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A1A5A" w14:textId="77777777" w:rsidR="006315AE" w:rsidRDefault="00924AAC">
      <w:pPr>
        <w:ind w:left="4820"/>
        <w:rPr>
          <w:rFonts w:eastAsia="Calibri"/>
          <w:szCs w:val="24"/>
        </w:rPr>
      </w:pPr>
      <w:bookmarkStart w:id="0" w:name="_GoBack"/>
      <w:bookmarkEnd w:id="0"/>
      <w:r>
        <w:rPr>
          <w:rFonts w:eastAsia="Calibri"/>
          <w:szCs w:val="24"/>
        </w:rPr>
        <w:t xml:space="preserve">PATVIRTINTA </w:t>
      </w:r>
    </w:p>
    <w:p w14:paraId="11B1E336" w14:textId="77777777" w:rsidR="006315AE" w:rsidRDefault="00924AAC">
      <w:pPr>
        <w:ind w:left="4820"/>
        <w:jc w:val="both"/>
        <w:rPr>
          <w:szCs w:val="24"/>
        </w:rPr>
      </w:pPr>
      <w:r>
        <w:rPr>
          <w:szCs w:val="24"/>
        </w:rPr>
        <w:t>Lietuvos Respublikos švietimo ir mokslo ministro</w:t>
      </w:r>
    </w:p>
    <w:p w14:paraId="70665379" w14:textId="77777777" w:rsidR="006315AE" w:rsidRDefault="00924AAC">
      <w:pPr>
        <w:ind w:left="4820"/>
        <w:jc w:val="both"/>
        <w:rPr>
          <w:rFonts w:eastAsia="Calibri"/>
          <w:szCs w:val="24"/>
        </w:rPr>
      </w:pPr>
      <w:r>
        <w:rPr>
          <w:rFonts w:eastAsia="Calibri"/>
          <w:szCs w:val="24"/>
        </w:rPr>
        <w:t>201</w:t>
      </w:r>
      <w:r w:rsidR="00AA78E0">
        <w:rPr>
          <w:rFonts w:eastAsia="Calibri"/>
          <w:szCs w:val="24"/>
        </w:rPr>
        <w:t>8</w:t>
      </w:r>
      <w:r>
        <w:rPr>
          <w:rFonts w:eastAsia="Calibri"/>
          <w:szCs w:val="24"/>
        </w:rPr>
        <w:t xml:space="preserve"> m. </w:t>
      </w:r>
      <w:r w:rsidR="00AA78E0">
        <w:rPr>
          <w:rFonts w:eastAsia="Calibri"/>
          <w:szCs w:val="24"/>
        </w:rPr>
        <w:tab/>
      </w:r>
      <w:r w:rsidR="00AA78E0">
        <w:rPr>
          <w:rFonts w:eastAsia="Calibri"/>
          <w:szCs w:val="24"/>
        </w:rPr>
        <w:tab/>
      </w:r>
      <w:r>
        <w:rPr>
          <w:rFonts w:eastAsia="Calibri"/>
          <w:szCs w:val="24"/>
        </w:rPr>
        <w:t xml:space="preserve"> d. įsakymu Nr. </w:t>
      </w:r>
      <w:r w:rsidR="00AA78E0">
        <w:rPr>
          <w:rFonts w:eastAsia="Calibri"/>
          <w:szCs w:val="24"/>
        </w:rPr>
        <w:t xml:space="preserve"> </w:t>
      </w:r>
    </w:p>
    <w:p w14:paraId="209D4664" w14:textId="77777777" w:rsidR="006315AE" w:rsidRDefault="006315AE">
      <w:pPr>
        <w:ind w:left="4820"/>
        <w:jc w:val="both"/>
        <w:rPr>
          <w:rFonts w:eastAsia="Calibri"/>
          <w:szCs w:val="24"/>
        </w:rPr>
      </w:pPr>
    </w:p>
    <w:p w14:paraId="4CA22080" w14:textId="77777777" w:rsidR="006315AE" w:rsidRDefault="006315AE">
      <w:pPr>
        <w:rPr>
          <w:rFonts w:eastAsia="Calibri"/>
          <w:szCs w:val="24"/>
        </w:rPr>
      </w:pPr>
    </w:p>
    <w:p w14:paraId="02C5B4DB" w14:textId="77777777" w:rsidR="006315AE" w:rsidRDefault="00924AAC">
      <w:pPr>
        <w:spacing w:line="320" w:lineRule="atLeast"/>
        <w:jc w:val="center"/>
        <w:rPr>
          <w:rFonts w:eastAsia="Calibri"/>
          <w:b/>
          <w:kern w:val="16"/>
          <w:szCs w:val="24"/>
        </w:rPr>
      </w:pPr>
      <w:r>
        <w:rPr>
          <w:rFonts w:eastAsia="Calibri"/>
          <w:b/>
          <w:kern w:val="16"/>
          <w:szCs w:val="24"/>
        </w:rPr>
        <w:t>2014–2020 METŲ EUROPOS SĄJUNGOS FONDŲ INVESTICIJŲ VEIKSMŲ PROGRAMOS 1 PRIORITETO „MOKSLINIŲ TYRIMŲ, EKSPERIMENTINĖS PLĖTROS IR INOVACIJŲ SKATINIMAS“ 01.2.2-MITA-K-702 PRIEMONĖS „MTEP REZULTATŲ KOMERCINIMO IR TARPTAUTIŠKUMO SKATINIMAS“</w:t>
      </w:r>
    </w:p>
    <w:p w14:paraId="75B7EDAD" w14:textId="5767DAE0" w:rsidR="006315AE" w:rsidRDefault="00924AAC">
      <w:pPr>
        <w:spacing w:line="320" w:lineRule="atLeast"/>
        <w:jc w:val="center"/>
        <w:rPr>
          <w:rFonts w:eastAsia="Calibri"/>
          <w:b/>
          <w:kern w:val="16"/>
          <w:szCs w:val="24"/>
        </w:rPr>
      </w:pPr>
      <w:r>
        <w:rPr>
          <w:rFonts w:eastAsia="Calibri"/>
          <w:b/>
          <w:kern w:val="16"/>
          <w:szCs w:val="24"/>
        </w:rPr>
        <w:t xml:space="preserve">PROJEKTŲ FINANSAVIMO SĄLYGŲ APRAŠAS </w:t>
      </w:r>
      <w:r w:rsidRPr="007B1AC3">
        <w:rPr>
          <w:rFonts w:eastAsia="Calibri"/>
          <w:b/>
          <w:kern w:val="16"/>
          <w:szCs w:val="24"/>
          <w:highlight w:val="yellow"/>
        </w:rPr>
        <w:t xml:space="preserve">NR. </w:t>
      </w:r>
      <w:r w:rsidR="00A547CF">
        <w:rPr>
          <w:rFonts w:eastAsia="Calibri"/>
          <w:b/>
          <w:kern w:val="16"/>
          <w:szCs w:val="24"/>
          <w:highlight w:val="yellow"/>
        </w:rPr>
        <w:t>X</w:t>
      </w:r>
    </w:p>
    <w:p w14:paraId="2C2607ED" w14:textId="77777777" w:rsidR="006315AE" w:rsidRDefault="006315AE">
      <w:pPr>
        <w:spacing w:line="320" w:lineRule="atLeast"/>
        <w:jc w:val="center"/>
        <w:rPr>
          <w:rFonts w:eastAsia="Calibri"/>
          <w:b/>
          <w:kern w:val="16"/>
          <w:szCs w:val="24"/>
        </w:rPr>
      </w:pPr>
    </w:p>
    <w:p w14:paraId="4A0AE63D" w14:textId="77777777" w:rsidR="006315AE" w:rsidRDefault="00924AAC">
      <w:pPr>
        <w:jc w:val="center"/>
        <w:rPr>
          <w:rFonts w:eastAsia="Calibri"/>
          <w:b/>
          <w:szCs w:val="24"/>
        </w:rPr>
      </w:pPr>
      <w:r>
        <w:rPr>
          <w:rFonts w:eastAsia="Calibri"/>
          <w:b/>
          <w:szCs w:val="24"/>
        </w:rPr>
        <w:t>I SKYRIUS</w:t>
      </w:r>
    </w:p>
    <w:p w14:paraId="1F2F9584" w14:textId="77777777" w:rsidR="006315AE" w:rsidRDefault="00924AAC">
      <w:pPr>
        <w:jc w:val="center"/>
        <w:rPr>
          <w:rFonts w:eastAsia="Calibri"/>
          <w:b/>
          <w:szCs w:val="24"/>
        </w:rPr>
      </w:pPr>
      <w:r>
        <w:rPr>
          <w:rFonts w:eastAsia="Calibri"/>
          <w:b/>
          <w:szCs w:val="24"/>
        </w:rPr>
        <w:t>BENDROSIOS NUOSTATOS</w:t>
      </w:r>
    </w:p>
    <w:p w14:paraId="7F87BD3E" w14:textId="77777777" w:rsidR="006315AE" w:rsidRDefault="006315AE">
      <w:pPr>
        <w:jc w:val="both"/>
        <w:rPr>
          <w:rFonts w:eastAsia="Calibri"/>
          <w:szCs w:val="24"/>
        </w:rPr>
      </w:pPr>
    </w:p>
    <w:p w14:paraId="157400FE" w14:textId="77777777" w:rsidR="006315AE" w:rsidRDefault="00924AAC">
      <w:pPr>
        <w:ind w:firstLine="851"/>
        <w:jc w:val="both"/>
        <w:rPr>
          <w:rFonts w:eastAsia="Calibri"/>
          <w:i/>
          <w:strike/>
          <w:szCs w:val="24"/>
        </w:rPr>
      </w:pPr>
      <w:r>
        <w:rPr>
          <w:rFonts w:eastAsia="Calibri"/>
          <w:szCs w:val="24"/>
        </w:rPr>
        <w:t>1. 2014–2020 metų Europos Sąjungos fondų investicijų veiksmų programos 1 prioriteto „</w:t>
      </w:r>
      <w:r>
        <w:rPr>
          <w:szCs w:val="24"/>
        </w:rPr>
        <w:t>Mokslinių tyrimų, eksperimentinės plėtros ir inovacijų skatinimas</w:t>
      </w:r>
      <w:r>
        <w:rPr>
          <w:rFonts w:eastAsia="Calibri"/>
          <w:szCs w:val="24"/>
        </w:rPr>
        <w:t xml:space="preserve">“ </w:t>
      </w:r>
      <w:r>
        <w:rPr>
          <w:szCs w:val="24"/>
          <w:lang w:eastAsia="lt-LT"/>
        </w:rPr>
        <w:t>01.2.2-MITA-K-702</w:t>
      </w:r>
      <w:r>
        <w:rPr>
          <w:rFonts w:eastAsia="Calibri"/>
          <w:szCs w:val="24"/>
        </w:rPr>
        <w:t xml:space="preserve"> priemonės „</w:t>
      </w:r>
      <w:r>
        <w:rPr>
          <w:szCs w:val="24"/>
          <w:lang w:eastAsia="lt-LT"/>
        </w:rPr>
        <w:t>MTEP rezultatų komercinimo ir tarptautiškumo skatinimas</w:t>
      </w:r>
      <w:r>
        <w:rPr>
          <w:rFonts w:eastAsia="Calibri"/>
          <w:szCs w:val="24"/>
        </w:rPr>
        <w:t xml:space="preserve">“ projektų finansavimo sąlygų aprašas Nr. </w:t>
      </w:r>
      <w:r w:rsidR="0082230D">
        <w:rPr>
          <w:rFonts w:eastAsia="Calibri"/>
          <w:szCs w:val="24"/>
        </w:rPr>
        <w:t>3</w:t>
      </w:r>
      <w:r>
        <w:rPr>
          <w:rFonts w:eastAsia="Calibri"/>
          <w:szCs w:val="24"/>
        </w:rPr>
        <w:t xml:space="preserve"> (toliau – Aprašas) nustato reikalavimus, kuriais turi vadovautis pareiškėjai, rengdami ir teikdami paraiškas finansuoti iš Europos Sąjungos (toliau – ES)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 prioriteto „</w:t>
      </w:r>
      <w:r>
        <w:rPr>
          <w:szCs w:val="24"/>
        </w:rPr>
        <w:t>Mokslinių tyrimų, eksperimentinės plėtros ir inovacijų skatinimas</w:t>
      </w:r>
      <w:r>
        <w:rPr>
          <w:rFonts w:eastAsia="Calibri"/>
          <w:szCs w:val="24"/>
        </w:rPr>
        <w:t xml:space="preserve">“ </w:t>
      </w:r>
      <w:r>
        <w:rPr>
          <w:szCs w:val="24"/>
          <w:lang w:eastAsia="lt-LT"/>
        </w:rPr>
        <w:t>Nr. 01.2.2-MITA-K-702</w:t>
      </w:r>
      <w:r>
        <w:rPr>
          <w:rFonts w:eastAsia="Calibri"/>
          <w:szCs w:val="24"/>
        </w:rPr>
        <w:t xml:space="preserve"> priemonės „</w:t>
      </w:r>
      <w:r>
        <w:rPr>
          <w:szCs w:val="24"/>
          <w:lang w:eastAsia="lt-LT"/>
        </w:rPr>
        <w:t>MTEP rezultatų komercinimo ir tarptautiškumo skatinimas</w:t>
      </w:r>
      <w:r>
        <w:rPr>
          <w:rFonts w:eastAsia="Calibri"/>
          <w:szCs w:val="24"/>
        </w:rPr>
        <w:t xml:space="preserve">“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1E56C15B" w14:textId="77777777" w:rsidR="006315AE" w:rsidRDefault="00924AAC">
      <w:pPr>
        <w:ind w:firstLine="851"/>
        <w:jc w:val="both"/>
        <w:rPr>
          <w:rFonts w:eastAsia="Calibri"/>
          <w:szCs w:val="24"/>
        </w:rPr>
      </w:pPr>
      <w:r>
        <w:rPr>
          <w:rFonts w:eastAsia="Calibri"/>
          <w:szCs w:val="24"/>
        </w:rPr>
        <w:t>2. Aprašas yra parengtas atsižvelgiant į:</w:t>
      </w:r>
    </w:p>
    <w:p w14:paraId="01447290" w14:textId="77777777" w:rsidR="006315AE" w:rsidRDefault="00924AAC">
      <w:pPr>
        <w:ind w:firstLine="851"/>
        <w:jc w:val="both"/>
        <w:rPr>
          <w:rFonts w:eastAsia="Calibri"/>
          <w:szCs w:val="24"/>
        </w:rPr>
      </w:pPr>
      <w:r>
        <w:rPr>
          <w:rFonts w:eastAsia="Calibri"/>
          <w:szCs w:val="24"/>
        </w:rPr>
        <w:t xml:space="preserve">2.1. Projektų administravimo ir finansavimo taisykles, patvirtintas Lietuvos Respublikos finansų ministro 2014 m. spalio 8 d. įsakymu Nr. 1K-316 „Dėl Projektų administravimo ir finansavimo taisyklių patvirtinimo“ (toliau – Projektų taisyklės); </w:t>
      </w:r>
    </w:p>
    <w:p w14:paraId="248307DD" w14:textId="4644A35C" w:rsidR="006315AE" w:rsidRDefault="00924AAC">
      <w:pPr>
        <w:ind w:firstLine="851"/>
        <w:jc w:val="both"/>
        <w:rPr>
          <w:rFonts w:eastAsia="Calibri"/>
          <w:i/>
          <w:strike/>
          <w:szCs w:val="24"/>
        </w:rPr>
      </w:pPr>
      <w:r>
        <w:rPr>
          <w:rFonts w:eastAsia="Calibri"/>
          <w:szCs w:val="24"/>
        </w:rPr>
        <w:t>2.2. 2014 m. birželio 17 d. Europos Komisijos reglamentą (ES) Nr. 651/2014, kuriuo tam tikrų kategorijų pagalba skelbiama suderinama su vidaus rinka taikant Sutarties 107 ir 108 straipsnius (OL 2014 L 187, p. 1–78) (toliau – Bendrasis bendrosios išimties reglamentas);2.</w:t>
      </w:r>
      <w:r w:rsidR="001E2952">
        <w:rPr>
          <w:rFonts w:eastAsia="Calibri"/>
          <w:szCs w:val="24"/>
        </w:rPr>
        <w:t>3</w:t>
      </w:r>
      <w:r>
        <w:rPr>
          <w:rFonts w:eastAsia="Calibri"/>
          <w:szCs w:val="24"/>
        </w:rPr>
        <w:t>. 2014 m. birželio 27 d. Europos Komisijos komunikatą „Valstybės pagalbos moksliniams tyrimams, technologinei plėtrai ir inovacijoms sistema“ (OJ C 198, p. 1–29) (toliau – Komunikatas);</w:t>
      </w:r>
    </w:p>
    <w:p w14:paraId="51D17E1A" w14:textId="77777777" w:rsidR="006315AE" w:rsidRDefault="00924AAC">
      <w:pPr>
        <w:ind w:firstLine="851"/>
        <w:jc w:val="both"/>
        <w:rPr>
          <w:rFonts w:eastAsia="Calibri"/>
          <w:szCs w:val="24"/>
        </w:rPr>
      </w:pPr>
      <w:r>
        <w:rPr>
          <w:rFonts w:eastAsia="Calibri"/>
          <w:szCs w:val="24"/>
        </w:rPr>
        <w:t xml:space="preserve">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   </w:t>
      </w:r>
    </w:p>
    <w:p w14:paraId="6CDF9CF6" w14:textId="77777777" w:rsidR="006315AE" w:rsidRDefault="00924AAC">
      <w:pPr>
        <w:ind w:firstLine="851"/>
        <w:jc w:val="both"/>
        <w:rPr>
          <w:rFonts w:eastAsia="Calibri"/>
          <w:szCs w:val="24"/>
        </w:rPr>
      </w:pPr>
      <w:r>
        <w:rPr>
          <w:rFonts w:eastAsia="Calibri"/>
          <w:szCs w:val="24"/>
        </w:rPr>
        <w:t>2.5. 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59956A53" w14:textId="77777777" w:rsidR="006315AE" w:rsidRDefault="00924AAC">
      <w:pPr>
        <w:ind w:firstLine="851"/>
        <w:jc w:val="both"/>
        <w:rPr>
          <w:rFonts w:eastAsia="Calibri"/>
          <w:szCs w:val="24"/>
        </w:rPr>
      </w:pPr>
      <w:r>
        <w:rPr>
          <w:rFonts w:eastAsia="Calibri"/>
          <w:szCs w:val="24"/>
        </w:rPr>
        <w:lastRenderedPageBreak/>
        <w:t>2.6.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ES struktūrinių fondų svetainėje www.esinvesticijos.lt (toliau – Rekomendacijos dėl projektų išlaidų atitikties Europos Sąjungos struktūrinių fondų reikalavimams);</w:t>
      </w:r>
    </w:p>
    <w:p w14:paraId="541CCDCA" w14:textId="77777777" w:rsidR="006315AE" w:rsidRDefault="00924AAC">
      <w:pPr>
        <w:ind w:firstLine="851"/>
        <w:jc w:val="both"/>
        <w:rPr>
          <w:rFonts w:eastAsia="Calibri"/>
          <w:szCs w:val="24"/>
        </w:rPr>
      </w:pPr>
      <w:r>
        <w:rPr>
          <w:rFonts w:eastAsia="Calibri"/>
          <w:szCs w:val="24"/>
        </w:rPr>
        <w:t>2.7. Lietuvos Respublikos mokslo ir studijų įstatymą;</w:t>
      </w:r>
    </w:p>
    <w:p w14:paraId="700F9DD7" w14:textId="77777777" w:rsidR="006315AE" w:rsidRDefault="00924AAC">
      <w:pPr>
        <w:ind w:firstLine="851"/>
        <w:jc w:val="both"/>
        <w:rPr>
          <w:rFonts w:eastAsia="Calibri"/>
          <w:szCs w:val="24"/>
        </w:rPr>
      </w:pPr>
      <w:r>
        <w:rPr>
          <w:rFonts w:eastAsia="Calibri"/>
          <w:szCs w:val="24"/>
        </w:rPr>
        <w:t>2.8. Lietuvos Respublikos patentų įstatymą.</w:t>
      </w:r>
    </w:p>
    <w:p w14:paraId="22272AAE" w14:textId="77777777" w:rsidR="006315AE" w:rsidRDefault="00924AAC">
      <w:pPr>
        <w:ind w:firstLine="851"/>
        <w:jc w:val="both"/>
        <w:rPr>
          <w:rFonts w:eastAsia="Calibri"/>
          <w:szCs w:val="24"/>
        </w:rPr>
      </w:pPr>
      <w:r>
        <w:rPr>
          <w:rFonts w:eastAsia="Calibri"/>
          <w:szCs w:val="24"/>
        </w:rPr>
        <w:t>3. Apraše vartojamos sąvokos suprantamos taip, kaip jos apibrėžtos Aprašo 2 punkte nurodytuose teisės aktuose,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paskirstymo taisyklės),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539D2C80" w14:textId="77777777" w:rsidR="006315AE" w:rsidRDefault="00924AAC">
      <w:pPr>
        <w:ind w:firstLine="851"/>
        <w:jc w:val="both"/>
        <w:rPr>
          <w:rFonts w:eastAsia="Calibri"/>
          <w:szCs w:val="24"/>
        </w:rPr>
      </w:pPr>
      <w:r>
        <w:rPr>
          <w:rFonts w:eastAsia="Calibri"/>
          <w:szCs w:val="24"/>
        </w:rPr>
        <w:t>4. Apraše vartojamos kitos sąvokos:</w:t>
      </w:r>
    </w:p>
    <w:p w14:paraId="4FC11BCA" w14:textId="77777777" w:rsidR="006315AE" w:rsidRDefault="00924AAC">
      <w:pPr>
        <w:ind w:firstLine="851"/>
        <w:jc w:val="both"/>
        <w:rPr>
          <w:rFonts w:eastAsia="Calibri"/>
          <w:szCs w:val="24"/>
        </w:rPr>
      </w:pPr>
      <w:r>
        <w:rPr>
          <w:rFonts w:eastAsia="Calibri"/>
          <w:szCs w:val="24"/>
        </w:rPr>
        <w:t xml:space="preserve">4.1. </w:t>
      </w:r>
      <w:r>
        <w:rPr>
          <w:rFonts w:eastAsia="Calibri"/>
          <w:b/>
          <w:szCs w:val="24"/>
        </w:rPr>
        <w:t>Didelė įmonė</w:t>
      </w:r>
      <w:r>
        <w:rPr>
          <w:rFonts w:eastAsia="Calibri"/>
          <w:szCs w:val="24"/>
        </w:rPr>
        <w:t xml:space="preserve"> – juridinis asmuo, neatitinkantis labai mažos, mažos arba vidutinės įmonės apibrėžimo, pateikto Lietuvos Respublikos smulkiojo ir vidutinio verslo plėtros įstatyme;</w:t>
      </w:r>
    </w:p>
    <w:p w14:paraId="3E5406CC" w14:textId="77777777" w:rsidR="006315AE" w:rsidRDefault="00924AAC">
      <w:pPr>
        <w:ind w:firstLine="851"/>
        <w:jc w:val="both"/>
        <w:rPr>
          <w:rFonts w:eastAsia="Calibri"/>
          <w:szCs w:val="24"/>
        </w:rPr>
      </w:pPr>
      <w:r>
        <w:rPr>
          <w:rFonts w:eastAsia="Calibri"/>
          <w:szCs w:val="24"/>
        </w:rPr>
        <w:t xml:space="preserve">4.2. </w:t>
      </w:r>
      <w:r>
        <w:rPr>
          <w:rFonts w:eastAsia="Calibri"/>
          <w:b/>
          <w:szCs w:val="24"/>
        </w:rPr>
        <w:t>„Eureka“ projekto statusas</w:t>
      </w:r>
      <w:r>
        <w:rPr>
          <w:rFonts w:eastAsia="Calibri"/>
          <w:szCs w:val="24"/>
        </w:rPr>
        <w:t xml:space="preserve"> – Europos mokslinių tyrimų, eksperimentinės plėtros ir bendradarbiavimo programos „Eureka“ (toliau – „Eureka“ programa, „Eureka“) valstybių narių valstybių institucijų atstovų posėdyje projektui suteiktas statusas. „Eureka“ projekto statuso suteikimo data laikoma valstybių institucijų atstovų posėdžio data;</w:t>
      </w:r>
    </w:p>
    <w:p w14:paraId="3895A7F6" w14:textId="77777777" w:rsidR="00FC5F92" w:rsidRPr="00FC5F92" w:rsidRDefault="00FC5F92" w:rsidP="00FC5F92">
      <w:pPr>
        <w:ind w:firstLine="851"/>
        <w:jc w:val="both"/>
        <w:rPr>
          <w:rFonts w:eastAsia="Calibri"/>
          <w:szCs w:val="24"/>
        </w:rPr>
      </w:pPr>
      <w:r w:rsidRPr="00A547CF">
        <w:rPr>
          <w:rFonts w:eastAsia="Calibri"/>
          <w:szCs w:val="24"/>
        </w:rPr>
        <w:t>4.</w:t>
      </w:r>
      <w:r w:rsidR="000F255A" w:rsidRPr="00A547CF">
        <w:rPr>
          <w:rFonts w:eastAsia="Calibri"/>
          <w:szCs w:val="24"/>
        </w:rPr>
        <w:t>3</w:t>
      </w:r>
      <w:r w:rsidRPr="00A547CF">
        <w:rPr>
          <w:rFonts w:eastAsia="Calibri"/>
          <w:szCs w:val="24"/>
        </w:rPr>
        <w:t xml:space="preserve">. </w:t>
      </w:r>
      <w:r w:rsidRPr="00A547CF">
        <w:rPr>
          <w:rFonts w:eastAsia="Calibri"/>
          <w:b/>
          <w:szCs w:val="24"/>
        </w:rPr>
        <w:t>Ekonominė veikla</w:t>
      </w:r>
      <w:r w:rsidRPr="00A547CF">
        <w:rPr>
          <w:rFonts w:eastAsia="Calibri"/>
          <w:szCs w:val="24"/>
        </w:rPr>
        <w:t xml:space="preserve"> </w:t>
      </w:r>
      <w:r w:rsidR="00053E71" w:rsidRPr="00A547CF">
        <w:rPr>
          <w:rFonts w:eastAsia="Calibri"/>
          <w:szCs w:val="24"/>
        </w:rPr>
        <w:t>–</w:t>
      </w:r>
      <w:r w:rsidRPr="00A547CF">
        <w:rPr>
          <w:rFonts w:eastAsia="Calibri"/>
          <w:szCs w:val="24"/>
        </w:rPr>
        <w:t xml:space="preserve"> suprantama taip, kaip apibrėžta Lietuvos Respublikos pridėtinės vertės mokesčio įstatymo </w:t>
      </w:r>
      <w:r w:rsidR="0000015D" w:rsidRPr="00A547CF">
        <w:rPr>
          <w:rFonts w:eastAsia="Calibri"/>
          <w:szCs w:val="24"/>
        </w:rPr>
        <w:t xml:space="preserve">2 </w:t>
      </w:r>
      <w:r w:rsidRPr="00A547CF">
        <w:rPr>
          <w:rFonts w:eastAsia="Calibri"/>
          <w:szCs w:val="24"/>
        </w:rPr>
        <w:t>st</w:t>
      </w:r>
      <w:r w:rsidR="00946905" w:rsidRPr="00A547CF">
        <w:rPr>
          <w:rFonts w:eastAsia="Calibri"/>
          <w:szCs w:val="24"/>
        </w:rPr>
        <w:t>raipsnio</w:t>
      </w:r>
      <w:r w:rsidR="0000015D" w:rsidRPr="00A547CF">
        <w:rPr>
          <w:rFonts w:eastAsia="Calibri"/>
          <w:szCs w:val="24"/>
        </w:rPr>
        <w:t xml:space="preserve"> 8 </w:t>
      </w:r>
      <w:r w:rsidR="0089047B" w:rsidRPr="00A547CF">
        <w:rPr>
          <w:rFonts w:eastAsia="Calibri"/>
          <w:szCs w:val="24"/>
        </w:rPr>
        <w:t>dalyje</w:t>
      </w:r>
      <w:r w:rsidRPr="00A547CF">
        <w:rPr>
          <w:rFonts w:eastAsia="Calibri"/>
          <w:color w:val="000000"/>
          <w:szCs w:val="24"/>
        </w:rPr>
        <w:t>;</w:t>
      </w:r>
    </w:p>
    <w:p w14:paraId="605958C3" w14:textId="77777777" w:rsidR="006315AE" w:rsidRDefault="00924AAC">
      <w:pPr>
        <w:ind w:firstLine="851"/>
        <w:jc w:val="both"/>
        <w:rPr>
          <w:rFonts w:eastAsia="Calibri"/>
          <w:szCs w:val="24"/>
        </w:rPr>
      </w:pPr>
      <w:r>
        <w:rPr>
          <w:rFonts w:eastAsia="Calibri"/>
          <w:szCs w:val="24"/>
        </w:rPr>
        <w:t>4.</w:t>
      </w:r>
      <w:r w:rsidR="000F255A">
        <w:rPr>
          <w:rFonts w:eastAsia="Calibri"/>
          <w:szCs w:val="24"/>
        </w:rPr>
        <w:t>4</w:t>
      </w:r>
      <w:r>
        <w:rPr>
          <w:rFonts w:eastAsia="Calibri"/>
          <w:szCs w:val="24"/>
        </w:rPr>
        <w:t>.</w:t>
      </w:r>
      <w:r>
        <w:rPr>
          <w:rFonts w:eastAsia="Calibri"/>
          <w:b/>
          <w:szCs w:val="24"/>
        </w:rPr>
        <w:t xml:space="preserve"> Eksperimentinė plėtra</w:t>
      </w:r>
      <w:r>
        <w:rPr>
          <w:rFonts w:eastAsia="Calibri"/>
          <w:szCs w:val="24"/>
        </w:rPr>
        <w:t xml:space="preserve"> – </w:t>
      </w:r>
      <w:r w:rsidR="001171F7" w:rsidRPr="001171F7">
        <w:rPr>
          <w:rFonts w:eastAsia="Calibri"/>
          <w:szCs w:val="24"/>
        </w:rPr>
        <w:t xml:space="preserve">atitinka bandomosios taikomosios veiklos sąvoką, kuri apibrėžta Bendrojo bendrosios išimties reglamento 2 straipsnio 86 </w:t>
      </w:r>
      <w:r w:rsidR="0089047B">
        <w:rPr>
          <w:rFonts w:eastAsia="Calibri"/>
          <w:szCs w:val="24"/>
        </w:rPr>
        <w:t>dalyje</w:t>
      </w:r>
      <w:r>
        <w:rPr>
          <w:rFonts w:eastAsia="Calibri"/>
          <w:szCs w:val="24"/>
        </w:rPr>
        <w:t>;</w:t>
      </w:r>
    </w:p>
    <w:p w14:paraId="5EAF2D38" w14:textId="77777777" w:rsidR="006315AE" w:rsidRDefault="00924AAC">
      <w:pPr>
        <w:ind w:firstLine="851"/>
        <w:jc w:val="both"/>
        <w:rPr>
          <w:rFonts w:eastAsia="Calibri"/>
          <w:szCs w:val="24"/>
        </w:rPr>
      </w:pPr>
      <w:r>
        <w:rPr>
          <w:rFonts w:eastAsia="Calibri"/>
          <w:szCs w:val="24"/>
        </w:rPr>
        <w:t>4.</w:t>
      </w:r>
      <w:r w:rsidR="000F255A">
        <w:rPr>
          <w:rFonts w:eastAsia="Calibri"/>
          <w:szCs w:val="24"/>
        </w:rPr>
        <w:t>5</w:t>
      </w:r>
      <w:r>
        <w:rPr>
          <w:rFonts w:eastAsia="Calibri"/>
          <w:szCs w:val="24"/>
        </w:rPr>
        <w:t xml:space="preserve">. </w:t>
      </w:r>
      <w:r>
        <w:rPr>
          <w:rFonts w:eastAsia="Calibri"/>
          <w:b/>
          <w:szCs w:val="24"/>
        </w:rPr>
        <w:t>Labai maža įmonė</w:t>
      </w:r>
      <w:r>
        <w:rPr>
          <w:rFonts w:eastAsia="Calibri"/>
          <w:szCs w:val="24"/>
        </w:rPr>
        <w:t xml:space="preserve"> – suprantama taip, kaip apibrėžta Smulkiojo ir vidutinio verslo plėtros įstatyme;</w:t>
      </w:r>
    </w:p>
    <w:p w14:paraId="0166AB45" w14:textId="77777777" w:rsidR="006315AE" w:rsidRDefault="00924AAC">
      <w:pPr>
        <w:ind w:firstLine="851"/>
        <w:jc w:val="both"/>
        <w:rPr>
          <w:rFonts w:eastAsia="Calibri"/>
          <w:szCs w:val="24"/>
        </w:rPr>
      </w:pPr>
      <w:r>
        <w:rPr>
          <w:rFonts w:eastAsia="Calibri"/>
          <w:szCs w:val="24"/>
        </w:rPr>
        <w:t>4.</w:t>
      </w:r>
      <w:r w:rsidR="000F255A">
        <w:rPr>
          <w:rFonts w:eastAsia="Calibri"/>
          <w:szCs w:val="24"/>
        </w:rPr>
        <w:t>6</w:t>
      </w:r>
      <w:r>
        <w:rPr>
          <w:rFonts w:eastAsia="Calibri"/>
          <w:szCs w:val="24"/>
        </w:rPr>
        <w:t xml:space="preserve">. </w:t>
      </w:r>
      <w:r>
        <w:rPr>
          <w:rFonts w:eastAsia="Calibri"/>
          <w:b/>
          <w:szCs w:val="24"/>
        </w:rPr>
        <w:t>Maža įmonė</w:t>
      </w:r>
      <w:r>
        <w:rPr>
          <w:rFonts w:eastAsia="Calibri"/>
          <w:szCs w:val="24"/>
        </w:rPr>
        <w:t xml:space="preserve"> – suprantama taip, kaip apibrėžta Smulkiojo ir vidutinio verslo plėtros įstatyme;</w:t>
      </w:r>
    </w:p>
    <w:p w14:paraId="5AC51516" w14:textId="77777777" w:rsidR="006315AE" w:rsidRDefault="00924AAC">
      <w:pPr>
        <w:ind w:firstLine="851"/>
        <w:jc w:val="both"/>
        <w:rPr>
          <w:rFonts w:eastAsia="Calibri"/>
          <w:szCs w:val="24"/>
        </w:rPr>
      </w:pPr>
      <w:r>
        <w:rPr>
          <w:rFonts w:eastAsia="Calibri"/>
          <w:szCs w:val="24"/>
        </w:rPr>
        <w:t>4.</w:t>
      </w:r>
      <w:r w:rsidR="000F255A">
        <w:rPr>
          <w:rFonts w:eastAsia="Calibri"/>
          <w:szCs w:val="24"/>
        </w:rPr>
        <w:t>7</w:t>
      </w:r>
      <w:r>
        <w:rPr>
          <w:rFonts w:eastAsia="Calibri"/>
          <w:szCs w:val="24"/>
        </w:rPr>
        <w:t xml:space="preserve">. </w:t>
      </w:r>
      <w:r>
        <w:rPr>
          <w:rFonts w:eastAsia="Calibri"/>
          <w:b/>
          <w:szCs w:val="24"/>
        </w:rPr>
        <w:t>Moksliniai tyrimai</w:t>
      </w:r>
      <w:r>
        <w:rPr>
          <w:rFonts w:eastAsia="Calibri"/>
          <w:szCs w:val="24"/>
        </w:rPr>
        <w:t xml:space="preserve"> – </w:t>
      </w:r>
      <w:r w:rsidR="00085B39" w:rsidRPr="00085B39">
        <w:rPr>
          <w:rFonts w:eastAsia="Calibri"/>
          <w:szCs w:val="24"/>
        </w:rPr>
        <w:t>atitinka pramoninių tyrimų sąvoką, kuri apibrėžta Bendrojo bendrosios išimties reglamento 2 straipsnio 85 punkte</w:t>
      </w:r>
      <w:r>
        <w:rPr>
          <w:rFonts w:eastAsia="Calibri"/>
          <w:szCs w:val="24"/>
        </w:rPr>
        <w:t>;</w:t>
      </w:r>
    </w:p>
    <w:p w14:paraId="55C6CE79" w14:textId="77777777" w:rsidR="00F70DE6" w:rsidRPr="00A547CF" w:rsidRDefault="00F70DE6" w:rsidP="00476678">
      <w:pPr>
        <w:ind w:firstLine="851"/>
        <w:jc w:val="both"/>
      </w:pPr>
      <w:r w:rsidRPr="00A547CF">
        <w:t>4.</w:t>
      </w:r>
      <w:r w:rsidR="000F255A" w:rsidRPr="00A547CF">
        <w:t>8</w:t>
      </w:r>
      <w:r w:rsidRPr="00A547CF">
        <w:t>.</w:t>
      </w:r>
      <w:r w:rsidRPr="00A547CF">
        <w:rPr>
          <w:b/>
        </w:rPr>
        <w:t xml:space="preserve"> Mokslinių tyrimų infrastruktūra</w:t>
      </w:r>
      <w:r w:rsidRPr="00A547CF">
        <w:t xml:space="preserve"> – suprantama taip, kaip apibrėžta Bendrojo bendrosios išimties reglamento 2 straipsnio 91 </w:t>
      </w:r>
      <w:r w:rsidR="00F411F8" w:rsidRPr="00A547CF">
        <w:t>dalyje</w:t>
      </w:r>
      <w:r w:rsidRPr="00A547CF">
        <w:t>;</w:t>
      </w:r>
    </w:p>
    <w:p w14:paraId="46EBE953" w14:textId="77777777" w:rsidR="00F70DE6" w:rsidRDefault="00F70DE6" w:rsidP="00476678">
      <w:pPr>
        <w:ind w:firstLine="851"/>
        <w:jc w:val="both"/>
      </w:pPr>
      <w:r w:rsidRPr="00A547CF">
        <w:t>4.</w:t>
      </w:r>
      <w:bookmarkStart w:id="1" w:name="_Hlk482787584"/>
      <w:r w:rsidR="000F255A" w:rsidRPr="00A547CF">
        <w:t>9</w:t>
      </w:r>
      <w:r w:rsidRPr="00A547CF">
        <w:t xml:space="preserve">. </w:t>
      </w:r>
      <w:r w:rsidRPr="00A547CF">
        <w:rPr>
          <w:b/>
        </w:rPr>
        <w:t>Mokslinių tyrimų organizacijų ir mokslinių tyrimų infrastruktūros pagrindinė veikla</w:t>
      </w:r>
      <w:r w:rsidRPr="00A547CF">
        <w:t xml:space="preserve"> </w:t>
      </w:r>
      <w:bookmarkEnd w:id="1"/>
      <w:r w:rsidRPr="00A547CF">
        <w:t xml:space="preserve">– suprantama taip, kaip apibrėžta Komunikato 2 straipsnio 19 </w:t>
      </w:r>
      <w:r w:rsidR="00F411F8" w:rsidRPr="00A547CF">
        <w:t>dalyje</w:t>
      </w:r>
      <w:r w:rsidRPr="00A547CF">
        <w:t>;</w:t>
      </w:r>
    </w:p>
    <w:p w14:paraId="6362E82C" w14:textId="77777777" w:rsidR="006315AE" w:rsidRDefault="00924AAC" w:rsidP="00476678">
      <w:pPr>
        <w:ind w:firstLine="851"/>
        <w:jc w:val="both"/>
        <w:rPr>
          <w:rFonts w:eastAsia="Calibri"/>
          <w:szCs w:val="24"/>
        </w:rPr>
      </w:pPr>
      <w:r>
        <w:rPr>
          <w:rFonts w:eastAsia="Calibri"/>
          <w:szCs w:val="24"/>
        </w:rPr>
        <w:t>4.</w:t>
      </w:r>
      <w:r w:rsidR="000F255A">
        <w:rPr>
          <w:rFonts w:eastAsia="Calibri"/>
          <w:szCs w:val="24"/>
        </w:rPr>
        <w:t>10</w:t>
      </w:r>
      <w:r>
        <w:rPr>
          <w:rFonts w:eastAsia="Calibri"/>
          <w:szCs w:val="24"/>
        </w:rPr>
        <w:t xml:space="preserve">. </w:t>
      </w:r>
      <w:r>
        <w:rPr>
          <w:rFonts w:eastAsia="Calibri"/>
          <w:b/>
          <w:szCs w:val="24"/>
        </w:rPr>
        <w:t xml:space="preserve">Mokslinių tyrimų ir eksperimentinės plėtros projektas </w:t>
      </w:r>
      <w:r>
        <w:rPr>
          <w:rFonts w:eastAsia="Calibri"/>
          <w:szCs w:val="24"/>
        </w:rPr>
        <w:t xml:space="preserve"> – šiame Apraše suprantama kaip mokslinių tyrimų ir eksperimentinės plėtros veiklų, kuriomis siekiama išbandyti moksliniais tyrimais ir eksperimentine plėtra grįstą, komercinį potencialą turinčią idėją ir sukurti tolesnėms investicijoms parengtą ar kitokį rezultatą, kuris gali būti pritaikytas diegti rinkoje, visuma;</w:t>
      </w:r>
    </w:p>
    <w:p w14:paraId="6471C3B6" w14:textId="5B5C8317" w:rsidR="00F70DE6" w:rsidRPr="008149CA" w:rsidRDefault="00FC5F92">
      <w:pPr>
        <w:ind w:firstLine="851"/>
        <w:jc w:val="both"/>
      </w:pPr>
      <w:r w:rsidRPr="00A547CF">
        <w:t>4.1</w:t>
      </w:r>
      <w:r w:rsidR="000F255A" w:rsidRPr="00A547CF">
        <w:t>1</w:t>
      </w:r>
      <w:r w:rsidRPr="00A547CF">
        <w:t xml:space="preserve">. </w:t>
      </w:r>
      <w:r w:rsidRPr="00A547CF">
        <w:rPr>
          <w:b/>
        </w:rPr>
        <w:t>Neekonominė veikla</w:t>
      </w:r>
      <w:r w:rsidRPr="00A547CF">
        <w:t xml:space="preserve"> – suprantama taip, kaip apibrėžta Komunikato 19 punkte;</w:t>
      </w:r>
      <w:r w:rsidRPr="008149CA">
        <w:t xml:space="preserve"> </w:t>
      </w:r>
    </w:p>
    <w:p w14:paraId="7B6E1440" w14:textId="77777777" w:rsidR="00FC5F92" w:rsidRDefault="00FC5F92">
      <w:pPr>
        <w:ind w:firstLine="851"/>
        <w:jc w:val="both"/>
        <w:rPr>
          <w:rFonts w:eastAsia="Calibri"/>
          <w:szCs w:val="24"/>
        </w:rPr>
      </w:pPr>
      <w:r w:rsidRPr="008149CA">
        <w:t>4.1</w:t>
      </w:r>
      <w:r w:rsidR="000F255A" w:rsidRPr="008149CA">
        <w:t>2</w:t>
      </w:r>
      <w:r w:rsidRPr="008149CA">
        <w:t xml:space="preserve">. </w:t>
      </w:r>
      <w:r w:rsidRPr="008149CA">
        <w:rPr>
          <w:b/>
        </w:rPr>
        <w:t>Nepriklausomi moksliniai tyrimai</w:t>
      </w:r>
      <w:r w:rsidR="00476678">
        <w:rPr>
          <w:b/>
        </w:rPr>
        <w:t xml:space="preserve"> </w:t>
      </w:r>
      <w:r w:rsidRPr="008149CA">
        <w:t>– suprantama taip, kaip apibrėžta Komunikato 19 punkte</w:t>
      </w:r>
      <w:r w:rsidRPr="0039379E">
        <w:t>.</w:t>
      </w:r>
    </w:p>
    <w:p w14:paraId="490BD41C" w14:textId="77777777" w:rsidR="006315AE" w:rsidRDefault="00924AAC">
      <w:pPr>
        <w:ind w:firstLine="851"/>
        <w:jc w:val="both"/>
        <w:rPr>
          <w:rFonts w:eastAsia="Calibri"/>
          <w:szCs w:val="24"/>
        </w:rPr>
      </w:pPr>
      <w:r>
        <w:rPr>
          <w:rFonts w:eastAsia="Calibri"/>
          <w:szCs w:val="24"/>
        </w:rPr>
        <w:t>4.</w:t>
      </w:r>
      <w:r w:rsidR="000F255A">
        <w:rPr>
          <w:rFonts w:eastAsia="Calibri"/>
          <w:szCs w:val="24"/>
        </w:rPr>
        <w:t>13</w:t>
      </w:r>
      <w:r>
        <w:rPr>
          <w:rFonts w:eastAsia="Calibri"/>
          <w:szCs w:val="24"/>
        </w:rPr>
        <w:t xml:space="preserve">. </w:t>
      </w:r>
      <w:r>
        <w:rPr>
          <w:rFonts w:eastAsia="Calibri"/>
          <w:b/>
          <w:bCs/>
          <w:szCs w:val="24"/>
        </w:rPr>
        <w:t xml:space="preserve">Produktas </w:t>
      </w:r>
      <w:r>
        <w:rPr>
          <w:rFonts w:eastAsia="Calibri"/>
          <w:szCs w:val="24"/>
        </w:rPr>
        <w:t xml:space="preserve">– suprantama taip, kaip apibrėžta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w:t>
      </w:r>
    </w:p>
    <w:p w14:paraId="65D50F8F" w14:textId="77777777" w:rsidR="006315AE" w:rsidRDefault="00924AAC">
      <w:pPr>
        <w:ind w:firstLine="851"/>
        <w:jc w:val="both"/>
        <w:rPr>
          <w:rFonts w:eastAsia="Calibri"/>
          <w:szCs w:val="24"/>
        </w:rPr>
      </w:pPr>
      <w:r w:rsidRPr="008149CA">
        <w:rPr>
          <w:rFonts w:eastAsia="Calibri"/>
          <w:szCs w:val="24"/>
        </w:rPr>
        <w:t>4.</w:t>
      </w:r>
      <w:r w:rsidR="000F255A" w:rsidRPr="008149CA">
        <w:rPr>
          <w:rFonts w:eastAsia="Calibri"/>
          <w:szCs w:val="24"/>
        </w:rPr>
        <w:t>14</w:t>
      </w:r>
      <w:r w:rsidRPr="008149CA">
        <w:rPr>
          <w:rFonts w:eastAsia="Calibri"/>
          <w:szCs w:val="24"/>
        </w:rPr>
        <w:t xml:space="preserve">. </w:t>
      </w:r>
      <w:r>
        <w:rPr>
          <w:rFonts w:eastAsia="Calibri"/>
          <w:b/>
          <w:szCs w:val="24"/>
        </w:rPr>
        <w:t>Tarptautinis partneris</w:t>
      </w:r>
      <w:r>
        <w:rPr>
          <w:rFonts w:eastAsia="Calibri"/>
          <w:szCs w:val="24"/>
        </w:rPr>
        <w:t xml:space="preserve"> –</w:t>
      </w:r>
      <w:r w:rsidR="006B780B">
        <w:rPr>
          <w:rFonts w:eastAsia="Calibri"/>
          <w:szCs w:val="24"/>
        </w:rPr>
        <w:t xml:space="preserve"> </w:t>
      </w:r>
      <w:r>
        <w:rPr>
          <w:rFonts w:eastAsia="Calibri"/>
          <w:szCs w:val="24"/>
        </w:rPr>
        <w:t>suprantamas kaip partneris registruotas kitoje Europos Sąjungos valstybėje narėje, kuri priklauso tarpvalstybiniam tinklui, ir atitinkantis „Eureka“ programos reikalavimus, skelbiamus „Eureka“ programos svetainėje http://www.eurekanetwork.org;</w:t>
      </w:r>
    </w:p>
    <w:p w14:paraId="39C2D58A" w14:textId="77777777" w:rsidR="006315AE" w:rsidRDefault="00924AAC">
      <w:pPr>
        <w:ind w:firstLine="851"/>
        <w:jc w:val="both"/>
        <w:rPr>
          <w:rFonts w:eastAsia="Calibri"/>
          <w:szCs w:val="24"/>
        </w:rPr>
      </w:pPr>
      <w:r>
        <w:rPr>
          <w:rFonts w:eastAsia="Calibri"/>
          <w:szCs w:val="24"/>
        </w:rPr>
        <w:lastRenderedPageBreak/>
        <w:t>4.1</w:t>
      </w:r>
      <w:r w:rsidR="000F255A">
        <w:rPr>
          <w:rFonts w:eastAsia="Calibri"/>
          <w:szCs w:val="24"/>
        </w:rPr>
        <w:t>5</w:t>
      </w:r>
      <w:r>
        <w:rPr>
          <w:rFonts w:eastAsia="Calibri"/>
          <w:szCs w:val="24"/>
        </w:rPr>
        <w:t xml:space="preserve">. </w:t>
      </w:r>
      <w:r>
        <w:rPr>
          <w:rFonts w:eastAsia="Calibri"/>
          <w:b/>
          <w:szCs w:val="24"/>
        </w:rPr>
        <w:t>Tarpvalstybinis tinklas</w:t>
      </w:r>
      <w:r>
        <w:rPr>
          <w:rFonts w:eastAsia="Calibri"/>
          <w:szCs w:val="24"/>
        </w:rPr>
        <w:t xml:space="preserve"> –</w:t>
      </w:r>
      <w:r w:rsidR="006B780B">
        <w:rPr>
          <w:rFonts w:eastAsia="Calibri"/>
          <w:szCs w:val="24"/>
        </w:rPr>
        <w:t xml:space="preserve"> </w:t>
      </w:r>
      <w:r>
        <w:rPr>
          <w:rFonts w:eastAsia="Calibri"/>
          <w:szCs w:val="24"/>
        </w:rPr>
        <w:t xml:space="preserve">suprantamas kaip „Eureka“ programos valstybių narių mokslinių tyrimų ir eksperimentinės plėtros bendradarbiavimo tinklas; </w:t>
      </w:r>
    </w:p>
    <w:p w14:paraId="0286DAE4" w14:textId="77777777" w:rsidR="006315AE" w:rsidRDefault="00924AAC">
      <w:pPr>
        <w:ind w:firstLine="851"/>
        <w:jc w:val="both"/>
        <w:rPr>
          <w:rFonts w:eastAsia="Calibri"/>
          <w:szCs w:val="24"/>
        </w:rPr>
      </w:pPr>
      <w:r>
        <w:rPr>
          <w:rFonts w:eastAsia="Calibri"/>
          <w:color w:val="000000"/>
          <w:szCs w:val="24"/>
        </w:rPr>
        <w:t>4.1</w:t>
      </w:r>
      <w:r w:rsidR="000F255A">
        <w:rPr>
          <w:rFonts w:eastAsia="Calibri"/>
          <w:color w:val="000000"/>
          <w:szCs w:val="24"/>
        </w:rPr>
        <w:t>6</w:t>
      </w:r>
      <w:r>
        <w:rPr>
          <w:rFonts w:eastAsia="Calibri"/>
          <w:color w:val="000000"/>
          <w:szCs w:val="24"/>
        </w:rPr>
        <w:t xml:space="preserve">. </w:t>
      </w:r>
      <w:r>
        <w:rPr>
          <w:rFonts w:eastAsia="Calibri"/>
          <w:b/>
          <w:bCs/>
          <w:color w:val="000000"/>
          <w:szCs w:val="24"/>
          <w:lang w:eastAsia="lt-LT"/>
        </w:rPr>
        <w:t xml:space="preserve">Technologija </w:t>
      </w:r>
      <w:r>
        <w:rPr>
          <w:rFonts w:eastAsia="Calibri"/>
          <w:color w:val="000000"/>
          <w:szCs w:val="24"/>
          <w:lang w:eastAsia="lt-LT"/>
        </w:rPr>
        <w:t>– suprantama taip, kaip apibrėžta Rekomenduojamos mokslinių tyrimų ir eksperimentinės plėtros etapų klasifikacijos apraše, patvirtintame Lietuvos Respublikos Vyriausybės 2012 m. birželio 6 d. nutarimu Nr. 650;</w:t>
      </w:r>
    </w:p>
    <w:p w14:paraId="0A880272" w14:textId="77777777" w:rsidR="006315AE" w:rsidRDefault="00924AAC">
      <w:pPr>
        <w:ind w:firstLine="851"/>
        <w:jc w:val="both"/>
        <w:rPr>
          <w:rFonts w:eastAsia="Calibri"/>
          <w:szCs w:val="24"/>
        </w:rPr>
      </w:pPr>
      <w:r>
        <w:rPr>
          <w:rFonts w:eastAsia="Calibri"/>
          <w:szCs w:val="24"/>
        </w:rPr>
        <w:t>4.1</w:t>
      </w:r>
      <w:r w:rsidR="000F255A">
        <w:rPr>
          <w:rFonts w:eastAsia="Calibri"/>
          <w:szCs w:val="24"/>
        </w:rPr>
        <w:t>7</w:t>
      </w:r>
      <w:r>
        <w:rPr>
          <w:rFonts w:eastAsia="Calibri"/>
          <w:szCs w:val="24"/>
        </w:rPr>
        <w:t xml:space="preserve">. </w:t>
      </w:r>
      <w:r>
        <w:rPr>
          <w:rFonts w:eastAsia="Calibri"/>
          <w:b/>
          <w:szCs w:val="24"/>
        </w:rPr>
        <w:t>Valstybės pagalbos gavėjas</w:t>
      </w:r>
      <w:r>
        <w:rPr>
          <w:rFonts w:eastAsia="Calibri"/>
          <w:szCs w:val="24"/>
        </w:rPr>
        <w:t xml:space="preserve"> –</w:t>
      </w:r>
      <w:r w:rsidR="00CC1BA7">
        <w:rPr>
          <w:rFonts w:eastAsia="Calibri"/>
          <w:szCs w:val="24"/>
        </w:rPr>
        <w:t xml:space="preserve"> </w:t>
      </w:r>
      <w:r>
        <w:rPr>
          <w:rFonts w:eastAsia="Calibri"/>
          <w:szCs w:val="24"/>
        </w:rPr>
        <w:t xml:space="preserve">suprantamas kaip ūkio subjektas, kuriam suteikta valstybės pagalba. </w:t>
      </w:r>
    </w:p>
    <w:p w14:paraId="1ED289F0" w14:textId="77777777" w:rsidR="006315AE" w:rsidRDefault="00924AAC">
      <w:pPr>
        <w:ind w:firstLine="851"/>
        <w:jc w:val="both"/>
        <w:rPr>
          <w:rFonts w:eastAsia="Calibri"/>
          <w:color w:val="000000"/>
          <w:szCs w:val="24"/>
        </w:rPr>
      </w:pPr>
      <w:r>
        <w:rPr>
          <w:rFonts w:eastAsia="Calibri"/>
          <w:szCs w:val="24"/>
        </w:rPr>
        <w:t>4.1</w:t>
      </w:r>
      <w:r w:rsidR="000F255A">
        <w:rPr>
          <w:rFonts w:eastAsia="Calibri"/>
          <w:szCs w:val="24"/>
        </w:rPr>
        <w:t>8</w:t>
      </w:r>
      <w:r>
        <w:rPr>
          <w:rFonts w:eastAsia="Calibri"/>
          <w:szCs w:val="24"/>
        </w:rPr>
        <w:t xml:space="preserve">. </w:t>
      </w:r>
      <w:r>
        <w:rPr>
          <w:rFonts w:eastAsia="Calibri"/>
          <w:b/>
          <w:szCs w:val="24"/>
        </w:rPr>
        <w:t>Veiksmingas bendradarbiavimas</w:t>
      </w:r>
      <w:r>
        <w:rPr>
          <w:rFonts w:eastAsia="Calibri"/>
          <w:szCs w:val="24"/>
        </w:rPr>
        <w:t xml:space="preserve"> – suprantama taip, kaip ši sąvoka apibrėžta Bendrojo bendrosios išimties reglamento 2 straipsnio 90 dalyje.</w:t>
      </w:r>
    </w:p>
    <w:p w14:paraId="0E028157" w14:textId="77777777" w:rsidR="006315AE" w:rsidRDefault="00924AAC">
      <w:pPr>
        <w:ind w:firstLine="851"/>
        <w:jc w:val="both"/>
        <w:rPr>
          <w:rFonts w:eastAsia="Calibri"/>
          <w:szCs w:val="24"/>
        </w:rPr>
      </w:pPr>
      <w:r>
        <w:rPr>
          <w:rFonts w:eastAsia="Calibri"/>
          <w:szCs w:val="24"/>
        </w:rPr>
        <w:t xml:space="preserve">5. Priemonės įgyvendinimą administruoja </w:t>
      </w:r>
      <w:r>
        <w:rPr>
          <w:szCs w:val="24"/>
        </w:rPr>
        <w:t xml:space="preserve">Lietuvos Respublikos švietimo ir mokslo </w:t>
      </w:r>
      <w:r>
        <w:rPr>
          <w:rFonts w:eastAsia="Calibri"/>
          <w:szCs w:val="24"/>
        </w:rPr>
        <w:t xml:space="preserve">ministerija (toliau – Ministerija) ir </w:t>
      </w:r>
      <w:r>
        <w:rPr>
          <w:rFonts w:eastAsia="Calibri"/>
          <w:color w:val="000000"/>
          <w:szCs w:val="24"/>
          <w:shd w:val="clear" w:color="auto" w:fill="FFFFFF"/>
        </w:rPr>
        <w:t>Mokslo, inovacijų ir technologijų agentūra</w:t>
      </w:r>
      <w:r>
        <w:rPr>
          <w:rFonts w:eastAsia="Calibri"/>
          <w:szCs w:val="24"/>
        </w:rPr>
        <w:t xml:space="preserve"> (toliau – įgyvendinančioji institucija arba MITA).</w:t>
      </w:r>
    </w:p>
    <w:p w14:paraId="1128A3F0" w14:textId="77777777" w:rsidR="006315AE" w:rsidRDefault="00924AAC">
      <w:pPr>
        <w:ind w:firstLine="851"/>
        <w:jc w:val="both"/>
        <w:rPr>
          <w:rFonts w:eastAsia="Calibri"/>
          <w:szCs w:val="24"/>
        </w:rPr>
      </w:pPr>
      <w:r>
        <w:rPr>
          <w:rFonts w:eastAsia="Calibri"/>
          <w:szCs w:val="24"/>
        </w:rPr>
        <w:t xml:space="preserve">6. Pagal Priemonę teikiamo finansavimo forma – negrąžinamoji subsidija. </w:t>
      </w:r>
    </w:p>
    <w:p w14:paraId="5F25E84B" w14:textId="77777777" w:rsidR="006315AE" w:rsidRDefault="00924AAC">
      <w:pPr>
        <w:ind w:firstLine="851"/>
        <w:jc w:val="both"/>
        <w:rPr>
          <w:rFonts w:eastAsia="Calibri"/>
          <w:szCs w:val="24"/>
        </w:rPr>
      </w:pPr>
      <w:r>
        <w:rPr>
          <w:rFonts w:eastAsia="Calibri"/>
          <w:szCs w:val="24"/>
        </w:rPr>
        <w:t>7. Priemonė įgyvendinama visuotinės dotacijos būdu.</w:t>
      </w:r>
    </w:p>
    <w:p w14:paraId="4C4D6CFC" w14:textId="77777777" w:rsidR="006315AE" w:rsidRDefault="00924AAC">
      <w:pPr>
        <w:ind w:firstLine="851"/>
        <w:jc w:val="both"/>
        <w:rPr>
          <w:rFonts w:eastAsia="Calibri"/>
          <w:szCs w:val="24"/>
        </w:rPr>
      </w:pPr>
      <w:r>
        <w:rPr>
          <w:rFonts w:eastAsia="Calibri"/>
          <w:szCs w:val="24"/>
        </w:rPr>
        <w:t>8. Projektų atranka pagal Priemonę bus atliekama projektų konkurso dviem etapais būdu.</w:t>
      </w:r>
    </w:p>
    <w:p w14:paraId="515AD8B6" w14:textId="77777777" w:rsidR="006315AE" w:rsidRDefault="00924AAC">
      <w:pPr>
        <w:ind w:firstLine="851"/>
        <w:jc w:val="both"/>
        <w:rPr>
          <w:rFonts w:eastAsia="Calibri"/>
          <w:szCs w:val="24"/>
        </w:rPr>
      </w:pPr>
      <w:r>
        <w:rPr>
          <w:rFonts w:eastAsia="Calibri"/>
          <w:szCs w:val="24"/>
        </w:rPr>
        <w:t xml:space="preserve">9. Pagal Aprašą projektams įgyvendinti numatoma skirti </w:t>
      </w:r>
      <w:r w:rsidRPr="00A547CF">
        <w:rPr>
          <w:rFonts w:eastAsia="Calibri"/>
          <w:szCs w:val="24"/>
        </w:rPr>
        <w:t>iki 2 896 200 Eur</w:t>
      </w:r>
      <w:r>
        <w:rPr>
          <w:rFonts w:eastAsia="Calibri"/>
          <w:szCs w:val="24"/>
        </w:rPr>
        <w:t xml:space="preserve"> (du milijonai aštuoni šimtai devyniasdešimt šeši tūkstančiai du šimtai eurų) Europos Sąjungos (toliau – ES) struktūrinių fondų (Europos regioninės plėtros fondo) lėšų. </w:t>
      </w:r>
    </w:p>
    <w:p w14:paraId="25389DCD" w14:textId="081D7DE7" w:rsidR="006315AE" w:rsidRDefault="00924AAC">
      <w:pPr>
        <w:ind w:firstLine="851"/>
        <w:jc w:val="both"/>
        <w:rPr>
          <w:rFonts w:eastAsia="Calibri"/>
          <w:szCs w:val="24"/>
        </w:rPr>
      </w:pPr>
      <w:r w:rsidRPr="00A547CF">
        <w:rPr>
          <w:rFonts w:eastAsia="Calibri"/>
          <w:color w:val="000000"/>
          <w:szCs w:val="24"/>
        </w:rPr>
        <w:t xml:space="preserve">10. </w:t>
      </w:r>
      <w:r w:rsidR="008149CA" w:rsidRPr="00A547CF">
        <w:rPr>
          <w:rFonts w:eastAsia="Calibri"/>
          <w:color w:val="000000"/>
          <w:szCs w:val="24"/>
        </w:rPr>
        <w:t xml:space="preserve">Pagal Aprašą </w:t>
      </w:r>
      <w:r w:rsidR="008149CA">
        <w:rPr>
          <w:sz w:val="23"/>
          <w:szCs w:val="23"/>
        </w:rPr>
        <w:t xml:space="preserve">numatoma skelbti 4 kvietimus teikti paraiškas: </w:t>
      </w:r>
      <w:r w:rsidR="00486612" w:rsidRPr="00703B03">
        <w:rPr>
          <w:sz w:val="23"/>
          <w:szCs w:val="23"/>
        </w:rPr>
        <w:t>p</w:t>
      </w:r>
      <w:r w:rsidRPr="00A547CF">
        <w:rPr>
          <w:rFonts w:eastAsia="Calibri"/>
          <w:szCs w:val="24"/>
        </w:rPr>
        <w:t>agal Apraš</w:t>
      </w:r>
      <w:r w:rsidR="00290F37" w:rsidRPr="00A547CF">
        <w:rPr>
          <w:rFonts w:eastAsia="Calibri"/>
          <w:szCs w:val="24"/>
        </w:rPr>
        <w:t>e nurodytas remiamas veiklas</w:t>
      </w:r>
      <w:r w:rsidRPr="00A547CF">
        <w:rPr>
          <w:rFonts w:eastAsia="Calibri"/>
          <w:szCs w:val="24"/>
        </w:rPr>
        <w:t xml:space="preserve"> </w:t>
      </w:r>
      <w:r w:rsidR="008149CA" w:rsidRPr="00A547CF">
        <w:rPr>
          <w:rFonts w:eastAsia="Calibri"/>
          <w:szCs w:val="24"/>
        </w:rPr>
        <w:t xml:space="preserve">II-ąjį </w:t>
      </w:r>
      <w:r w:rsidR="003646B5" w:rsidRPr="00A547CF">
        <w:rPr>
          <w:rFonts w:eastAsia="Calibri"/>
          <w:szCs w:val="24"/>
        </w:rPr>
        <w:t xml:space="preserve">kvietimą </w:t>
      </w:r>
      <w:r w:rsidR="00290F37" w:rsidRPr="00A547CF">
        <w:rPr>
          <w:rFonts w:eastAsia="Calibri"/>
          <w:szCs w:val="24"/>
        </w:rPr>
        <w:t xml:space="preserve">teikti paraiškas </w:t>
      </w:r>
      <w:r w:rsidRPr="00A547CF">
        <w:rPr>
          <w:rFonts w:eastAsia="Calibri"/>
          <w:szCs w:val="24"/>
        </w:rPr>
        <w:t xml:space="preserve">numatoma </w:t>
      </w:r>
      <w:r w:rsidR="003646B5" w:rsidRPr="00A547CF">
        <w:rPr>
          <w:rFonts w:eastAsia="Calibri"/>
          <w:szCs w:val="24"/>
        </w:rPr>
        <w:t>pa</w:t>
      </w:r>
      <w:r w:rsidRPr="00A547CF">
        <w:rPr>
          <w:rFonts w:eastAsia="Calibri"/>
          <w:szCs w:val="24"/>
        </w:rPr>
        <w:t xml:space="preserve">skelbti </w:t>
      </w:r>
      <w:r w:rsidR="00290F37" w:rsidRPr="00A547CF">
        <w:rPr>
          <w:rFonts w:eastAsia="Calibri"/>
          <w:szCs w:val="24"/>
        </w:rPr>
        <w:t>2018 m. III ketvirtį.</w:t>
      </w:r>
      <w:r w:rsidRPr="00A547CF">
        <w:rPr>
          <w:rFonts w:eastAsia="Calibri"/>
          <w:szCs w:val="24"/>
        </w:rPr>
        <w:t xml:space="preserve"> </w:t>
      </w:r>
      <w:r w:rsidR="00486612" w:rsidRPr="00A547CF">
        <w:rPr>
          <w:rFonts w:eastAsia="Calibri"/>
          <w:szCs w:val="24"/>
        </w:rPr>
        <w:t xml:space="preserve">Jeigu II-ojo kvietimo metu teigiamai įvertintų paraiškų finansavimo suma būtų artima pagal Aprašą po I-ojo kvietimo likusiai nekontraktuotai ES lėšų sumai,  </w:t>
      </w:r>
      <w:r w:rsidR="006E2C21" w:rsidRPr="00A547CF">
        <w:rPr>
          <w:rFonts w:eastAsia="Calibri"/>
          <w:szCs w:val="24"/>
        </w:rPr>
        <w:t xml:space="preserve">įgyvendinančioji institucija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 Tokiu būdu II-ojo kvietimo projektams numatytoji </w:t>
      </w:r>
      <w:r w:rsidR="00486612" w:rsidRPr="00A547CF">
        <w:rPr>
          <w:rFonts w:eastAsia="Calibri"/>
          <w:szCs w:val="24"/>
        </w:rPr>
        <w:t xml:space="preserve">finansuoti </w:t>
      </w:r>
      <w:r w:rsidR="006E2C21" w:rsidRPr="00A547CF">
        <w:rPr>
          <w:rFonts w:eastAsia="Calibri"/>
          <w:szCs w:val="24"/>
        </w:rPr>
        <w:t xml:space="preserve">ES lėšų suma galėtų sudaryti 2 480 120 EUR (du milijonai keturi šimtai aštuoniasdešimt tūkstančių vienas šimtas dvidešimt EUR). Susiklosčius palankioms priemonės įgyvendinimo aplinkybėms ir pasirašius dotacijos sutarčių minėtai 2 480 120 EUR sumai, daugiau kvietimų pagal Aprašą nebūtų skelbiama. </w:t>
      </w:r>
      <w:r w:rsidR="00703B03" w:rsidRPr="00A547CF">
        <w:rPr>
          <w:rFonts w:eastAsia="Calibri"/>
          <w:szCs w:val="24"/>
        </w:rPr>
        <w:t xml:space="preserve">Jeigu po II-ojo kvietimo teikti paraiškas </w:t>
      </w:r>
      <w:r w:rsidR="006E2C21" w:rsidRPr="00A547CF">
        <w:rPr>
          <w:rFonts w:eastAsia="Calibri"/>
          <w:szCs w:val="24"/>
        </w:rPr>
        <w:t xml:space="preserve">priemonės įgyvendinimui </w:t>
      </w:r>
      <w:r w:rsidR="00703B03">
        <w:rPr>
          <w:rFonts w:eastAsia="Calibri"/>
          <w:szCs w:val="24"/>
        </w:rPr>
        <w:t>teigiamai įvertintų paraiškų finansavimo suma būtų mažesnė</w:t>
      </w:r>
      <w:r w:rsidR="00853008">
        <w:rPr>
          <w:rFonts w:eastAsia="Calibri"/>
          <w:szCs w:val="24"/>
        </w:rPr>
        <w:t xml:space="preserve"> nei 2 480 120 EUR</w:t>
      </w:r>
      <w:r w:rsidR="00703B03">
        <w:rPr>
          <w:rFonts w:eastAsia="Calibri"/>
          <w:szCs w:val="24"/>
        </w:rPr>
        <w:t xml:space="preserve">, būtų planuojama skelbti III-ąjį kvietimą teikti paraiškas ir </w:t>
      </w:r>
      <w:r w:rsidR="00853008">
        <w:rPr>
          <w:rFonts w:eastAsia="Calibri"/>
          <w:szCs w:val="24"/>
        </w:rPr>
        <w:t xml:space="preserve">III-iam kvietimui </w:t>
      </w:r>
      <w:r w:rsidR="00703B03">
        <w:rPr>
          <w:rFonts w:eastAsia="Calibri"/>
          <w:szCs w:val="24"/>
        </w:rPr>
        <w:t xml:space="preserve">būtų skirta visa po II-ojo kvietimo likusi </w:t>
      </w:r>
      <w:r w:rsidR="00853008">
        <w:rPr>
          <w:rFonts w:eastAsia="Calibri"/>
          <w:szCs w:val="24"/>
        </w:rPr>
        <w:t xml:space="preserve">priemonės </w:t>
      </w:r>
      <w:r w:rsidR="00703B03">
        <w:rPr>
          <w:rFonts w:eastAsia="Calibri"/>
          <w:szCs w:val="24"/>
        </w:rPr>
        <w:t xml:space="preserve">ES lėšų suma. </w:t>
      </w:r>
    </w:p>
    <w:p w14:paraId="080A9998" w14:textId="77777777" w:rsidR="006315AE" w:rsidRDefault="00924AAC">
      <w:pPr>
        <w:ind w:firstLine="851"/>
        <w:jc w:val="both"/>
        <w:rPr>
          <w:rFonts w:eastAsia="Calibri"/>
          <w:szCs w:val="24"/>
        </w:rPr>
      </w:pPr>
      <w:r>
        <w:rPr>
          <w:rFonts w:eastAsia="Calibri"/>
          <w:szCs w:val="24"/>
        </w:rPr>
        <w:t xml:space="preserve">11. Priemonės tikslas – skatinti studentų, tyrėjų ir mokslininkų įmonių (taip pat ir bendrų su mokslo ir studijų institucijomis) kūrimą bei visų tipų įmonių mokslo ir studijų institucijose sukurtų mokslinių tyrimų ir eksperimentinės plėtros (toliau – MTEP) rezultatų pagrindu kuriamų inovatyvių produktų plėtojimą visuose etapuose nuo idėjos iki bandomosios gamybos (įskaitant MTEP veiklų, turinčių komercinį potencialą, vykdymą, idėjų plėtotę, mokslinius ir inžinerinius tyrimus, eksperimentinę plėtrą, prototipų kūrimą, testavimą ir naujų produktų bandomąją gamybą). </w:t>
      </w:r>
    </w:p>
    <w:p w14:paraId="19B300B6" w14:textId="77777777" w:rsidR="006315AE" w:rsidRDefault="00924AAC">
      <w:pPr>
        <w:ind w:firstLine="851"/>
        <w:jc w:val="both"/>
        <w:rPr>
          <w:szCs w:val="24"/>
        </w:rPr>
      </w:pPr>
      <w:r>
        <w:rPr>
          <w:rFonts w:eastAsia="Calibri"/>
          <w:szCs w:val="24"/>
        </w:rPr>
        <w:t xml:space="preserve">12. Pagal Aprašą remiama veikla – </w:t>
      </w:r>
      <w:r>
        <w:rPr>
          <w:szCs w:val="24"/>
        </w:rPr>
        <w:t>MTEP veiklų tarptautiškumo skatinimas (į rinką orientuotų mokslo-verslo MTEP projektų įgyvendinimas per tarpvalstybinį tinklą).</w:t>
      </w:r>
    </w:p>
    <w:p w14:paraId="032F0B35" w14:textId="77777777" w:rsidR="006315AE" w:rsidRDefault="00924AAC">
      <w:pPr>
        <w:ind w:firstLine="851"/>
        <w:jc w:val="both"/>
        <w:rPr>
          <w:rFonts w:eastAsia="Calibri"/>
          <w:szCs w:val="24"/>
        </w:rPr>
      </w:pPr>
      <w:r>
        <w:rPr>
          <w:rFonts w:eastAsia="Calibri"/>
          <w:szCs w:val="24"/>
        </w:rPr>
        <w:t>13. Aprašo 12 punkte nurodytos veiklos tikslas – stiprinti mokslininkų ir kitų tyrėjų gebėjimus įsijungti į Europos mokslinių tyrimų erdvę, remiant į rinką ateityje orientuotus tarptautinio lygio taikomuosius mokslo-verslo projektus.</w:t>
      </w:r>
    </w:p>
    <w:p w14:paraId="3ECD8F80" w14:textId="77777777" w:rsidR="006315AE" w:rsidRPr="00A547CF" w:rsidRDefault="00924AAC">
      <w:pPr>
        <w:ind w:firstLine="851"/>
        <w:jc w:val="both"/>
      </w:pPr>
      <w:r>
        <w:rPr>
          <w:rFonts w:eastAsia="Calibri"/>
          <w:szCs w:val="24"/>
        </w:rPr>
        <w:t>1</w:t>
      </w:r>
      <w:r w:rsidR="00234B3E">
        <w:rPr>
          <w:rFonts w:eastAsia="Calibri"/>
          <w:szCs w:val="24"/>
        </w:rPr>
        <w:t>4</w:t>
      </w:r>
      <w:r>
        <w:rPr>
          <w:rFonts w:eastAsia="Calibri"/>
          <w:szCs w:val="24"/>
        </w:rPr>
        <w:t xml:space="preserve">. Pagal Aprašą teikiama valstybės pagalba laikoma turinti skatinamąjį poveikį, jeigu atitinka Bendrojo bendrosios išimties reglamento 6 straipsnio 2 dalies nuostatas. Valstybės pagalba, kuriai pagal Bendrąjį bendrosios išimties reglamentą taikoma išimtis, kaip nustatyta Bendrojo bendrosios išimties reglamento 8 straipsnio 5 dalyje, nesumuojama su jokia </w:t>
      </w:r>
      <w:r>
        <w:rPr>
          <w:rFonts w:eastAsia="Calibri"/>
          <w:i/>
          <w:szCs w:val="24"/>
        </w:rPr>
        <w:t>de minimis</w:t>
      </w:r>
      <w:r>
        <w:rPr>
          <w:rFonts w:eastAsia="Calibri"/>
          <w:szCs w:val="24"/>
        </w:rPr>
        <w:t xml:space="preserve"> pagalba, susijusia su tomis pačiomis tinkamomis finansuoti išlaidomis, jei susumavus būtų viršytas pagalbos intensyvumas, nustatytas Bendrojo bendrosios išimties reglamento 25 straipsnyje. </w:t>
      </w:r>
      <w:r w:rsidR="00175AE6" w:rsidRPr="00A547CF">
        <w:rPr>
          <w:rFonts w:eastAsia="Calibri"/>
          <w:szCs w:val="24"/>
        </w:rPr>
        <w:t xml:space="preserve">Pagal Aprašą </w:t>
      </w:r>
      <w:r w:rsidR="00F70DE6" w:rsidRPr="00A547CF">
        <w:t xml:space="preserve">valstybės pagalbos taisyklės taikomos tik tiek, kiek </w:t>
      </w:r>
      <w:r w:rsidR="00DD1008" w:rsidRPr="00A547CF">
        <w:t>skiriamas</w:t>
      </w:r>
      <w:r w:rsidR="00F70DE6" w:rsidRPr="00A547CF">
        <w:t xml:space="preserve"> finansavimas padengia su </w:t>
      </w:r>
      <w:r w:rsidR="00175AE6" w:rsidRPr="00A547CF">
        <w:t xml:space="preserve">projektų vykdytojų </w:t>
      </w:r>
      <w:r w:rsidR="00F70DE6" w:rsidRPr="00A547CF">
        <w:t>ekonomine veikla susijusias išlaidas.</w:t>
      </w:r>
      <w:r w:rsidR="00DD1008" w:rsidRPr="00A547CF">
        <w:t xml:space="preserve"> Mokslo ir studijų institucijų ekonominės ir neekonominės veikla yra pagrindžiama pateikus atitinkamus tai įrodančius dokumentus (atitinkamo </w:t>
      </w:r>
      <w:r w:rsidR="00DD1008" w:rsidRPr="00A547CF">
        <w:lastRenderedPageBreak/>
        <w:t>subjekto finansinės ataskaitos apie ekonominės ir neekonominės veiklos pobūdžio išlaidas, finansavimą ir pajamas per paskutinius dvejus kalendorinius metus iki paraiškos teikimo pagal Aprašą.</w:t>
      </w:r>
    </w:p>
    <w:p w14:paraId="6F06F186" w14:textId="26200204" w:rsidR="00175AE6" w:rsidRDefault="00175AE6">
      <w:pPr>
        <w:ind w:firstLine="851"/>
        <w:jc w:val="both"/>
        <w:rPr>
          <w:rFonts w:eastAsia="Calibri"/>
          <w:szCs w:val="24"/>
        </w:rPr>
      </w:pPr>
      <w:r w:rsidRPr="00A547CF">
        <w:rPr>
          <w:rFonts w:eastAsia="Calibri"/>
          <w:szCs w:val="24"/>
        </w:rPr>
        <w:t xml:space="preserve">15. Pagal Aprašą finansuojami „Eureka“ projektai yra laikomi veiksmingu mokslo ir studijų institucijų bendradarbiavimu su įmonėmis, mokslo ir studijų institucijoms vykdant nepriklausomus MTEP, jeigu tenkinama ši sąlyga: visos su projektu susijusios intelektinės nuosavybės teisės, taip pat susijusios naudojimosi teisės suteikiamos skirtingiems bendradarbiaujantiems partneriams tokiu būdu, kuris tinkamai atspindi jų darbo </w:t>
      </w:r>
      <w:r w:rsidR="00306424" w:rsidRPr="00A547CF">
        <w:rPr>
          <w:rFonts w:eastAsia="Calibri"/>
          <w:szCs w:val="24"/>
        </w:rPr>
        <w:t xml:space="preserve">projekte </w:t>
      </w:r>
      <w:r w:rsidRPr="00A547CF">
        <w:rPr>
          <w:rFonts w:eastAsia="Calibri"/>
          <w:szCs w:val="24"/>
        </w:rPr>
        <w:t>paketus, įnašus ir atitinkamus interesus.</w:t>
      </w:r>
      <w:r w:rsidR="00DD1008" w:rsidRPr="00A547CF">
        <w:t xml:space="preserve"> </w:t>
      </w:r>
      <w:r w:rsidR="00DD1008" w:rsidRPr="00A547CF">
        <w:rPr>
          <w:rFonts w:eastAsia="Calibri"/>
          <w:szCs w:val="24"/>
        </w:rPr>
        <w:t>Jeigu mokslo ir studijų institucijos infrastruktūra beveik išskirtinai naudojama neekonominei veiklai, jai finansuoti gali būti netaikomos visos valstybės pagalbos taisyklės, jeigu ji yra naudojama tiktai pagalbinei ekonominei veiklai, t. y. tokiai veiklai, kuri yra tiesiogiai susijusi su infrastruktūros eksploatavimu ir yra tam reikalinga arba yra neatsiejama nuo pagrindinio infrastruktūros naudojimo neekonominiais tikslais ir yra riboto masto. Turėtų būti laikoma, kad taip yra, jeigu ekonominei veiklai naudojamos tos pačios priemonės (pvz., medžiagos, įrenginiai, darbas ir pagrindinis kapitalas), o kiekvienais metais tokiai ekonominei veiklai skirtas pajėgumas neviršija 20 % mokslinių tyrimų infrastruktūros bendro metinio pajėgumo.</w:t>
      </w:r>
    </w:p>
    <w:p w14:paraId="786C9238" w14:textId="77777777" w:rsidR="006315AE" w:rsidRDefault="006315AE">
      <w:pPr>
        <w:ind w:firstLine="851"/>
        <w:jc w:val="both"/>
        <w:rPr>
          <w:rFonts w:eastAsia="Calibri"/>
          <w:szCs w:val="24"/>
        </w:rPr>
      </w:pPr>
    </w:p>
    <w:p w14:paraId="783267F3" w14:textId="77777777" w:rsidR="006315AE" w:rsidRDefault="00924AAC">
      <w:pPr>
        <w:jc w:val="center"/>
        <w:rPr>
          <w:rFonts w:eastAsia="Calibri"/>
          <w:b/>
          <w:szCs w:val="24"/>
        </w:rPr>
      </w:pPr>
      <w:r>
        <w:rPr>
          <w:rFonts w:eastAsia="Calibri"/>
          <w:b/>
          <w:szCs w:val="24"/>
        </w:rPr>
        <w:t>II SKYRIUS</w:t>
      </w:r>
    </w:p>
    <w:p w14:paraId="40CACDFD" w14:textId="77777777" w:rsidR="006315AE" w:rsidRDefault="00924AAC">
      <w:pPr>
        <w:jc w:val="center"/>
        <w:rPr>
          <w:rFonts w:eastAsia="Calibri"/>
          <w:b/>
          <w:szCs w:val="24"/>
        </w:rPr>
      </w:pPr>
      <w:r>
        <w:rPr>
          <w:rFonts w:eastAsia="Calibri"/>
          <w:b/>
          <w:szCs w:val="24"/>
        </w:rPr>
        <w:t>REIKALAVIMAI PAREIŠKĖJAMS IR PARTNERIAMS</w:t>
      </w:r>
    </w:p>
    <w:p w14:paraId="3F4D2E5D" w14:textId="77777777" w:rsidR="006315AE" w:rsidRDefault="006315AE">
      <w:pPr>
        <w:ind w:firstLine="851"/>
        <w:jc w:val="both"/>
        <w:rPr>
          <w:rFonts w:eastAsia="Calibri"/>
          <w:szCs w:val="24"/>
        </w:rPr>
      </w:pPr>
    </w:p>
    <w:p w14:paraId="0EF87C41" w14:textId="77777777" w:rsidR="006315AE" w:rsidRDefault="00924AAC">
      <w:pPr>
        <w:ind w:firstLine="851"/>
        <w:jc w:val="both"/>
        <w:rPr>
          <w:rFonts w:eastAsia="Calibri"/>
          <w:szCs w:val="24"/>
        </w:rPr>
      </w:pPr>
      <w:r w:rsidRPr="00175AE6">
        <w:rPr>
          <w:rFonts w:eastAsia="Calibri"/>
          <w:szCs w:val="24"/>
        </w:rPr>
        <w:t>16. Pag</w:t>
      </w:r>
      <w:r>
        <w:rPr>
          <w:rFonts w:eastAsia="Calibri"/>
          <w:szCs w:val="24"/>
        </w:rPr>
        <w:t>al Aprašą galimi pareiškėjai yra Lietuvos mokslo ir studijų institucijos.</w:t>
      </w:r>
    </w:p>
    <w:p w14:paraId="6DC3949D" w14:textId="77777777" w:rsidR="006315AE" w:rsidRDefault="00924AAC">
      <w:pPr>
        <w:ind w:firstLine="851"/>
        <w:jc w:val="both"/>
        <w:rPr>
          <w:rFonts w:eastAsia="Calibri"/>
          <w:szCs w:val="24"/>
        </w:rPr>
      </w:pPr>
      <w:r>
        <w:rPr>
          <w:rFonts w:eastAsia="Calibri"/>
          <w:szCs w:val="24"/>
        </w:rPr>
        <w:t>17. Pagal Aprašą galimi partneriai (Lietuvos ir tarptautiniai) yra:</w:t>
      </w:r>
    </w:p>
    <w:p w14:paraId="0329446C" w14:textId="77777777" w:rsidR="006315AE" w:rsidRDefault="00924AAC">
      <w:pPr>
        <w:ind w:firstLine="851"/>
        <w:jc w:val="both"/>
        <w:rPr>
          <w:rFonts w:eastAsia="Calibri"/>
          <w:szCs w:val="24"/>
        </w:rPr>
      </w:pPr>
      <w:r>
        <w:rPr>
          <w:rFonts w:eastAsia="Calibri"/>
          <w:szCs w:val="24"/>
        </w:rPr>
        <w:t>17.1. privatieji juridiniai asmenys (privaloma sąlyga);</w:t>
      </w:r>
    </w:p>
    <w:p w14:paraId="6132A099" w14:textId="77777777" w:rsidR="006315AE" w:rsidRDefault="00924AAC">
      <w:pPr>
        <w:ind w:firstLine="851"/>
        <w:jc w:val="both"/>
        <w:rPr>
          <w:rFonts w:eastAsia="Calibri"/>
          <w:szCs w:val="24"/>
        </w:rPr>
      </w:pPr>
      <w:r>
        <w:rPr>
          <w:rFonts w:eastAsia="Calibri"/>
          <w:szCs w:val="24"/>
        </w:rPr>
        <w:t>17.2. mokslo ir studijų institucijos.</w:t>
      </w:r>
    </w:p>
    <w:p w14:paraId="6E4804B8" w14:textId="77777777" w:rsidR="006315AE" w:rsidRDefault="00924AAC">
      <w:pPr>
        <w:ind w:firstLine="851"/>
        <w:jc w:val="both"/>
        <w:rPr>
          <w:rFonts w:eastAsia="Calibri"/>
          <w:szCs w:val="24"/>
        </w:rPr>
      </w:pPr>
      <w:r>
        <w:rPr>
          <w:rFonts w:eastAsia="Calibri"/>
          <w:szCs w:val="24"/>
        </w:rPr>
        <w:t xml:space="preserve">18. Projekte turi dalyvauti bent vienas privatus juridinis asmuo ir tarptautinis partneris. Tarptautinis partneris projekte dalyvauja Aprašo </w:t>
      </w:r>
      <w:r w:rsidRPr="00A547CF">
        <w:rPr>
          <w:rFonts w:eastAsia="Calibri"/>
          <w:szCs w:val="24"/>
        </w:rPr>
        <w:t>42</w:t>
      </w:r>
      <w:r>
        <w:rPr>
          <w:rFonts w:eastAsia="Calibri"/>
          <w:szCs w:val="24"/>
        </w:rPr>
        <w:t xml:space="preserve"> punkte nustatytomis sąlygomis.</w:t>
      </w:r>
    </w:p>
    <w:p w14:paraId="5BE9F057" w14:textId="77777777" w:rsidR="009F4B2A" w:rsidRPr="00175AE6" w:rsidRDefault="00924AAC" w:rsidP="00175AE6">
      <w:pPr>
        <w:ind w:firstLine="851"/>
        <w:jc w:val="both"/>
      </w:pPr>
      <w:r w:rsidRPr="003309DE">
        <w:rPr>
          <w:rFonts w:eastAsia="Calibri"/>
          <w:szCs w:val="24"/>
        </w:rPr>
        <w:t xml:space="preserve">19. </w:t>
      </w:r>
      <w:r w:rsidR="00175AE6" w:rsidRPr="003309DE">
        <w:rPr>
          <w:szCs w:val="24"/>
          <w:lang w:eastAsia="lt-LT"/>
        </w:rPr>
        <w:t>Valstybės pagalbos gavėjai</w:t>
      </w:r>
      <w:r w:rsidRPr="003309DE">
        <w:rPr>
          <w:szCs w:val="24"/>
          <w:lang w:eastAsia="lt-LT"/>
        </w:rPr>
        <w:t xml:space="preserve"> vienas kito atžvilgiu turi būti savarankiškos įmonės, kaip jos suprantamos </w:t>
      </w:r>
      <w:r w:rsidRPr="003309DE">
        <w:rPr>
          <w:rFonts w:eastAsia="Calibri"/>
          <w:szCs w:val="24"/>
        </w:rPr>
        <w:t>Bendrojo bendrosios išimties reglamento 3 straipsnio 1 dalyje</w:t>
      </w:r>
      <w:r w:rsidR="009F4B2A" w:rsidRPr="003309DE">
        <w:rPr>
          <w:lang w:eastAsia="lt-LT"/>
        </w:rPr>
        <w:t>.</w:t>
      </w:r>
    </w:p>
    <w:p w14:paraId="38B63038" w14:textId="77777777" w:rsidR="006315AE" w:rsidRDefault="00924AAC" w:rsidP="00272D4F">
      <w:pPr>
        <w:ind w:firstLine="851"/>
        <w:jc w:val="both"/>
        <w:rPr>
          <w:rFonts w:eastAsia="Calibri"/>
          <w:szCs w:val="24"/>
        </w:rPr>
      </w:pPr>
      <w:r>
        <w:rPr>
          <w:rFonts w:eastAsia="Calibri"/>
          <w:szCs w:val="24"/>
        </w:rPr>
        <w:t xml:space="preserve">20. </w:t>
      </w:r>
      <w:r w:rsidR="00476678">
        <w:rPr>
          <w:rFonts w:eastAsia="Calibri"/>
          <w:szCs w:val="24"/>
        </w:rPr>
        <w:t>P</w:t>
      </w:r>
      <w:r>
        <w:rPr>
          <w:rFonts w:eastAsia="Calibri"/>
          <w:szCs w:val="24"/>
        </w:rPr>
        <w:t>rie paraiškos turi būti pridedama galiojančios bendradarbiavimo su partneriu (-iais) (įskaitant tarptautinį partnerį (-ius) sutarties kopija. Bendradarbiavimo sutartį pasirašo pareiškėjas ir visi projekto partneriai (įskaitant tarptautinį partnerį).</w:t>
      </w:r>
    </w:p>
    <w:p w14:paraId="40649C6D" w14:textId="77777777" w:rsidR="006315AE" w:rsidRDefault="00924AAC">
      <w:pPr>
        <w:ind w:firstLine="851"/>
        <w:jc w:val="both"/>
        <w:rPr>
          <w:rFonts w:eastAsia="Calibri"/>
          <w:szCs w:val="24"/>
        </w:rPr>
      </w:pPr>
      <w:r>
        <w:rPr>
          <w:rFonts w:eastAsia="Calibri"/>
          <w:szCs w:val="24"/>
        </w:rPr>
        <w:t>21. Bendradarbiavimo sutartyje turi būti aiškiai išdėstyti sutarties šalių įsipareigojimai ir teisės projekto atžvilgiu (nurodytas kiekvienos sutarties šalies finansinis ir dalykinis indėlis į projektą, kokias veiklas vykdys kiekviena šalis, teisės į bendrai sukurtą ar įgytą turtą laikantis finansinės apskaitos principų, projekto rezultatai, rodikliai, intelektinės nuosavybės pasidalijimas,  nuosavybės naudojimas, valdymas ir disponavimo ja teisės bei tvarka bei kiti susiję klausimai,  viešos rezultatų sklaidos būdai ir kita), šalių atsakomybė, įsipareigojimai laikytis pagrindinių geros partnerystės praktikos taisyklių:</w:t>
      </w:r>
    </w:p>
    <w:p w14:paraId="6ED1D165" w14:textId="77777777" w:rsidR="006315AE" w:rsidRDefault="00924AAC">
      <w:pPr>
        <w:ind w:firstLine="851"/>
        <w:jc w:val="both"/>
        <w:rPr>
          <w:rFonts w:eastAsia="Calibri"/>
          <w:szCs w:val="24"/>
        </w:rPr>
      </w:pPr>
      <w:r>
        <w:rPr>
          <w:rFonts w:eastAsia="Calibri"/>
          <w:szCs w:val="24"/>
        </w:rPr>
        <w:t>21.1. visi partneriai turi būti perskaitę paraišką ir susipažinę su savo teisėmis ir pareigomis įgyvendinant projektą;</w:t>
      </w:r>
    </w:p>
    <w:p w14:paraId="025AFAB1" w14:textId="77777777" w:rsidR="006315AE" w:rsidRDefault="00924AAC">
      <w:pPr>
        <w:ind w:firstLine="851"/>
        <w:jc w:val="both"/>
        <w:rPr>
          <w:rFonts w:eastAsia="Calibri"/>
          <w:szCs w:val="24"/>
        </w:rPr>
      </w:pPr>
      <w:r>
        <w:rPr>
          <w:rFonts w:eastAsia="Calibri"/>
          <w:szCs w:val="24"/>
        </w:rPr>
        <w:t>21.2. įgyvendindamas projektą projekto vykdytojas privalo reguliariai konsultuotis su partneriais ir nuolat juos informuoti apie projekto įgyvendinimo eigą;</w:t>
      </w:r>
    </w:p>
    <w:p w14:paraId="77501A76" w14:textId="77777777" w:rsidR="006315AE" w:rsidRDefault="00924AAC">
      <w:pPr>
        <w:ind w:firstLine="851"/>
        <w:jc w:val="both"/>
        <w:rPr>
          <w:rFonts w:eastAsia="Calibri"/>
          <w:szCs w:val="24"/>
        </w:rPr>
      </w:pPr>
      <w:r>
        <w:rPr>
          <w:rFonts w:eastAsia="Calibri"/>
          <w:szCs w:val="24"/>
        </w:rPr>
        <w:t>21.3. turi būti įtrauktos nuostatos, kurios įgyvendinančiajai institucijai sudarytų galimybę įvertinti tarptautinio partnerio atitikimą bendriesiems reikalavimams, nustatytiems Aprašo 1 priede;</w:t>
      </w:r>
    </w:p>
    <w:p w14:paraId="5714099E" w14:textId="77777777" w:rsidR="006315AE" w:rsidRDefault="00924AAC">
      <w:pPr>
        <w:ind w:firstLine="851"/>
        <w:jc w:val="both"/>
        <w:rPr>
          <w:rFonts w:eastAsia="Calibri"/>
          <w:szCs w:val="24"/>
        </w:rPr>
      </w:pPr>
      <w:r>
        <w:rPr>
          <w:rFonts w:eastAsia="Calibri"/>
          <w:szCs w:val="24"/>
        </w:rPr>
        <w:t xml:space="preserve">21.4. turi būti aiškiai išdėstyti šalių įsipareigojimai įgyvendinant ir valdant projektą, dalinantis informacija, siekiant bendrų projekto tikslų ir nustatytos projekto rezultatų intelektinės nuosavybės ir sklaidos nuostatos; </w:t>
      </w:r>
    </w:p>
    <w:p w14:paraId="36C1E0C5" w14:textId="77777777" w:rsidR="006315AE" w:rsidRDefault="00924AAC">
      <w:pPr>
        <w:ind w:firstLine="851"/>
        <w:jc w:val="both"/>
        <w:rPr>
          <w:rFonts w:eastAsia="Calibri"/>
          <w:szCs w:val="24"/>
        </w:rPr>
      </w:pPr>
      <w:r>
        <w:rPr>
          <w:rFonts w:eastAsia="Calibri"/>
          <w:szCs w:val="24"/>
        </w:rPr>
        <w:t>21.5. visi projekto pakeitimai, turintys įtakos partnerių įsipareigojimams ir teisėms, prieš kreipiantis į įgyvendinančiąją instituciją pirmiausia turi būti suderinti su partneriais;</w:t>
      </w:r>
    </w:p>
    <w:p w14:paraId="46D8AE66" w14:textId="77777777" w:rsidR="006315AE" w:rsidRDefault="00924AAC">
      <w:pPr>
        <w:ind w:firstLine="851"/>
        <w:jc w:val="both"/>
        <w:rPr>
          <w:rFonts w:eastAsia="Calibri"/>
          <w:szCs w:val="24"/>
        </w:rPr>
      </w:pPr>
      <w:r>
        <w:rPr>
          <w:rFonts w:eastAsia="Calibri"/>
          <w:szCs w:val="24"/>
        </w:rPr>
        <w:t>21.6. Lietuvos partnerių finansinė dalis projekte negali būti didesnė kaip 75 procentų viso planuojamo projekto biudžeto (su tarptautinių partnerių dalimis).</w:t>
      </w:r>
    </w:p>
    <w:p w14:paraId="01A747D0" w14:textId="77777777" w:rsidR="006315AE" w:rsidRDefault="006315AE">
      <w:pPr>
        <w:ind w:firstLine="851"/>
        <w:jc w:val="both"/>
        <w:rPr>
          <w:rFonts w:eastAsia="Calibri"/>
          <w:szCs w:val="24"/>
        </w:rPr>
      </w:pPr>
    </w:p>
    <w:p w14:paraId="097AB85A" w14:textId="77777777" w:rsidR="006315AE" w:rsidRDefault="00924AAC">
      <w:pPr>
        <w:jc w:val="center"/>
        <w:rPr>
          <w:rFonts w:eastAsia="Calibri"/>
          <w:b/>
          <w:szCs w:val="24"/>
        </w:rPr>
      </w:pPr>
      <w:r>
        <w:rPr>
          <w:rFonts w:eastAsia="Calibri"/>
          <w:b/>
          <w:szCs w:val="24"/>
        </w:rPr>
        <w:lastRenderedPageBreak/>
        <w:t>III SKYRIUS</w:t>
      </w:r>
    </w:p>
    <w:p w14:paraId="43FF1A9B" w14:textId="77777777" w:rsidR="006315AE" w:rsidRDefault="00924AAC">
      <w:pPr>
        <w:jc w:val="center"/>
        <w:rPr>
          <w:rFonts w:eastAsia="Calibri"/>
          <w:b/>
          <w:szCs w:val="24"/>
        </w:rPr>
      </w:pPr>
      <w:r>
        <w:rPr>
          <w:rFonts w:eastAsia="Calibri"/>
          <w:b/>
          <w:szCs w:val="24"/>
        </w:rPr>
        <w:t>PROJEKTAMS TAIKOMI REIKALAVIMAI</w:t>
      </w:r>
    </w:p>
    <w:p w14:paraId="2CAC7D58" w14:textId="77777777" w:rsidR="006315AE" w:rsidRDefault="006315AE">
      <w:pPr>
        <w:ind w:firstLine="851"/>
        <w:jc w:val="both"/>
        <w:rPr>
          <w:rFonts w:eastAsia="Calibri"/>
          <w:szCs w:val="24"/>
        </w:rPr>
      </w:pPr>
    </w:p>
    <w:p w14:paraId="705170A2" w14:textId="77777777" w:rsidR="006315AE" w:rsidRPr="00DD1008" w:rsidRDefault="00924AAC">
      <w:pPr>
        <w:ind w:firstLine="851"/>
        <w:jc w:val="both"/>
        <w:rPr>
          <w:rFonts w:eastAsia="Calibri"/>
          <w:szCs w:val="24"/>
        </w:rPr>
      </w:pPr>
      <w:r>
        <w:rPr>
          <w:rFonts w:eastAsia="Calibri"/>
          <w:szCs w:val="24"/>
        </w:rPr>
        <w:t xml:space="preserve">22. Kai pagal Priemonę </w:t>
      </w:r>
      <w:r w:rsidRPr="00DD1008">
        <w:rPr>
          <w:rFonts w:eastAsia="Calibri"/>
          <w:szCs w:val="24"/>
        </w:rPr>
        <w:t xml:space="preserve">įgyvendinami projektai atitinka Aprašo 12 punkte (Aprašo 1 priedo 1.2 papunktyje nurodytas bendrasis reikalavimas), 16 punkte (Aprašo 1 priedo 5.2 papunktyje nurodytas bendrasis reikalavimas) ir 17 punkte (Aprašo 1 priedo 5.2 papunktyje nurodytas bendrasis reikalavimas) nustatytus reikalavimus, Aprašo 1 priedo 1.1, 3.3, 7.3  papunkčiuose nurodyti bendrieji reikalavimai atliekant paraiškų vertinimą atskirai nebevertinami, nes laikoma, kad visuose projektuose įvertintos pagrindinės rizikos, </w:t>
      </w:r>
      <w:r w:rsidRPr="00DD1008">
        <w:rPr>
          <w:szCs w:val="24"/>
          <w:lang w:eastAsia="lt-LT"/>
        </w:rPr>
        <w:t xml:space="preserve">suplanuotos rizikų valdymo priemonės bei joms įgyvendinti reikalingi ištekliai, jeigu projektai atitinka  </w:t>
      </w:r>
      <w:r w:rsidRPr="00DD1008">
        <w:rPr>
          <w:rFonts w:eastAsia="Calibri"/>
          <w:szCs w:val="24"/>
        </w:rPr>
        <w:t xml:space="preserve">Aprašo 1 priedo 1.2 ir 1.3 papunkčiuose nurodytus bendruosius reikalavimus. </w:t>
      </w:r>
    </w:p>
    <w:p w14:paraId="7F5AE49E" w14:textId="77777777" w:rsidR="006315AE" w:rsidRPr="00DD1008" w:rsidRDefault="00924AAC">
      <w:pPr>
        <w:ind w:firstLine="851"/>
        <w:jc w:val="both"/>
        <w:rPr>
          <w:rFonts w:eastAsia="Calibri"/>
          <w:szCs w:val="24"/>
        </w:rPr>
      </w:pPr>
      <w:r w:rsidRPr="00DD1008">
        <w:rPr>
          <w:rFonts w:eastAsia="Calibri"/>
          <w:szCs w:val="24"/>
        </w:rPr>
        <w:t xml:space="preserve">23. Atitiktis Aprašo 12, 16 ir 17 punktuose nustatytiems reikalavimams vertinama projektų tinkamumo finansuoti vertinimo metu. </w:t>
      </w:r>
    </w:p>
    <w:p w14:paraId="5D0185A5" w14:textId="77777777" w:rsidR="006315AE" w:rsidRDefault="00924AAC">
      <w:pPr>
        <w:ind w:firstLine="851"/>
        <w:jc w:val="both"/>
        <w:rPr>
          <w:rFonts w:eastAsia="Calibri"/>
          <w:color w:val="000000"/>
          <w:szCs w:val="24"/>
        </w:rPr>
      </w:pPr>
      <w:r w:rsidRPr="00DD1008">
        <w:rPr>
          <w:rFonts w:eastAsia="Calibri"/>
          <w:szCs w:val="24"/>
        </w:rPr>
        <w:t>24.</w:t>
      </w:r>
      <w:r w:rsidRPr="00DD1008">
        <w:rPr>
          <w:rFonts w:eastAsia="Calibri"/>
          <w:szCs w:val="24"/>
        </w:rPr>
        <w:tab/>
        <w:t>Projektas turi atitikti šiuos specialiuosius</w:t>
      </w:r>
      <w:r>
        <w:rPr>
          <w:rFonts w:eastAsia="Calibri"/>
          <w:szCs w:val="24"/>
        </w:rPr>
        <w:t xml:space="preserve"> projektų atrankos kriterijus, patvirtintus 2014–2020 metų Europos Sąjungos fondų investicijų veiksmų programos stebėsenos komiteto 2016 m. balandžio 21 d. posėdžio nutarimu Nr. 44P-14.1 (16):</w:t>
      </w:r>
    </w:p>
    <w:p w14:paraId="1E70FBB6" w14:textId="77777777" w:rsidR="006315AE" w:rsidRDefault="00924AAC">
      <w:pPr>
        <w:ind w:firstLine="851"/>
        <w:jc w:val="both"/>
        <w:rPr>
          <w:rFonts w:eastAsia="Calibri"/>
          <w:szCs w:val="24"/>
        </w:rPr>
      </w:pPr>
      <w:r>
        <w:rPr>
          <w:rFonts w:eastAsia="Calibri"/>
          <w:szCs w:val="24"/>
        </w:rPr>
        <w:t xml:space="preserve">24.1. </w:t>
      </w:r>
      <w:r>
        <w:rPr>
          <w:rFonts w:eastAsia="Calibri"/>
          <w:color w:val="000000"/>
          <w:szCs w:val="24"/>
        </w:rPr>
        <w:t>projektas turi atitikti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 (toliau kartu – Veiksmų planai, atskirai – Veiksmų planas)</w:t>
      </w:r>
      <w:r>
        <w:rPr>
          <w:rFonts w:eastAsia="Calibri"/>
          <w:szCs w:val="24"/>
        </w:rPr>
        <w:t xml:space="preserve">. </w:t>
      </w:r>
      <w:r>
        <w:rPr>
          <w:rFonts w:eastAsia="Calibri"/>
          <w:color w:val="000000"/>
          <w:szCs w:val="24"/>
        </w:rPr>
        <w:t>Laikoma, kad projektas atitinka šį kriterijų, jei projektas prisideda prie Sumanios specializacijos programos krypčių ir jų prioritetų įgyvendinimo, plėtojant MTEP sritis, kurios atitinka bent vieną prioriteto Veiksmų plane nustatytą teminį specifiškumą</w:t>
      </w:r>
      <w:r>
        <w:rPr>
          <w:rFonts w:eastAsia="Calibri"/>
          <w:szCs w:val="24"/>
        </w:rPr>
        <w:t>;</w:t>
      </w:r>
    </w:p>
    <w:p w14:paraId="6F7536C0" w14:textId="77777777" w:rsidR="006315AE" w:rsidRDefault="00924AAC">
      <w:pPr>
        <w:ind w:firstLine="851"/>
        <w:jc w:val="both"/>
        <w:rPr>
          <w:rFonts w:eastAsia="Calibri"/>
          <w:szCs w:val="24"/>
        </w:rPr>
      </w:pPr>
      <w:r>
        <w:rPr>
          <w:rFonts w:eastAsia="Calibri"/>
          <w:szCs w:val="24"/>
        </w:rPr>
        <w:t xml:space="preserve">24.2. </w:t>
      </w:r>
      <w:r>
        <w:rPr>
          <w:rFonts w:eastAsia="Calibri"/>
          <w:color w:val="000000"/>
          <w:szCs w:val="24"/>
        </w:rPr>
        <w:t>projekto p</w:t>
      </w:r>
      <w:r>
        <w:rPr>
          <w:rFonts w:eastAsia="Calibri"/>
          <w:szCs w:val="24"/>
        </w:rPr>
        <w:t>areiškėjas turi turėti veikiančią teisių, atsirandančių iš intelektinės veiklos rezultatų, valdymo tvarką</w:t>
      </w:r>
      <w:r>
        <w:rPr>
          <w:rFonts w:eastAsia="Calibri"/>
          <w:i/>
          <w:szCs w:val="24"/>
        </w:rPr>
        <w:t>.</w:t>
      </w:r>
      <w:r>
        <w:rPr>
          <w:rFonts w:eastAsia="Calibri"/>
          <w:szCs w:val="24"/>
        </w:rPr>
        <w:t xml:space="preserve"> Laikoma</w:t>
      </w:r>
      <w:r>
        <w:rPr>
          <w:rFonts w:eastAsia="Calibri"/>
          <w:color w:val="000000"/>
          <w:szCs w:val="24"/>
        </w:rPr>
        <w:t>, kad projektas atitinka šį kriterijų, jei</w:t>
      </w:r>
      <w:r>
        <w:rPr>
          <w:rFonts w:eastAsia="Calibri"/>
          <w:szCs w:val="24"/>
        </w:rPr>
        <w:t xml:space="preserve"> pareiškėjas yra įgyvendinęs Rekomendacijų Lietuvos mokslo ir studijų institucijoms dėl teisių, atsirandančių iš intelektinės veiklos rezultatų, patvirtintų 2009 m. gruodžio 1 d. Lietuvos Respublikos švietimo ir mokslo ministro </w:t>
      </w:r>
      <w:r>
        <w:rPr>
          <w:rFonts w:eastAsia="Calibri"/>
          <w:szCs w:val="24"/>
        </w:rPr>
        <w:lastRenderedPageBreak/>
        <w:t>įsakymu Nr. ISAK-2462 „Dėl Rekomendacijų Lietuvos mokslo ir studijų institucijoms dėl teisių, atsirandančių iš intelektinės veiklos rezultatų, tvirtinimo“ 10, 12, 16 ir 17 punktuose nustatytus reikalavimus ir pateikęs tai patvirtinančius dokumentus arba nuorodas į viešai paskelbtus dokumentus;</w:t>
      </w:r>
    </w:p>
    <w:p w14:paraId="7EC26872" w14:textId="77777777" w:rsidR="006315AE" w:rsidRDefault="00924AAC">
      <w:pPr>
        <w:ind w:firstLine="851"/>
        <w:jc w:val="both"/>
        <w:rPr>
          <w:rFonts w:eastAsia="Calibri"/>
          <w:szCs w:val="24"/>
        </w:rPr>
      </w:pPr>
      <w:r>
        <w:rPr>
          <w:rFonts w:eastAsia="Calibri"/>
          <w:szCs w:val="24"/>
        </w:rPr>
        <w:t>24.3. projektą įgyvendinanti komanda turi MTEP infrastruktūrą, skirtą vykdyti MTEP veiklą srityje, atitinkančioje projektu įgyvendinamą Veiksmų plano teminį specifiškumą. Laikoma</w:t>
      </w:r>
      <w:r>
        <w:rPr>
          <w:rFonts w:eastAsia="Calibri"/>
          <w:color w:val="000000"/>
          <w:szCs w:val="24"/>
        </w:rPr>
        <w:t xml:space="preserve">, kad projektas atitinka šį kriterijų, </w:t>
      </w:r>
      <w:r>
        <w:rPr>
          <w:rFonts w:eastAsia="Calibri"/>
          <w:szCs w:val="24"/>
        </w:rPr>
        <w:t>jei projektą įgyvendinanti komanda turi MTEP infrastruktūrą, t. y. projektą įgyvendinanti komanda turi įsigijusi (arba nuomoja) MTEP veikloms vykdyti skirtą įrangą, ar MTEP veiklos, vykdomos naudojant turimą infrastruktūrą, atitinka projektu įgyvendinamą Veiksmų plano teminį specifiškumą ir (ar) priskiriamos nuo pirmo iki septinto (įskaitytinai) MTEP veiklos etapams pagal Rekomenduojamos mokslinių tyrimų ir eksperimentinės plėtros etapų klasifikacijos aprašą, patvirtintą Lietuvos Respublikos Vyriausybės 2012 m. birželio 6 d. nutarimu Nr. 650.</w:t>
      </w:r>
    </w:p>
    <w:p w14:paraId="032DD1A2" w14:textId="77777777" w:rsidR="006315AE" w:rsidRDefault="00924AAC">
      <w:pPr>
        <w:ind w:firstLine="851"/>
        <w:jc w:val="both"/>
        <w:rPr>
          <w:rFonts w:eastAsia="Calibri"/>
          <w:szCs w:val="24"/>
        </w:rPr>
      </w:pPr>
      <w:r>
        <w:rPr>
          <w:rFonts w:eastAsia="Calibri"/>
          <w:szCs w:val="24"/>
        </w:rPr>
        <w:t>25. Projektu turi būti prisidedama prie bent vieno 2009 m. spalio 30 d. Europos Vadovų Tarybos išvadomis Nr. 15265/09 patvirtintos Europos Sąjungos Baltijos jūros regiono strategijos, atnaujintos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2015 m. rugsėjo 10 d. sprendimu Nr. SWD(2015)177, kuris skelbiamas Europos Komisijos interneto svetainėje http://ec.europa.eu/regional_policy/lt/policy/cooperation/macro-regional-strategies/baltic-sea/library/#1, numatytą politinę sritį „Inovacijos“.</w:t>
      </w:r>
    </w:p>
    <w:p w14:paraId="0FCFDCD7" w14:textId="77777777" w:rsidR="006315AE" w:rsidRDefault="00924AAC">
      <w:pPr>
        <w:ind w:firstLine="851"/>
        <w:jc w:val="both"/>
        <w:rPr>
          <w:rFonts w:eastAsia="Calibri"/>
          <w:szCs w:val="24"/>
        </w:rPr>
      </w:pPr>
      <w:r>
        <w:rPr>
          <w:rFonts w:eastAsia="Calibri"/>
          <w:szCs w:val="24"/>
        </w:rPr>
        <w:t xml:space="preserve">26. Projektų atranka vykdoma vadovaujantis prioritetiniais projektų atrankos kriterijais, </w:t>
      </w:r>
      <w:r w:rsidRPr="002451F4">
        <w:rPr>
          <w:rFonts w:eastAsia="Calibri"/>
          <w:szCs w:val="24"/>
        </w:rPr>
        <w:t>nurodytais Aprašo 2 priede. Už</w:t>
      </w:r>
      <w:r>
        <w:rPr>
          <w:rFonts w:eastAsia="Calibri"/>
          <w:szCs w:val="24"/>
        </w:rPr>
        <w:t xml:space="preserve"> atitiktį šiems prioritetiniams projektų atrankos kriterijams projektams skiriami balai (</w:t>
      </w:r>
      <w:r w:rsidR="00005D87" w:rsidRPr="00005D87">
        <w:rPr>
          <w:rFonts w:eastAsia="Calibri"/>
          <w:szCs w:val="24"/>
        </w:rPr>
        <w:t xml:space="preserve">maksimali ir minimali privaloma surinkti balų suma pagal kiekvieną kriterijų </w:t>
      </w:r>
      <w:r>
        <w:rPr>
          <w:rFonts w:eastAsia="Calibri"/>
          <w:szCs w:val="24"/>
        </w:rPr>
        <w:t xml:space="preserve">nurodyta Aprašo 2 priede). </w:t>
      </w:r>
    </w:p>
    <w:p w14:paraId="3457E54C" w14:textId="77777777" w:rsidR="006315AE" w:rsidRDefault="00924AAC">
      <w:pPr>
        <w:ind w:firstLine="851"/>
        <w:jc w:val="both"/>
        <w:rPr>
          <w:rFonts w:eastAsia="Calibri"/>
          <w:szCs w:val="24"/>
        </w:rPr>
      </w:pPr>
      <w:r>
        <w:rPr>
          <w:rFonts w:eastAsia="Calibri"/>
          <w:szCs w:val="24"/>
        </w:rPr>
        <w:t xml:space="preserve">27. Pagal Aprašą privaloma surinkti minimali balų suma yra </w:t>
      </w:r>
      <w:r w:rsidR="005A00BA">
        <w:rPr>
          <w:rFonts w:eastAsia="Calibri"/>
          <w:szCs w:val="24"/>
        </w:rPr>
        <w:t>54</w:t>
      </w:r>
      <w:r>
        <w:rPr>
          <w:rFonts w:eastAsia="Calibri"/>
          <w:szCs w:val="24"/>
        </w:rPr>
        <w:t xml:space="preserve"> balų. </w:t>
      </w:r>
    </w:p>
    <w:p w14:paraId="2B046024" w14:textId="77777777" w:rsidR="006315AE" w:rsidRDefault="00924AAC">
      <w:pPr>
        <w:ind w:firstLine="851"/>
        <w:jc w:val="both"/>
        <w:rPr>
          <w:rFonts w:eastAsia="Calibri"/>
          <w:szCs w:val="24"/>
        </w:rPr>
      </w:pPr>
      <w:r>
        <w:rPr>
          <w:rFonts w:eastAsia="Calibri"/>
          <w:szCs w:val="24"/>
        </w:rPr>
        <w:t xml:space="preserve">28. </w:t>
      </w:r>
      <w:r w:rsidR="00B5285F" w:rsidRPr="00B5285F">
        <w:rPr>
          <w:rFonts w:eastAsia="Calibri"/>
          <w:szCs w:val="24"/>
        </w:rPr>
        <w:t xml:space="preserve">Jei projekto naudos ir kokybės vertinimo metu projektas nesurenka </w:t>
      </w:r>
      <w:r w:rsidR="00B5285F" w:rsidRPr="005A00BA">
        <w:rPr>
          <w:rFonts w:eastAsia="Calibri"/>
          <w:szCs w:val="24"/>
        </w:rPr>
        <w:t>Aprašo 26 punkte</w:t>
      </w:r>
      <w:r w:rsidR="00B5285F" w:rsidRPr="00B5285F">
        <w:rPr>
          <w:rFonts w:eastAsia="Calibri"/>
          <w:szCs w:val="24"/>
        </w:rPr>
        <w:t xml:space="preserve"> nurodytos minimalios balų sumos, paraiška atmetama</w:t>
      </w:r>
      <w:r w:rsidR="00B5285F">
        <w:rPr>
          <w:rFonts w:eastAsia="Calibri"/>
          <w:szCs w:val="24"/>
        </w:rPr>
        <w:t>.</w:t>
      </w:r>
    </w:p>
    <w:p w14:paraId="61E8FC26" w14:textId="77777777" w:rsidR="006315AE" w:rsidRDefault="00924AAC">
      <w:pPr>
        <w:ind w:firstLine="851"/>
        <w:jc w:val="both"/>
        <w:rPr>
          <w:rFonts w:eastAsia="Calibri"/>
          <w:i/>
          <w:strike/>
          <w:szCs w:val="24"/>
        </w:rPr>
      </w:pPr>
      <w:r>
        <w:rPr>
          <w:rFonts w:eastAsia="Calibri"/>
          <w:szCs w:val="24"/>
        </w:rPr>
        <w:t xml:space="preserve">29. Pagal Aprašą nefinansuojami didelės apimties projektai. </w:t>
      </w:r>
    </w:p>
    <w:p w14:paraId="421E2B0D" w14:textId="77777777" w:rsidR="006315AE" w:rsidRDefault="00924AAC">
      <w:pPr>
        <w:ind w:firstLine="851"/>
        <w:jc w:val="both"/>
        <w:rPr>
          <w:rFonts w:eastAsia="Calibri"/>
          <w:szCs w:val="24"/>
        </w:rPr>
      </w:pPr>
      <w:r>
        <w:rPr>
          <w:rFonts w:eastAsia="Calibri"/>
          <w:szCs w:val="24"/>
        </w:rPr>
        <w:t xml:space="preserve">30. Teikiamų pagal Aprašą projektų veiklų įgyvendinimo trukmė turi būti ne ilgesnė kaip 36 mėnesiai nuo dotacijos sutarties pasirašymo dienos. </w:t>
      </w:r>
    </w:p>
    <w:p w14:paraId="529D1C4A" w14:textId="33FA2C59" w:rsidR="00122440" w:rsidRPr="00122440" w:rsidRDefault="00924AAC" w:rsidP="00122440">
      <w:pPr>
        <w:pStyle w:val="Komentarotekstas"/>
        <w:ind w:right="-142" w:firstLine="851"/>
        <w:jc w:val="both"/>
        <w:rPr>
          <w:sz w:val="24"/>
          <w:szCs w:val="24"/>
        </w:rPr>
      </w:pPr>
      <w:r w:rsidRPr="00A547CF">
        <w:rPr>
          <w:rFonts w:eastAsia="Calibri"/>
          <w:sz w:val="24"/>
          <w:szCs w:val="24"/>
        </w:rPr>
        <w:t>31. Projektų taisyklių nustatyta tvarka tam tikrais atvejais dėl objektyvių priežasčių, kurių projekto vykdytojas negalėjo numatyti paraiškos pateikimo ir vertinimo metu,</w:t>
      </w:r>
      <w:r>
        <w:rPr>
          <w:rFonts w:eastAsia="Calibri"/>
          <w:szCs w:val="24"/>
        </w:rPr>
        <w:t xml:space="preserve"> </w:t>
      </w:r>
      <w:r w:rsidR="00122440">
        <w:rPr>
          <w:rFonts w:eastAsia="Calibri"/>
          <w:szCs w:val="24"/>
        </w:rPr>
        <w:t>p</w:t>
      </w:r>
      <w:r w:rsidR="00122440">
        <w:rPr>
          <w:sz w:val="24"/>
          <w:szCs w:val="24"/>
        </w:rPr>
        <w:t xml:space="preserve">rojekto veiklų įgyvendinimo laikotarpis gali būti pratęstas Projektų taisyklių nustatyta tvarka, </w:t>
      </w:r>
      <w:r w:rsidR="00122440">
        <w:rPr>
          <w:sz w:val="24"/>
          <w:szCs w:val="24"/>
          <w:u w:val="single"/>
        </w:rPr>
        <w:t xml:space="preserve">ne ilgiau kaip 6  mėnesių / ne vėliau nei iki ______ m. ________ d. </w:t>
      </w:r>
      <w:r w:rsidR="00122440">
        <w:rPr>
          <w:i/>
          <w:iCs/>
          <w:sz w:val="24"/>
          <w:szCs w:val="24"/>
        </w:rPr>
        <w:t>(nurodyti terminai</w:t>
      </w:r>
      <w:r w:rsidR="00122440">
        <w:rPr>
          <w:sz w:val="24"/>
          <w:szCs w:val="24"/>
        </w:rPr>
        <w:t xml:space="preserve"> </w:t>
      </w:r>
      <w:r w:rsidR="00122440">
        <w:rPr>
          <w:i/>
          <w:iCs/>
          <w:sz w:val="24"/>
          <w:szCs w:val="24"/>
        </w:rPr>
        <w:t xml:space="preserve">negali būti vėlesni nei 2023 m. rugsėjo 1 d.) </w:t>
      </w:r>
      <w:r w:rsidR="00122440">
        <w:rPr>
          <w:sz w:val="24"/>
          <w:szCs w:val="24"/>
          <w:u w:val="single"/>
        </w:rPr>
        <w:t xml:space="preserve">ir nepažeidžiant Projektų taisyklių 213.1 ir 213.5 papunkčiuose nustatytų terminų. </w:t>
      </w:r>
      <w:r w:rsidR="00122440" w:rsidRPr="00122440">
        <w:rPr>
          <w:sz w:val="24"/>
          <w:szCs w:val="24"/>
        </w:rPr>
        <w:t>Prireikus pratęsti projekto veiklų įgyvendinimo laikotarpį ilgiau, nei nurodyta šiame punkte, projekto sutarties keitimas turi būti derinamas su ministerija.</w:t>
      </w:r>
    </w:p>
    <w:p w14:paraId="6542101B" w14:textId="77777777" w:rsidR="006315AE" w:rsidRDefault="00924AAC">
      <w:pPr>
        <w:ind w:firstLine="851"/>
        <w:jc w:val="both"/>
        <w:rPr>
          <w:rFonts w:eastAsia="Calibri"/>
          <w:szCs w:val="24"/>
        </w:rPr>
      </w:pPr>
      <w:r>
        <w:rPr>
          <w:rFonts w:eastAsia="Calibri"/>
          <w:szCs w:val="24"/>
        </w:rPr>
        <w:t xml:space="preserve">32. 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Lietuvos Respublikoje (tik ES valstybėse narėse), tokių veiklų išlaidos neturi viršyti 15 procentų projekto tinkamų finansuoti išlaidų sumos. Projektų veiklų vykdymo vieta yra laikoma vieta, kurioje projekto veiklą vykdo projektą vykdantis personalas, kaip jis apibrėžtas </w:t>
      </w:r>
      <w:r>
        <w:rPr>
          <w:rFonts w:eastAsia="Calibri"/>
          <w:szCs w:val="24"/>
          <w:lang w:eastAsia="lt-LT"/>
        </w:rPr>
        <w:t xml:space="preserve">Rekomendacijų dėl projektų išlaidų atitikties Europos Sąjungos struktūrinių fondų reikalavimams. </w:t>
      </w:r>
    </w:p>
    <w:p w14:paraId="3270BE57" w14:textId="77777777" w:rsidR="006315AE" w:rsidRDefault="00924AAC">
      <w:pPr>
        <w:ind w:firstLine="851"/>
        <w:jc w:val="both"/>
        <w:rPr>
          <w:rFonts w:eastAsia="Calibri"/>
          <w:szCs w:val="24"/>
        </w:rPr>
      </w:pPr>
      <w:r>
        <w:rPr>
          <w:rFonts w:eastAsia="Calibri"/>
          <w:szCs w:val="24"/>
        </w:rPr>
        <w:t>33. Projektu turi būti siekiama bent dviejų iš žemiau šiame punkte išvardytų priemonės įgyvendinimo stebėsenos rodiklių:</w:t>
      </w:r>
    </w:p>
    <w:p w14:paraId="2A42E3FA" w14:textId="77777777" w:rsidR="006315AE" w:rsidRDefault="00924AAC">
      <w:pPr>
        <w:ind w:firstLine="851"/>
        <w:jc w:val="both"/>
        <w:rPr>
          <w:rFonts w:eastAsia="Calibri"/>
          <w:szCs w:val="24"/>
        </w:rPr>
      </w:pPr>
      <w:r>
        <w:rPr>
          <w:rFonts w:eastAsia="Calibri"/>
          <w:szCs w:val="24"/>
        </w:rPr>
        <w:t xml:space="preserve">33.1. produkto stebėsenos rodiklio „Įmonių, bendradarbiaujančių su tyrimų institucijomis, skaičius“ (rodiklio kodas P.B.226). Minimali siektina reikšmė – viena įmonė; </w:t>
      </w:r>
    </w:p>
    <w:p w14:paraId="6330B586" w14:textId="77777777" w:rsidR="006315AE" w:rsidRDefault="00924AAC">
      <w:pPr>
        <w:ind w:firstLine="851"/>
        <w:jc w:val="both"/>
        <w:rPr>
          <w:rFonts w:eastAsia="Calibri"/>
          <w:szCs w:val="24"/>
        </w:rPr>
      </w:pPr>
      <w:r>
        <w:rPr>
          <w:rFonts w:eastAsia="Calibri"/>
          <w:szCs w:val="24"/>
        </w:rPr>
        <w:t>33.2. produkto stebėsenos rodiklio „Investicijas gavusių mokslo ir studijų institucijų pateiktos patentų paraiškos“ (rodiklio kodas P.S.305). Minimali siektina reikšmė – viena paraiška;</w:t>
      </w:r>
    </w:p>
    <w:p w14:paraId="5EB0CF5D" w14:textId="77777777" w:rsidR="006315AE" w:rsidRDefault="00924AAC">
      <w:pPr>
        <w:ind w:firstLine="851"/>
        <w:jc w:val="both"/>
        <w:rPr>
          <w:rFonts w:eastAsia="Calibri"/>
          <w:szCs w:val="24"/>
        </w:rPr>
      </w:pPr>
      <w:r>
        <w:rPr>
          <w:rFonts w:eastAsia="Calibri"/>
          <w:szCs w:val="24"/>
        </w:rPr>
        <w:lastRenderedPageBreak/>
        <w:t>33.3. produkto stebėsenos rodiklio „Įgyvendinti MTEP projektai“ (rodiklio kodas P.S.396). Minimali siektina reikšmė – vienas projektas.</w:t>
      </w:r>
    </w:p>
    <w:p w14:paraId="400FFC06" w14:textId="77777777" w:rsidR="006315AE" w:rsidRDefault="00924AAC">
      <w:pPr>
        <w:ind w:firstLine="851"/>
        <w:jc w:val="both"/>
        <w:rPr>
          <w:rFonts w:eastAsia="Calibri"/>
          <w:szCs w:val="24"/>
        </w:rPr>
      </w:pPr>
      <w:r>
        <w:rPr>
          <w:rFonts w:eastAsia="Calibri"/>
          <w:szCs w:val="24"/>
        </w:rPr>
        <w:t xml:space="preserve">34. Aprašo </w:t>
      </w:r>
      <w:r w:rsidRPr="00DD1008">
        <w:rPr>
          <w:rFonts w:eastAsia="Calibri"/>
          <w:szCs w:val="24"/>
        </w:rPr>
        <w:t>33</w:t>
      </w:r>
      <w:r>
        <w:rPr>
          <w:rFonts w:eastAsia="Calibri"/>
          <w:szCs w:val="24"/>
        </w:rPr>
        <w:t xml:space="preserve"> punkte nurodytų priemonės įgyvendinimo stebėsenos rodiklių skaičiavimui taikomas Veiksmų programos stebėsenos rodiklių skaičiavimo aprašas. Visų priemonės įgyvendinimo stebėsenos rodiklių skaičiavimo aprašai skelbiami ES struktūrinių fondų svetainėje www.esinvesticijos.lt. Jeigu, atsižvelgiant į vykdomo projekto pobūdį, projektu nėra įmanoma pasiekti Aprašo </w:t>
      </w:r>
      <w:r w:rsidRPr="00DD1008">
        <w:rPr>
          <w:rFonts w:eastAsia="Calibri"/>
          <w:szCs w:val="24"/>
        </w:rPr>
        <w:t>33.2</w:t>
      </w:r>
      <w:r>
        <w:rPr>
          <w:rFonts w:eastAsia="Calibri"/>
          <w:szCs w:val="24"/>
        </w:rPr>
        <w:t xml:space="preserve"> papunktyje nurodyto Priemonės įgyvendinimo stebėsenos produkto rodiklio, projektu turi būti siekiama bent vieno iš šių rezultatų, kurių pasiekimas įrodomas registracijos pažymėjimais ar kitais patvirtinančiais aktais:</w:t>
      </w:r>
    </w:p>
    <w:p w14:paraId="404458D5" w14:textId="77777777" w:rsidR="006315AE" w:rsidRDefault="00924AAC">
      <w:pPr>
        <w:ind w:firstLine="851"/>
        <w:jc w:val="both"/>
        <w:rPr>
          <w:rFonts w:eastAsia="Calibri"/>
          <w:szCs w:val="24"/>
        </w:rPr>
      </w:pPr>
      <w:r>
        <w:rPr>
          <w:rFonts w:eastAsia="Calibri"/>
          <w:szCs w:val="24"/>
        </w:rPr>
        <w:t xml:space="preserve">34.1. Europos specializuotuose centruose įvertinta augalų veislė (pateikiami </w:t>
      </w:r>
      <w:r>
        <w:rPr>
          <w:rFonts w:eastAsia="Calibri"/>
          <w:i/>
          <w:szCs w:val="24"/>
        </w:rPr>
        <w:t>Reports on Technical Examination of the DUS Testing</w:t>
      </w:r>
      <w:r>
        <w:rPr>
          <w:rFonts w:eastAsia="Calibri"/>
          <w:szCs w:val="24"/>
        </w:rPr>
        <w:t>);</w:t>
      </w:r>
    </w:p>
    <w:p w14:paraId="1910B760" w14:textId="77777777" w:rsidR="006315AE" w:rsidRDefault="00924AAC">
      <w:pPr>
        <w:ind w:firstLine="851"/>
        <w:jc w:val="both"/>
        <w:rPr>
          <w:rFonts w:eastAsia="Calibri"/>
          <w:szCs w:val="24"/>
        </w:rPr>
      </w:pPr>
      <w:r>
        <w:rPr>
          <w:rFonts w:eastAsia="Calibri"/>
          <w:szCs w:val="24"/>
        </w:rPr>
        <w:t>34.2. pagal tarptautiniu mastu pripažintą tvarką įregistruota gyvūnų veislė;</w:t>
      </w:r>
    </w:p>
    <w:p w14:paraId="3157A91B" w14:textId="77777777" w:rsidR="006315AE" w:rsidRDefault="00924AAC">
      <w:pPr>
        <w:ind w:firstLine="851"/>
        <w:jc w:val="both"/>
        <w:rPr>
          <w:rFonts w:eastAsia="Calibri"/>
          <w:szCs w:val="24"/>
        </w:rPr>
      </w:pPr>
      <w:r>
        <w:rPr>
          <w:rFonts w:eastAsia="Calibri"/>
          <w:szCs w:val="24"/>
        </w:rPr>
        <w:t>34.3. nauja technologija, kuri arba turi įdiegimo aktą, arba yra išbandyta gamyboje;</w:t>
      </w:r>
    </w:p>
    <w:p w14:paraId="0AFF3260" w14:textId="77777777" w:rsidR="006315AE" w:rsidRDefault="00924AAC">
      <w:pPr>
        <w:ind w:firstLine="851"/>
        <w:jc w:val="both"/>
        <w:rPr>
          <w:rFonts w:eastAsia="Calibri"/>
          <w:szCs w:val="24"/>
        </w:rPr>
      </w:pPr>
      <w:r>
        <w:rPr>
          <w:rFonts w:eastAsia="Calibri"/>
          <w:szCs w:val="24"/>
        </w:rPr>
        <w:t>34.4. veislė ir mikroorganizmų kamienas, įregistruotas ne Lietuvoje;</w:t>
      </w:r>
    </w:p>
    <w:p w14:paraId="7B3C3DE0" w14:textId="77777777" w:rsidR="006315AE" w:rsidRDefault="00924AAC">
      <w:pPr>
        <w:ind w:firstLine="851"/>
        <w:jc w:val="both"/>
        <w:rPr>
          <w:rFonts w:eastAsia="Calibri"/>
          <w:szCs w:val="24"/>
        </w:rPr>
      </w:pPr>
      <w:r>
        <w:rPr>
          <w:rFonts w:eastAsia="Calibri"/>
          <w:szCs w:val="24"/>
        </w:rPr>
        <w:t>34.5. prekės ir dizaino ženklai;</w:t>
      </w:r>
    </w:p>
    <w:p w14:paraId="511EB2A2" w14:textId="77777777" w:rsidR="006315AE" w:rsidRDefault="00924AAC">
      <w:pPr>
        <w:ind w:firstLine="851"/>
        <w:jc w:val="both"/>
        <w:rPr>
          <w:rFonts w:eastAsia="Calibri"/>
          <w:szCs w:val="24"/>
        </w:rPr>
      </w:pPr>
      <w:r>
        <w:rPr>
          <w:rFonts w:eastAsia="Calibri"/>
          <w:szCs w:val="24"/>
        </w:rPr>
        <w:t>34.6. mokslinių tyrimų metu gautas atviras naujas skaitmeninis išteklius, duomenų bazė ar atviro kodo programinė įrangą, tinkama panaudoti MTEP;</w:t>
      </w:r>
    </w:p>
    <w:p w14:paraId="21B7DF39" w14:textId="77777777" w:rsidR="006315AE" w:rsidRDefault="00924AAC">
      <w:pPr>
        <w:ind w:firstLine="851"/>
        <w:jc w:val="both"/>
        <w:rPr>
          <w:rFonts w:eastAsia="Calibri"/>
          <w:szCs w:val="24"/>
        </w:rPr>
      </w:pPr>
      <w:r>
        <w:rPr>
          <w:rFonts w:eastAsia="Calibri"/>
          <w:szCs w:val="24"/>
        </w:rPr>
        <w:t>34.7. kitas MTEP veiklos produktas (moksliniais tyrimais ir praktine patirtimi sukauptu pažinimu pagrįstas procesas, sistema, paslauga, metodas, meno objektas arba kultūros ir visuomenės problemų sprendinys).</w:t>
      </w:r>
    </w:p>
    <w:p w14:paraId="25FB568A" w14:textId="77777777" w:rsidR="006315AE" w:rsidRDefault="00924AAC">
      <w:pPr>
        <w:ind w:firstLine="851"/>
        <w:jc w:val="both"/>
        <w:rPr>
          <w:rFonts w:eastAsia="Calibri"/>
          <w:szCs w:val="24"/>
        </w:rPr>
      </w:pPr>
      <w:r>
        <w:rPr>
          <w:rFonts w:eastAsia="Calibri"/>
          <w:szCs w:val="24"/>
        </w:rPr>
        <w:t xml:space="preserve">35. Projekto parengtumui taikomi šie reikalavimai, kurių neįvykdžius paraiška atmetama neprašant papildomų dokumentų: </w:t>
      </w:r>
    </w:p>
    <w:p w14:paraId="3633B4E4" w14:textId="77777777" w:rsidR="006315AE" w:rsidRDefault="00924AAC">
      <w:pPr>
        <w:ind w:firstLine="851"/>
        <w:jc w:val="both"/>
        <w:rPr>
          <w:rFonts w:eastAsia="Calibri"/>
          <w:szCs w:val="24"/>
        </w:rPr>
      </w:pPr>
      <w:r>
        <w:rPr>
          <w:rFonts w:eastAsia="Calibri"/>
          <w:szCs w:val="24"/>
        </w:rPr>
        <w:t>35.1. pirmajame konkurso etape, jeigu nėra:</w:t>
      </w:r>
    </w:p>
    <w:p w14:paraId="78AF509D" w14:textId="77777777" w:rsidR="006315AE" w:rsidRPr="0049335E" w:rsidRDefault="00924AAC">
      <w:pPr>
        <w:ind w:firstLine="851"/>
        <w:jc w:val="both"/>
        <w:rPr>
          <w:rFonts w:eastAsia="Calibri"/>
          <w:szCs w:val="24"/>
        </w:rPr>
      </w:pPr>
      <w:r w:rsidRPr="0049335E">
        <w:rPr>
          <w:rFonts w:eastAsia="Calibri"/>
          <w:szCs w:val="24"/>
        </w:rPr>
        <w:t>35.1.1. suformuotas projekto konsorciumas su tarptautiniu partneriu ir su juo pasirašyta bendradarbiavimo sutartis;</w:t>
      </w:r>
    </w:p>
    <w:p w14:paraId="78B4834E" w14:textId="77777777" w:rsidR="006315AE" w:rsidRDefault="00924AAC">
      <w:pPr>
        <w:ind w:firstLine="851"/>
        <w:jc w:val="both"/>
        <w:rPr>
          <w:rFonts w:eastAsia="Calibri"/>
          <w:szCs w:val="24"/>
        </w:rPr>
      </w:pPr>
      <w:r w:rsidRPr="0049335E">
        <w:rPr>
          <w:rFonts w:eastAsia="Calibri"/>
          <w:szCs w:val="24"/>
        </w:rPr>
        <w:t>35.1.2. parengtas „Eureka“ programos projektinis siūlymas, užpildytas anglų kalba pagal formą, kuri skelbiama „Eureka“ programos svetainėje http://www.eurekanetwork</w:t>
      </w:r>
      <w:r>
        <w:rPr>
          <w:rFonts w:eastAsia="Calibri"/>
          <w:szCs w:val="24"/>
        </w:rPr>
        <w:t xml:space="preserve">.org; </w:t>
      </w:r>
    </w:p>
    <w:p w14:paraId="401E334F" w14:textId="77777777" w:rsidR="006315AE" w:rsidRDefault="00924AAC">
      <w:pPr>
        <w:ind w:firstLine="851"/>
        <w:jc w:val="both"/>
        <w:rPr>
          <w:rFonts w:eastAsia="Calibri"/>
          <w:szCs w:val="24"/>
        </w:rPr>
      </w:pPr>
      <w:r>
        <w:rPr>
          <w:rFonts w:eastAsia="Calibri"/>
          <w:szCs w:val="24"/>
        </w:rPr>
        <w:t>35.2. antrajame konkurso etape, jeigu projektui nėra suteiktas „Eureka“ projekto statusas.</w:t>
      </w:r>
    </w:p>
    <w:p w14:paraId="61A32DCC" w14:textId="77777777" w:rsidR="006315AE" w:rsidRDefault="00924AAC">
      <w:pPr>
        <w:ind w:firstLine="851"/>
        <w:jc w:val="both"/>
        <w:rPr>
          <w:rFonts w:eastAsia="Calibri"/>
          <w:i/>
          <w:strike/>
          <w:szCs w:val="24"/>
        </w:rPr>
      </w:pPr>
      <w:r>
        <w:rPr>
          <w:rFonts w:eastAsia="Calibri"/>
          <w:szCs w:val="24"/>
        </w:rPr>
        <w:t xml:space="preserve">36.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4C20CB9E" w14:textId="77777777" w:rsidR="006315AE" w:rsidRDefault="00924AAC">
      <w:pPr>
        <w:ind w:firstLine="851"/>
        <w:jc w:val="both"/>
        <w:rPr>
          <w:rFonts w:eastAsia="Calibri"/>
          <w:szCs w:val="24"/>
        </w:rPr>
      </w:pPr>
      <w:r>
        <w:rPr>
          <w:rFonts w:eastAsia="Calibri"/>
          <w:szCs w:val="24"/>
        </w:rPr>
        <w:t xml:space="preserve">37. Neturi būti numatyti projekto veiksmai, kurie turėtų neigiamą poveikį darnaus vystymosi principo įgyvendinimui. </w:t>
      </w:r>
    </w:p>
    <w:p w14:paraId="21304471" w14:textId="77777777" w:rsidR="006315AE" w:rsidRDefault="006315AE">
      <w:pPr>
        <w:ind w:firstLine="851"/>
        <w:jc w:val="both"/>
        <w:rPr>
          <w:rFonts w:eastAsia="Calibri"/>
          <w:szCs w:val="24"/>
          <w:lang w:eastAsia="lt-LT"/>
        </w:rPr>
      </w:pPr>
    </w:p>
    <w:p w14:paraId="53BE66EF" w14:textId="77777777" w:rsidR="006315AE" w:rsidRDefault="00924AAC">
      <w:pPr>
        <w:keepNext/>
        <w:jc w:val="center"/>
        <w:rPr>
          <w:rFonts w:eastAsia="Calibri"/>
          <w:b/>
          <w:szCs w:val="24"/>
          <w:lang w:eastAsia="lt-LT"/>
        </w:rPr>
      </w:pPr>
      <w:r>
        <w:rPr>
          <w:rFonts w:eastAsia="Calibri"/>
          <w:b/>
          <w:szCs w:val="24"/>
          <w:lang w:eastAsia="lt-LT"/>
        </w:rPr>
        <w:t>IV SKYRIUS</w:t>
      </w:r>
    </w:p>
    <w:p w14:paraId="4A7FCE64" w14:textId="77777777" w:rsidR="006315AE" w:rsidRDefault="00924AAC">
      <w:pPr>
        <w:keepNext/>
        <w:jc w:val="center"/>
        <w:rPr>
          <w:rFonts w:eastAsia="Calibri"/>
          <w:b/>
          <w:szCs w:val="24"/>
          <w:lang w:eastAsia="lt-LT"/>
        </w:rPr>
      </w:pPr>
      <w:r>
        <w:rPr>
          <w:rFonts w:eastAsia="Calibri"/>
          <w:b/>
          <w:szCs w:val="24"/>
          <w:lang w:eastAsia="lt-LT"/>
        </w:rPr>
        <w:t>TINKAMŲ FINANSUOTI PROJEKTO IŠLAIDŲ IR FINANSAVIMO REIKALAVIMAI</w:t>
      </w:r>
    </w:p>
    <w:p w14:paraId="241DBDED" w14:textId="77777777" w:rsidR="006315AE" w:rsidRDefault="006315AE">
      <w:pPr>
        <w:keepNext/>
        <w:ind w:firstLine="851"/>
        <w:jc w:val="both"/>
        <w:rPr>
          <w:rFonts w:eastAsia="Calibri"/>
          <w:szCs w:val="24"/>
          <w:lang w:eastAsia="lt-LT"/>
        </w:rPr>
      </w:pPr>
    </w:p>
    <w:p w14:paraId="240C00A5" w14:textId="77777777" w:rsidR="006315AE" w:rsidRDefault="00924AAC">
      <w:pPr>
        <w:ind w:firstLine="851"/>
        <w:jc w:val="both"/>
        <w:rPr>
          <w:rFonts w:ascii="Tms Rmn" w:eastAsia="Calibri" w:hAnsi="Tms Rmn"/>
          <w:szCs w:val="24"/>
        </w:rPr>
      </w:pPr>
      <w:r>
        <w:rPr>
          <w:rFonts w:eastAsia="Calibri"/>
          <w:szCs w:val="24"/>
          <w:lang w:eastAsia="lt-LT"/>
        </w:rPr>
        <w:t xml:space="preserve">38. Projekto išlaidos turi atitikti Projektų taisyklių VI skyriuje ir Rekomendacijose dėl projektų išlaidų atitikties Europos Sąjungos struktūrinių fondų reikalavimams, kurios </w:t>
      </w:r>
      <w:r>
        <w:rPr>
          <w:rFonts w:eastAsia="Calibri"/>
          <w:color w:val="000000"/>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ir</w:t>
      </w:r>
      <w:r>
        <w:rPr>
          <w:rFonts w:eastAsia="Calibri"/>
          <w:szCs w:val="24"/>
          <w:lang w:eastAsia="lt-LT"/>
        </w:rPr>
        <w:t xml:space="preserve"> paskelbtos </w:t>
      </w:r>
      <w:r>
        <w:rPr>
          <w:rFonts w:eastAsia="Calibri"/>
          <w:szCs w:val="24"/>
        </w:rPr>
        <w:t xml:space="preserve">ES struktūrinių fondų </w:t>
      </w:r>
      <w:r>
        <w:rPr>
          <w:rFonts w:eastAsia="Calibri"/>
          <w:szCs w:val="24"/>
          <w:lang w:eastAsia="lt-LT"/>
        </w:rPr>
        <w:t xml:space="preserve">svetainėje </w:t>
      </w:r>
      <w:r>
        <w:rPr>
          <w:szCs w:val="24"/>
          <w:lang w:eastAsia="lt-LT"/>
        </w:rPr>
        <w:t>www.esinvesticijos.lt</w:t>
      </w:r>
      <w:r>
        <w:rPr>
          <w:rFonts w:eastAsia="Calibri"/>
          <w:szCs w:val="24"/>
          <w:lang w:eastAsia="lt-LT"/>
        </w:rPr>
        <w:t>, išdėstytus projekto išlaidoms taikomus reikalavimus.</w:t>
      </w:r>
    </w:p>
    <w:p w14:paraId="7B8181B8" w14:textId="77777777" w:rsidR="006315AE" w:rsidRDefault="00924AAC">
      <w:pPr>
        <w:ind w:firstLine="851"/>
        <w:jc w:val="both"/>
        <w:rPr>
          <w:szCs w:val="24"/>
          <w:lang w:eastAsia="lt-LT"/>
        </w:rPr>
      </w:pPr>
      <w:r>
        <w:rPr>
          <w:rFonts w:eastAsia="Calibri"/>
          <w:szCs w:val="24"/>
          <w:lang w:eastAsia="lt-LT"/>
        </w:rPr>
        <w:t>39. Didžiausia galima projektui skirti finansavimo lėšų suma yra 300 000 Eur (trys šimtai tūkstančių eurų). Mažiausia projektui galima skirti finansavimo lėšų suma yra 1</w:t>
      </w:r>
      <w:r>
        <w:rPr>
          <w:szCs w:val="24"/>
          <w:lang w:eastAsia="lt-LT"/>
        </w:rPr>
        <w:t>00 000 Eur (vienas šimtas tūkstančių eurų).</w:t>
      </w:r>
    </w:p>
    <w:p w14:paraId="325A707F" w14:textId="77777777" w:rsidR="006315AE" w:rsidRDefault="00924AAC">
      <w:pPr>
        <w:ind w:firstLine="851"/>
        <w:jc w:val="both"/>
        <w:rPr>
          <w:rFonts w:eastAsia="Calibri"/>
          <w:szCs w:val="24"/>
          <w:lang w:eastAsia="lt-LT"/>
        </w:rPr>
      </w:pPr>
      <w:r>
        <w:rPr>
          <w:rFonts w:eastAsia="Calibri"/>
          <w:szCs w:val="24"/>
          <w:lang w:eastAsia="lt-LT"/>
        </w:rPr>
        <w:t>40</w:t>
      </w:r>
      <w:r w:rsidRPr="00A547CF">
        <w:rPr>
          <w:rFonts w:eastAsia="Calibri"/>
          <w:szCs w:val="24"/>
          <w:lang w:eastAsia="lt-LT"/>
        </w:rPr>
        <w:t xml:space="preserve">. </w:t>
      </w:r>
      <w:r w:rsidR="009F4B2A" w:rsidRPr="00A547CF">
        <w:rPr>
          <w:lang w:eastAsia="lt-LT"/>
        </w:rPr>
        <w:t xml:space="preserve">Didžiausia galima projekto finansuojamoji dalis mokslo ir studijų institucijai sudaro 100 proc. visų tinkamų finansuoti projekto išlaidų, kai pareiškėjas ir (ar) partneris </w:t>
      </w:r>
      <w:r w:rsidR="009F4B2A" w:rsidRPr="00A547CF">
        <w:t>vykdo neekonominę veiklą, nepriklausomus MTEP ir veiksmingai bendradarbiauja, o gautas pajamas reinvestuoja į MTEP</w:t>
      </w:r>
      <w:r w:rsidR="009F4B2A" w:rsidRPr="00A547CF">
        <w:rPr>
          <w:lang w:eastAsia="lt-LT"/>
        </w:rPr>
        <w:t>.</w:t>
      </w:r>
      <w:r w:rsidR="009F4B2A" w:rsidRPr="005F3E9B">
        <w:rPr>
          <w:lang w:eastAsia="lt-LT"/>
        </w:rPr>
        <w:t xml:space="preserve"> </w:t>
      </w:r>
      <w:r>
        <w:rPr>
          <w:rFonts w:eastAsia="Calibri"/>
          <w:szCs w:val="24"/>
          <w:lang w:eastAsia="lt-LT"/>
        </w:rPr>
        <w:t xml:space="preserve">Didžiausia galima projekto finansuojamoji dalis (skaičiuojama nuo Aprašo 12 punkte </w:t>
      </w:r>
      <w:r>
        <w:rPr>
          <w:rFonts w:eastAsia="Calibri"/>
          <w:szCs w:val="24"/>
          <w:lang w:eastAsia="lt-LT"/>
        </w:rPr>
        <w:lastRenderedPageBreak/>
        <w:t>nurodytai veiklai skirtų tinkamų finansuoti išlaidų) nurodyta Aprašo lentelėje „Projekto finansuojamoji dalis“.</w:t>
      </w:r>
    </w:p>
    <w:p w14:paraId="529A8D54" w14:textId="77777777" w:rsidR="006315AE" w:rsidRDefault="006315AE">
      <w:pPr>
        <w:ind w:firstLine="851"/>
        <w:jc w:val="both"/>
        <w:rPr>
          <w:rFonts w:eastAsia="Calibri"/>
          <w:szCs w:val="24"/>
          <w:lang w:eastAsia="lt-LT"/>
        </w:rPr>
      </w:pPr>
    </w:p>
    <w:p w14:paraId="0E2CBD84" w14:textId="77777777" w:rsidR="009F4B2A" w:rsidRPr="00715F63" w:rsidRDefault="009F4B2A" w:rsidP="009F4B2A">
      <w:r w:rsidRPr="00715F63">
        <w:t xml:space="preserve">1 lentelė. Projekto finansuojamoji dalis. </w:t>
      </w:r>
    </w:p>
    <w:p w14:paraId="656F16F1" w14:textId="77777777" w:rsidR="009F4B2A" w:rsidRDefault="009F4B2A" w:rsidP="009F4B2A">
      <w:pPr>
        <w:rPr>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134"/>
        <w:gridCol w:w="992"/>
        <w:gridCol w:w="992"/>
        <w:gridCol w:w="992"/>
        <w:gridCol w:w="1276"/>
        <w:gridCol w:w="709"/>
        <w:gridCol w:w="850"/>
        <w:gridCol w:w="851"/>
        <w:gridCol w:w="1559"/>
      </w:tblGrid>
      <w:tr w:rsidR="009F4B2A" w:rsidRPr="004C47F6" w14:paraId="1059D5F1" w14:textId="77777777" w:rsidTr="00B42F98">
        <w:trPr>
          <w:trHeight w:val="412"/>
        </w:trPr>
        <w:tc>
          <w:tcPr>
            <w:tcW w:w="426" w:type="dxa"/>
            <w:vMerge w:val="restart"/>
            <w:tcBorders>
              <w:top w:val="single" w:sz="4" w:space="0" w:color="auto"/>
              <w:left w:val="single" w:sz="4" w:space="0" w:color="auto"/>
              <w:right w:val="single" w:sz="4" w:space="0" w:color="auto"/>
            </w:tcBorders>
            <w:shd w:val="clear" w:color="auto" w:fill="E7E6E6"/>
            <w:vAlign w:val="center"/>
          </w:tcPr>
          <w:p w14:paraId="71CFF8E9" w14:textId="77777777" w:rsidR="009F4B2A" w:rsidRPr="00FB4103" w:rsidRDefault="009F4B2A" w:rsidP="00B42F98">
            <w:pPr>
              <w:tabs>
                <w:tab w:val="left" w:pos="318"/>
              </w:tabs>
              <w:rPr>
                <w:i/>
                <w:lang w:eastAsia="lt-LT"/>
              </w:rPr>
            </w:pPr>
            <w:r w:rsidRPr="00FB4103">
              <w:rPr>
                <w:i/>
                <w:lang w:eastAsia="lt-LT"/>
              </w:rPr>
              <w:t>Eil. Nr.</w:t>
            </w:r>
          </w:p>
        </w:tc>
        <w:tc>
          <w:tcPr>
            <w:tcW w:w="1134" w:type="dxa"/>
            <w:vMerge w:val="restart"/>
            <w:tcBorders>
              <w:top w:val="single" w:sz="4" w:space="0" w:color="auto"/>
              <w:left w:val="single" w:sz="4" w:space="0" w:color="auto"/>
              <w:right w:val="single" w:sz="4" w:space="0" w:color="auto"/>
            </w:tcBorders>
            <w:shd w:val="clear" w:color="auto" w:fill="E7E6E6"/>
          </w:tcPr>
          <w:p w14:paraId="528CE8EC" w14:textId="77777777" w:rsidR="009F4B2A" w:rsidRPr="00FB4103" w:rsidRDefault="009F4B2A" w:rsidP="00B42F98">
            <w:pPr>
              <w:tabs>
                <w:tab w:val="left" w:pos="426"/>
              </w:tabs>
              <w:rPr>
                <w:i/>
                <w:lang w:eastAsia="lt-LT"/>
              </w:rPr>
            </w:pPr>
          </w:p>
        </w:tc>
        <w:tc>
          <w:tcPr>
            <w:tcW w:w="992" w:type="dxa"/>
            <w:tcBorders>
              <w:top w:val="single" w:sz="4" w:space="0" w:color="auto"/>
              <w:left w:val="single" w:sz="4" w:space="0" w:color="auto"/>
              <w:right w:val="single" w:sz="4" w:space="0" w:color="auto"/>
            </w:tcBorders>
            <w:shd w:val="clear" w:color="auto" w:fill="E7E6E6"/>
          </w:tcPr>
          <w:p w14:paraId="02D07D54" w14:textId="77777777" w:rsidR="009F4B2A" w:rsidRPr="00FB4103" w:rsidRDefault="009F4B2A" w:rsidP="00B42F98">
            <w:pPr>
              <w:tabs>
                <w:tab w:val="left" w:pos="426"/>
              </w:tabs>
              <w:rPr>
                <w:i/>
                <w:lang w:eastAsia="lt-LT"/>
              </w:rPr>
            </w:pPr>
          </w:p>
        </w:tc>
        <w:tc>
          <w:tcPr>
            <w:tcW w:w="3260" w:type="dxa"/>
            <w:gridSpan w:val="3"/>
            <w:tcBorders>
              <w:top w:val="single" w:sz="4" w:space="0" w:color="auto"/>
              <w:left w:val="single" w:sz="4" w:space="0" w:color="auto"/>
              <w:right w:val="single" w:sz="4" w:space="0" w:color="auto"/>
            </w:tcBorders>
            <w:shd w:val="clear" w:color="auto" w:fill="E7E6E6"/>
          </w:tcPr>
          <w:p w14:paraId="1364BFF5" w14:textId="77777777" w:rsidR="009F4B2A" w:rsidRPr="00FB4103" w:rsidRDefault="009F4B2A" w:rsidP="00B42F98">
            <w:pPr>
              <w:tabs>
                <w:tab w:val="left" w:pos="426"/>
              </w:tabs>
              <w:jc w:val="center"/>
              <w:rPr>
                <w:i/>
                <w:lang w:eastAsia="lt-LT"/>
              </w:rPr>
            </w:pPr>
            <w:r w:rsidRPr="00FB4103">
              <w:rPr>
                <w:i/>
                <w:lang w:eastAsia="lt-LT"/>
              </w:rPr>
              <w:t>Galimas bazinės finansuojamosios dalies padidinimas</w:t>
            </w:r>
            <w:r>
              <w:rPr>
                <w:i/>
                <w:lang w:eastAsia="lt-LT"/>
              </w:rPr>
              <w:t xml:space="preserve"> valstybės pagalbos gavėjui</w:t>
            </w:r>
            <w:r w:rsidRPr="00FB4103">
              <w:rPr>
                <w:i/>
                <w:lang w:eastAsia="lt-LT"/>
              </w:rPr>
              <w:t>, bet ne daugiau nei iki 80 procentų tinkamų finansuoti išlaidų</w:t>
            </w:r>
          </w:p>
        </w:tc>
        <w:tc>
          <w:tcPr>
            <w:tcW w:w="2410" w:type="dxa"/>
            <w:gridSpan w:val="3"/>
            <w:tcBorders>
              <w:top w:val="single" w:sz="4" w:space="0" w:color="auto"/>
              <w:left w:val="single" w:sz="4" w:space="0" w:color="auto"/>
              <w:right w:val="single" w:sz="4" w:space="0" w:color="auto"/>
            </w:tcBorders>
            <w:shd w:val="clear" w:color="auto" w:fill="E7E6E6"/>
            <w:vAlign w:val="center"/>
          </w:tcPr>
          <w:p w14:paraId="1B24D594" w14:textId="77777777" w:rsidR="009F4B2A" w:rsidRPr="00FB4103" w:rsidRDefault="009F4B2A" w:rsidP="00B42F98">
            <w:pPr>
              <w:tabs>
                <w:tab w:val="left" w:pos="426"/>
              </w:tabs>
              <w:jc w:val="center"/>
              <w:rPr>
                <w:i/>
                <w:lang w:eastAsia="lt-LT"/>
              </w:rPr>
            </w:pPr>
            <w:r w:rsidRPr="00FB4103">
              <w:rPr>
                <w:i/>
                <w:lang w:eastAsia="lt-LT"/>
              </w:rPr>
              <w:t xml:space="preserve">Didžiausia galima finansuojamoji dalis atsižvelgiant į valstybės pagalbos gavėjo statusą </w:t>
            </w:r>
          </w:p>
        </w:tc>
        <w:tc>
          <w:tcPr>
            <w:tcW w:w="1559" w:type="dxa"/>
            <w:vMerge w:val="restart"/>
            <w:tcBorders>
              <w:top w:val="single" w:sz="4" w:space="0" w:color="auto"/>
              <w:left w:val="single" w:sz="4" w:space="0" w:color="auto"/>
              <w:right w:val="single" w:sz="4" w:space="0" w:color="auto"/>
            </w:tcBorders>
            <w:shd w:val="clear" w:color="auto" w:fill="E7E6E6"/>
          </w:tcPr>
          <w:p w14:paraId="6F224263" w14:textId="77777777" w:rsidR="009F4B2A" w:rsidRPr="00A547CF" w:rsidRDefault="009F4B2A" w:rsidP="00B42F98">
            <w:pPr>
              <w:tabs>
                <w:tab w:val="left" w:pos="426"/>
              </w:tabs>
              <w:jc w:val="center"/>
              <w:rPr>
                <w:i/>
                <w:lang w:eastAsia="lt-LT"/>
              </w:rPr>
            </w:pPr>
            <w:r w:rsidRPr="00A547CF">
              <w:rPr>
                <w:i/>
              </w:rPr>
              <w:t>Didžiausia galima finansuojamoji dalis ne valstybės pagalbos gavėjui</w:t>
            </w:r>
          </w:p>
        </w:tc>
      </w:tr>
      <w:tr w:rsidR="009F4B2A" w:rsidRPr="004C47F6" w14:paraId="38712025" w14:textId="77777777" w:rsidTr="00B42F98">
        <w:trPr>
          <w:trHeight w:val="270"/>
        </w:trPr>
        <w:tc>
          <w:tcPr>
            <w:tcW w:w="426" w:type="dxa"/>
            <w:vMerge/>
            <w:tcBorders>
              <w:left w:val="single" w:sz="4" w:space="0" w:color="auto"/>
              <w:bottom w:val="single" w:sz="4" w:space="0" w:color="auto"/>
              <w:right w:val="single" w:sz="4" w:space="0" w:color="auto"/>
            </w:tcBorders>
            <w:shd w:val="clear" w:color="auto" w:fill="E7E6E6"/>
          </w:tcPr>
          <w:p w14:paraId="61712955" w14:textId="77777777" w:rsidR="009F4B2A" w:rsidRPr="00FB4103" w:rsidRDefault="009F4B2A" w:rsidP="00B42F98">
            <w:pPr>
              <w:rPr>
                <w:i/>
                <w:lang w:eastAsia="lt-LT"/>
              </w:rPr>
            </w:pPr>
          </w:p>
        </w:tc>
        <w:tc>
          <w:tcPr>
            <w:tcW w:w="1134" w:type="dxa"/>
            <w:vMerge/>
            <w:tcBorders>
              <w:left w:val="single" w:sz="4" w:space="0" w:color="auto"/>
              <w:bottom w:val="single" w:sz="4" w:space="0" w:color="auto"/>
              <w:right w:val="single" w:sz="4" w:space="0" w:color="auto"/>
            </w:tcBorders>
            <w:shd w:val="clear" w:color="auto" w:fill="E7E6E6"/>
            <w:vAlign w:val="center"/>
          </w:tcPr>
          <w:p w14:paraId="4D4B9737" w14:textId="77777777" w:rsidR="009F4B2A" w:rsidRPr="00FB4103" w:rsidRDefault="009F4B2A" w:rsidP="00B42F98">
            <w:pPr>
              <w:rPr>
                <w:i/>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67F5040D" w14:textId="77777777" w:rsidR="009F4B2A" w:rsidRPr="00FB4103" w:rsidRDefault="009F4B2A" w:rsidP="00B42F98">
            <w:pPr>
              <w:rPr>
                <w:i/>
                <w:lang w:eastAsia="lt-LT"/>
              </w:rPr>
            </w:pPr>
            <w:r w:rsidRPr="00FB4103">
              <w:rPr>
                <w:i/>
                <w:lang w:eastAsia="lt-LT"/>
              </w:rPr>
              <w:t>Bazinė finan</w:t>
            </w:r>
            <w:r>
              <w:rPr>
                <w:i/>
                <w:lang w:eastAsia="lt-LT"/>
              </w:rPr>
              <w:t>-</w:t>
            </w:r>
            <w:r w:rsidRPr="00FB4103">
              <w:rPr>
                <w:i/>
                <w:lang w:eastAsia="lt-LT"/>
              </w:rPr>
              <w:t>suoja</w:t>
            </w:r>
            <w:r>
              <w:rPr>
                <w:i/>
                <w:lang w:eastAsia="lt-LT"/>
              </w:rPr>
              <w:t>-</w:t>
            </w:r>
            <w:r w:rsidRPr="00FB4103">
              <w:rPr>
                <w:i/>
                <w:lang w:eastAsia="lt-LT"/>
              </w:rPr>
              <w:t>moji dalis</w:t>
            </w:r>
            <w:r>
              <w:rPr>
                <w:i/>
                <w:lang w:eastAsia="lt-LT"/>
              </w:rPr>
              <w:t xml:space="preserve"> valstybės pagalbos gavėjui</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3DA95637" w14:textId="77777777" w:rsidR="009F4B2A" w:rsidRPr="00FB4103" w:rsidRDefault="009F4B2A" w:rsidP="00B42F98">
            <w:pPr>
              <w:tabs>
                <w:tab w:val="left" w:pos="426"/>
              </w:tabs>
              <w:rPr>
                <w:i/>
                <w:lang w:eastAsia="lt-LT"/>
              </w:rPr>
            </w:pPr>
            <w:r w:rsidRPr="00FB4103">
              <w:rPr>
                <w:i/>
                <w:lang w:eastAsia="lt-LT"/>
              </w:rPr>
              <w:t>Padidi</w:t>
            </w:r>
            <w:r>
              <w:rPr>
                <w:i/>
                <w:lang w:eastAsia="lt-LT"/>
              </w:rPr>
              <w:t>-</w:t>
            </w:r>
            <w:r w:rsidRPr="00FB4103">
              <w:rPr>
                <w:i/>
                <w:lang w:eastAsia="lt-LT"/>
              </w:rPr>
              <w:t>nama viduti</w:t>
            </w:r>
            <w:r>
              <w:rPr>
                <w:i/>
                <w:lang w:eastAsia="lt-LT"/>
              </w:rPr>
              <w:t>-</w:t>
            </w:r>
            <w:r w:rsidRPr="00FB4103">
              <w:rPr>
                <w:i/>
                <w:lang w:eastAsia="lt-LT"/>
              </w:rPr>
              <w:t xml:space="preserve">nėms įmonėms </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245D609C" w14:textId="77777777" w:rsidR="009F4B2A" w:rsidRPr="00FB4103" w:rsidRDefault="009F4B2A" w:rsidP="00B42F98">
            <w:pPr>
              <w:tabs>
                <w:tab w:val="left" w:pos="426"/>
              </w:tabs>
              <w:rPr>
                <w:i/>
                <w:lang w:eastAsia="lt-LT"/>
              </w:rPr>
            </w:pPr>
            <w:r w:rsidRPr="00FB4103">
              <w:rPr>
                <w:i/>
                <w:lang w:eastAsia="lt-LT"/>
              </w:rPr>
              <w:t>Padidina</w:t>
            </w:r>
            <w:r>
              <w:rPr>
                <w:i/>
                <w:lang w:eastAsia="lt-LT"/>
              </w:rPr>
              <w:t>-</w:t>
            </w:r>
            <w:r w:rsidRPr="00FB4103">
              <w:rPr>
                <w:i/>
                <w:lang w:eastAsia="lt-LT"/>
              </w:rPr>
              <w:t xml:space="preserve">ma labai mažoms ir mažoms įmonėms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D501857" w14:textId="77777777" w:rsidR="009F4B2A" w:rsidRPr="00FB4103" w:rsidRDefault="009F4B2A" w:rsidP="00B42F98">
            <w:pPr>
              <w:tabs>
                <w:tab w:val="left" w:pos="426"/>
              </w:tabs>
              <w:rPr>
                <w:i/>
                <w:lang w:eastAsia="lt-LT"/>
              </w:rPr>
            </w:pPr>
            <w:r w:rsidRPr="00FB4103">
              <w:rPr>
                <w:i/>
                <w:lang w:eastAsia="lt-LT"/>
              </w:rPr>
              <w:t>Padidinama už veiksmingą bendradar</w:t>
            </w:r>
            <w:r>
              <w:rPr>
                <w:i/>
                <w:lang w:eastAsia="lt-LT"/>
              </w:rPr>
              <w:t>-</w:t>
            </w:r>
            <w:r w:rsidRPr="00FB4103">
              <w:rPr>
                <w:i/>
                <w:lang w:eastAsia="lt-LT"/>
              </w:rPr>
              <w:t xml:space="preserve">biavimą, jei tenkinamos Bendrojo bendrosios išimties reglamento 25 straipsnio 6 punkto b papunktyje nurodytos sąlygos. </w:t>
            </w:r>
          </w:p>
        </w:tc>
        <w:tc>
          <w:tcPr>
            <w:tcW w:w="709" w:type="dxa"/>
            <w:tcBorders>
              <w:top w:val="single" w:sz="4" w:space="0" w:color="auto"/>
              <w:left w:val="single" w:sz="4" w:space="0" w:color="auto"/>
              <w:bottom w:val="single" w:sz="4" w:space="0" w:color="auto"/>
              <w:right w:val="single" w:sz="4" w:space="0" w:color="auto"/>
            </w:tcBorders>
            <w:shd w:val="clear" w:color="auto" w:fill="E7E6E6"/>
          </w:tcPr>
          <w:p w14:paraId="74C28902" w14:textId="77777777" w:rsidR="009F4B2A" w:rsidRPr="00FB4103" w:rsidRDefault="009F4B2A" w:rsidP="00B42F98">
            <w:pPr>
              <w:tabs>
                <w:tab w:val="left" w:pos="426"/>
              </w:tabs>
              <w:rPr>
                <w:i/>
                <w:lang w:eastAsia="lt-LT"/>
              </w:rPr>
            </w:pPr>
            <w:r w:rsidRPr="00FB4103">
              <w:rPr>
                <w:i/>
                <w:lang w:eastAsia="lt-LT"/>
              </w:rPr>
              <w:t xml:space="preserve">Didelė įmonė </w:t>
            </w: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660F15E6" w14:textId="77777777" w:rsidR="009F4B2A" w:rsidRPr="00FB4103" w:rsidRDefault="009F4B2A" w:rsidP="00B42F98">
            <w:pPr>
              <w:tabs>
                <w:tab w:val="left" w:pos="426"/>
              </w:tabs>
              <w:rPr>
                <w:i/>
                <w:lang w:eastAsia="lt-LT"/>
              </w:rPr>
            </w:pPr>
            <w:r w:rsidRPr="00FB4103">
              <w:rPr>
                <w:i/>
                <w:lang w:eastAsia="lt-LT"/>
              </w:rPr>
              <w:t xml:space="preserve">Vidutinė įmonė </w:t>
            </w:r>
          </w:p>
        </w:tc>
        <w:tc>
          <w:tcPr>
            <w:tcW w:w="851" w:type="dxa"/>
            <w:tcBorders>
              <w:top w:val="single" w:sz="4" w:space="0" w:color="auto"/>
              <w:left w:val="single" w:sz="4" w:space="0" w:color="auto"/>
              <w:bottom w:val="single" w:sz="4" w:space="0" w:color="auto"/>
              <w:right w:val="single" w:sz="4" w:space="0" w:color="auto"/>
            </w:tcBorders>
            <w:shd w:val="clear" w:color="auto" w:fill="E7E6E6"/>
          </w:tcPr>
          <w:p w14:paraId="6BC80247" w14:textId="77777777" w:rsidR="009F4B2A" w:rsidRPr="00FB4103" w:rsidRDefault="009F4B2A" w:rsidP="00B42F98">
            <w:pPr>
              <w:tabs>
                <w:tab w:val="left" w:pos="426"/>
              </w:tabs>
              <w:rPr>
                <w:i/>
                <w:lang w:eastAsia="lt-LT"/>
              </w:rPr>
            </w:pPr>
            <w:r w:rsidRPr="00FB4103">
              <w:rPr>
                <w:i/>
                <w:lang w:eastAsia="lt-LT"/>
              </w:rPr>
              <w:t xml:space="preserve">Labai maža ir maža įmonė </w:t>
            </w:r>
          </w:p>
        </w:tc>
        <w:tc>
          <w:tcPr>
            <w:tcW w:w="1559" w:type="dxa"/>
            <w:vMerge/>
            <w:tcBorders>
              <w:left w:val="single" w:sz="4" w:space="0" w:color="auto"/>
              <w:bottom w:val="single" w:sz="4" w:space="0" w:color="auto"/>
              <w:right w:val="single" w:sz="4" w:space="0" w:color="auto"/>
            </w:tcBorders>
            <w:shd w:val="clear" w:color="auto" w:fill="E7E6E6"/>
          </w:tcPr>
          <w:p w14:paraId="730C42F2" w14:textId="77777777" w:rsidR="009F4B2A" w:rsidRPr="00A547CF" w:rsidRDefault="009F4B2A" w:rsidP="00B42F98">
            <w:pPr>
              <w:tabs>
                <w:tab w:val="left" w:pos="426"/>
              </w:tabs>
              <w:rPr>
                <w:i/>
                <w:lang w:eastAsia="lt-LT"/>
              </w:rPr>
            </w:pPr>
          </w:p>
        </w:tc>
      </w:tr>
      <w:tr w:rsidR="009F4B2A" w:rsidRPr="004C47F6" w14:paraId="2D7251BC" w14:textId="77777777" w:rsidTr="00B42F98">
        <w:tc>
          <w:tcPr>
            <w:tcW w:w="426" w:type="dxa"/>
            <w:tcBorders>
              <w:top w:val="single" w:sz="4" w:space="0" w:color="auto"/>
              <w:left w:val="single" w:sz="4" w:space="0" w:color="auto"/>
              <w:bottom w:val="single" w:sz="4" w:space="0" w:color="auto"/>
              <w:right w:val="single" w:sz="4" w:space="0" w:color="auto"/>
            </w:tcBorders>
            <w:shd w:val="clear" w:color="auto" w:fill="E7E6E6"/>
          </w:tcPr>
          <w:p w14:paraId="66EB0A60" w14:textId="77777777" w:rsidR="009F4B2A" w:rsidRPr="00FB4103" w:rsidRDefault="009F4B2A" w:rsidP="00B42F98">
            <w:pPr>
              <w:tabs>
                <w:tab w:val="left" w:pos="426"/>
              </w:tabs>
              <w:rPr>
                <w:i/>
                <w:lang w:eastAsia="lt-LT"/>
              </w:rPr>
            </w:pPr>
            <w:r w:rsidRPr="00FB4103">
              <w:rPr>
                <w:i/>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61F9E408" w14:textId="77777777" w:rsidR="009F4B2A" w:rsidRPr="00FB4103" w:rsidRDefault="009F4B2A" w:rsidP="00B42F98">
            <w:pPr>
              <w:tabs>
                <w:tab w:val="left" w:pos="426"/>
              </w:tabs>
              <w:rPr>
                <w:i/>
                <w:lang w:eastAsia="lt-LT"/>
              </w:rPr>
            </w:pPr>
            <w:r w:rsidRPr="00FB4103">
              <w:rPr>
                <w:i/>
                <w:lang w:eastAsia="lt-LT"/>
              </w:rPr>
              <w:t>Moksliniai tyrimai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ADFAF8" w14:textId="77777777" w:rsidR="009F4B2A" w:rsidRPr="00FB4103" w:rsidRDefault="009F4B2A" w:rsidP="00B42F98">
            <w:pPr>
              <w:tabs>
                <w:tab w:val="left" w:pos="426"/>
              </w:tabs>
              <w:rPr>
                <w:lang w:eastAsia="lt-LT"/>
              </w:rPr>
            </w:pPr>
            <w:r w:rsidRPr="00FB4103">
              <w:rPr>
                <w:lang w:eastAsia="lt-LT"/>
              </w:rPr>
              <w:t>50 proc.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1E3CC" w14:textId="77777777" w:rsidR="009F4B2A" w:rsidRPr="00FB4103" w:rsidRDefault="009F4B2A" w:rsidP="00B42F98">
            <w:pPr>
              <w:rPr>
                <w:i/>
                <w:lang w:eastAsia="lt-LT"/>
              </w:rPr>
            </w:pPr>
            <w:r w:rsidRPr="00FB4103">
              <w:rPr>
                <w:lang w:eastAsia="lt-LT"/>
              </w:rPr>
              <w:t>+10 procenti</w:t>
            </w:r>
            <w:r>
              <w:rPr>
                <w:lang w:eastAsia="lt-LT"/>
              </w:rPr>
              <w:t>-</w:t>
            </w:r>
            <w:r w:rsidRPr="00FB4103">
              <w:rPr>
                <w:lang w:eastAsia="lt-LT"/>
              </w:rPr>
              <w:t xml:space="preserve">nių punktų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0CCB93" w14:textId="77777777" w:rsidR="009F4B2A" w:rsidRPr="00FB4103" w:rsidRDefault="009F4B2A" w:rsidP="00B42F98">
            <w:pPr>
              <w:rPr>
                <w:i/>
                <w:lang w:eastAsia="lt-LT"/>
              </w:rPr>
            </w:pPr>
            <w:r w:rsidRPr="00FB4103">
              <w:rPr>
                <w:lang w:eastAsia="lt-LT"/>
              </w:rPr>
              <w:t>+20 procenti</w:t>
            </w:r>
            <w:r>
              <w:rPr>
                <w:lang w:eastAsia="lt-LT"/>
              </w:rPr>
              <w:t>-</w:t>
            </w:r>
            <w:r w:rsidRPr="00FB4103">
              <w:rPr>
                <w:lang w:eastAsia="lt-LT"/>
              </w:rPr>
              <w:t xml:space="preserve">nių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EA7E4C" w14:textId="77777777" w:rsidR="009F4B2A" w:rsidRPr="00FB4103" w:rsidRDefault="009F4B2A" w:rsidP="00B42F98">
            <w:pPr>
              <w:rPr>
                <w:i/>
                <w:lang w:eastAsia="lt-LT"/>
              </w:rPr>
            </w:pPr>
            <w:r w:rsidRPr="00FB4103">
              <w:rPr>
                <w:lang w:eastAsia="lt-LT"/>
              </w:rPr>
              <w:t xml:space="preserve">+15 procentinių punktų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FC16C7" w14:textId="77777777" w:rsidR="009F4B2A" w:rsidRPr="00FB4103" w:rsidRDefault="009F4B2A" w:rsidP="00B42F98">
            <w:pPr>
              <w:tabs>
                <w:tab w:val="left" w:pos="426"/>
              </w:tabs>
              <w:rPr>
                <w:lang w:eastAsia="lt-LT"/>
              </w:rPr>
            </w:pPr>
            <w:r w:rsidRPr="00FB4103">
              <w:rPr>
                <w:lang w:eastAsia="lt-LT"/>
              </w:rPr>
              <w:t>65 proc.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02C315" w14:textId="77777777" w:rsidR="009F4B2A" w:rsidRPr="00FB4103" w:rsidRDefault="009F4B2A" w:rsidP="00B42F98">
            <w:pPr>
              <w:tabs>
                <w:tab w:val="left" w:pos="426"/>
              </w:tabs>
              <w:rPr>
                <w:lang w:eastAsia="lt-LT"/>
              </w:rPr>
            </w:pPr>
            <w:r w:rsidRPr="00FB4103">
              <w:rPr>
                <w:lang w:eastAsia="lt-LT"/>
              </w:rPr>
              <w:t>75 proc.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02E0F4" w14:textId="77777777" w:rsidR="009F4B2A" w:rsidRPr="00FB4103" w:rsidRDefault="009F4B2A" w:rsidP="00B42F98">
            <w:pPr>
              <w:tabs>
                <w:tab w:val="left" w:pos="426"/>
              </w:tabs>
              <w:rPr>
                <w:lang w:eastAsia="lt-LT"/>
              </w:rPr>
            </w:pPr>
            <w:r w:rsidRPr="00FB4103">
              <w:rPr>
                <w:lang w:eastAsia="lt-LT"/>
              </w:rPr>
              <w:t>80 proc.</w:t>
            </w:r>
          </w:p>
        </w:tc>
        <w:tc>
          <w:tcPr>
            <w:tcW w:w="1559" w:type="dxa"/>
            <w:tcBorders>
              <w:top w:val="single" w:sz="4" w:space="0" w:color="auto"/>
              <w:left w:val="single" w:sz="4" w:space="0" w:color="auto"/>
              <w:bottom w:val="single" w:sz="4" w:space="0" w:color="auto"/>
              <w:right w:val="single" w:sz="4" w:space="0" w:color="auto"/>
            </w:tcBorders>
          </w:tcPr>
          <w:p w14:paraId="387CF93C" w14:textId="77777777" w:rsidR="009F4B2A" w:rsidRPr="00A547CF" w:rsidRDefault="009F4B2A" w:rsidP="00B42F98">
            <w:pPr>
              <w:tabs>
                <w:tab w:val="left" w:pos="426"/>
              </w:tabs>
              <w:rPr>
                <w:lang w:eastAsia="lt-LT"/>
              </w:rPr>
            </w:pPr>
            <w:r w:rsidRPr="00A547CF">
              <w:rPr>
                <w:lang w:eastAsia="lt-LT"/>
              </w:rPr>
              <w:t>100 proc.</w:t>
            </w:r>
          </w:p>
        </w:tc>
      </w:tr>
      <w:tr w:rsidR="009F4B2A" w:rsidRPr="004C47F6" w14:paraId="4E16697C" w14:textId="77777777" w:rsidTr="00B42F98">
        <w:tc>
          <w:tcPr>
            <w:tcW w:w="426" w:type="dxa"/>
            <w:tcBorders>
              <w:top w:val="single" w:sz="4" w:space="0" w:color="auto"/>
              <w:left w:val="single" w:sz="4" w:space="0" w:color="auto"/>
              <w:bottom w:val="single" w:sz="4" w:space="0" w:color="auto"/>
              <w:right w:val="single" w:sz="4" w:space="0" w:color="auto"/>
            </w:tcBorders>
            <w:shd w:val="clear" w:color="auto" w:fill="E7E6E6"/>
          </w:tcPr>
          <w:p w14:paraId="15B65218" w14:textId="77777777" w:rsidR="009F4B2A" w:rsidRPr="00FB4103" w:rsidRDefault="009F4B2A" w:rsidP="00B42F98">
            <w:pPr>
              <w:tabs>
                <w:tab w:val="left" w:pos="426"/>
              </w:tabs>
              <w:rPr>
                <w:i/>
                <w:lang w:eastAsia="lt-LT"/>
              </w:rPr>
            </w:pPr>
            <w:r w:rsidRPr="00FB4103">
              <w:rPr>
                <w:i/>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0E78306C" w14:textId="77777777" w:rsidR="009F4B2A" w:rsidRPr="00FB4103" w:rsidRDefault="009F4B2A" w:rsidP="00B42F98">
            <w:pPr>
              <w:tabs>
                <w:tab w:val="left" w:pos="426"/>
              </w:tabs>
              <w:rPr>
                <w:i/>
                <w:lang w:eastAsia="lt-LT"/>
              </w:rPr>
            </w:pPr>
            <w:r w:rsidRPr="00FB4103">
              <w:rPr>
                <w:i/>
                <w:lang w:eastAsia="lt-LT"/>
              </w:rPr>
              <w:t xml:space="preserve">Eksperi-mentinė plėtra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E66093" w14:textId="77777777" w:rsidR="009F4B2A" w:rsidRPr="00FB4103" w:rsidRDefault="009F4B2A" w:rsidP="00B42F98">
            <w:pPr>
              <w:tabs>
                <w:tab w:val="left" w:pos="426"/>
              </w:tabs>
              <w:rPr>
                <w:lang w:eastAsia="lt-LT"/>
              </w:rPr>
            </w:pPr>
            <w:r w:rsidRPr="00FB4103">
              <w:rPr>
                <w:lang w:eastAsia="lt-LT"/>
              </w:rPr>
              <w:t>25 proc.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13A9DE" w14:textId="77777777" w:rsidR="009F4B2A" w:rsidRPr="00FB4103" w:rsidRDefault="009F4B2A" w:rsidP="00B42F98">
            <w:pPr>
              <w:tabs>
                <w:tab w:val="left" w:pos="426"/>
              </w:tabs>
              <w:rPr>
                <w:lang w:eastAsia="lt-LT"/>
              </w:rPr>
            </w:pPr>
            <w:r w:rsidRPr="00FB4103">
              <w:rPr>
                <w:lang w:eastAsia="lt-LT"/>
              </w:rPr>
              <w:t>+10 procenti</w:t>
            </w:r>
            <w:r>
              <w:rPr>
                <w:lang w:eastAsia="lt-LT"/>
              </w:rPr>
              <w:t>-</w:t>
            </w:r>
            <w:r w:rsidRPr="00FB4103">
              <w:rPr>
                <w:lang w:eastAsia="lt-LT"/>
              </w:rPr>
              <w:t xml:space="preserve">nių punktų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8618C" w14:textId="77777777" w:rsidR="009F4B2A" w:rsidRPr="00FB4103" w:rsidRDefault="009F4B2A" w:rsidP="00B42F98">
            <w:pPr>
              <w:tabs>
                <w:tab w:val="left" w:pos="426"/>
              </w:tabs>
              <w:rPr>
                <w:lang w:eastAsia="lt-LT"/>
              </w:rPr>
            </w:pPr>
            <w:r w:rsidRPr="00FB4103">
              <w:rPr>
                <w:lang w:eastAsia="lt-LT"/>
              </w:rPr>
              <w:t>+20 procenti</w:t>
            </w:r>
            <w:r>
              <w:rPr>
                <w:lang w:eastAsia="lt-LT"/>
              </w:rPr>
              <w:t>-</w:t>
            </w:r>
            <w:r w:rsidRPr="00FB4103">
              <w:rPr>
                <w:lang w:eastAsia="lt-LT"/>
              </w:rPr>
              <w:t xml:space="preserve">nių punktų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72FEAA" w14:textId="77777777" w:rsidR="009F4B2A" w:rsidRPr="00FB4103" w:rsidRDefault="009F4B2A" w:rsidP="00B42F98">
            <w:pPr>
              <w:tabs>
                <w:tab w:val="left" w:pos="426"/>
              </w:tabs>
              <w:rPr>
                <w:lang w:eastAsia="lt-LT"/>
              </w:rPr>
            </w:pPr>
            <w:r w:rsidRPr="00FB4103">
              <w:rPr>
                <w:lang w:eastAsia="lt-LT"/>
              </w:rPr>
              <w:t xml:space="preserve">+15 procentinių punktų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A0B28D" w14:textId="77777777" w:rsidR="009F4B2A" w:rsidRPr="00FB4103" w:rsidRDefault="009F4B2A" w:rsidP="00B42F98">
            <w:pPr>
              <w:tabs>
                <w:tab w:val="left" w:pos="426"/>
              </w:tabs>
              <w:rPr>
                <w:lang w:eastAsia="lt-LT"/>
              </w:rPr>
            </w:pPr>
            <w:r w:rsidRPr="00FB4103">
              <w:rPr>
                <w:lang w:eastAsia="lt-LT"/>
              </w:rPr>
              <w:t>40 proc.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EE8930" w14:textId="77777777" w:rsidR="009F4B2A" w:rsidRPr="00FB4103" w:rsidRDefault="009F4B2A" w:rsidP="00B42F98">
            <w:pPr>
              <w:tabs>
                <w:tab w:val="left" w:pos="426"/>
              </w:tabs>
              <w:rPr>
                <w:lang w:eastAsia="lt-LT"/>
              </w:rPr>
            </w:pPr>
            <w:r w:rsidRPr="00FB4103">
              <w:rPr>
                <w:lang w:eastAsia="lt-LT"/>
              </w:rPr>
              <w:t>50 proc.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11D898" w14:textId="77777777" w:rsidR="009F4B2A" w:rsidRPr="00FB4103" w:rsidRDefault="009F4B2A" w:rsidP="00B42F98">
            <w:pPr>
              <w:tabs>
                <w:tab w:val="left" w:pos="426"/>
              </w:tabs>
              <w:rPr>
                <w:lang w:eastAsia="lt-LT"/>
              </w:rPr>
            </w:pPr>
            <w:r w:rsidRPr="00FB4103">
              <w:rPr>
                <w:lang w:eastAsia="lt-LT"/>
              </w:rPr>
              <w:t>60 proc.</w:t>
            </w:r>
          </w:p>
        </w:tc>
        <w:tc>
          <w:tcPr>
            <w:tcW w:w="1559" w:type="dxa"/>
            <w:tcBorders>
              <w:top w:val="single" w:sz="4" w:space="0" w:color="auto"/>
              <w:left w:val="single" w:sz="4" w:space="0" w:color="auto"/>
              <w:bottom w:val="single" w:sz="4" w:space="0" w:color="auto"/>
              <w:right w:val="single" w:sz="4" w:space="0" w:color="auto"/>
            </w:tcBorders>
          </w:tcPr>
          <w:p w14:paraId="6EAF171B" w14:textId="77777777" w:rsidR="009F4B2A" w:rsidRPr="00A547CF" w:rsidRDefault="009F4B2A" w:rsidP="00B42F98">
            <w:pPr>
              <w:tabs>
                <w:tab w:val="left" w:pos="426"/>
              </w:tabs>
              <w:rPr>
                <w:lang w:eastAsia="lt-LT"/>
              </w:rPr>
            </w:pPr>
            <w:r w:rsidRPr="00A547CF">
              <w:rPr>
                <w:lang w:eastAsia="lt-LT"/>
              </w:rPr>
              <w:t>100 proc.</w:t>
            </w:r>
          </w:p>
        </w:tc>
      </w:tr>
    </w:tbl>
    <w:p w14:paraId="4CD98B7E" w14:textId="77777777" w:rsidR="009F4B2A" w:rsidRPr="004C47F6" w:rsidRDefault="009F4B2A" w:rsidP="009F4B2A">
      <w:pPr>
        <w:ind w:firstLine="720"/>
        <w:rPr>
          <w:rFonts w:ascii="Arial" w:hAnsi="Arial" w:cs="Arial"/>
          <w:sz w:val="20"/>
          <w:lang w:eastAsia="lt-LT"/>
        </w:rPr>
      </w:pPr>
    </w:p>
    <w:p w14:paraId="50C94B9F" w14:textId="77777777" w:rsidR="006315AE" w:rsidRDefault="00924AAC">
      <w:pPr>
        <w:ind w:firstLine="851"/>
        <w:jc w:val="both"/>
        <w:rPr>
          <w:rFonts w:eastAsia="Calibri"/>
          <w:szCs w:val="24"/>
        </w:rPr>
      </w:pPr>
      <w:r>
        <w:rPr>
          <w:rFonts w:eastAsia="Calibri"/>
          <w:szCs w:val="24"/>
        </w:rPr>
        <w:t xml:space="preserve">41. Projekto finansuojamoji dalis kiekvienam projekto vykdytojui (įskaitant partnerį (-ius) nustatoma atskirai. </w:t>
      </w:r>
    </w:p>
    <w:p w14:paraId="5566ED59" w14:textId="77777777" w:rsidR="006315AE" w:rsidRDefault="00924AAC">
      <w:pPr>
        <w:ind w:firstLine="851"/>
        <w:jc w:val="both"/>
        <w:rPr>
          <w:rFonts w:eastAsia="Calibri"/>
          <w:szCs w:val="24"/>
        </w:rPr>
      </w:pPr>
      <w:r>
        <w:rPr>
          <w:rFonts w:eastAsia="Calibri"/>
          <w:szCs w:val="24"/>
        </w:rPr>
        <w:t>42. Tarptautiniai partneriai negali pretenduoti gauti finansavimo pagal Aprašą, tačiau gali prisidėti prie projekto finansavimo ir pretenduoti į projekto rezultatus proporcingai savo indėliui.</w:t>
      </w:r>
    </w:p>
    <w:p w14:paraId="68AC6052" w14:textId="77777777" w:rsidR="006315AE" w:rsidRDefault="00924AAC">
      <w:pPr>
        <w:ind w:firstLine="851"/>
        <w:jc w:val="both"/>
        <w:rPr>
          <w:rFonts w:eastAsia="Calibri"/>
          <w:szCs w:val="24"/>
        </w:rPr>
      </w:pPr>
      <w:r>
        <w:rPr>
          <w:rFonts w:eastAsia="Calibri"/>
          <w:szCs w:val="24"/>
        </w:rPr>
        <w:t>43. Pagal Aprašą tinkamų finansuoti išlaidų kategorijos yra:</w:t>
      </w:r>
    </w:p>
    <w:p w14:paraId="37F826B2" w14:textId="77777777" w:rsidR="006315AE" w:rsidRPr="00DB6F07" w:rsidRDefault="00924AAC">
      <w:pPr>
        <w:ind w:firstLine="851"/>
        <w:jc w:val="both"/>
        <w:rPr>
          <w:rFonts w:eastAsia="Calibri"/>
          <w:szCs w:val="24"/>
        </w:rPr>
      </w:pPr>
      <w:r w:rsidRPr="00DB6F07">
        <w:rPr>
          <w:rFonts w:eastAsia="Calibri"/>
          <w:szCs w:val="24"/>
        </w:rPr>
        <w:t xml:space="preserve">43.1. projekto biudžeto penktoji išlaidų kategorija „Projekto vykdymas“, į kurią gali būti įtraukiamos projekto vykdymo darbo užmokesčio išlaidos. Projekto vykdymo darbo užmokesčio išlaidoms apskaičiuoti taikomi fiksuotieji vieneto įkainiai, apskaičiuojami pagal Aprašo </w:t>
      </w:r>
      <w:r w:rsidRPr="00DD1008">
        <w:rPr>
          <w:rFonts w:eastAsia="Calibri"/>
          <w:szCs w:val="24"/>
        </w:rPr>
        <w:t>50</w:t>
      </w:r>
      <w:r w:rsidRPr="00DB6F07">
        <w:rPr>
          <w:rFonts w:eastAsia="Calibri"/>
          <w:szCs w:val="24"/>
        </w:rPr>
        <w:t xml:space="preserve"> punktą;</w:t>
      </w:r>
    </w:p>
    <w:p w14:paraId="45F14CA3" w14:textId="77777777" w:rsidR="006A5E47" w:rsidRPr="00A547CF" w:rsidRDefault="00DB6F07" w:rsidP="006A5E47">
      <w:pPr>
        <w:ind w:firstLine="851"/>
        <w:jc w:val="both"/>
        <w:rPr>
          <w:bCs/>
          <w:szCs w:val="24"/>
        </w:rPr>
      </w:pPr>
      <w:r w:rsidRPr="00A547CF">
        <w:rPr>
          <w:bCs/>
          <w:szCs w:val="24"/>
        </w:rPr>
        <w:t>43.2. projekto biudžeto septintoji išlaidų kategorija „Netiesioginės išlaidos ir kitos išlaidos pagal fiksuotąją projekto išlaidų normą“, į kurią gali būti įtraukiamos:</w:t>
      </w:r>
    </w:p>
    <w:p w14:paraId="5515D81D" w14:textId="777C6280" w:rsidR="006A5E47" w:rsidRPr="00A547CF" w:rsidRDefault="00DB6F07" w:rsidP="006A5E47">
      <w:pPr>
        <w:ind w:firstLine="851"/>
        <w:jc w:val="both"/>
        <w:rPr>
          <w:bCs/>
          <w:szCs w:val="24"/>
        </w:rPr>
      </w:pPr>
      <w:r w:rsidRPr="00A547CF">
        <w:rPr>
          <w:bCs/>
          <w:szCs w:val="24"/>
        </w:rPr>
        <w:t>43.2.1. netiesioginės projekto išlaidos, kurios apskaičiuojamos taikant netiesioginių išlaidų fiksuotąsias normas pagal Projekt</w:t>
      </w:r>
      <w:r w:rsidR="0079579B" w:rsidRPr="00A547CF">
        <w:rPr>
          <w:bCs/>
          <w:szCs w:val="24"/>
        </w:rPr>
        <w:t>ų</w:t>
      </w:r>
      <w:r w:rsidRPr="00A547CF">
        <w:rPr>
          <w:bCs/>
          <w:szCs w:val="24"/>
        </w:rPr>
        <w:t xml:space="preserve"> taisyklių 433.2 papunktį;</w:t>
      </w:r>
    </w:p>
    <w:p w14:paraId="4210B4A4" w14:textId="77777777" w:rsidR="00DB6F07" w:rsidRPr="006A5E47" w:rsidRDefault="00DB6F07" w:rsidP="006A5E47">
      <w:pPr>
        <w:ind w:firstLine="851"/>
        <w:jc w:val="both"/>
        <w:rPr>
          <w:bCs/>
          <w:szCs w:val="24"/>
        </w:rPr>
      </w:pPr>
      <w:r w:rsidRPr="00A547CF">
        <w:rPr>
          <w:bCs/>
          <w:szCs w:val="24"/>
        </w:rPr>
        <w:t>43.2.2. tiesioginės projekto vykdymo išlaidos pagal fiksuotąją normą, kuri apskaičiuojama pagal Aprašo 51 punktą</w:t>
      </w:r>
      <w:r w:rsidR="006A5E47" w:rsidRPr="00A547CF">
        <w:rPr>
          <w:bCs/>
          <w:szCs w:val="24"/>
        </w:rPr>
        <w:t>.</w:t>
      </w:r>
    </w:p>
    <w:p w14:paraId="15EEC4D5" w14:textId="77777777" w:rsidR="006315AE" w:rsidRDefault="00924AAC">
      <w:pPr>
        <w:ind w:firstLine="851"/>
        <w:jc w:val="both"/>
        <w:rPr>
          <w:rFonts w:eastAsia="Calibri"/>
          <w:szCs w:val="24"/>
        </w:rPr>
      </w:pPr>
      <w:r>
        <w:rPr>
          <w:rFonts w:eastAsia="Calibri"/>
          <w:szCs w:val="24"/>
        </w:rPr>
        <w:t xml:space="preserve">43.3. nepiniginis projekto vykdytojo ir (ar) partnerio (Lietuvos partnerių dalis) įnašas, kaip nurodyta Aprašo </w:t>
      </w:r>
      <w:r w:rsidRPr="00DD1008">
        <w:rPr>
          <w:rFonts w:eastAsia="Calibri"/>
          <w:szCs w:val="24"/>
        </w:rPr>
        <w:t>48</w:t>
      </w:r>
      <w:r>
        <w:rPr>
          <w:rFonts w:eastAsia="Calibri"/>
          <w:szCs w:val="24"/>
        </w:rPr>
        <w:t xml:space="preserve"> punkte. </w:t>
      </w:r>
    </w:p>
    <w:p w14:paraId="0401DD46" w14:textId="77777777" w:rsidR="006315AE" w:rsidRDefault="00924AAC">
      <w:pPr>
        <w:ind w:firstLine="851"/>
        <w:jc w:val="both"/>
        <w:rPr>
          <w:rFonts w:eastAsia="Calibri"/>
          <w:szCs w:val="24"/>
        </w:rPr>
      </w:pPr>
      <w:r>
        <w:rPr>
          <w:rFonts w:eastAsia="Calibri"/>
          <w:szCs w:val="24"/>
        </w:rPr>
        <w:lastRenderedPageBreak/>
        <w:t>44. Įgyvendinant projektą laikoma, kad netiesioginė valstybės pagalba per mokslo ir studijų instituciją kitiems projekte dalyvaujantiems juridiniams asmenims neperduodama, jeigu tenkinama viena iš šių sąlygų:</w:t>
      </w:r>
    </w:p>
    <w:p w14:paraId="56927B41" w14:textId="77777777" w:rsidR="006315AE" w:rsidRDefault="00924AAC">
      <w:pPr>
        <w:ind w:firstLine="851"/>
        <w:jc w:val="both"/>
        <w:rPr>
          <w:rFonts w:eastAsia="Calibri"/>
          <w:szCs w:val="24"/>
        </w:rPr>
      </w:pPr>
      <w:r>
        <w:rPr>
          <w:rFonts w:eastAsia="Calibri"/>
          <w:szCs w:val="24"/>
        </w:rPr>
        <w:t>44.1.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4C8F48A0" w14:textId="77777777" w:rsidR="006315AE" w:rsidRDefault="00924AAC">
      <w:pPr>
        <w:ind w:firstLine="851"/>
        <w:jc w:val="both"/>
        <w:rPr>
          <w:rFonts w:eastAsia="Calibri"/>
          <w:szCs w:val="24"/>
        </w:rPr>
      </w:pPr>
      <w:r>
        <w:rPr>
          <w:rFonts w:eastAsia="Calibri"/>
          <w:szCs w:val="24"/>
        </w:rPr>
        <w:t>44.2.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projekte dalyvaujančio juridinio asmens įnašas dengiant mokslo ir studijų institucijos sąnaudas yra atimamas iš tokios kompensacijos.</w:t>
      </w:r>
    </w:p>
    <w:p w14:paraId="2FE1FE10" w14:textId="77777777" w:rsidR="006315AE" w:rsidRDefault="00924AAC">
      <w:pPr>
        <w:ind w:firstLine="851"/>
        <w:jc w:val="both"/>
        <w:rPr>
          <w:rFonts w:eastAsia="Calibri"/>
          <w:szCs w:val="24"/>
        </w:rPr>
      </w:pPr>
      <w:r>
        <w:rPr>
          <w:rFonts w:eastAsia="Calibri"/>
          <w:szCs w:val="24"/>
        </w:rPr>
        <w:t>45. Netiesioginės valstybės pagalbos taip pat gali nebūti, jeigu įvertinusi tarp partnerių pasirašytą bendradarbiavimo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0BDC80C9" w14:textId="77777777" w:rsidR="006315AE" w:rsidRDefault="00924AAC">
      <w:pPr>
        <w:ind w:firstLine="851"/>
        <w:jc w:val="both"/>
        <w:rPr>
          <w:rFonts w:eastAsia="Calibri"/>
          <w:szCs w:val="24"/>
        </w:rPr>
      </w:pPr>
      <w:r>
        <w:rPr>
          <w:rFonts w:eastAsia="Calibri"/>
          <w:szCs w:val="24"/>
        </w:rPr>
        <w:t>46. Jeigu nėra tenkinama nė viena iš Aprašo 44 punkte nurodytų sąlygų ir atlikusi individualų projekto įvertinimą pagal Aprašo 45 punktą įgyvendinančioji institucija nustato, kad buvo suteikta valstybės pagalba, visa mokslo ir studijų institucijos įnašo į projekto (tinkam</w:t>
      </w:r>
      <w:r w:rsidR="001B69B4">
        <w:rPr>
          <w:rFonts w:eastAsia="Calibri"/>
          <w:szCs w:val="24"/>
        </w:rPr>
        <w:t>o</w:t>
      </w:r>
      <w:r>
        <w:rPr>
          <w:rFonts w:eastAsia="Calibri"/>
          <w:szCs w:val="24"/>
        </w:rPr>
        <w:t>s išlaid</w:t>
      </w:r>
      <w:r w:rsidR="001B69B4">
        <w:rPr>
          <w:rFonts w:eastAsia="Calibri"/>
          <w:szCs w:val="24"/>
        </w:rPr>
        <w:t>o</w:t>
      </w:r>
      <w:r>
        <w:rPr>
          <w:rFonts w:eastAsia="Calibri"/>
          <w:szCs w:val="24"/>
        </w:rPr>
        <w:t xml:space="preserve">s) įgyvendinimą vertė laikoma valstybės pagalba, ir įgyvendinančioji institucija jos dydžiu mažina finansavimo dydį partneriui (valstybės pagalbos gavėjui) priklausomai nuo to, kuris tą pagalbą gavo (pavyzdžiui, </w:t>
      </w:r>
      <w:r w:rsidR="00AB3E7F">
        <w:rPr>
          <w:rFonts w:eastAsia="Calibri"/>
          <w:szCs w:val="24"/>
        </w:rPr>
        <w:t>universitetas</w:t>
      </w:r>
      <w:r>
        <w:rPr>
          <w:rFonts w:eastAsia="Calibri"/>
          <w:szCs w:val="24"/>
        </w:rPr>
        <w:t xml:space="preserve"> įgyvendina projektą kartu su partneriu – </w:t>
      </w:r>
      <w:r w:rsidR="00AB3E7F">
        <w:rPr>
          <w:rFonts w:eastAsia="Calibri"/>
          <w:szCs w:val="24"/>
        </w:rPr>
        <w:t>įmone</w:t>
      </w:r>
      <w:r>
        <w:rPr>
          <w:rFonts w:eastAsia="Calibri"/>
          <w:szCs w:val="24"/>
        </w:rPr>
        <w:t>. Projektui įgyvendinti yra skiriamas 300 000 Eur (trijų šimtų tūkstančių eurų) finansavimas. Įgyvendinant projektą, paaiškėja, kad nebuvo laikomasi bent vienos iš Aprašo 44 punkte nurodytų sąlygų, pavyzdžiui, įmonei universitetas perdavė intelektinės nuosavybės teises mažesne negu rinkos kaina, t. y. rinkos kaina – 35 000 Eur (trisdešimt penki tūkstančiai eurų), o universitetas intelektinės nuosavybės teises perdavė už 15 000 Eur (penkiolikos tūkstančių eurų) kompensaciją. Tokiu atveju įmonei pagal Aprašą teiktas finansavimo dydis yra mažinamas 20 000 Eur (dvidešimčia tūkstančių eurų) (skiriamas finansavimas negali viršyti 280 000 Eur (dviejų šimtų aštuoniasdešimt tūkstančių eurų).</w:t>
      </w:r>
    </w:p>
    <w:p w14:paraId="254551BF" w14:textId="77777777" w:rsidR="006315AE" w:rsidRDefault="00924AAC">
      <w:pPr>
        <w:ind w:firstLine="851"/>
        <w:jc w:val="both"/>
        <w:rPr>
          <w:rFonts w:eastAsia="Calibri"/>
          <w:szCs w:val="24"/>
          <w:lang w:eastAsia="lt-LT"/>
        </w:rPr>
      </w:pPr>
      <w:r>
        <w:rPr>
          <w:rFonts w:eastAsia="Calibri"/>
          <w:szCs w:val="24"/>
          <w:lang w:eastAsia="lt-LT"/>
        </w:rPr>
        <w:t>47. Lietuvos privačiam (-tiems) juridiniam (-s) asmeniui (-ims), dalyvaujančiam (-tiems) projekte, turi tekti ne mažiau kaip 30 procentų projekto biudžeto (Lietuvos dalies). Pareiškėjas ir (arba) partneris savo iniciatyva ir savo ir (arba) kitų šaltinių lėšomis gali prisidėti prie projekto įgyvendinimo didesne, nei reikalaujama, lėšų suma.</w:t>
      </w:r>
    </w:p>
    <w:p w14:paraId="6F5DE519" w14:textId="77777777" w:rsidR="006315AE" w:rsidRDefault="00924AAC">
      <w:pPr>
        <w:ind w:firstLine="851"/>
        <w:jc w:val="both"/>
        <w:rPr>
          <w:rFonts w:eastAsia="Calibri"/>
          <w:szCs w:val="24"/>
          <w:lang w:eastAsia="lt-LT"/>
        </w:rPr>
      </w:pPr>
      <w:r>
        <w:rPr>
          <w:rFonts w:eastAsia="Calibri"/>
          <w:szCs w:val="24"/>
          <w:lang w:eastAsia="lt-LT"/>
        </w:rPr>
        <w:t>48. Projekto tinkamų finansuoti išlaidų dalis, kurios nepadengia projektui skiriamo finansavimo lėšos, turi būti finansuojama iš projekto vykdytojo ir (ar) partnerio (-ių) lėšų. Projekto vykdytojo ir (ar) partnerio įnašu į projektą gali būti ir nepiniginis įnašas – savanoriškas darbas, kuris apskaičiuojamas Projektų taisyklių 420.2 papunktyje nustatyta tvarka taikant fiksuotuosius įkainius, nurodytus Aprašo 50 punkte. Savanoriškas darbas nėra apmokamas projekto finansavimo lėšomis, tačiau įkainojamas ir nurodomas paraiškoje siekiant įvertinti projekto vykdytojo ir (ar) partnerio prisidėjimą prie projekto įgyvendinimo.</w:t>
      </w:r>
    </w:p>
    <w:p w14:paraId="002AF2B0" w14:textId="77777777" w:rsidR="006315AE" w:rsidRDefault="00924AAC">
      <w:pPr>
        <w:ind w:firstLine="851"/>
        <w:jc w:val="both"/>
        <w:rPr>
          <w:rFonts w:eastAsia="Calibri"/>
          <w:i/>
          <w:szCs w:val="24"/>
          <w:lang w:eastAsia="lt-LT"/>
        </w:rPr>
      </w:pPr>
      <w:r>
        <w:rPr>
          <w:rFonts w:eastAsia="Calibri"/>
          <w:szCs w:val="24"/>
          <w:lang w:eastAsia="lt-LT"/>
        </w:rPr>
        <w:t>49. Pagal Aprašą kryžminis finansavimas netaikomas.</w:t>
      </w:r>
    </w:p>
    <w:p w14:paraId="0AACEE22" w14:textId="7D81CC39" w:rsidR="006315AE" w:rsidRDefault="00924AAC">
      <w:pPr>
        <w:ind w:firstLine="851"/>
        <w:jc w:val="both"/>
        <w:rPr>
          <w:rFonts w:eastAsia="Calibri"/>
          <w:szCs w:val="24"/>
          <w:lang w:eastAsia="lt-LT"/>
        </w:rPr>
      </w:pPr>
      <w:r>
        <w:rPr>
          <w:rFonts w:eastAsia="Calibri"/>
          <w:szCs w:val="24"/>
          <w:lang w:eastAsia="lt-LT"/>
        </w:rPr>
        <w:t xml:space="preserve">50. Įgyvendinant projektų veiklas patirtos projekto vykdymo darbo užmokesčio išlaidos apmokamos taikant projekto vykdymo darbo užmokesčio fiksuotųjų vieneto įkainių dydžius. Projekto vykdymo darbo užmokesčio fiksuotųjų vieneto įkainių dydžiai nustatyti vadovaujantis </w:t>
      </w:r>
      <w:r>
        <w:rPr>
          <w:rFonts w:eastAsia="Calibri"/>
          <w:szCs w:val="24"/>
        </w:rPr>
        <w:t xml:space="preserve">Lietuvos </w:t>
      </w:r>
      <w:r>
        <w:rPr>
          <w:rFonts w:eastAsia="Calibri"/>
          <w:szCs w:val="24"/>
        </w:rPr>
        <w:lastRenderedPageBreak/>
        <w:t>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patvirtinta Darbo užmokesčio fiksuotųjų įkainių dydžių mokslinių tyrimų projektuose nustatymo tyrimo ataskaita</w:t>
      </w:r>
      <w:r>
        <w:rPr>
          <w:rFonts w:eastAsia="Calibri"/>
          <w:szCs w:val="24"/>
          <w:lang w:eastAsia="lt-LT"/>
        </w:rPr>
        <w:t xml:space="preserve"> ir Lietuvos Respublikos finansų ministerijos 2016 m. vasario 19 d. Privačių juridinių asmenų projektų dalyvių darbo užmokesčio fiksuotųjų įkainių nustatymo tyrimo ataskaita. Ataskaitos skelbiamos ES struktūrinių fondų svetainėje http://www.esinvesticijos.lt/lt/dokumentai/supaprastinto-islaidu-apmokejimo-tyrimai. Atnaujinus tyrimą ir (ar) pasikeitus teisės aktams, kuriais vadovaujantis nustatyti fiksuotųjų vieneto įkainių dydžiai, ir pasikeitus fiksuotųjų vieneto įkainių dydžiams, atnaujinti fiksuotųjų vieneto įkainių dydžiai bus taikomi naujai pasirašomoms dotacijos sutartims.</w:t>
      </w:r>
    </w:p>
    <w:p w14:paraId="27383791" w14:textId="3715499E" w:rsidR="006315AE" w:rsidRDefault="00924AAC">
      <w:pPr>
        <w:ind w:firstLine="851"/>
        <w:jc w:val="both"/>
        <w:rPr>
          <w:rFonts w:eastAsia="Calibri"/>
          <w:szCs w:val="24"/>
          <w:lang w:eastAsia="lt-LT"/>
        </w:rPr>
      </w:pPr>
      <w:r>
        <w:rPr>
          <w:rFonts w:eastAsia="Calibri"/>
          <w:szCs w:val="24"/>
          <w:lang w:eastAsia="lt-LT"/>
        </w:rPr>
        <w:t>51. Įgyvendinant projektų veiklas patirtos</w:t>
      </w:r>
      <w:r>
        <w:rPr>
          <w:rFonts w:eastAsia="Calibri"/>
          <w:szCs w:val="24"/>
        </w:rPr>
        <w:t xml:space="preserve"> </w:t>
      </w:r>
      <w:r>
        <w:rPr>
          <w:rFonts w:eastAsia="Calibri"/>
          <w:szCs w:val="24"/>
          <w:lang w:eastAsia="lt-LT"/>
        </w:rPr>
        <w:t xml:space="preserve">projekto vykdymo išlaidos apmokamos taikant </w:t>
      </w:r>
      <w:r>
        <w:rPr>
          <w:rFonts w:eastAsia="Calibri"/>
          <w:szCs w:val="24"/>
        </w:rPr>
        <w:t xml:space="preserve">Mokslinių tyrimų ir eksperimentinės plėtros projektų vykdymo išlaidų fiksuotųjų normų nustatymo tyrimo ataskaitą, patvirtintą Lietuvos mokslo tarybos pirmininko 2016 m. birželio 13 d. įsakymu Nr. V-162, </w:t>
      </w:r>
      <w:r>
        <w:rPr>
          <w:rFonts w:eastAsia="Calibri"/>
          <w:szCs w:val="24"/>
          <w:lang w:eastAsia="lt-LT"/>
        </w:rPr>
        <w:t>kuri skelbiama ES struktūrinių fondų svetainėje http://www.esinvesticijos.lt/lt/dokumentai/supaprastinto-islaidu-apmokejimo-tyrimai. Atnaujinus tyrimą ir (ar) pasikeitus teisės aktams, kuriais vadovaujantis nustatyti fiksuotųjų normų dydžiai, ir pasikeitus fiksuotųjų normų dydžiams, atnaujinti fiksuotieji normų dydžiai bus taikomi naujai pasirašomoms dotacijos sutartims.</w:t>
      </w:r>
    </w:p>
    <w:p w14:paraId="32B873C8" w14:textId="77777777" w:rsidR="006315AE" w:rsidRDefault="00924AAC">
      <w:pPr>
        <w:ind w:firstLine="851"/>
        <w:jc w:val="both"/>
        <w:rPr>
          <w:rFonts w:eastAsia="Calibri"/>
          <w:szCs w:val="24"/>
          <w:lang w:eastAsia="lt-LT"/>
        </w:rPr>
      </w:pPr>
      <w:r>
        <w:rPr>
          <w:rFonts w:eastAsia="Calibri"/>
          <w:szCs w:val="24"/>
          <w:lang w:eastAsia="lt-LT"/>
        </w:rPr>
        <w:t>52. Išlaidos, apmokamos taikant Aprašo 50 ir 51 punktuose nurodytus fiksuotuosius projekto išlaidų dydžius, turi atitikti šias nuostatas:</w:t>
      </w:r>
    </w:p>
    <w:p w14:paraId="693EA080" w14:textId="77777777" w:rsidR="006315AE" w:rsidRDefault="00924AAC">
      <w:pPr>
        <w:ind w:firstLine="851"/>
        <w:jc w:val="both"/>
        <w:rPr>
          <w:rFonts w:eastAsia="Calibri"/>
          <w:szCs w:val="24"/>
          <w:lang w:eastAsia="lt-LT"/>
        </w:rPr>
      </w:pPr>
      <w:r>
        <w:rPr>
          <w:rFonts w:eastAsia="Calibri"/>
          <w:szCs w:val="24"/>
          <w:lang w:eastAsia="lt-LT"/>
        </w:rPr>
        <w:t xml:space="preserve">52.1. pagal fiksuotuosius projekto išlaidų dydžius apmokamos išlaidos turi atitikti Projektų taisyklių 35 skirsnį; </w:t>
      </w:r>
    </w:p>
    <w:p w14:paraId="22A032B8" w14:textId="77777777" w:rsidR="006315AE" w:rsidRDefault="00924AAC">
      <w:pPr>
        <w:ind w:firstLine="851"/>
        <w:jc w:val="both"/>
        <w:rPr>
          <w:rFonts w:eastAsia="Calibri"/>
          <w:szCs w:val="24"/>
          <w:lang w:eastAsia="lt-LT"/>
        </w:rPr>
      </w:pPr>
      <w:r>
        <w:rPr>
          <w:rFonts w:eastAsia="Calibri"/>
          <w:szCs w:val="24"/>
          <w:shd w:val="clear" w:color="auto" w:fill="FFFFFF"/>
        </w:rPr>
        <w:t xml:space="preserve">52.2. pareiškėjas turi teisę paraiškoje numatyti mažesnius </w:t>
      </w:r>
      <w:r>
        <w:rPr>
          <w:rFonts w:eastAsia="Calibri"/>
          <w:szCs w:val="24"/>
          <w:lang w:eastAsia="lt-LT"/>
        </w:rPr>
        <w:t xml:space="preserve">fiksuotuosius projekto išlaidų </w:t>
      </w:r>
      <w:r>
        <w:rPr>
          <w:rFonts w:eastAsia="Calibri"/>
          <w:szCs w:val="24"/>
          <w:shd w:val="clear" w:color="auto" w:fill="FFFFFF"/>
        </w:rPr>
        <w:t>dydžius, nei jam taikomi Apraše nustatyti dydžiai;</w:t>
      </w:r>
    </w:p>
    <w:p w14:paraId="76C68153" w14:textId="77777777" w:rsidR="006315AE" w:rsidRDefault="00924AAC">
      <w:pPr>
        <w:ind w:firstLine="851"/>
        <w:jc w:val="both"/>
        <w:rPr>
          <w:rFonts w:eastAsia="Calibri"/>
          <w:szCs w:val="24"/>
          <w:lang w:eastAsia="lt-LT"/>
        </w:rPr>
      </w:pPr>
      <w:r>
        <w:rPr>
          <w:rFonts w:eastAsia="Calibri"/>
          <w:szCs w:val="24"/>
          <w:lang w:eastAsia="lt-LT"/>
        </w:rPr>
        <w:t>52.3. projektų išlaidos, kurias numatyta apmokėti fiksuotaisiais projekto išlaidų dydžiais, apmokamos atsižvelgiant į dotacijos sutartyje nustatytus fiksuotuosius projekto išlaidų dydžius ir projekto vykdytojo pateiktus dokumentus, kuriais įrodomas pasiektas rezultatas. Dokumentai, kuriuos reikia pateikti, įrodant pagal fiksuotuosius projekto išlaidų dydžius apmokamų rezultatų pasiekimą, nurodyti dotacijos sutartyje (Aprašo 6 priedas).</w:t>
      </w:r>
    </w:p>
    <w:p w14:paraId="385C4E1B" w14:textId="77777777" w:rsidR="006315AE" w:rsidRDefault="00924AAC">
      <w:pPr>
        <w:ind w:firstLine="851"/>
        <w:jc w:val="both"/>
        <w:rPr>
          <w:rFonts w:eastAsia="Calibri"/>
          <w:szCs w:val="24"/>
          <w:lang w:eastAsia="lt-LT"/>
        </w:rPr>
      </w:pPr>
      <w:r>
        <w:rPr>
          <w:rFonts w:eastAsia="Calibri"/>
          <w:szCs w:val="24"/>
          <w:lang w:eastAsia="lt-LT"/>
        </w:rPr>
        <w:t>53. Norėdamas, kad išlaidos būtų apmokėtos pagal skirtą dotaciją, dotacijos gavėjas teikia įgyvendinančiajai institucijai Projektų taisyklių 6 priede nustatytos formos mokėjimo prašymą (-us). Tokiu atveju įgyvendinančioji institucija patikrina mokėjimo prašymą ir išmoka lėšas dotacijos gavėjui per Projektų taisyklių 237 punkte nurodytą terminą. Projekto rezultatų pasiekimą vertina MITA ekspertų tarybos ir ekspertai, kurių veikla organizuojama Ekspertinio vertinimo organizavimo Mokslo, inovacijų ir technologijų agentūroje tvarkos aprašo, patvirtinto Mokslo, inovacijų ir technologijų agentūros direktoriaus 2011 m. balandžio 8 d. įsakymu Nr. 2V-27 „Dėl Ekspertinio vertinimo organizavimo Mokslo, inovacijų ir technologijų agentūroje tvarkos aprašo patvirtinimo“, nustatyta tvarka. Įgyvendinančiajai institucijai atlikus paskutinį mokėjimą dotacijos gavėjui, projekto finansavimas laikomas baigtu.</w:t>
      </w:r>
    </w:p>
    <w:p w14:paraId="482D2C83" w14:textId="77777777" w:rsidR="006315AE" w:rsidRDefault="00924AAC">
      <w:pPr>
        <w:ind w:firstLine="851"/>
        <w:jc w:val="both"/>
        <w:rPr>
          <w:rFonts w:eastAsia="Calibri"/>
          <w:szCs w:val="24"/>
          <w:lang w:eastAsia="lt-LT"/>
        </w:rPr>
      </w:pPr>
      <w:r>
        <w:rPr>
          <w:rFonts w:eastAsia="Calibri"/>
          <w:szCs w:val="24"/>
          <w:lang w:eastAsia="lt-LT"/>
        </w:rPr>
        <w:t>54. Pagal Aprašą netinkamomis finansuoti išlaidomis laikomos išlaidos:</w:t>
      </w:r>
    </w:p>
    <w:p w14:paraId="08117B1B" w14:textId="77777777" w:rsidR="006315AE" w:rsidRDefault="00924AAC">
      <w:pPr>
        <w:ind w:firstLine="851"/>
        <w:jc w:val="both"/>
        <w:rPr>
          <w:rFonts w:eastAsia="Calibri"/>
          <w:szCs w:val="24"/>
          <w:lang w:eastAsia="lt-LT"/>
        </w:rPr>
      </w:pPr>
      <w:r>
        <w:rPr>
          <w:rFonts w:eastAsia="Calibri"/>
          <w:szCs w:val="24"/>
          <w:lang w:eastAsia="lt-LT"/>
        </w:rPr>
        <w:t>54.1. nurodytos Projektų taisyklių 34 skirsnyje;</w:t>
      </w:r>
    </w:p>
    <w:p w14:paraId="21AC624C" w14:textId="77777777" w:rsidR="006315AE" w:rsidRDefault="00924AAC">
      <w:pPr>
        <w:ind w:firstLine="851"/>
        <w:jc w:val="both"/>
        <w:rPr>
          <w:rFonts w:eastAsia="Calibri"/>
          <w:szCs w:val="24"/>
          <w:lang w:eastAsia="lt-LT"/>
        </w:rPr>
      </w:pPr>
      <w:r>
        <w:rPr>
          <w:rFonts w:eastAsia="Calibri"/>
          <w:szCs w:val="24"/>
          <w:lang w:eastAsia="lt-LT"/>
        </w:rPr>
        <w:t>54.2. neišvardytos Aprašo 43 punkte;</w:t>
      </w:r>
    </w:p>
    <w:p w14:paraId="6D43CCE2" w14:textId="77777777" w:rsidR="006315AE" w:rsidRDefault="00924AAC">
      <w:pPr>
        <w:ind w:firstLine="851"/>
        <w:jc w:val="both"/>
        <w:rPr>
          <w:rFonts w:eastAsia="Calibri"/>
          <w:szCs w:val="24"/>
          <w:lang w:eastAsia="lt-LT"/>
        </w:rPr>
      </w:pPr>
      <w:r>
        <w:rPr>
          <w:rFonts w:eastAsia="Calibri"/>
          <w:szCs w:val="24"/>
          <w:lang w:eastAsia="lt-LT"/>
        </w:rPr>
        <w:t>54.3. projektinio siūlymo ir paraiškos parengimo išlaidos.</w:t>
      </w:r>
    </w:p>
    <w:p w14:paraId="5D17DAAF" w14:textId="77777777" w:rsidR="006315AE" w:rsidRDefault="006315AE">
      <w:pPr>
        <w:ind w:firstLine="851"/>
        <w:jc w:val="both"/>
        <w:rPr>
          <w:rFonts w:eastAsia="Calibri"/>
          <w:szCs w:val="24"/>
          <w:lang w:eastAsia="lt-LT"/>
        </w:rPr>
      </w:pPr>
    </w:p>
    <w:p w14:paraId="772D4AA8" w14:textId="77777777" w:rsidR="006315AE" w:rsidRDefault="00924AAC">
      <w:pPr>
        <w:jc w:val="center"/>
        <w:rPr>
          <w:rFonts w:eastAsia="Calibri"/>
          <w:b/>
          <w:szCs w:val="24"/>
          <w:lang w:eastAsia="lt-LT"/>
        </w:rPr>
      </w:pPr>
      <w:r>
        <w:rPr>
          <w:rFonts w:eastAsia="Calibri"/>
          <w:b/>
          <w:szCs w:val="24"/>
          <w:lang w:eastAsia="lt-LT"/>
        </w:rPr>
        <w:t>V SKYRIUS</w:t>
      </w:r>
    </w:p>
    <w:p w14:paraId="1F95FC21" w14:textId="77777777" w:rsidR="006315AE" w:rsidRDefault="00924AAC">
      <w:pPr>
        <w:jc w:val="center"/>
        <w:rPr>
          <w:rFonts w:eastAsia="Calibri"/>
          <w:b/>
          <w:szCs w:val="24"/>
          <w:lang w:eastAsia="lt-LT"/>
        </w:rPr>
      </w:pPr>
      <w:r>
        <w:rPr>
          <w:rFonts w:eastAsia="Calibri"/>
          <w:b/>
          <w:szCs w:val="24"/>
          <w:lang w:eastAsia="lt-LT"/>
        </w:rPr>
        <w:t>PARAIŠKŲ RENGIMAS, PAREIŠKĖJŲ INFORMAVIMAS, KONSULTAVIMAS, PARAIŠKŲ TEIKIMAS IR VERTINIMAS</w:t>
      </w:r>
    </w:p>
    <w:p w14:paraId="57F64372" w14:textId="77777777" w:rsidR="006315AE" w:rsidRDefault="006315AE">
      <w:pPr>
        <w:ind w:firstLine="851"/>
        <w:jc w:val="both"/>
        <w:rPr>
          <w:rFonts w:eastAsia="Calibri"/>
          <w:szCs w:val="24"/>
          <w:lang w:eastAsia="lt-LT"/>
        </w:rPr>
      </w:pPr>
    </w:p>
    <w:p w14:paraId="1D8654DE" w14:textId="77777777" w:rsidR="006315AE" w:rsidRPr="0049335E" w:rsidRDefault="00924AAC">
      <w:pPr>
        <w:ind w:firstLine="851"/>
        <w:jc w:val="both"/>
        <w:rPr>
          <w:szCs w:val="24"/>
          <w:lang w:eastAsia="lt-LT"/>
        </w:rPr>
      </w:pPr>
      <w:r w:rsidRPr="0049335E">
        <w:rPr>
          <w:szCs w:val="24"/>
          <w:lang w:eastAsia="lt-LT"/>
        </w:rPr>
        <w:lastRenderedPageBreak/>
        <w:t>55.</w:t>
      </w:r>
      <w:r w:rsidRPr="0049335E">
        <w:rPr>
          <w:rFonts w:eastAsia="Calibri"/>
          <w:szCs w:val="24"/>
        </w:rPr>
        <w:t xml:space="preserve"> </w:t>
      </w:r>
      <w:r w:rsidRPr="0049335E">
        <w:rPr>
          <w:szCs w:val="24"/>
          <w:lang w:eastAsia="lt-LT"/>
        </w:rPr>
        <w:t>Projektų konkursas vykdomas dviem etapais. Pirmajame konkurso etape vertinama atitiktis bendriesiems reikalavimams, nurodytiems Aprašo 1 priedo 1.3, 2.1</w:t>
      </w:r>
      <w:r w:rsidR="009509BB">
        <w:rPr>
          <w:szCs w:val="24"/>
          <w:lang w:eastAsia="lt-LT"/>
        </w:rPr>
        <w:t xml:space="preserve">, </w:t>
      </w:r>
      <w:r w:rsidR="00270FA6">
        <w:rPr>
          <w:szCs w:val="24"/>
          <w:lang w:eastAsia="lt-LT"/>
        </w:rPr>
        <w:t>5.6</w:t>
      </w:r>
      <w:r w:rsidRPr="0049335E">
        <w:rPr>
          <w:szCs w:val="24"/>
          <w:lang w:eastAsia="lt-LT"/>
        </w:rPr>
        <w:t xml:space="preserve"> papunkčiuose ir Aprašo 24.1</w:t>
      </w:r>
      <w:r w:rsidRPr="0049335E">
        <w:rPr>
          <w:rFonts w:eastAsia="Calibri"/>
          <w:szCs w:val="24"/>
        </w:rPr>
        <w:t>–</w:t>
      </w:r>
      <w:r w:rsidRPr="0049335E">
        <w:rPr>
          <w:szCs w:val="24"/>
          <w:lang w:eastAsia="lt-LT"/>
        </w:rPr>
        <w:t xml:space="preserve">24.3 papunkčiuose nurodytus specialiuosius atrankos kriterijus ir atliekamas projekto naudos ir kokybės vertinimas Projektų taisyklių 14 ir 16 skirsniuose nustatyta tvarka pagal Aprašo 2 priede „Projekto naudos ir kokybės vertinimo lentelė“ nustatytus reikalavimus. Pirmajame konkurso etape atrenkamos paraiškos, atitikusios šiame Aprašo punkte nustatytus reikalavimus ir laikantis projektų naudos ir kokybės vertinimo metu sudarytos projektų, surinkusių Aprašo 27 punkte nustatytą minimalią balų sumą, pirmumo eilės, kurioms pagal prašomą skirti finansavimo lėšų sumą užtenka kvietimui teikti paraiškas skirtos lėšų sumos, nurodytos Aprašo 10 punkte. Po pirmojo konkurso etapo atrinkti pareiškėjai kviečiami dalyvauti antrajame konkurso etape, kurio metu atliekamas projekto tinkamumo finansuoti vertinimas Projektų taisyklių 14 ir 15 skirsniuose nustatyta tvarka pagal Aprašo 1 priede „Projekto tinkamumo finansuoti vertinimo lentelė“ nustatytus reikalavimus. </w:t>
      </w:r>
    </w:p>
    <w:p w14:paraId="45728411" w14:textId="77777777" w:rsidR="006315AE" w:rsidRPr="0049335E" w:rsidRDefault="00924AAC">
      <w:pPr>
        <w:ind w:firstLine="851"/>
        <w:jc w:val="both"/>
        <w:rPr>
          <w:rFonts w:eastAsia="Calibri"/>
          <w:i/>
          <w:strike/>
          <w:szCs w:val="24"/>
        </w:rPr>
      </w:pPr>
      <w:r w:rsidRPr="0049335E">
        <w:rPr>
          <w:szCs w:val="24"/>
          <w:lang w:eastAsia="lt-LT"/>
        </w:rPr>
        <w:t xml:space="preserve">56. Siekdamas gauti finansavimą pareiškėjas turi užpildyti paraišką, kurios iš dalies užpildyta forma PDF formatu </w:t>
      </w:r>
      <w:r w:rsidRPr="0049335E">
        <w:rPr>
          <w:rFonts w:eastAsia="Calibri"/>
          <w:szCs w:val="24"/>
        </w:rPr>
        <w:t xml:space="preserve">skelbiama </w:t>
      </w:r>
      <w:r w:rsidRPr="0049335E">
        <w:rPr>
          <w:szCs w:val="24"/>
          <w:lang w:eastAsia="lt-LT"/>
        </w:rPr>
        <w:t xml:space="preserve">ES struktūrinių fondų </w:t>
      </w:r>
      <w:r w:rsidRPr="0049335E">
        <w:rPr>
          <w:rFonts w:eastAsia="Calibri"/>
          <w:szCs w:val="24"/>
        </w:rPr>
        <w:t>svetainės www.esinvesticijos.lt skiltyje „Finansavimas“ prie paskelbto kvietimo teikti paraiškas „Susijusių dokumentų“.</w:t>
      </w:r>
    </w:p>
    <w:p w14:paraId="55415B96" w14:textId="77777777" w:rsidR="006315AE" w:rsidRPr="0049335E" w:rsidRDefault="00924AAC">
      <w:pPr>
        <w:ind w:firstLine="851"/>
        <w:jc w:val="both"/>
        <w:rPr>
          <w:rFonts w:eastAsia="Calibri"/>
          <w:szCs w:val="24"/>
          <w:lang w:eastAsia="lt-LT"/>
        </w:rPr>
      </w:pPr>
      <w:r w:rsidRPr="0049335E">
        <w:rPr>
          <w:rFonts w:eastAsia="Calibri"/>
          <w:szCs w:val="24"/>
          <w:lang w:eastAsia="lt-LT"/>
        </w:rPr>
        <w:t>57. Pareiškėjas pildo:</w:t>
      </w:r>
    </w:p>
    <w:p w14:paraId="47637A69" w14:textId="46B5FA1B" w:rsidR="006315AE" w:rsidRDefault="00924AAC">
      <w:pPr>
        <w:ind w:firstLine="851"/>
        <w:jc w:val="both"/>
        <w:rPr>
          <w:rFonts w:eastAsia="Calibri"/>
          <w:szCs w:val="24"/>
          <w:lang w:eastAsia="lt-LT"/>
        </w:rPr>
      </w:pPr>
      <w:r w:rsidRPr="0049335E">
        <w:rPr>
          <w:rFonts w:eastAsia="Calibri"/>
          <w:szCs w:val="24"/>
          <w:lang w:eastAsia="lt-LT"/>
        </w:rPr>
        <w:t>57.1. pirmajam konkurso etapui paraiškos 1, 2, 3, 5</w:t>
      </w:r>
      <w:r w:rsidR="008212AA">
        <w:rPr>
          <w:rFonts w:eastAsia="Calibri"/>
          <w:szCs w:val="24"/>
          <w:lang w:eastAsia="lt-LT"/>
        </w:rPr>
        <w:t>, 6</w:t>
      </w:r>
      <w:r w:rsidRPr="0049335E">
        <w:rPr>
          <w:rFonts w:eastAsia="Calibri"/>
          <w:szCs w:val="24"/>
          <w:lang w:eastAsia="lt-LT"/>
        </w:rPr>
        <w:t xml:space="preserve"> punktus ir kartu su Aprašo 60.1</w:t>
      </w:r>
      <w:r w:rsidR="00577B82">
        <w:rPr>
          <w:rFonts w:eastAsia="Calibri"/>
          <w:szCs w:val="24"/>
          <w:lang w:eastAsia="lt-LT"/>
        </w:rPr>
        <w:t xml:space="preserve">, 60.2, </w:t>
      </w:r>
      <w:r w:rsidR="006F7C7C">
        <w:rPr>
          <w:rFonts w:eastAsia="Calibri"/>
          <w:szCs w:val="24"/>
          <w:lang w:eastAsia="lt-LT"/>
        </w:rPr>
        <w:t>60.4</w:t>
      </w:r>
      <w:r w:rsidRPr="0049335E">
        <w:rPr>
          <w:rFonts w:eastAsia="Calibri"/>
          <w:szCs w:val="24"/>
          <w:lang w:eastAsia="lt-LT"/>
        </w:rPr>
        <w:t>–60.</w:t>
      </w:r>
      <w:r w:rsidR="006F7C7C">
        <w:rPr>
          <w:rFonts w:eastAsia="Calibri"/>
          <w:szCs w:val="24"/>
          <w:lang w:eastAsia="lt-LT"/>
        </w:rPr>
        <w:t>7 ir 60.10</w:t>
      </w:r>
      <w:r w:rsidRPr="0049335E">
        <w:rPr>
          <w:rFonts w:eastAsia="Calibri"/>
          <w:szCs w:val="24"/>
          <w:lang w:eastAsia="lt-LT"/>
        </w:rPr>
        <w:t xml:space="preserve"> papunkčiuose nurodytais priedais iki kvietimo teikti paraiškas skelbime nustatyto pirmojo</w:t>
      </w:r>
      <w:r>
        <w:rPr>
          <w:rFonts w:eastAsia="Calibri"/>
          <w:szCs w:val="24"/>
          <w:lang w:eastAsia="lt-LT"/>
        </w:rPr>
        <w:t xml:space="preserve"> konkurso etapo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p>
    <w:p w14:paraId="4E5BDDB8" w14:textId="49DF8ED9" w:rsidR="006315AE" w:rsidRDefault="00924AAC">
      <w:pPr>
        <w:ind w:firstLine="851"/>
        <w:jc w:val="both"/>
        <w:rPr>
          <w:rFonts w:eastAsia="Calibri"/>
          <w:szCs w:val="24"/>
          <w:lang w:eastAsia="lt-LT"/>
        </w:rPr>
      </w:pPr>
      <w:r>
        <w:rPr>
          <w:rFonts w:eastAsia="Calibri"/>
          <w:szCs w:val="24"/>
          <w:lang w:eastAsia="lt-LT"/>
        </w:rPr>
        <w:t xml:space="preserve">57.2. antrajam konkurso etapui pareiškėjas, kuriam įgyvendinančioji institucija pasiūlė dalyvauti antrajame konkurso etape, papildo pirmajam konkurso etapui teiktą paraišką, užpildydamas likusius paraiškos punktus, </w:t>
      </w:r>
      <w:r w:rsidR="006F7C7C">
        <w:rPr>
          <w:rFonts w:eastAsia="Calibri"/>
          <w:szCs w:val="24"/>
          <w:lang w:eastAsia="lt-LT"/>
        </w:rPr>
        <w:t>kartu su Aprašo 60.</w:t>
      </w:r>
      <w:r w:rsidR="0047282B">
        <w:rPr>
          <w:rFonts w:eastAsia="Calibri"/>
          <w:szCs w:val="24"/>
          <w:lang w:eastAsia="lt-LT"/>
        </w:rPr>
        <w:t xml:space="preserve">3, 60.8, 60.9 </w:t>
      </w:r>
      <w:r w:rsidR="0047282B" w:rsidRPr="0047282B">
        <w:rPr>
          <w:rFonts w:eastAsia="Calibri"/>
          <w:szCs w:val="24"/>
          <w:lang w:eastAsia="lt-LT"/>
        </w:rPr>
        <w:t>papunkčiuose nurodytais priedais</w:t>
      </w:r>
      <w:r w:rsidR="0047282B">
        <w:rPr>
          <w:rFonts w:eastAsia="Calibri"/>
          <w:szCs w:val="24"/>
          <w:lang w:eastAsia="lt-LT"/>
        </w:rPr>
        <w:t>,</w:t>
      </w:r>
      <w:r w:rsidR="0047282B" w:rsidRPr="0047282B">
        <w:rPr>
          <w:rFonts w:eastAsia="Calibri"/>
          <w:szCs w:val="24"/>
          <w:lang w:eastAsia="lt-LT"/>
        </w:rPr>
        <w:t xml:space="preserve"> </w:t>
      </w:r>
      <w:r>
        <w:rPr>
          <w:rFonts w:eastAsia="Calibri"/>
          <w:szCs w:val="24"/>
          <w:lang w:eastAsia="lt-LT"/>
        </w:rPr>
        <w:t xml:space="preserve">ir teikia šiame Aprašo punkte nustatyta tvarka iki įgyvendinančiosios institucijos siūlyme teikti paraišką antrajam etapui nustatyto termino paskutinės dienos. </w:t>
      </w:r>
      <w:r>
        <w:rPr>
          <w:szCs w:val="24"/>
          <w:lang w:eastAsia="lt-LT"/>
        </w:rPr>
        <w:t xml:space="preserve">Paraiškos formos projekto biudžeto </w:t>
      </w:r>
      <w:r>
        <w:rPr>
          <w:rFonts w:eastAsia="Calibri"/>
          <w:szCs w:val="24"/>
          <w:lang w:eastAsia="lt-LT"/>
        </w:rPr>
        <w:t xml:space="preserve">lentelė pildoma vadovaujantis instrukcija </w:t>
      </w:r>
      <w:r w:rsidR="001F0BE9">
        <w:rPr>
          <w:rFonts w:eastAsia="Calibri"/>
          <w:szCs w:val="24"/>
          <w:lang w:eastAsia="lt-LT"/>
        </w:rPr>
        <w:t>„</w:t>
      </w:r>
      <w:r>
        <w:rPr>
          <w:rFonts w:eastAsia="Calibri"/>
          <w:szCs w:val="24"/>
          <w:lang w:eastAsia="lt-LT"/>
        </w:rPr>
        <w:t>Projekto biudžeto formos pildymas</w:t>
      </w:r>
      <w:r w:rsidR="001F0BE9">
        <w:rPr>
          <w:rFonts w:eastAsia="Calibri"/>
          <w:szCs w:val="24"/>
          <w:lang w:eastAsia="lt-LT"/>
        </w:rPr>
        <w:t>“</w:t>
      </w:r>
      <w:r>
        <w:rPr>
          <w:rFonts w:eastAsia="Calibri"/>
          <w:szCs w:val="24"/>
          <w:lang w:eastAsia="lt-LT"/>
        </w:rPr>
        <w:t>, pateikta Rekomendacijose dėl projektų išlaidų atitikties Europos Sąjungos struktūrinių fondų reikalavimams.</w:t>
      </w:r>
    </w:p>
    <w:p w14:paraId="3555B1F0" w14:textId="77777777" w:rsidR="006315AE" w:rsidRDefault="00924AAC">
      <w:pPr>
        <w:ind w:firstLine="851"/>
        <w:jc w:val="both"/>
        <w:rPr>
          <w:rFonts w:eastAsia="Calibri"/>
          <w:i/>
          <w:szCs w:val="24"/>
          <w:lang w:eastAsia="lt-LT"/>
        </w:rPr>
      </w:pPr>
      <w:r>
        <w:rPr>
          <w:rFonts w:eastAsia="Calibri"/>
          <w:szCs w:val="24"/>
          <w:lang w:eastAsia="lt-LT"/>
        </w:rPr>
        <w:t xml:space="preserve">58. </w:t>
      </w:r>
      <w:r>
        <w:rPr>
          <w:szCs w:val="24"/>
          <w:lang w:eastAsia="lt-LT"/>
        </w:rPr>
        <w:t xml:space="preserve">Jei paraiškos gali būti teikiamos per DMS, </w:t>
      </w:r>
      <w:r>
        <w:rPr>
          <w:rFonts w:eastAsia="Calibri"/>
          <w:szCs w:val="24"/>
          <w:lang w:eastAsia="lt-LT"/>
        </w:rPr>
        <w:t xml:space="preserve">pareiškėjas prie DMS jungiasi naudodamasis Valstybės informacinių išteklių sąveikumo platforma ir užsiregistravęs tampa DMS naudotoju. </w:t>
      </w:r>
    </w:p>
    <w:p w14:paraId="339812B7" w14:textId="77777777" w:rsidR="006315AE" w:rsidRDefault="00924AAC">
      <w:pPr>
        <w:ind w:firstLine="851"/>
        <w:jc w:val="both"/>
        <w:rPr>
          <w:rFonts w:eastAsia="Calibri"/>
          <w:szCs w:val="24"/>
          <w:lang w:eastAsia="lt-LT"/>
        </w:rPr>
      </w:pPr>
      <w:r>
        <w:rPr>
          <w:rFonts w:eastAsia="Calibri"/>
          <w:szCs w:val="24"/>
          <w:lang w:eastAsia="lt-LT"/>
        </w:rPr>
        <w:t>59.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paskelbia Projektų taisyklių 82 punkte nustatyta tvarka</w:t>
      </w:r>
      <w:r>
        <w:rPr>
          <w:rFonts w:eastAsia="Calibri"/>
          <w:i/>
          <w:szCs w:val="24"/>
          <w:lang w:eastAsia="lt-LT"/>
        </w:rPr>
        <w:t>.</w:t>
      </w:r>
      <w:r>
        <w:rPr>
          <w:rFonts w:eastAsia="Calibri"/>
          <w:szCs w:val="24"/>
          <w:lang w:eastAsia="lt-LT"/>
        </w:rPr>
        <w:t xml:space="preserve"> </w:t>
      </w:r>
    </w:p>
    <w:p w14:paraId="6C12B7BE" w14:textId="77777777" w:rsidR="006315AE" w:rsidRPr="0049335E" w:rsidRDefault="00924AAC">
      <w:pPr>
        <w:ind w:firstLine="851"/>
        <w:jc w:val="both"/>
        <w:rPr>
          <w:rFonts w:eastAsia="Calibri"/>
          <w:szCs w:val="24"/>
          <w:lang w:eastAsia="lt-LT"/>
        </w:rPr>
      </w:pPr>
      <w:r>
        <w:rPr>
          <w:rFonts w:eastAsia="Calibri"/>
          <w:szCs w:val="24"/>
          <w:lang w:eastAsia="lt-LT"/>
        </w:rPr>
        <w:t xml:space="preserve">60. Kartu su paraiška pareiškėjas turi pateikti šiuos priedus (Aprašo 60.2–60.3 papunkčiuose </w:t>
      </w:r>
      <w:r w:rsidRPr="0049335E">
        <w:rPr>
          <w:rFonts w:eastAsia="Calibri"/>
          <w:szCs w:val="24"/>
          <w:lang w:eastAsia="lt-LT"/>
        </w:rPr>
        <w:t xml:space="preserve">nurodytų paraiškos priedų formos skelbiamos ES struktūrinių fondų svetainės </w:t>
      </w:r>
      <w:r w:rsidRPr="0049335E">
        <w:rPr>
          <w:szCs w:val="24"/>
          <w:lang w:eastAsia="lt-LT"/>
        </w:rPr>
        <w:t>www.esinvesticijos.lt</w:t>
      </w:r>
      <w:r w:rsidRPr="0049335E">
        <w:rPr>
          <w:rFonts w:eastAsia="Calibri"/>
          <w:szCs w:val="24"/>
          <w:lang w:eastAsia="lt-LT"/>
        </w:rPr>
        <w:t xml:space="preserve"> skiltyje „Dokumentai“, ieškant dokumento tipo „</w:t>
      </w:r>
      <w:r w:rsidRPr="0049335E">
        <w:rPr>
          <w:rFonts w:eastAsia="Calibri" w:cs="Arial"/>
          <w:szCs w:val="24"/>
        </w:rPr>
        <w:t>paraiškų priedų formos“</w:t>
      </w:r>
      <w:r w:rsidRPr="0049335E">
        <w:rPr>
          <w:rFonts w:eastAsia="Calibri"/>
          <w:szCs w:val="24"/>
          <w:lang w:eastAsia="lt-LT"/>
        </w:rPr>
        <w:t xml:space="preserve">): </w:t>
      </w:r>
    </w:p>
    <w:p w14:paraId="251FD5E2" w14:textId="77777777" w:rsidR="006315AE" w:rsidRPr="0049335E" w:rsidRDefault="00924AAC">
      <w:pPr>
        <w:ind w:firstLine="851"/>
        <w:jc w:val="both"/>
        <w:rPr>
          <w:rFonts w:eastAsia="Calibri"/>
          <w:szCs w:val="24"/>
          <w:lang w:eastAsia="lt-LT"/>
        </w:rPr>
      </w:pPr>
      <w:r w:rsidRPr="0049335E">
        <w:rPr>
          <w:rFonts w:eastAsia="Calibri"/>
          <w:szCs w:val="24"/>
          <w:lang w:eastAsia="lt-LT"/>
        </w:rPr>
        <w:t>60.1. Lietuvos partnerio (-ių) deklaraciją (-as), jei projektą numatyta įgyvendinti kartu su partneriais (Partnerio deklaracijos forma integruota į pildomą paraiškos formą);</w:t>
      </w:r>
    </w:p>
    <w:p w14:paraId="515CFB45" w14:textId="77777777" w:rsidR="006315AE" w:rsidRDefault="00924AAC">
      <w:pPr>
        <w:ind w:firstLine="851"/>
        <w:jc w:val="both"/>
        <w:rPr>
          <w:rFonts w:eastAsia="Calibri"/>
          <w:szCs w:val="24"/>
          <w:lang w:eastAsia="lt-LT"/>
        </w:rPr>
      </w:pPr>
      <w:r w:rsidRPr="0049335E">
        <w:rPr>
          <w:rFonts w:eastAsia="Calibri"/>
          <w:szCs w:val="24"/>
          <w:lang w:eastAsia="lt-LT"/>
        </w:rPr>
        <w:t xml:space="preserve">60.2. užpildytą Klausimyną apie pirkimo ir (arba) importo pridėtinės vertės mokesčio tinkamumą finansuoti iš Europos Sąjungos struktūrinių fondų ir (arba) Lietuvos Respublikos biudžeto lėšų, jei </w:t>
      </w:r>
      <w:r w:rsidRPr="0049335E">
        <w:rPr>
          <w:rFonts w:eastAsia="Calibri"/>
          <w:szCs w:val="24"/>
        </w:rPr>
        <w:t>pareiškėjas prašo</w:t>
      </w:r>
      <w:r>
        <w:rPr>
          <w:rFonts w:eastAsia="Calibri"/>
          <w:szCs w:val="24"/>
        </w:rPr>
        <w:t xml:space="preserve"> pridėtinės vertės mokesčio išlaidas pripažinti tinkamomis finansuoti, t. y. įtraukia šias išlaidas į projekto biudžetą</w:t>
      </w:r>
      <w:r>
        <w:rPr>
          <w:rFonts w:eastAsia="Calibri"/>
          <w:szCs w:val="24"/>
          <w:lang w:eastAsia="lt-LT"/>
        </w:rPr>
        <w:t xml:space="preserve">; </w:t>
      </w:r>
    </w:p>
    <w:p w14:paraId="77205A6F" w14:textId="77777777" w:rsidR="006315AE" w:rsidRDefault="00924AAC">
      <w:pPr>
        <w:ind w:firstLine="851"/>
        <w:jc w:val="both"/>
        <w:rPr>
          <w:rFonts w:eastAsia="Calibri"/>
          <w:szCs w:val="24"/>
          <w:lang w:eastAsia="lt-LT"/>
        </w:rPr>
      </w:pPr>
      <w:r>
        <w:rPr>
          <w:rFonts w:eastAsia="Calibri"/>
          <w:szCs w:val="24"/>
          <w:lang w:eastAsia="lt-LT"/>
        </w:rPr>
        <w:t>60.3. projekto biudžeto paskirstymą pagal pareiškėją ir partnerį (-ius);</w:t>
      </w:r>
    </w:p>
    <w:p w14:paraId="2F3A4265" w14:textId="55C0183A" w:rsidR="006315AE" w:rsidRDefault="00924AAC">
      <w:pPr>
        <w:ind w:firstLine="851"/>
        <w:jc w:val="both"/>
        <w:rPr>
          <w:rFonts w:eastAsia="Calibri"/>
          <w:szCs w:val="24"/>
        </w:rPr>
      </w:pPr>
      <w:r>
        <w:rPr>
          <w:rFonts w:eastAsia="Calibri"/>
          <w:szCs w:val="24"/>
          <w:lang w:eastAsia="lt-LT"/>
        </w:rPr>
        <w:t xml:space="preserve">60.4. </w:t>
      </w:r>
      <w:r>
        <w:rPr>
          <w:rFonts w:eastAsia="Calibri"/>
          <w:szCs w:val="24"/>
        </w:rPr>
        <w:t xml:space="preserve">bendradarbiavimo </w:t>
      </w:r>
      <w:r w:rsidR="0060092E">
        <w:rPr>
          <w:rFonts w:eastAsia="Calibri"/>
          <w:szCs w:val="24"/>
        </w:rPr>
        <w:t xml:space="preserve">sutartį </w:t>
      </w:r>
      <w:r w:rsidR="00830056">
        <w:rPr>
          <w:rFonts w:eastAsia="Calibri"/>
          <w:szCs w:val="24"/>
        </w:rPr>
        <w:t>su tarptautiniu partneriu</w:t>
      </w:r>
      <w:r w:rsidR="0060092E">
        <w:rPr>
          <w:rFonts w:eastAsia="Calibri"/>
          <w:szCs w:val="24"/>
        </w:rPr>
        <w:t>, kurio apibudinimas įvardytas Aprašo 4.14 papunktyje</w:t>
      </w:r>
      <w:r>
        <w:rPr>
          <w:rFonts w:eastAsia="Calibri"/>
          <w:szCs w:val="24"/>
        </w:rPr>
        <w:t xml:space="preserve">; </w:t>
      </w:r>
    </w:p>
    <w:p w14:paraId="6911F016" w14:textId="456E4FB9" w:rsidR="006315AE" w:rsidRDefault="00924AAC">
      <w:pPr>
        <w:ind w:firstLine="851"/>
        <w:jc w:val="both"/>
        <w:rPr>
          <w:rFonts w:eastAsia="Calibri"/>
          <w:szCs w:val="24"/>
          <w:lang w:eastAsia="lt-LT"/>
        </w:rPr>
      </w:pPr>
      <w:r>
        <w:rPr>
          <w:rFonts w:eastAsia="Calibri"/>
          <w:szCs w:val="24"/>
          <w:lang w:eastAsia="lt-LT"/>
        </w:rPr>
        <w:t xml:space="preserve">60.5. „Eureka“ programos projektinį siūlymą, užpildytą anglų kalba pagal formą, kuri skelbiama „Eureka“ programos svetainėje </w:t>
      </w:r>
      <w:hyperlink r:id="rId11" w:history="1">
        <w:r w:rsidR="00830056" w:rsidRPr="00904FF9">
          <w:rPr>
            <w:rStyle w:val="Hipersaitas"/>
            <w:rFonts w:eastAsia="Calibri"/>
            <w:szCs w:val="24"/>
            <w:lang w:eastAsia="lt-LT"/>
          </w:rPr>
          <w:t>http://www.eurekanetwork.org</w:t>
        </w:r>
      </w:hyperlink>
      <w:r w:rsidR="00D63E3A">
        <w:rPr>
          <w:rFonts w:eastAsia="Calibri"/>
          <w:szCs w:val="24"/>
          <w:lang w:eastAsia="lt-LT"/>
        </w:rPr>
        <w:t>;</w:t>
      </w:r>
    </w:p>
    <w:p w14:paraId="170C1BC0" w14:textId="2D1EF3D9" w:rsidR="00830056" w:rsidRDefault="00830056">
      <w:pPr>
        <w:ind w:firstLine="851"/>
        <w:jc w:val="both"/>
        <w:rPr>
          <w:rFonts w:eastAsia="Calibri"/>
          <w:szCs w:val="24"/>
          <w:lang w:eastAsia="lt-LT"/>
        </w:rPr>
      </w:pPr>
      <w:r>
        <w:rPr>
          <w:rFonts w:eastAsia="Calibri"/>
          <w:szCs w:val="24"/>
          <w:lang w:eastAsia="lt-LT"/>
        </w:rPr>
        <w:t xml:space="preserve">60.6. </w:t>
      </w:r>
      <w:r w:rsidR="00D63E3A">
        <w:rPr>
          <w:rFonts w:eastAsia="Calibri"/>
          <w:szCs w:val="24"/>
          <w:lang w:eastAsia="lt-LT"/>
        </w:rPr>
        <w:t>p</w:t>
      </w:r>
      <w:r w:rsidR="00D63E3A" w:rsidRPr="00D63E3A">
        <w:rPr>
          <w:rFonts w:eastAsia="Calibri"/>
          <w:szCs w:val="24"/>
          <w:lang w:eastAsia="lt-LT"/>
        </w:rPr>
        <w:t>rojekto veiklų darbo grupės sąraš</w:t>
      </w:r>
      <w:r w:rsidR="00D63E3A">
        <w:rPr>
          <w:rFonts w:eastAsia="Calibri"/>
          <w:szCs w:val="24"/>
          <w:lang w:eastAsia="lt-LT"/>
        </w:rPr>
        <w:t>ą</w:t>
      </w:r>
      <w:r w:rsidR="00D63E3A" w:rsidRPr="00D63E3A">
        <w:rPr>
          <w:rFonts w:eastAsia="Calibri"/>
          <w:szCs w:val="24"/>
          <w:lang w:eastAsia="lt-LT"/>
        </w:rPr>
        <w:t xml:space="preserve"> ir jos narių gyvenimo aprašym</w:t>
      </w:r>
      <w:r w:rsidR="00D63E3A">
        <w:rPr>
          <w:rFonts w:eastAsia="Calibri"/>
          <w:szCs w:val="24"/>
          <w:lang w:eastAsia="lt-LT"/>
        </w:rPr>
        <w:t>us</w:t>
      </w:r>
      <w:r w:rsidR="00D63E3A" w:rsidRPr="00D63E3A">
        <w:rPr>
          <w:rFonts w:eastAsia="Calibri"/>
          <w:szCs w:val="24"/>
          <w:lang w:eastAsia="lt-LT"/>
        </w:rPr>
        <w:t xml:space="preserve"> (CV)</w:t>
      </w:r>
      <w:r w:rsidR="00D63E3A">
        <w:rPr>
          <w:rFonts w:eastAsia="Calibri"/>
          <w:szCs w:val="24"/>
          <w:lang w:eastAsia="lt-LT"/>
        </w:rPr>
        <w:t>;</w:t>
      </w:r>
    </w:p>
    <w:p w14:paraId="177D999C" w14:textId="59E6AC93" w:rsidR="00D63E3A" w:rsidRDefault="00D63E3A">
      <w:pPr>
        <w:ind w:firstLine="851"/>
        <w:jc w:val="both"/>
        <w:rPr>
          <w:rFonts w:eastAsia="Calibri"/>
          <w:szCs w:val="24"/>
          <w:lang w:eastAsia="lt-LT"/>
        </w:rPr>
      </w:pPr>
      <w:r>
        <w:rPr>
          <w:rFonts w:eastAsia="Calibri"/>
          <w:szCs w:val="24"/>
          <w:lang w:eastAsia="lt-LT"/>
        </w:rPr>
        <w:t xml:space="preserve">60.7. </w:t>
      </w:r>
      <w:r w:rsidR="00A06150">
        <w:rPr>
          <w:rFonts w:eastAsia="Calibri"/>
          <w:szCs w:val="24"/>
          <w:lang w:eastAsia="lt-LT"/>
        </w:rPr>
        <w:t>p</w:t>
      </w:r>
      <w:r w:rsidR="00A06150" w:rsidRPr="00A06150">
        <w:rPr>
          <w:rFonts w:eastAsia="Calibri"/>
          <w:szCs w:val="24"/>
          <w:lang w:eastAsia="lt-LT"/>
        </w:rPr>
        <w:t>rojekto rezultato komercinimo strategij</w:t>
      </w:r>
      <w:r w:rsidR="00A06150">
        <w:rPr>
          <w:rFonts w:eastAsia="Calibri"/>
          <w:szCs w:val="24"/>
          <w:lang w:eastAsia="lt-LT"/>
        </w:rPr>
        <w:t>ą;</w:t>
      </w:r>
    </w:p>
    <w:p w14:paraId="017761B5" w14:textId="6A8C44E9" w:rsidR="00A06150" w:rsidRDefault="00A06150">
      <w:pPr>
        <w:ind w:firstLine="851"/>
        <w:jc w:val="both"/>
        <w:rPr>
          <w:rFonts w:eastAsia="Calibri"/>
          <w:szCs w:val="24"/>
          <w:lang w:eastAsia="lt-LT"/>
        </w:rPr>
      </w:pPr>
      <w:r>
        <w:rPr>
          <w:rFonts w:eastAsia="Calibri"/>
          <w:szCs w:val="24"/>
          <w:lang w:eastAsia="lt-LT"/>
        </w:rPr>
        <w:t xml:space="preserve">60.8. </w:t>
      </w:r>
      <w:r w:rsidR="00D97428">
        <w:rPr>
          <w:rFonts w:eastAsia="Calibri"/>
          <w:szCs w:val="24"/>
          <w:lang w:eastAsia="lt-LT"/>
        </w:rPr>
        <w:t>p</w:t>
      </w:r>
      <w:r w:rsidR="00D97428" w:rsidRPr="00D97428">
        <w:rPr>
          <w:rFonts w:eastAsia="Calibri"/>
          <w:szCs w:val="24"/>
          <w:lang w:eastAsia="lt-LT"/>
        </w:rPr>
        <w:t>rojekto biudžeto paskirstymo pagal fiksuotus dydžius lentel</w:t>
      </w:r>
      <w:r w:rsidR="00D97428">
        <w:rPr>
          <w:rFonts w:eastAsia="Calibri"/>
          <w:szCs w:val="24"/>
          <w:lang w:eastAsia="lt-LT"/>
        </w:rPr>
        <w:t>ę;</w:t>
      </w:r>
    </w:p>
    <w:p w14:paraId="223C82FA" w14:textId="33F54034" w:rsidR="00D97428" w:rsidRDefault="00D97428">
      <w:pPr>
        <w:ind w:firstLine="851"/>
        <w:jc w:val="both"/>
        <w:rPr>
          <w:rFonts w:eastAsia="Calibri"/>
          <w:szCs w:val="24"/>
          <w:lang w:eastAsia="lt-LT"/>
        </w:rPr>
      </w:pPr>
      <w:r>
        <w:rPr>
          <w:rFonts w:eastAsia="Calibri"/>
          <w:szCs w:val="24"/>
          <w:lang w:eastAsia="lt-LT"/>
        </w:rPr>
        <w:lastRenderedPageBreak/>
        <w:t xml:space="preserve">60.9. </w:t>
      </w:r>
      <w:r w:rsidR="00805A27" w:rsidRPr="00805A27">
        <w:rPr>
          <w:rFonts w:eastAsia="Calibri"/>
          <w:szCs w:val="24"/>
          <w:lang w:eastAsia="lt-LT"/>
        </w:rPr>
        <w:t>Dokument</w:t>
      </w:r>
      <w:r w:rsidR="00805A27">
        <w:rPr>
          <w:rFonts w:eastAsia="Calibri"/>
          <w:szCs w:val="24"/>
          <w:lang w:eastAsia="lt-LT"/>
        </w:rPr>
        <w:t>us</w:t>
      </w:r>
      <w:r w:rsidR="00805A27" w:rsidRPr="00805A27">
        <w:rPr>
          <w:rFonts w:eastAsia="Calibri"/>
          <w:szCs w:val="24"/>
          <w:lang w:eastAsia="lt-LT"/>
        </w:rPr>
        <w:t>, pagrindžian</w:t>
      </w:r>
      <w:r w:rsidR="00805A27">
        <w:rPr>
          <w:rFonts w:eastAsia="Calibri"/>
          <w:szCs w:val="24"/>
          <w:lang w:eastAsia="lt-LT"/>
        </w:rPr>
        <w:t>čius</w:t>
      </w:r>
      <w:r w:rsidR="00805A27" w:rsidRPr="00805A27">
        <w:rPr>
          <w:rFonts w:eastAsia="Calibri"/>
          <w:szCs w:val="24"/>
          <w:lang w:eastAsia="lt-LT"/>
        </w:rPr>
        <w:t xml:space="preserve"> </w:t>
      </w:r>
      <w:r w:rsidR="0060092E">
        <w:rPr>
          <w:rFonts w:eastAsia="Calibri"/>
          <w:szCs w:val="24"/>
          <w:lang w:eastAsia="lt-LT"/>
        </w:rPr>
        <w:t xml:space="preserve">įvardytų </w:t>
      </w:r>
      <w:r w:rsidR="00805A27" w:rsidRPr="00805A27">
        <w:rPr>
          <w:rFonts w:eastAsia="Calibri"/>
          <w:szCs w:val="24"/>
          <w:lang w:eastAsia="lt-LT"/>
        </w:rPr>
        <w:t xml:space="preserve">projekto biudžeto </w:t>
      </w:r>
      <w:r w:rsidR="0060092E">
        <w:rPr>
          <w:rFonts w:eastAsia="Calibri"/>
          <w:szCs w:val="24"/>
          <w:lang w:eastAsia="lt-LT"/>
        </w:rPr>
        <w:t xml:space="preserve">išlaidų poreikį </w:t>
      </w:r>
      <w:r w:rsidR="00805A27">
        <w:rPr>
          <w:rFonts w:eastAsia="Calibri"/>
          <w:szCs w:val="24"/>
          <w:lang w:eastAsia="lt-LT"/>
        </w:rPr>
        <w:t>;</w:t>
      </w:r>
    </w:p>
    <w:p w14:paraId="300BC977" w14:textId="538E4D15" w:rsidR="00805A27" w:rsidRDefault="00805A27">
      <w:pPr>
        <w:ind w:firstLine="851"/>
        <w:jc w:val="both"/>
        <w:rPr>
          <w:rFonts w:eastAsia="Calibri"/>
          <w:szCs w:val="24"/>
          <w:lang w:eastAsia="lt-LT"/>
        </w:rPr>
      </w:pPr>
      <w:r>
        <w:rPr>
          <w:rFonts w:eastAsia="Calibri"/>
          <w:szCs w:val="24"/>
          <w:lang w:eastAsia="lt-LT"/>
        </w:rPr>
        <w:t xml:space="preserve">60.10. </w:t>
      </w:r>
      <w:r w:rsidR="002C4CB5" w:rsidRPr="002C4CB5">
        <w:rPr>
          <w:rFonts w:eastAsia="Calibri"/>
          <w:szCs w:val="24"/>
          <w:lang w:eastAsia="lt-LT"/>
        </w:rPr>
        <w:t>Informacij</w:t>
      </w:r>
      <w:r w:rsidR="002C4CB5">
        <w:rPr>
          <w:rFonts w:eastAsia="Calibri"/>
          <w:szCs w:val="24"/>
          <w:lang w:eastAsia="lt-LT"/>
        </w:rPr>
        <w:t>ą</w:t>
      </w:r>
      <w:r w:rsidR="002C4CB5" w:rsidRPr="002C4CB5">
        <w:rPr>
          <w:rFonts w:eastAsia="Calibri"/>
          <w:szCs w:val="24"/>
          <w:lang w:eastAsia="lt-LT"/>
        </w:rPr>
        <w:t>, reikaling</w:t>
      </w:r>
      <w:r w:rsidR="002C4CB5">
        <w:rPr>
          <w:rFonts w:eastAsia="Calibri"/>
          <w:szCs w:val="24"/>
          <w:lang w:eastAsia="lt-LT"/>
        </w:rPr>
        <w:t>ą</w:t>
      </w:r>
      <w:r w:rsidR="002C4CB5" w:rsidRPr="002C4CB5">
        <w:rPr>
          <w:rFonts w:eastAsia="Calibri"/>
          <w:szCs w:val="24"/>
          <w:lang w:eastAsia="lt-LT"/>
        </w:rPr>
        <w:t xml:space="preserve"> projekto atitikčiai projektų atrankos kriterijams įvertinti (Aprašo 4 priedas)</w:t>
      </w:r>
      <w:r w:rsidR="002C4CB5">
        <w:rPr>
          <w:rFonts w:eastAsia="Calibri"/>
          <w:szCs w:val="24"/>
          <w:lang w:eastAsia="lt-LT"/>
        </w:rPr>
        <w:t>.</w:t>
      </w:r>
    </w:p>
    <w:p w14:paraId="70345C33" w14:textId="77777777" w:rsidR="006315AE" w:rsidRDefault="00924AAC">
      <w:pPr>
        <w:ind w:firstLine="851"/>
        <w:jc w:val="both"/>
        <w:rPr>
          <w:rFonts w:eastAsia="Calibri"/>
          <w:szCs w:val="24"/>
          <w:lang w:eastAsia="lt-LT"/>
        </w:rPr>
      </w:pPr>
      <w:r>
        <w:rPr>
          <w:rFonts w:eastAsia="Calibri"/>
          <w:szCs w:val="24"/>
          <w:lang w:eastAsia="lt-LT"/>
        </w:rPr>
        <w:t xml:space="preserve">61. Paraiškų pirmajam konkurso etapui pateikimo paskutinė diena nustatoma kvietime teikti paraiškas, kuris skelbiamas ES struktūrinių fondų svetainėje www.esinvesticijos.lt. Apie paraiškų pateikimo antrajam konkurso etapui terminą </w:t>
      </w:r>
      <w:r>
        <w:rPr>
          <w:rFonts w:eastAsia="Calibri"/>
          <w:szCs w:val="24"/>
          <w:shd w:val="clear" w:color="auto" w:fill="FFFFFF"/>
        </w:rPr>
        <w:t>po pirmojo konkurso etapo atrinkti pareiškėjai informuojami per DMS, o jeigu nėra į</w:t>
      </w:r>
      <w:r>
        <w:rPr>
          <w:szCs w:val="24"/>
          <w:lang w:eastAsia="lt-LT"/>
        </w:rPr>
        <w:t xml:space="preserve">diegtos DMS funkcinės galimybės – </w:t>
      </w:r>
      <w:r>
        <w:rPr>
          <w:rFonts w:eastAsia="Calibri"/>
          <w:szCs w:val="24"/>
          <w:lang w:eastAsia="lt-LT"/>
        </w:rPr>
        <w:t xml:space="preserve">raštu. </w:t>
      </w:r>
    </w:p>
    <w:p w14:paraId="23C1F30F" w14:textId="77777777" w:rsidR="006315AE" w:rsidRDefault="00924AAC">
      <w:pPr>
        <w:ind w:firstLine="851"/>
        <w:jc w:val="both"/>
        <w:rPr>
          <w:rFonts w:eastAsia="Calibri"/>
          <w:szCs w:val="24"/>
          <w:lang w:eastAsia="lt-LT"/>
        </w:rPr>
      </w:pPr>
      <w:r>
        <w:rPr>
          <w:rFonts w:eastAsia="Calibri"/>
          <w:szCs w:val="24"/>
          <w:lang w:eastAsia="lt-LT"/>
        </w:rPr>
        <w:t>62. Pareiškėjai informuojami ir konsultuojami Projektų taisyklių II skyriaus 5 skirsnyje nustatyta tvarka. Informacija apie konkrečius įgyvendinančiosios institucijos konsultuojančius asmenis ir jų kontaktus bus nurodyta kvietimo teikti paraiškas skelbime, paskelbtame pagal Aprašą ES struktūrinės paramos svetainėje www.esinvesticijos.lt.</w:t>
      </w:r>
    </w:p>
    <w:p w14:paraId="62965AE4" w14:textId="77777777" w:rsidR="006315AE" w:rsidRDefault="00924AAC">
      <w:pPr>
        <w:ind w:firstLine="851"/>
        <w:jc w:val="both"/>
        <w:rPr>
          <w:rFonts w:eastAsia="Calibri"/>
          <w:szCs w:val="24"/>
          <w:lang w:eastAsia="lt-LT"/>
        </w:rPr>
      </w:pPr>
      <w:r>
        <w:rPr>
          <w:rFonts w:eastAsia="Calibri"/>
          <w:szCs w:val="24"/>
          <w:lang w:eastAsia="lt-LT"/>
        </w:rPr>
        <w:t>63.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r>
        <w:rPr>
          <w:rFonts w:eastAsia="Calibri"/>
          <w:szCs w:val="24"/>
        </w:rPr>
        <w:t xml:space="preserve"> Naudos ir kokybės vertinimo metu </w:t>
      </w:r>
      <w:r>
        <w:rPr>
          <w:rFonts w:eastAsia="Calibri"/>
          <w:szCs w:val="24"/>
          <w:lang w:eastAsia="lt-LT"/>
        </w:rPr>
        <w:t xml:space="preserve">MITA papildomai pasitelkia MITA ekspertų tarybas ir ekspertus, kurių veikla organizuojama </w:t>
      </w:r>
      <w:r>
        <w:rPr>
          <w:rFonts w:eastAsia="Calibri"/>
          <w:szCs w:val="24"/>
        </w:rPr>
        <w:t>Projektų taisyklių 141</w:t>
      </w:r>
      <w:r>
        <w:rPr>
          <w:rFonts w:eastAsia="Calibri"/>
          <w:szCs w:val="24"/>
          <w:vertAlign w:val="superscript"/>
        </w:rPr>
        <w:t>1</w:t>
      </w:r>
      <w:r>
        <w:rPr>
          <w:rFonts w:eastAsia="Calibri"/>
          <w:szCs w:val="24"/>
        </w:rPr>
        <w:t xml:space="preserve"> punkte ir </w:t>
      </w:r>
      <w:r>
        <w:rPr>
          <w:rFonts w:eastAsia="Calibri"/>
          <w:szCs w:val="24"/>
          <w:lang w:eastAsia="lt-LT"/>
        </w:rPr>
        <w:t>Ekspertinio vertinimo organizavimo Mokslo, inovacijų ir technologijų agentūroje tvarkos aprašo, patvirtinto Mokslo, inovacijų ir technologijų agentūros direktoriaus 2011 m. balandžio 8 d. įsakymu Nr. 2V-27</w:t>
      </w:r>
      <w:r>
        <w:rPr>
          <w:rFonts w:eastAsia="Calibri"/>
          <w:szCs w:val="24"/>
        </w:rPr>
        <w:t xml:space="preserve"> nustatyta tvarka.</w:t>
      </w:r>
    </w:p>
    <w:p w14:paraId="3D29D1DE" w14:textId="77777777" w:rsidR="006315AE" w:rsidRDefault="00924AAC">
      <w:pPr>
        <w:ind w:firstLine="851"/>
        <w:jc w:val="both"/>
        <w:rPr>
          <w:rFonts w:eastAsia="Calibri"/>
          <w:szCs w:val="24"/>
          <w:lang w:eastAsia="lt-LT"/>
        </w:rPr>
      </w:pPr>
      <w:r>
        <w:rPr>
          <w:rFonts w:eastAsia="Calibri"/>
          <w:szCs w:val="24"/>
          <w:lang w:eastAsia="lt-LT"/>
        </w:rPr>
        <w:t xml:space="preserve">64.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086500DA" w14:textId="77777777" w:rsidR="006315AE" w:rsidRDefault="00924AAC">
      <w:pPr>
        <w:ind w:firstLine="851"/>
        <w:jc w:val="both"/>
        <w:rPr>
          <w:rFonts w:eastAsia="Calibri"/>
          <w:szCs w:val="24"/>
          <w:lang w:eastAsia="lt-LT"/>
        </w:rPr>
      </w:pPr>
      <w:r>
        <w:rPr>
          <w:rFonts w:eastAsia="Calibri"/>
          <w:szCs w:val="24"/>
          <w:lang w:eastAsia="lt-LT"/>
        </w:rPr>
        <w:t>65. Paraiška atmetama neprašius pareiškėjo pateikti papildomų duomenų ar dokumentų, papildyti ar patikslinti paraiškoje pateiktos informacijos, jei pareiškėjas nepateikia arba pateikia neužpildytus ar ne visus Aprašo 57  punkte nurodytus dokumentus.</w:t>
      </w:r>
    </w:p>
    <w:p w14:paraId="25DE5E73" w14:textId="77777777" w:rsidR="006315AE" w:rsidRDefault="00924AAC">
      <w:pPr>
        <w:ind w:firstLine="851"/>
        <w:jc w:val="both"/>
        <w:rPr>
          <w:rFonts w:eastAsia="Calibri"/>
          <w:strike/>
          <w:szCs w:val="24"/>
          <w:lang w:eastAsia="lt-LT"/>
        </w:rPr>
      </w:pPr>
      <w:r>
        <w:rPr>
          <w:rFonts w:eastAsia="Calibri"/>
          <w:szCs w:val="24"/>
          <w:lang w:eastAsia="lt-LT"/>
        </w:rPr>
        <w:t>66. Pirmojo etapo paraiškos vertinamos ne ilgiau kaip 45 dienas nuo kvietimo teikti paraiškas skelbime nurodytos paskutinės paraiškų pateikimo dienos. Antrojo etapo paraiškos</w:t>
      </w:r>
      <w:r>
        <w:rPr>
          <w:rFonts w:eastAsia="Calibri"/>
          <w:szCs w:val="24"/>
        </w:rPr>
        <w:t xml:space="preserve"> </w:t>
      </w:r>
      <w:r>
        <w:rPr>
          <w:rFonts w:eastAsia="Calibri"/>
          <w:szCs w:val="24"/>
          <w:lang w:eastAsia="lt-LT"/>
        </w:rPr>
        <w:t xml:space="preserve">vertinamos ne ilgiau kaip 45 dienas nuo įgyvendinančiosios institucijos siūlyme teikti paraišką antrajam etapui nustatyto termino paskutinės dienos. </w:t>
      </w:r>
    </w:p>
    <w:p w14:paraId="5EDA1E8B" w14:textId="77777777" w:rsidR="006315AE" w:rsidRDefault="00924AAC">
      <w:pPr>
        <w:ind w:firstLine="851"/>
        <w:jc w:val="both"/>
        <w:rPr>
          <w:rFonts w:eastAsia="Calibri"/>
          <w:szCs w:val="24"/>
          <w:lang w:eastAsia="lt-LT"/>
        </w:rPr>
      </w:pPr>
      <w:r>
        <w:rPr>
          <w:rFonts w:eastAsia="Calibri"/>
          <w:szCs w:val="24"/>
          <w:lang w:eastAsia="lt-LT"/>
        </w:rPr>
        <w:t xml:space="preserve">67.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w:t>
      </w:r>
      <w:r>
        <w:rPr>
          <w:szCs w:val="24"/>
          <w:lang w:eastAsia="lt-LT"/>
        </w:rPr>
        <w:t>o jeigu nėra įdiegtos DMS funkcinės galimybės – raštu</w:t>
      </w:r>
      <w:r>
        <w:rPr>
          <w:rFonts w:eastAsia="Calibri"/>
          <w:szCs w:val="24"/>
          <w:lang w:eastAsia="lt-LT"/>
        </w:rPr>
        <w:t>.</w:t>
      </w:r>
    </w:p>
    <w:p w14:paraId="70D2A03F" w14:textId="77777777" w:rsidR="006315AE" w:rsidRDefault="00924AAC">
      <w:pPr>
        <w:ind w:firstLine="851"/>
        <w:jc w:val="both"/>
        <w:rPr>
          <w:rFonts w:eastAsia="Calibri"/>
          <w:szCs w:val="24"/>
          <w:lang w:eastAsia="lt-LT"/>
        </w:rPr>
      </w:pPr>
      <w:r>
        <w:rPr>
          <w:rFonts w:eastAsia="Calibri"/>
          <w:szCs w:val="24"/>
          <w:lang w:eastAsia="lt-LT"/>
        </w:rPr>
        <w:t>68. Paraiška atmetama dėl priežasčių, nustatytų Apraše ir (arba) Projektų taisyklių 14–16 skirsniuose, juose nustatyta tvarka. Per 14 dienų nuo paraiškų vertinimo ir atrankos pabaigos įgyvendinančioji institucija ES struktūrinės paramos svetainėje www.esinvesticijos.lt paskelbia sąrašą pareiškėjų, kurių projektai nebuvo atrinkti finansuoti, ir apie tai per DMS (arba nurodomas kitas informavimo būdas, jei atitinkamos DMS funkcinės galimybės nėra įdiegtos) taip pat informuoja pareiškėjus.</w:t>
      </w:r>
    </w:p>
    <w:p w14:paraId="5B5A845A" w14:textId="77777777" w:rsidR="006315AE" w:rsidRDefault="00924AAC">
      <w:pPr>
        <w:ind w:firstLine="851"/>
        <w:jc w:val="both"/>
        <w:rPr>
          <w:rFonts w:eastAsia="Calibri"/>
          <w:szCs w:val="24"/>
          <w:lang w:eastAsia="lt-LT"/>
        </w:rPr>
      </w:pPr>
      <w:r>
        <w:rPr>
          <w:rFonts w:eastAsia="Calibri"/>
          <w:szCs w:val="24"/>
          <w:lang w:eastAsia="lt-LT"/>
        </w:rPr>
        <w:t xml:space="preserve">69.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A944717" w14:textId="77777777" w:rsidR="006315AE" w:rsidRDefault="00924AAC">
      <w:pPr>
        <w:ind w:firstLine="851"/>
        <w:jc w:val="both"/>
        <w:rPr>
          <w:rFonts w:eastAsia="Calibri"/>
          <w:szCs w:val="24"/>
          <w:lang w:eastAsia="lt-LT"/>
        </w:rPr>
      </w:pPr>
      <w:r>
        <w:rPr>
          <w:rFonts w:eastAsia="Calibri"/>
          <w:szCs w:val="24"/>
          <w:lang w:eastAsia="lt-LT"/>
        </w:rPr>
        <w:t>70. Paraiškų baigiamąjį vertinimo aptarimą organizuoja ir Paraiškų baigiamojo vertinimo aptarimo grupės sudėtį tvirtina įgyvendinančioji institucija Projektų taisyklių 146 punkte nustatyta tvarka. Paraiškų vertinimo aptarimo grupės veiklos principai nustatomi šios grupės darbo reglamente.</w:t>
      </w:r>
    </w:p>
    <w:p w14:paraId="65780163" w14:textId="77777777" w:rsidR="006315AE" w:rsidRDefault="00924AAC">
      <w:pPr>
        <w:ind w:firstLine="851"/>
        <w:jc w:val="both"/>
        <w:rPr>
          <w:rFonts w:eastAsia="Calibri"/>
          <w:i/>
          <w:szCs w:val="24"/>
          <w:lang w:eastAsia="lt-LT"/>
        </w:rPr>
      </w:pPr>
      <w:r>
        <w:rPr>
          <w:rFonts w:eastAsia="Calibri"/>
          <w:szCs w:val="24"/>
          <w:lang w:eastAsia="lt-LT"/>
        </w:rPr>
        <w:t xml:space="preserve">71. Baigusi paraiškų vertinimą, įgyvendinančioji institucija Projektų taisyklių 18 skirsnyje nustatyta tvarka pagal Aprašo 6 priede nustatytą formą parengia ir pateikia atrinktam pareiškėjui dotacijos sutarties projektą ir nurodo pasiūlymo pasirašyti dotacijos sutartį galiojimo terminą. Pareiškėjui per įgyvendinančiosios institucijos nustatytą pasiūlymo galiojimo terminą nepasirašius </w:t>
      </w:r>
      <w:r>
        <w:rPr>
          <w:rFonts w:eastAsia="Calibri"/>
          <w:szCs w:val="24"/>
          <w:lang w:eastAsia="lt-LT"/>
        </w:rPr>
        <w:lastRenderedPageBreak/>
        <w:t>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14:paraId="47DA3078" w14:textId="77777777" w:rsidR="006315AE" w:rsidRDefault="00924AAC">
      <w:pPr>
        <w:ind w:firstLine="851"/>
        <w:jc w:val="both"/>
        <w:rPr>
          <w:rFonts w:eastAsia="Calibri"/>
          <w:szCs w:val="24"/>
          <w:lang w:eastAsia="lt-LT"/>
        </w:rPr>
      </w:pPr>
      <w:r>
        <w:rPr>
          <w:rFonts w:eastAsia="Calibri"/>
          <w:szCs w:val="24"/>
          <w:lang w:eastAsia="lt-LT"/>
        </w:rPr>
        <w:t xml:space="preserve">72. Dotacijos sutarties originalas gali būti rengiamas ir teikiamas vienu iš žemiau nurodytų būdų, priklausomai nuo to, kokią šio dokumento formą pasirenka projekto vykdytojas: </w:t>
      </w:r>
    </w:p>
    <w:p w14:paraId="18824EF4" w14:textId="77777777" w:rsidR="006315AE" w:rsidRDefault="00924AAC">
      <w:pPr>
        <w:ind w:firstLine="851"/>
        <w:jc w:val="both"/>
        <w:rPr>
          <w:rFonts w:eastAsia="Calibri"/>
          <w:szCs w:val="24"/>
          <w:lang w:eastAsia="lt-LT"/>
        </w:rPr>
      </w:pPr>
      <w:r>
        <w:rPr>
          <w:rFonts w:eastAsia="Calibri"/>
          <w:szCs w:val="24"/>
          <w:lang w:eastAsia="lt-LT"/>
        </w:rPr>
        <w:t>72.1. kaip pasirašytas popierinis dokumentas;</w:t>
      </w:r>
    </w:p>
    <w:p w14:paraId="5A1B9492" w14:textId="77777777" w:rsidR="006315AE" w:rsidRDefault="00924AAC">
      <w:pPr>
        <w:ind w:firstLine="851"/>
        <w:jc w:val="both"/>
        <w:rPr>
          <w:rFonts w:eastAsia="Calibri"/>
          <w:szCs w:val="24"/>
          <w:lang w:eastAsia="lt-LT"/>
        </w:rPr>
      </w:pPr>
      <w:r>
        <w:rPr>
          <w:rFonts w:eastAsia="Calibri"/>
          <w:szCs w:val="24"/>
          <w:lang w:eastAsia="lt-LT"/>
        </w:rPr>
        <w:t xml:space="preserve">72.2. kaip elektroninis dokumentas, pasirašytas elektroniniu parašu. </w:t>
      </w:r>
    </w:p>
    <w:p w14:paraId="6F1F8C23" w14:textId="77777777" w:rsidR="006315AE" w:rsidRDefault="00924AAC">
      <w:pPr>
        <w:ind w:firstLine="851"/>
        <w:jc w:val="both"/>
        <w:rPr>
          <w:rFonts w:eastAsia="Calibri"/>
          <w:szCs w:val="24"/>
          <w:lang w:eastAsia="lt-LT"/>
        </w:rPr>
      </w:pPr>
      <w:r>
        <w:rPr>
          <w:rFonts w:eastAsia="Calibri"/>
          <w:szCs w:val="24"/>
          <w:lang w:eastAsia="lt-LT"/>
        </w:rPr>
        <w:t>73. Per 5 darbo dienas nuo priimto sprendimo suteikti valstybės pagalbą, įgyvendinančioji institucija Lietuvos Respublikos Vyriausybės 2005 m. sausio 19 d. nutarimo Nr. 35 „Dėl Suteiktos valstybės pagalbos ir nereikšmingos (</w:t>
      </w:r>
      <w:r>
        <w:rPr>
          <w:rFonts w:eastAsia="Calibri"/>
          <w:i/>
          <w:szCs w:val="24"/>
          <w:lang w:eastAsia="lt-LT"/>
        </w:rPr>
        <w:t>de minimis</w:t>
      </w:r>
      <w:r>
        <w:rPr>
          <w:rFonts w:eastAsia="Calibri"/>
          <w:szCs w:val="24"/>
          <w:lang w:eastAsia="lt-LT"/>
        </w:rPr>
        <w:t>) pagalbos registro nuostatų patvirtinimo“ nustatyta tvarka suteiktą valstybės pagalbos sumą registruoja Suteiktos valstybės pagalbos ir nereikšmingos (</w:t>
      </w:r>
      <w:r>
        <w:rPr>
          <w:rFonts w:eastAsia="Calibri"/>
          <w:i/>
          <w:szCs w:val="24"/>
          <w:lang w:eastAsia="lt-LT"/>
        </w:rPr>
        <w:t>de minimis</w:t>
      </w:r>
      <w:r>
        <w:rPr>
          <w:rFonts w:eastAsia="Calibri"/>
          <w:szCs w:val="24"/>
          <w:lang w:eastAsia="lt-LT"/>
        </w:rPr>
        <w:t>) pagalbos registre.</w:t>
      </w:r>
    </w:p>
    <w:p w14:paraId="28501885" w14:textId="77777777" w:rsidR="006315AE" w:rsidRDefault="006315AE">
      <w:pPr>
        <w:ind w:firstLine="851"/>
        <w:jc w:val="both"/>
        <w:rPr>
          <w:rFonts w:eastAsia="Calibri"/>
          <w:szCs w:val="24"/>
          <w:lang w:eastAsia="lt-LT"/>
        </w:rPr>
      </w:pPr>
    </w:p>
    <w:p w14:paraId="23C97F42" w14:textId="77777777" w:rsidR="006315AE" w:rsidRDefault="00924AAC">
      <w:pPr>
        <w:jc w:val="center"/>
        <w:rPr>
          <w:rFonts w:eastAsia="Calibri"/>
          <w:b/>
          <w:szCs w:val="24"/>
          <w:lang w:eastAsia="lt-LT"/>
        </w:rPr>
      </w:pPr>
      <w:r>
        <w:rPr>
          <w:rFonts w:eastAsia="Calibri"/>
          <w:b/>
          <w:szCs w:val="24"/>
          <w:lang w:eastAsia="lt-LT"/>
        </w:rPr>
        <w:t>VI SKYRIUS</w:t>
      </w:r>
    </w:p>
    <w:p w14:paraId="0423D1C2" w14:textId="77777777" w:rsidR="006315AE" w:rsidRDefault="00924AAC">
      <w:pPr>
        <w:jc w:val="center"/>
        <w:rPr>
          <w:rFonts w:eastAsia="Calibri"/>
          <w:b/>
          <w:szCs w:val="24"/>
          <w:lang w:eastAsia="lt-LT"/>
        </w:rPr>
      </w:pPr>
      <w:r>
        <w:rPr>
          <w:rFonts w:eastAsia="Calibri"/>
          <w:b/>
          <w:szCs w:val="24"/>
          <w:lang w:eastAsia="lt-LT"/>
        </w:rPr>
        <w:t>PROJEKTŲ ĮGYVENDINIMO REIKALAVIMAI</w:t>
      </w:r>
    </w:p>
    <w:p w14:paraId="6D32BD97" w14:textId="77777777" w:rsidR="006315AE" w:rsidRDefault="006315AE">
      <w:pPr>
        <w:ind w:firstLine="851"/>
        <w:jc w:val="both"/>
        <w:rPr>
          <w:rFonts w:eastAsia="Calibri"/>
          <w:szCs w:val="24"/>
          <w:lang w:eastAsia="lt-LT"/>
        </w:rPr>
      </w:pPr>
    </w:p>
    <w:p w14:paraId="4EA039F3" w14:textId="77777777" w:rsidR="006315AE" w:rsidRDefault="00924AAC">
      <w:pPr>
        <w:ind w:firstLine="851"/>
        <w:jc w:val="both"/>
        <w:rPr>
          <w:rFonts w:eastAsia="Calibri"/>
          <w:szCs w:val="24"/>
          <w:lang w:eastAsia="lt-LT"/>
        </w:rPr>
      </w:pPr>
      <w:r>
        <w:rPr>
          <w:rFonts w:eastAsia="Calibri"/>
          <w:szCs w:val="24"/>
          <w:lang w:eastAsia="lt-LT"/>
        </w:rPr>
        <w:t xml:space="preserve">74. Projektas įgyvendinamas pagal dotacijos sutartyje, Apraše ir Projektų taisyklėse nustatytus reikalavimus. </w:t>
      </w:r>
    </w:p>
    <w:p w14:paraId="73DBEEEC" w14:textId="77777777" w:rsidR="006315AE" w:rsidRDefault="00924AAC">
      <w:pPr>
        <w:ind w:firstLine="851"/>
        <w:jc w:val="both"/>
        <w:rPr>
          <w:rFonts w:eastAsia="Calibri"/>
          <w:iCs/>
          <w:szCs w:val="24"/>
        </w:rPr>
      </w:pPr>
      <w:r>
        <w:rPr>
          <w:rFonts w:eastAsia="Calibri"/>
          <w:szCs w:val="24"/>
          <w:lang w:eastAsia="lt-LT"/>
        </w:rPr>
        <w:t xml:space="preserve">75. </w:t>
      </w:r>
      <w:r>
        <w:rPr>
          <w:rFonts w:eastAsia="Calibri"/>
          <w:iCs/>
          <w:szCs w:val="24"/>
        </w:rPr>
        <w:t>Jei projekto veikla nepradėta įgyvendinti per 6 mėnesius nuo dotacijos sutarties pasirašymo dienos, Įgyvendinančioji institucija turi teisę vienašališkai nutraukti projekto sutartį.</w:t>
      </w:r>
    </w:p>
    <w:p w14:paraId="5769D728" w14:textId="77777777" w:rsidR="006315AE" w:rsidRDefault="00924AAC">
      <w:pPr>
        <w:ind w:firstLine="851"/>
        <w:jc w:val="both"/>
        <w:rPr>
          <w:rFonts w:eastAsia="Calibri"/>
          <w:iCs/>
          <w:szCs w:val="24"/>
        </w:rPr>
      </w:pPr>
      <w:r>
        <w:rPr>
          <w:rFonts w:eastAsia="Calibri"/>
          <w:szCs w:val="24"/>
        </w:rPr>
        <w:t xml:space="preserve">76. </w:t>
      </w:r>
      <w:r>
        <w:rPr>
          <w:rFonts w:eastAsia="Calibri"/>
          <w:iCs/>
          <w:szCs w:val="24"/>
        </w:rPr>
        <w:t xml:space="preserve">Projekto vykdytojas turi apdrausti projekto įgyvendinimui skirtą </w:t>
      </w:r>
      <w:r>
        <w:rPr>
          <w:rFonts w:eastAsia="Calibri"/>
          <w:szCs w:val="24"/>
        </w:rPr>
        <w:t>ilgalaikį</w:t>
      </w:r>
      <w:r>
        <w:rPr>
          <w:rFonts w:eastAsia="Calibri"/>
          <w:i/>
          <w:szCs w:val="24"/>
        </w:rPr>
        <w:t xml:space="preserve"> </w:t>
      </w:r>
      <w:r>
        <w:rPr>
          <w:rFonts w:eastAsia="Calibri"/>
          <w:iCs/>
          <w:szCs w:val="24"/>
        </w:rPr>
        <w:t xml:space="preserve">materialųjį turtą, kuris įsigytas ar sukurtas iš projektui skirto </w:t>
      </w:r>
      <w:r>
        <w:rPr>
          <w:rFonts w:eastAsia="Calibri"/>
          <w:szCs w:val="24"/>
        </w:rPr>
        <w:t>finansavimo lėšų</w:t>
      </w:r>
      <w:r>
        <w:rPr>
          <w:rFonts w:eastAsia="Calibri"/>
          <w:iCs/>
          <w:szCs w:val="24"/>
        </w:rPr>
        <w:t>, maksimaliu turto atkuriamosios vertės draudimu nuo visų galimų rizikos atvejų. Turtas turi būti apdraustas projekto įgyvendinimo laikotarpiui nuo tada, kai yra sukuriamas ar įsigyjamas ir ne mažiau kaip 5 metams nuo projekto finansavimo pabaigos teisės aktų nustatyta tvarka. Draudiminio įvykio atveju Projekto vykdytojas turi atkurti prarastą turtą, taip pat turi užtikrinti, kad tokio įsipareigojimo laikytųsi ir partneris (-iai).</w:t>
      </w:r>
    </w:p>
    <w:p w14:paraId="12700A74" w14:textId="77777777" w:rsidR="006315AE" w:rsidRDefault="00924AAC">
      <w:pPr>
        <w:ind w:firstLine="851"/>
        <w:jc w:val="both"/>
        <w:rPr>
          <w:rFonts w:eastAsia="Calibri"/>
          <w:iCs/>
          <w:szCs w:val="24"/>
        </w:rPr>
      </w:pPr>
      <w:r>
        <w:rPr>
          <w:szCs w:val="24"/>
        </w:rPr>
        <w:t xml:space="preserve">77. Dotacijos sutartyje nustatomas privalomas finansinis projekto lėšų įsisavinimo spartos rodiklis, t. y. nurodoma privaloma įsisavinti procentinė lėšų dalis nuo visų projektui įgyvendinti skirtų projekto finansavimo lėšų per 6, 12, 18 ir 24 mėnesius nuo dotacijos sutarties pasirašymo dienos (priklausomai nuo projekto įgyvendinimo termino šių terminų skaičius kas 6 mėn. gali būti mažinamas arba didinamas skaičiuojant terminą, kol iki projekto veiklų dotacijos sutartyje įgyvendinimo pabaigos lieka 6 mėn.). </w:t>
      </w:r>
      <w:r>
        <w:rPr>
          <w:rFonts w:eastAsia="Calibri"/>
          <w:szCs w:val="24"/>
          <w:lang w:eastAsia="lt-LT"/>
        </w:rPr>
        <w:t xml:space="preserve">Svarstant sutaupytų lėšų panaudojimo projekte klausimą </w:t>
      </w:r>
      <w:r>
        <w:rPr>
          <w:rFonts w:eastAsia="Calibri"/>
          <w:iCs/>
          <w:szCs w:val="24"/>
        </w:rPr>
        <w:t xml:space="preserve">įvertinama, kaip projekto vykdytojas vykdo projekto sutartyje nustatytus įsipareigojimus: ar laikosi nustatyto projekto veiklų įgyvendinimo pirminio grafiko ir lėšų įsisavinimo spartos rodiklio. Jeigu veiklų įgyvendinimo terminų yra laikomasi, lėšų įsisavinimo spartos rodiklis atitinka sutartyje numatytąjį rodiklį, sutaupytos lėšos skiriamos Projektų taisyklių 20 skirsnyje nustatytais atvejais. </w:t>
      </w:r>
      <w:r>
        <w:rPr>
          <w:rFonts w:eastAsia="Calibri"/>
          <w:szCs w:val="24"/>
          <w:lang w:eastAsia="lt-LT"/>
        </w:rPr>
        <w:t>Papildomas finansavimas Projektui neskiriamas.</w:t>
      </w:r>
    </w:p>
    <w:p w14:paraId="6F4DAD59" w14:textId="77777777" w:rsidR="006315AE" w:rsidRDefault="00924AAC">
      <w:pPr>
        <w:ind w:firstLine="851"/>
        <w:jc w:val="both"/>
        <w:rPr>
          <w:rFonts w:eastAsia="Calibri"/>
          <w:szCs w:val="24"/>
          <w:lang w:eastAsia="lt-LT"/>
        </w:rPr>
      </w:pPr>
      <w:r>
        <w:rPr>
          <w:rFonts w:eastAsia="Calibri"/>
          <w:szCs w:val="24"/>
          <w:lang w:eastAsia="lt-LT"/>
        </w:rPr>
        <w:t>78. Projekto vykdytojas ir partneris (-iai) MTEP darbams skirtas išlaidas privalo nurodyti metinėje pelno mokesčio deklaracijoje, kurią teikia Valstybinei mokesčių inspekcijai prie Lietuvos Respublikos finansų ministerijos įstatymų ir kitų teisės aktų nustatyta tvarka.</w:t>
      </w:r>
    </w:p>
    <w:p w14:paraId="12002BCB" w14:textId="77777777" w:rsidR="006315AE" w:rsidRDefault="00924AAC">
      <w:pPr>
        <w:ind w:firstLine="851"/>
        <w:jc w:val="both"/>
        <w:rPr>
          <w:rFonts w:eastAsia="Calibri"/>
          <w:szCs w:val="24"/>
          <w:lang w:eastAsia="lt-LT"/>
        </w:rPr>
      </w:pPr>
      <w:r>
        <w:rPr>
          <w:rFonts w:eastAsia="Calibri"/>
          <w:szCs w:val="24"/>
          <w:lang w:eastAsia="lt-LT"/>
        </w:rPr>
        <w:t>79. Projekto vykdytojas ir partneris (-iai), teikdamas informaciją statistiką tvarkančioms institucijoms ir įstaigoms įstatymų ir kitų teisės aktų nustatyta tvarka, įsipareigoja pateikti informaciją ir apie MTEP darbams skirtas išlaidas.</w:t>
      </w:r>
    </w:p>
    <w:p w14:paraId="2B9CB2FC" w14:textId="77777777" w:rsidR="006315AE" w:rsidRDefault="00924AAC">
      <w:pPr>
        <w:ind w:firstLine="851"/>
        <w:jc w:val="both"/>
        <w:rPr>
          <w:rFonts w:eastAsia="Calibri"/>
          <w:szCs w:val="24"/>
          <w:lang w:eastAsia="lt-LT"/>
        </w:rPr>
      </w:pPr>
      <w:r>
        <w:rPr>
          <w:rFonts w:eastAsia="Calibri"/>
          <w:szCs w:val="24"/>
          <w:lang w:eastAsia="lt-LT"/>
        </w:rPr>
        <w:t>80. Projekto vykdytojas ir partneris (-iai) įsipareigoja teikti sumaniosios specializacijos įgyvendinimo stebėsenai ir vertinimui atlikti reikalingą informaciją stebėseną ir poveikio vertinimą atliekančiai įgaliotai (-oms) institucijai (-oms) bei Ministerijai.</w:t>
      </w:r>
    </w:p>
    <w:p w14:paraId="358B35C7" w14:textId="14F0F733" w:rsidR="006315AE" w:rsidRDefault="00924AAC">
      <w:pPr>
        <w:ind w:firstLine="851"/>
        <w:jc w:val="both"/>
        <w:rPr>
          <w:rFonts w:eastAsia="Calibri"/>
          <w:szCs w:val="24"/>
          <w:lang w:eastAsia="lt-LT"/>
        </w:rPr>
      </w:pPr>
      <w:r>
        <w:rPr>
          <w:rFonts w:eastAsia="Calibri"/>
          <w:szCs w:val="24"/>
          <w:lang w:eastAsia="lt-LT"/>
        </w:rPr>
        <w:t xml:space="preserve">81. Projekto vykdytojas privalo informuoti apie </w:t>
      </w:r>
      <w:r w:rsidR="00633E81">
        <w:rPr>
          <w:rFonts w:eastAsia="Calibri"/>
          <w:szCs w:val="24"/>
          <w:lang w:eastAsia="lt-LT"/>
        </w:rPr>
        <w:t xml:space="preserve">projekto veiklų </w:t>
      </w:r>
      <w:r>
        <w:rPr>
          <w:rFonts w:eastAsia="Calibri"/>
          <w:szCs w:val="24"/>
          <w:lang w:eastAsia="lt-LT"/>
        </w:rPr>
        <w:t>įgyvendinamą ar įgyvendintą projektą Projektų taisyklių 37 skirsnyje nustatyta tvarka.</w:t>
      </w:r>
    </w:p>
    <w:p w14:paraId="389AF107" w14:textId="77777777" w:rsidR="006315AE" w:rsidRDefault="00924AAC">
      <w:pPr>
        <w:ind w:firstLine="851"/>
        <w:jc w:val="both"/>
        <w:rPr>
          <w:rFonts w:eastAsia="Calibri"/>
          <w:szCs w:val="24"/>
          <w:lang w:eastAsia="lt-LT"/>
        </w:rPr>
      </w:pPr>
      <w:r>
        <w:rPr>
          <w:rFonts w:eastAsia="Calibri"/>
          <w:szCs w:val="24"/>
          <w:lang w:eastAsia="lt-LT"/>
        </w:rPr>
        <w:t>82. Pagal Priemonę įgyvendinamiems projektams gali būti numatytas avansas. Avansas išmokamas vadovaujantis dotacijos sutartimi, kurioje numatytas avanso išmokėjimo terminas ir dydis. Visais atvejais projekto vykdytojui išmokėto ir tarpiniuose mokėjimo prašymuose neįvertinto avanso suma negali viršyti 30 procentų projektui įgyvendinti skirtos projekto finansavimo lėšų sumos.</w:t>
      </w:r>
    </w:p>
    <w:p w14:paraId="2B1D7C4D" w14:textId="77777777" w:rsidR="00987B45" w:rsidRPr="00A547CF" w:rsidRDefault="00987B45" w:rsidP="00272D4F">
      <w:pPr>
        <w:ind w:firstLine="851"/>
        <w:jc w:val="both"/>
        <w:rPr>
          <w:lang w:eastAsia="lt-LT"/>
        </w:rPr>
      </w:pPr>
      <w:r w:rsidRPr="00A547CF">
        <w:rPr>
          <w:lang w:eastAsia="lt-LT"/>
        </w:rPr>
        <w:lastRenderedPageBreak/>
        <w:t>8</w:t>
      </w:r>
      <w:r w:rsidR="008C3F62" w:rsidRPr="00A547CF">
        <w:rPr>
          <w:lang w:eastAsia="lt-LT"/>
        </w:rPr>
        <w:t>3</w:t>
      </w:r>
      <w:r w:rsidRPr="00A547CF">
        <w:rPr>
          <w:lang w:eastAsia="lt-LT"/>
        </w:rPr>
        <w:t xml:space="preserve">. </w:t>
      </w:r>
      <w:r w:rsidRPr="00A547CF">
        <w:rPr>
          <w:iCs/>
        </w:rPr>
        <w:t xml:space="preserve">Jeigu projekto įgyvendinimo metu mokslo ir studijų institucija vykdo neekonominę veiklą, žinių perdavimo veiklą, nepriklausomus MTEP ir veiksmingai bendradarbiauja, visos šių veiklų pajamos turi būti reinvestuojamos į </w:t>
      </w:r>
      <w:r w:rsidRPr="00A547CF">
        <w:t>m</w:t>
      </w:r>
      <w:r w:rsidR="008C3F62" w:rsidRPr="00A547CF">
        <w:t>o</w:t>
      </w:r>
      <w:r w:rsidRPr="00A547CF">
        <w:t>kslinių tyrimų organizacijų ir mokslinių tyrimų infrastruktūros pagrindinę veiklą, t.</w:t>
      </w:r>
      <w:r w:rsidR="00AF6F0B" w:rsidRPr="00A547CF">
        <w:t xml:space="preserve"> </w:t>
      </w:r>
      <w:r w:rsidRPr="00A547CF">
        <w:t>y. į</w:t>
      </w:r>
      <w:r w:rsidRPr="00A547CF">
        <w:rPr>
          <w:iCs/>
        </w:rPr>
        <w:t xml:space="preserve"> mokslo ir studijų institucijos vykdomus MTEP arba MTEP veiklą užtikrinančią infrastruktūrą. Už tinkamą dotacijos sutarties įgyvendinimo metu ir penkerius metus po projekto veiklų pabaigos mokslo ir studijų institucijų vykdomos reinvestavimo veiklos priežiūrą atsakinga </w:t>
      </w:r>
      <w:r w:rsidR="00DD1008" w:rsidRPr="00A547CF">
        <w:rPr>
          <w:iCs/>
        </w:rPr>
        <w:t>įgyvendinančioji institucija</w:t>
      </w:r>
      <w:r w:rsidRPr="00A547CF">
        <w:rPr>
          <w:iCs/>
        </w:rPr>
        <w:t xml:space="preserve">. Informacija apie reinvesticijas Ministerijai yra teikiama už praėjusius metus iki naujų kalendorinių metų vasario mėn. pabaigos.   </w:t>
      </w:r>
    </w:p>
    <w:p w14:paraId="253658E3" w14:textId="77777777" w:rsidR="00987B45" w:rsidRPr="00A547CF" w:rsidRDefault="00987B45" w:rsidP="00272D4F">
      <w:pPr>
        <w:ind w:firstLine="851"/>
        <w:jc w:val="both"/>
      </w:pPr>
      <w:r w:rsidRPr="00A547CF">
        <w:rPr>
          <w:lang w:eastAsia="lt-LT"/>
        </w:rPr>
        <w:t>8</w:t>
      </w:r>
      <w:r w:rsidR="008C3F62" w:rsidRPr="00A547CF">
        <w:rPr>
          <w:lang w:eastAsia="lt-LT"/>
        </w:rPr>
        <w:t>4</w:t>
      </w:r>
      <w:r w:rsidRPr="00A547CF">
        <w:rPr>
          <w:lang w:eastAsia="lt-LT"/>
        </w:rPr>
        <w:t xml:space="preserve">. </w:t>
      </w:r>
      <w:r w:rsidRPr="00A547CF">
        <w:t>Projekto įgyvendinimo metu projekto vykdytojas įgyvendinančiajai institucijai turi pateikti dokumentus, įrodančius tinkamą pareiškėjo ir partnerio ekonominės ir neekonominės veiklos rūšių, jų išlaidų, finansavimo ir pajamų atskyrimą (metines finansines ataskaitas).</w:t>
      </w:r>
    </w:p>
    <w:p w14:paraId="30FCB7CF" w14:textId="77777777" w:rsidR="00987B45" w:rsidRPr="00A547CF" w:rsidRDefault="00987B45" w:rsidP="00272D4F">
      <w:pPr>
        <w:ind w:firstLine="851"/>
        <w:jc w:val="both"/>
      </w:pPr>
      <w:r w:rsidRPr="00A547CF">
        <w:t>8</w:t>
      </w:r>
      <w:r w:rsidR="008C3F62" w:rsidRPr="00A547CF">
        <w:t>5</w:t>
      </w:r>
      <w:r w:rsidRPr="00A547CF">
        <w:t>. Projekto vykdytojas ir partneris turi užtikrinti, kad projekto įgyvendinimo metu ir naudojant projekto metu sukurtus rezultatus nebus teikiama netiesioginė valstybės pagalba kitiems juridiniams asmenims.</w:t>
      </w:r>
    </w:p>
    <w:p w14:paraId="6A2454A4" w14:textId="1B9F24D4" w:rsidR="00987B45" w:rsidRPr="00A547CF" w:rsidRDefault="00987B45" w:rsidP="00272D4F">
      <w:pPr>
        <w:ind w:firstLine="851"/>
        <w:jc w:val="both"/>
      </w:pPr>
      <w:r w:rsidRPr="00A547CF">
        <w:t>8</w:t>
      </w:r>
      <w:r w:rsidR="008C3F62" w:rsidRPr="00A547CF">
        <w:t>6</w:t>
      </w:r>
      <w:r w:rsidRPr="00A547CF">
        <w:t xml:space="preserve">. Laikoma, kad netiesioginė valstybės pagalba per mokslo ir studijų instituciją ar privatų juridinį asmenį kitiems juridiniams asmenims neperduodama, jeigu tenkinama </w:t>
      </w:r>
      <w:r w:rsidR="000848FA" w:rsidRPr="00A547CF">
        <w:t xml:space="preserve">Aprašo </w:t>
      </w:r>
      <w:r w:rsidR="00633E81" w:rsidRPr="00A547CF">
        <w:t xml:space="preserve">bent viena iš Aprašo </w:t>
      </w:r>
      <w:r w:rsidR="000848FA" w:rsidRPr="00A547CF">
        <w:t>44 punkte nustatyt</w:t>
      </w:r>
      <w:r w:rsidR="00633E81" w:rsidRPr="00A547CF">
        <w:t>ų</w:t>
      </w:r>
      <w:r w:rsidRPr="00A547CF">
        <w:t xml:space="preserve"> sąlygų</w:t>
      </w:r>
      <w:r w:rsidR="000848FA" w:rsidRPr="00A547CF">
        <w:t>.</w:t>
      </w:r>
    </w:p>
    <w:p w14:paraId="0ED00C9F" w14:textId="77777777" w:rsidR="006315AE" w:rsidRDefault="00924AAC">
      <w:pPr>
        <w:ind w:firstLine="851"/>
        <w:jc w:val="both"/>
        <w:rPr>
          <w:rFonts w:eastAsia="Calibri"/>
          <w:szCs w:val="24"/>
          <w:lang w:eastAsia="lt-LT"/>
        </w:rPr>
      </w:pPr>
      <w:r>
        <w:rPr>
          <w:rFonts w:eastAsia="Calibri"/>
          <w:szCs w:val="24"/>
        </w:rPr>
        <w:t>8</w:t>
      </w:r>
      <w:r w:rsidR="008C3F62">
        <w:rPr>
          <w:rFonts w:eastAsia="Calibri"/>
          <w:szCs w:val="24"/>
        </w:rPr>
        <w:t>7</w:t>
      </w:r>
      <w:r>
        <w:rPr>
          <w:rFonts w:eastAsia="Calibri"/>
          <w:szCs w:val="24"/>
        </w:rPr>
        <w:t xml:space="preserve">. </w:t>
      </w:r>
      <w:r>
        <w:rPr>
          <w:rFonts w:eastAsia="Calibri"/>
          <w:szCs w:val="24"/>
          <w:lang w:eastAsia="lt-LT"/>
        </w:rPr>
        <w:t xml:space="preserve">Projektų patikros vietose vykdomos atrankos būdu Projektų taisyklių 24 skirsnyje nustatyta tvarka. </w:t>
      </w:r>
    </w:p>
    <w:p w14:paraId="5E80D899" w14:textId="77777777" w:rsidR="006315AE" w:rsidRDefault="00924AAC">
      <w:pPr>
        <w:ind w:firstLine="851"/>
        <w:jc w:val="both"/>
        <w:rPr>
          <w:rFonts w:eastAsia="Calibri"/>
          <w:szCs w:val="24"/>
          <w:lang w:eastAsia="lt-LT"/>
        </w:rPr>
      </w:pPr>
      <w:r>
        <w:rPr>
          <w:rFonts w:eastAsia="Calibri"/>
          <w:szCs w:val="24"/>
          <w:lang w:eastAsia="lt-LT"/>
        </w:rPr>
        <w:t>8</w:t>
      </w:r>
      <w:r w:rsidR="008C3F62">
        <w:rPr>
          <w:rFonts w:eastAsia="Calibri"/>
          <w:szCs w:val="24"/>
          <w:lang w:eastAsia="lt-LT"/>
        </w:rPr>
        <w:t>8</w:t>
      </w:r>
      <w:r>
        <w:rPr>
          <w:rFonts w:eastAsia="Calibri"/>
          <w:szCs w:val="24"/>
          <w:lang w:eastAsia="lt-LT"/>
        </w:rPr>
        <w:t xml:space="preserve">. Visi su projekto įgyvendinimu susiję dokumentai turi būti saugomi Projektų taisyklių 42 skirsnyje nustatyta tvarka ir terminais, tačiau  ne trumpiau kaip 5 metus po projekto pabaigos. </w:t>
      </w:r>
    </w:p>
    <w:p w14:paraId="10023F33" w14:textId="77777777" w:rsidR="006315AE" w:rsidRDefault="00924AAC">
      <w:pPr>
        <w:ind w:firstLine="851"/>
        <w:jc w:val="both"/>
        <w:rPr>
          <w:rFonts w:eastAsia="Calibri"/>
          <w:szCs w:val="24"/>
        </w:rPr>
      </w:pPr>
      <w:r>
        <w:rPr>
          <w:rFonts w:eastAsia="Calibri"/>
          <w:szCs w:val="24"/>
          <w:lang w:eastAsia="lt-LT"/>
        </w:rPr>
        <w:t>8</w:t>
      </w:r>
      <w:r w:rsidR="008C3F62">
        <w:rPr>
          <w:rFonts w:eastAsia="Calibri"/>
          <w:szCs w:val="24"/>
          <w:lang w:eastAsia="lt-LT"/>
        </w:rPr>
        <w:t>9</w:t>
      </w:r>
      <w:r>
        <w:rPr>
          <w:rFonts w:eastAsia="Calibri"/>
          <w:szCs w:val="24"/>
          <w:lang w:eastAsia="lt-LT"/>
        </w:rPr>
        <w:t xml:space="preserve">. </w:t>
      </w:r>
      <w:r>
        <w:rPr>
          <w:szCs w:val="24"/>
          <w:lang w:eastAsia="lt-LT"/>
        </w:rPr>
        <w:t xml:space="preserve">Penkerius metus po projekto finansavimo pabaigos </w:t>
      </w:r>
      <w:r>
        <w:rPr>
          <w:rFonts w:eastAsia="Calibri"/>
          <w:szCs w:val="24"/>
        </w:rPr>
        <w:t>turi būti užtikrintas investicijų tęstinumas Projektų taisyklių 27 skirsnyje nustatyta tvarka.</w:t>
      </w:r>
    </w:p>
    <w:p w14:paraId="413F444B" w14:textId="2FDE3B6A" w:rsidR="006315AE" w:rsidRDefault="008C3F62">
      <w:pPr>
        <w:ind w:firstLine="851"/>
        <w:jc w:val="both"/>
        <w:rPr>
          <w:rFonts w:eastAsia="Calibri"/>
          <w:iCs/>
          <w:szCs w:val="24"/>
        </w:rPr>
      </w:pPr>
      <w:r>
        <w:rPr>
          <w:rFonts w:eastAsia="Calibri"/>
          <w:iCs/>
          <w:szCs w:val="24"/>
        </w:rPr>
        <w:t>90</w:t>
      </w:r>
      <w:r w:rsidR="00924AAC">
        <w:rPr>
          <w:rFonts w:eastAsia="Calibri"/>
          <w:iCs/>
          <w:szCs w:val="24"/>
        </w:rPr>
        <w:t xml:space="preserve">. Projekto vykdytojas, atsiskaitydamas už 5 metų po projekto finansavimo pabaigos poprojektinį laikotarpį, privalo per DMS </w:t>
      </w:r>
      <w:r w:rsidR="001A2A8C">
        <w:rPr>
          <w:rFonts w:eastAsia="Calibri"/>
          <w:iCs/>
          <w:szCs w:val="24"/>
        </w:rPr>
        <w:t xml:space="preserve">įgyvendinančiajai institucijai </w:t>
      </w:r>
      <w:r w:rsidR="00924AAC">
        <w:rPr>
          <w:rFonts w:eastAsia="Calibri"/>
          <w:iCs/>
          <w:szCs w:val="24"/>
        </w:rPr>
        <w:t>teikti ataskaitas pagal Projektų taisyklių 8 priede nustatytą formą, kuri skelbiama ES struktūrinės paramos svetainėje www.esinvesticijos.lt. Ataskaitos po projekto finansavimo pabaigos turi būti teikiamos kasmet, ne vėliau kaip per 30 dienų nuo kalendorinių metų pabaigos.</w:t>
      </w:r>
    </w:p>
    <w:p w14:paraId="332BD700" w14:textId="77777777" w:rsidR="006315AE" w:rsidRDefault="006315AE">
      <w:pPr>
        <w:ind w:firstLine="851"/>
        <w:jc w:val="both"/>
        <w:rPr>
          <w:rFonts w:eastAsia="Calibri"/>
          <w:szCs w:val="24"/>
          <w:lang w:eastAsia="lt-LT"/>
        </w:rPr>
      </w:pPr>
    </w:p>
    <w:p w14:paraId="33E3E81A" w14:textId="77777777" w:rsidR="006315AE" w:rsidRDefault="00924AAC">
      <w:pPr>
        <w:jc w:val="center"/>
        <w:rPr>
          <w:rFonts w:eastAsia="Calibri"/>
          <w:b/>
          <w:szCs w:val="24"/>
          <w:lang w:eastAsia="lt-LT"/>
        </w:rPr>
      </w:pPr>
      <w:r>
        <w:rPr>
          <w:rFonts w:eastAsia="Calibri"/>
          <w:b/>
          <w:szCs w:val="24"/>
          <w:lang w:eastAsia="lt-LT"/>
        </w:rPr>
        <w:t>VII SKYRIUS</w:t>
      </w:r>
    </w:p>
    <w:p w14:paraId="494C03C3" w14:textId="77777777" w:rsidR="006315AE" w:rsidRDefault="00924AAC">
      <w:pPr>
        <w:jc w:val="center"/>
        <w:rPr>
          <w:rFonts w:eastAsia="Calibri"/>
          <w:b/>
          <w:szCs w:val="24"/>
          <w:lang w:eastAsia="lt-LT"/>
        </w:rPr>
      </w:pPr>
      <w:r>
        <w:rPr>
          <w:rFonts w:eastAsia="Calibri"/>
          <w:b/>
          <w:szCs w:val="24"/>
          <w:lang w:eastAsia="lt-LT"/>
        </w:rPr>
        <w:t>APRAŠO KEITIMO TVARKA</w:t>
      </w:r>
    </w:p>
    <w:p w14:paraId="04393346" w14:textId="77777777" w:rsidR="006315AE" w:rsidRDefault="006315AE">
      <w:pPr>
        <w:ind w:firstLine="851"/>
        <w:jc w:val="both"/>
        <w:rPr>
          <w:rFonts w:eastAsia="Calibri"/>
          <w:szCs w:val="24"/>
          <w:lang w:eastAsia="lt-LT"/>
        </w:rPr>
      </w:pPr>
    </w:p>
    <w:p w14:paraId="2170B955" w14:textId="77777777" w:rsidR="006315AE" w:rsidRDefault="008C3F62">
      <w:pPr>
        <w:ind w:firstLine="851"/>
        <w:jc w:val="both"/>
        <w:rPr>
          <w:rFonts w:eastAsia="Calibri"/>
          <w:szCs w:val="24"/>
          <w:lang w:eastAsia="lt-LT"/>
        </w:rPr>
      </w:pPr>
      <w:r>
        <w:rPr>
          <w:rFonts w:eastAsia="Calibri"/>
          <w:szCs w:val="24"/>
          <w:lang w:eastAsia="lt-LT"/>
        </w:rPr>
        <w:t>91</w:t>
      </w:r>
      <w:r w:rsidR="00924AAC">
        <w:rPr>
          <w:rFonts w:eastAsia="Calibri"/>
          <w:szCs w:val="24"/>
          <w:lang w:eastAsia="lt-LT"/>
        </w:rPr>
        <w:t xml:space="preserve">. Aprašo keitimo tvarka nustatyta Projektų taisyklių 11 skirsnyje. </w:t>
      </w:r>
    </w:p>
    <w:p w14:paraId="7C82AE7E" w14:textId="00622448" w:rsidR="006315AE" w:rsidRDefault="008C3F62">
      <w:pPr>
        <w:ind w:firstLine="851"/>
        <w:jc w:val="both"/>
        <w:rPr>
          <w:rFonts w:eastAsia="Calibri"/>
          <w:szCs w:val="24"/>
          <w:lang w:eastAsia="lt-LT"/>
        </w:rPr>
      </w:pPr>
      <w:r>
        <w:rPr>
          <w:rFonts w:eastAsia="Calibri"/>
          <w:szCs w:val="24"/>
          <w:lang w:eastAsia="lt-LT"/>
        </w:rPr>
        <w:t>92</w:t>
      </w:r>
      <w:r w:rsidR="00924AAC">
        <w:rPr>
          <w:rFonts w:eastAsia="Calibri"/>
          <w:szCs w:val="24"/>
          <w:lang w:eastAsia="lt-LT"/>
        </w:rPr>
        <w:t>. Jei</w:t>
      </w:r>
      <w:r w:rsidR="001A2A8C">
        <w:rPr>
          <w:rFonts w:eastAsia="Calibri"/>
          <w:szCs w:val="24"/>
          <w:lang w:eastAsia="lt-LT"/>
        </w:rPr>
        <w:t>gu</w:t>
      </w:r>
      <w:r w:rsidR="00924AAC">
        <w:rPr>
          <w:rFonts w:eastAsia="Calibri"/>
          <w:szCs w:val="24"/>
          <w:lang w:eastAsia="lt-LT"/>
        </w:rPr>
        <w:t xml:space="preserve"> Aprašas keičiamas jau atrinkus </w:t>
      </w:r>
      <w:r w:rsidR="001A2A8C">
        <w:rPr>
          <w:rFonts w:eastAsia="Calibri"/>
          <w:szCs w:val="24"/>
          <w:lang w:eastAsia="lt-LT"/>
        </w:rPr>
        <w:t xml:space="preserve">paskelbto kvietimo </w:t>
      </w:r>
      <w:r w:rsidR="00924AAC">
        <w:rPr>
          <w:rFonts w:eastAsia="Calibri"/>
          <w:szCs w:val="24"/>
          <w:lang w:eastAsia="lt-LT"/>
        </w:rPr>
        <w:t xml:space="preserve">projektus, šie pakeitimai, nepažeidžiant lygiateisiškumo principo, taikomi ir įgyvendinamiems projektams Projektų taisyklių 91 punkte nustatytais atvejais. </w:t>
      </w:r>
    </w:p>
    <w:p w14:paraId="3C6D15F4" w14:textId="77777777" w:rsidR="006315AE" w:rsidRDefault="00924AAC">
      <w:pPr>
        <w:tabs>
          <w:tab w:val="left" w:pos="3555"/>
        </w:tabs>
        <w:jc w:val="center"/>
        <w:rPr>
          <w:rFonts w:eastAsia="Calibri"/>
          <w:szCs w:val="24"/>
          <w:lang w:eastAsia="lt-LT"/>
        </w:rPr>
      </w:pPr>
      <w:r>
        <w:rPr>
          <w:rFonts w:eastAsia="Calibri"/>
          <w:szCs w:val="24"/>
          <w:lang w:eastAsia="lt-LT"/>
        </w:rPr>
        <w:t>____________________</w:t>
      </w:r>
    </w:p>
    <w:p w14:paraId="3FF006FC" w14:textId="77777777" w:rsidR="006315AE" w:rsidRDefault="006315AE"/>
    <w:p w14:paraId="7648C71D" w14:textId="77777777" w:rsidR="00924AAC" w:rsidRDefault="00924AAC">
      <w:pPr>
        <w:sectPr w:rsidR="00924AA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567" w:bottom="1134" w:left="1701" w:header="288" w:footer="720" w:gutter="0"/>
          <w:cols w:space="282"/>
          <w:noEndnote/>
          <w:titlePg/>
          <w:docGrid w:linePitch="326"/>
        </w:sectPr>
      </w:pPr>
    </w:p>
    <w:p w14:paraId="610B8E02" w14:textId="77777777" w:rsidR="006315AE" w:rsidRDefault="00924AAC">
      <w:pPr>
        <w:ind w:left="7655" w:right="656"/>
        <w:rPr>
          <w:rFonts w:eastAsia="Calibri"/>
          <w:szCs w:val="24"/>
        </w:rPr>
      </w:pPr>
      <w:r>
        <w:rPr>
          <w:rFonts w:eastAsia="Calibri"/>
          <w:szCs w:val="24"/>
        </w:rPr>
        <w:lastRenderedPageBreak/>
        <w:t>2014–2020 metų Europos Sąjungos fondų investicijų veiksmų programos</w:t>
      </w:r>
    </w:p>
    <w:p w14:paraId="1353C0EA" w14:textId="77777777" w:rsidR="006315AE" w:rsidRDefault="00924AAC">
      <w:pPr>
        <w:ind w:left="7655" w:right="656"/>
        <w:rPr>
          <w:rFonts w:eastAsia="Calibri"/>
          <w:szCs w:val="24"/>
        </w:rPr>
      </w:pPr>
      <w:r>
        <w:rPr>
          <w:rFonts w:eastAsia="Calibri"/>
          <w:szCs w:val="24"/>
        </w:rPr>
        <w:t xml:space="preserve">1 prioriteto „Mokslinių tyrimų, eksperimentinės plėtros ir inovacijų skatinimas“ 01.2.2-MITA-K-702 priemonės „MTEP rezultatų komercinimo ir tarptautiškumo skatinimas“ projektų finansavimo sąlygų aprašo Nr. </w:t>
      </w:r>
      <w:r w:rsidR="008C3F62">
        <w:rPr>
          <w:rFonts w:eastAsia="Calibri"/>
          <w:szCs w:val="24"/>
        </w:rPr>
        <w:t>3</w:t>
      </w:r>
    </w:p>
    <w:p w14:paraId="0F1C90DA" w14:textId="77777777" w:rsidR="006315AE" w:rsidRDefault="00924AAC">
      <w:pPr>
        <w:ind w:left="7655" w:right="656"/>
        <w:rPr>
          <w:szCs w:val="24"/>
          <w:lang w:eastAsia="lt-LT"/>
        </w:rPr>
      </w:pPr>
      <w:r>
        <w:rPr>
          <w:szCs w:val="24"/>
          <w:lang w:eastAsia="lt-LT"/>
        </w:rPr>
        <w:t>1 priedas</w:t>
      </w:r>
    </w:p>
    <w:p w14:paraId="55EDA561" w14:textId="77777777" w:rsidR="006315AE" w:rsidRDefault="006315AE">
      <w:pPr>
        <w:ind w:firstLine="680"/>
        <w:jc w:val="right"/>
        <w:rPr>
          <w:szCs w:val="24"/>
          <w:lang w:eastAsia="lt-LT"/>
        </w:rPr>
      </w:pPr>
    </w:p>
    <w:p w14:paraId="18EE5E32" w14:textId="77777777" w:rsidR="006315AE" w:rsidRDefault="006315AE">
      <w:pPr>
        <w:ind w:firstLine="680"/>
        <w:jc w:val="right"/>
        <w:rPr>
          <w:i/>
          <w:szCs w:val="24"/>
          <w:lang w:eastAsia="lt-LT"/>
        </w:rPr>
      </w:pPr>
    </w:p>
    <w:p w14:paraId="0BA0637B" w14:textId="77777777" w:rsidR="006315AE" w:rsidRDefault="00924AAC">
      <w:pPr>
        <w:ind w:firstLine="680"/>
        <w:jc w:val="center"/>
        <w:rPr>
          <w:b/>
          <w:szCs w:val="24"/>
          <w:lang w:eastAsia="lt-LT"/>
        </w:rPr>
      </w:pPr>
      <w:r>
        <w:rPr>
          <w:b/>
          <w:szCs w:val="24"/>
          <w:lang w:eastAsia="lt-LT"/>
        </w:rPr>
        <w:t>PROJEKTO TINKAMUMO FINANSUOTI VERTINIMO LENTELĖ</w:t>
      </w:r>
    </w:p>
    <w:p w14:paraId="23152BD2" w14:textId="77777777" w:rsidR="006315AE" w:rsidRDefault="006315AE">
      <w:pPr>
        <w:spacing w:line="276" w:lineRule="auto"/>
        <w:ind w:left="284" w:right="514"/>
        <w:jc w:val="both"/>
        <w:rPr>
          <w:sz w:val="22"/>
          <w:szCs w:val="22"/>
          <w:lang w:eastAsia="lt-LT"/>
        </w:rPr>
      </w:pPr>
    </w:p>
    <w:p w14:paraId="7E3ECB5C" w14:textId="77777777" w:rsidR="006315AE" w:rsidRDefault="006315AE">
      <w:pPr>
        <w:rPr>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6315AE" w14:paraId="45C492CB" w14:textId="77777777">
        <w:tc>
          <w:tcPr>
            <w:tcW w:w="4536" w:type="dxa"/>
            <w:tcBorders>
              <w:top w:val="single" w:sz="4" w:space="0" w:color="auto"/>
              <w:left w:val="single" w:sz="4" w:space="0" w:color="auto"/>
              <w:bottom w:val="single" w:sz="4" w:space="0" w:color="auto"/>
              <w:right w:val="single" w:sz="4" w:space="0" w:color="auto"/>
            </w:tcBorders>
            <w:hideMark/>
          </w:tcPr>
          <w:p w14:paraId="4A0C91D7" w14:textId="77777777" w:rsidR="006315AE" w:rsidRDefault="00924AAC">
            <w:pPr>
              <w:rPr>
                <w:rFonts w:ascii="Calibri" w:eastAsia="Calibri" w:hAnsi="Calibri"/>
                <w:b/>
                <w:bCs/>
                <w:sz w:val="22"/>
                <w:szCs w:val="22"/>
                <w:lang w:eastAsia="lt-LT"/>
              </w:rPr>
            </w:pPr>
            <w:r>
              <w:rPr>
                <w:rFonts w:ascii="Calibri" w:eastAsia="Calibri" w:hAnsi="Calibri"/>
                <w:b/>
                <w:bCs/>
                <w:sz w:val="22"/>
                <w:szCs w:val="22"/>
                <w:lang w:eastAsia="lt-LT"/>
              </w:rPr>
              <w:t>Paraiškos kodas</w:t>
            </w:r>
          </w:p>
        </w:tc>
        <w:tc>
          <w:tcPr>
            <w:tcW w:w="10064" w:type="dxa"/>
            <w:tcBorders>
              <w:top w:val="single" w:sz="4" w:space="0" w:color="auto"/>
              <w:left w:val="single" w:sz="4" w:space="0" w:color="auto"/>
              <w:bottom w:val="single" w:sz="4" w:space="0" w:color="auto"/>
              <w:right w:val="single" w:sz="4" w:space="0" w:color="auto"/>
            </w:tcBorders>
          </w:tcPr>
          <w:p w14:paraId="5F43C40A" w14:textId="77777777" w:rsidR="006315AE" w:rsidRDefault="006315AE">
            <w:pPr>
              <w:widowControl w:val="0"/>
              <w:shd w:val="clear" w:color="auto" w:fill="FFFFFF"/>
              <w:tabs>
                <w:tab w:val="left" w:pos="2943"/>
              </w:tabs>
              <w:rPr>
                <w:rFonts w:ascii="Calibri" w:eastAsia="Calibri" w:hAnsi="Calibri"/>
                <w:i/>
                <w:sz w:val="22"/>
                <w:szCs w:val="22"/>
              </w:rPr>
            </w:pPr>
          </w:p>
        </w:tc>
      </w:tr>
      <w:tr w:rsidR="006315AE" w14:paraId="726FC55B" w14:textId="77777777">
        <w:tc>
          <w:tcPr>
            <w:tcW w:w="4536" w:type="dxa"/>
            <w:tcBorders>
              <w:top w:val="single" w:sz="4" w:space="0" w:color="auto"/>
              <w:left w:val="single" w:sz="4" w:space="0" w:color="auto"/>
              <w:bottom w:val="single" w:sz="4" w:space="0" w:color="auto"/>
              <w:right w:val="single" w:sz="4" w:space="0" w:color="auto"/>
            </w:tcBorders>
            <w:hideMark/>
          </w:tcPr>
          <w:p w14:paraId="21404373" w14:textId="77777777" w:rsidR="006315AE" w:rsidRDefault="00924AAC">
            <w:pPr>
              <w:rPr>
                <w:rFonts w:ascii="Calibri" w:eastAsia="Calibri" w:hAnsi="Calibri"/>
                <w:b/>
                <w:bCs/>
                <w:sz w:val="22"/>
                <w:szCs w:val="22"/>
                <w:lang w:eastAsia="lt-LT"/>
              </w:rPr>
            </w:pPr>
            <w:r>
              <w:rPr>
                <w:rFonts w:ascii="Calibri" w:eastAsia="Calibri" w:hAnsi="Calibri"/>
                <w:b/>
                <w:bCs/>
                <w:sz w:val="22"/>
                <w:szCs w:val="22"/>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tcPr>
          <w:p w14:paraId="3968541E" w14:textId="77777777" w:rsidR="006315AE" w:rsidRDefault="006315AE">
            <w:pPr>
              <w:rPr>
                <w:rFonts w:ascii="Calibri" w:eastAsia="Calibri" w:hAnsi="Calibri"/>
                <w:bCs/>
                <w:i/>
                <w:sz w:val="22"/>
                <w:szCs w:val="22"/>
                <w:lang w:eastAsia="lt-LT"/>
              </w:rPr>
            </w:pPr>
          </w:p>
        </w:tc>
      </w:tr>
      <w:tr w:rsidR="006315AE" w14:paraId="3D9B33C5" w14:textId="77777777">
        <w:tc>
          <w:tcPr>
            <w:tcW w:w="4536" w:type="dxa"/>
            <w:tcBorders>
              <w:top w:val="single" w:sz="4" w:space="0" w:color="auto"/>
              <w:left w:val="single" w:sz="4" w:space="0" w:color="auto"/>
              <w:bottom w:val="single" w:sz="4" w:space="0" w:color="auto"/>
              <w:right w:val="single" w:sz="4" w:space="0" w:color="auto"/>
            </w:tcBorders>
            <w:hideMark/>
          </w:tcPr>
          <w:p w14:paraId="44F338AF" w14:textId="77777777" w:rsidR="006315AE" w:rsidRDefault="00924AAC">
            <w:pPr>
              <w:rPr>
                <w:rFonts w:ascii="Calibri" w:eastAsia="Calibri" w:hAnsi="Calibri"/>
                <w:b/>
                <w:bCs/>
                <w:sz w:val="22"/>
                <w:szCs w:val="22"/>
                <w:lang w:eastAsia="lt-LT"/>
              </w:rPr>
            </w:pPr>
            <w:r>
              <w:rPr>
                <w:rFonts w:ascii="Calibri" w:eastAsia="Calibri" w:hAnsi="Calibri"/>
                <w:b/>
                <w:bCs/>
                <w:sz w:val="22"/>
                <w:szCs w:val="22"/>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tcPr>
          <w:p w14:paraId="41D25888" w14:textId="77777777" w:rsidR="006315AE" w:rsidRDefault="006315AE">
            <w:pPr>
              <w:rPr>
                <w:rFonts w:ascii="Calibri" w:eastAsia="Calibri" w:hAnsi="Calibri"/>
                <w:bCs/>
                <w:i/>
                <w:sz w:val="22"/>
                <w:szCs w:val="22"/>
                <w:lang w:eastAsia="lt-LT"/>
              </w:rPr>
            </w:pPr>
          </w:p>
        </w:tc>
      </w:tr>
      <w:tr w:rsidR="006315AE" w14:paraId="44733193"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061DE8A8" w14:textId="77777777" w:rsidR="006315AE" w:rsidRDefault="00924AAC">
            <w:pPr>
              <w:rPr>
                <w:rFonts w:ascii="Calibri" w:eastAsia="Calibri" w:hAnsi="Calibri"/>
                <w:b/>
                <w:bCs/>
                <w:sz w:val="22"/>
                <w:szCs w:val="22"/>
                <w:lang w:eastAsia="lt-LT"/>
              </w:rPr>
            </w:pPr>
            <w:r>
              <w:rPr>
                <w:rFonts w:ascii="Calibri" w:eastAsia="Calibri" w:hAnsi="Calibri"/>
                <w:b/>
                <w:bCs/>
                <w:sz w:val="22"/>
                <w:szCs w:val="22"/>
                <w:lang w:eastAsia="lt-LT"/>
              </w:rPr>
              <w:t xml:space="preserve">Projektą planuojama įgyvendinti: </w:t>
            </w:r>
            <w:r>
              <w:rPr>
                <w:rFonts w:ascii="Calibri" w:eastAsia="Calibri" w:hAnsi="Calibri"/>
                <w:b/>
                <w:bCs/>
                <w:sz w:val="22"/>
                <w:szCs w:val="22"/>
                <w:lang w:eastAsia="lt-LT"/>
              </w:rPr>
              <w:sym w:font="Times New Roman" w:char="F07F"/>
            </w:r>
            <w:r>
              <w:rPr>
                <w:rFonts w:ascii="Calibri" w:eastAsia="Calibri" w:hAnsi="Calibri"/>
                <w:b/>
                <w:bCs/>
                <w:sz w:val="22"/>
                <w:szCs w:val="22"/>
                <w:lang w:eastAsia="lt-LT"/>
              </w:rPr>
              <w:t xml:space="preserve"> su partneriu (-iais)              </w:t>
            </w:r>
            <w:r>
              <w:rPr>
                <w:rFonts w:ascii="Calibri" w:eastAsia="Calibri" w:hAnsi="Calibri"/>
                <w:b/>
                <w:bCs/>
                <w:sz w:val="22"/>
                <w:szCs w:val="22"/>
                <w:lang w:eastAsia="lt-LT"/>
              </w:rPr>
              <w:sym w:font="Times New Roman" w:char="F07F"/>
            </w:r>
            <w:r>
              <w:rPr>
                <w:rFonts w:ascii="Calibri" w:eastAsia="Calibri" w:hAnsi="Calibri"/>
                <w:b/>
                <w:bCs/>
                <w:sz w:val="22"/>
                <w:szCs w:val="22"/>
                <w:lang w:eastAsia="lt-LT"/>
              </w:rPr>
              <w:t xml:space="preserve"> be partnerio (-ių)</w:t>
            </w:r>
          </w:p>
        </w:tc>
      </w:tr>
      <w:tr w:rsidR="006315AE" w14:paraId="106C6CE9" w14:textId="77777777">
        <w:tc>
          <w:tcPr>
            <w:tcW w:w="14600" w:type="dxa"/>
            <w:gridSpan w:val="2"/>
            <w:tcBorders>
              <w:top w:val="single" w:sz="4" w:space="0" w:color="auto"/>
              <w:left w:val="single" w:sz="4" w:space="0" w:color="auto"/>
              <w:bottom w:val="single" w:sz="4" w:space="0" w:color="auto"/>
              <w:right w:val="single" w:sz="4" w:space="0" w:color="auto"/>
            </w:tcBorders>
            <w:hideMark/>
          </w:tcPr>
          <w:p w14:paraId="1241A541" w14:textId="77777777" w:rsidR="006315AE" w:rsidRDefault="006315AE">
            <w:pPr>
              <w:rPr>
                <w:sz w:val="10"/>
                <w:szCs w:val="10"/>
              </w:rPr>
            </w:pPr>
          </w:p>
          <w:p w14:paraId="7B6D61B6" w14:textId="77777777" w:rsidR="006315AE" w:rsidRDefault="00924AAC">
            <w:pPr>
              <w:rPr>
                <w:rFonts w:ascii="Calibri" w:eastAsia="Calibri" w:hAnsi="Calibri"/>
                <w:b/>
                <w:bCs/>
                <w:sz w:val="22"/>
                <w:szCs w:val="22"/>
                <w:lang w:eastAsia="lt-LT"/>
              </w:rPr>
            </w:pPr>
            <w:r>
              <w:rPr>
                <w:rFonts w:ascii="Calibri" w:eastAsia="Calibri" w:hAnsi="Calibri"/>
                <w:b/>
                <w:bCs/>
                <w:sz w:val="22"/>
                <w:szCs w:val="22"/>
                <w:lang w:eastAsia="lt-LT"/>
              </w:rPr>
              <w:sym w:font="Times New Roman" w:char="F07F"/>
            </w:r>
            <w:r>
              <w:rPr>
                <w:rFonts w:ascii="Calibri" w:eastAsia="Calibri" w:hAnsi="Calibri"/>
                <w:b/>
                <w:bCs/>
                <w:sz w:val="22"/>
                <w:szCs w:val="22"/>
                <w:lang w:eastAsia="lt-LT"/>
              </w:rPr>
              <w:t xml:space="preserve"> PIRMINĖ               </w:t>
            </w:r>
            <w:r>
              <w:rPr>
                <w:rFonts w:ascii="Calibri" w:eastAsia="Calibri" w:hAnsi="Calibri"/>
                <w:b/>
                <w:bCs/>
                <w:sz w:val="22"/>
                <w:szCs w:val="22"/>
                <w:lang w:eastAsia="lt-LT"/>
              </w:rPr>
              <w:sym w:font="Times New Roman" w:char="F07F"/>
            </w:r>
            <w:r>
              <w:rPr>
                <w:rFonts w:ascii="Calibri" w:eastAsia="Calibri" w:hAnsi="Calibri"/>
                <w:b/>
                <w:bCs/>
                <w:sz w:val="22"/>
                <w:szCs w:val="22"/>
                <w:lang w:eastAsia="lt-LT"/>
              </w:rPr>
              <w:t>PATIKSLINTA</w:t>
            </w:r>
          </w:p>
          <w:p w14:paraId="2E4A7EAD" w14:textId="77777777" w:rsidR="006315AE" w:rsidRDefault="006315AE">
            <w:pPr>
              <w:rPr>
                <w:sz w:val="10"/>
                <w:szCs w:val="10"/>
              </w:rPr>
            </w:pPr>
          </w:p>
          <w:p w14:paraId="7AEA7A8D" w14:textId="77777777" w:rsidR="006315AE" w:rsidRDefault="00924AAC">
            <w:pPr>
              <w:rPr>
                <w:rFonts w:ascii="Calibri" w:eastAsia="Calibri" w:hAnsi="Calibri"/>
                <w:bCs/>
                <w:i/>
                <w:sz w:val="22"/>
                <w:szCs w:val="22"/>
                <w:lang w:eastAsia="lt-LT"/>
              </w:rPr>
            </w:pPr>
            <w:r>
              <w:rPr>
                <w:rFonts w:ascii="Calibri" w:eastAsia="Calibri" w:hAnsi="Calibri"/>
                <w:bCs/>
                <w:i/>
                <w:sz w:val="22"/>
                <w:szCs w:val="22"/>
                <w:lang w:eastAsia="lt-LT"/>
              </w:rPr>
              <w:t>(Žymima „Patikslinta“ tais atvejais, kai ši lentelė tikslinama po to, kai paraiška grąžinama pakartotiniam vertinimui.)</w:t>
            </w:r>
          </w:p>
        </w:tc>
      </w:tr>
    </w:tbl>
    <w:p w14:paraId="2A9AD986" w14:textId="77777777" w:rsidR="006315AE" w:rsidRDefault="006315AE">
      <w:pPr>
        <w:spacing w:line="276" w:lineRule="auto"/>
        <w:rPr>
          <w:rFonts w:eastAsia="Calibri"/>
          <w:i/>
          <w:sz w:val="22"/>
          <w:szCs w:val="22"/>
        </w:rPr>
      </w:pPr>
    </w:p>
    <w:p w14:paraId="1197A9F9" w14:textId="77777777" w:rsidR="006315AE" w:rsidRDefault="006315AE">
      <w:pPr>
        <w:rPr>
          <w:sz w:val="18"/>
          <w:szCs w:val="18"/>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8"/>
        <w:gridCol w:w="2947"/>
      </w:tblGrid>
      <w:tr w:rsidR="006315AE" w14:paraId="28DC19CA"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2606318" w14:textId="77777777" w:rsidR="006315AE" w:rsidRDefault="00924AAC">
            <w:pPr>
              <w:jc w:val="center"/>
              <w:rPr>
                <w:b/>
                <w:bCs/>
                <w:sz w:val="22"/>
                <w:szCs w:val="22"/>
                <w:lang w:eastAsia="lt-LT"/>
              </w:rPr>
            </w:pPr>
            <w:r>
              <w:rPr>
                <w:b/>
                <w:bCs/>
                <w:sz w:val="22"/>
                <w:szCs w:val="22"/>
                <w:lang w:eastAsia="lt-LT"/>
              </w:rPr>
              <w:t>Bendrasis reikalavimas /</w:t>
            </w:r>
          </w:p>
          <w:p w14:paraId="46C63495" w14:textId="77777777" w:rsidR="006315AE" w:rsidRDefault="00924AAC">
            <w:pPr>
              <w:jc w:val="center"/>
              <w:rPr>
                <w:b/>
                <w:bCs/>
                <w:sz w:val="22"/>
                <w:szCs w:val="22"/>
                <w:lang w:eastAsia="lt-LT"/>
              </w:rPr>
            </w:pPr>
            <w:r>
              <w:rPr>
                <w:b/>
                <w:bCs/>
                <w:sz w:val="22"/>
                <w:szCs w:val="22"/>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CDC200F" w14:textId="77777777" w:rsidR="006315AE" w:rsidRDefault="00924AAC">
            <w:pPr>
              <w:jc w:val="center"/>
              <w:rPr>
                <w:b/>
                <w:bCs/>
                <w:sz w:val="22"/>
                <w:szCs w:val="22"/>
                <w:lang w:eastAsia="lt-LT"/>
              </w:rPr>
            </w:pPr>
            <w:r>
              <w:rPr>
                <w:b/>
                <w:bCs/>
                <w:sz w:val="22"/>
                <w:szCs w:val="22"/>
                <w:lang w:eastAsia="lt-LT"/>
              </w:rPr>
              <w:t>Bendrojo reikalavimo / specialiojo kriterijaus detalizavimas</w:t>
            </w:r>
          </w:p>
          <w:p w14:paraId="63C6A774" w14:textId="77777777" w:rsidR="006315AE" w:rsidRDefault="00924AAC">
            <w:pPr>
              <w:jc w:val="center"/>
              <w:rPr>
                <w:b/>
                <w:bCs/>
                <w:i/>
                <w:sz w:val="22"/>
                <w:szCs w:val="22"/>
                <w:lang w:eastAsia="lt-LT"/>
              </w:rPr>
            </w:pPr>
            <w:r>
              <w:rPr>
                <w:b/>
                <w:bCs/>
                <w:i/>
                <w:sz w:val="22"/>
                <w:szCs w:val="22"/>
                <w:lang w:eastAsia="lt-LT"/>
              </w:rPr>
              <w:t>(jei taikoma)</w:t>
            </w:r>
          </w:p>
          <w:p w14:paraId="5712FC55" w14:textId="77777777" w:rsidR="006315AE" w:rsidRDefault="006315AE">
            <w:pPr>
              <w:jc w:val="center"/>
              <w:rPr>
                <w:bCs/>
                <w:i/>
                <w:sz w:val="22"/>
                <w:szCs w:val="22"/>
                <w:lang w:eastAsia="lt-LT"/>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E673800" w14:textId="77777777" w:rsidR="006315AE" w:rsidRDefault="00924AAC">
            <w:pPr>
              <w:jc w:val="center"/>
              <w:rPr>
                <w:sz w:val="22"/>
                <w:szCs w:val="22"/>
                <w:lang w:eastAsia="lt-LT"/>
              </w:rPr>
            </w:pPr>
            <w:r>
              <w:rPr>
                <w:b/>
                <w:bCs/>
                <w:sz w:val="22"/>
                <w:szCs w:val="22"/>
                <w:lang w:eastAsia="lt-LT"/>
              </w:rPr>
              <w:t>Bendrojo reikalavimo / specialiojo kriterijaus vertinimas</w:t>
            </w:r>
          </w:p>
        </w:tc>
      </w:tr>
      <w:tr w:rsidR="006315AE" w14:paraId="14B81815" w14:textId="77777777">
        <w:trPr>
          <w:cantSplit/>
          <w:trHeight w:val="20"/>
        </w:trPr>
        <w:tc>
          <w:tcPr>
            <w:tcW w:w="14600" w:type="dxa"/>
            <w:vMerge/>
            <w:tcBorders>
              <w:top w:val="single" w:sz="4" w:space="0" w:color="auto"/>
              <w:left w:val="single" w:sz="4" w:space="0" w:color="000000"/>
              <w:bottom w:val="single" w:sz="4" w:space="0" w:color="000000"/>
              <w:right w:val="single" w:sz="4" w:space="0" w:color="000000"/>
            </w:tcBorders>
            <w:vAlign w:val="center"/>
            <w:hideMark/>
          </w:tcPr>
          <w:p w14:paraId="1ED6204B" w14:textId="77777777" w:rsidR="006315AE" w:rsidRDefault="006315AE">
            <w:pPr>
              <w:rPr>
                <w:b/>
                <w:bCs/>
                <w:sz w:val="22"/>
                <w:szCs w:val="22"/>
                <w:lang w:eastAsia="lt-LT"/>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14:paraId="17A1A2C8" w14:textId="77777777" w:rsidR="006315AE" w:rsidRDefault="006315AE">
            <w:pPr>
              <w:rPr>
                <w:bCs/>
                <w:i/>
                <w:sz w:val="22"/>
                <w:szCs w:val="22"/>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EEE9BB6" w14:textId="77777777" w:rsidR="006315AE" w:rsidRDefault="00924AAC">
            <w:pPr>
              <w:jc w:val="center"/>
              <w:rPr>
                <w:sz w:val="22"/>
                <w:szCs w:val="22"/>
                <w:lang w:eastAsia="lt-LT"/>
              </w:rPr>
            </w:pPr>
            <w:r>
              <w:rPr>
                <w:b/>
                <w:bCs/>
                <w:sz w:val="22"/>
                <w:szCs w:val="22"/>
                <w:lang w:eastAsia="lt-LT"/>
              </w:rPr>
              <w:t>Taip / Ne / Netaikoma / Taip su išlyga</w:t>
            </w:r>
          </w:p>
        </w:tc>
        <w:tc>
          <w:tcPr>
            <w:tcW w:w="2948" w:type="dxa"/>
            <w:tcBorders>
              <w:top w:val="single" w:sz="4" w:space="0" w:color="000000"/>
              <w:left w:val="single" w:sz="4" w:space="0" w:color="000000"/>
              <w:bottom w:val="single" w:sz="4" w:space="0" w:color="000000"/>
              <w:right w:val="single" w:sz="4" w:space="0" w:color="000000"/>
            </w:tcBorders>
            <w:shd w:val="clear" w:color="auto" w:fill="D9D9D9"/>
            <w:hideMark/>
          </w:tcPr>
          <w:p w14:paraId="12D872C8" w14:textId="77777777" w:rsidR="006315AE" w:rsidRDefault="00924AAC">
            <w:pPr>
              <w:jc w:val="center"/>
              <w:rPr>
                <w:rFonts w:eastAsia="Calibri"/>
                <w:b/>
                <w:bCs/>
                <w:sz w:val="22"/>
                <w:szCs w:val="22"/>
              </w:rPr>
            </w:pPr>
            <w:r>
              <w:rPr>
                <w:rFonts w:eastAsia="Calibri"/>
                <w:b/>
                <w:bCs/>
                <w:sz w:val="22"/>
                <w:szCs w:val="22"/>
              </w:rPr>
              <w:t>Komentarai</w:t>
            </w:r>
          </w:p>
        </w:tc>
      </w:tr>
      <w:tr w:rsidR="006315AE" w14:paraId="1CDA1450"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580A4A8" w14:textId="77777777" w:rsidR="006315AE" w:rsidRDefault="00924AAC">
            <w:pPr>
              <w:rPr>
                <w:bCs/>
                <w:i/>
                <w:sz w:val="22"/>
                <w:szCs w:val="22"/>
                <w:lang w:eastAsia="lt-LT"/>
              </w:rPr>
            </w:pPr>
            <w:r>
              <w:rPr>
                <w:bCs/>
                <w:i/>
                <w:sz w:val="22"/>
                <w:szCs w:val="22"/>
                <w:lang w:eastAsia="lt-LT"/>
              </w:rPr>
              <w:lastRenderedPageBreak/>
              <w:t>(Ministerija gali koreguoti kursyvu parašytą informaciją pagal priemonės specifiką, laikantis šiame stulpelyje nustatytos instrukcijos.</w:t>
            </w:r>
          </w:p>
          <w:p w14:paraId="6339C8B9" w14:textId="77777777" w:rsidR="006315AE" w:rsidRDefault="00924AAC">
            <w:pPr>
              <w:widowControl w:val="0"/>
              <w:shd w:val="clear" w:color="auto" w:fill="FFFFFF"/>
              <w:tabs>
                <w:tab w:val="left" w:pos="2943"/>
              </w:tabs>
              <w:rPr>
                <w:rFonts w:eastAsia="Calibri"/>
                <w:i/>
                <w:sz w:val="22"/>
                <w:szCs w:val="22"/>
              </w:rPr>
            </w:pPr>
            <w:r>
              <w:rPr>
                <w:rFonts w:eastAsia="Calibri"/>
                <w:i/>
                <w:sz w:val="22"/>
                <w:szCs w:val="22"/>
              </w:rPr>
              <w:t>Galimas simbolių skaičius – ne didesnis, nei jau įrašyta teksto lauke.</w:t>
            </w:r>
            <w:r>
              <w:rPr>
                <w:bCs/>
                <w:i/>
                <w:sz w:val="22"/>
                <w:szCs w:val="22"/>
                <w:lang w:eastAsia="lt-LT"/>
              </w:rPr>
              <w:t>)</w:t>
            </w:r>
          </w:p>
        </w:tc>
        <w:tc>
          <w:tcPr>
            <w:tcW w:w="4677" w:type="dxa"/>
            <w:tcBorders>
              <w:top w:val="single" w:sz="4" w:space="0" w:color="000000"/>
              <w:left w:val="single" w:sz="4" w:space="0" w:color="000000"/>
              <w:bottom w:val="single" w:sz="4" w:space="0" w:color="000000"/>
              <w:right w:val="single" w:sz="4" w:space="0" w:color="000000"/>
            </w:tcBorders>
            <w:hideMark/>
          </w:tcPr>
          <w:p w14:paraId="3AD65F9D" w14:textId="77777777" w:rsidR="006315AE" w:rsidRDefault="00924AAC">
            <w:pPr>
              <w:rPr>
                <w:bCs/>
                <w:i/>
                <w:sz w:val="22"/>
                <w:szCs w:val="22"/>
                <w:lang w:eastAsia="lt-LT"/>
              </w:rPr>
            </w:pPr>
            <w:r>
              <w:rPr>
                <w:bCs/>
                <w:i/>
                <w:sz w:val="22"/>
                <w:szCs w:val="22"/>
                <w:lang w:eastAsia="lt-LT"/>
              </w:rPr>
              <w:t>(Ministerija gali pildyti ir tikslinti informaciją, esančią šiame stulpelyje. Taip pat šiame stulpelyje gali būti nurodoma „Netaikoma“, bet tik tuo atveju, jei pirmo stulpelio instrukcijoje (pateiktoje kursyvu) parašyta, kad bendrasis reikalavimas, specialusis kriterijus ar jų vertinimo aspektas tam tikrais atvejais gali būti netaikomas.</w:t>
            </w:r>
          </w:p>
          <w:p w14:paraId="4D1ECDEB" w14:textId="77777777" w:rsidR="006315AE" w:rsidRDefault="00924AAC">
            <w:pPr>
              <w:widowControl w:val="0"/>
              <w:shd w:val="clear" w:color="auto" w:fill="FFFFFF"/>
              <w:tabs>
                <w:tab w:val="left" w:pos="2943"/>
              </w:tabs>
              <w:rPr>
                <w:rFonts w:eastAsia="Calibri"/>
                <w:i/>
                <w:sz w:val="22"/>
                <w:szCs w:val="22"/>
              </w:rPr>
            </w:pPr>
            <w:r>
              <w:rPr>
                <w:rFonts w:eastAsia="Calibri"/>
                <w:i/>
                <w:sz w:val="22"/>
                <w:szCs w:val="22"/>
              </w:rPr>
              <w:t>Galimas simbolių skaičius – 500.</w:t>
            </w:r>
            <w:r>
              <w:rPr>
                <w:bCs/>
                <w:i/>
                <w:sz w:val="22"/>
                <w:szCs w:val="22"/>
                <w:lang w:eastAsia="lt-LT"/>
              </w:rPr>
              <w:t>)</w:t>
            </w:r>
          </w:p>
        </w:tc>
        <w:tc>
          <w:tcPr>
            <w:tcW w:w="2155" w:type="dxa"/>
            <w:gridSpan w:val="2"/>
            <w:tcBorders>
              <w:top w:val="single" w:sz="4" w:space="0" w:color="000000"/>
              <w:left w:val="single" w:sz="4" w:space="0" w:color="000000"/>
              <w:bottom w:val="single" w:sz="4" w:space="0" w:color="000000"/>
              <w:right w:val="single" w:sz="4" w:space="0" w:color="000000"/>
            </w:tcBorders>
          </w:tcPr>
          <w:p w14:paraId="31CE9FF1" w14:textId="77777777" w:rsidR="006315AE" w:rsidRDefault="00924AAC">
            <w:pPr>
              <w:rPr>
                <w:rFonts w:eastAsia="Calibri"/>
                <w:bCs/>
                <w:i/>
                <w:sz w:val="22"/>
                <w:szCs w:val="22"/>
                <w:lang w:eastAsia="lt-LT"/>
              </w:rPr>
            </w:pPr>
            <w:r>
              <w:rPr>
                <w:rFonts w:eastAsia="Calibri"/>
                <w:bCs/>
                <w:i/>
                <w:sz w:val="22"/>
                <w:szCs w:val="22"/>
                <w:lang w:eastAsia="lt-LT"/>
              </w:rPr>
              <w:t>(</w:t>
            </w:r>
            <w:r>
              <w:rPr>
                <w:rFonts w:eastAsia="Calibri"/>
                <w:i/>
                <w:sz w:val="22"/>
                <w:szCs w:val="22"/>
              </w:rPr>
              <w:t>Pildoma projekto tinkamumo finansuoti vertinimo metu. Iš sąrašo pasirenkamas vienas iš atsakymo variantų. Galimas simbolių skaičius – 15.)</w:t>
            </w:r>
            <w:r>
              <w:rPr>
                <w:rFonts w:eastAsia="Calibri"/>
                <w:bCs/>
                <w:i/>
                <w:sz w:val="22"/>
                <w:szCs w:val="22"/>
                <w:lang w:eastAsia="lt-LT"/>
              </w:rPr>
              <w:t xml:space="preserve"> </w:t>
            </w:r>
          </w:p>
          <w:p w14:paraId="5EDAA5C8" w14:textId="77777777" w:rsidR="006315AE" w:rsidRDefault="006315AE">
            <w:pPr>
              <w:rPr>
                <w:b/>
                <w:bCs/>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0516E392" w14:textId="77777777" w:rsidR="006315AE" w:rsidRDefault="00924AAC">
            <w:pPr>
              <w:widowControl w:val="0"/>
              <w:shd w:val="clear" w:color="auto" w:fill="FFFFFF"/>
              <w:tabs>
                <w:tab w:val="left" w:pos="2943"/>
              </w:tabs>
              <w:rPr>
                <w:rFonts w:eastAsia="Calibri"/>
                <w:i/>
                <w:sz w:val="22"/>
                <w:szCs w:val="22"/>
              </w:rPr>
            </w:pPr>
            <w:r>
              <w:rPr>
                <w:bCs/>
                <w:i/>
                <w:sz w:val="22"/>
                <w:szCs w:val="22"/>
                <w:lang w:eastAsia="lt-LT"/>
              </w:rPr>
              <w:t>(</w:t>
            </w:r>
            <w:r>
              <w:rPr>
                <w:rFonts w:eastAsia="Calibri"/>
                <w:i/>
                <w:sz w:val="22"/>
                <w:szCs w:val="22"/>
              </w:rPr>
              <w:t xml:space="preserve">Pildoma projekto tinkamumo finansuoti vertinimo metu. </w:t>
            </w:r>
          </w:p>
          <w:p w14:paraId="5A24F975" w14:textId="77777777" w:rsidR="006315AE" w:rsidRDefault="00924AAC">
            <w:pPr>
              <w:rPr>
                <w:rFonts w:eastAsia="Calibri"/>
                <w:bCs/>
                <w:i/>
                <w:sz w:val="22"/>
                <w:szCs w:val="22"/>
                <w:lang w:eastAsia="lt-LT"/>
              </w:rPr>
            </w:pPr>
            <w:r>
              <w:rPr>
                <w:rFonts w:eastAsia="Calibri"/>
                <w:i/>
                <w:sz w:val="22"/>
                <w:szCs w:val="22"/>
              </w:rPr>
              <w:t>Galimas simbolių skaičius – 1000.)</w:t>
            </w:r>
            <w:r>
              <w:rPr>
                <w:rFonts w:eastAsia="Calibri"/>
                <w:bCs/>
                <w:i/>
                <w:sz w:val="22"/>
                <w:szCs w:val="22"/>
                <w:lang w:eastAsia="lt-LT"/>
              </w:rPr>
              <w:t xml:space="preserve"> </w:t>
            </w:r>
          </w:p>
          <w:p w14:paraId="5782D7CB" w14:textId="77777777" w:rsidR="006315AE" w:rsidRDefault="006315AE">
            <w:pPr>
              <w:rPr>
                <w:bCs/>
                <w:i/>
                <w:sz w:val="22"/>
                <w:szCs w:val="22"/>
                <w:lang w:eastAsia="lt-LT"/>
              </w:rPr>
            </w:pPr>
          </w:p>
          <w:p w14:paraId="519D5BDD" w14:textId="77777777" w:rsidR="006315AE" w:rsidRDefault="00924AAC">
            <w:pPr>
              <w:rPr>
                <w:rFonts w:eastAsia="Calibri"/>
                <w:b/>
                <w:bCs/>
                <w:sz w:val="22"/>
                <w:szCs w:val="22"/>
              </w:rPr>
            </w:pPr>
            <w:r>
              <w:rPr>
                <w:bCs/>
                <w:i/>
                <w:sz w:val="22"/>
                <w:szCs w:val="22"/>
                <w:lang w:eastAsia="lt-LT"/>
              </w:rPr>
              <w:t>Šiame stulpelyje pagrindžiamas kiekvieno bendrojo reikalavimo / specialiojo kriterijaus ir jų vertinimo aspekto įvertinimas; jei bendrąjį reikalavimą, specialųjį atrankos kriterijų ar jų vertinimo aspektą vertina ne įgyvendinančioji institucija, tai taip pat pažymima šiame stulpelyje.)</w:t>
            </w:r>
          </w:p>
        </w:tc>
      </w:tr>
      <w:tr w:rsidR="006315AE" w14:paraId="358F91C2"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754A1188" w14:textId="77777777" w:rsidR="006315AE" w:rsidRDefault="00924AAC">
            <w:pPr>
              <w:rPr>
                <w:sz w:val="22"/>
                <w:szCs w:val="22"/>
                <w:lang w:eastAsia="lt-LT"/>
              </w:rPr>
            </w:pPr>
            <w:r>
              <w:rPr>
                <w:b/>
                <w:bCs/>
                <w:sz w:val="22"/>
                <w:szCs w:val="22"/>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6315AE" w14:paraId="7E785A7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D782FC" w14:textId="77777777" w:rsidR="006315AE" w:rsidRDefault="00924AAC">
            <w:pPr>
              <w:rPr>
                <w:sz w:val="22"/>
                <w:szCs w:val="22"/>
                <w:lang w:eastAsia="lt-LT"/>
              </w:rPr>
            </w:pPr>
            <w:r>
              <w:rPr>
                <w:sz w:val="22"/>
                <w:szCs w:val="22"/>
                <w:lang w:eastAsia="lt-LT"/>
              </w:rPr>
              <w:t>1.1. Projekto tikslai ir uždaviniai atitinka bent vieną veiksmų programos prioriteto konkretų uždavinį ir siekiamą rezultatą.</w:t>
            </w:r>
          </w:p>
          <w:p w14:paraId="69C8F0A2" w14:textId="77777777" w:rsidR="006315AE" w:rsidRDefault="00924AAC">
            <w:pPr>
              <w:rPr>
                <w:sz w:val="22"/>
                <w:szCs w:val="22"/>
                <w:lang w:eastAsia="lt-LT"/>
              </w:rPr>
            </w:pPr>
            <w:r>
              <w:rPr>
                <w:rFonts w:eastAsia="Calibri"/>
                <w:i/>
                <w:sz w:val="22"/>
                <w:szCs w:val="22"/>
              </w:rPr>
              <w:t xml:space="preserve">(Įgyvendinančioji institucija </w:t>
            </w:r>
            <w:r>
              <w:rPr>
                <w:i/>
                <w:sz w:val="22"/>
                <w:szCs w:val="22"/>
                <w:lang w:eastAsia="lt-LT"/>
              </w:rPr>
              <w:t xml:space="preserve">vertina </w:t>
            </w:r>
            <w:r>
              <w:rPr>
                <w:rFonts w:eastAsia="Calibri"/>
                <w:i/>
                <w:sz w:val="22"/>
                <w:szCs w:val="22"/>
              </w:rPr>
              <w:t>atitiktį šiam vertinimo aspektui tik tais atvejais, jei projektas atrenkamas</w:t>
            </w:r>
            <w:r>
              <w:rPr>
                <w:rFonts w:eastAsia="Calibri"/>
                <w:sz w:val="22"/>
                <w:szCs w:val="22"/>
              </w:rPr>
              <w:t xml:space="preserve"> </w:t>
            </w:r>
            <w:r>
              <w:rPr>
                <w:rFonts w:eastAsia="Calibri"/>
                <w:i/>
                <w:sz w:val="22"/>
                <w:szCs w:val="22"/>
              </w:rPr>
              <w:t>projektų konkurso būdu arba tęstinės projektų atrankos būdu. Kitais atvejais atitiktį šiam vertinimo aspektui vertina ministerija arba Regioninės plėtros departamentas</w:t>
            </w:r>
            <w:r>
              <w:rPr>
                <w:rFonts w:eastAsia="Calibri"/>
                <w:sz w:val="22"/>
                <w:szCs w:val="22"/>
              </w:rPr>
              <w:t xml:space="preserve"> </w:t>
            </w:r>
            <w:r>
              <w:rPr>
                <w:rFonts w:eastAsia="Calibri"/>
                <w:i/>
                <w:sz w:val="22"/>
                <w:szCs w:val="22"/>
              </w:rPr>
              <w:t>prie Vidaus reikalų ministerijos</w:t>
            </w:r>
            <w:r>
              <w:rPr>
                <w:rFonts w:eastAsia="Calibri"/>
                <w:sz w:val="22"/>
                <w:szCs w:val="22"/>
              </w:rPr>
              <w:t xml:space="preserve"> </w:t>
            </w:r>
            <w:r>
              <w:rPr>
                <w:rFonts w:eastAsia="Calibri"/>
                <w:i/>
                <w:sz w:val="22"/>
                <w:szCs w:val="22"/>
              </w:rPr>
              <w:t>(toliau – Regioninės plėtros departamentas)</w:t>
            </w:r>
            <w:r>
              <w:rPr>
                <w:rFonts w:eastAsia="Calibri"/>
                <w:sz w:val="22"/>
                <w:szCs w:val="22"/>
              </w:rPr>
              <w:t xml:space="preserve"> </w:t>
            </w:r>
            <w:r>
              <w:rPr>
                <w:i/>
                <w:sz w:val="22"/>
                <w:szCs w:val="22"/>
                <w:lang w:eastAsia="lt-LT"/>
              </w:rPr>
              <w:t xml:space="preserve">prieš tai, kai projektas įtraukiamas į valstybės arba regiono projektų sąrašą, arba </w:t>
            </w:r>
            <w:r>
              <w:rPr>
                <w:rFonts w:eastAsia="Calibri"/>
                <w:i/>
                <w:sz w:val="22"/>
                <w:szCs w:val="22"/>
              </w:rPr>
              <w:t>vadovaujančioji institucija, kai įgyvendinami veiksmų programos techninės paramos prioritetai, išskyrus atvejus, kai veiksmų programos techninės paramos prioriteto priemonė įgyvendinama visuotinės dotacijos būdu</w:t>
            </w:r>
            <w:r>
              <w:rPr>
                <w:i/>
                <w:sz w:val="22"/>
                <w:szCs w:val="22"/>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5CC4770D" w14:textId="77777777" w:rsidR="006315AE" w:rsidRDefault="00924AAC">
            <w:pPr>
              <w:spacing w:line="276" w:lineRule="auto"/>
              <w:rPr>
                <w:sz w:val="22"/>
                <w:szCs w:val="22"/>
                <w:lang w:eastAsia="lt-LT"/>
              </w:rPr>
            </w:pPr>
            <w:r>
              <w:rPr>
                <w:sz w:val="22"/>
                <w:szCs w:val="22"/>
                <w:lang w:eastAsia="lt-LT"/>
              </w:rPr>
              <w:t xml:space="preserve">Projekto tikslai ir uždaviniai turi atitikti veiksmų programos  1  prioriteto „Mokslinių tyrimų, eksperimentinės plėtros ir inovacijų skatinimas“ 1.2.2 konkretų uždavinį „Padidinti žinių komercinimo ir technologijų perdavimo mastą“ ir siekiamą rezultatą. </w:t>
            </w:r>
          </w:p>
          <w:p w14:paraId="781825C1" w14:textId="77777777" w:rsidR="006315AE" w:rsidRDefault="006315AE">
            <w:pPr>
              <w:rPr>
                <w:sz w:val="18"/>
                <w:szCs w:val="18"/>
              </w:rPr>
            </w:pPr>
          </w:p>
          <w:p w14:paraId="516D5CDE" w14:textId="77777777" w:rsidR="006315AE" w:rsidRDefault="006315AE">
            <w:pPr>
              <w:rPr>
                <w:sz w:val="22"/>
                <w:szCs w:val="22"/>
                <w:lang w:eastAsia="lt-LT"/>
              </w:rPr>
            </w:pPr>
          </w:p>
          <w:p w14:paraId="6B907EF2" w14:textId="77777777" w:rsidR="006315AE" w:rsidRDefault="006315AE">
            <w:pPr>
              <w:rPr>
                <w:sz w:val="22"/>
                <w:szCs w:val="22"/>
                <w:lang w:eastAsia="lt-LT"/>
              </w:rPr>
            </w:pPr>
          </w:p>
          <w:p w14:paraId="21630300" w14:textId="77777777" w:rsidR="006315AE" w:rsidRDefault="00924AAC">
            <w:pPr>
              <w:spacing w:line="276" w:lineRule="auto"/>
              <w:rPr>
                <w:rFonts w:eastAsia="Calibri"/>
                <w:sz w:val="22"/>
                <w:szCs w:val="22"/>
                <w:lang w:eastAsia="lt-LT"/>
              </w:rPr>
            </w:pPr>
            <w:r>
              <w:rPr>
                <w:rFonts w:eastAsia="Calibri"/>
                <w:sz w:val="22"/>
                <w:szCs w:val="22"/>
                <w:lang w:eastAsia="lt-LT"/>
              </w:rPr>
              <w:t>Laikoma, kad projektas atitinka šį reikalavimą, jei jis atitinka Aprašo 1 priedo 1.2 ir 1.3 papunktyje numatytus reikalavimus.</w:t>
            </w:r>
          </w:p>
          <w:p w14:paraId="6E76DEDB" w14:textId="77777777" w:rsidR="006315AE" w:rsidRDefault="006315AE">
            <w:pPr>
              <w:rPr>
                <w:sz w:val="18"/>
                <w:szCs w:val="18"/>
              </w:rPr>
            </w:pPr>
          </w:p>
          <w:p w14:paraId="615058D0"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hideMark/>
          </w:tcPr>
          <w:p w14:paraId="626C1B12" w14:textId="77777777" w:rsidR="006315AE" w:rsidRDefault="00924AAC">
            <w:pPr>
              <w:jc w:val="center"/>
              <w:rPr>
                <w:i/>
                <w:sz w:val="22"/>
                <w:szCs w:val="22"/>
                <w:lang w:eastAsia="lt-LT"/>
              </w:rPr>
            </w:pPr>
            <w:r>
              <w:rPr>
                <w:i/>
                <w:sz w:val="22"/>
                <w:szCs w:val="22"/>
                <w:lang w:eastAsia="lt-LT"/>
              </w:rPr>
              <w:t xml:space="preserve">(Jei šį bendrojo reikalavimo vertinimo aspektą vertina ne įgyvendinančioji institucija, pildydama tinkamumo finansuoti vertinimo lentelę, ji perkelia ministerijos, Regioninės plėtros departamento ar vadovaujančiosios institucijos atlikto projektinio pasiūlymo dėl valstybės ar regiono projekto įgyvendinimo (toliau – projektinis pasiūlymas) vertinimo išvadą ir skiltyje </w:t>
            </w:r>
            <w:r>
              <w:rPr>
                <w:i/>
                <w:sz w:val="22"/>
                <w:szCs w:val="22"/>
                <w:lang w:eastAsia="lt-LT"/>
              </w:rPr>
              <w:lastRenderedPageBreak/>
              <w:t>„Komentarai“ nurodo šios išvados pavadinimą ir datą.)</w:t>
            </w:r>
          </w:p>
        </w:tc>
        <w:tc>
          <w:tcPr>
            <w:tcW w:w="2948" w:type="dxa"/>
            <w:tcBorders>
              <w:top w:val="single" w:sz="4" w:space="0" w:color="000000"/>
              <w:left w:val="single" w:sz="4" w:space="0" w:color="000000"/>
              <w:bottom w:val="single" w:sz="4" w:space="0" w:color="auto"/>
              <w:right w:val="single" w:sz="4" w:space="0" w:color="000000"/>
            </w:tcBorders>
          </w:tcPr>
          <w:p w14:paraId="685776E0" w14:textId="77777777" w:rsidR="006315AE" w:rsidRDefault="006315AE">
            <w:pPr>
              <w:rPr>
                <w:sz w:val="22"/>
                <w:szCs w:val="22"/>
                <w:lang w:eastAsia="lt-LT"/>
              </w:rPr>
            </w:pPr>
          </w:p>
        </w:tc>
      </w:tr>
      <w:tr w:rsidR="006315AE" w14:paraId="32FB843C"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A32B6E8" w14:textId="77777777" w:rsidR="006315AE" w:rsidRDefault="00924AAC">
            <w:pPr>
              <w:rPr>
                <w:sz w:val="22"/>
                <w:szCs w:val="22"/>
                <w:lang w:eastAsia="lt-LT"/>
              </w:rPr>
            </w:pPr>
            <w:r>
              <w:rPr>
                <w:sz w:val="22"/>
                <w:szCs w:val="22"/>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hideMark/>
          </w:tcPr>
          <w:p w14:paraId="369FC6E9" w14:textId="77777777" w:rsidR="006315AE" w:rsidRDefault="00924AAC">
            <w:pPr>
              <w:spacing w:line="276" w:lineRule="auto"/>
              <w:rPr>
                <w:rFonts w:eastAsia="Calibri"/>
                <w:sz w:val="22"/>
                <w:szCs w:val="22"/>
              </w:rPr>
            </w:pPr>
            <w:r>
              <w:rPr>
                <w:rFonts w:eastAsia="Calibri"/>
                <w:sz w:val="22"/>
                <w:szCs w:val="22"/>
              </w:rPr>
              <w:t>Projekto tikslai, uždaviniai ir veiklos turi atitikti bent vieną iš veiklų, nurodytų 2014–2020 metų Europos Sąjungos fondų investicijų veiksmų programos 1 prioriteto „Mokslinių tyrimų, eksperimentinės plėtros ir inovacijų skatinimas“ 01.2.2-MITA-K-702 priemonės „MTEP rezultatų komercinimo ir tarptautiškumo skatinimas“ projektų finansavimo sąlygų aprašo (toliau – Aprašas) 12 punkte.</w:t>
            </w:r>
          </w:p>
          <w:p w14:paraId="2A9EB050" w14:textId="77777777" w:rsidR="006315AE" w:rsidRDefault="006315AE">
            <w:pPr>
              <w:rPr>
                <w:sz w:val="18"/>
                <w:szCs w:val="18"/>
              </w:rPr>
            </w:pPr>
          </w:p>
          <w:p w14:paraId="24DEB479" w14:textId="77777777" w:rsidR="006315AE" w:rsidRDefault="00924AAC">
            <w:pPr>
              <w:spacing w:line="276" w:lineRule="auto"/>
              <w:rPr>
                <w:rFonts w:eastAsia="Calibri"/>
                <w:sz w:val="22"/>
                <w:szCs w:val="22"/>
              </w:rPr>
            </w:pPr>
            <w:r>
              <w:rPr>
                <w:sz w:val="22"/>
                <w:szCs w:val="22"/>
                <w:lang w:eastAsia="lt-LT"/>
              </w:rPr>
              <w:t xml:space="preserve">Informacijos šaltinis – </w:t>
            </w:r>
            <w:r>
              <w:rPr>
                <w:rFonts w:eastAsia="Calibri"/>
                <w:sz w:val="22"/>
                <w:szCs w:val="22"/>
              </w:rPr>
              <w:t>paraiška finansuoti iš Europos Sąjungos struktūrinių fondų lėšų bendrai finansuojamą projektą (toliau – paraiška)</w:t>
            </w:r>
            <w:r>
              <w:rPr>
                <w:sz w:val="22"/>
                <w:szCs w:val="22"/>
                <w:lang w:eastAsia="lt-LT"/>
              </w:rPr>
              <w:t>.</w:t>
            </w:r>
          </w:p>
        </w:tc>
        <w:tc>
          <w:tcPr>
            <w:tcW w:w="2155" w:type="dxa"/>
            <w:gridSpan w:val="2"/>
            <w:tcBorders>
              <w:top w:val="single" w:sz="4" w:space="0" w:color="auto"/>
              <w:left w:val="single" w:sz="4" w:space="0" w:color="000000"/>
              <w:bottom w:val="single" w:sz="4" w:space="0" w:color="000000"/>
              <w:right w:val="single" w:sz="4" w:space="0" w:color="000000"/>
            </w:tcBorders>
          </w:tcPr>
          <w:p w14:paraId="0EBE3D68" w14:textId="77777777" w:rsidR="006315AE" w:rsidRDefault="006315AE">
            <w:pPr>
              <w:jc w:val="center"/>
              <w:rPr>
                <w:sz w:val="22"/>
                <w:szCs w:val="22"/>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33468225" w14:textId="77777777" w:rsidR="006315AE" w:rsidRDefault="006315AE">
            <w:pPr>
              <w:rPr>
                <w:sz w:val="22"/>
                <w:szCs w:val="22"/>
                <w:lang w:eastAsia="lt-LT"/>
              </w:rPr>
            </w:pPr>
          </w:p>
        </w:tc>
      </w:tr>
      <w:tr w:rsidR="006315AE" w14:paraId="5E3050B9"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0CAD83" w14:textId="77777777" w:rsidR="006315AE" w:rsidRDefault="00924AAC">
            <w:pPr>
              <w:rPr>
                <w:rFonts w:eastAsia="Calibri"/>
                <w:sz w:val="22"/>
                <w:szCs w:val="22"/>
              </w:rPr>
            </w:pPr>
            <w:r>
              <w:rPr>
                <w:sz w:val="22"/>
                <w:szCs w:val="22"/>
                <w:lang w:eastAsia="lt-LT"/>
              </w:rPr>
              <w:t>1.3. Projektas atitinka kitus su projekto veiklomis susijusius projektų finansavimo sąlygų apraše nustatytus reikalavimus.</w:t>
            </w:r>
            <w:r>
              <w:rPr>
                <w:i/>
                <w:sz w:val="22"/>
                <w:szCs w:val="22"/>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F6971E0" w14:textId="77777777" w:rsidR="006315AE" w:rsidRDefault="00924AAC">
            <w:pPr>
              <w:rPr>
                <w:sz w:val="22"/>
                <w:szCs w:val="22"/>
                <w:lang w:eastAsia="lt-LT"/>
              </w:rPr>
            </w:pPr>
            <w:r>
              <w:rPr>
                <w:sz w:val="22"/>
                <w:szCs w:val="22"/>
                <w:lang w:eastAsia="lt-LT"/>
              </w:rPr>
              <w:t xml:space="preserve">Projektas turi atitikti kitus su projekto veiklomis susijusius šio Aprašo </w:t>
            </w:r>
            <w:r w:rsidR="00A01873">
              <w:rPr>
                <w:sz w:val="22"/>
                <w:szCs w:val="22"/>
                <w:lang w:eastAsia="lt-LT"/>
              </w:rPr>
              <w:t xml:space="preserve">12, </w:t>
            </w:r>
            <w:r>
              <w:rPr>
                <w:sz w:val="22"/>
                <w:szCs w:val="22"/>
                <w:lang w:eastAsia="lt-LT"/>
              </w:rPr>
              <w:t>16-21, 24, 29  punktuose nustatytus reikalavimus.</w:t>
            </w:r>
          </w:p>
          <w:p w14:paraId="6B427ECE" w14:textId="77777777" w:rsidR="006315AE" w:rsidRDefault="006315AE">
            <w:pPr>
              <w:rPr>
                <w:sz w:val="22"/>
                <w:szCs w:val="22"/>
                <w:lang w:eastAsia="lt-LT"/>
              </w:rPr>
            </w:pPr>
          </w:p>
          <w:p w14:paraId="71079C45" w14:textId="77777777" w:rsidR="006315AE" w:rsidRDefault="00924AAC">
            <w:pPr>
              <w:rPr>
                <w:sz w:val="22"/>
                <w:szCs w:val="22"/>
                <w:lang w:eastAsia="lt-LT"/>
              </w:rPr>
            </w:pPr>
            <w:r>
              <w:rPr>
                <w:sz w:val="22"/>
                <w:szCs w:val="22"/>
                <w:lang w:eastAsia="lt-LT"/>
              </w:rPr>
              <w:t xml:space="preserve">Informacijos šaltinis – </w:t>
            </w:r>
            <w:r>
              <w:rPr>
                <w:rFonts w:eastAsia="Calibri"/>
                <w:sz w:val="22"/>
                <w:szCs w:val="22"/>
              </w:rPr>
              <w:t>paraiška ir priedai</w:t>
            </w:r>
            <w:r>
              <w:rPr>
                <w:sz w:val="22"/>
                <w:szCs w:val="22"/>
                <w:lang w:eastAsia="lt-LT"/>
              </w:rPr>
              <w:t>.</w:t>
            </w:r>
          </w:p>
        </w:tc>
        <w:tc>
          <w:tcPr>
            <w:tcW w:w="2155" w:type="dxa"/>
            <w:gridSpan w:val="2"/>
            <w:tcBorders>
              <w:top w:val="single" w:sz="4" w:space="0" w:color="auto"/>
              <w:left w:val="single" w:sz="4" w:space="0" w:color="000000"/>
              <w:bottom w:val="single" w:sz="4" w:space="0" w:color="000000"/>
              <w:right w:val="single" w:sz="4" w:space="0" w:color="000000"/>
            </w:tcBorders>
          </w:tcPr>
          <w:p w14:paraId="4C02F196" w14:textId="77777777" w:rsidR="006315AE" w:rsidRDefault="006315AE">
            <w:pPr>
              <w:jc w:val="center"/>
              <w:rPr>
                <w:sz w:val="22"/>
                <w:szCs w:val="22"/>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27FADE56" w14:textId="77777777" w:rsidR="006315AE" w:rsidRDefault="006315AE">
            <w:pPr>
              <w:rPr>
                <w:sz w:val="22"/>
                <w:szCs w:val="22"/>
                <w:lang w:eastAsia="lt-LT"/>
              </w:rPr>
            </w:pPr>
          </w:p>
        </w:tc>
      </w:tr>
      <w:tr w:rsidR="006315AE" w14:paraId="4F408226"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7E95ADFB" w14:textId="77777777" w:rsidR="006315AE" w:rsidRDefault="00924AAC">
            <w:pPr>
              <w:rPr>
                <w:sz w:val="22"/>
                <w:szCs w:val="22"/>
                <w:lang w:eastAsia="lt-LT"/>
              </w:rPr>
            </w:pPr>
            <w:r>
              <w:rPr>
                <w:b/>
                <w:bCs/>
                <w:sz w:val="22"/>
                <w:szCs w:val="22"/>
                <w:lang w:eastAsia="lt-LT"/>
              </w:rPr>
              <w:t>2. Projektas atitinka strateginio planavimo dokumentų nuostatas.</w:t>
            </w:r>
          </w:p>
        </w:tc>
      </w:tr>
      <w:tr w:rsidR="006315AE" w14:paraId="7028547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CDD154" w14:textId="77777777" w:rsidR="006315AE" w:rsidRDefault="00924AAC">
            <w:pPr>
              <w:rPr>
                <w:sz w:val="22"/>
                <w:szCs w:val="22"/>
                <w:lang w:eastAsia="lt-LT"/>
              </w:rPr>
            </w:pPr>
            <w:r>
              <w:rPr>
                <w:sz w:val="22"/>
                <w:szCs w:val="22"/>
                <w:lang w:eastAsia="lt-LT"/>
              </w:rPr>
              <w:t>2.1. Projektas atitinka strateginio planavimo dokumentų nuostatas</w:t>
            </w:r>
            <w:r>
              <w:rPr>
                <w:rFonts w:eastAsia="Calibri"/>
                <w:sz w:val="22"/>
                <w:szCs w:val="22"/>
              </w:rPr>
              <w:t>.</w:t>
            </w:r>
            <w:r>
              <w:rPr>
                <w:sz w:val="22"/>
                <w:szCs w:val="22"/>
                <w:lang w:eastAsia="lt-LT"/>
              </w:rPr>
              <w:t xml:space="preserve"> </w:t>
            </w:r>
          </w:p>
          <w:p w14:paraId="0AE48871" w14:textId="77777777" w:rsidR="006315AE" w:rsidRDefault="00924AAC">
            <w:pPr>
              <w:rPr>
                <w:i/>
                <w:sz w:val="22"/>
                <w:szCs w:val="22"/>
                <w:lang w:eastAsia="lt-LT"/>
              </w:rPr>
            </w:pPr>
            <w:r>
              <w:rPr>
                <w:i/>
                <w:sz w:val="22"/>
                <w:szCs w:val="22"/>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arba Regioninės plėtros departamentas prieš tai, kai projektas įtraukiamas į valstybės arba regiono projektų sąrašą, arba vadovaujančioji institucija, kai įgyvendinami veiksmų programos </w:t>
            </w:r>
            <w:r>
              <w:rPr>
                <w:i/>
                <w:sz w:val="22"/>
                <w:szCs w:val="22"/>
                <w:lang w:eastAsia="lt-LT"/>
              </w:rPr>
              <w:lastRenderedPageBreak/>
              <w:t>techninės paramos prioritetai, išskyrus atvejus, kai veiksmų programos techninės paramos prioriteto priemonė įgyvendinama visuotinės dotacijos būdu.</w:t>
            </w:r>
          </w:p>
          <w:p w14:paraId="7C531384" w14:textId="77777777" w:rsidR="006315AE" w:rsidRDefault="00924AAC">
            <w:pPr>
              <w:rPr>
                <w:sz w:val="22"/>
                <w:szCs w:val="22"/>
                <w:lang w:eastAsia="lt-LT"/>
              </w:rPr>
            </w:pPr>
            <w:r>
              <w:rPr>
                <w:i/>
                <w:sz w:val="22"/>
                <w:szCs w:val="22"/>
                <w:lang w:eastAsia="lt-LT"/>
              </w:rPr>
              <w:t>Vietos plėtros projektai turi atitikti Vietos plėtros strategiją, taip pat kitus dokumentus, jei taip nustatyta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A209F33" w14:textId="77777777" w:rsidR="006315AE" w:rsidRDefault="00924AAC">
            <w:pPr>
              <w:rPr>
                <w:rFonts w:eastAsia="Calibri"/>
                <w:sz w:val="22"/>
                <w:szCs w:val="22"/>
              </w:rPr>
            </w:pPr>
            <w:r>
              <w:rPr>
                <w:rFonts w:eastAsia="Calibri"/>
                <w:sz w:val="22"/>
                <w:szCs w:val="22"/>
              </w:rPr>
              <w:lastRenderedPageBreak/>
              <w:t>Projektas turi atitikti nacionalinį (-ius) strateginio planavimo dokumentą (-us), nurodytą (-us) šio Aprašo 24.1 papunktyje.</w:t>
            </w:r>
          </w:p>
          <w:p w14:paraId="70881EE6" w14:textId="77777777" w:rsidR="006315AE" w:rsidRDefault="006315AE">
            <w:pPr>
              <w:rPr>
                <w:rFonts w:eastAsia="Calibri"/>
                <w:sz w:val="22"/>
                <w:szCs w:val="22"/>
              </w:rPr>
            </w:pPr>
          </w:p>
          <w:p w14:paraId="31164050" w14:textId="77777777" w:rsidR="006315AE" w:rsidRDefault="00924AAC">
            <w:pPr>
              <w:rPr>
                <w:sz w:val="22"/>
                <w:szCs w:val="22"/>
                <w:lang w:eastAsia="lt-LT"/>
              </w:rPr>
            </w:pPr>
            <w:r>
              <w:rPr>
                <w:rFonts w:eastAsia="Calibri"/>
                <w:sz w:val="22"/>
                <w:szCs w:val="22"/>
                <w:lang w:eastAsia="lt-LT"/>
              </w:rPr>
              <w:t xml:space="preserve">Informacijos šaltinis </w:t>
            </w:r>
            <w:r>
              <w:rPr>
                <w:sz w:val="22"/>
                <w:szCs w:val="22"/>
                <w:lang w:eastAsia="lt-LT"/>
              </w:rPr>
              <w:t xml:space="preserve">– </w:t>
            </w:r>
            <w:r>
              <w:rPr>
                <w:rFonts w:eastAsia="Calibri"/>
                <w:sz w:val="22"/>
                <w:szCs w:val="22"/>
                <w:lang w:eastAsia="lt-LT"/>
              </w:rPr>
              <w:t>paraiška.</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3DAE0020" w14:textId="77777777" w:rsidR="006315AE" w:rsidRDefault="00924AAC">
            <w:pPr>
              <w:jc w:val="center"/>
              <w:rPr>
                <w:sz w:val="22"/>
                <w:szCs w:val="22"/>
                <w:lang w:eastAsia="lt-LT"/>
              </w:rPr>
            </w:pPr>
            <w:r>
              <w:rPr>
                <w:i/>
                <w:sz w:val="22"/>
                <w:szCs w:val="22"/>
                <w:lang w:eastAsia="lt-LT"/>
              </w:rPr>
              <w:t xml:space="preserve">(Jei šį bendrojo reikalavimo vertinimo aspektą vertina ne įgyvendinančioji institucija, pildydama tinkamumo finansuoti vertinimo lentelę, ji perkelia ministerijos, Regiono plėtros departamento ar vadovaujančiosios institucijos atlikto projektinio pasiūlymo vertinimo išvadą ir skiltyje </w:t>
            </w:r>
            <w:r>
              <w:rPr>
                <w:i/>
                <w:sz w:val="22"/>
                <w:szCs w:val="22"/>
                <w:lang w:eastAsia="lt-LT"/>
              </w:rPr>
              <w:lastRenderedPageBreak/>
              <w:t xml:space="preserve">„Komentarai“ nurodo šios išvados pavadinimą ir datą).  </w:t>
            </w:r>
          </w:p>
        </w:tc>
        <w:tc>
          <w:tcPr>
            <w:tcW w:w="2948" w:type="dxa"/>
            <w:tcBorders>
              <w:top w:val="single" w:sz="4" w:space="0" w:color="000000"/>
              <w:left w:val="single" w:sz="4" w:space="0" w:color="000000"/>
              <w:bottom w:val="single" w:sz="4" w:space="0" w:color="auto"/>
              <w:right w:val="single" w:sz="4" w:space="0" w:color="000000"/>
            </w:tcBorders>
          </w:tcPr>
          <w:p w14:paraId="574794E7" w14:textId="77777777" w:rsidR="006315AE" w:rsidRDefault="006315AE">
            <w:pPr>
              <w:rPr>
                <w:sz w:val="22"/>
                <w:szCs w:val="22"/>
                <w:lang w:eastAsia="lt-LT"/>
              </w:rPr>
            </w:pPr>
          </w:p>
        </w:tc>
      </w:tr>
      <w:tr w:rsidR="006315AE" w14:paraId="2CE2DB0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63DE878" w14:textId="77777777" w:rsidR="006315AE" w:rsidRDefault="00924AAC">
            <w:pPr>
              <w:tabs>
                <w:tab w:val="left" w:pos="709"/>
                <w:tab w:val="left" w:pos="851"/>
                <w:tab w:val="left" w:pos="1560"/>
                <w:tab w:val="left" w:pos="1701"/>
              </w:tabs>
              <w:ind w:firstLine="34"/>
              <w:rPr>
                <w:rFonts w:eastAsia="Calibri"/>
                <w:sz w:val="22"/>
                <w:szCs w:val="22"/>
                <w:lang w:eastAsia="lt-LT"/>
              </w:rPr>
            </w:pPr>
            <w:r>
              <w:rPr>
                <w:sz w:val="22"/>
                <w:szCs w:val="22"/>
                <w:lang w:eastAsia="lt-LT"/>
              </w:rPr>
              <w:t xml:space="preserve">2.2. </w:t>
            </w:r>
            <w:r>
              <w:rPr>
                <w:rFonts w:eastAsia="Calibri"/>
                <w:sz w:val="22"/>
                <w:szCs w:val="22"/>
                <w:lang w:eastAsia="lt-LT"/>
              </w:rPr>
              <w:t xml:space="preserve">Projektu prisidedama prie bent vieno 2009 m. spalio 30 d. Europos Vadovų Tarybos išvadomis Nr. 15265/09 patvirtintos Europos Sąjungos Baltijos jūros regiono strategijos, atnaujintos Europos Komisijos </w:t>
            </w:r>
            <w:r>
              <w:rPr>
                <w:rFonts w:eastAsia="Calibri"/>
                <w:bCs/>
                <w:sz w:val="22"/>
                <w:szCs w:val="22"/>
                <w:lang w:eastAsia="lt-LT"/>
              </w:rPr>
              <w:t>2012 m. kovo 23 d.</w:t>
            </w:r>
            <w:r>
              <w:rPr>
                <w:rFonts w:eastAsia="Calibri"/>
                <w:sz w:val="22"/>
                <w:szCs w:val="22"/>
                <w:lang w:eastAsia="lt-LT"/>
              </w:rPr>
              <w:t xml:space="preserve"> komunikatu Nr. COM (2012) 128, tikslo įgyvendinimo pagal bent vieną Europos Sąjungos Baltijos jūros regiono strategijos veiksmų plane, </w:t>
            </w:r>
            <w:r>
              <w:rPr>
                <w:rFonts w:eastAsia="Calibri"/>
                <w:iCs/>
                <w:sz w:val="22"/>
                <w:szCs w:val="22"/>
                <w:lang w:eastAsia="lt-LT"/>
              </w:rPr>
              <w:t>patvirtintame Europos Komisijos 2015 m. rugsėjo 10 d. sprendimu Nr. SWD(2015)177,</w:t>
            </w:r>
            <w:r>
              <w:rPr>
                <w:rFonts w:eastAsia="Calibri"/>
                <w:sz w:val="22"/>
                <w:szCs w:val="22"/>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200C321E" w14:textId="77777777" w:rsidR="006315AE" w:rsidRDefault="00924AAC">
            <w:pPr>
              <w:rPr>
                <w:rFonts w:eastAsia="Calibri"/>
                <w:sz w:val="22"/>
                <w:szCs w:val="22"/>
              </w:rPr>
            </w:pPr>
            <w:r>
              <w:rPr>
                <w:rFonts w:eastAsia="Calibri"/>
                <w:sz w:val="22"/>
                <w:szCs w:val="22"/>
              </w:rPr>
              <w:t xml:space="preserve">Projektas turi prisidėti </w:t>
            </w:r>
            <w:r>
              <w:rPr>
                <w:sz w:val="22"/>
                <w:szCs w:val="22"/>
                <w:lang w:eastAsia="lt-LT"/>
              </w:rPr>
              <w:t xml:space="preserve">prie </w:t>
            </w:r>
            <w:r>
              <w:rPr>
                <w:bCs/>
                <w:sz w:val="22"/>
                <w:szCs w:val="22"/>
                <w:lang w:eastAsia="lt-LT"/>
              </w:rPr>
              <w:t>Europos Sąjungos Baltijos jūros regiono strategijos tikslo įgyvendinimo</w:t>
            </w:r>
            <w:r>
              <w:rPr>
                <w:rFonts w:eastAsia="Calibri"/>
                <w:sz w:val="22"/>
                <w:szCs w:val="22"/>
              </w:rPr>
              <w:t>, kaip tai nustatyta šio Aprašo 25</w:t>
            </w:r>
            <w:r>
              <w:rPr>
                <w:rFonts w:eastAsia="Calibri"/>
                <w:i/>
                <w:sz w:val="22"/>
                <w:szCs w:val="22"/>
              </w:rPr>
              <w:t xml:space="preserve"> </w:t>
            </w:r>
            <w:r>
              <w:rPr>
                <w:rFonts w:eastAsia="Calibri"/>
                <w:sz w:val="22"/>
                <w:szCs w:val="22"/>
              </w:rPr>
              <w:t>punkte.</w:t>
            </w:r>
          </w:p>
          <w:p w14:paraId="0EEB594E" w14:textId="77777777" w:rsidR="006315AE" w:rsidRDefault="006315AE">
            <w:pPr>
              <w:rPr>
                <w:rFonts w:eastAsia="Calibri"/>
                <w:sz w:val="22"/>
                <w:szCs w:val="22"/>
              </w:rPr>
            </w:pPr>
          </w:p>
          <w:p w14:paraId="75CDC5D9" w14:textId="77777777" w:rsidR="006315AE" w:rsidRDefault="00924AAC">
            <w:pPr>
              <w:rPr>
                <w:rFonts w:eastAsia="Calibri"/>
                <w:sz w:val="22"/>
                <w:szCs w:val="22"/>
              </w:rPr>
            </w:pPr>
            <w:r>
              <w:rPr>
                <w:rFonts w:eastAsia="Calibri"/>
                <w:sz w:val="22"/>
                <w:szCs w:val="22"/>
                <w:lang w:eastAsia="lt-LT"/>
              </w:rPr>
              <w:t xml:space="preserve">Informacijos šaltinis </w:t>
            </w:r>
            <w:r>
              <w:rPr>
                <w:sz w:val="22"/>
                <w:szCs w:val="22"/>
                <w:lang w:eastAsia="lt-LT"/>
              </w:rPr>
              <w:t xml:space="preserve">– </w:t>
            </w:r>
            <w:r>
              <w:rPr>
                <w:rFonts w:eastAsia="Calibri"/>
                <w:sz w:val="22"/>
                <w:szCs w:val="22"/>
                <w:lang w:eastAsia="lt-LT"/>
              </w:rPr>
              <w:t>paraiška.</w:t>
            </w:r>
          </w:p>
        </w:tc>
        <w:tc>
          <w:tcPr>
            <w:tcW w:w="2155" w:type="dxa"/>
            <w:gridSpan w:val="2"/>
            <w:tcBorders>
              <w:top w:val="single" w:sz="4" w:space="0" w:color="000000"/>
              <w:left w:val="single" w:sz="4" w:space="0" w:color="000000"/>
              <w:bottom w:val="single" w:sz="4" w:space="0" w:color="auto"/>
              <w:right w:val="single" w:sz="4" w:space="0" w:color="000000"/>
            </w:tcBorders>
          </w:tcPr>
          <w:p w14:paraId="722BFEBB"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1CD8312A" w14:textId="77777777" w:rsidR="006315AE" w:rsidRDefault="006315AE">
            <w:pPr>
              <w:rPr>
                <w:sz w:val="22"/>
                <w:szCs w:val="22"/>
                <w:lang w:eastAsia="lt-LT"/>
              </w:rPr>
            </w:pPr>
          </w:p>
        </w:tc>
      </w:tr>
      <w:tr w:rsidR="006315AE" w14:paraId="11B0B12E"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15F92297" w14:textId="77777777" w:rsidR="006315AE" w:rsidRDefault="00924AAC">
            <w:pPr>
              <w:rPr>
                <w:sz w:val="22"/>
                <w:szCs w:val="22"/>
                <w:lang w:eastAsia="lt-LT"/>
              </w:rPr>
            </w:pPr>
            <w:r>
              <w:rPr>
                <w:b/>
                <w:bCs/>
                <w:sz w:val="22"/>
                <w:szCs w:val="22"/>
                <w:lang w:eastAsia="lt-LT"/>
              </w:rPr>
              <w:t>3. Projektu siekiama aiškių ir realių kiekybinių uždavinių.</w:t>
            </w:r>
          </w:p>
        </w:tc>
      </w:tr>
      <w:tr w:rsidR="006315AE" w14:paraId="4FE7B42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289FFA3" w14:textId="77777777" w:rsidR="006315AE" w:rsidRDefault="00924AAC">
            <w:pPr>
              <w:rPr>
                <w:sz w:val="22"/>
                <w:szCs w:val="22"/>
                <w:lang w:eastAsia="lt-LT"/>
              </w:rPr>
            </w:pPr>
            <w:r>
              <w:rPr>
                <w:sz w:val="22"/>
                <w:szCs w:val="22"/>
                <w:lang w:eastAsia="lt-LT"/>
              </w:rPr>
              <w:t xml:space="preserve">3.1. Projektu prisidedama prie </w:t>
            </w:r>
            <w:r>
              <w:rPr>
                <w:rFonts w:eastAsia="Calibri"/>
                <w:sz w:val="22"/>
                <w:szCs w:val="22"/>
              </w:rPr>
              <w:t>bent vieno projektų finansavimo sąlygų apraše nustatyto veiksmų programos  ir (arba) ministerijos priemonių įgyvendinimo plane nurodyto nacionalinio produkto ir (arba) rezultato rodiklio</w:t>
            </w:r>
            <w:r>
              <w:rPr>
                <w:sz w:val="22"/>
                <w:szCs w:val="22"/>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hideMark/>
          </w:tcPr>
          <w:p w14:paraId="4320E675" w14:textId="77777777" w:rsidR="006315AE" w:rsidRDefault="00924AAC">
            <w:pPr>
              <w:rPr>
                <w:sz w:val="22"/>
                <w:szCs w:val="22"/>
                <w:lang w:eastAsia="lt-LT"/>
              </w:rPr>
            </w:pPr>
            <w:r>
              <w:rPr>
                <w:rFonts w:eastAsia="Calibri"/>
                <w:sz w:val="22"/>
                <w:szCs w:val="22"/>
              </w:rPr>
              <w:t>Projektas turi siekti stebėsenos rodiklių reikšmių, nurodytų šio Aprašo 33 punkte.</w:t>
            </w:r>
          </w:p>
        </w:tc>
        <w:tc>
          <w:tcPr>
            <w:tcW w:w="2155" w:type="dxa"/>
            <w:gridSpan w:val="2"/>
            <w:tcBorders>
              <w:top w:val="single" w:sz="4" w:space="0" w:color="000000"/>
              <w:left w:val="single" w:sz="4" w:space="0" w:color="000000"/>
              <w:bottom w:val="single" w:sz="4" w:space="0" w:color="auto"/>
              <w:right w:val="single" w:sz="4" w:space="0" w:color="000000"/>
            </w:tcBorders>
          </w:tcPr>
          <w:p w14:paraId="6035F2F7" w14:textId="77777777" w:rsidR="006315AE" w:rsidRDefault="006315AE">
            <w:pP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10B6CD1E" w14:textId="77777777" w:rsidR="006315AE" w:rsidRDefault="006315AE">
            <w:pPr>
              <w:rPr>
                <w:sz w:val="22"/>
                <w:szCs w:val="22"/>
                <w:lang w:eastAsia="lt-LT"/>
              </w:rPr>
            </w:pPr>
          </w:p>
        </w:tc>
      </w:tr>
      <w:tr w:rsidR="006315AE" w14:paraId="6AACB0EE" w14:textId="77777777">
        <w:tc>
          <w:tcPr>
            <w:tcW w:w="4820" w:type="dxa"/>
            <w:tcBorders>
              <w:top w:val="single" w:sz="4" w:space="0" w:color="auto"/>
              <w:left w:val="single" w:sz="4" w:space="0" w:color="000000"/>
              <w:bottom w:val="single" w:sz="4" w:space="0" w:color="000000"/>
              <w:right w:val="single" w:sz="4" w:space="0" w:color="000000"/>
            </w:tcBorders>
            <w:hideMark/>
          </w:tcPr>
          <w:p w14:paraId="06F6A46B" w14:textId="77777777" w:rsidR="006315AE" w:rsidRDefault="00924AAC">
            <w:pPr>
              <w:rPr>
                <w:bCs/>
                <w:sz w:val="22"/>
                <w:szCs w:val="22"/>
                <w:lang w:eastAsia="lt-LT"/>
              </w:rPr>
            </w:pPr>
            <w:r>
              <w:rPr>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hideMark/>
          </w:tcPr>
          <w:p w14:paraId="3F0E6075" w14:textId="77777777" w:rsidR="006315AE" w:rsidRDefault="00924AAC">
            <w:pPr>
              <w:rPr>
                <w:sz w:val="22"/>
                <w:szCs w:val="22"/>
                <w:lang w:eastAsia="lt-LT"/>
              </w:rPr>
            </w:pPr>
            <w:r>
              <w:rPr>
                <w:sz w:val="22"/>
                <w:szCs w:val="22"/>
                <w:lang w:eastAsia="lt-LT"/>
              </w:rPr>
              <w:t>Informacijos šaltinis – paraiška.</w:t>
            </w:r>
          </w:p>
        </w:tc>
        <w:tc>
          <w:tcPr>
            <w:tcW w:w="2155" w:type="dxa"/>
            <w:gridSpan w:val="2"/>
            <w:tcBorders>
              <w:top w:val="single" w:sz="4" w:space="0" w:color="auto"/>
              <w:left w:val="single" w:sz="4" w:space="0" w:color="000000"/>
              <w:bottom w:val="single" w:sz="4" w:space="0" w:color="000000"/>
              <w:right w:val="single" w:sz="4" w:space="0" w:color="000000"/>
            </w:tcBorders>
          </w:tcPr>
          <w:p w14:paraId="25973C33" w14:textId="77777777" w:rsidR="006315AE" w:rsidRDefault="006315AE">
            <w:pPr>
              <w:jc w:val="center"/>
              <w:rPr>
                <w:sz w:val="22"/>
                <w:szCs w:val="22"/>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35ED463F" w14:textId="77777777" w:rsidR="006315AE" w:rsidRDefault="006315AE">
            <w:pPr>
              <w:rPr>
                <w:sz w:val="22"/>
                <w:szCs w:val="22"/>
                <w:lang w:eastAsia="lt-LT"/>
              </w:rPr>
            </w:pPr>
          </w:p>
        </w:tc>
      </w:tr>
      <w:tr w:rsidR="006315AE" w14:paraId="165F520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E0C96B0" w14:textId="77777777" w:rsidR="006315AE" w:rsidRDefault="00924AAC">
            <w:pPr>
              <w:rPr>
                <w:rFonts w:eastAsia="Calibri"/>
                <w:sz w:val="22"/>
                <w:szCs w:val="22"/>
              </w:rPr>
            </w:pPr>
            <w:r>
              <w:rPr>
                <w:bCs/>
                <w:sz w:val="22"/>
                <w:szCs w:val="22"/>
                <w:lang w:eastAsia="lt-LT"/>
              </w:rPr>
              <w:t>3.3.</w:t>
            </w:r>
            <w:r>
              <w:rPr>
                <w:rFonts w:eastAsia="Calibri"/>
                <w:sz w:val="22"/>
                <w:szCs w:val="22"/>
              </w:rPr>
              <w:t xml:space="preserve"> </w:t>
            </w:r>
            <w:r>
              <w:rPr>
                <w:bCs/>
                <w:sz w:val="22"/>
                <w:szCs w:val="22"/>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hideMark/>
          </w:tcPr>
          <w:p w14:paraId="43FDE449" w14:textId="77777777" w:rsidR="006315AE" w:rsidRDefault="00924AAC">
            <w:pPr>
              <w:spacing w:line="276" w:lineRule="auto"/>
              <w:rPr>
                <w:rFonts w:eastAsia="Calibri"/>
                <w:sz w:val="22"/>
                <w:szCs w:val="22"/>
                <w:lang w:eastAsia="lt-LT"/>
              </w:rPr>
            </w:pPr>
            <w:r>
              <w:rPr>
                <w:rFonts w:eastAsia="Calibri"/>
                <w:sz w:val="22"/>
                <w:szCs w:val="22"/>
                <w:lang w:eastAsia="lt-LT"/>
              </w:rPr>
              <w:t>Laikoma, kad projektas atitinka šį reikalavimą, jei jis atitinka Aprašo 1 priedo 1.2 ir 1.3 papunkčiuose numatytus reikalavimus.</w:t>
            </w:r>
          </w:p>
          <w:p w14:paraId="7E2B9237" w14:textId="77777777" w:rsidR="006315AE" w:rsidRDefault="006315AE">
            <w:pPr>
              <w:rPr>
                <w:sz w:val="18"/>
                <w:szCs w:val="18"/>
              </w:rPr>
            </w:pPr>
          </w:p>
          <w:p w14:paraId="6895560B" w14:textId="77777777" w:rsidR="006315AE" w:rsidRDefault="00924AAC">
            <w:pPr>
              <w:rPr>
                <w:sz w:val="22"/>
                <w:szCs w:val="22"/>
                <w:lang w:eastAsia="lt-LT"/>
              </w:rPr>
            </w:pPr>
            <w:r>
              <w:rPr>
                <w:rFonts w:eastAsia="Calibri"/>
                <w:sz w:val="22"/>
                <w:szCs w:val="22"/>
                <w:lang w:eastAsia="lt-LT"/>
              </w:rPr>
              <w:t>Informacijos šaltinis – paraiška.</w:t>
            </w:r>
          </w:p>
        </w:tc>
        <w:tc>
          <w:tcPr>
            <w:tcW w:w="2155" w:type="dxa"/>
            <w:gridSpan w:val="2"/>
            <w:tcBorders>
              <w:top w:val="single" w:sz="4" w:space="0" w:color="auto"/>
              <w:left w:val="single" w:sz="4" w:space="0" w:color="000000"/>
              <w:bottom w:val="single" w:sz="4" w:space="0" w:color="000000"/>
              <w:right w:val="single" w:sz="4" w:space="0" w:color="000000"/>
            </w:tcBorders>
          </w:tcPr>
          <w:p w14:paraId="4412CCD2" w14:textId="77777777" w:rsidR="006315AE" w:rsidRDefault="006315AE">
            <w:pPr>
              <w:jc w:val="center"/>
              <w:rPr>
                <w:sz w:val="22"/>
                <w:szCs w:val="22"/>
                <w:lang w:eastAsia="lt-LT"/>
              </w:rPr>
            </w:pPr>
          </w:p>
        </w:tc>
        <w:tc>
          <w:tcPr>
            <w:tcW w:w="2948" w:type="dxa"/>
            <w:tcBorders>
              <w:top w:val="single" w:sz="4" w:space="0" w:color="auto"/>
              <w:left w:val="single" w:sz="4" w:space="0" w:color="000000"/>
              <w:bottom w:val="single" w:sz="4" w:space="0" w:color="000000"/>
              <w:right w:val="single" w:sz="4" w:space="0" w:color="000000"/>
            </w:tcBorders>
          </w:tcPr>
          <w:p w14:paraId="2048728D" w14:textId="77777777" w:rsidR="006315AE" w:rsidRDefault="006315AE">
            <w:pPr>
              <w:rPr>
                <w:sz w:val="22"/>
                <w:szCs w:val="22"/>
                <w:lang w:eastAsia="lt-LT"/>
              </w:rPr>
            </w:pPr>
          </w:p>
        </w:tc>
      </w:tr>
      <w:tr w:rsidR="006315AE" w14:paraId="216AA636"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61DAC955" w14:textId="77777777" w:rsidR="006315AE" w:rsidRDefault="00924AAC">
            <w:pPr>
              <w:rPr>
                <w:sz w:val="22"/>
                <w:szCs w:val="22"/>
                <w:lang w:eastAsia="lt-LT"/>
              </w:rPr>
            </w:pPr>
            <w:r>
              <w:rPr>
                <w:b/>
                <w:bCs/>
                <w:sz w:val="22"/>
                <w:szCs w:val="22"/>
                <w:lang w:eastAsia="lt-LT"/>
              </w:rPr>
              <w:t xml:space="preserve">4. </w:t>
            </w:r>
            <w:r>
              <w:rPr>
                <w:rFonts w:eastAsia="Calibri"/>
                <w:b/>
                <w:bCs/>
                <w:sz w:val="22"/>
                <w:szCs w:val="22"/>
                <w:lang w:eastAsia="lt-LT"/>
              </w:rPr>
              <w:t>Projektas atitinka horizontaliuosius (darnaus vystymosi bei moterų ir vyrų lygybės ir nediskriminavimo) principus, projekto įgyvendinimas yra suderinamas su Europos Sąjungos (toliau – ES) konkurencijos politikos nuostatomis.</w:t>
            </w:r>
          </w:p>
        </w:tc>
      </w:tr>
      <w:tr w:rsidR="006315AE" w14:paraId="3E65D540"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377216A" w14:textId="77777777" w:rsidR="006315AE" w:rsidRDefault="00924AAC">
            <w:pPr>
              <w:rPr>
                <w:bCs/>
                <w:sz w:val="22"/>
                <w:szCs w:val="22"/>
                <w:lang w:eastAsia="lt-LT"/>
              </w:rPr>
            </w:pPr>
            <w:r>
              <w:rPr>
                <w:bCs/>
                <w:sz w:val="22"/>
                <w:szCs w:val="22"/>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5C499109" w14:textId="77777777" w:rsidR="006315AE" w:rsidRDefault="006315AE">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D4DE296"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7FFA3F93" w14:textId="77777777" w:rsidR="006315AE" w:rsidRDefault="006315AE">
            <w:pPr>
              <w:rPr>
                <w:sz w:val="22"/>
                <w:szCs w:val="22"/>
                <w:lang w:eastAsia="lt-LT"/>
              </w:rPr>
            </w:pPr>
          </w:p>
        </w:tc>
      </w:tr>
      <w:tr w:rsidR="006315AE" w14:paraId="06EFB0E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3B2D2FC" w14:textId="77777777" w:rsidR="006315AE" w:rsidRDefault="00924AAC">
            <w:pPr>
              <w:rPr>
                <w:bCs/>
                <w:sz w:val="22"/>
                <w:szCs w:val="22"/>
                <w:lang w:eastAsia="lt-LT"/>
              </w:rPr>
            </w:pPr>
            <w:r>
              <w:rPr>
                <w:bCs/>
                <w:sz w:val="22"/>
                <w:szCs w:val="22"/>
                <w:lang w:eastAsia="lt-LT"/>
              </w:rPr>
              <w:lastRenderedPageBreak/>
              <w:t xml:space="preserve">4.1.1. aplinkosaugos srityje (aplinkos kokybė ir gamtos ištekliai, kraštovaizdžio ir biologinės įvairovės apsauga, klimato kaita, aplinkos apsauga ir kt.); </w:t>
            </w:r>
          </w:p>
          <w:p w14:paraId="5E550C79" w14:textId="77777777" w:rsidR="006315AE" w:rsidRDefault="00924AAC">
            <w:pPr>
              <w:rPr>
                <w:bCs/>
                <w:i/>
                <w:sz w:val="22"/>
                <w:szCs w:val="22"/>
                <w:lang w:eastAsia="lt-LT"/>
              </w:rPr>
            </w:pPr>
            <w:r>
              <w:rPr>
                <w:bCs/>
                <w:i/>
                <w:sz w:val="22"/>
                <w:szCs w:val="22"/>
                <w:lang w:eastAsia="lt-LT"/>
              </w:rPr>
              <w:t xml:space="preserve">(Vertinant, ar įgyvendinant projektą bus atsižvelgiama į aplinkos apsaugos reikalavimus, tikrinama: </w:t>
            </w:r>
          </w:p>
          <w:p w14:paraId="7FCC729E" w14:textId="77777777" w:rsidR="006315AE" w:rsidRDefault="00924AAC">
            <w:pPr>
              <w:rPr>
                <w:bCs/>
                <w:i/>
                <w:sz w:val="22"/>
                <w:szCs w:val="22"/>
                <w:lang w:eastAsia="lt-LT"/>
              </w:rPr>
            </w:pPr>
            <w:r>
              <w:rPr>
                <w:bCs/>
                <w:i/>
                <w:sz w:val="22"/>
                <w:szCs w:val="22"/>
                <w:lang w:eastAsia="lt-LT"/>
              </w:rPr>
              <w:t>- ar, vadovaujantis Lietuvos Respublikos planuojamos ūkinės veiklos poveikio aplinkai vertinimo įstatymu, būtinas poveikio aplinkai vertinimas;</w:t>
            </w:r>
          </w:p>
          <w:p w14:paraId="6156107B" w14:textId="77777777" w:rsidR="006315AE" w:rsidRDefault="00924AAC">
            <w:pPr>
              <w:rPr>
                <w:bCs/>
                <w:i/>
                <w:sz w:val="22"/>
                <w:szCs w:val="22"/>
                <w:lang w:eastAsia="lt-LT"/>
              </w:rPr>
            </w:pPr>
            <w:r>
              <w:rPr>
                <w:bCs/>
                <w:i/>
                <w:sz w:val="22"/>
                <w:szCs w:val="22"/>
                <w:lang w:eastAsia="lt-LT"/>
              </w:rPr>
              <w:t>- jei būtinas poveikio aplinkai vertinimas, ar jis yra atliktas;</w:t>
            </w:r>
          </w:p>
          <w:p w14:paraId="3DC32CE7" w14:textId="77777777" w:rsidR="006315AE" w:rsidRDefault="00924AAC">
            <w:pPr>
              <w:rPr>
                <w:bCs/>
                <w:i/>
                <w:sz w:val="22"/>
                <w:szCs w:val="22"/>
                <w:lang w:eastAsia="lt-LT"/>
              </w:rPr>
            </w:pPr>
            <w:r>
              <w:rPr>
                <w:bCs/>
                <w:i/>
                <w:sz w:val="22"/>
                <w:szCs w:val="22"/>
                <w:lang w:eastAsia="lt-LT"/>
              </w:rPr>
              <w:t>- ar planuojama ūkinė veikla (arba planų ar programų įgyvendinimas) susijusi (-ęs) su įsteigtomis ar potencialiomis „Natura 2000“ teritorijomis ar artima tokių teritorijų aplinka;</w:t>
            </w:r>
          </w:p>
          <w:p w14:paraId="039E7B2E" w14:textId="77777777" w:rsidR="006315AE" w:rsidRDefault="00924AAC">
            <w:pPr>
              <w:rPr>
                <w:i/>
                <w:sz w:val="22"/>
                <w:szCs w:val="22"/>
                <w:lang w:eastAsia="lt-LT"/>
              </w:rPr>
            </w:pPr>
            <w:r>
              <w:rPr>
                <w:bCs/>
                <w:i/>
                <w:sz w:val="22"/>
                <w:szCs w:val="22"/>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Pr>
                <w:i/>
                <w:sz w:val="22"/>
                <w:szCs w:val="22"/>
                <w:lang w:eastAsia="lt-LT"/>
              </w:rPr>
              <w:t>„Dėl Planų ar programų ir planuojamos ūkinės veiklos įgyvendinimo poveikio įsteigtoms ar potencialioms</w:t>
            </w:r>
          </w:p>
          <w:p w14:paraId="71E83E58" w14:textId="77777777" w:rsidR="006315AE" w:rsidRDefault="00924AAC">
            <w:pPr>
              <w:rPr>
                <w:bCs/>
                <w:i/>
                <w:sz w:val="22"/>
                <w:szCs w:val="22"/>
                <w:lang w:eastAsia="lt-LT"/>
              </w:rPr>
            </w:pPr>
            <w:r>
              <w:rPr>
                <w:i/>
                <w:sz w:val="22"/>
                <w:szCs w:val="22"/>
                <w:lang w:eastAsia="lt-LT"/>
              </w:rPr>
              <w:t>„Natura 2000“ teritorijoms reikšmingumo nustatymo tvarkos aprašo patvirtinimo“</w:t>
            </w:r>
            <w:r>
              <w:rPr>
                <w:bCs/>
                <w:i/>
                <w:sz w:val="22"/>
                <w:szCs w:val="22"/>
                <w:lang w:eastAsia="lt-LT"/>
              </w:rPr>
              <w:t>, nuostatomis.</w:t>
            </w:r>
          </w:p>
          <w:p w14:paraId="75AC9D5E" w14:textId="77777777" w:rsidR="006315AE" w:rsidRDefault="00924AAC">
            <w:pPr>
              <w:rPr>
                <w:bCs/>
                <w:sz w:val="22"/>
                <w:szCs w:val="22"/>
                <w:lang w:eastAsia="lt-LT"/>
              </w:rPr>
            </w:pPr>
            <w:r>
              <w:rPr>
                <w:bCs/>
                <w:i/>
                <w:sz w:val="22"/>
                <w:szCs w:val="22"/>
                <w:lang w:eastAsia="lt-LT"/>
              </w:rPr>
              <w:t>Vertinant</w:t>
            </w:r>
            <w:r>
              <w:rPr>
                <w:rFonts w:eastAsia="Calibri"/>
                <w:bCs/>
                <w:i/>
                <w:sz w:val="22"/>
                <w:szCs w:val="22"/>
              </w:rPr>
              <w:t xml:space="preserve"> techninės paramos projektus ir</w:t>
            </w:r>
            <w:r>
              <w:rPr>
                <w:bCs/>
                <w:i/>
                <w:sz w:val="22"/>
                <w:szCs w:val="22"/>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hideMark/>
          </w:tcPr>
          <w:p w14:paraId="7A1E1276" w14:textId="77777777" w:rsidR="006315AE" w:rsidRDefault="00924AAC">
            <w:pPr>
              <w:spacing w:line="276" w:lineRule="auto"/>
              <w:rPr>
                <w:bCs/>
                <w:sz w:val="22"/>
                <w:szCs w:val="22"/>
                <w:lang w:eastAsia="lt-LT"/>
              </w:rPr>
            </w:pPr>
            <w:r>
              <w:rPr>
                <w:bCs/>
                <w:sz w:val="22"/>
                <w:szCs w:val="22"/>
                <w:lang w:eastAsia="lt-LT"/>
              </w:rPr>
              <w:t>Netaikoma.</w:t>
            </w:r>
          </w:p>
          <w:p w14:paraId="6EB727AF" w14:textId="77777777" w:rsidR="006315AE" w:rsidRDefault="006315AE">
            <w:pPr>
              <w:rPr>
                <w:sz w:val="18"/>
                <w:szCs w:val="18"/>
              </w:rPr>
            </w:pPr>
          </w:p>
          <w:p w14:paraId="037A574B" w14:textId="77777777" w:rsidR="006315AE" w:rsidRDefault="00924AAC">
            <w:pPr>
              <w:rPr>
                <w:sz w:val="22"/>
                <w:szCs w:val="22"/>
                <w:lang w:eastAsia="lt-LT"/>
              </w:rPr>
            </w:pPr>
            <w:r>
              <w:rPr>
                <w:sz w:val="22"/>
                <w:szCs w:val="22"/>
                <w:lang w:eastAsia="lt-LT"/>
              </w:rPr>
              <w:t>Vadovaujantis Lietuvos Respublikos planuojamos ūkinės veiklos poveikio aplinkai vertinimo įstatymu (toliau – Ūkinės veiklos poveikio aplinkai įstatymas), poveikis aplinkai nevertinamas, kadangi vadovaujantis Ūkinės veiklos poveikio aplinkai įstatymu p</w:t>
            </w:r>
            <w:r>
              <w:rPr>
                <w:rFonts w:eastAsia="Calibri"/>
                <w:sz w:val="22"/>
                <w:szCs w:val="22"/>
              </w:rPr>
              <w:t>oveikio aplinkai vertinimo objektas yra planuojama ūkinė veikla, kuri dėl savo pobūdžio, masto ar numatomos vietos ypatumų gali daryti reikšmingą poveikį aplinkai, o tokia veikla pagal Aprašą nėra numatoma.</w:t>
            </w:r>
            <w:r>
              <w:rPr>
                <w:i/>
                <w:sz w:val="22"/>
                <w:szCs w:val="22"/>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07738F52"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774E03AB" w14:textId="77777777" w:rsidR="006315AE" w:rsidRDefault="006315AE">
            <w:pPr>
              <w:rPr>
                <w:sz w:val="22"/>
                <w:szCs w:val="22"/>
                <w:lang w:eastAsia="lt-LT"/>
              </w:rPr>
            </w:pPr>
          </w:p>
        </w:tc>
      </w:tr>
      <w:tr w:rsidR="006315AE" w14:paraId="3599FE4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618806" w14:textId="77777777" w:rsidR="006315AE" w:rsidRDefault="00924AAC">
            <w:pPr>
              <w:rPr>
                <w:bCs/>
                <w:sz w:val="22"/>
                <w:szCs w:val="22"/>
                <w:lang w:eastAsia="lt-LT"/>
              </w:rPr>
            </w:pPr>
            <w:r>
              <w:rPr>
                <w:bCs/>
                <w:sz w:val="22"/>
                <w:szCs w:val="22"/>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hideMark/>
          </w:tcPr>
          <w:p w14:paraId="1CAC1151" w14:textId="77777777" w:rsidR="006315AE" w:rsidRDefault="00924AAC">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102120AD"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61EF54ED" w14:textId="77777777" w:rsidR="006315AE" w:rsidRDefault="006315AE">
            <w:pPr>
              <w:rPr>
                <w:sz w:val="22"/>
                <w:szCs w:val="22"/>
                <w:lang w:eastAsia="lt-LT"/>
              </w:rPr>
            </w:pPr>
          </w:p>
        </w:tc>
      </w:tr>
      <w:tr w:rsidR="006315AE" w14:paraId="552394D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BC14F9" w14:textId="77777777" w:rsidR="006315AE" w:rsidRDefault="00924AAC">
            <w:pPr>
              <w:rPr>
                <w:bCs/>
                <w:sz w:val="22"/>
                <w:szCs w:val="22"/>
                <w:lang w:eastAsia="lt-LT"/>
              </w:rPr>
            </w:pPr>
            <w:r>
              <w:rPr>
                <w:bCs/>
                <w:sz w:val="22"/>
                <w:szCs w:val="22"/>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hideMark/>
          </w:tcPr>
          <w:p w14:paraId="1D7D7CFC" w14:textId="77777777" w:rsidR="006315AE" w:rsidRDefault="00924AAC">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72309201"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4C5E34FC" w14:textId="77777777" w:rsidR="006315AE" w:rsidRDefault="006315AE">
            <w:pPr>
              <w:rPr>
                <w:sz w:val="22"/>
                <w:szCs w:val="22"/>
                <w:lang w:eastAsia="lt-LT"/>
              </w:rPr>
            </w:pPr>
          </w:p>
        </w:tc>
      </w:tr>
      <w:tr w:rsidR="006315AE" w14:paraId="5E656554"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112E303" w14:textId="77777777" w:rsidR="006315AE" w:rsidRDefault="00924AAC">
            <w:pPr>
              <w:rPr>
                <w:bCs/>
                <w:sz w:val="22"/>
                <w:szCs w:val="22"/>
                <w:lang w:eastAsia="lt-LT"/>
              </w:rPr>
            </w:pPr>
            <w:r>
              <w:rPr>
                <w:bCs/>
                <w:sz w:val="22"/>
                <w:szCs w:val="22"/>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hideMark/>
          </w:tcPr>
          <w:p w14:paraId="5C9BC62D" w14:textId="77777777" w:rsidR="006315AE" w:rsidRDefault="00924AAC">
            <w:pPr>
              <w:rPr>
                <w:sz w:val="22"/>
                <w:szCs w:val="22"/>
                <w:lang w:eastAsia="lt-LT"/>
              </w:rPr>
            </w:pPr>
            <w:r>
              <w:rPr>
                <w:sz w:val="22"/>
                <w:szCs w:val="22"/>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5F0E8F40"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4C9A8176" w14:textId="77777777" w:rsidR="006315AE" w:rsidRDefault="006315AE">
            <w:pPr>
              <w:rPr>
                <w:sz w:val="22"/>
                <w:szCs w:val="22"/>
                <w:lang w:eastAsia="lt-LT"/>
              </w:rPr>
            </w:pPr>
          </w:p>
        </w:tc>
      </w:tr>
      <w:tr w:rsidR="006315AE" w14:paraId="71FE462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2ED4312" w14:textId="77777777" w:rsidR="006315AE" w:rsidRDefault="00924AAC">
            <w:pPr>
              <w:rPr>
                <w:bCs/>
                <w:sz w:val="22"/>
                <w:szCs w:val="22"/>
                <w:lang w:eastAsia="lt-LT"/>
              </w:rPr>
            </w:pPr>
            <w:r>
              <w:rPr>
                <w:bCs/>
                <w:sz w:val="22"/>
                <w:szCs w:val="22"/>
                <w:lang w:eastAsia="lt-LT"/>
              </w:rPr>
              <w:t xml:space="preserve">4.1.5. informacinės ir žinių visuomenės srityje. </w:t>
            </w:r>
          </w:p>
          <w:p w14:paraId="1332F789" w14:textId="77777777" w:rsidR="006315AE" w:rsidRDefault="00924AAC">
            <w:pPr>
              <w:rPr>
                <w:bCs/>
                <w:sz w:val="22"/>
                <w:szCs w:val="22"/>
                <w:lang w:eastAsia="lt-LT"/>
              </w:rPr>
            </w:pPr>
            <w:r>
              <w:rPr>
                <w:bCs/>
                <w:i/>
                <w:sz w:val="22"/>
                <w:szCs w:val="22"/>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hideMark/>
          </w:tcPr>
          <w:p w14:paraId="254F0F20" w14:textId="77777777" w:rsidR="006315AE" w:rsidRDefault="00924AAC">
            <w:pPr>
              <w:rPr>
                <w:sz w:val="22"/>
                <w:szCs w:val="22"/>
                <w:lang w:eastAsia="lt-LT"/>
              </w:rPr>
            </w:pPr>
            <w:r>
              <w:rPr>
                <w:bCs/>
                <w:sz w:val="22"/>
                <w:szCs w:val="22"/>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503F59F"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63F2BB09" w14:textId="77777777" w:rsidR="006315AE" w:rsidRDefault="006315AE">
            <w:pPr>
              <w:rPr>
                <w:sz w:val="22"/>
                <w:szCs w:val="22"/>
                <w:lang w:eastAsia="lt-LT"/>
              </w:rPr>
            </w:pPr>
          </w:p>
        </w:tc>
      </w:tr>
      <w:tr w:rsidR="006315AE" w14:paraId="1A84FEA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2D5FFA3" w14:textId="77777777" w:rsidR="006315AE" w:rsidRDefault="00924AAC">
            <w:pPr>
              <w:rPr>
                <w:bCs/>
                <w:sz w:val="22"/>
                <w:szCs w:val="22"/>
                <w:lang w:eastAsia="lt-LT"/>
              </w:rPr>
            </w:pPr>
            <w:r>
              <w:rPr>
                <w:bCs/>
                <w:sz w:val="22"/>
                <w:szCs w:val="22"/>
                <w:lang w:eastAsia="lt-LT"/>
              </w:rPr>
              <w:t xml:space="preserve">4.2. Pasiūlyti konkretūs veiksmai (pademonstruotas iniciatyvus požiūris), kurie rodo, kad projektu skatinamas darnaus vystymosi principo įgyvendinimas. </w:t>
            </w:r>
            <w:r>
              <w:rPr>
                <w:bCs/>
                <w:i/>
                <w:sz w:val="22"/>
                <w:szCs w:val="22"/>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26BCF658" w14:textId="77777777" w:rsidR="006315AE" w:rsidRDefault="00924AAC">
            <w:pPr>
              <w:rPr>
                <w:bCs/>
                <w:i/>
                <w:sz w:val="22"/>
                <w:szCs w:val="22"/>
                <w:lang w:eastAsia="lt-LT"/>
              </w:rPr>
            </w:pPr>
            <w:r>
              <w:rPr>
                <w:bCs/>
                <w:i/>
                <w:sz w:val="22"/>
                <w:szCs w:val="22"/>
                <w:lang w:eastAsia="lt-LT"/>
              </w:rPr>
              <w:t>(Taikoma tik tais atvejais, kai toks reikalavimas nustatytas projektų finansavimo sąlygų apraše. Ministerija detalizuoja šį vertinimo aspektą, įrašydama konkrečius reikalavimus, nurodytus p</w:t>
            </w:r>
            <w:r>
              <w:rPr>
                <w:i/>
                <w:sz w:val="22"/>
                <w:szCs w:val="22"/>
                <w:lang w:eastAsia="lt-LT"/>
              </w:rPr>
              <w:t>rojektų finansavimo sąlygų apraše</w:t>
            </w:r>
            <w:r>
              <w:rPr>
                <w:bCs/>
                <w:i/>
                <w:sz w:val="22"/>
                <w:szCs w:val="22"/>
                <w:lang w:eastAsia="lt-LT"/>
              </w:rPr>
              <w:t>.)</w:t>
            </w:r>
          </w:p>
        </w:tc>
        <w:tc>
          <w:tcPr>
            <w:tcW w:w="4677" w:type="dxa"/>
            <w:tcBorders>
              <w:top w:val="single" w:sz="4" w:space="0" w:color="auto"/>
              <w:left w:val="single" w:sz="4" w:space="0" w:color="000000"/>
              <w:bottom w:val="single" w:sz="4" w:space="0" w:color="000000"/>
              <w:right w:val="single" w:sz="4" w:space="0" w:color="000000"/>
            </w:tcBorders>
            <w:hideMark/>
          </w:tcPr>
          <w:p w14:paraId="3A43578D" w14:textId="77777777" w:rsidR="006315AE" w:rsidRDefault="00924AAC">
            <w:pPr>
              <w:rPr>
                <w:sz w:val="22"/>
                <w:szCs w:val="22"/>
                <w:lang w:eastAsia="lt-LT"/>
              </w:rPr>
            </w:pPr>
            <w:r>
              <w:rPr>
                <w:bCs/>
                <w:sz w:val="22"/>
                <w:szCs w:val="22"/>
                <w:lang w:eastAsia="lt-LT"/>
              </w:rPr>
              <w:t>Netaikoma</w:t>
            </w:r>
            <w:r>
              <w:rPr>
                <w:rFonts w:eastAsia="Calibri"/>
                <w:i/>
                <w:sz w:val="22"/>
                <w:szCs w:val="22"/>
              </w:rPr>
              <w:t>.</w:t>
            </w:r>
          </w:p>
        </w:tc>
        <w:tc>
          <w:tcPr>
            <w:tcW w:w="2127" w:type="dxa"/>
            <w:tcBorders>
              <w:top w:val="single" w:sz="4" w:space="0" w:color="auto"/>
              <w:left w:val="single" w:sz="4" w:space="0" w:color="000000"/>
              <w:bottom w:val="single" w:sz="4" w:space="0" w:color="000000"/>
              <w:right w:val="single" w:sz="4" w:space="0" w:color="000000"/>
            </w:tcBorders>
          </w:tcPr>
          <w:p w14:paraId="44827DEF"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5D261F20" w14:textId="77777777" w:rsidR="006315AE" w:rsidRDefault="006315AE">
            <w:pPr>
              <w:rPr>
                <w:sz w:val="22"/>
                <w:szCs w:val="22"/>
                <w:lang w:eastAsia="lt-LT"/>
              </w:rPr>
            </w:pPr>
          </w:p>
        </w:tc>
      </w:tr>
      <w:tr w:rsidR="006315AE" w14:paraId="25D4C0C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29C89E" w14:textId="77777777" w:rsidR="006315AE" w:rsidRDefault="00924AAC">
            <w:pPr>
              <w:rPr>
                <w:sz w:val="22"/>
                <w:szCs w:val="22"/>
                <w:lang w:val="pt-BR" w:eastAsia="lt-LT"/>
              </w:rPr>
            </w:pPr>
            <w:r>
              <w:rPr>
                <w:sz w:val="22"/>
                <w:szCs w:val="22"/>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hideMark/>
          </w:tcPr>
          <w:p w14:paraId="0D025CF2" w14:textId="77777777" w:rsidR="006315AE" w:rsidRDefault="00924AAC">
            <w:pPr>
              <w:spacing w:line="276" w:lineRule="auto"/>
              <w:rPr>
                <w:rFonts w:eastAsia="Calibri"/>
                <w:sz w:val="22"/>
                <w:szCs w:val="22"/>
              </w:rPr>
            </w:pPr>
            <w:r>
              <w:rPr>
                <w:sz w:val="22"/>
                <w:szCs w:val="22"/>
                <w:lang w:eastAsia="lt-LT"/>
              </w:rPr>
              <w:t>Projektas turi atitikti Aprašo 36 punkte numatytus reikalavimus.</w:t>
            </w:r>
          </w:p>
          <w:p w14:paraId="2EB47A05" w14:textId="77777777" w:rsidR="006315AE" w:rsidRDefault="006315AE">
            <w:pPr>
              <w:rPr>
                <w:sz w:val="18"/>
                <w:szCs w:val="18"/>
              </w:rPr>
            </w:pPr>
          </w:p>
          <w:p w14:paraId="5CB9DDF1" w14:textId="77777777" w:rsidR="006315AE" w:rsidRDefault="00924AAC">
            <w:pPr>
              <w:spacing w:line="276" w:lineRule="auto"/>
              <w:rPr>
                <w:rFonts w:eastAsia="Calibri"/>
                <w:sz w:val="22"/>
                <w:szCs w:val="22"/>
              </w:rPr>
            </w:pPr>
            <w:r>
              <w:rPr>
                <w:rFonts w:eastAsia="Calibri"/>
                <w:sz w:val="22"/>
                <w:szCs w:val="22"/>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6184555E" w14:textId="77777777" w:rsidR="006315AE" w:rsidRDefault="006315AE">
            <w:pPr>
              <w:jc w:val="center"/>
              <w:rPr>
                <w:sz w:val="22"/>
                <w:szCs w:val="22"/>
                <w:lang w:val="pt-BR" w:eastAsia="lt-LT"/>
              </w:rPr>
            </w:pPr>
          </w:p>
        </w:tc>
        <w:tc>
          <w:tcPr>
            <w:tcW w:w="2976" w:type="dxa"/>
            <w:gridSpan w:val="2"/>
            <w:tcBorders>
              <w:top w:val="single" w:sz="4" w:space="0" w:color="000000"/>
              <w:left w:val="single" w:sz="4" w:space="0" w:color="000000"/>
              <w:bottom w:val="single" w:sz="4" w:space="0" w:color="auto"/>
              <w:right w:val="single" w:sz="4" w:space="0" w:color="000000"/>
            </w:tcBorders>
          </w:tcPr>
          <w:p w14:paraId="2CCBE9CA" w14:textId="77777777" w:rsidR="006315AE" w:rsidRDefault="006315AE">
            <w:pPr>
              <w:rPr>
                <w:sz w:val="22"/>
                <w:szCs w:val="22"/>
                <w:lang w:val="pt-BR" w:eastAsia="lt-LT"/>
              </w:rPr>
            </w:pPr>
          </w:p>
        </w:tc>
      </w:tr>
      <w:tr w:rsidR="006315AE" w14:paraId="6441A1FC"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F45653" w14:textId="77777777" w:rsidR="006315AE" w:rsidRDefault="00924AAC">
            <w:pPr>
              <w:tabs>
                <w:tab w:val="left" w:pos="709"/>
                <w:tab w:val="left" w:pos="851"/>
                <w:tab w:val="left" w:pos="1701"/>
              </w:tabs>
              <w:ind w:firstLine="34"/>
              <w:jc w:val="both"/>
              <w:rPr>
                <w:rFonts w:eastAsia="Calibri"/>
                <w:i/>
                <w:sz w:val="22"/>
                <w:szCs w:val="22"/>
                <w:lang w:eastAsia="lt-LT"/>
              </w:rPr>
            </w:pPr>
            <w:r>
              <w:rPr>
                <w:sz w:val="22"/>
                <w:szCs w:val="22"/>
                <w:lang w:eastAsia="lt-LT"/>
              </w:rPr>
              <w:t xml:space="preserve">4.4. </w:t>
            </w:r>
            <w:r>
              <w:rPr>
                <w:rFonts w:eastAsia="Calibri"/>
                <w:sz w:val="22"/>
                <w:szCs w:val="22"/>
                <w:lang w:eastAsia="lt-LT"/>
              </w:rPr>
              <w:t xml:space="preserve">Pasiūlyti konkretūs veiksmai, kurie rodo, kad projektu prisidedama prie </w:t>
            </w:r>
            <w:r>
              <w:rPr>
                <w:rFonts w:eastAsia="Calibri"/>
                <w:bCs/>
                <w:sz w:val="22"/>
                <w:szCs w:val="22"/>
                <w:lang w:eastAsia="lt-LT"/>
              </w:rPr>
              <w:t xml:space="preserve">moterų ir vyrų </w:t>
            </w:r>
            <w:r>
              <w:rPr>
                <w:rFonts w:eastAsia="Calibri"/>
                <w:sz w:val="22"/>
                <w:szCs w:val="22"/>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Pr>
                <w:rFonts w:eastAsia="Calibri"/>
                <w:i/>
                <w:sz w:val="22"/>
                <w:szCs w:val="22"/>
                <w:lang w:eastAsia="lt-LT"/>
              </w:rPr>
              <w:t xml:space="preserve">(Pavyzdžiui, į projektų finansavimo </w:t>
            </w:r>
            <w:r>
              <w:rPr>
                <w:rFonts w:eastAsia="Calibri"/>
                <w:i/>
                <w:sz w:val="22"/>
                <w:szCs w:val="22"/>
                <w:lang w:eastAsia="lt-LT"/>
              </w:rPr>
              <w:lastRenderedPageBreak/>
              <w:t>sąlygų aprašą ministerija, atlikusi tikslinės grupės poreikių analizę, gali įrašyti konkrečius reikalavimus dėl universalaus dizaino, t. y. kūrimo tokių produktų (gaminių, paslaugų, aplinkos), kuriais gali naudotis visi žmonės kuo platesniu mastu nepriklausomai nuo savo funkcinių galimybių, principo, numatyto 2014–2020 metų nacionalinės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51A0ABA8" w14:textId="77777777" w:rsidR="006315AE" w:rsidRDefault="006315AE">
            <w:pPr>
              <w:rPr>
                <w:sz w:val="18"/>
                <w:szCs w:val="18"/>
              </w:rPr>
            </w:pPr>
          </w:p>
          <w:p w14:paraId="1BE62F77" w14:textId="77777777" w:rsidR="006315AE" w:rsidRDefault="00924AAC">
            <w:pPr>
              <w:rPr>
                <w:sz w:val="22"/>
                <w:szCs w:val="22"/>
                <w:lang w:eastAsia="lt-LT"/>
              </w:rPr>
            </w:pPr>
            <w:r>
              <w:rPr>
                <w:rFonts w:eastAsia="Calibri"/>
                <w:i/>
                <w:sz w:val="22"/>
                <w:szCs w:val="22"/>
                <w:lang w:eastAsia="lt-LT"/>
              </w:rPr>
              <w:t>(Taikoma tik tais atvejais, kai toks reikalavimas nustatytas projektų finansavimo sąlygų apraše. Ministerija detalizuoja šį vertinimo aspektą, įrašydama konkrečius reikalavimus, nurodytus projektų finansavimo sąlygų apraše.)</w:t>
            </w:r>
          </w:p>
        </w:tc>
        <w:tc>
          <w:tcPr>
            <w:tcW w:w="4677" w:type="dxa"/>
            <w:tcBorders>
              <w:top w:val="single" w:sz="4" w:space="0" w:color="auto"/>
              <w:left w:val="single" w:sz="4" w:space="0" w:color="000000"/>
              <w:bottom w:val="single" w:sz="4" w:space="0" w:color="000000"/>
              <w:right w:val="single" w:sz="4" w:space="0" w:color="000000"/>
            </w:tcBorders>
            <w:hideMark/>
          </w:tcPr>
          <w:p w14:paraId="68B79D21" w14:textId="77777777" w:rsidR="006315AE" w:rsidRDefault="00924AAC">
            <w:pPr>
              <w:rPr>
                <w:sz w:val="22"/>
                <w:szCs w:val="22"/>
                <w:lang w:val="pt-BR" w:eastAsia="lt-LT"/>
              </w:rPr>
            </w:pPr>
            <w:r>
              <w:rPr>
                <w:rFonts w:eastAsia="Calibri"/>
                <w:sz w:val="22"/>
                <w:szCs w:val="22"/>
              </w:rPr>
              <w:lastRenderedPageBreak/>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6713DDF7" w14:textId="77777777" w:rsidR="006315AE" w:rsidRDefault="006315AE">
            <w:pPr>
              <w:jc w:val="center"/>
              <w:rPr>
                <w:sz w:val="22"/>
                <w:szCs w:val="22"/>
                <w:lang w:val="pt-BR"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00374AEA" w14:textId="77777777" w:rsidR="006315AE" w:rsidRDefault="006315AE">
            <w:pPr>
              <w:rPr>
                <w:sz w:val="22"/>
                <w:szCs w:val="22"/>
                <w:lang w:val="pt-BR" w:eastAsia="lt-LT"/>
              </w:rPr>
            </w:pPr>
          </w:p>
        </w:tc>
      </w:tr>
      <w:tr w:rsidR="006315AE" w14:paraId="5211732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4F03C7B" w14:textId="77777777" w:rsidR="006315AE" w:rsidRDefault="00924AAC">
            <w:pPr>
              <w:rPr>
                <w:sz w:val="22"/>
                <w:szCs w:val="22"/>
                <w:lang w:eastAsia="lt-LT"/>
              </w:rPr>
            </w:pPr>
            <w:r>
              <w:rPr>
                <w:sz w:val="22"/>
                <w:szCs w:val="22"/>
                <w:lang w:eastAsia="lt-LT"/>
              </w:rPr>
              <w:t xml:space="preserve">4.5. Projektas suderinamas su ES konkurencijos politikos nuostatomis: </w:t>
            </w:r>
          </w:p>
          <w:p w14:paraId="4F4D0D2E" w14:textId="77777777" w:rsidR="006315AE" w:rsidRDefault="00924AAC">
            <w:pPr>
              <w:rPr>
                <w:sz w:val="22"/>
                <w:szCs w:val="22"/>
                <w:lang w:eastAsia="lt-LT"/>
              </w:rPr>
            </w:pPr>
            <w:r>
              <w:rPr>
                <w:sz w:val="22"/>
                <w:szCs w:val="22"/>
                <w:lang w:eastAsia="lt-LT"/>
              </w:rPr>
              <w:t>4.5.1. teikiamas finansavimas neviršija nustatytų</w:t>
            </w:r>
            <w:r>
              <w:rPr>
                <w:i/>
                <w:sz w:val="22"/>
                <w:szCs w:val="22"/>
                <w:lang w:eastAsia="lt-LT"/>
              </w:rPr>
              <w:t xml:space="preserve"> de minimis</w:t>
            </w:r>
            <w:r>
              <w:rPr>
                <w:sz w:val="22"/>
                <w:szCs w:val="22"/>
                <w:lang w:eastAsia="lt-LT"/>
              </w:rPr>
              <w:t xml:space="preserve"> pagalbos ribų ir atitinka reikalavimus, taikomus </w:t>
            </w:r>
            <w:r>
              <w:rPr>
                <w:i/>
                <w:sz w:val="22"/>
                <w:szCs w:val="22"/>
                <w:lang w:eastAsia="lt-LT"/>
              </w:rPr>
              <w:t>de minimis</w:t>
            </w:r>
            <w:r>
              <w:rPr>
                <w:sz w:val="22"/>
                <w:szCs w:val="22"/>
                <w:lang w:eastAsia="lt-LT"/>
              </w:rPr>
              <w:t xml:space="preserve"> pagalbai </w:t>
            </w:r>
            <w:r>
              <w:rPr>
                <w:i/>
                <w:sz w:val="22"/>
                <w:szCs w:val="22"/>
                <w:lang w:eastAsia="lt-LT"/>
              </w:rPr>
              <w:t>(taikoma, jei projektui teikiama „de minimis“ pagalba. Pildomas projektų atitikties „de minimis“ pagalbos taisyklėms patikros lapas)</w:t>
            </w:r>
            <w:r>
              <w:rPr>
                <w:sz w:val="22"/>
                <w:szCs w:val="22"/>
                <w:lang w:eastAsia="lt-LT"/>
              </w:rPr>
              <w:t>;</w:t>
            </w:r>
          </w:p>
          <w:p w14:paraId="59FF7706" w14:textId="77777777" w:rsidR="006315AE" w:rsidRDefault="00924AAC">
            <w:pPr>
              <w:rPr>
                <w:sz w:val="22"/>
                <w:szCs w:val="22"/>
                <w:lang w:eastAsia="lt-LT"/>
              </w:rPr>
            </w:pPr>
            <w:r>
              <w:rPr>
                <w:sz w:val="22"/>
                <w:szCs w:val="22"/>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Pr>
                <w:i/>
                <w:sz w:val="22"/>
                <w:szCs w:val="22"/>
                <w:lang w:eastAsia="lt-LT"/>
              </w:rPr>
              <w:t xml:space="preserve">(taikoma, jei projektas finansuojamas pagal suderintą valstybės pagalbos schemą ar Europos Komisijos sprendimą arba pagal reglamentą (ES) Nr. 651/2014. </w:t>
            </w:r>
            <w:r>
              <w:rPr>
                <w:rFonts w:eastAsia="Calibri"/>
                <w:i/>
                <w:iCs/>
                <w:color w:val="000000"/>
                <w:sz w:val="22"/>
                <w:szCs w:val="22"/>
              </w:rPr>
              <w:t xml:space="preserve">Pildomas </w:t>
            </w:r>
            <w:r>
              <w:rPr>
                <w:rFonts w:eastAsia="Calibri"/>
                <w:i/>
                <w:iCs/>
                <w:color w:val="000000"/>
                <w:sz w:val="22"/>
                <w:szCs w:val="22"/>
              </w:rPr>
              <w:lastRenderedPageBreak/>
              <w:t>projektų atitikties valstybės pagalbos taisyklėms patikros lapas)</w:t>
            </w:r>
            <w:r>
              <w:rPr>
                <w:rFonts w:eastAsia="Calibri"/>
                <w:iCs/>
                <w:color w:val="000000"/>
                <w:sz w:val="22"/>
                <w:szCs w:val="22"/>
              </w:rPr>
              <w:t>;</w:t>
            </w:r>
          </w:p>
          <w:p w14:paraId="38860ECD" w14:textId="77777777" w:rsidR="006315AE" w:rsidRDefault="00924AAC">
            <w:pPr>
              <w:rPr>
                <w:sz w:val="22"/>
                <w:szCs w:val="22"/>
                <w:lang w:eastAsia="lt-LT"/>
              </w:rPr>
            </w:pPr>
            <w:r>
              <w:rPr>
                <w:sz w:val="22"/>
                <w:szCs w:val="22"/>
                <w:lang w:eastAsia="lt-LT"/>
              </w:rPr>
              <w:t xml:space="preserve">4.5.3. projekto finansavimas nereiškia neteisėtos valstybės pagalbos ar </w:t>
            </w:r>
            <w:r>
              <w:rPr>
                <w:i/>
                <w:sz w:val="22"/>
                <w:szCs w:val="22"/>
                <w:lang w:eastAsia="lt-LT"/>
              </w:rPr>
              <w:t>de minimis</w:t>
            </w:r>
            <w:r>
              <w:rPr>
                <w:sz w:val="22"/>
                <w:szCs w:val="22"/>
                <w:lang w:eastAsia="lt-LT"/>
              </w:rPr>
              <w:t xml:space="preserve"> pagalbos suteikimo </w:t>
            </w:r>
            <w:r>
              <w:rPr>
                <w:i/>
                <w:sz w:val="22"/>
                <w:szCs w:val="22"/>
                <w:lang w:eastAsia="lt-LT"/>
              </w:rPr>
              <w:t xml:space="preserve">(taikoma, jei projektų finansavimo sąlygų apraše nurodyta, kad pagal jį valstybės pagalba ir (ar) „de minimis“ pagalba nėra teikiama. </w:t>
            </w:r>
            <w:r>
              <w:rPr>
                <w:rFonts w:eastAsia="Calibri"/>
                <w:i/>
                <w:iCs/>
                <w:color w:val="000000"/>
                <w:sz w:val="22"/>
                <w:szCs w:val="22"/>
              </w:rPr>
              <w:t xml:space="preserve">Pildomas patikros lapas dėl valstybės pagalbos ir </w:t>
            </w:r>
            <w:r>
              <w:rPr>
                <w:i/>
                <w:sz w:val="22"/>
                <w:szCs w:val="22"/>
                <w:lang w:eastAsia="lt-LT"/>
              </w:rPr>
              <w:t>„</w:t>
            </w:r>
            <w:r>
              <w:rPr>
                <w:rFonts w:eastAsia="Calibri"/>
                <w:i/>
                <w:iCs/>
                <w:color w:val="000000"/>
                <w:sz w:val="22"/>
                <w:szCs w:val="22"/>
              </w:rPr>
              <w:t xml:space="preserve">de minimis“ pagalbos buvimo ar nebuvimo, kurio forma skelbiama </w:t>
            </w:r>
            <w:r>
              <w:rPr>
                <w:i/>
                <w:sz w:val="22"/>
                <w:szCs w:val="22"/>
                <w:lang w:eastAsia="lt-LT"/>
              </w:rPr>
              <w:t>svetainėje www.esinvesticijos.lt)</w:t>
            </w:r>
            <w:r>
              <w:rPr>
                <w:sz w:val="22"/>
                <w:szCs w:val="22"/>
                <w:lang w:eastAsia="lt-LT"/>
              </w:rPr>
              <w:t xml:space="preserve">. </w:t>
            </w:r>
          </w:p>
          <w:p w14:paraId="09F29E5A" w14:textId="77777777" w:rsidR="006315AE" w:rsidRDefault="00924AAC">
            <w:pPr>
              <w:rPr>
                <w:sz w:val="22"/>
                <w:szCs w:val="22"/>
                <w:lang w:eastAsia="lt-LT"/>
              </w:rPr>
            </w:pPr>
            <w:r>
              <w:rPr>
                <w:i/>
                <w:sz w:val="22"/>
                <w:szCs w:val="22"/>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3BB187EF" w14:textId="77777777" w:rsidR="006315AE" w:rsidRDefault="00924AAC">
            <w:pPr>
              <w:rPr>
                <w:rFonts w:eastAsia="Calibri"/>
                <w:sz w:val="22"/>
                <w:szCs w:val="22"/>
              </w:rPr>
            </w:pPr>
            <w:r>
              <w:rPr>
                <w:rFonts w:eastAsia="Calibri"/>
                <w:sz w:val="22"/>
                <w:szCs w:val="22"/>
              </w:rPr>
              <w:lastRenderedPageBreak/>
              <w:t>Netaikoma.</w:t>
            </w:r>
          </w:p>
          <w:p w14:paraId="24B8C03B" w14:textId="77777777" w:rsidR="006315AE" w:rsidRDefault="006315AE">
            <w:pPr>
              <w:rPr>
                <w:rFonts w:eastAsia="Calibri"/>
                <w:sz w:val="22"/>
                <w:szCs w:val="22"/>
              </w:rPr>
            </w:pPr>
          </w:p>
          <w:p w14:paraId="5EB35A31" w14:textId="77777777" w:rsidR="006315AE" w:rsidRDefault="00924AAC">
            <w:pPr>
              <w:spacing w:line="276" w:lineRule="auto"/>
              <w:rPr>
                <w:rFonts w:eastAsia="Calibri"/>
                <w:sz w:val="22"/>
                <w:szCs w:val="22"/>
                <w:lang w:eastAsia="lt-LT"/>
              </w:rPr>
            </w:pPr>
            <w:r>
              <w:rPr>
                <w:rFonts w:eastAsia="Calibri"/>
                <w:sz w:val="22"/>
                <w:szCs w:val="22"/>
                <w:lang w:eastAsia="lt-LT"/>
              </w:rPr>
              <w:t>Projektas atitinka bendrąjį reikalavimą, jei jis atitinka 2014 m. birželio 17 d. Europos Komisijos reglamente (ES) Nr. 651/2014, kuriuo tam tikrų kategorijų pagalba skelbiama suderinama su vidaus rinka taikant Sutarties 107 ir 108 straipsnius (OL 2014 L 187, p. 1–78) ir Apraše nustatytus reikalavimus.</w:t>
            </w:r>
          </w:p>
          <w:p w14:paraId="219803F0" w14:textId="77777777" w:rsidR="006315AE" w:rsidRDefault="006315AE">
            <w:pPr>
              <w:spacing w:line="276" w:lineRule="auto"/>
              <w:rPr>
                <w:rFonts w:eastAsia="Calibri"/>
                <w:sz w:val="22"/>
                <w:szCs w:val="22"/>
                <w:lang w:eastAsia="lt-LT"/>
              </w:rPr>
            </w:pPr>
          </w:p>
          <w:p w14:paraId="5FDBC482" w14:textId="77777777" w:rsidR="006315AE" w:rsidRDefault="00924AAC">
            <w:pPr>
              <w:spacing w:line="276" w:lineRule="auto"/>
              <w:rPr>
                <w:rFonts w:eastAsia="Calibri"/>
                <w:sz w:val="22"/>
                <w:szCs w:val="22"/>
                <w:lang w:eastAsia="lt-LT"/>
              </w:rPr>
            </w:pPr>
            <w:r>
              <w:rPr>
                <w:rFonts w:eastAsia="Calibri"/>
                <w:sz w:val="22"/>
                <w:szCs w:val="22"/>
                <w:lang w:eastAsia="lt-LT"/>
              </w:rPr>
              <w:t>Vertinant atitiktį šiam vertinimo aspektui, pildomas Aprašo 3 priedas.</w:t>
            </w:r>
          </w:p>
          <w:p w14:paraId="0D0EA385" w14:textId="77777777" w:rsidR="006315AE" w:rsidRDefault="00924AAC">
            <w:pPr>
              <w:rPr>
                <w:rFonts w:eastAsia="Calibri"/>
                <w:i/>
                <w:sz w:val="22"/>
                <w:szCs w:val="22"/>
              </w:rPr>
            </w:pPr>
            <w:r>
              <w:rPr>
                <w:rFonts w:eastAsia="Calibri"/>
                <w:sz w:val="22"/>
                <w:szCs w:val="22"/>
                <w:lang w:eastAsia="lt-LT"/>
              </w:rPr>
              <w:t>Informacijos šaltinis – paraiška ir priedai.</w:t>
            </w:r>
          </w:p>
          <w:p w14:paraId="05A3D533" w14:textId="77777777" w:rsidR="006315AE" w:rsidRDefault="006315AE">
            <w:pPr>
              <w:rPr>
                <w:rFonts w:eastAsia="Calibri"/>
                <w:sz w:val="22"/>
                <w:szCs w:val="22"/>
              </w:rPr>
            </w:pPr>
          </w:p>
          <w:p w14:paraId="7936BB9F" w14:textId="77777777" w:rsidR="006315AE" w:rsidRDefault="006315AE">
            <w:pPr>
              <w:rPr>
                <w:sz w:val="22"/>
                <w:szCs w:val="22"/>
                <w:lang w:eastAsia="lt-LT"/>
              </w:rPr>
            </w:pPr>
          </w:p>
          <w:p w14:paraId="43C8C882" w14:textId="77777777" w:rsidR="006315AE" w:rsidRDefault="006315AE">
            <w:pPr>
              <w:rPr>
                <w:sz w:val="22"/>
                <w:szCs w:val="22"/>
                <w:lang w:eastAsia="lt-LT"/>
              </w:rPr>
            </w:pPr>
          </w:p>
          <w:p w14:paraId="08C105E9" w14:textId="77777777" w:rsidR="006315AE" w:rsidRDefault="006315AE">
            <w:pPr>
              <w:rPr>
                <w:sz w:val="22"/>
                <w:szCs w:val="22"/>
                <w:lang w:eastAsia="lt-LT"/>
              </w:rPr>
            </w:pPr>
          </w:p>
          <w:p w14:paraId="700C7796" w14:textId="77777777" w:rsidR="006315AE" w:rsidRDefault="00924AAC">
            <w:pPr>
              <w:rPr>
                <w:rFonts w:eastAsia="Calibri"/>
                <w:i/>
                <w:sz w:val="22"/>
                <w:szCs w:val="22"/>
              </w:rPr>
            </w:pPr>
            <w:r>
              <w:rPr>
                <w:rFonts w:eastAsia="Calibri"/>
                <w:sz w:val="22"/>
                <w:szCs w:val="22"/>
                <w:lang w:eastAsia="lt-LT"/>
              </w:rPr>
              <w:t>Informacijos šaltinis – paraiška ir priedai.</w:t>
            </w:r>
          </w:p>
          <w:p w14:paraId="29549B52" w14:textId="77777777" w:rsidR="006315AE" w:rsidRDefault="006315AE">
            <w:pPr>
              <w:rPr>
                <w:sz w:val="22"/>
                <w:szCs w:val="22"/>
                <w:lang w:eastAsia="lt-LT"/>
              </w:rPr>
            </w:pPr>
          </w:p>
          <w:p w14:paraId="2DD76CEF" w14:textId="77777777" w:rsidR="006315AE" w:rsidRDefault="006315AE">
            <w:pPr>
              <w:rPr>
                <w:sz w:val="22"/>
                <w:szCs w:val="22"/>
                <w:lang w:eastAsia="lt-LT"/>
              </w:rPr>
            </w:pPr>
          </w:p>
          <w:p w14:paraId="3C7AE5FD" w14:textId="77777777" w:rsidR="006315AE" w:rsidRDefault="006315AE">
            <w:pPr>
              <w:rPr>
                <w:sz w:val="22"/>
                <w:szCs w:val="22"/>
                <w:lang w:eastAsia="lt-LT"/>
              </w:rPr>
            </w:pPr>
          </w:p>
          <w:p w14:paraId="51D5FA98" w14:textId="77777777" w:rsidR="006315AE" w:rsidRDefault="006315AE">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8FB7156" w14:textId="77777777" w:rsidR="006315AE" w:rsidRDefault="006315AE">
            <w:pPr>
              <w:jc w:val="center"/>
              <w:rPr>
                <w:sz w:val="22"/>
                <w:szCs w:val="22"/>
                <w:lang w:eastAsia="lt-LT"/>
              </w:rPr>
            </w:pPr>
          </w:p>
        </w:tc>
        <w:tc>
          <w:tcPr>
            <w:tcW w:w="2976" w:type="dxa"/>
            <w:gridSpan w:val="2"/>
            <w:tcBorders>
              <w:top w:val="single" w:sz="4" w:space="0" w:color="auto"/>
              <w:left w:val="single" w:sz="4" w:space="0" w:color="000000"/>
              <w:bottom w:val="single" w:sz="4" w:space="0" w:color="000000"/>
              <w:right w:val="single" w:sz="4" w:space="0" w:color="000000"/>
            </w:tcBorders>
          </w:tcPr>
          <w:p w14:paraId="0137BB1A" w14:textId="77777777" w:rsidR="006315AE" w:rsidRDefault="006315AE">
            <w:pPr>
              <w:rPr>
                <w:sz w:val="22"/>
                <w:szCs w:val="22"/>
                <w:lang w:eastAsia="lt-LT"/>
              </w:rPr>
            </w:pPr>
          </w:p>
        </w:tc>
      </w:tr>
      <w:tr w:rsidR="006315AE" w14:paraId="69D4F8EB" w14:textId="77777777">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hideMark/>
          </w:tcPr>
          <w:p w14:paraId="027BFE3C" w14:textId="77777777" w:rsidR="006315AE" w:rsidRDefault="00924AAC">
            <w:pPr>
              <w:rPr>
                <w:sz w:val="22"/>
                <w:szCs w:val="22"/>
                <w:lang w:eastAsia="lt-LT"/>
              </w:rPr>
            </w:pPr>
            <w:r>
              <w:rPr>
                <w:b/>
                <w:bCs/>
                <w:sz w:val="22"/>
                <w:szCs w:val="22"/>
                <w:lang w:eastAsia="lt-LT"/>
              </w:rPr>
              <w:t>5. Pareiškėjas ir partneris (-iai) organizaciniu požiūriu yra pajėgūs tinkamai ir laiku įgyvendinti teikiamą projektą ir atitinka jam (jiems) keliamus reikalavimus.</w:t>
            </w:r>
          </w:p>
        </w:tc>
      </w:tr>
      <w:tr w:rsidR="006315AE" w14:paraId="420116DF"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A5E4743" w14:textId="77777777" w:rsidR="006315AE" w:rsidRDefault="00924AAC">
            <w:pPr>
              <w:rPr>
                <w:bCs/>
                <w:sz w:val="22"/>
                <w:szCs w:val="22"/>
                <w:lang w:eastAsia="lt-LT"/>
              </w:rPr>
            </w:pPr>
            <w:r>
              <w:rPr>
                <w:sz w:val="22"/>
                <w:szCs w:val="22"/>
                <w:lang w:eastAsia="lt-LT"/>
              </w:rPr>
              <w:t xml:space="preserve">5.1. </w:t>
            </w:r>
            <w:r>
              <w:rPr>
                <w:rFonts w:eastAsia="Calibri"/>
                <w:bCs/>
                <w:sz w:val="22"/>
                <w:szCs w:val="22"/>
                <w:lang w:eastAsia="lt-LT"/>
              </w:rPr>
              <w:t>Pareiškėjas ir partneris (-iai) yra juridiniai asmenys, juridinio asmens filialai, atstovybės (toliau – juridinis asmuo) arba fiziniai asmenys, kurie verčiasi ūkine ir (arba) ekonomine veikla (toliau – fizinis asmuo</w:t>
            </w:r>
            <w:r>
              <w:rPr>
                <w:rFonts w:eastAsia="Calibri"/>
                <w:sz w:val="22"/>
                <w:szCs w:val="22"/>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hideMark/>
          </w:tcPr>
          <w:p w14:paraId="7DE0916E" w14:textId="77777777" w:rsidR="006315AE" w:rsidRDefault="00924AAC">
            <w:pPr>
              <w:rPr>
                <w:sz w:val="22"/>
                <w:szCs w:val="22"/>
                <w:lang w:eastAsia="lt-LT"/>
              </w:rPr>
            </w:pPr>
            <w:r>
              <w:rPr>
                <w:sz w:val="22"/>
                <w:szCs w:val="22"/>
                <w:lang w:eastAsia="lt-LT"/>
              </w:rPr>
              <w:t>Informacijos šaltinis – paraiška ir jos priedai, Valstybės įmonės Registrų centro Juridinių asmenų registro duomenys.</w:t>
            </w:r>
          </w:p>
        </w:tc>
        <w:tc>
          <w:tcPr>
            <w:tcW w:w="2155" w:type="dxa"/>
            <w:gridSpan w:val="2"/>
            <w:tcBorders>
              <w:top w:val="single" w:sz="4" w:space="0" w:color="000000"/>
              <w:left w:val="single" w:sz="4" w:space="0" w:color="000000"/>
              <w:bottom w:val="single" w:sz="4" w:space="0" w:color="000000"/>
              <w:right w:val="single" w:sz="4" w:space="0" w:color="000000"/>
            </w:tcBorders>
          </w:tcPr>
          <w:p w14:paraId="2B381CBA"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22B2D77A" w14:textId="77777777" w:rsidR="006315AE" w:rsidRDefault="006315AE">
            <w:pPr>
              <w:rPr>
                <w:sz w:val="22"/>
                <w:szCs w:val="22"/>
                <w:lang w:eastAsia="lt-LT"/>
              </w:rPr>
            </w:pPr>
          </w:p>
        </w:tc>
      </w:tr>
      <w:tr w:rsidR="006315AE" w14:paraId="6384C252"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ED741A7" w14:textId="77777777" w:rsidR="006315AE" w:rsidRDefault="00924AAC">
            <w:pPr>
              <w:rPr>
                <w:sz w:val="22"/>
                <w:szCs w:val="22"/>
                <w:lang w:eastAsia="lt-LT"/>
              </w:rPr>
            </w:pPr>
            <w:r>
              <w:rPr>
                <w:sz w:val="22"/>
                <w:szCs w:val="22"/>
                <w:lang w:eastAsia="lt-LT"/>
              </w:rPr>
              <w:t>5.2. 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2FE78EF" w14:textId="77777777" w:rsidR="006315AE" w:rsidRDefault="00924AAC">
            <w:pPr>
              <w:rPr>
                <w:rFonts w:eastAsia="Calibri"/>
                <w:sz w:val="22"/>
                <w:szCs w:val="22"/>
              </w:rPr>
            </w:pPr>
            <w:r>
              <w:rPr>
                <w:rFonts w:eastAsia="Calibri"/>
                <w:sz w:val="22"/>
                <w:szCs w:val="22"/>
              </w:rPr>
              <w:t>Tinkamų pareiškėjų ir partnerių sąrašas yra nurodytas šio Aprašo 16 ir 17</w:t>
            </w:r>
            <w:r>
              <w:rPr>
                <w:rFonts w:eastAsia="Calibri"/>
                <w:i/>
                <w:sz w:val="22"/>
                <w:szCs w:val="22"/>
              </w:rPr>
              <w:t xml:space="preserve"> </w:t>
            </w:r>
            <w:r>
              <w:rPr>
                <w:rFonts w:eastAsia="Calibri"/>
                <w:sz w:val="22"/>
                <w:szCs w:val="22"/>
              </w:rPr>
              <w:t>punktuose.</w:t>
            </w:r>
          </w:p>
          <w:p w14:paraId="57725DC9"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tcPr>
          <w:p w14:paraId="5984D69D"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582A22C5" w14:textId="77777777" w:rsidR="006315AE" w:rsidRDefault="006315AE">
            <w:pPr>
              <w:rPr>
                <w:sz w:val="22"/>
                <w:szCs w:val="22"/>
                <w:lang w:eastAsia="lt-LT"/>
              </w:rPr>
            </w:pPr>
          </w:p>
        </w:tc>
      </w:tr>
      <w:tr w:rsidR="006315AE" w14:paraId="241AF5DC"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1FAD0F" w14:textId="77777777" w:rsidR="006315AE" w:rsidRDefault="00924AAC">
            <w:pPr>
              <w:rPr>
                <w:sz w:val="22"/>
                <w:szCs w:val="22"/>
                <w:lang w:eastAsia="lt-LT"/>
              </w:rPr>
            </w:pPr>
            <w:r>
              <w:rPr>
                <w:sz w:val="22"/>
                <w:szCs w:val="22"/>
                <w:lang w:eastAsia="lt-LT"/>
              </w:rPr>
              <w:t>5.3. Pareiškėjas ir partneris (-iai) turi teisinį pagrindą užsiimti ta veikla (atlikti funkcijas), kuriai pradėti ir (arba) vykdyti, ir (arba) plėtoti skirtas projektas.</w:t>
            </w:r>
          </w:p>
          <w:p w14:paraId="153F2086" w14:textId="77777777" w:rsidR="006315AE" w:rsidRDefault="00924AAC">
            <w:pPr>
              <w:rPr>
                <w:sz w:val="22"/>
                <w:szCs w:val="22"/>
                <w:lang w:eastAsia="lt-LT"/>
              </w:rPr>
            </w:pPr>
            <w:r>
              <w:rPr>
                <w:i/>
                <w:sz w:val="22"/>
                <w:szCs w:val="22"/>
                <w:lang w:eastAsia="lt-LT"/>
              </w:rPr>
              <w:t>(</w:t>
            </w:r>
            <w:r>
              <w:rPr>
                <w:rFonts w:eastAsia="Calibri"/>
                <w:i/>
                <w:iCs/>
                <w:color w:val="000000"/>
                <w:sz w:val="22"/>
                <w:szCs w:val="22"/>
                <w:lang w:eastAsia="lt-LT"/>
              </w:rPr>
              <w:t>Taikoma tais atvejais, kai nacionaliniuose teisės aktuose yra nustatyti reikalavimai turėti teisinį pagrindą vykdyti numatytą projekto veiklą.</w:t>
            </w:r>
            <w:r>
              <w:rPr>
                <w:i/>
                <w:sz w:val="22"/>
                <w:szCs w:val="22"/>
                <w:lang w:eastAsia="lt-LT"/>
              </w:rPr>
              <w:t>)</w:t>
            </w:r>
          </w:p>
        </w:tc>
        <w:tc>
          <w:tcPr>
            <w:tcW w:w="4677" w:type="dxa"/>
            <w:tcBorders>
              <w:top w:val="single" w:sz="4" w:space="0" w:color="000000"/>
              <w:left w:val="single" w:sz="4" w:space="0" w:color="000000"/>
              <w:bottom w:val="single" w:sz="4" w:space="0" w:color="000000"/>
              <w:right w:val="single" w:sz="4" w:space="0" w:color="000000"/>
            </w:tcBorders>
            <w:hideMark/>
          </w:tcPr>
          <w:p w14:paraId="31CF62C3" w14:textId="77777777" w:rsidR="006315AE" w:rsidRDefault="00924AAC">
            <w:pPr>
              <w:rPr>
                <w:sz w:val="22"/>
                <w:szCs w:val="22"/>
                <w:lang w:eastAsia="lt-LT"/>
              </w:rPr>
            </w:pPr>
            <w:r>
              <w:rPr>
                <w:sz w:val="22"/>
                <w:szCs w:val="22"/>
                <w:lang w:eastAsia="lt-LT"/>
              </w:rPr>
              <w:t>Netaikoma.</w:t>
            </w:r>
          </w:p>
        </w:tc>
        <w:tc>
          <w:tcPr>
            <w:tcW w:w="2155" w:type="dxa"/>
            <w:gridSpan w:val="2"/>
            <w:tcBorders>
              <w:top w:val="single" w:sz="4" w:space="0" w:color="000000"/>
              <w:left w:val="single" w:sz="4" w:space="0" w:color="000000"/>
              <w:bottom w:val="single" w:sz="4" w:space="0" w:color="000000"/>
              <w:right w:val="single" w:sz="4" w:space="0" w:color="000000"/>
            </w:tcBorders>
          </w:tcPr>
          <w:p w14:paraId="7C0CA183"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0B9D1428" w14:textId="77777777" w:rsidR="006315AE" w:rsidRDefault="006315AE">
            <w:pPr>
              <w:rPr>
                <w:sz w:val="22"/>
                <w:szCs w:val="22"/>
                <w:lang w:eastAsia="lt-LT"/>
              </w:rPr>
            </w:pPr>
          </w:p>
        </w:tc>
      </w:tr>
      <w:tr w:rsidR="006315AE" w14:paraId="4D28C4AE"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956BCA8" w14:textId="77777777" w:rsidR="006315AE" w:rsidRDefault="00924AAC">
            <w:pPr>
              <w:tabs>
                <w:tab w:val="left" w:pos="851"/>
                <w:tab w:val="left" w:pos="1701"/>
              </w:tabs>
              <w:rPr>
                <w:rFonts w:eastAsia="Calibri"/>
                <w:sz w:val="22"/>
                <w:szCs w:val="22"/>
                <w:lang w:eastAsia="lt-LT"/>
              </w:rPr>
            </w:pPr>
            <w:r>
              <w:rPr>
                <w:sz w:val="22"/>
                <w:szCs w:val="22"/>
                <w:lang w:eastAsia="lt-LT"/>
              </w:rPr>
              <w:t xml:space="preserve">5.4. </w:t>
            </w:r>
            <w:r>
              <w:rPr>
                <w:rFonts w:eastAsia="Calibri"/>
                <w:sz w:val="22"/>
                <w:szCs w:val="22"/>
                <w:lang w:eastAsia="lt-LT"/>
              </w:rPr>
              <w:t>Pareiškėjui ir partneriui (-iams) nėra apribojimų gauti finansavimą:</w:t>
            </w:r>
          </w:p>
          <w:p w14:paraId="4F905AAA" w14:textId="77777777" w:rsidR="006315AE" w:rsidRDefault="006315AE">
            <w:pPr>
              <w:rPr>
                <w:sz w:val="18"/>
                <w:szCs w:val="18"/>
              </w:rPr>
            </w:pPr>
          </w:p>
          <w:p w14:paraId="6FF2F93B" w14:textId="77777777" w:rsidR="006315AE" w:rsidRDefault="00924AAC">
            <w:pPr>
              <w:tabs>
                <w:tab w:val="left" w:pos="851"/>
                <w:tab w:val="left" w:pos="1701"/>
              </w:tabs>
              <w:jc w:val="both"/>
              <w:rPr>
                <w:rFonts w:eastAsia="Calibri"/>
                <w:sz w:val="22"/>
                <w:szCs w:val="22"/>
                <w:lang w:eastAsia="lt-LT"/>
              </w:rPr>
            </w:pPr>
            <w:r>
              <w:rPr>
                <w:rFonts w:eastAsia="Calibri"/>
                <w:sz w:val="22"/>
                <w:szCs w:val="22"/>
                <w:lang w:eastAsia="lt-LT"/>
              </w:rPr>
              <w:t xml:space="preserve">5.4.1. pareiškėjui ir partneriui (-iams), kurie yra juridiniai asmenys, nėra iškelta byla dėl bankroto arba restruktūrizavimo, nėra pradėtas ikiteisminis tyrimas dėl ūkinės </w:t>
            </w:r>
            <w:r>
              <w:rPr>
                <w:rFonts w:eastAsia="Calibri"/>
                <w:bCs/>
                <w:sz w:val="22"/>
                <w:szCs w:val="22"/>
                <w:lang w:eastAsia="lt-LT"/>
              </w:rPr>
              <w:t xml:space="preserve">ir (arba) ekonominės </w:t>
            </w:r>
            <w:r>
              <w:rPr>
                <w:rFonts w:eastAsia="Calibri"/>
                <w:sz w:val="22"/>
                <w:szCs w:val="22"/>
                <w:lang w:eastAsia="lt-LT"/>
              </w:rPr>
              <w:t xml:space="preserve">veiklos arba jis (jie) nėra likviduojamas (-i), nėra priimtas kreditorių susirinkimo nutarimas bankroto </w:t>
            </w:r>
            <w:r>
              <w:rPr>
                <w:rFonts w:eastAsia="Calibri"/>
                <w:sz w:val="22"/>
                <w:szCs w:val="22"/>
                <w:lang w:eastAsia="lt-LT"/>
              </w:rPr>
              <w:lastRenderedPageBreak/>
              <w:t xml:space="preserve">procedūras vykdyti ne teismo tvarka </w:t>
            </w:r>
            <w:r>
              <w:rPr>
                <w:rFonts w:eastAsia="Calibri"/>
                <w:i/>
                <w:sz w:val="22"/>
                <w:szCs w:val="22"/>
                <w:lang w:eastAsia="lt-LT"/>
              </w:rPr>
              <w:t xml:space="preserve">(ši nuostata netaikoma biudžetinėms įstaigoms) </w:t>
            </w:r>
            <w:r>
              <w:rPr>
                <w:rFonts w:eastAsia="Calibri"/>
                <w:sz w:val="22"/>
                <w:szCs w:val="22"/>
                <w:lang w:eastAsia="lt-LT"/>
              </w:rPr>
              <w:t xml:space="preserve">arba pareiškėjui ir partneriui (-iams), kurie yra fiziniai asmenys, nėra iškelta byla dėl bankroto, nėra pradėtas ikiteisminis tyrimas dėl ūkinės </w:t>
            </w:r>
            <w:r>
              <w:rPr>
                <w:rFonts w:eastAsia="Calibri"/>
                <w:bCs/>
                <w:sz w:val="22"/>
                <w:szCs w:val="22"/>
                <w:lang w:eastAsia="lt-LT"/>
              </w:rPr>
              <w:t xml:space="preserve">ir (arba) ekonominės </w:t>
            </w:r>
            <w:r>
              <w:rPr>
                <w:rFonts w:eastAsia="Calibri"/>
                <w:sz w:val="22"/>
                <w:szCs w:val="22"/>
                <w:lang w:eastAsia="lt-LT"/>
              </w:rPr>
              <w:t>veiklos;</w:t>
            </w:r>
          </w:p>
          <w:p w14:paraId="57504597" w14:textId="77777777" w:rsidR="006315AE" w:rsidRDefault="006315AE">
            <w:pPr>
              <w:rPr>
                <w:sz w:val="18"/>
                <w:szCs w:val="18"/>
              </w:rPr>
            </w:pPr>
          </w:p>
          <w:p w14:paraId="60A59811" w14:textId="77777777" w:rsidR="00E20195" w:rsidRPr="00E20195" w:rsidRDefault="00924AAC" w:rsidP="00E20195">
            <w:pPr>
              <w:tabs>
                <w:tab w:val="left" w:pos="851"/>
                <w:tab w:val="left" w:pos="1701"/>
              </w:tabs>
              <w:jc w:val="both"/>
              <w:rPr>
                <w:rFonts w:eastAsia="Calibri"/>
                <w:sz w:val="22"/>
                <w:szCs w:val="22"/>
                <w:lang w:eastAsia="lt-LT"/>
              </w:rPr>
            </w:pPr>
            <w:r>
              <w:rPr>
                <w:rFonts w:eastAsia="Calibri"/>
                <w:sz w:val="22"/>
                <w:szCs w:val="22"/>
                <w:lang w:eastAsia="lt-LT"/>
              </w:rPr>
              <w:t xml:space="preserve">5.4.2. </w:t>
            </w:r>
            <w:r w:rsidR="00E20195" w:rsidRPr="00E20195">
              <w:rPr>
                <w:rFonts w:eastAsia="Calibri"/>
                <w:sz w:val="22"/>
                <w:szCs w:val="22"/>
                <w:lang w:eastAsia="lt-LT"/>
              </w:rPr>
              <w:t>paraiškos pateikimo dieną pareiškėjas ir partneris (-iai) neturi su mokesčių ir socialinio draudimo įmokų mokėjimu susijusių skolų pagal Lietuvos Respublikos teisės aktus arba pagal kitos valstybės teisės aktus, jei pareiškėjas ir partneris</w:t>
            </w:r>
          </w:p>
          <w:p w14:paraId="3D8AA71E" w14:textId="19343090" w:rsidR="006315AE" w:rsidRDefault="00E20195" w:rsidP="00E20195">
            <w:pPr>
              <w:tabs>
                <w:tab w:val="left" w:pos="851"/>
                <w:tab w:val="left" w:pos="1701"/>
              </w:tabs>
              <w:jc w:val="both"/>
              <w:rPr>
                <w:rFonts w:eastAsia="Calibri"/>
                <w:sz w:val="22"/>
                <w:szCs w:val="22"/>
                <w:lang w:eastAsia="lt-LT"/>
              </w:rPr>
            </w:pPr>
            <w:r w:rsidRPr="00E20195">
              <w:rPr>
                <w:rFonts w:eastAsia="Calibri"/>
                <w:sz w:val="22"/>
                <w:szCs w:val="22"/>
                <w:lang w:eastAsia="lt-LT"/>
              </w:rPr>
              <w:t>(-iai) yra užsienyje registruotas juridinis asmuo (asmenys) ar fizinis (-iai) asmuo (asmenys) yra užsienio pilietis (-čiai) arba kiekvienu atveju skola neviršija 50 eurų (tikrinama ne vėliau kaip per 7 dienas nuo paraiškos gavimo dienos; jei nustatoma, 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B3A0E02" w14:textId="77777777" w:rsidR="006315AE" w:rsidRDefault="006315AE">
            <w:pPr>
              <w:rPr>
                <w:sz w:val="18"/>
                <w:szCs w:val="18"/>
              </w:rPr>
            </w:pPr>
          </w:p>
          <w:p w14:paraId="4D38099D" w14:textId="77777777" w:rsidR="006315AE" w:rsidRDefault="00924AAC">
            <w:pPr>
              <w:tabs>
                <w:tab w:val="left" w:pos="851"/>
                <w:tab w:val="left" w:pos="1701"/>
              </w:tabs>
              <w:jc w:val="both"/>
              <w:rPr>
                <w:rFonts w:eastAsia="Calibri"/>
                <w:b/>
                <w:color w:val="000000"/>
                <w:sz w:val="22"/>
                <w:szCs w:val="22"/>
                <w:lang w:eastAsia="lt-LT"/>
              </w:rPr>
            </w:pPr>
            <w:r>
              <w:rPr>
                <w:rFonts w:eastAsia="Calibri"/>
                <w:sz w:val="22"/>
                <w:szCs w:val="22"/>
                <w:lang w:eastAsia="lt-LT"/>
              </w:rPr>
              <w:t xml:space="preserve">5.4.3. paraiškos vertinimo metu pareiškėjas ir partneris (-iai), kurie yra fiziniai asmenys, arba </w:t>
            </w:r>
            <w:r>
              <w:rPr>
                <w:rFonts w:eastAsia="Calibri"/>
                <w:color w:val="000000"/>
                <w:sz w:val="22"/>
                <w:szCs w:val="22"/>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w:t>
            </w:r>
            <w:r>
              <w:rPr>
                <w:rFonts w:eastAsia="Calibri"/>
                <w:sz w:val="22"/>
                <w:szCs w:val="22"/>
                <w:lang w:eastAsia="lt-LT"/>
              </w:rPr>
              <w:t xml:space="preserve">ir bendrojo finansavimo lėšų </w:t>
            </w:r>
            <w:r>
              <w:rPr>
                <w:rFonts w:eastAsia="Calibri"/>
                <w:color w:val="000000"/>
                <w:sz w:val="22"/>
                <w:szCs w:val="22"/>
                <w:lang w:eastAsia="lt-LT"/>
              </w:rPr>
              <w:t xml:space="preserve">grąžinimo į </w:t>
            </w:r>
            <w:r>
              <w:rPr>
                <w:rFonts w:eastAsia="Calibri"/>
                <w:color w:val="000000"/>
                <w:sz w:val="22"/>
                <w:szCs w:val="22"/>
                <w:lang w:eastAsia="lt-LT"/>
              </w:rPr>
              <w:lastRenderedPageBreak/>
              <w:t xml:space="preserve">Lietuvos Respublikos valstybės biudžetą taisyklių, patvirtintų Lietuvos Respublikos Vyriausybės 2005 m. gegužės 30 d. nutarimu Nr. 590 „Dėl Finansinės paramos </w:t>
            </w:r>
            <w:r>
              <w:rPr>
                <w:rFonts w:eastAsia="Calibri"/>
                <w:sz w:val="22"/>
                <w:szCs w:val="22"/>
                <w:lang w:eastAsia="lt-LT"/>
              </w:rPr>
              <w:t xml:space="preserve">ir bendrojo finansavimo lėšų </w:t>
            </w:r>
            <w:r>
              <w:rPr>
                <w:rFonts w:eastAsia="Calibri"/>
                <w:color w:val="000000"/>
                <w:sz w:val="22"/>
                <w:szCs w:val="22"/>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Pr>
                <w:rFonts w:eastAsia="Calibri"/>
                <w:i/>
                <w:color w:val="000000"/>
                <w:sz w:val="22"/>
                <w:szCs w:val="22"/>
                <w:lang w:eastAsia="lt-LT"/>
              </w:rPr>
              <w:t>(jei pareiškėjo arba partnerio (-ių) veikla yra finansuojama iš Lietuvos Respublikos valstybės ir (arba) savivaldybių biudžetų ir (arba) valstybės pinigų fondų, ši nuostata nėra taikoma)</w:t>
            </w:r>
            <w:r>
              <w:rPr>
                <w:rFonts w:eastAsia="Calibri"/>
                <w:color w:val="000000"/>
                <w:sz w:val="22"/>
                <w:szCs w:val="22"/>
                <w:lang w:eastAsia="lt-LT"/>
              </w:rPr>
              <w:t>;</w:t>
            </w:r>
            <w:r>
              <w:rPr>
                <w:rFonts w:eastAsia="Calibri"/>
                <w:i/>
                <w:color w:val="000000"/>
                <w:sz w:val="22"/>
                <w:szCs w:val="22"/>
                <w:lang w:eastAsia="lt-LT"/>
              </w:rPr>
              <w:t xml:space="preserve"> </w:t>
            </w:r>
          </w:p>
          <w:p w14:paraId="79D5B049" w14:textId="77777777" w:rsidR="006315AE" w:rsidRDefault="006315AE">
            <w:pPr>
              <w:rPr>
                <w:sz w:val="18"/>
                <w:szCs w:val="18"/>
              </w:rPr>
            </w:pPr>
          </w:p>
          <w:p w14:paraId="15D8E213" w14:textId="77777777" w:rsidR="006315AE" w:rsidRDefault="00924AAC">
            <w:pPr>
              <w:tabs>
                <w:tab w:val="left" w:pos="851"/>
                <w:tab w:val="left" w:pos="1701"/>
              </w:tabs>
              <w:jc w:val="both"/>
              <w:rPr>
                <w:rFonts w:eastAsia="Calibri"/>
                <w:sz w:val="22"/>
                <w:szCs w:val="22"/>
                <w:lang w:eastAsia="lt-LT"/>
              </w:rPr>
            </w:pPr>
            <w:r>
              <w:rPr>
                <w:rFonts w:eastAsia="Calibri"/>
                <w:sz w:val="22"/>
                <w:szCs w:val="22"/>
                <w:lang w:eastAsia="lt-LT"/>
              </w:rPr>
              <w:t xml:space="preserve">5.4.4. paraiškos vertinimo metu pareiškėjui ir partneriui (-iams), jei jie perkėlė gamybinę veiklą valstybėje narėje arba į kitą valstybę narę, nėra taikoma arba nebuvo taikoma išieškojimo procedūra </w:t>
            </w:r>
            <w:r>
              <w:rPr>
                <w:rFonts w:eastAsia="Calibri"/>
                <w:i/>
                <w:sz w:val="22"/>
                <w:szCs w:val="22"/>
                <w:lang w:eastAsia="lt-LT"/>
              </w:rPr>
              <w:t>(ši nuostata nėra taikoma viešiesiems juridiniams asmenims)</w:t>
            </w:r>
            <w:r>
              <w:rPr>
                <w:rFonts w:eastAsia="Calibri"/>
                <w:sz w:val="22"/>
                <w:szCs w:val="22"/>
                <w:lang w:eastAsia="lt-LT"/>
              </w:rPr>
              <w:t>;</w:t>
            </w:r>
          </w:p>
          <w:p w14:paraId="3C65A8A0" w14:textId="77777777" w:rsidR="006315AE" w:rsidRDefault="006315AE">
            <w:pPr>
              <w:rPr>
                <w:sz w:val="18"/>
                <w:szCs w:val="18"/>
              </w:rPr>
            </w:pPr>
          </w:p>
          <w:p w14:paraId="2302E508" w14:textId="77777777" w:rsidR="006315AE" w:rsidRDefault="00924AAC">
            <w:pPr>
              <w:tabs>
                <w:tab w:val="left" w:pos="851"/>
                <w:tab w:val="left" w:pos="1701"/>
              </w:tabs>
              <w:jc w:val="both"/>
              <w:rPr>
                <w:rFonts w:eastAsia="Calibri"/>
                <w:sz w:val="22"/>
                <w:szCs w:val="22"/>
                <w:lang w:eastAsia="lt-LT"/>
              </w:rPr>
            </w:pPr>
            <w:r>
              <w:rPr>
                <w:rFonts w:eastAsia="Calibri"/>
                <w:sz w:val="22"/>
                <w:szCs w:val="22"/>
                <w:lang w:eastAsia="lt-LT"/>
              </w:rPr>
              <w:t xml:space="preserve">5.4.5. paraiškos vertinimo metu pareiškėjui ir partneriui (-iams) nėra taikomas apribojimas (iki 5 metų) neskirti ES finansinės paramos dėl trečiųjų šalių piliečių nelegalaus įdarbinimo </w:t>
            </w:r>
            <w:r>
              <w:rPr>
                <w:rFonts w:eastAsia="Calibri"/>
                <w:i/>
                <w:sz w:val="22"/>
                <w:szCs w:val="22"/>
                <w:lang w:eastAsia="lt-LT"/>
              </w:rPr>
              <w:t>(ši nuostata nėra taikoma viešiesiems juridiniams asmenims)</w:t>
            </w:r>
            <w:r>
              <w:rPr>
                <w:rFonts w:eastAsia="Calibri"/>
                <w:sz w:val="22"/>
                <w:szCs w:val="22"/>
                <w:lang w:eastAsia="lt-LT"/>
              </w:rPr>
              <w:t>;</w:t>
            </w:r>
          </w:p>
          <w:p w14:paraId="411934C1" w14:textId="77777777" w:rsidR="006315AE" w:rsidRDefault="006315AE">
            <w:pPr>
              <w:rPr>
                <w:sz w:val="18"/>
                <w:szCs w:val="18"/>
              </w:rPr>
            </w:pPr>
          </w:p>
          <w:p w14:paraId="7F09A993" w14:textId="77777777" w:rsidR="006315AE" w:rsidRDefault="00924AAC">
            <w:pPr>
              <w:tabs>
                <w:tab w:val="left" w:pos="851"/>
                <w:tab w:val="left" w:pos="1701"/>
              </w:tabs>
              <w:jc w:val="both"/>
              <w:rPr>
                <w:rFonts w:eastAsia="Calibri"/>
                <w:sz w:val="22"/>
                <w:szCs w:val="22"/>
                <w:lang w:eastAsia="lt-LT"/>
              </w:rPr>
            </w:pPr>
            <w:r>
              <w:rPr>
                <w:rFonts w:eastAsia="Calibri"/>
                <w:sz w:val="22"/>
                <w:szCs w:val="22"/>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rFonts w:eastAsia="Calibri"/>
                <w:i/>
                <w:sz w:val="22"/>
                <w:szCs w:val="22"/>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w:t>
            </w:r>
            <w:r>
              <w:rPr>
                <w:rFonts w:eastAsia="Calibri"/>
                <w:i/>
                <w:sz w:val="22"/>
                <w:szCs w:val="22"/>
                <w:lang w:eastAsia="lt-LT"/>
              </w:rPr>
              <w:lastRenderedPageBreak/>
              <w:t>Europos investicijų fondui ir Europos investicijų bankui)</w:t>
            </w:r>
            <w:r>
              <w:rPr>
                <w:rFonts w:eastAsia="Calibri"/>
                <w:sz w:val="22"/>
                <w:szCs w:val="22"/>
                <w:lang w:eastAsia="lt-LT"/>
              </w:rPr>
              <w:t>;</w:t>
            </w:r>
          </w:p>
          <w:p w14:paraId="30BB67F6" w14:textId="77777777" w:rsidR="006315AE" w:rsidRDefault="006315AE">
            <w:pPr>
              <w:rPr>
                <w:sz w:val="18"/>
                <w:szCs w:val="18"/>
              </w:rPr>
            </w:pPr>
          </w:p>
          <w:p w14:paraId="20901013" w14:textId="77777777" w:rsidR="006315AE" w:rsidRDefault="00924AAC">
            <w:pPr>
              <w:tabs>
                <w:tab w:val="left" w:pos="851"/>
                <w:tab w:val="left" w:pos="1701"/>
              </w:tabs>
              <w:jc w:val="both"/>
              <w:rPr>
                <w:rFonts w:eastAsia="Calibri"/>
                <w:i/>
                <w:sz w:val="22"/>
                <w:szCs w:val="22"/>
                <w:lang w:eastAsia="lt-LT"/>
              </w:rPr>
            </w:pPr>
            <w:r>
              <w:rPr>
                <w:rFonts w:eastAsia="Calibri"/>
                <w:sz w:val="22"/>
                <w:szCs w:val="22"/>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rFonts w:eastAsia="Calibri"/>
                <w:color w:val="000000"/>
                <w:sz w:val="22"/>
                <w:szCs w:val="22"/>
                <w:lang w:eastAsia="lt-LT"/>
              </w:rPr>
              <w:t>„</w:t>
            </w:r>
            <w:r>
              <w:rPr>
                <w:rFonts w:eastAsia="Calibri"/>
                <w:sz w:val="22"/>
                <w:szCs w:val="22"/>
                <w:lang w:eastAsia="lt-LT"/>
              </w:rPr>
              <w:t xml:space="preserve">Dėl Juridinių asmenų registro įsteigimo ir Juridinių asmenų registro nuostatų patvirtinimo“ </w:t>
            </w:r>
            <w:r>
              <w:rPr>
                <w:rFonts w:eastAsia="Calibri"/>
                <w:i/>
                <w:sz w:val="22"/>
                <w:szCs w:val="22"/>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51C57C39" w14:textId="77777777" w:rsidR="006315AE" w:rsidRDefault="006315AE">
            <w:pPr>
              <w:rPr>
                <w:sz w:val="18"/>
                <w:szCs w:val="18"/>
              </w:rPr>
            </w:pPr>
          </w:p>
          <w:p w14:paraId="203B6FF3" w14:textId="77777777" w:rsidR="006315AE" w:rsidRDefault="00924AAC">
            <w:pPr>
              <w:rPr>
                <w:sz w:val="22"/>
                <w:szCs w:val="22"/>
                <w:lang w:eastAsia="lt-LT"/>
              </w:rPr>
            </w:pPr>
            <w:r>
              <w:rPr>
                <w:rFonts w:eastAsia="Calibri"/>
                <w:i/>
                <w:sz w:val="22"/>
                <w:szCs w:val="22"/>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hideMark/>
          </w:tcPr>
          <w:p w14:paraId="23427D91" w14:textId="77777777" w:rsidR="006315AE" w:rsidRDefault="00924AAC">
            <w:pPr>
              <w:spacing w:line="276" w:lineRule="auto"/>
              <w:rPr>
                <w:rFonts w:eastAsia="Calibri"/>
                <w:sz w:val="22"/>
                <w:szCs w:val="22"/>
                <w:lang w:eastAsia="lt-LT"/>
              </w:rPr>
            </w:pPr>
            <w:r>
              <w:rPr>
                <w:sz w:val="22"/>
                <w:szCs w:val="22"/>
                <w:lang w:eastAsia="lt-LT"/>
              </w:rPr>
              <w:lastRenderedPageBreak/>
              <w:t>Valstybės įmonės Registrų centro</w:t>
            </w:r>
            <w:r>
              <w:rPr>
                <w:rFonts w:eastAsia="Calibri"/>
                <w:sz w:val="22"/>
                <w:szCs w:val="22"/>
                <w:lang w:eastAsia="lt-LT"/>
              </w:rPr>
              <w:t xml:space="preserve"> Juridinių asmenų registro viešai skelbiama informacija, Valstybinio socialinio draudimo fondo valdybos prie Socialinės apsaugos ir darbo ministerijos ir Valstybinės mokesčių inspekcijos prie Lietuvos Respublikos finansų ministerijos viešai skelbiama informacija.</w:t>
            </w:r>
          </w:p>
          <w:p w14:paraId="48D7F7AC" w14:textId="77777777" w:rsidR="006315AE" w:rsidRDefault="006315AE">
            <w:pPr>
              <w:rPr>
                <w:sz w:val="18"/>
                <w:szCs w:val="18"/>
              </w:rPr>
            </w:pPr>
          </w:p>
          <w:p w14:paraId="20454CB7" w14:textId="77777777" w:rsidR="006315AE" w:rsidRDefault="00924AAC">
            <w:pPr>
              <w:rPr>
                <w:sz w:val="22"/>
                <w:szCs w:val="22"/>
                <w:lang w:eastAsia="lt-LT"/>
              </w:rPr>
            </w:pPr>
            <w:r>
              <w:rPr>
                <w:sz w:val="22"/>
                <w:szCs w:val="22"/>
                <w:lang w:eastAsia="lt-LT"/>
              </w:rPr>
              <w:lastRenderedPageBreak/>
              <w:t>Netaikoma tarptautiniams partneriams.</w:t>
            </w:r>
          </w:p>
        </w:tc>
        <w:tc>
          <w:tcPr>
            <w:tcW w:w="2155" w:type="dxa"/>
            <w:gridSpan w:val="2"/>
            <w:tcBorders>
              <w:top w:val="single" w:sz="4" w:space="0" w:color="000000"/>
              <w:left w:val="single" w:sz="4" w:space="0" w:color="000000"/>
              <w:bottom w:val="single" w:sz="4" w:space="0" w:color="000000"/>
              <w:right w:val="single" w:sz="4" w:space="0" w:color="000000"/>
            </w:tcBorders>
          </w:tcPr>
          <w:p w14:paraId="1D9CCA0C"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22FFDF5D" w14:textId="77777777" w:rsidR="006315AE" w:rsidRDefault="006315AE">
            <w:pPr>
              <w:rPr>
                <w:sz w:val="22"/>
                <w:szCs w:val="22"/>
                <w:lang w:eastAsia="lt-LT"/>
              </w:rPr>
            </w:pPr>
          </w:p>
        </w:tc>
      </w:tr>
      <w:tr w:rsidR="006315AE" w14:paraId="24633521"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0E3582" w14:textId="77777777" w:rsidR="006315AE" w:rsidRDefault="00924AAC">
            <w:pPr>
              <w:rPr>
                <w:sz w:val="22"/>
                <w:szCs w:val="22"/>
                <w:lang w:eastAsia="lt-LT"/>
              </w:rPr>
            </w:pPr>
            <w:r>
              <w:rPr>
                <w:sz w:val="22"/>
                <w:szCs w:val="22"/>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hideMark/>
          </w:tcPr>
          <w:p w14:paraId="2C277E17" w14:textId="77777777" w:rsidR="006315AE" w:rsidRDefault="00924AAC">
            <w:pPr>
              <w:spacing w:line="276" w:lineRule="auto"/>
              <w:rPr>
                <w:sz w:val="22"/>
                <w:szCs w:val="22"/>
                <w:lang w:eastAsia="lt-LT"/>
              </w:rPr>
            </w:pPr>
            <w:r>
              <w:rPr>
                <w:sz w:val="22"/>
                <w:szCs w:val="22"/>
                <w:lang w:eastAsia="lt-LT"/>
              </w:rPr>
              <w:t>Informacijos šaltinis – paraiška iš jos priedai.</w:t>
            </w:r>
          </w:p>
          <w:p w14:paraId="021D053C" w14:textId="77777777" w:rsidR="006315AE" w:rsidRDefault="006315AE">
            <w:pPr>
              <w:rPr>
                <w:sz w:val="18"/>
                <w:szCs w:val="18"/>
              </w:rPr>
            </w:pPr>
          </w:p>
          <w:p w14:paraId="2E5E9036" w14:textId="77777777" w:rsidR="006315AE" w:rsidRDefault="00924AAC">
            <w:pPr>
              <w:spacing w:line="276" w:lineRule="auto"/>
              <w:rPr>
                <w:sz w:val="22"/>
                <w:szCs w:val="22"/>
                <w:lang w:eastAsia="lt-LT"/>
              </w:rPr>
            </w:pPr>
            <w:r>
              <w:rPr>
                <w:sz w:val="22"/>
                <w:szCs w:val="22"/>
                <w:lang w:eastAsia="lt-LT"/>
              </w:rPr>
              <w:t>Netaikoma tarptautiniams partneriams.</w:t>
            </w:r>
          </w:p>
        </w:tc>
        <w:tc>
          <w:tcPr>
            <w:tcW w:w="2155" w:type="dxa"/>
            <w:gridSpan w:val="2"/>
            <w:tcBorders>
              <w:top w:val="single" w:sz="4" w:space="0" w:color="000000"/>
              <w:left w:val="single" w:sz="4" w:space="0" w:color="000000"/>
              <w:bottom w:val="single" w:sz="4" w:space="0" w:color="000000"/>
              <w:right w:val="single" w:sz="4" w:space="0" w:color="000000"/>
            </w:tcBorders>
          </w:tcPr>
          <w:p w14:paraId="7CCF310C"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33998A81" w14:textId="77777777" w:rsidR="006315AE" w:rsidRDefault="006315AE">
            <w:pPr>
              <w:rPr>
                <w:sz w:val="22"/>
                <w:szCs w:val="22"/>
                <w:lang w:eastAsia="lt-LT"/>
              </w:rPr>
            </w:pPr>
          </w:p>
        </w:tc>
      </w:tr>
      <w:tr w:rsidR="006315AE" w14:paraId="71A4EFE5" w14:textId="77777777">
        <w:trPr>
          <w:trHeight w:val="1685"/>
        </w:trPr>
        <w:tc>
          <w:tcPr>
            <w:tcW w:w="4820" w:type="dxa"/>
            <w:vMerge w:val="restart"/>
            <w:tcBorders>
              <w:top w:val="single" w:sz="4" w:space="0" w:color="000000"/>
              <w:left w:val="single" w:sz="4" w:space="0" w:color="000000"/>
              <w:bottom w:val="single" w:sz="4" w:space="0" w:color="000000"/>
              <w:right w:val="single" w:sz="4" w:space="0" w:color="000000"/>
            </w:tcBorders>
            <w:hideMark/>
          </w:tcPr>
          <w:p w14:paraId="0CFA0AA8" w14:textId="77777777" w:rsidR="006315AE" w:rsidRDefault="00924AAC">
            <w:pPr>
              <w:rPr>
                <w:spacing w:val="-4"/>
                <w:sz w:val="22"/>
                <w:szCs w:val="22"/>
                <w:lang w:eastAsia="lt-LT"/>
              </w:rPr>
            </w:pPr>
            <w:r>
              <w:rPr>
                <w:spacing w:val="-4"/>
                <w:sz w:val="22"/>
                <w:szCs w:val="22"/>
                <w:lang w:eastAsia="lt-LT"/>
              </w:rPr>
              <w:t xml:space="preserve">5.6. Projekto parengtumas atitinka projektų finansavimo sąlygų apraše nustatytus reikalavimus. </w:t>
            </w:r>
          </w:p>
          <w:p w14:paraId="6F77966F" w14:textId="77777777" w:rsidR="006315AE" w:rsidRDefault="00924AAC">
            <w:pPr>
              <w:rPr>
                <w:i/>
                <w:spacing w:val="-4"/>
                <w:sz w:val="22"/>
                <w:szCs w:val="22"/>
                <w:lang w:eastAsia="lt-LT"/>
              </w:rPr>
            </w:pPr>
            <w:r>
              <w:rPr>
                <w:i/>
                <w:spacing w:val="-4"/>
                <w:sz w:val="22"/>
                <w:szCs w:val="22"/>
                <w:lang w:eastAsia="lt-LT"/>
              </w:rPr>
              <w:t>(Jei projektų finansavimo sąlygų apraše numatyti projekto parengtumo reikalavimai, kuriuos pareiškėjas turi įvykdyti iki projektinio pasiūlymo pateikimo ministerijai ar Regioninės plėtros departamentui,</w:t>
            </w:r>
            <w:r>
              <w:rPr>
                <w:rFonts w:eastAsia="Calibri"/>
                <w:i/>
                <w:spacing w:val="-4"/>
                <w:sz w:val="22"/>
                <w:szCs w:val="22"/>
              </w:rPr>
              <w:t xml:space="preserve"> šį</w:t>
            </w:r>
            <w:r>
              <w:rPr>
                <w:i/>
                <w:spacing w:val="-4"/>
                <w:sz w:val="22"/>
                <w:szCs w:val="22"/>
                <w:lang w:eastAsia="lt-LT"/>
              </w:rPr>
              <w:t xml:space="preserve"> vertinimo aspektą vertina </w:t>
            </w:r>
            <w:r>
              <w:rPr>
                <w:rFonts w:eastAsia="Calibri"/>
                <w:i/>
                <w:spacing w:val="-4"/>
                <w:sz w:val="22"/>
                <w:szCs w:val="22"/>
              </w:rPr>
              <w:t xml:space="preserve">ministerija arba </w:t>
            </w:r>
            <w:r>
              <w:rPr>
                <w:rFonts w:eastAsia="Calibri"/>
                <w:i/>
                <w:sz w:val="22"/>
                <w:szCs w:val="22"/>
              </w:rPr>
              <w:t>Regioninės plėtros departamentas</w:t>
            </w:r>
            <w:r>
              <w:rPr>
                <w:rFonts w:eastAsia="Calibri"/>
                <w:sz w:val="22"/>
                <w:szCs w:val="22"/>
              </w:rPr>
              <w:t xml:space="preserve"> </w:t>
            </w:r>
            <w:r>
              <w:rPr>
                <w:i/>
                <w:spacing w:val="-4"/>
                <w:sz w:val="22"/>
                <w:szCs w:val="22"/>
                <w:lang w:eastAsia="lt-LT"/>
              </w:rPr>
              <w:t>prieš</w:t>
            </w:r>
            <w:r>
              <w:rPr>
                <w:rFonts w:eastAsia="Calibri"/>
                <w:i/>
                <w:spacing w:val="-4"/>
                <w:sz w:val="22"/>
                <w:szCs w:val="22"/>
              </w:rPr>
              <w:t xml:space="preserve"> tai, kai projektas įtraukiamas</w:t>
            </w:r>
            <w:r>
              <w:rPr>
                <w:i/>
                <w:spacing w:val="-4"/>
                <w:sz w:val="22"/>
                <w:szCs w:val="22"/>
                <w:lang w:eastAsia="lt-LT"/>
              </w:rPr>
              <w:t xml:space="preserve"> į valstybės </w:t>
            </w:r>
            <w:r>
              <w:rPr>
                <w:rFonts w:eastAsia="Calibri"/>
                <w:i/>
                <w:spacing w:val="-4"/>
                <w:sz w:val="22"/>
                <w:szCs w:val="22"/>
              </w:rPr>
              <w:t xml:space="preserve">arba regiono </w:t>
            </w:r>
            <w:r>
              <w:rPr>
                <w:i/>
                <w:spacing w:val="-4"/>
                <w:sz w:val="22"/>
                <w:szCs w:val="22"/>
                <w:lang w:eastAsia="lt-LT"/>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Pr>
                <w:rFonts w:eastAsia="Calibri"/>
                <w:i/>
                <w:spacing w:val="-4"/>
                <w:sz w:val="22"/>
                <w:szCs w:val="22"/>
              </w:rPr>
              <w:lastRenderedPageBreak/>
              <w:t>įgyvendinančioji institucija paraiškų</w:t>
            </w:r>
            <w:r>
              <w:rPr>
                <w:i/>
                <w:spacing w:val="-4"/>
                <w:sz w:val="22"/>
                <w:szCs w:val="22"/>
                <w:lang w:eastAsia="lt-LT"/>
              </w:rPr>
              <w:t xml:space="preserve"> vertinimo metu</w:t>
            </w:r>
            <w:r>
              <w:rPr>
                <w:rFonts w:eastAsia="Calibri"/>
                <w:i/>
                <w:spacing w:val="-4"/>
                <w:sz w:val="22"/>
                <w:szCs w:val="22"/>
              </w:rPr>
              <w:t>.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bottom w:val="single" w:sz="4" w:space="0" w:color="000000"/>
              <w:right w:val="single" w:sz="4" w:space="0" w:color="000000"/>
            </w:tcBorders>
          </w:tcPr>
          <w:p w14:paraId="59D3247F" w14:textId="77777777" w:rsidR="006315AE" w:rsidRDefault="00924AAC">
            <w:pPr>
              <w:rPr>
                <w:rFonts w:eastAsia="Calibri"/>
                <w:sz w:val="22"/>
                <w:szCs w:val="22"/>
              </w:rPr>
            </w:pPr>
            <w:r>
              <w:rPr>
                <w:rFonts w:eastAsia="Calibri"/>
                <w:sz w:val="22"/>
                <w:szCs w:val="22"/>
              </w:rPr>
              <w:lastRenderedPageBreak/>
              <w:t>Projekto parengtumas turi atitikti reikalavimus, nustatytus šio Aprašo 35 punkte.</w:t>
            </w:r>
          </w:p>
          <w:p w14:paraId="142C05DD" w14:textId="77777777" w:rsidR="006315AE" w:rsidRDefault="006315AE">
            <w:pPr>
              <w:rPr>
                <w:rFonts w:eastAsia="Calibri"/>
                <w:sz w:val="22"/>
                <w:szCs w:val="22"/>
              </w:rPr>
            </w:pPr>
          </w:p>
          <w:p w14:paraId="77E9AE12" w14:textId="77777777" w:rsidR="006315AE" w:rsidRDefault="00924AAC">
            <w:pPr>
              <w:rPr>
                <w:sz w:val="22"/>
                <w:szCs w:val="22"/>
                <w:lang w:eastAsia="lt-LT"/>
              </w:rPr>
            </w:pPr>
            <w:r>
              <w:rPr>
                <w:sz w:val="22"/>
                <w:szCs w:val="22"/>
                <w:lang w:eastAsia="lt-LT"/>
              </w:rPr>
              <w:t>Informacijos šaltinis – paraiška iš jos priedai.</w:t>
            </w:r>
          </w:p>
        </w:tc>
        <w:tc>
          <w:tcPr>
            <w:tcW w:w="2155" w:type="dxa"/>
            <w:gridSpan w:val="2"/>
            <w:tcBorders>
              <w:top w:val="single" w:sz="4" w:space="0" w:color="000000"/>
              <w:left w:val="single" w:sz="4" w:space="0" w:color="000000"/>
              <w:bottom w:val="single" w:sz="4" w:space="0" w:color="000000"/>
              <w:right w:val="single" w:sz="4" w:space="0" w:color="000000"/>
            </w:tcBorders>
            <w:hideMark/>
          </w:tcPr>
          <w:p w14:paraId="5AC7F0FB" w14:textId="77777777" w:rsidR="006315AE" w:rsidRDefault="00924AAC">
            <w:pPr>
              <w:jc w:val="center"/>
              <w:rPr>
                <w:sz w:val="22"/>
                <w:szCs w:val="22"/>
                <w:lang w:eastAsia="lt-LT"/>
              </w:rPr>
            </w:pPr>
            <w:r>
              <w:rPr>
                <w:rFonts w:eastAsia="Calibri"/>
                <w:i/>
                <w:sz w:val="22"/>
                <w:szCs w:val="22"/>
              </w:rPr>
              <w:t>Ministerijos įvertinimas (jei taikoma)</w:t>
            </w:r>
          </w:p>
        </w:tc>
        <w:tc>
          <w:tcPr>
            <w:tcW w:w="2948" w:type="dxa"/>
            <w:tcBorders>
              <w:top w:val="single" w:sz="4" w:space="0" w:color="000000"/>
              <w:left w:val="single" w:sz="4" w:space="0" w:color="000000"/>
              <w:bottom w:val="single" w:sz="4" w:space="0" w:color="000000"/>
              <w:right w:val="single" w:sz="4" w:space="0" w:color="000000"/>
            </w:tcBorders>
          </w:tcPr>
          <w:p w14:paraId="4374C48B" w14:textId="77777777" w:rsidR="006315AE" w:rsidRDefault="006315AE">
            <w:pPr>
              <w:rPr>
                <w:sz w:val="22"/>
                <w:szCs w:val="22"/>
                <w:lang w:eastAsia="lt-LT"/>
              </w:rPr>
            </w:pPr>
          </w:p>
        </w:tc>
      </w:tr>
      <w:tr w:rsidR="006315AE" w14:paraId="094644E5" w14:textId="77777777">
        <w:trPr>
          <w:trHeight w:val="1685"/>
        </w:trPr>
        <w:tc>
          <w:tcPr>
            <w:tcW w:w="14600" w:type="dxa"/>
            <w:vMerge/>
            <w:tcBorders>
              <w:top w:val="single" w:sz="4" w:space="0" w:color="000000"/>
              <w:left w:val="single" w:sz="4" w:space="0" w:color="000000"/>
              <w:bottom w:val="single" w:sz="4" w:space="0" w:color="000000"/>
              <w:right w:val="single" w:sz="4" w:space="0" w:color="000000"/>
            </w:tcBorders>
            <w:vAlign w:val="center"/>
            <w:hideMark/>
          </w:tcPr>
          <w:p w14:paraId="5F941781" w14:textId="77777777" w:rsidR="006315AE" w:rsidRDefault="006315AE">
            <w:pPr>
              <w:rPr>
                <w:i/>
                <w:spacing w:val="-4"/>
                <w:sz w:val="22"/>
                <w:szCs w:val="22"/>
                <w:lang w:eastAsia="lt-LT"/>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14:paraId="4F569EAE"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hideMark/>
          </w:tcPr>
          <w:p w14:paraId="49126BDA" w14:textId="77777777" w:rsidR="006315AE" w:rsidRDefault="00924AAC">
            <w:pPr>
              <w:jc w:val="center"/>
              <w:rPr>
                <w:sz w:val="22"/>
                <w:szCs w:val="22"/>
                <w:lang w:eastAsia="lt-LT"/>
              </w:rPr>
            </w:pPr>
            <w:r>
              <w:rPr>
                <w:rFonts w:eastAsia="Calibri"/>
                <w:i/>
                <w:sz w:val="22"/>
                <w:szCs w:val="22"/>
              </w:rPr>
              <w:t>Įgyvendinančiosios institucijos įvertinimas</w:t>
            </w:r>
          </w:p>
        </w:tc>
        <w:tc>
          <w:tcPr>
            <w:tcW w:w="2948" w:type="dxa"/>
            <w:tcBorders>
              <w:top w:val="single" w:sz="4" w:space="0" w:color="000000"/>
              <w:left w:val="single" w:sz="4" w:space="0" w:color="000000"/>
              <w:bottom w:val="single" w:sz="4" w:space="0" w:color="000000"/>
              <w:right w:val="single" w:sz="4" w:space="0" w:color="000000"/>
            </w:tcBorders>
          </w:tcPr>
          <w:p w14:paraId="62C06096" w14:textId="77777777" w:rsidR="006315AE" w:rsidRDefault="006315AE">
            <w:pPr>
              <w:rPr>
                <w:sz w:val="22"/>
                <w:szCs w:val="22"/>
                <w:lang w:eastAsia="lt-LT"/>
              </w:rPr>
            </w:pPr>
          </w:p>
        </w:tc>
      </w:tr>
      <w:tr w:rsidR="006315AE" w14:paraId="4B4616AE"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CDB5F8" w14:textId="77777777" w:rsidR="006315AE" w:rsidRDefault="00924AAC">
            <w:pPr>
              <w:rPr>
                <w:sz w:val="22"/>
                <w:szCs w:val="22"/>
              </w:rPr>
            </w:pPr>
            <w:r>
              <w:rPr>
                <w:rFonts w:eastAsia="Calibri"/>
                <w:sz w:val="22"/>
                <w:szCs w:val="22"/>
              </w:rPr>
              <w:t>5.7. Partnerystė įgyvendinant projektą yra pagrįsta ir teikia naudą</w:t>
            </w:r>
            <w:r>
              <w:rPr>
                <w:sz w:val="22"/>
                <w:szCs w:val="22"/>
              </w:rPr>
              <w:t xml:space="preserve">. </w:t>
            </w:r>
          </w:p>
          <w:p w14:paraId="59CACE73" w14:textId="77777777" w:rsidR="006315AE" w:rsidRDefault="00924AAC">
            <w:pPr>
              <w:rPr>
                <w:rFonts w:eastAsia="Calibri"/>
                <w:sz w:val="22"/>
                <w:szCs w:val="22"/>
              </w:rPr>
            </w:pPr>
            <w:r>
              <w:rPr>
                <w:i/>
                <w:sz w:val="22"/>
                <w:szCs w:val="22"/>
              </w:rPr>
              <w:t>(Šis</w:t>
            </w:r>
            <w:r>
              <w:rPr>
                <w:rFonts w:eastAsia="Calibri"/>
                <w:i/>
                <w:sz w:val="22"/>
                <w:szCs w:val="22"/>
              </w:rPr>
              <w:t xml:space="preserve"> vertinimo aspektas vertinamas tik tais atvejais, jei pareiškėjas numato įgyvendinti projektą kartu su partneriu (-iais</w:t>
            </w:r>
            <w:r>
              <w:rPr>
                <w:i/>
                <w:sz w:val="22"/>
                <w:szCs w:val="22"/>
              </w:rPr>
              <w:t>).)</w:t>
            </w:r>
          </w:p>
        </w:tc>
        <w:tc>
          <w:tcPr>
            <w:tcW w:w="4677" w:type="dxa"/>
            <w:tcBorders>
              <w:top w:val="single" w:sz="4" w:space="0" w:color="000000"/>
              <w:left w:val="single" w:sz="4" w:space="0" w:color="000000"/>
              <w:bottom w:val="single" w:sz="4" w:space="0" w:color="000000"/>
              <w:right w:val="single" w:sz="4" w:space="0" w:color="000000"/>
            </w:tcBorders>
            <w:hideMark/>
          </w:tcPr>
          <w:p w14:paraId="545EE612" w14:textId="77777777" w:rsidR="006315AE" w:rsidRDefault="00924AAC">
            <w:pPr>
              <w:rPr>
                <w:sz w:val="22"/>
                <w:szCs w:val="22"/>
                <w:lang w:eastAsia="lt-LT"/>
              </w:rPr>
            </w:pPr>
            <w:r>
              <w:rPr>
                <w:sz w:val="22"/>
                <w:szCs w:val="22"/>
                <w:lang w:eastAsia="lt-LT"/>
              </w:rPr>
              <w:t>Informacijos šaltinis – paraiška iš jos priedai.</w:t>
            </w:r>
          </w:p>
        </w:tc>
        <w:tc>
          <w:tcPr>
            <w:tcW w:w="2155" w:type="dxa"/>
            <w:gridSpan w:val="2"/>
            <w:tcBorders>
              <w:top w:val="single" w:sz="4" w:space="0" w:color="000000"/>
              <w:left w:val="single" w:sz="4" w:space="0" w:color="000000"/>
              <w:bottom w:val="single" w:sz="4" w:space="0" w:color="000000"/>
              <w:right w:val="single" w:sz="4" w:space="0" w:color="000000"/>
            </w:tcBorders>
          </w:tcPr>
          <w:p w14:paraId="57AD27A4"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28D69605" w14:textId="77777777" w:rsidR="006315AE" w:rsidRDefault="006315AE">
            <w:pPr>
              <w:rPr>
                <w:sz w:val="22"/>
                <w:szCs w:val="22"/>
                <w:lang w:eastAsia="lt-LT"/>
              </w:rPr>
            </w:pPr>
          </w:p>
        </w:tc>
      </w:tr>
      <w:tr w:rsidR="006315AE" w14:paraId="0418C735"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5AE0FB62" w14:textId="77777777" w:rsidR="006315AE" w:rsidRDefault="00924AAC">
            <w:pPr>
              <w:rPr>
                <w:sz w:val="22"/>
                <w:szCs w:val="22"/>
                <w:lang w:eastAsia="lt-LT"/>
              </w:rPr>
            </w:pPr>
            <w:r>
              <w:rPr>
                <w:b/>
                <w:bCs/>
                <w:sz w:val="22"/>
                <w:szCs w:val="22"/>
                <w:lang w:eastAsia="lt-LT"/>
              </w:rPr>
              <w:t>6. Projekto išlaidų finansavimo šaltiniai aiškiai nustatyti ir užtikrinti.</w:t>
            </w:r>
          </w:p>
        </w:tc>
      </w:tr>
      <w:tr w:rsidR="006315AE" w14:paraId="68BE8FB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59EDF3F" w14:textId="77777777" w:rsidR="006315AE" w:rsidRDefault="00924AAC">
            <w:pPr>
              <w:rPr>
                <w:sz w:val="22"/>
                <w:szCs w:val="22"/>
                <w:lang w:eastAsia="lt-LT"/>
              </w:rPr>
            </w:pPr>
            <w:r>
              <w:rPr>
                <w:sz w:val="22"/>
                <w:szCs w:val="22"/>
                <w:lang w:eastAsia="lt-LT"/>
              </w:rPr>
              <w:t xml:space="preserve">6.1. Pareiškėjo ir (ar) partnerio (-ių) įnašas atitinka projektų finansavimo sąlygų apraše nustatytus reikalavimus ir yra užtikrintas įnašo finansavimas. </w:t>
            </w:r>
          </w:p>
          <w:p w14:paraId="7AE7470E" w14:textId="77777777" w:rsidR="006315AE" w:rsidRDefault="00924AAC">
            <w:pPr>
              <w:rPr>
                <w:i/>
                <w:sz w:val="22"/>
                <w:szCs w:val="22"/>
                <w:lang w:eastAsia="lt-LT"/>
              </w:rPr>
            </w:pPr>
            <w:r>
              <w:rPr>
                <w:i/>
                <w:sz w:val="22"/>
                <w:szCs w:val="22"/>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159DD5C1" w14:textId="77777777" w:rsidR="006315AE" w:rsidRDefault="00924AAC">
            <w:pPr>
              <w:rPr>
                <w:sz w:val="22"/>
                <w:szCs w:val="22"/>
                <w:lang w:eastAsia="lt-LT"/>
              </w:rPr>
            </w:pPr>
            <w:r>
              <w:rPr>
                <w:sz w:val="22"/>
                <w:szCs w:val="22"/>
                <w:lang w:eastAsia="lt-LT"/>
              </w:rPr>
              <w:t>Informacijos šaltinis – paraiška iš jos priedai.</w:t>
            </w:r>
          </w:p>
          <w:p w14:paraId="631E15B8"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14340E0F"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2C0C239A" w14:textId="77777777" w:rsidR="006315AE" w:rsidRDefault="006315AE">
            <w:pPr>
              <w:rPr>
                <w:sz w:val="22"/>
                <w:szCs w:val="22"/>
                <w:lang w:eastAsia="lt-LT"/>
              </w:rPr>
            </w:pPr>
          </w:p>
        </w:tc>
      </w:tr>
      <w:tr w:rsidR="006315AE" w14:paraId="7B00443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9CC907" w14:textId="77777777" w:rsidR="006315AE" w:rsidRDefault="00924AAC">
            <w:pPr>
              <w:rPr>
                <w:sz w:val="22"/>
                <w:szCs w:val="22"/>
                <w:lang w:eastAsia="lt-LT"/>
              </w:rPr>
            </w:pPr>
            <w:r>
              <w:rPr>
                <w:sz w:val="22"/>
                <w:szCs w:val="22"/>
                <w:lang w:eastAsia="lt-LT"/>
              </w:rPr>
              <w:t>6.2. Užtikrintas netinkamų finansuoti su projektu susijusių išlaidų padengimas.</w:t>
            </w:r>
          </w:p>
          <w:p w14:paraId="26D9186A" w14:textId="77777777" w:rsidR="006315AE" w:rsidRDefault="00924AAC">
            <w:pPr>
              <w:rPr>
                <w:sz w:val="22"/>
                <w:szCs w:val="22"/>
                <w:lang w:eastAsia="lt-LT"/>
              </w:rPr>
            </w:pPr>
            <w:r>
              <w:rPr>
                <w:rFonts w:eastAsia="Calibri"/>
                <w:i/>
                <w:sz w:val="22"/>
                <w:szCs w:val="22"/>
              </w:rPr>
              <w:t>(Vertinant techninės paramos projektus, taip pat tais atvejais, kai įgyvendinant visuotinės dotacijos priemonę pagal projektų finansavimo sąlygų aprašą negali būti netinkamų finansuoti su projektu susijusių išlaidų, šis vertinimo aspektas netaikomas.)</w:t>
            </w:r>
          </w:p>
        </w:tc>
        <w:tc>
          <w:tcPr>
            <w:tcW w:w="4677" w:type="dxa"/>
            <w:tcBorders>
              <w:top w:val="single" w:sz="4" w:space="0" w:color="000000"/>
              <w:left w:val="single" w:sz="4" w:space="0" w:color="000000"/>
              <w:bottom w:val="single" w:sz="4" w:space="0" w:color="auto"/>
              <w:right w:val="single" w:sz="4" w:space="0" w:color="000000"/>
            </w:tcBorders>
            <w:hideMark/>
          </w:tcPr>
          <w:p w14:paraId="718A728C" w14:textId="77777777" w:rsidR="006315AE" w:rsidRDefault="00924AAC">
            <w:pPr>
              <w:rPr>
                <w:sz w:val="22"/>
                <w:szCs w:val="22"/>
                <w:lang w:eastAsia="lt-LT"/>
              </w:rPr>
            </w:pPr>
            <w:r>
              <w:rPr>
                <w:sz w:val="22"/>
                <w:szCs w:val="22"/>
                <w:lang w:eastAsia="lt-LT"/>
              </w:rPr>
              <w:t>Informacijos šaltinis – paraiška iš jos priedai.</w:t>
            </w:r>
          </w:p>
        </w:tc>
        <w:tc>
          <w:tcPr>
            <w:tcW w:w="2155" w:type="dxa"/>
            <w:gridSpan w:val="2"/>
            <w:tcBorders>
              <w:top w:val="single" w:sz="4" w:space="0" w:color="000000"/>
              <w:left w:val="single" w:sz="4" w:space="0" w:color="000000"/>
              <w:bottom w:val="single" w:sz="4" w:space="0" w:color="auto"/>
              <w:right w:val="single" w:sz="4" w:space="0" w:color="000000"/>
            </w:tcBorders>
          </w:tcPr>
          <w:p w14:paraId="67594F1B"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683CAE86" w14:textId="77777777" w:rsidR="006315AE" w:rsidRDefault="006315AE">
            <w:pPr>
              <w:rPr>
                <w:sz w:val="22"/>
                <w:szCs w:val="22"/>
                <w:lang w:eastAsia="lt-LT"/>
              </w:rPr>
            </w:pPr>
          </w:p>
        </w:tc>
      </w:tr>
      <w:tr w:rsidR="006315AE" w14:paraId="278601F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45BD48" w14:textId="77777777" w:rsidR="006315AE" w:rsidRDefault="00924AAC">
            <w:pPr>
              <w:rPr>
                <w:sz w:val="22"/>
                <w:szCs w:val="22"/>
                <w:lang w:eastAsia="lt-LT"/>
              </w:rPr>
            </w:pPr>
            <w:r>
              <w:rPr>
                <w:sz w:val="22"/>
                <w:szCs w:val="22"/>
                <w:lang w:eastAsia="lt-LT"/>
              </w:rPr>
              <w:t>6.3. Užtikrintas finansinis projekto (veiklų) rezultatų tęstinumas.</w:t>
            </w:r>
          </w:p>
          <w:p w14:paraId="127B6221" w14:textId="77777777" w:rsidR="006315AE" w:rsidRDefault="00924AAC">
            <w:pPr>
              <w:rPr>
                <w:sz w:val="22"/>
                <w:szCs w:val="22"/>
                <w:lang w:eastAsia="lt-LT"/>
              </w:rPr>
            </w:pPr>
            <w:r>
              <w:rPr>
                <w:i/>
                <w:sz w:val="22"/>
                <w:szCs w:val="22"/>
                <w:lang w:eastAsia="lt-LT"/>
              </w:rPr>
              <w:t xml:space="preserve">(Šis vertinimo aspektas netaikomas </w:t>
            </w:r>
            <w:r>
              <w:rPr>
                <w:rFonts w:eastAsia="Calibri"/>
                <w:i/>
                <w:sz w:val="22"/>
                <w:szCs w:val="22"/>
              </w:rPr>
              <w:t>techninės paramos projektams, taip pat gali būti netaikomas iš ESF bendrai finansuojamiems projektams ir įgyvendinant visuotinės dotacijos priemonę, kai pagal projektų finansavimo sąlygų aprašą nėra reikalavimo užtikrinti finansinį projekto veiklų tęstinumą).</w:t>
            </w:r>
          </w:p>
        </w:tc>
        <w:tc>
          <w:tcPr>
            <w:tcW w:w="4677" w:type="dxa"/>
            <w:tcBorders>
              <w:top w:val="single" w:sz="4" w:space="0" w:color="000000"/>
              <w:left w:val="single" w:sz="4" w:space="0" w:color="000000"/>
              <w:bottom w:val="single" w:sz="4" w:space="0" w:color="auto"/>
              <w:right w:val="single" w:sz="4" w:space="0" w:color="000000"/>
            </w:tcBorders>
            <w:hideMark/>
          </w:tcPr>
          <w:p w14:paraId="22703FD7" w14:textId="77777777" w:rsidR="006315AE" w:rsidRDefault="00924AAC">
            <w:pPr>
              <w:rPr>
                <w:sz w:val="22"/>
                <w:szCs w:val="22"/>
                <w:lang w:eastAsia="lt-LT"/>
              </w:rPr>
            </w:pPr>
            <w:r>
              <w:rPr>
                <w:sz w:val="22"/>
                <w:szCs w:val="22"/>
                <w:lang w:eastAsia="lt-LT"/>
              </w:rPr>
              <w:t>Informacijos šaltinis – paraiška iš jos priedai.</w:t>
            </w:r>
          </w:p>
        </w:tc>
        <w:tc>
          <w:tcPr>
            <w:tcW w:w="2155" w:type="dxa"/>
            <w:gridSpan w:val="2"/>
            <w:tcBorders>
              <w:top w:val="single" w:sz="4" w:space="0" w:color="000000"/>
              <w:left w:val="single" w:sz="4" w:space="0" w:color="000000"/>
              <w:bottom w:val="single" w:sz="4" w:space="0" w:color="auto"/>
              <w:right w:val="single" w:sz="4" w:space="0" w:color="000000"/>
            </w:tcBorders>
          </w:tcPr>
          <w:p w14:paraId="474DE941"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12FA4DC4" w14:textId="77777777" w:rsidR="006315AE" w:rsidRDefault="006315AE">
            <w:pPr>
              <w:rPr>
                <w:sz w:val="22"/>
                <w:szCs w:val="22"/>
                <w:lang w:eastAsia="lt-LT"/>
              </w:rPr>
            </w:pPr>
          </w:p>
        </w:tc>
      </w:tr>
      <w:tr w:rsidR="006315AE" w14:paraId="744AE00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B0534B2" w14:textId="77777777" w:rsidR="006315AE" w:rsidRDefault="00924AAC">
            <w:pPr>
              <w:shd w:val="clear" w:color="auto" w:fill="FFFFFF"/>
              <w:ind w:left="34"/>
              <w:rPr>
                <w:rFonts w:eastAsia="Calibri"/>
                <w:sz w:val="22"/>
                <w:szCs w:val="22"/>
              </w:rPr>
            </w:pPr>
            <w:r>
              <w:rPr>
                <w:rFonts w:eastAsia="Calibri"/>
                <w:bCs/>
                <w:sz w:val="22"/>
                <w:szCs w:val="22"/>
                <w:lang w:eastAsia="lt-LT"/>
              </w:rPr>
              <w:t xml:space="preserve">6.4. </w:t>
            </w:r>
            <w:r>
              <w:rPr>
                <w:rFonts w:eastAsia="Calibri"/>
                <w:sz w:val="22"/>
                <w:szCs w:val="22"/>
              </w:rPr>
              <w:t xml:space="preserve">Projektas atitinka Europos investicijų banko (toliau – EIB) nustatytas išlaidų tinkamumo finansuoti sąlygas. </w:t>
            </w:r>
          </w:p>
          <w:p w14:paraId="71C368B4" w14:textId="77777777" w:rsidR="006315AE" w:rsidRDefault="00924AAC">
            <w:pPr>
              <w:shd w:val="clear" w:color="auto" w:fill="FFFFFF"/>
              <w:tabs>
                <w:tab w:val="left" w:pos="851"/>
              </w:tabs>
              <w:ind w:left="34"/>
              <w:rPr>
                <w:rFonts w:eastAsia="Calibri"/>
                <w:i/>
                <w:sz w:val="22"/>
                <w:szCs w:val="22"/>
              </w:rPr>
            </w:pPr>
            <w:r>
              <w:rPr>
                <w:rFonts w:eastAsia="Calibri"/>
                <w:sz w:val="22"/>
                <w:szCs w:val="22"/>
              </w:rPr>
              <w:lastRenderedPageBreak/>
              <w:t>(</w:t>
            </w:r>
            <w:r>
              <w:rPr>
                <w:rFonts w:eastAsia="Calibri"/>
                <w:i/>
                <w:sz w:val="22"/>
                <w:szCs w:val="22"/>
              </w:rPr>
              <w:t xml:space="preserve">Šis vertinimo aspektas taikomas tik tais atvejais, jei projektą planuojama bendrai finansuoti iš Lietuvos Respublikos valstybės biudžeto lėšų </w:t>
            </w:r>
            <w:r>
              <w:rPr>
                <w:rFonts w:eastAsia="Calibri"/>
                <w:i/>
                <w:sz w:val="22"/>
                <w:szCs w:val="22"/>
                <w:lang w:eastAsia="lt-LT"/>
              </w:rPr>
              <w:t xml:space="preserve">(įskaitant atvejus, kai projekto vykdytojo ir (arba) partnerio nuosavų lėšų šaltinis yra Lietuvos Respublikos biudžeto lėšos) arba </w:t>
            </w:r>
            <w:r>
              <w:rPr>
                <w:rFonts w:eastAsia="Calibri"/>
                <w:i/>
                <w:sz w:val="22"/>
                <w:szCs w:val="22"/>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r>
              <w:rPr>
                <w:rFonts w:eastAsia="Calibri"/>
                <w:sz w:val="22"/>
                <w:szCs w:val="22"/>
              </w:rPr>
              <w:t>www.finmin.lrv.lt</w:t>
            </w:r>
            <w:r>
              <w:rPr>
                <w:rFonts w:eastAsia="Calibri"/>
                <w:i/>
                <w:sz w:val="22"/>
                <w:szCs w:val="22"/>
              </w:rPr>
              <w:t xml:space="preserve"> ir www.esinvesticijos.lt, nuostatomis. Atsakant į šį klausimą įvertinama projekto atitiktis EIB nustatytoms išlaidų tinkamumo finansuoti sąlygoms, vadovaujantis </w:t>
            </w:r>
            <w:r>
              <w:rPr>
                <w:rFonts w:eastAsia="Calibri"/>
                <w:i/>
                <w:sz w:val="22"/>
                <w:szCs w:val="22"/>
                <w:lang w:eastAsia="lt-LT"/>
              </w:rPr>
              <w:t>Projektų administravimo ir finansavimo t</w:t>
            </w:r>
            <w:r>
              <w:rPr>
                <w:rFonts w:eastAsia="Calibri"/>
                <w:i/>
                <w:sz w:val="22"/>
                <w:szCs w:val="22"/>
              </w:rPr>
              <w:t>aisyklių 11 priede nustatyta tvarka. Tuo atveju, kai:</w:t>
            </w:r>
          </w:p>
          <w:p w14:paraId="7094ABA3" w14:textId="77777777" w:rsidR="006315AE" w:rsidRDefault="00924AAC">
            <w:pPr>
              <w:shd w:val="clear" w:color="auto" w:fill="FFFFFF"/>
              <w:tabs>
                <w:tab w:val="left" w:pos="176"/>
              </w:tabs>
              <w:spacing w:line="276" w:lineRule="auto"/>
              <w:ind w:left="34" w:hanging="360"/>
              <w:jc w:val="both"/>
              <w:rPr>
                <w:rFonts w:eastAsia="Calibri"/>
                <w:i/>
                <w:sz w:val="22"/>
                <w:szCs w:val="22"/>
              </w:rPr>
            </w:pPr>
            <w:r>
              <w:rPr>
                <w:rFonts w:eastAsia="Calibri"/>
                <w:sz w:val="22"/>
                <w:szCs w:val="22"/>
              </w:rPr>
              <w:t>-</w:t>
            </w:r>
            <w:r>
              <w:rPr>
                <w:rFonts w:eastAsia="Calibri"/>
                <w:sz w:val="22"/>
                <w:szCs w:val="22"/>
              </w:rPr>
              <w:tab/>
            </w:r>
            <w:r>
              <w:rPr>
                <w:rFonts w:eastAsia="Calibri"/>
                <w:i/>
                <w:sz w:val="22"/>
                <w:szCs w:val="22"/>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12897BF0" w14:textId="77777777" w:rsidR="006315AE" w:rsidRDefault="00924AAC">
            <w:pPr>
              <w:shd w:val="clear" w:color="auto" w:fill="FFFFFF"/>
              <w:tabs>
                <w:tab w:val="left" w:pos="176"/>
              </w:tabs>
              <w:spacing w:line="276" w:lineRule="auto"/>
              <w:ind w:left="34" w:hanging="360"/>
              <w:jc w:val="both"/>
              <w:rPr>
                <w:rFonts w:eastAsia="Calibri"/>
                <w:i/>
                <w:sz w:val="22"/>
                <w:szCs w:val="22"/>
              </w:rPr>
            </w:pPr>
            <w:r>
              <w:rPr>
                <w:rFonts w:eastAsia="Calibri"/>
                <w:sz w:val="22"/>
                <w:szCs w:val="22"/>
              </w:rPr>
              <w:t>-</w:t>
            </w:r>
            <w:r>
              <w:rPr>
                <w:rFonts w:eastAsia="Calibri"/>
                <w:sz w:val="22"/>
                <w:szCs w:val="22"/>
              </w:rPr>
              <w:tab/>
            </w:r>
            <w:r>
              <w:rPr>
                <w:rFonts w:eastAsia="Calibri"/>
                <w:i/>
                <w:sz w:val="22"/>
                <w:szCs w:val="22"/>
              </w:rPr>
              <w:t xml:space="preserve">projektą planuojama bendrai finansuoti </w:t>
            </w:r>
            <w:r>
              <w:rPr>
                <w:rFonts w:eastAsia="Calibri"/>
                <w:i/>
                <w:sz w:val="22"/>
                <w:szCs w:val="22"/>
                <w:lang w:eastAsia="lt-LT"/>
              </w:rPr>
              <w:t>Lietuvos Respublikos valstybės biudžeto lėšomis (įskaitant atvejus, kai projekto vykdytojo ir (arba) partnerio nuosavų lėšų šaltinis yra Lietuvos Respublikos biudžeto lėšos), tačiau jis neatitinka</w:t>
            </w:r>
            <w:r>
              <w:rPr>
                <w:rFonts w:eastAsia="Calibri"/>
                <w:i/>
                <w:sz w:val="22"/>
                <w:szCs w:val="22"/>
              </w:rPr>
              <w:t xml:space="preserve"> EIB nustatytų išlaidų tinkamumo finansuoti sąlygų, šio papunkčio vertinimas turi būti „Ne“. </w:t>
            </w:r>
          </w:p>
          <w:p w14:paraId="3F645312" w14:textId="77777777" w:rsidR="006315AE" w:rsidRDefault="00924AAC">
            <w:pPr>
              <w:shd w:val="clear" w:color="auto" w:fill="FFFFFF"/>
              <w:tabs>
                <w:tab w:val="left" w:pos="851"/>
              </w:tabs>
              <w:ind w:left="34"/>
              <w:rPr>
                <w:rFonts w:eastAsia="Calibri"/>
                <w:b/>
                <w:i/>
                <w:sz w:val="22"/>
                <w:szCs w:val="22"/>
              </w:rPr>
            </w:pPr>
            <w:r>
              <w:rPr>
                <w:rFonts w:eastAsia="Calibri"/>
                <w:i/>
                <w:sz w:val="22"/>
                <w:szCs w:val="22"/>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14:paraId="06D3ABD0"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01730EFA"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36123A14" w14:textId="77777777" w:rsidR="006315AE" w:rsidRDefault="006315AE">
            <w:pPr>
              <w:rPr>
                <w:sz w:val="22"/>
                <w:szCs w:val="22"/>
                <w:lang w:eastAsia="lt-LT"/>
              </w:rPr>
            </w:pPr>
          </w:p>
        </w:tc>
      </w:tr>
      <w:tr w:rsidR="006315AE" w14:paraId="2561A88C"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7780DB15" w14:textId="77777777" w:rsidR="006315AE" w:rsidRDefault="00924AAC">
            <w:pPr>
              <w:rPr>
                <w:sz w:val="22"/>
                <w:szCs w:val="22"/>
                <w:lang w:eastAsia="lt-LT"/>
              </w:rPr>
            </w:pPr>
            <w:r>
              <w:rPr>
                <w:b/>
                <w:bCs/>
                <w:sz w:val="22"/>
                <w:szCs w:val="22"/>
                <w:lang w:eastAsia="lt-LT"/>
              </w:rPr>
              <w:lastRenderedPageBreak/>
              <w:t>7. Užtikrintas efektyvus projektui įgyvendinti reikalingų lėšų panaudojimas.</w:t>
            </w:r>
          </w:p>
        </w:tc>
      </w:tr>
      <w:tr w:rsidR="006315AE" w14:paraId="63A7008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8BB656" w14:textId="77777777" w:rsidR="006315AE" w:rsidRDefault="00924AAC">
            <w:pPr>
              <w:rPr>
                <w:sz w:val="22"/>
                <w:szCs w:val="22"/>
                <w:lang w:eastAsia="lt-LT"/>
              </w:rPr>
            </w:pPr>
            <w:r>
              <w:rPr>
                <w:sz w:val="22"/>
                <w:szCs w:val="22"/>
                <w:lang w:eastAsia="lt-LT"/>
              </w:rPr>
              <w:t xml:space="preserve">7.1. </w:t>
            </w:r>
            <w:r>
              <w:rPr>
                <w:color w:val="000000"/>
                <w:sz w:val="22"/>
                <w:szCs w:val="22"/>
                <w:lang w:eastAsia="lt-LT"/>
              </w:rPr>
              <w:t>Projekto įgyvendinimo alternatyvos pasirinkimas pagrįstas sąnaudų ir naudos analizės rezultatais</w:t>
            </w:r>
            <w:r>
              <w:rPr>
                <w:sz w:val="22"/>
                <w:szCs w:val="22"/>
                <w:lang w:eastAsia="lt-LT"/>
              </w:rPr>
              <w:t xml:space="preserve">: </w:t>
            </w:r>
          </w:p>
          <w:p w14:paraId="40DED2EA" w14:textId="77777777" w:rsidR="006315AE" w:rsidRDefault="00924AAC">
            <w:pPr>
              <w:rPr>
                <w:i/>
                <w:sz w:val="22"/>
                <w:szCs w:val="22"/>
                <w:lang w:eastAsia="lt-LT"/>
              </w:rPr>
            </w:pPr>
            <w:r>
              <w:rPr>
                <w:i/>
                <w:sz w:val="22"/>
                <w:szCs w:val="22"/>
                <w:lang w:eastAsia="lt-LT"/>
              </w:rPr>
              <w:t>(Šis vertinimo aspektas taikomas projektams, kuriems teikiamas  investicijų projektas (pagal Projektų administravimo ir finansavimo taisyklių 67</w:t>
            </w:r>
            <w:r>
              <w:rPr>
                <w:i/>
                <w:sz w:val="22"/>
                <w:szCs w:val="22"/>
                <w:vertAlign w:val="superscript"/>
                <w:lang w:eastAsia="lt-LT"/>
              </w:rPr>
              <w:t>1</w:t>
            </w:r>
            <w:r>
              <w:rPr>
                <w:i/>
                <w:sz w:val="22"/>
                <w:szCs w:val="22"/>
                <w:lang w:eastAsia="lt-LT"/>
              </w:rPr>
              <w:t>punktą) kartu su sąnaudų ir naudos skaičiuokle. Taip pat taikoma tais atvejais, kai teikiamas investicijų projektas kartu su sąnaudų ir naudos skaičiuokle su viena siūloma įgyvendinti projekto alternatyva.</w:t>
            </w:r>
          </w:p>
          <w:p w14:paraId="3F4E3466" w14:textId="77777777" w:rsidR="006315AE" w:rsidRDefault="00924AAC">
            <w:pPr>
              <w:rPr>
                <w:i/>
                <w:sz w:val="22"/>
                <w:szCs w:val="22"/>
                <w:lang w:eastAsia="lt-LT"/>
              </w:rPr>
            </w:pPr>
            <w:r>
              <w:rPr>
                <w:rFonts w:eastAsia="Calibri"/>
                <w:i/>
                <w:sz w:val="22"/>
                <w:szCs w:val="22"/>
              </w:rPr>
              <w:t xml:space="preserve">Įgyvendinančioji institucija </w:t>
            </w:r>
            <w:r>
              <w:rPr>
                <w:i/>
                <w:sz w:val="22"/>
                <w:szCs w:val="22"/>
                <w:lang w:eastAsia="lt-LT"/>
              </w:rPr>
              <w:t xml:space="preserve">vertina </w:t>
            </w:r>
            <w:r>
              <w:rPr>
                <w:rFonts w:eastAsia="Calibri"/>
                <w:i/>
                <w:sz w:val="22"/>
                <w:szCs w:val="22"/>
              </w:rPr>
              <w:t>atitiktį šiam vertinimo aspektui tik tais atvejais, jei projektas atrenkamas</w:t>
            </w:r>
            <w:r>
              <w:rPr>
                <w:rFonts w:eastAsia="Calibri"/>
                <w:sz w:val="22"/>
                <w:szCs w:val="22"/>
              </w:rPr>
              <w:t xml:space="preserve"> </w:t>
            </w:r>
            <w:r>
              <w:rPr>
                <w:rFonts w:eastAsia="Calibri"/>
                <w:i/>
                <w:sz w:val="22"/>
                <w:szCs w:val="22"/>
              </w:rPr>
              <w:t>projektų konkurso būdu arba tęstinės projektų atrankos būdu. Kitais atvejais atitiktį šiam vertinimo aspektui vertina ministerija arba Regioninės plėtros departamentas</w:t>
            </w:r>
            <w:r>
              <w:rPr>
                <w:rFonts w:eastAsia="Calibri"/>
                <w:sz w:val="22"/>
                <w:szCs w:val="22"/>
              </w:rPr>
              <w:t xml:space="preserve"> </w:t>
            </w:r>
            <w:r>
              <w:rPr>
                <w:i/>
                <w:sz w:val="22"/>
                <w:szCs w:val="22"/>
                <w:lang w:eastAsia="lt-LT"/>
              </w:rPr>
              <w:t xml:space="preserve">prieš tai, kai projektas įtraukiamas į valstybės arba regiono projektų sąrašą. Visais atvejais vertinama vadovaujantis </w:t>
            </w:r>
          </w:p>
          <w:p w14:paraId="363CFB48" w14:textId="77777777" w:rsidR="006315AE" w:rsidRDefault="00924AAC">
            <w:pPr>
              <w:rPr>
                <w:i/>
                <w:sz w:val="22"/>
                <w:szCs w:val="22"/>
                <w:lang w:eastAsia="lt-LT"/>
              </w:rPr>
            </w:pPr>
            <w:r>
              <w:rPr>
                <w:i/>
                <w:sz w:val="22"/>
                <w:szCs w:val="22"/>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www.esinvesticijos.lt. </w:t>
            </w:r>
          </w:p>
          <w:p w14:paraId="5C80C4E8" w14:textId="77777777" w:rsidR="006315AE" w:rsidRDefault="00924AAC">
            <w:pPr>
              <w:rPr>
                <w:sz w:val="22"/>
                <w:szCs w:val="22"/>
                <w:lang w:eastAsia="lt-LT"/>
              </w:rPr>
            </w:pPr>
            <w:r>
              <w:rPr>
                <w:i/>
                <w:sz w:val="22"/>
                <w:szCs w:val="22"/>
                <w:lang w:eastAsia="lt-LT"/>
              </w:rPr>
              <w:t>Šis vertinimo aspektas netaikomas projekto įgyvendinimo metu ir techninės paramos projektams.)</w:t>
            </w:r>
          </w:p>
        </w:tc>
        <w:tc>
          <w:tcPr>
            <w:tcW w:w="4677" w:type="dxa"/>
            <w:tcBorders>
              <w:top w:val="single" w:sz="4" w:space="0" w:color="000000"/>
              <w:left w:val="single" w:sz="4" w:space="0" w:color="000000"/>
              <w:bottom w:val="single" w:sz="4" w:space="0" w:color="auto"/>
              <w:right w:val="single" w:sz="4" w:space="0" w:color="000000"/>
            </w:tcBorders>
            <w:hideMark/>
          </w:tcPr>
          <w:p w14:paraId="530EEA9F" w14:textId="77777777" w:rsidR="006315AE" w:rsidRDefault="00924AAC">
            <w:pPr>
              <w:rPr>
                <w:sz w:val="22"/>
                <w:szCs w:val="22"/>
                <w:lang w:eastAsia="lt-LT"/>
              </w:rPr>
            </w:pPr>
            <w:r>
              <w:rPr>
                <w:sz w:val="22"/>
                <w:szCs w:val="22"/>
                <w:lang w:eastAsia="lt-LT"/>
              </w:rPr>
              <w:t>Netaikoma.</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7E4BB6A4" w14:textId="77777777" w:rsidR="006315AE" w:rsidRDefault="00924AAC">
            <w:pPr>
              <w:jc w:val="center"/>
              <w:rPr>
                <w:sz w:val="22"/>
                <w:szCs w:val="22"/>
                <w:lang w:eastAsia="lt-LT"/>
              </w:rPr>
            </w:pPr>
            <w:r>
              <w:rPr>
                <w:i/>
                <w:sz w:val="22"/>
                <w:szCs w:val="22"/>
                <w:lang w:eastAsia="lt-LT"/>
              </w:rPr>
              <w:t xml:space="preserve">(Jei šį bendrojo reikalavimo vertinimo aspektą vertina ne įgyvendinančioji institucija, pildydama tinkamumo finansuoti vertinimo lentelę, ji perkelia ministerijos ar </w:t>
            </w:r>
            <w:r>
              <w:rPr>
                <w:rFonts w:eastAsia="Calibri"/>
                <w:i/>
                <w:sz w:val="22"/>
                <w:szCs w:val="22"/>
              </w:rPr>
              <w:t xml:space="preserve">Regioninės plėtros departamento </w:t>
            </w:r>
            <w:r>
              <w:rPr>
                <w:i/>
                <w:sz w:val="22"/>
                <w:szCs w:val="22"/>
                <w:lang w:eastAsia="lt-LT"/>
              </w:rPr>
              <w:t xml:space="preserve">atlikto projektinio pasiūlymo vertinimo išvadą ir skiltyje „Komentarai“ nurodo šios išvados pavadinimą ir datą.)  </w:t>
            </w:r>
          </w:p>
        </w:tc>
        <w:tc>
          <w:tcPr>
            <w:tcW w:w="2948" w:type="dxa"/>
            <w:tcBorders>
              <w:top w:val="single" w:sz="4" w:space="0" w:color="000000"/>
              <w:left w:val="single" w:sz="4" w:space="0" w:color="000000"/>
              <w:bottom w:val="single" w:sz="4" w:space="0" w:color="auto"/>
              <w:right w:val="single" w:sz="4" w:space="0" w:color="000000"/>
            </w:tcBorders>
          </w:tcPr>
          <w:p w14:paraId="39AAAC76" w14:textId="77777777" w:rsidR="006315AE" w:rsidRDefault="006315AE">
            <w:pPr>
              <w:rPr>
                <w:sz w:val="22"/>
                <w:szCs w:val="22"/>
                <w:lang w:eastAsia="lt-LT"/>
              </w:rPr>
            </w:pPr>
          </w:p>
        </w:tc>
      </w:tr>
      <w:tr w:rsidR="006315AE" w14:paraId="181799D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8CB6CAC" w14:textId="77777777" w:rsidR="006315AE" w:rsidRDefault="00924AAC">
            <w:pPr>
              <w:rPr>
                <w:sz w:val="22"/>
                <w:szCs w:val="22"/>
                <w:lang w:eastAsia="lt-LT"/>
              </w:rPr>
            </w:pPr>
            <w:r>
              <w:rPr>
                <w:sz w:val="22"/>
                <w:szCs w:val="22"/>
                <w:lang w:eastAsia="lt-LT"/>
              </w:rPr>
              <w:t>7.1.1. 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4F14B61C"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689B2FC7"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2484DCCE" w14:textId="77777777" w:rsidR="006315AE" w:rsidRDefault="006315AE">
            <w:pPr>
              <w:rPr>
                <w:sz w:val="22"/>
                <w:szCs w:val="22"/>
                <w:lang w:eastAsia="lt-LT"/>
              </w:rPr>
            </w:pPr>
          </w:p>
        </w:tc>
      </w:tr>
      <w:tr w:rsidR="006315AE" w14:paraId="60DB6F9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C748545" w14:textId="77777777" w:rsidR="006315AE" w:rsidRDefault="00924AAC">
            <w:pPr>
              <w:rPr>
                <w:sz w:val="22"/>
                <w:szCs w:val="22"/>
                <w:lang w:eastAsia="lt-LT"/>
              </w:rPr>
            </w:pPr>
            <w:r>
              <w:rPr>
                <w:sz w:val="22"/>
                <w:szCs w:val="22"/>
                <w:lang w:eastAsia="lt-LT"/>
              </w:rPr>
              <w:t>7.1.2. 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D29978E"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3FA82D94"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31E95E82" w14:textId="77777777" w:rsidR="006315AE" w:rsidRDefault="006315AE">
            <w:pPr>
              <w:rPr>
                <w:sz w:val="22"/>
                <w:szCs w:val="22"/>
                <w:lang w:eastAsia="lt-LT"/>
              </w:rPr>
            </w:pPr>
          </w:p>
        </w:tc>
      </w:tr>
      <w:tr w:rsidR="006315AE" w14:paraId="685D633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5540A2" w14:textId="77777777" w:rsidR="006315AE" w:rsidRDefault="00924AAC">
            <w:pPr>
              <w:rPr>
                <w:sz w:val="22"/>
                <w:szCs w:val="22"/>
                <w:lang w:eastAsia="lt-LT"/>
              </w:rPr>
            </w:pPr>
            <w:r>
              <w:rPr>
                <w:sz w:val="22"/>
                <w:szCs w:val="22"/>
                <w:lang w:eastAsia="lt-LT"/>
              </w:rPr>
              <w:lastRenderedPageBreak/>
              <w:t>7.1.3. 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2A9D70F4"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7502FBE8"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0E86E720" w14:textId="77777777" w:rsidR="006315AE" w:rsidRDefault="006315AE">
            <w:pPr>
              <w:rPr>
                <w:sz w:val="22"/>
                <w:szCs w:val="22"/>
                <w:lang w:eastAsia="lt-LT"/>
              </w:rPr>
            </w:pPr>
          </w:p>
        </w:tc>
      </w:tr>
      <w:tr w:rsidR="006315AE" w14:paraId="5F34769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B3C503" w14:textId="77777777" w:rsidR="006315AE" w:rsidRDefault="00924AAC">
            <w:pPr>
              <w:rPr>
                <w:sz w:val="22"/>
                <w:szCs w:val="22"/>
                <w:lang w:eastAsia="lt-LT"/>
              </w:rPr>
            </w:pPr>
            <w:r>
              <w:rPr>
                <w:sz w:val="22"/>
                <w:szCs w:val="22"/>
                <w:lang w:eastAsia="lt-LT"/>
              </w:rPr>
              <w:t>7.1.4. optimali projekto įgyvendinimo alternatyva pasirinkta pagal projekto įgyvendinimo alternatyvų finansinių ir (arba) ekonominių rodiklių (grynosios dabartinės vertės, vidinės grąžos normos, sąnaudų ir naudos santykio) reikšmes;</w:t>
            </w:r>
          </w:p>
          <w:p w14:paraId="4899FF59" w14:textId="77777777" w:rsidR="006315AE" w:rsidRDefault="00924AAC">
            <w:pPr>
              <w:rPr>
                <w:i/>
                <w:sz w:val="22"/>
                <w:szCs w:val="22"/>
                <w:lang w:eastAsia="lt-LT"/>
              </w:rPr>
            </w:pPr>
            <w:r>
              <w:rPr>
                <w:i/>
                <w:sz w:val="22"/>
                <w:szCs w:val="22"/>
                <w:lang w:eastAsia="lt-LT"/>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14:paraId="56E5CB74"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48BAFDFA"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48AE3BAF" w14:textId="77777777" w:rsidR="006315AE" w:rsidRDefault="006315AE">
            <w:pPr>
              <w:rPr>
                <w:sz w:val="22"/>
                <w:szCs w:val="22"/>
                <w:lang w:eastAsia="lt-LT"/>
              </w:rPr>
            </w:pPr>
          </w:p>
        </w:tc>
      </w:tr>
      <w:tr w:rsidR="006315AE" w14:paraId="5DF3A7CF"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B5C29C" w14:textId="77777777" w:rsidR="006315AE" w:rsidRDefault="00924AAC">
            <w:pPr>
              <w:rPr>
                <w:sz w:val="22"/>
                <w:szCs w:val="22"/>
                <w:lang w:eastAsia="lt-LT"/>
              </w:rPr>
            </w:pPr>
            <w:r>
              <w:rPr>
                <w:sz w:val="22"/>
                <w:szCs w:val="22"/>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9F7D961"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245B17B6"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55A960CE" w14:textId="77777777" w:rsidR="006315AE" w:rsidRDefault="006315AE">
            <w:pPr>
              <w:rPr>
                <w:sz w:val="22"/>
                <w:szCs w:val="22"/>
                <w:lang w:eastAsia="lt-LT"/>
              </w:rPr>
            </w:pPr>
          </w:p>
        </w:tc>
      </w:tr>
      <w:tr w:rsidR="006315AE" w14:paraId="1254F13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799C65" w14:textId="77777777" w:rsidR="006315AE" w:rsidRDefault="00924AAC">
            <w:pPr>
              <w:rPr>
                <w:sz w:val="22"/>
                <w:szCs w:val="22"/>
                <w:lang w:eastAsia="lt-LT"/>
              </w:rPr>
            </w:pPr>
            <w:r>
              <w:rPr>
                <w:sz w:val="22"/>
                <w:szCs w:val="22"/>
                <w:lang w:eastAsia="lt-LT"/>
              </w:rPr>
              <w:t xml:space="preserve">7.2. Projekto įgyvendinimo alternatyvos pasirinkimas pagrįstas sąnaudų efektyvumo rodikliu. </w:t>
            </w:r>
          </w:p>
          <w:p w14:paraId="3F71B39F" w14:textId="77777777" w:rsidR="006315AE" w:rsidRDefault="00924AAC">
            <w:pPr>
              <w:rPr>
                <w:i/>
                <w:sz w:val="22"/>
                <w:szCs w:val="22"/>
                <w:lang w:eastAsia="lt-LT"/>
              </w:rPr>
            </w:pPr>
            <w:r>
              <w:rPr>
                <w:i/>
                <w:sz w:val="22"/>
                <w:szCs w:val="22"/>
                <w:lang w:eastAsia="lt-LT"/>
              </w:rPr>
              <w:t>(Šis vertinimo aspektas taikomas projektams, kuriems įgyvendinti teikiamas investicijų projektas (pagal Projektų administravimo ir finansavimo taisyklių 67</w:t>
            </w:r>
            <w:r>
              <w:rPr>
                <w:i/>
                <w:sz w:val="22"/>
                <w:szCs w:val="22"/>
                <w:vertAlign w:val="superscript"/>
                <w:lang w:eastAsia="lt-LT"/>
              </w:rPr>
              <w:t>1</w:t>
            </w:r>
            <w:r>
              <w:rPr>
                <w:i/>
                <w:sz w:val="22"/>
                <w:szCs w:val="22"/>
                <w:lang w:eastAsia="lt-LT"/>
              </w:rPr>
              <w:t xml:space="preserve">punktą) kartu su sąnaudų efektyvumo skaičiuokle). </w:t>
            </w:r>
          </w:p>
          <w:p w14:paraId="0804A7F1" w14:textId="77777777" w:rsidR="006315AE" w:rsidRDefault="00924AAC">
            <w:pPr>
              <w:rPr>
                <w:i/>
                <w:sz w:val="22"/>
                <w:szCs w:val="22"/>
                <w:lang w:eastAsia="lt-LT"/>
              </w:rPr>
            </w:pPr>
            <w:r>
              <w:rPr>
                <w:rFonts w:eastAsia="Calibri"/>
                <w:i/>
                <w:sz w:val="22"/>
                <w:szCs w:val="22"/>
              </w:rPr>
              <w:t xml:space="preserve">Įgyvendinančioji institucija </w:t>
            </w:r>
            <w:r>
              <w:rPr>
                <w:i/>
                <w:sz w:val="22"/>
                <w:szCs w:val="22"/>
                <w:lang w:eastAsia="lt-LT"/>
              </w:rPr>
              <w:t xml:space="preserve">vertina </w:t>
            </w:r>
            <w:r>
              <w:rPr>
                <w:rFonts w:eastAsia="Calibri"/>
                <w:i/>
                <w:sz w:val="22"/>
                <w:szCs w:val="22"/>
              </w:rPr>
              <w:t>atitiktį šiam vertinimo aspektui tik tais atvejais, jei projektas atrenkamas</w:t>
            </w:r>
            <w:r>
              <w:rPr>
                <w:rFonts w:eastAsia="Calibri"/>
                <w:sz w:val="22"/>
                <w:szCs w:val="22"/>
              </w:rPr>
              <w:t xml:space="preserve"> </w:t>
            </w:r>
            <w:r>
              <w:rPr>
                <w:rFonts w:eastAsia="Calibri"/>
                <w:i/>
                <w:sz w:val="22"/>
                <w:szCs w:val="22"/>
              </w:rPr>
              <w:t>projektų konkurso būdu arba tęstinės projektų atrankos būdu. Kitais atvejais atitiktį šiam vertinimo aspektui vertina ministerija arba Regioninės plėtros departamentas</w:t>
            </w:r>
            <w:r>
              <w:rPr>
                <w:rFonts w:eastAsia="Calibri"/>
                <w:sz w:val="22"/>
                <w:szCs w:val="22"/>
              </w:rPr>
              <w:t xml:space="preserve"> </w:t>
            </w:r>
            <w:r>
              <w:rPr>
                <w:i/>
                <w:sz w:val="22"/>
                <w:szCs w:val="22"/>
                <w:lang w:eastAsia="lt-LT"/>
              </w:rPr>
              <w:t xml:space="preserve">prieš tai, kai projektas įtraukiamas į valstybės arba regiono projektų sąrašą. Visais atvejais vertinama vadovaujantis </w:t>
            </w:r>
          </w:p>
          <w:p w14:paraId="35AB7F79" w14:textId="77777777" w:rsidR="006315AE" w:rsidRDefault="00924AAC">
            <w:pPr>
              <w:rPr>
                <w:i/>
                <w:sz w:val="22"/>
                <w:szCs w:val="22"/>
                <w:lang w:eastAsia="lt-LT"/>
              </w:rPr>
            </w:pPr>
            <w:r>
              <w:rPr>
                <w:i/>
                <w:sz w:val="22"/>
                <w:szCs w:val="22"/>
                <w:lang w:eastAsia="lt-LT"/>
              </w:rPr>
              <w:lastRenderedPageBreak/>
              <w:t xml:space="preserve">Investicijų projektų rengimo metodika ir Kokybės metodika. </w:t>
            </w:r>
          </w:p>
          <w:p w14:paraId="0F462445" w14:textId="77777777" w:rsidR="006315AE" w:rsidRDefault="00924AAC">
            <w:pPr>
              <w:rPr>
                <w:i/>
                <w:sz w:val="22"/>
                <w:szCs w:val="22"/>
                <w:lang w:eastAsia="lt-LT"/>
              </w:rPr>
            </w:pPr>
            <w:r>
              <w:rPr>
                <w:i/>
                <w:sz w:val="22"/>
                <w:szCs w:val="22"/>
                <w:lang w:eastAsia="lt-LT"/>
              </w:rPr>
              <w:t>Šis vertinimo aspektas netaikomas projekto įgyvendinimo metu ir techninės paramos projektams.)</w:t>
            </w:r>
          </w:p>
        </w:tc>
        <w:tc>
          <w:tcPr>
            <w:tcW w:w="4677" w:type="dxa"/>
            <w:tcBorders>
              <w:top w:val="single" w:sz="4" w:space="0" w:color="000000"/>
              <w:left w:val="single" w:sz="4" w:space="0" w:color="000000"/>
              <w:bottom w:val="single" w:sz="4" w:space="0" w:color="auto"/>
              <w:right w:val="single" w:sz="4" w:space="0" w:color="000000"/>
            </w:tcBorders>
            <w:hideMark/>
          </w:tcPr>
          <w:p w14:paraId="10EA2058" w14:textId="77777777" w:rsidR="006315AE" w:rsidRDefault="00924AAC">
            <w:pPr>
              <w:rPr>
                <w:sz w:val="22"/>
                <w:szCs w:val="22"/>
                <w:lang w:eastAsia="lt-LT"/>
              </w:rPr>
            </w:pPr>
            <w:r>
              <w:rPr>
                <w:sz w:val="22"/>
                <w:szCs w:val="22"/>
                <w:lang w:eastAsia="lt-LT"/>
              </w:rPr>
              <w:lastRenderedPageBreak/>
              <w:t>Netaikoma.</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00E78911" w14:textId="77777777" w:rsidR="006315AE" w:rsidRDefault="00924AAC">
            <w:pPr>
              <w:jc w:val="center"/>
              <w:rPr>
                <w:sz w:val="22"/>
                <w:szCs w:val="22"/>
                <w:lang w:eastAsia="lt-LT"/>
              </w:rPr>
            </w:pPr>
            <w:r>
              <w:rPr>
                <w:i/>
                <w:sz w:val="22"/>
                <w:szCs w:val="22"/>
                <w:lang w:eastAsia="lt-LT"/>
              </w:rPr>
              <w:t xml:space="preserve">(Jei šį bendrojo reikalavimo vertinimo aspektą vertina ne įgyvendinančioji institucija, pildydama tinkamumo finansuoti vertinimo lentelę, ji perkelia ministerijos ar </w:t>
            </w:r>
            <w:r>
              <w:rPr>
                <w:rFonts w:eastAsia="Calibri"/>
                <w:i/>
                <w:sz w:val="22"/>
                <w:szCs w:val="22"/>
              </w:rPr>
              <w:t xml:space="preserve">Regioninės plėtros departamento </w:t>
            </w:r>
            <w:r>
              <w:rPr>
                <w:i/>
                <w:sz w:val="22"/>
                <w:szCs w:val="22"/>
                <w:lang w:eastAsia="lt-LT"/>
              </w:rPr>
              <w:t xml:space="preserve">atlikto projektinio pasiūlymo vertinimo išvadą ir skiltyje „Komentarai“ nurodo šios išvados pavadinimą ir datą.)   </w:t>
            </w:r>
          </w:p>
        </w:tc>
        <w:tc>
          <w:tcPr>
            <w:tcW w:w="2948" w:type="dxa"/>
            <w:tcBorders>
              <w:top w:val="single" w:sz="4" w:space="0" w:color="000000"/>
              <w:left w:val="single" w:sz="4" w:space="0" w:color="000000"/>
              <w:bottom w:val="single" w:sz="4" w:space="0" w:color="auto"/>
              <w:right w:val="single" w:sz="4" w:space="0" w:color="000000"/>
            </w:tcBorders>
          </w:tcPr>
          <w:p w14:paraId="4D821463" w14:textId="77777777" w:rsidR="006315AE" w:rsidRDefault="006315AE">
            <w:pPr>
              <w:rPr>
                <w:sz w:val="22"/>
                <w:szCs w:val="22"/>
                <w:lang w:eastAsia="lt-LT"/>
              </w:rPr>
            </w:pPr>
          </w:p>
        </w:tc>
      </w:tr>
      <w:tr w:rsidR="006315AE" w14:paraId="4366F2A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B5677F" w14:textId="77777777" w:rsidR="006315AE" w:rsidRDefault="00924AAC">
            <w:pPr>
              <w:rPr>
                <w:rFonts w:eastAsia="Calibri"/>
                <w:sz w:val="22"/>
                <w:szCs w:val="22"/>
              </w:rPr>
            </w:pPr>
            <w:r>
              <w:rPr>
                <w:sz w:val="22"/>
                <w:szCs w:val="22"/>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D5061A8" w14:textId="77777777" w:rsidR="006315AE" w:rsidRDefault="00924AAC">
            <w:pPr>
              <w:spacing w:line="276" w:lineRule="auto"/>
              <w:rPr>
                <w:sz w:val="22"/>
                <w:szCs w:val="22"/>
                <w:lang w:eastAsia="lt-LT"/>
              </w:rPr>
            </w:pPr>
            <w:r>
              <w:rPr>
                <w:sz w:val="22"/>
                <w:szCs w:val="22"/>
                <w:lang w:eastAsia="lt-LT"/>
              </w:rPr>
              <w:t>Laikoma, kad visi projektai atitinka šį reikalavimą, jei jie atitinka Aprašo 1 priedo 1.2 ir 1.3 papunkčiuose nurodytus bendruosius reikalavimus.</w:t>
            </w:r>
          </w:p>
          <w:p w14:paraId="1FBF40CD" w14:textId="77777777" w:rsidR="006315AE" w:rsidRDefault="006315AE">
            <w:pPr>
              <w:rPr>
                <w:sz w:val="18"/>
                <w:szCs w:val="18"/>
              </w:rPr>
            </w:pPr>
          </w:p>
          <w:p w14:paraId="0725B8FD"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auto"/>
              <w:right w:val="single" w:sz="4" w:space="0" w:color="000000"/>
            </w:tcBorders>
          </w:tcPr>
          <w:p w14:paraId="4D368472"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3F83EEA4" w14:textId="77777777" w:rsidR="006315AE" w:rsidRDefault="006315AE">
            <w:pPr>
              <w:rPr>
                <w:sz w:val="22"/>
                <w:szCs w:val="22"/>
                <w:lang w:eastAsia="lt-LT"/>
              </w:rPr>
            </w:pPr>
          </w:p>
        </w:tc>
      </w:tr>
      <w:tr w:rsidR="006315AE" w14:paraId="797300F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76D74A" w14:textId="77777777" w:rsidR="006315AE" w:rsidRDefault="00924AAC">
            <w:pPr>
              <w:rPr>
                <w:sz w:val="22"/>
                <w:szCs w:val="22"/>
                <w:lang w:eastAsia="lt-LT"/>
              </w:rPr>
            </w:pPr>
            <w:r>
              <w:rPr>
                <w:sz w:val="22"/>
                <w:szCs w:val="22"/>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hideMark/>
          </w:tcPr>
          <w:p w14:paraId="6D2E12B0" w14:textId="77777777" w:rsidR="006315AE" w:rsidRDefault="00924AAC">
            <w:pPr>
              <w:rPr>
                <w:sz w:val="22"/>
                <w:szCs w:val="22"/>
                <w:lang w:eastAsia="lt-LT"/>
              </w:rPr>
            </w:pPr>
            <w:r>
              <w:rPr>
                <w:sz w:val="22"/>
                <w:szCs w:val="22"/>
                <w:lang w:eastAsia="lt-LT"/>
              </w:rPr>
              <w:t>Informacijos šaltinis – paraiška ir jos priedai.</w:t>
            </w:r>
          </w:p>
        </w:tc>
        <w:tc>
          <w:tcPr>
            <w:tcW w:w="2155" w:type="dxa"/>
            <w:gridSpan w:val="2"/>
            <w:tcBorders>
              <w:top w:val="single" w:sz="4" w:space="0" w:color="000000"/>
              <w:left w:val="single" w:sz="4" w:space="0" w:color="000000"/>
              <w:bottom w:val="single" w:sz="4" w:space="0" w:color="auto"/>
              <w:right w:val="single" w:sz="4" w:space="0" w:color="000000"/>
            </w:tcBorders>
          </w:tcPr>
          <w:p w14:paraId="1B8FDDDB"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793ECE08" w14:textId="77777777" w:rsidR="006315AE" w:rsidRDefault="006315AE">
            <w:pPr>
              <w:rPr>
                <w:sz w:val="22"/>
                <w:szCs w:val="22"/>
                <w:lang w:eastAsia="lt-LT"/>
              </w:rPr>
            </w:pPr>
          </w:p>
        </w:tc>
      </w:tr>
      <w:tr w:rsidR="006315AE" w14:paraId="6183AFBB"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4BF7F717" w14:textId="77777777" w:rsidR="006315AE" w:rsidRDefault="00924AAC">
            <w:pPr>
              <w:rPr>
                <w:sz w:val="22"/>
                <w:szCs w:val="22"/>
                <w:lang w:eastAsia="lt-LT"/>
              </w:rPr>
            </w:pPr>
            <w:r>
              <w:rPr>
                <w:sz w:val="22"/>
                <w:szCs w:val="22"/>
                <w:lang w:eastAsia="lt-LT"/>
              </w:rPr>
              <w:t xml:space="preserve">7.5. </w:t>
            </w:r>
            <w:r>
              <w:rPr>
                <w:spacing w:val="-4"/>
                <w:sz w:val="22"/>
                <w:szCs w:val="22"/>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02CF0999" w14:textId="77777777" w:rsidR="006315AE" w:rsidRDefault="00924AAC">
            <w:pPr>
              <w:spacing w:line="276" w:lineRule="auto"/>
              <w:rPr>
                <w:rFonts w:eastAsia="Calibri"/>
                <w:sz w:val="22"/>
                <w:szCs w:val="22"/>
              </w:rPr>
            </w:pPr>
            <w:r>
              <w:rPr>
                <w:rFonts w:eastAsia="Calibri"/>
                <w:sz w:val="22"/>
                <w:szCs w:val="22"/>
              </w:rPr>
              <w:t>Projekto įgyvendinimo trukmė (terminas) ir vieta turi atitikti šio Aprašo 30, 31 punktuose nustatytus reikalavimus.</w:t>
            </w:r>
          </w:p>
          <w:p w14:paraId="5BAFD6B2" w14:textId="77777777" w:rsidR="006315AE" w:rsidRDefault="006315AE">
            <w:pPr>
              <w:rPr>
                <w:sz w:val="18"/>
                <w:szCs w:val="18"/>
              </w:rPr>
            </w:pPr>
          </w:p>
          <w:p w14:paraId="03CC59A4" w14:textId="77777777" w:rsidR="006315AE" w:rsidRDefault="006315AE">
            <w:pPr>
              <w:rPr>
                <w:sz w:val="22"/>
                <w:szCs w:val="22"/>
                <w:lang w:eastAsia="lt-LT"/>
              </w:rPr>
            </w:pPr>
          </w:p>
        </w:tc>
        <w:tc>
          <w:tcPr>
            <w:tcW w:w="2155" w:type="dxa"/>
            <w:gridSpan w:val="2"/>
            <w:tcBorders>
              <w:top w:val="single" w:sz="4" w:space="0" w:color="000000"/>
              <w:left w:val="single" w:sz="4" w:space="0" w:color="000000"/>
              <w:bottom w:val="single" w:sz="4" w:space="0" w:color="000000"/>
              <w:right w:val="single" w:sz="4" w:space="0" w:color="000000"/>
            </w:tcBorders>
          </w:tcPr>
          <w:p w14:paraId="51978D11"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3E0BB0A0" w14:textId="77777777" w:rsidR="006315AE" w:rsidRDefault="006315AE">
            <w:pPr>
              <w:rPr>
                <w:sz w:val="22"/>
                <w:szCs w:val="22"/>
                <w:lang w:eastAsia="lt-LT"/>
              </w:rPr>
            </w:pPr>
          </w:p>
        </w:tc>
      </w:tr>
      <w:tr w:rsidR="006315AE" w14:paraId="145A31A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3F98F53" w14:textId="77777777" w:rsidR="006315AE" w:rsidRDefault="00924AAC">
            <w:pPr>
              <w:rPr>
                <w:sz w:val="22"/>
                <w:szCs w:val="22"/>
                <w:lang w:eastAsia="lt-LT"/>
              </w:rPr>
            </w:pPr>
            <w:r>
              <w:rPr>
                <w:sz w:val="22"/>
                <w:szCs w:val="22"/>
                <w:lang w:eastAsia="lt-LT"/>
              </w:rPr>
              <w:t>7.6. Projektas atitinka kryžminio finansavimo reikalavimus.</w:t>
            </w:r>
          </w:p>
          <w:p w14:paraId="67FC1654" w14:textId="77777777" w:rsidR="006315AE" w:rsidRDefault="00924AAC">
            <w:pPr>
              <w:rPr>
                <w:sz w:val="22"/>
                <w:szCs w:val="22"/>
                <w:lang w:eastAsia="lt-LT"/>
              </w:rPr>
            </w:pPr>
            <w:r>
              <w:rPr>
                <w:sz w:val="22"/>
                <w:szCs w:val="22"/>
                <w:lang w:eastAsia="lt-LT"/>
              </w:rPr>
              <w:t>(</w:t>
            </w:r>
            <w:r>
              <w:rPr>
                <w:i/>
                <w:sz w:val="22"/>
                <w:szCs w:val="22"/>
                <w:lang w:eastAsia="lt-LT"/>
              </w:rPr>
              <w:t>Taikoma tik tais atvejais, jei paraiškoje numatytas kryžminis finansavimas.</w:t>
            </w:r>
            <w:r>
              <w:rPr>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hideMark/>
          </w:tcPr>
          <w:p w14:paraId="4CF170AD" w14:textId="77777777" w:rsidR="006315AE" w:rsidRDefault="00924AAC">
            <w:pPr>
              <w:rPr>
                <w:sz w:val="22"/>
                <w:szCs w:val="22"/>
                <w:lang w:eastAsia="lt-LT"/>
              </w:rPr>
            </w:pPr>
            <w:r>
              <w:rPr>
                <w:sz w:val="22"/>
                <w:szCs w:val="22"/>
                <w:lang w:eastAsia="lt-LT"/>
              </w:rPr>
              <w:t>Netaikoma.</w:t>
            </w:r>
          </w:p>
        </w:tc>
        <w:tc>
          <w:tcPr>
            <w:tcW w:w="2155" w:type="dxa"/>
            <w:gridSpan w:val="2"/>
            <w:tcBorders>
              <w:top w:val="single" w:sz="4" w:space="0" w:color="000000"/>
              <w:left w:val="single" w:sz="4" w:space="0" w:color="000000"/>
              <w:bottom w:val="single" w:sz="4" w:space="0" w:color="auto"/>
              <w:right w:val="single" w:sz="4" w:space="0" w:color="000000"/>
            </w:tcBorders>
          </w:tcPr>
          <w:p w14:paraId="657C86B8"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754933EE" w14:textId="77777777" w:rsidR="006315AE" w:rsidRDefault="006315AE">
            <w:pPr>
              <w:rPr>
                <w:sz w:val="22"/>
                <w:szCs w:val="22"/>
                <w:lang w:eastAsia="lt-LT"/>
              </w:rPr>
            </w:pPr>
          </w:p>
        </w:tc>
      </w:tr>
      <w:tr w:rsidR="006315AE" w14:paraId="63819EC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301881" w14:textId="77777777" w:rsidR="006315AE" w:rsidRDefault="00924AAC">
            <w:pPr>
              <w:rPr>
                <w:sz w:val="22"/>
                <w:szCs w:val="22"/>
                <w:lang w:eastAsia="lt-LT"/>
              </w:rPr>
            </w:pPr>
            <w:r>
              <w:rPr>
                <w:sz w:val="22"/>
                <w:szCs w:val="22"/>
                <w:lang w:eastAsia="lt-LT"/>
              </w:rPr>
              <w:t xml:space="preserve">7.7. Teisingai </w:t>
            </w:r>
            <w:r>
              <w:rPr>
                <w:rFonts w:eastAsia="Calibri"/>
                <w:sz w:val="22"/>
                <w:szCs w:val="22"/>
              </w:rPr>
              <w:t>pritaikyti fiksuotoji projekto išlaidų norma, fiksuotieji</w:t>
            </w:r>
            <w:r>
              <w:rPr>
                <w:sz w:val="22"/>
                <w:szCs w:val="22"/>
                <w:lang w:eastAsia="lt-LT"/>
              </w:rPr>
              <w:t xml:space="preserve"> projekto išlaidų </w:t>
            </w:r>
            <w:r>
              <w:rPr>
                <w:rFonts w:eastAsia="Calibri"/>
                <w:sz w:val="22"/>
                <w:szCs w:val="22"/>
              </w:rPr>
              <w:t>vieneto įkainiai, fiksuotosios projekto išlaidų sumos ir (ar) apdovanojimai (</w:t>
            </w:r>
            <w:r>
              <w:rPr>
                <w:rFonts w:eastAsia="Calibri"/>
                <w:i/>
                <w:sz w:val="22"/>
                <w:szCs w:val="22"/>
              </w:rPr>
              <w:t>taikoma</w:t>
            </w:r>
            <w:r>
              <w:rPr>
                <w:i/>
                <w:sz w:val="22"/>
                <w:szCs w:val="22"/>
                <w:lang w:eastAsia="lt-LT"/>
              </w:rPr>
              <w:t xml:space="preserve"> tik tais atvejais, jei paraiškoje yra numatyta taikyti </w:t>
            </w:r>
            <w:r>
              <w:rPr>
                <w:rFonts w:eastAsia="Calibri"/>
                <w:i/>
                <w:sz w:val="22"/>
                <w:szCs w:val="22"/>
              </w:rPr>
              <w:t>šiuos supaprastintus išlaidų apmokėjimo būdus ir (ar) apdovanojimus</w:t>
            </w:r>
            <w:r>
              <w:rPr>
                <w:rFonts w:eastAsia="Calibri"/>
                <w:sz w:val="22"/>
                <w:szCs w:val="22"/>
              </w:rPr>
              <w:t>).</w:t>
            </w:r>
            <w:r>
              <w:rPr>
                <w:sz w:val="22"/>
                <w:szCs w:val="22"/>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hideMark/>
          </w:tcPr>
          <w:p w14:paraId="4728ED39" w14:textId="77777777" w:rsidR="006315AE" w:rsidRDefault="00924AAC">
            <w:pPr>
              <w:rPr>
                <w:sz w:val="22"/>
                <w:szCs w:val="22"/>
                <w:lang w:eastAsia="lt-LT"/>
              </w:rPr>
            </w:pPr>
            <w:r>
              <w:rPr>
                <w:rFonts w:eastAsia="Calibri"/>
                <w:sz w:val="22"/>
                <w:szCs w:val="22"/>
              </w:rPr>
              <w:t>Projektui taikoma fiksuotoji norma, fiksuotieji</w:t>
            </w:r>
            <w:r>
              <w:rPr>
                <w:sz w:val="22"/>
                <w:szCs w:val="22"/>
                <w:lang w:eastAsia="lt-LT"/>
              </w:rPr>
              <w:t xml:space="preserve"> projekto išlaidų </w:t>
            </w:r>
            <w:r>
              <w:rPr>
                <w:rFonts w:eastAsia="Calibri"/>
                <w:sz w:val="22"/>
                <w:szCs w:val="22"/>
              </w:rPr>
              <w:t>vieneto įkainiai, fiksuotosios projekto išlaidų sumos ir (ar) apdovanojimai turi atitikti reikalavimus, nustatytus šio Aprašo 50-52 punktuose.</w:t>
            </w:r>
          </w:p>
        </w:tc>
        <w:tc>
          <w:tcPr>
            <w:tcW w:w="2155" w:type="dxa"/>
            <w:gridSpan w:val="2"/>
            <w:tcBorders>
              <w:top w:val="single" w:sz="4" w:space="0" w:color="000000"/>
              <w:left w:val="single" w:sz="4" w:space="0" w:color="000000"/>
              <w:bottom w:val="single" w:sz="4" w:space="0" w:color="auto"/>
              <w:right w:val="single" w:sz="4" w:space="0" w:color="000000"/>
            </w:tcBorders>
          </w:tcPr>
          <w:p w14:paraId="08216DD1"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057E90B2" w14:textId="77777777" w:rsidR="006315AE" w:rsidRDefault="006315AE">
            <w:pPr>
              <w:rPr>
                <w:sz w:val="22"/>
                <w:szCs w:val="22"/>
                <w:lang w:eastAsia="lt-LT"/>
              </w:rPr>
            </w:pPr>
          </w:p>
        </w:tc>
      </w:tr>
      <w:tr w:rsidR="006315AE" w14:paraId="401B644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EB444C0" w14:textId="77777777" w:rsidR="006315AE" w:rsidRDefault="00924AAC">
            <w:pPr>
              <w:rPr>
                <w:sz w:val="22"/>
                <w:szCs w:val="22"/>
                <w:lang w:eastAsia="lt-LT"/>
              </w:rPr>
            </w:pPr>
            <w:r>
              <w:rPr>
                <w:sz w:val="22"/>
                <w:szCs w:val="22"/>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4BE7681" w14:textId="77777777" w:rsidR="006315AE" w:rsidRDefault="00924AAC">
            <w:pPr>
              <w:rPr>
                <w:sz w:val="22"/>
                <w:szCs w:val="22"/>
                <w:lang w:eastAsia="lt-LT"/>
              </w:rPr>
            </w:pPr>
            <w:r>
              <w:rPr>
                <w:sz w:val="22"/>
                <w:szCs w:val="22"/>
                <w:lang w:eastAsia="lt-LT"/>
              </w:rPr>
              <w:t>– negaunama pajamų;</w:t>
            </w:r>
          </w:p>
          <w:p w14:paraId="79D51D55" w14:textId="77777777" w:rsidR="006315AE" w:rsidRDefault="00924AAC">
            <w:pPr>
              <w:rPr>
                <w:sz w:val="22"/>
                <w:szCs w:val="22"/>
                <w:lang w:eastAsia="lt-LT"/>
              </w:rPr>
            </w:pPr>
            <w:r>
              <w:rPr>
                <w:sz w:val="22"/>
                <w:szCs w:val="22"/>
                <w:lang w:eastAsia="lt-LT"/>
              </w:rPr>
              <w:t>– gaunama pajamų ir jos yra įvertintos iš anksto;</w:t>
            </w:r>
          </w:p>
          <w:p w14:paraId="7FD34A59" w14:textId="77777777" w:rsidR="006315AE" w:rsidRDefault="00924AAC">
            <w:pPr>
              <w:rPr>
                <w:sz w:val="22"/>
                <w:szCs w:val="22"/>
                <w:lang w:eastAsia="lt-LT"/>
              </w:rPr>
            </w:pPr>
            <w:r>
              <w:rPr>
                <w:sz w:val="22"/>
                <w:szCs w:val="22"/>
                <w:lang w:eastAsia="lt-LT"/>
              </w:rPr>
              <w:t xml:space="preserve">– gaunama pajamų, bet jų iš anksto neįmanoma apskaičiuoti. </w:t>
            </w:r>
          </w:p>
          <w:p w14:paraId="67D83DED" w14:textId="77777777" w:rsidR="006315AE" w:rsidRDefault="00924AAC">
            <w:pPr>
              <w:rPr>
                <w:i/>
                <w:sz w:val="22"/>
                <w:szCs w:val="22"/>
                <w:lang w:eastAsia="lt-LT"/>
              </w:rPr>
            </w:pPr>
            <w:r>
              <w:rPr>
                <w:i/>
                <w:sz w:val="22"/>
                <w:szCs w:val="22"/>
                <w:lang w:eastAsia="lt-LT"/>
              </w:rPr>
              <w:t xml:space="preserve">(Šis vertinimo aspektas netaikomas, kai iš Europos regioninės plėtros fondo ar Sanglaudos fondo bendrai finansuojamo projekto tinkamų finansuoti išlaidų suma neviršija </w:t>
            </w:r>
          </w:p>
          <w:p w14:paraId="6DCCA834" w14:textId="77777777" w:rsidR="006315AE" w:rsidRDefault="00924AAC">
            <w:pPr>
              <w:rPr>
                <w:sz w:val="22"/>
                <w:szCs w:val="22"/>
                <w:lang w:eastAsia="lt-LT"/>
              </w:rPr>
            </w:pPr>
            <w:r>
              <w:rPr>
                <w:i/>
                <w:sz w:val="22"/>
                <w:szCs w:val="22"/>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rFonts w:eastAsia="Calibri"/>
                <w:i/>
                <w:sz w:val="22"/>
                <w:szCs w:val="22"/>
              </w:rPr>
              <w:t>, taip pat techninės paramos projektams, taip pat jeigu pagal reglamento (ES) Nr. 1303/2013 61 straipsnio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hideMark/>
          </w:tcPr>
          <w:p w14:paraId="5F5DBD70" w14:textId="77777777" w:rsidR="006315AE" w:rsidRDefault="00924AAC">
            <w:pPr>
              <w:rPr>
                <w:sz w:val="22"/>
                <w:szCs w:val="22"/>
                <w:lang w:eastAsia="lt-LT"/>
              </w:rPr>
            </w:pPr>
            <w:r>
              <w:rPr>
                <w:sz w:val="22"/>
                <w:szCs w:val="22"/>
                <w:lang w:eastAsia="lt-LT"/>
              </w:rPr>
              <w:t>Netaikoma.</w:t>
            </w:r>
          </w:p>
        </w:tc>
        <w:tc>
          <w:tcPr>
            <w:tcW w:w="2155" w:type="dxa"/>
            <w:gridSpan w:val="2"/>
            <w:tcBorders>
              <w:top w:val="single" w:sz="4" w:space="0" w:color="000000"/>
              <w:left w:val="single" w:sz="4" w:space="0" w:color="000000"/>
              <w:bottom w:val="single" w:sz="4" w:space="0" w:color="auto"/>
              <w:right w:val="single" w:sz="4" w:space="0" w:color="000000"/>
            </w:tcBorders>
          </w:tcPr>
          <w:p w14:paraId="2A3956EB"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74C8380E" w14:textId="77777777" w:rsidR="006315AE" w:rsidRDefault="006315AE">
            <w:pPr>
              <w:rPr>
                <w:sz w:val="22"/>
                <w:szCs w:val="22"/>
                <w:lang w:eastAsia="lt-LT"/>
              </w:rPr>
            </w:pPr>
          </w:p>
        </w:tc>
      </w:tr>
      <w:tr w:rsidR="006315AE" w14:paraId="726108DE" w14:textId="77777777">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hideMark/>
          </w:tcPr>
          <w:p w14:paraId="75E1CC21" w14:textId="77777777" w:rsidR="006315AE" w:rsidRDefault="00924AAC">
            <w:pPr>
              <w:rPr>
                <w:sz w:val="22"/>
                <w:szCs w:val="22"/>
                <w:lang w:eastAsia="lt-LT"/>
              </w:rPr>
            </w:pPr>
            <w:r>
              <w:rPr>
                <w:b/>
                <w:bCs/>
                <w:sz w:val="22"/>
                <w:szCs w:val="22"/>
                <w:lang w:eastAsia="lt-LT"/>
              </w:rPr>
              <w:t>8. Projekto veiklos vykdomos veiksmų programos įgyvendinimo teritorijoje.</w:t>
            </w:r>
          </w:p>
        </w:tc>
      </w:tr>
      <w:tr w:rsidR="006315AE" w14:paraId="400E03F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9E28A8" w14:textId="77777777" w:rsidR="006315AE" w:rsidRDefault="00924AAC">
            <w:pPr>
              <w:rPr>
                <w:sz w:val="22"/>
                <w:szCs w:val="22"/>
                <w:lang w:eastAsia="lt-LT"/>
              </w:rPr>
            </w:pPr>
            <w:r>
              <w:rPr>
                <w:sz w:val="22"/>
                <w:szCs w:val="22"/>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18A802F" w14:textId="77777777" w:rsidR="006315AE" w:rsidRDefault="00924AAC">
            <w:pPr>
              <w:rPr>
                <w:sz w:val="22"/>
                <w:szCs w:val="22"/>
                <w:lang w:eastAsia="lt-LT"/>
              </w:rPr>
            </w:pPr>
            <w:r>
              <w:rPr>
                <w:sz w:val="22"/>
                <w:szCs w:val="22"/>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w:t>
            </w:r>
            <w:r>
              <w:rPr>
                <w:sz w:val="22"/>
                <w:szCs w:val="22"/>
                <w:lang w:eastAsia="lt-LT"/>
              </w:rPr>
              <w:lastRenderedPageBreak/>
              <w:t>projektų finansavimo sąlygų aprašą vykdomos reprezentacijai skirtos veiklos;</w:t>
            </w:r>
          </w:p>
          <w:p w14:paraId="79646C07" w14:textId="77777777" w:rsidR="006315AE" w:rsidRDefault="00924AAC">
            <w:pPr>
              <w:rPr>
                <w:sz w:val="22"/>
                <w:szCs w:val="22"/>
                <w:lang w:eastAsia="lt-LT"/>
              </w:rPr>
            </w:pPr>
            <w:r>
              <w:rPr>
                <w:sz w:val="22"/>
                <w:szCs w:val="22"/>
                <w:lang w:eastAsia="lt-LT"/>
              </w:rPr>
              <w:t xml:space="preserve">8.1.2. iš ESF bendrai finansuojamo projekto veiklos vykdomos: </w:t>
            </w:r>
          </w:p>
          <w:p w14:paraId="1C914A65" w14:textId="77777777" w:rsidR="006315AE" w:rsidRDefault="00924AAC">
            <w:pPr>
              <w:tabs>
                <w:tab w:val="left" w:pos="402"/>
              </w:tabs>
              <w:spacing w:line="276" w:lineRule="auto"/>
              <w:ind w:left="720" w:hanging="360"/>
              <w:rPr>
                <w:sz w:val="22"/>
                <w:szCs w:val="22"/>
                <w:lang w:eastAsia="lt-LT"/>
              </w:rPr>
            </w:pPr>
            <w:r>
              <w:rPr>
                <w:rFonts w:eastAsia="Calibri"/>
                <w:sz w:val="22"/>
                <w:szCs w:val="22"/>
                <w:lang w:eastAsia="lt-LT"/>
              </w:rPr>
              <w:t>-</w:t>
            </w:r>
            <w:r>
              <w:rPr>
                <w:rFonts w:eastAsia="Calibri"/>
                <w:sz w:val="22"/>
                <w:szCs w:val="22"/>
                <w:lang w:eastAsia="lt-LT"/>
              </w:rPr>
              <w:tab/>
            </w:r>
            <w:r>
              <w:rPr>
                <w:sz w:val="22"/>
                <w:szCs w:val="22"/>
                <w:lang w:eastAsia="lt-LT"/>
              </w:rPr>
              <w:t>ES teritorijoje;</w:t>
            </w:r>
          </w:p>
          <w:p w14:paraId="0CDFD64B" w14:textId="77777777" w:rsidR="006315AE" w:rsidRDefault="006315AE">
            <w:pPr>
              <w:rPr>
                <w:sz w:val="18"/>
                <w:szCs w:val="18"/>
              </w:rPr>
            </w:pPr>
          </w:p>
          <w:p w14:paraId="022CA74F" w14:textId="77777777" w:rsidR="006315AE" w:rsidRDefault="00924AAC">
            <w:pPr>
              <w:tabs>
                <w:tab w:val="left" w:pos="402"/>
                <w:tab w:val="left" w:pos="743"/>
              </w:tabs>
              <w:spacing w:line="276" w:lineRule="auto"/>
              <w:ind w:left="34" w:firstLine="326"/>
              <w:rPr>
                <w:sz w:val="22"/>
                <w:szCs w:val="22"/>
                <w:lang w:eastAsia="lt-LT"/>
              </w:rPr>
            </w:pPr>
            <w:r>
              <w:rPr>
                <w:rFonts w:eastAsia="Calibri"/>
                <w:sz w:val="22"/>
                <w:szCs w:val="22"/>
                <w:lang w:eastAsia="lt-LT"/>
              </w:rPr>
              <w:t>-</w:t>
            </w:r>
            <w:r>
              <w:rPr>
                <w:rFonts w:eastAsia="Calibri"/>
                <w:sz w:val="22"/>
                <w:szCs w:val="22"/>
                <w:lang w:eastAsia="lt-LT"/>
              </w:rPr>
              <w:tab/>
            </w:r>
            <w:r>
              <w:rPr>
                <w:sz w:val="22"/>
                <w:szCs w:val="22"/>
                <w:lang w:eastAsia="lt-LT"/>
              </w:rPr>
              <w:t>ne ES teritorijoje, bet tokių veiklų išlaidos neviršija procento, nustatyto projektų finansavimo sąlygų apraše;</w:t>
            </w:r>
          </w:p>
          <w:p w14:paraId="061B2DB0" w14:textId="77777777" w:rsidR="006315AE" w:rsidRDefault="006315AE">
            <w:pPr>
              <w:rPr>
                <w:sz w:val="18"/>
                <w:szCs w:val="18"/>
              </w:rPr>
            </w:pPr>
          </w:p>
          <w:p w14:paraId="5BB45DF4" w14:textId="77777777" w:rsidR="006315AE" w:rsidRDefault="00924AAC">
            <w:pPr>
              <w:rPr>
                <w:sz w:val="22"/>
                <w:szCs w:val="22"/>
                <w:lang w:eastAsia="lt-LT"/>
              </w:rPr>
            </w:pPr>
            <w:r>
              <w:rPr>
                <w:sz w:val="22"/>
                <w:szCs w:val="22"/>
                <w:lang w:eastAsia="lt-LT"/>
              </w:rPr>
              <w:t xml:space="preserve">8.1.3.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31854022" w14:textId="77777777" w:rsidR="006315AE" w:rsidRDefault="00924AAC">
            <w:pPr>
              <w:rPr>
                <w:rFonts w:eastAsia="Calibri"/>
                <w:sz w:val="22"/>
                <w:szCs w:val="22"/>
              </w:rPr>
            </w:pPr>
            <w:r>
              <w:rPr>
                <w:rFonts w:eastAsia="Calibri"/>
                <w:sz w:val="22"/>
                <w:szCs w:val="22"/>
              </w:rPr>
              <w:lastRenderedPageBreak/>
              <w:t>Projekto veiklų vykdymo teritorija turi atitikti šio Aprašo 32 punkte nustatytus  reikalavimus.</w:t>
            </w:r>
          </w:p>
          <w:p w14:paraId="5FFA357C" w14:textId="77777777" w:rsidR="006315AE" w:rsidRDefault="006315AE">
            <w:pPr>
              <w:rPr>
                <w:rFonts w:eastAsia="Calibri"/>
                <w:sz w:val="22"/>
                <w:szCs w:val="22"/>
              </w:rPr>
            </w:pPr>
          </w:p>
          <w:p w14:paraId="1CE2CDC9" w14:textId="77777777" w:rsidR="006315AE" w:rsidRDefault="00924AAC">
            <w:pPr>
              <w:rPr>
                <w:sz w:val="22"/>
                <w:szCs w:val="22"/>
                <w:lang w:eastAsia="lt-LT"/>
              </w:rPr>
            </w:pPr>
            <w:r>
              <w:rPr>
                <w:rFonts w:eastAsia="Calibri"/>
                <w:sz w:val="22"/>
                <w:szCs w:val="22"/>
              </w:rPr>
              <w:t>Informacijos šaltinis – paraiška.</w:t>
            </w:r>
          </w:p>
        </w:tc>
        <w:tc>
          <w:tcPr>
            <w:tcW w:w="2155" w:type="dxa"/>
            <w:gridSpan w:val="2"/>
            <w:tcBorders>
              <w:top w:val="single" w:sz="4" w:space="0" w:color="000000"/>
              <w:left w:val="single" w:sz="4" w:space="0" w:color="000000"/>
              <w:bottom w:val="single" w:sz="4" w:space="0" w:color="auto"/>
              <w:right w:val="single" w:sz="4" w:space="0" w:color="000000"/>
            </w:tcBorders>
          </w:tcPr>
          <w:p w14:paraId="43FD5589" w14:textId="77777777" w:rsidR="006315AE" w:rsidRDefault="006315AE">
            <w:pPr>
              <w:jc w:val="center"/>
              <w:rPr>
                <w:sz w:val="22"/>
                <w:szCs w:val="22"/>
                <w:lang w:eastAsia="lt-LT"/>
              </w:rPr>
            </w:pPr>
          </w:p>
        </w:tc>
        <w:tc>
          <w:tcPr>
            <w:tcW w:w="2948" w:type="dxa"/>
            <w:tcBorders>
              <w:top w:val="single" w:sz="4" w:space="0" w:color="000000"/>
              <w:left w:val="single" w:sz="4" w:space="0" w:color="000000"/>
              <w:bottom w:val="single" w:sz="4" w:space="0" w:color="auto"/>
              <w:right w:val="single" w:sz="4" w:space="0" w:color="000000"/>
            </w:tcBorders>
          </w:tcPr>
          <w:p w14:paraId="68C7477A" w14:textId="77777777" w:rsidR="006315AE" w:rsidRDefault="006315AE">
            <w:pPr>
              <w:rPr>
                <w:sz w:val="22"/>
                <w:szCs w:val="22"/>
                <w:lang w:eastAsia="lt-LT"/>
              </w:rPr>
            </w:pPr>
          </w:p>
        </w:tc>
      </w:tr>
    </w:tbl>
    <w:p w14:paraId="74B9E840" w14:textId="77777777" w:rsidR="006315AE" w:rsidRDefault="006315AE">
      <w:pPr>
        <w:spacing w:line="276" w:lineRule="auto"/>
        <w:rPr>
          <w:rFonts w:eastAsia="Calibri"/>
          <w:sz w:val="22"/>
          <w:szCs w:val="22"/>
        </w:rPr>
      </w:pPr>
    </w:p>
    <w:p w14:paraId="1B0FC5D4" w14:textId="77777777" w:rsidR="006315AE" w:rsidRDefault="006315AE">
      <w:pPr>
        <w:rPr>
          <w:sz w:val="18"/>
          <w:szCs w:val="18"/>
        </w:rPr>
      </w:pPr>
    </w:p>
    <w:p w14:paraId="4725231E" w14:textId="77777777" w:rsidR="006315AE" w:rsidRDefault="006315AE">
      <w:pPr>
        <w:rPr>
          <w:sz w:val="18"/>
          <w:szCs w:val="18"/>
        </w:rPr>
      </w:pPr>
    </w:p>
    <w:p w14:paraId="76C10C36" w14:textId="77777777" w:rsidR="006315AE" w:rsidRDefault="00924AAC">
      <w:pPr>
        <w:keepNext/>
        <w:ind w:left="284"/>
        <w:rPr>
          <w:b/>
          <w:sz w:val="22"/>
          <w:szCs w:val="22"/>
          <w:lang w:eastAsia="lt-LT"/>
        </w:rPr>
      </w:pPr>
      <w:r>
        <w:rPr>
          <w:b/>
          <w:sz w:val="22"/>
          <w:szCs w:val="22"/>
          <w:lang w:eastAsia="lt-LT"/>
        </w:rPr>
        <w:t>GALUTINĖ PROJEKTO ATITIKTIES BENDRIESIEMS REIKALAVIMAMS VERTINIMO IŠVADA:</w:t>
      </w:r>
    </w:p>
    <w:p w14:paraId="66FE7D69" w14:textId="77777777" w:rsidR="006315AE" w:rsidRDefault="00924AAC">
      <w:pPr>
        <w:spacing w:line="276" w:lineRule="auto"/>
        <w:ind w:left="720" w:hanging="360"/>
        <w:rPr>
          <w:b/>
          <w:sz w:val="22"/>
          <w:szCs w:val="22"/>
          <w:lang w:eastAsia="lt-LT"/>
        </w:rPr>
      </w:pPr>
      <w:r>
        <w:rPr>
          <w:b/>
          <w:sz w:val="22"/>
          <w:szCs w:val="22"/>
          <w:lang w:eastAsia="lt-LT"/>
        </w:rPr>
        <w:t>1)</w:t>
      </w:r>
      <w:r>
        <w:rPr>
          <w:b/>
          <w:sz w:val="22"/>
          <w:szCs w:val="22"/>
          <w:lang w:eastAsia="lt-LT"/>
        </w:rPr>
        <w:tab/>
        <w:t>Ar paraiška atitinka projektinį pasiūlymą ir valstybės ar regionų projektų sąrašą?</w:t>
      </w:r>
    </w:p>
    <w:p w14:paraId="4C1E007B" w14:textId="77777777" w:rsidR="006315AE" w:rsidRDefault="006315AE">
      <w:pPr>
        <w:rPr>
          <w:sz w:val="18"/>
          <w:szCs w:val="18"/>
        </w:rPr>
      </w:pPr>
    </w:p>
    <w:p w14:paraId="360558A2" w14:textId="77777777" w:rsidR="006315AE" w:rsidRDefault="00924AAC">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0626128D" w14:textId="77777777" w:rsidR="006315AE" w:rsidRDefault="00924AAC">
      <w:pPr>
        <w:ind w:left="720"/>
        <w:rPr>
          <w:sz w:val="22"/>
          <w:szCs w:val="22"/>
          <w:lang w:eastAsia="lt-LT"/>
        </w:rPr>
      </w:pPr>
      <w:r>
        <w:rPr>
          <w:sz w:val="22"/>
          <w:szCs w:val="22"/>
          <w:lang w:eastAsia="lt-LT"/>
        </w:rPr>
        <w:t>Komentarai: ____________________________________________________________________</w:t>
      </w:r>
    </w:p>
    <w:p w14:paraId="7DA25A93" w14:textId="77777777" w:rsidR="006315AE" w:rsidRDefault="006315AE">
      <w:pPr>
        <w:rPr>
          <w:sz w:val="22"/>
          <w:szCs w:val="22"/>
          <w:lang w:eastAsia="lt-LT"/>
        </w:rPr>
      </w:pPr>
    </w:p>
    <w:p w14:paraId="5879B1D0" w14:textId="77777777" w:rsidR="006315AE" w:rsidRDefault="00924AAC">
      <w:pPr>
        <w:tabs>
          <w:tab w:val="left" w:pos="212"/>
          <w:tab w:val="left" w:pos="709"/>
          <w:tab w:val="left" w:pos="884"/>
        </w:tabs>
        <w:ind w:left="709"/>
        <w:jc w:val="both"/>
        <w:rPr>
          <w:i/>
          <w:sz w:val="22"/>
          <w:szCs w:val="22"/>
          <w:lang w:eastAsia="lt-LT"/>
        </w:rPr>
      </w:pPr>
      <w:r>
        <w:rPr>
          <w:sz w:val="22"/>
          <w:szCs w:val="22"/>
          <w:lang w:eastAsia="lt-LT"/>
        </w:rPr>
        <w:t>(</w:t>
      </w:r>
      <w:r>
        <w:rPr>
          <w:rFonts w:eastAsia="Calibri"/>
          <w:i/>
          <w:sz w:val="22"/>
          <w:szCs w:val="22"/>
        </w:rPr>
        <w:t xml:space="preserve">Pildoma projekto tinkamumo finansuoti vertinimo metu. Galimas simbolių skaičius – 1000. </w:t>
      </w:r>
      <w:r>
        <w:rPr>
          <w:i/>
          <w:sz w:val="22"/>
          <w:szCs w:val="22"/>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4FA74E81" w14:textId="77777777" w:rsidR="006315AE" w:rsidRDefault="00924AAC">
      <w:pPr>
        <w:tabs>
          <w:tab w:val="left" w:pos="212"/>
          <w:tab w:val="left" w:pos="709"/>
          <w:tab w:val="left" w:pos="884"/>
        </w:tabs>
        <w:ind w:left="709"/>
        <w:jc w:val="both"/>
        <w:rPr>
          <w:i/>
          <w:sz w:val="22"/>
          <w:szCs w:val="22"/>
          <w:lang w:eastAsia="lt-LT"/>
        </w:rPr>
      </w:pPr>
      <w:r>
        <w:rPr>
          <w:i/>
          <w:sz w:val="22"/>
          <w:szCs w:val="22"/>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07B91D0" w14:textId="77777777" w:rsidR="006315AE" w:rsidRDefault="00924AAC">
      <w:pPr>
        <w:tabs>
          <w:tab w:val="left" w:pos="212"/>
          <w:tab w:val="left" w:pos="709"/>
          <w:tab w:val="left" w:pos="884"/>
        </w:tabs>
        <w:ind w:left="709"/>
        <w:jc w:val="both"/>
        <w:rPr>
          <w:sz w:val="22"/>
          <w:szCs w:val="22"/>
          <w:lang w:eastAsia="lt-LT"/>
        </w:rPr>
      </w:pPr>
      <w:r>
        <w:rPr>
          <w:i/>
          <w:sz w:val="22"/>
          <w:szCs w:val="22"/>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sz w:val="22"/>
          <w:szCs w:val="22"/>
          <w:lang w:eastAsia="lt-LT"/>
        </w:rPr>
        <w:t>)</w:t>
      </w:r>
    </w:p>
    <w:p w14:paraId="7F95C86D" w14:textId="77777777" w:rsidR="006315AE" w:rsidRDefault="006315AE">
      <w:pPr>
        <w:tabs>
          <w:tab w:val="left" w:pos="212"/>
          <w:tab w:val="left" w:pos="629"/>
          <w:tab w:val="left" w:pos="884"/>
        </w:tabs>
        <w:ind w:left="629"/>
        <w:jc w:val="both"/>
        <w:rPr>
          <w:sz w:val="22"/>
          <w:szCs w:val="22"/>
          <w:lang w:eastAsia="lt-LT"/>
        </w:rPr>
      </w:pPr>
    </w:p>
    <w:p w14:paraId="30370512" w14:textId="77777777" w:rsidR="006315AE" w:rsidRDefault="006315AE">
      <w:pPr>
        <w:tabs>
          <w:tab w:val="left" w:pos="212"/>
          <w:tab w:val="left" w:pos="629"/>
          <w:tab w:val="left" w:pos="884"/>
        </w:tabs>
        <w:ind w:left="629"/>
        <w:rPr>
          <w:sz w:val="22"/>
          <w:szCs w:val="22"/>
          <w:lang w:eastAsia="lt-LT"/>
        </w:rPr>
      </w:pPr>
    </w:p>
    <w:p w14:paraId="49CA469A" w14:textId="77777777" w:rsidR="006315AE" w:rsidRDefault="00924AAC">
      <w:pPr>
        <w:spacing w:line="276" w:lineRule="auto"/>
        <w:ind w:left="720" w:hanging="360"/>
        <w:rPr>
          <w:b/>
          <w:sz w:val="22"/>
          <w:szCs w:val="22"/>
          <w:lang w:eastAsia="lt-LT"/>
        </w:rPr>
      </w:pPr>
      <w:r>
        <w:rPr>
          <w:b/>
          <w:sz w:val="22"/>
          <w:szCs w:val="22"/>
          <w:lang w:eastAsia="lt-LT"/>
        </w:rPr>
        <w:t>2)</w:t>
      </w:r>
      <w:r>
        <w:rPr>
          <w:b/>
          <w:sz w:val="22"/>
          <w:szCs w:val="22"/>
          <w:lang w:eastAsia="lt-LT"/>
        </w:rPr>
        <w:tab/>
        <w:t>Paraiška įvertinta teigiamai pagal visus bendruosius reikalavimus ir specialiuosius kriterijus:</w:t>
      </w:r>
    </w:p>
    <w:p w14:paraId="70034B39" w14:textId="77777777" w:rsidR="006315AE" w:rsidRDefault="006315AE">
      <w:pPr>
        <w:rPr>
          <w:sz w:val="18"/>
          <w:szCs w:val="18"/>
        </w:rPr>
      </w:pPr>
    </w:p>
    <w:p w14:paraId="4969BC46" w14:textId="77777777" w:rsidR="006315AE" w:rsidRDefault="00924AAC">
      <w:pPr>
        <w:ind w:left="720"/>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786898ED" w14:textId="77777777" w:rsidR="006315AE" w:rsidRDefault="00924AAC">
      <w:pPr>
        <w:ind w:left="720"/>
        <w:rPr>
          <w:sz w:val="22"/>
          <w:szCs w:val="22"/>
          <w:lang w:eastAsia="lt-LT"/>
        </w:rPr>
      </w:pPr>
      <w:r>
        <w:rPr>
          <w:sz w:val="22"/>
          <w:szCs w:val="22"/>
          <w:lang w:eastAsia="lt-LT"/>
        </w:rPr>
        <w:t>Komentarai: ____________________________________________________________________</w:t>
      </w:r>
    </w:p>
    <w:p w14:paraId="5FBFB195" w14:textId="77777777" w:rsidR="006315AE" w:rsidRDefault="00924AAC">
      <w:pPr>
        <w:spacing w:line="276" w:lineRule="auto"/>
        <w:ind w:left="720"/>
        <w:rPr>
          <w:i/>
          <w:sz w:val="22"/>
          <w:szCs w:val="22"/>
          <w:lang w:eastAsia="lt-LT"/>
        </w:rPr>
      </w:pPr>
      <w:r>
        <w:rPr>
          <w:i/>
          <w:sz w:val="22"/>
          <w:szCs w:val="22"/>
          <w:lang w:eastAsia="lt-LT"/>
        </w:rPr>
        <w:t>(</w:t>
      </w:r>
      <w:r>
        <w:rPr>
          <w:rFonts w:eastAsia="Calibri"/>
          <w:i/>
          <w:sz w:val="22"/>
          <w:szCs w:val="22"/>
        </w:rPr>
        <w:t xml:space="preserve">Pildoma projekto tinkamumo finansuoti vertinimo metu. Galimas simbolių skaičius – 1000. </w:t>
      </w:r>
      <w:r>
        <w:rPr>
          <w:i/>
          <w:sz w:val="22"/>
          <w:szCs w:val="22"/>
          <w:lang w:eastAsia="lt-LT"/>
        </w:rPr>
        <w:t>Jei pažymimas rezultatas „Ne“ arba „Taip su išlyga“, pildomas komentaras.)</w:t>
      </w:r>
    </w:p>
    <w:p w14:paraId="580C9A23" w14:textId="77777777" w:rsidR="006315AE" w:rsidRDefault="006315AE">
      <w:pPr>
        <w:rPr>
          <w:sz w:val="18"/>
          <w:szCs w:val="18"/>
        </w:rPr>
      </w:pPr>
    </w:p>
    <w:p w14:paraId="768217F7" w14:textId="77777777" w:rsidR="006315AE" w:rsidRDefault="006315AE">
      <w:pPr>
        <w:ind w:left="720"/>
        <w:rPr>
          <w:sz w:val="22"/>
          <w:szCs w:val="22"/>
          <w:lang w:eastAsia="lt-LT"/>
        </w:rPr>
      </w:pPr>
    </w:p>
    <w:p w14:paraId="77DE441B" w14:textId="77777777" w:rsidR="006315AE" w:rsidRDefault="00924AAC">
      <w:pPr>
        <w:spacing w:line="276" w:lineRule="auto"/>
        <w:ind w:left="720" w:hanging="360"/>
        <w:rPr>
          <w:b/>
          <w:sz w:val="22"/>
          <w:szCs w:val="22"/>
          <w:lang w:eastAsia="lt-LT"/>
        </w:rPr>
      </w:pPr>
      <w:r>
        <w:rPr>
          <w:b/>
          <w:sz w:val="22"/>
          <w:szCs w:val="22"/>
          <w:lang w:eastAsia="lt-LT"/>
        </w:rPr>
        <w:lastRenderedPageBreak/>
        <w:t>3)</w:t>
      </w:r>
      <w:r>
        <w:rPr>
          <w:b/>
          <w:sz w:val="22"/>
          <w:szCs w:val="22"/>
          <w:lang w:eastAsia="lt-LT"/>
        </w:rPr>
        <w:tab/>
        <w:t>Pareiškėjas nebandė gauti konfidencialios informacijos arba daryti poveikio vertinimą atliekančiai institucijai dabartinio paraiškų vertinimo arba atrankos proceso metu:</w:t>
      </w:r>
    </w:p>
    <w:p w14:paraId="24E7B6DF" w14:textId="77777777" w:rsidR="006315AE" w:rsidRDefault="006315AE">
      <w:pPr>
        <w:rPr>
          <w:sz w:val="18"/>
          <w:szCs w:val="18"/>
        </w:rPr>
      </w:pPr>
    </w:p>
    <w:p w14:paraId="685F549D" w14:textId="77777777" w:rsidR="006315AE" w:rsidRDefault="00924AAC">
      <w:pPr>
        <w:ind w:left="720"/>
        <w:rPr>
          <w:sz w:val="22"/>
          <w:szCs w:val="22"/>
          <w:lang w:eastAsia="lt-LT"/>
        </w:rPr>
      </w:pPr>
      <w:r>
        <w:rPr>
          <w:sz w:val="22"/>
          <w:szCs w:val="22"/>
          <w:lang w:eastAsia="lt-LT"/>
        </w:rPr>
        <w:sym w:font="Symbol" w:char="F07F"/>
      </w:r>
      <w:r>
        <w:rPr>
          <w:sz w:val="22"/>
          <w:szCs w:val="22"/>
          <w:lang w:eastAsia="lt-LT"/>
        </w:rPr>
        <w:t xml:space="preserve"> Taip, nebandė</w:t>
      </w:r>
    </w:p>
    <w:p w14:paraId="2C3DEF71" w14:textId="77777777" w:rsidR="006315AE" w:rsidRDefault="00924AAC">
      <w:pPr>
        <w:ind w:left="720"/>
        <w:rPr>
          <w:sz w:val="22"/>
          <w:szCs w:val="22"/>
          <w:lang w:eastAsia="lt-LT"/>
        </w:rPr>
      </w:pPr>
      <w:r>
        <w:rPr>
          <w:sz w:val="22"/>
          <w:szCs w:val="22"/>
          <w:lang w:eastAsia="lt-LT"/>
        </w:rPr>
        <w:sym w:font="Symbol" w:char="F07F"/>
      </w:r>
      <w:r>
        <w:rPr>
          <w:sz w:val="22"/>
          <w:szCs w:val="22"/>
          <w:lang w:eastAsia="lt-LT"/>
        </w:rPr>
        <w:t xml:space="preserve"> Ne, bandė</w:t>
      </w:r>
    </w:p>
    <w:p w14:paraId="5F1784CF" w14:textId="77777777" w:rsidR="006315AE" w:rsidRDefault="00924AAC">
      <w:pPr>
        <w:ind w:left="720"/>
        <w:rPr>
          <w:sz w:val="22"/>
          <w:szCs w:val="22"/>
          <w:lang w:eastAsia="lt-LT"/>
        </w:rPr>
      </w:pPr>
      <w:r>
        <w:rPr>
          <w:sz w:val="22"/>
          <w:szCs w:val="22"/>
          <w:lang w:eastAsia="lt-LT"/>
        </w:rPr>
        <w:t>Komentarai: ____________________________________________________________________</w:t>
      </w:r>
    </w:p>
    <w:p w14:paraId="244EF356" w14:textId="77777777" w:rsidR="006315AE" w:rsidRDefault="00924AAC">
      <w:pPr>
        <w:spacing w:line="276" w:lineRule="auto"/>
        <w:ind w:left="720"/>
        <w:rPr>
          <w:rFonts w:eastAsia="Calibri"/>
          <w:i/>
          <w:sz w:val="22"/>
          <w:szCs w:val="22"/>
        </w:rPr>
      </w:pPr>
      <w:r>
        <w:rPr>
          <w:rFonts w:eastAsia="Calibri"/>
          <w:i/>
          <w:sz w:val="22"/>
          <w:szCs w:val="22"/>
        </w:rPr>
        <w:t>(Privaloma pildyti tik atsakius „Ne, bandė“, t. y. nurodomos faktinės aplinkybės. Pildoma projekto tinkamumo finansuoti vertinimo metu. Galimas simbolių skaičius – 1000.)</w:t>
      </w:r>
    </w:p>
    <w:p w14:paraId="03D9E092" w14:textId="77777777" w:rsidR="006315AE" w:rsidRDefault="006315AE">
      <w:pPr>
        <w:rPr>
          <w:sz w:val="18"/>
          <w:szCs w:val="18"/>
        </w:rPr>
      </w:pPr>
    </w:p>
    <w:p w14:paraId="5888E89A" w14:textId="77777777" w:rsidR="006315AE" w:rsidRDefault="00924AAC">
      <w:pPr>
        <w:spacing w:line="276" w:lineRule="auto"/>
        <w:rPr>
          <w:rFonts w:eastAsia="Calibri"/>
          <w:sz w:val="22"/>
          <w:szCs w:val="22"/>
          <w:lang w:eastAsia="lt-LT"/>
        </w:rPr>
      </w:pPr>
      <w:r>
        <w:rPr>
          <w:rFonts w:eastAsia="Calibri"/>
          <w:sz w:val="22"/>
          <w:szCs w:val="22"/>
          <w:lang w:eastAsia="lt-LT"/>
        </w:rPr>
        <w:br w:type="page"/>
      </w:r>
    </w:p>
    <w:p w14:paraId="17503231" w14:textId="77777777" w:rsidR="006315AE" w:rsidRDefault="006315AE">
      <w:pPr>
        <w:rPr>
          <w:sz w:val="18"/>
          <w:szCs w:val="18"/>
        </w:rPr>
      </w:pPr>
    </w:p>
    <w:p w14:paraId="7AA237E5" w14:textId="77777777" w:rsidR="006315AE" w:rsidRDefault="00924AAC">
      <w:pPr>
        <w:keepNext/>
        <w:spacing w:line="276" w:lineRule="auto"/>
        <w:ind w:left="720" w:hanging="360"/>
        <w:rPr>
          <w:rFonts w:eastAsia="Calibri"/>
          <w:b/>
          <w:color w:val="000000"/>
          <w:sz w:val="22"/>
          <w:szCs w:val="22"/>
          <w:lang w:eastAsia="lt-LT"/>
        </w:rPr>
      </w:pPr>
      <w:r>
        <w:rPr>
          <w:rFonts w:eastAsia="Calibri"/>
          <w:b/>
          <w:color w:val="000000"/>
          <w:sz w:val="22"/>
          <w:szCs w:val="22"/>
          <w:lang w:eastAsia="lt-LT"/>
        </w:rPr>
        <w:t>4)</w:t>
      </w:r>
      <w:r>
        <w:rPr>
          <w:rFonts w:eastAsia="Calibri"/>
          <w:b/>
          <w:color w:val="000000"/>
          <w:sz w:val="22"/>
          <w:szCs w:val="22"/>
          <w:lang w:eastAsia="lt-LT"/>
        </w:rPr>
        <w:tab/>
      </w:r>
      <w:r>
        <w:rPr>
          <w:rFonts w:eastAsia="Calibri"/>
          <w:b/>
          <w:sz w:val="22"/>
          <w:szCs w:val="22"/>
        </w:rPr>
        <w:t>Projekto tinkamumo finansuoti vertinimo metu nustatytos</w:t>
      </w:r>
      <w:r>
        <w:rPr>
          <w:rFonts w:eastAsia="Calibri"/>
          <w:b/>
          <w:sz w:val="22"/>
          <w:szCs w:val="22"/>
          <w:lang w:eastAsia="lt-LT"/>
        </w:rPr>
        <w:t xml:space="preserve"> projekto</w:t>
      </w:r>
      <w:r>
        <w:rPr>
          <w:rFonts w:eastAsia="Calibri"/>
          <w:sz w:val="22"/>
          <w:szCs w:val="22"/>
          <w:lang w:eastAsia="lt-LT"/>
        </w:rPr>
        <w:t xml:space="preserve"> </w:t>
      </w:r>
      <w:r>
        <w:rPr>
          <w:rFonts w:eastAsia="Calibri"/>
          <w:b/>
          <w:color w:val="000000"/>
          <w:sz w:val="22"/>
          <w:szCs w:val="22"/>
          <w:lang w:eastAsia="lt-LT"/>
        </w:rPr>
        <w:t>tinkamos finansuoti ir tinkamos deklaruoti Europos Komisijai (toliau – EK) išlaidos:</w:t>
      </w:r>
    </w:p>
    <w:p w14:paraId="3C4751F0" w14:textId="77777777" w:rsidR="006315AE" w:rsidRDefault="006315AE">
      <w:pPr>
        <w:rPr>
          <w:sz w:val="18"/>
          <w:szCs w:val="18"/>
        </w:rPr>
      </w:pPr>
    </w:p>
    <w:p w14:paraId="171F46DF" w14:textId="77777777" w:rsidR="006315AE" w:rsidRDefault="006315AE">
      <w:pPr>
        <w:ind w:left="720"/>
        <w:rPr>
          <w:rFonts w:eastAsia="Calibri"/>
          <w:i/>
          <w:sz w:val="22"/>
          <w:szCs w:val="22"/>
        </w:rPr>
      </w:pPr>
    </w:p>
    <w:tbl>
      <w:tblPr>
        <w:tblW w:w="4800" w:type="pct"/>
        <w:tblInd w:w="466" w:type="dxa"/>
        <w:tblLayout w:type="fixed"/>
        <w:tblCellMar>
          <w:left w:w="40" w:type="dxa"/>
          <w:right w:w="40" w:type="dxa"/>
        </w:tblCellMar>
        <w:tblLook w:val="04A0" w:firstRow="1" w:lastRow="0" w:firstColumn="1" w:lastColumn="0" w:noHBand="0" w:noVBand="1"/>
      </w:tblPr>
      <w:tblGrid>
        <w:gridCol w:w="2390"/>
        <w:gridCol w:w="1406"/>
        <w:gridCol w:w="1547"/>
        <w:gridCol w:w="1547"/>
        <w:gridCol w:w="1548"/>
        <w:gridCol w:w="1688"/>
        <w:gridCol w:w="1688"/>
        <w:gridCol w:w="1477"/>
        <w:gridCol w:w="1478"/>
      </w:tblGrid>
      <w:tr w:rsidR="006315AE" w14:paraId="05BA5C73"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25EE94F5" w14:textId="77777777" w:rsidR="006315AE" w:rsidRDefault="00924AAC">
            <w:pPr>
              <w:ind w:right="57"/>
              <w:jc w:val="center"/>
              <w:rPr>
                <w:rFonts w:eastAsia="Calibri"/>
                <w:b/>
                <w:sz w:val="20"/>
              </w:rPr>
            </w:pPr>
            <w:r>
              <w:rPr>
                <w:rFonts w:eastAsia="Calibri"/>
                <w:b/>
                <w:sz w:val="20"/>
              </w:rPr>
              <w:t>Bendra projekto vertė</w:t>
            </w:r>
            <w:r>
              <w:rPr>
                <w:rFonts w:eastAsia="Calibri"/>
                <w:b/>
                <w:sz w:val="20"/>
                <w:vertAlign w:val="superscript"/>
              </w:rPr>
              <w:footnoteReference w:id="1"/>
            </w:r>
            <w:r>
              <w:rPr>
                <w:rFonts w:eastAsia="Calibri"/>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4CD53A78" w14:textId="77777777" w:rsidR="006315AE" w:rsidRDefault="00924AAC">
            <w:pPr>
              <w:ind w:firstLine="48"/>
              <w:jc w:val="center"/>
              <w:rPr>
                <w:rFonts w:eastAsia="Calibri"/>
                <w:b/>
                <w:sz w:val="20"/>
              </w:rPr>
            </w:pPr>
            <w:r>
              <w:rPr>
                <w:rFonts w:eastAsia="Calibri"/>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B30E1AA" w14:textId="77777777" w:rsidR="006315AE" w:rsidRDefault="00924AAC">
            <w:pPr>
              <w:jc w:val="center"/>
              <w:rPr>
                <w:rFonts w:eastAsia="Calibri"/>
                <w:b/>
                <w:sz w:val="20"/>
              </w:rPr>
            </w:pPr>
            <w:r>
              <w:rPr>
                <w:rFonts w:eastAsia="Calibri"/>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0D4E08F5" w14:textId="77777777" w:rsidR="006315AE" w:rsidRDefault="00924AAC">
            <w:pPr>
              <w:jc w:val="center"/>
              <w:rPr>
                <w:rFonts w:eastAsia="Calibri"/>
                <w:b/>
                <w:sz w:val="20"/>
              </w:rPr>
            </w:pPr>
            <w:r>
              <w:rPr>
                <w:rFonts w:eastAsia="Calibri"/>
                <w:b/>
                <w:sz w:val="20"/>
              </w:rPr>
              <w:t>Tinkamos deklaruoti EK išlaidos</w:t>
            </w:r>
          </w:p>
        </w:tc>
      </w:tr>
      <w:tr w:rsidR="006315AE" w14:paraId="4151BD45"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59795927" w14:textId="77777777" w:rsidR="006315AE" w:rsidRDefault="006315AE">
            <w:pPr>
              <w:rPr>
                <w:rFonts w:eastAsia="Calibri"/>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1F5E21E9" w14:textId="77777777" w:rsidR="006315AE" w:rsidRDefault="00924AAC">
            <w:pPr>
              <w:jc w:val="center"/>
              <w:rPr>
                <w:rFonts w:eastAsia="Calibri"/>
                <w:b/>
                <w:sz w:val="20"/>
              </w:rPr>
            </w:pPr>
            <w:r>
              <w:rPr>
                <w:rFonts w:eastAsia="Calibri"/>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79479AF8" w14:textId="77777777" w:rsidR="006315AE" w:rsidRDefault="00924AAC">
            <w:pPr>
              <w:jc w:val="center"/>
              <w:rPr>
                <w:rFonts w:eastAsia="Calibri"/>
                <w:b/>
                <w:sz w:val="20"/>
              </w:rPr>
            </w:pPr>
            <w:r>
              <w:rPr>
                <w:rFonts w:eastAsia="Calibri"/>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B110631" w14:textId="77777777" w:rsidR="006315AE" w:rsidRDefault="006315AE">
            <w:pPr>
              <w:rPr>
                <w:rFonts w:eastAsia="Calibri"/>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727676E" w14:textId="77777777" w:rsidR="006315AE" w:rsidRDefault="00924AAC">
            <w:pPr>
              <w:jc w:val="center"/>
              <w:rPr>
                <w:rFonts w:eastAsia="Calibri"/>
                <w:b/>
                <w:sz w:val="20"/>
              </w:rPr>
            </w:pPr>
            <w:r>
              <w:rPr>
                <w:rFonts w:eastAsia="Calibri"/>
                <w:b/>
                <w:sz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6DB7DACC" w14:textId="77777777" w:rsidR="006315AE" w:rsidRDefault="00924AAC">
            <w:pPr>
              <w:jc w:val="center"/>
              <w:rPr>
                <w:rFonts w:eastAsia="Calibri"/>
                <w:b/>
                <w:sz w:val="20"/>
              </w:rPr>
            </w:pPr>
            <w:r>
              <w:rPr>
                <w:rFonts w:eastAsia="Calibri"/>
                <w:b/>
                <w:sz w:val="20"/>
              </w:rPr>
              <w:t>Dalis nuo tinkamų finansuoti išlaidų, proc.</w:t>
            </w:r>
          </w:p>
        </w:tc>
      </w:tr>
      <w:tr w:rsidR="006315AE" w14:paraId="53112018"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77D6CEF6" w14:textId="77777777" w:rsidR="006315AE" w:rsidRDefault="006315AE">
            <w:pPr>
              <w:rPr>
                <w:rFonts w:eastAsia="Calibri"/>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06CEBDD7" w14:textId="77777777" w:rsidR="006315AE" w:rsidRDefault="006315AE">
            <w:pPr>
              <w:rPr>
                <w:rFonts w:eastAsia="Calibri"/>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45587FE" w14:textId="77777777" w:rsidR="006315AE" w:rsidRDefault="006315AE">
            <w:pPr>
              <w:ind w:left="-57" w:right="-57"/>
              <w:jc w:val="center"/>
              <w:rPr>
                <w:rFonts w:eastAsia="Calibri"/>
                <w:b/>
                <w:sz w:val="20"/>
              </w:rPr>
            </w:pPr>
          </w:p>
          <w:p w14:paraId="204EFF88" w14:textId="77777777" w:rsidR="006315AE" w:rsidRDefault="00924AAC">
            <w:pPr>
              <w:ind w:right="104"/>
              <w:jc w:val="center"/>
              <w:rPr>
                <w:rFonts w:eastAsia="Calibri"/>
                <w:b/>
                <w:sz w:val="20"/>
              </w:rPr>
            </w:pPr>
            <w:r>
              <w:rPr>
                <w:rFonts w:eastAsia="Calibri"/>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1ADB93C" w14:textId="77777777" w:rsidR="006315AE" w:rsidRDefault="00924AAC">
            <w:pPr>
              <w:jc w:val="center"/>
              <w:rPr>
                <w:rFonts w:eastAsia="Calibri"/>
                <w:b/>
                <w:sz w:val="20"/>
              </w:rPr>
            </w:pPr>
            <w:r>
              <w:rPr>
                <w:rFonts w:eastAsia="Calibri"/>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0A7E872" w14:textId="77777777" w:rsidR="006315AE" w:rsidRDefault="00924AAC">
            <w:pPr>
              <w:ind w:left="-57" w:right="-57"/>
              <w:jc w:val="center"/>
              <w:rPr>
                <w:rFonts w:eastAsia="Calibri"/>
                <w:b/>
                <w:sz w:val="20"/>
              </w:rPr>
            </w:pPr>
            <w:r>
              <w:rPr>
                <w:rFonts w:eastAsia="Calibri"/>
                <w:b/>
                <w:sz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48D395A" w14:textId="77777777" w:rsidR="006315AE" w:rsidRDefault="00924AAC">
            <w:pPr>
              <w:ind w:left="-57" w:right="-57"/>
              <w:jc w:val="center"/>
              <w:rPr>
                <w:rFonts w:eastAsia="Calibri"/>
                <w:b/>
                <w:sz w:val="20"/>
              </w:rPr>
            </w:pPr>
            <w:r>
              <w:rPr>
                <w:rFonts w:eastAsia="Calibri"/>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8DE06AA" w14:textId="77777777" w:rsidR="006315AE" w:rsidRDefault="006315AE">
            <w:pPr>
              <w:rPr>
                <w:rFonts w:eastAsia="Calibri"/>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8B280DA" w14:textId="77777777" w:rsidR="006315AE" w:rsidRDefault="006315AE">
            <w:pPr>
              <w:rPr>
                <w:rFonts w:eastAsia="Calibri"/>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4305DD8C" w14:textId="77777777" w:rsidR="006315AE" w:rsidRDefault="006315AE">
            <w:pPr>
              <w:rPr>
                <w:rFonts w:eastAsia="Calibri"/>
                <w:b/>
                <w:sz w:val="20"/>
              </w:rPr>
            </w:pPr>
          </w:p>
        </w:tc>
      </w:tr>
      <w:tr w:rsidR="006315AE" w14:paraId="654483CA"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309298F" w14:textId="77777777" w:rsidR="006315AE" w:rsidRDefault="00924AAC">
            <w:pPr>
              <w:spacing w:line="276" w:lineRule="auto"/>
              <w:jc w:val="center"/>
              <w:rPr>
                <w:rFonts w:eastAsia="Calibri"/>
                <w:sz w:val="18"/>
                <w:szCs w:val="18"/>
              </w:rPr>
            </w:pPr>
            <w:r>
              <w:rPr>
                <w:rFonts w:eastAsia="Calibri"/>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18C41EC" w14:textId="77777777" w:rsidR="006315AE" w:rsidRDefault="00924AAC">
            <w:pPr>
              <w:spacing w:line="276" w:lineRule="auto"/>
              <w:jc w:val="center"/>
              <w:rPr>
                <w:rFonts w:eastAsia="Calibri"/>
                <w:sz w:val="18"/>
                <w:szCs w:val="18"/>
              </w:rPr>
            </w:pPr>
            <w:r>
              <w:rPr>
                <w:rFonts w:eastAsia="Calibri"/>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CC9AE96" w14:textId="77777777" w:rsidR="006315AE" w:rsidRDefault="00924AAC">
            <w:pPr>
              <w:ind w:left="-57" w:right="-57"/>
              <w:jc w:val="center"/>
              <w:rPr>
                <w:rFonts w:eastAsia="Calibri"/>
                <w:sz w:val="18"/>
                <w:szCs w:val="18"/>
              </w:rPr>
            </w:pPr>
            <w:r>
              <w:rPr>
                <w:rFonts w:eastAsia="Calibri"/>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03B7EA6" w14:textId="77777777" w:rsidR="006315AE" w:rsidRDefault="00924AAC">
            <w:pPr>
              <w:ind w:left="-57" w:right="-57"/>
              <w:jc w:val="center"/>
              <w:rPr>
                <w:rFonts w:eastAsia="Calibri"/>
                <w:sz w:val="18"/>
                <w:szCs w:val="18"/>
              </w:rPr>
            </w:pPr>
            <w:r>
              <w:rPr>
                <w:rFonts w:eastAsia="Calibri"/>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57644BB" w14:textId="77777777" w:rsidR="006315AE" w:rsidRDefault="00924AAC">
            <w:pPr>
              <w:ind w:left="-57" w:right="-57"/>
              <w:jc w:val="center"/>
              <w:rPr>
                <w:rFonts w:eastAsia="Calibri"/>
                <w:sz w:val="18"/>
                <w:szCs w:val="18"/>
              </w:rPr>
            </w:pPr>
            <w:r>
              <w:rPr>
                <w:rFonts w:eastAsia="Calibri"/>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53763AC" w14:textId="77777777" w:rsidR="006315AE" w:rsidRDefault="00924AAC">
            <w:pPr>
              <w:ind w:left="-57" w:right="-57"/>
              <w:jc w:val="center"/>
              <w:rPr>
                <w:rFonts w:eastAsia="Calibri"/>
                <w:sz w:val="18"/>
                <w:szCs w:val="18"/>
              </w:rPr>
            </w:pPr>
            <w:r>
              <w:rPr>
                <w:rFonts w:eastAsia="Calibri"/>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58F78600" w14:textId="77777777" w:rsidR="006315AE" w:rsidRDefault="00924AAC">
            <w:pPr>
              <w:ind w:left="-57" w:right="-57"/>
              <w:jc w:val="center"/>
              <w:rPr>
                <w:rFonts w:eastAsia="Calibri"/>
                <w:sz w:val="18"/>
                <w:szCs w:val="18"/>
              </w:rPr>
            </w:pPr>
            <w:r>
              <w:rPr>
                <w:rFonts w:eastAsia="Calibri"/>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ADC90B8" w14:textId="77777777" w:rsidR="006315AE" w:rsidRDefault="00924AAC">
            <w:pPr>
              <w:ind w:left="-57" w:right="-57"/>
              <w:jc w:val="center"/>
              <w:rPr>
                <w:rFonts w:eastAsia="Calibri"/>
                <w:sz w:val="18"/>
                <w:szCs w:val="18"/>
              </w:rPr>
            </w:pPr>
            <w:r>
              <w:rPr>
                <w:rFonts w:eastAsia="Calibri"/>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AA8B56A" w14:textId="77777777" w:rsidR="006315AE" w:rsidRDefault="00924AAC">
            <w:pPr>
              <w:ind w:left="-57" w:right="-57"/>
              <w:jc w:val="center"/>
              <w:rPr>
                <w:rFonts w:eastAsia="Calibri"/>
                <w:sz w:val="18"/>
                <w:szCs w:val="18"/>
              </w:rPr>
            </w:pPr>
            <w:r>
              <w:rPr>
                <w:rFonts w:eastAsia="Calibri"/>
                <w:sz w:val="18"/>
                <w:szCs w:val="18"/>
              </w:rPr>
              <w:t>9=(8/2)*100</w:t>
            </w:r>
          </w:p>
        </w:tc>
      </w:tr>
      <w:tr w:rsidR="006315AE" w14:paraId="2E731743"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1080C5E3" w14:textId="77777777" w:rsidR="006315AE" w:rsidRDefault="00924AAC">
            <w:pPr>
              <w:rPr>
                <w:rFonts w:eastAsia="Calibri"/>
                <w:sz w:val="20"/>
                <w:lang w:eastAsia="lt-LT"/>
              </w:rPr>
            </w:pPr>
            <w:r>
              <w:rPr>
                <w:rFonts w:eastAsia="Calibri"/>
                <w:i/>
                <w:sz w:val="20"/>
              </w:rPr>
              <w:t>Galimas simbolių skaičius kiekviename laukelyje – 9 iki kablelio ir 2 po kablelio.</w:t>
            </w:r>
          </w:p>
          <w:p w14:paraId="37343F5A" w14:textId="77777777" w:rsidR="006315AE" w:rsidRDefault="006315AE">
            <w:pPr>
              <w:jc w:val="center"/>
              <w:rPr>
                <w:rFonts w:eastAsia="Calibri"/>
                <w:sz w:val="20"/>
              </w:rPr>
            </w:pPr>
          </w:p>
        </w:tc>
        <w:tc>
          <w:tcPr>
            <w:tcW w:w="1417" w:type="dxa"/>
            <w:tcBorders>
              <w:top w:val="single" w:sz="6" w:space="0" w:color="auto"/>
              <w:left w:val="single" w:sz="6" w:space="0" w:color="auto"/>
              <w:bottom w:val="single" w:sz="6" w:space="0" w:color="auto"/>
              <w:right w:val="single" w:sz="6" w:space="0" w:color="auto"/>
            </w:tcBorders>
            <w:hideMark/>
          </w:tcPr>
          <w:p w14:paraId="6A6F27C6" w14:textId="77777777" w:rsidR="006315AE" w:rsidRDefault="00924AAC">
            <w:pPr>
              <w:rPr>
                <w:rFonts w:eastAsia="Calibri"/>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4555CD17" w14:textId="77777777" w:rsidR="006315AE" w:rsidRDefault="00924AAC">
            <w:pPr>
              <w:rPr>
                <w:rFonts w:eastAsia="Calibri"/>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07A9D65B" w14:textId="77777777" w:rsidR="006315AE" w:rsidRDefault="00924AAC">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14:paraId="19912339" w14:textId="77777777" w:rsidR="006315AE" w:rsidRDefault="00924AAC">
            <w:pPr>
              <w:rPr>
                <w:rFonts w:eastAsia="Calibri"/>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14:paraId="70010417" w14:textId="77777777" w:rsidR="006315AE" w:rsidRDefault="00924AAC">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14:paraId="7206E402" w14:textId="77777777" w:rsidR="006315AE" w:rsidRDefault="00924AAC">
            <w:pPr>
              <w:rPr>
                <w:rFonts w:eastAsia="Calibri"/>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14:paraId="0D661219" w14:textId="77777777" w:rsidR="006315AE" w:rsidRDefault="00924AAC">
            <w:pPr>
              <w:rPr>
                <w:rFonts w:eastAsia="Calibri"/>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14:paraId="1FD0F5D1" w14:textId="77777777" w:rsidR="006315AE" w:rsidRDefault="00924AAC">
            <w:pPr>
              <w:rPr>
                <w:rFonts w:eastAsia="Calibri"/>
                <w:sz w:val="20"/>
              </w:rPr>
            </w:pPr>
            <w:r>
              <w:rPr>
                <w:rFonts w:eastAsia="Calibri"/>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6315AE" w14:paraId="798EFAD2"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hideMark/>
          </w:tcPr>
          <w:p w14:paraId="105031FF" w14:textId="77777777" w:rsidR="006315AE" w:rsidRDefault="00924AAC">
            <w:pPr>
              <w:spacing w:line="276" w:lineRule="auto"/>
              <w:jc w:val="center"/>
              <w:rPr>
                <w:rFonts w:eastAsia="Calibri"/>
                <w:i/>
                <w:sz w:val="22"/>
                <w:szCs w:val="22"/>
              </w:rPr>
            </w:pPr>
            <w:r>
              <w:rPr>
                <w:rFonts w:eastAsia="Calibri"/>
                <w:i/>
                <w:sz w:val="22"/>
                <w:szCs w:val="22"/>
              </w:rPr>
              <w:t>Pagal priemonę Nr. ...</w:t>
            </w:r>
            <w:r>
              <w:rPr>
                <w:rFonts w:eastAsia="Calibri"/>
                <w:i/>
                <w:sz w:val="22"/>
                <w:szCs w:val="22"/>
                <w:vertAlign w:val="superscript"/>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F9AB024" w14:textId="77777777" w:rsidR="006315AE" w:rsidRDefault="006315AE">
            <w:pPr>
              <w:spacing w:line="276" w:lineRule="auto"/>
              <w:jc w:val="center"/>
              <w:rPr>
                <w:rFonts w:eastAsia="Calibri"/>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1C64513D" w14:textId="77777777" w:rsidR="006315AE" w:rsidRDefault="006315AE">
            <w:pPr>
              <w:spacing w:line="276" w:lineRule="auto"/>
              <w:jc w:val="center"/>
              <w:rPr>
                <w:rFonts w:eastAsia="Calibri"/>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4F8D43E3" w14:textId="77777777" w:rsidR="006315AE" w:rsidRDefault="006315AE">
            <w:pPr>
              <w:spacing w:line="276" w:lineRule="auto"/>
              <w:jc w:val="center"/>
              <w:rPr>
                <w:rFonts w:eastAsia="Calibri"/>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7972342D" w14:textId="77777777" w:rsidR="006315AE" w:rsidRDefault="006315AE">
            <w:pPr>
              <w:spacing w:line="276" w:lineRule="auto"/>
              <w:jc w:val="center"/>
              <w:rPr>
                <w:rFonts w:eastAsia="Calibri"/>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2D48A4F3" w14:textId="77777777" w:rsidR="006315AE" w:rsidRDefault="006315AE">
            <w:pPr>
              <w:spacing w:line="276" w:lineRule="auto"/>
              <w:jc w:val="center"/>
              <w:rPr>
                <w:rFonts w:eastAsia="Calibri"/>
                <w:sz w:val="22"/>
                <w:szCs w:val="22"/>
              </w:rPr>
            </w:pPr>
          </w:p>
        </w:tc>
        <w:tc>
          <w:tcPr>
            <w:tcW w:w="1701" w:type="dxa"/>
            <w:tcBorders>
              <w:top w:val="single" w:sz="6" w:space="0" w:color="auto"/>
              <w:left w:val="single" w:sz="6" w:space="0" w:color="auto"/>
              <w:bottom w:val="single" w:sz="6" w:space="0" w:color="auto"/>
              <w:right w:val="single" w:sz="4" w:space="0" w:color="auto"/>
            </w:tcBorders>
          </w:tcPr>
          <w:p w14:paraId="56ECC8D4" w14:textId="77777777" w:rsidR="006315AE" w:rsidRDefault="006315AE">
            <w:pPr>
              <w:spacing w:line="276" w:lineRule="auto"/>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54E162F4" w14:textId="77777777" w:rsidR="006315AE" w:rsidRDefault="006315AE">
            <w:pPr>
              <w:spacing w:line="276" w:lineRule="auto"/>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659E00BB" w14:textId="77777777" w:rsidR="006315AE" w:rsidRDefault="006315AE">
            <w:pPr>
              <w:spacing w:line="276" w:lineRule="auto"/>
              <w:jc w:val="center"/>
              <w:rPr>
                <w:rFonts w:eastAsia="Calibri"/>
                <w:sz w:val="22"/>
                <w:szCs w:val="22"/>
              </w:rPr>
            </w:pPr>
          </w:p>
        </w:tc>
      </w:tr>
      <w:tr w:rsidR="006315AE" w14:paraId="690B1AFC"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hideMark/>
          </w:tcPr>
          <w:p w14:paraId="7D3931E9" w14:textId="77777777" w:rsidR="006315AE" w:rsidRDefault="00924AAC">
            <w:pPr>
              <w:spacing w:line="276" w:lineRule="auto"/>
              <w:jc w:val="center"/>
              <w:rPr>
                <w:rFonts w:eastAsia="Calibri"/>
                <w:i/>
                <w:sz w:val="22"/>
                <w:szCs w:val="22"/>
              </w:rPr>
            </w:pPr>
            <w:r>
              <w:rPr>
                <w:rFonts w:eastAsia="Calibri"/>
                <w:i/>
                <w:sz w:val="22"/>
                <w:szCs w:val="22"/>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63CBFF1" w14:textId="77777777" w:rsidR="006315AE" w:rsidRDefault="006315AE">
            <w:pPr>
              <w:spacing w:line="276" w:lineRule="auto"/>
              <w:jc w:val="center"/>
              <w:rPr>
                <w:rFonts w:eastAsia="Calibri"/>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339C439D" w14:textId="77777777" w:rsidR="006315AE" w:rsidRDefault="006315AE">
            <w:pPr>
              <w:spacing w:line="276" w:lineRule="auto"/>
              <w:jc w:val="center"/>
              <w:rPr>
                <w:rFonts w:eastAsia="Calibri"/>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0CDAA752" w14:textId="77777777" w:rsidR="006315AE" w:rsidRDefault="006315AE">
            <w:pPr>
              <w:spacing w:line="276" w:lineRule="auto"/>
              <w:jc w:val="center"/>
              <w:rPr>
                <w:rFonts w:eastAsia="Calibri"/>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3B519AA1" w14:textId="77777777" w:rsidR="006315AE" w:rsidRDefault="006315AE">
            <w:pPr>
              <w:spacing w:line="276" w:lineRule="auto"/>
              <w:jc w:val="center"/>
              <w:rPr>
                <w:rFonts w:eastAsia="Calibri"/>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44A5E1EA" w14:textId="77777777" w:rsidR="006315AE" w:rsidRDefault="006315AE">
            <w:pPr>
              <w:spacing w:line="276" w:lineRule="auto"/>
              <w:jc w:val="center"/>
              <w:rPr>
                <w:rFonts w:eastAsia="Calibri"/>
                <w:sz w:val="22"/>
                <w:szCs w:val="22"/>
              </w:rPr>
            </w:pPr>
          </w:p>
        </w:tc>
        <w:tc>
          <w:tcPr>
            <w:tcW w:w="1701" w:type="dxa"/>
            <w:tcBorders>
              <w:top w:val="single" w:sz="6" w:space="0" w:color="auto"/>
              <w:left w:val="single" w:sz="6" w:space="0" w:color="auto"/>
              <w:bottom w:val="single" w:sz="4" w:space="0" w:color="auto"/>
              <w:right w:val="single" w:sz="4" w:space="0" w:color="auto"/>
            </w:tcBorders>
          </w:tcPr>
          <w:p w14:paraId="2AD8962A" w14:textId="77777777" w:rsidR="006315AE" w:rsidRDefault="006315AE">
            <w:pPr>
              <w:spacing w:line="276" w:lineRule="auto"/>
              <w:jc w:val="center"/>
              <w:rPr>
                <w:rFonts w:eastAsia="Calibri"/>
                <w:sz w:val="22"/>
                <w:szCs w:val="22"/>
              </w:rPr>
            </w:pPr>
          </w:p>
        </w:tc>
        <w:tc>
          <w:tcPr>
            <w:tcW w:w="1488" w:type="dxa"/>
            <w:tcBorders>
              <w:top w:val="single" w:sz="4" w:space="0" w:color="auto"/>
              <w:left w:val="single" w:sz="4" w:space="0" w:color="auto"/>
              <w:bottom w:val="single" w:sz="4" w:space="0" w:color="auto"/>
              <w:right w:val="single" w:sz="4" w:space="0" w:color="auto"/>
            </w:tcBorders>
          </w:tcPr>
          <w:p w14:paraId="5205A006" w14:textId="77777777" w:rsidR="006315AE" w:rsidRDefault="006315AE">
            <w:pPr>
              <w:spacing w:line="276" w:lineRule="auto"/>
              <w:jc w:val="center"/>
              <w:rPr>
                <w:rFonts w:eastAsia="Calibri"/>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CD8ED0F" w14:textId="77777777" w:rsidR="006315AE" w:rsidRDefault="006315AE">
            <w:pPr>
              <w:spacing w:line="276" w:lineRule="auto"/>
              <w:jc w:val="center"/>
              <w:rPr>
                <w:rFonts w:eastAsia="Calibri"/>
                <w:sz w:val="22"/>
                <w:szCs w:val="22"/>
              </w:rPr>
            </w:pPr>
          </w:p>
        </w:tc>
      </w:tr>
    </w:tbl>
    <w:p w14:paraId="6A171AC6" w14:textId="77777777" w:rsidR="006315AE" w:rsidRDefault="00924AAC">
      <w:pPr>
        <w:spacing w:line="276" w:lineRule="auto"/>
        <w:ind w:left="426"/>
        <w:rPr>
          <w:rFonts w:eastAsia="Calibri"/>
          <w:sz w:val="22"/>
          <w:szCs w:val="22"/>
        </w:rPr>
      </w:pPr>
      <w:r>
        <w:rPr>
          <w:rFonts w:eastAsia="Calibri"/>
          <w:i/>
          <w:sz w:val="22"/>
          <w:szCs w:val="22"/>
        </w:rPr>
        <w:t>(Pildoma projekto tinkamumo finansuoti vertinimo metu. Kai įgyvendinami techninės paramos prioritetai, ši lentelė nepildoma.)</w:t>
      </w:r>
    </w:p>
    <w:p w14:paraId="136B06FB" w14:textId="77777777" w:rsidR="006315AE" w:rsidRDefault="006315AE">
      <w:pPr>
        <w:rPr>
          <w:sz w:val="18"/>
          <w:szCs w:val="18"/>
        </w:rPr>
      </w:pPr>
    </w:p>
    <w:p w14:paraId="0BF797FD" w14:textId="77777777" w:rsidR="006315AE" w:rsidRDefault="00924AAC">
      <w:pPr>
        <w:spacing w:line="276" w:lineRule="auto"/>
        <w:ind w:left="426"/>
        <w:rPr>
          <w:rFonts w:eastAsia="Calibri"/>
          <w:b/>
          <w:sz w:val="22"/>
          <w:szCs w:val="22"/>
        </w:rPr>
      </w:pPr>
      <w:r>
        <w:rPr>
          <w:rFonts w:eastAsia="Calibri"/>
          <w:b/>
          <w:sz w:val="22"/>
          <w:szCs w:val="22"/>
        </w:rPr>
        <w:t>Pastabos:</w:t>
      </w:r>
    </w:p>
    <w:p w14:paraId="348E7F5B" w14:textId="77777777" w:rsidR="006315AE" w:rsidRDefault="006315AE">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6"/>
      </w:tblGrid>
      <w:tr w:rsidR="006315AE" w14:paraId="4962A9D7" w14:textId="77777777">
        <w:tc>
          <w:tcPr>
            <w:tcW w:w="15080" w:type="dxa"/>
            <w:tcBorders>
              <w:top w:val="single" w:sz="4" w:space="0" w:color="auto"/>
              <w:left w:val="single" w:sz="4" w:space="0" w:color="auto"/>
              <w:bottom w:val="single" w:sz="4" w:space="0" w:color="auto"/>
              <w:right w:val="single" w:sz="4" w:space="0" w:color="auto"/>
            </w:tcBorders>
          </w:tcPr>
          <w:p w14:paraId="59B8939C" w14:textId="77777777" w:rsidR="006315AE" w:rsidRDefault="00924AAC">
            <w:pPr>
              <w:rPr>
                <w:rFonts w:ascii="Calibri" w:eastAsia="Calibri" w:hAnsi="Calibri"/>
                <w:i/>
                <w:sz w:val="22"/>
                <w:szCs w:val="22"/>
              </w:rPr>
            </w:pPr>
            <w:r>
              <w:rPr>
                <w:rFonts w:ascii="Calibri" w:eastAsia="Calibri" w:hAnsi="Calibri"/>
                <w:i/>
                <w:sz w:val="22"/>
                <w:szCs w:val="22"/>
              </w:rPr>
              <w:t>(Šiame laukelyje pagal poreikį gali būti įrašomos papildomos sąlygos, kurias įgyvendinančioji institucija, atsižvelgdama į projekto rizikingumą, siūlo įtraukti į projekto sutartį.</w:t>
            </w:r>
          </w:p>
          <w:p w14:paraId="1903A170" w14:textId="77777777" w:rsidR="006315AE" w:rsidRDefault="00924AAC">
            <w:pPr>
              <w:rPr>
                <w:rFonts w:ascii="Calibri" w:eastAsia="Calibri" w:hAnsi="Calibri"/>
                <w:sz w:val="22"/>
                <w:szCs w:val="22"/>
                <w:lang w:eastAsia="lt-LT"/>
              </w:rPr>
            </w:pPr>
            <w:r>
              <w:rPr>
                <w:rFonts w:ascii="Calibri" w:eastAsia="Calibri" w:hAnsi="Calibri"/>
                <w:i/>
                <w:sz w:val="22"/>
                <w:szCs w:val="22"/>
              </w:rPr>
              <w:t xml:space="preserve">Pildoma projekto tinkamumo finansuoti vertinimo metu. Galimas simbolių skaičius – 1000.) </w:t>
            </w:r>
          </w:p>
          <w:p w14:paraId="3B551064" w14:textId="77777777" w:rsidR="006315AE" w:rsidRDefault="006315AE">
            <w:pPr>
              <w:rPr>
                <w:rFonts w:ascii="Calibri" w:eastAsia="Calibri" w:hAnsi="Calibri"/>
                <w:i/>
                <w:sz w:val="22"/>
                <w:szCs w:val="22"/>
              </w:rPr>
            </w:pPr>
          </w:p>
        </w:tc>
      </w:tr>
    </w:tbl>
    <w:p w14:paraId="691A6AF4" w14:textId="77777777" w:rsidR="006315AE" w:rsidRDefault="006315AE">
      <w:pPr>
        <w:spacing w:line="276" w:lineRule="auto"/>
        <w:rPr>
          <w:rFonts w:eastAsia="Calibri"/>
          <w:sz w:val="22"/>
          <w:szCs w:val="22"/>
        </w:rPr>
      </w:pPr>
    </w:p>
    <w:p w14:paraId="35860847" w14:textId="77777777" w:rsidR="006315AE" w:rsidRDefault="006315AE">
      <w:pPr>
        <w:rPr>
          <w:sz w:val="18"/>
          <w:szCs w:val="18"/>
        </w:rPr>
      </w:pPr>
    </w:p>
    <w:p w14:paraId="71F86C5F" w14:textId="77777777" w:rsidR="006315AE" w:rsidRDefault="00924AAC">
      <w:pPr>
        <w:tabs>
          <w:tab w:val="left" w:pos="9639"/>
        </w:tabs>
        <w:ind w:left="425" w:righ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w:t>
      </w:r>
    </w:p>
    <w:p w14:paraId="62627DE2" w14:textId="77777777" w:rsidR="006315AE" w:rsidRDefault="00924AAC">
      <w:pPr>
        <w:tabs>
          <w:tab w:val="left" w:pos="7950"/>
          <w:tab w:val="left" w:pos="11670"/>
        </w:tabs>
        <w:ind w:left="425" w:right="426"/>
        <w:jc w:val="both"/>
        <w:rPr>
          <w:rFonts w:eastAsia="Calibri"/>
          <w:sz w:val="22"/>
          <w:szCs w:val="22"/>
        </w:rPr>
      </w:pPr>
      <w:r>
        <w:rPr>
          <w:rFonts w:eastAsia="Calibri"/>
          <w:sz w:val="22"/>
          <w:szCs w:val="22"/>
        </w:rPr>
        <w:t>(paraiškos vertinimą atlikusios institucijos atsakingo                                         (data)</w:t>
      </w:r>
      <w:r>
        <w:rPr>
          <w:rFonts w:eastAsia="Calibri"/>
          <w:sz w:val="22"/>
          <w:szCs w:val="22"/>
        </w:rPr>
        <w:tab/>
        <w:t xml:space="preserve">                                                          (vardas ir pavardė, parašas</w:t>
      </w:r>
      <w:r w:rsidRPr="00A547CF">
        <w:rPr>
          <w:rFonts w:eastAsia="Calibri"/>
          <w:sz w:val="22"/>
          <w:szCs w:val="22"/>
        </w:rPr>
        <w:t>*</w:t>
      </w:r>
      <w:r>
        <w:rPr>
          <w:rFonts w:eastAsia="Calibri"/>
          <w:sz w:val="22"/>
          <w:szCs w:val="22"/>
        </w:rPr>
        <w:t>)</w:t>
      </w:r>
    </w:p>
    <w:p w14:paraId="77842D3A" w14:textId="77777777" w:rsidR="006315AE" w:rsidRDefault="00924AAC">
      <w:pPr>
        <w:tabs>
          <w:tab w:val="center" w:pos="10800"/>
        </w:tabs>
        <w:ind w:left="425" w:right="426"/>
        <w:jc w:val="both"/>
        <w:rPr>
          <w:rFonts w:eastAsia="Calibri"/>
          <w:sz w:val="22"/>
          <w:szCs w:val="22"/>
        </w:rPr>
      </w:pPr>
      <w:r>
        <w:rPr>
          <w:rFonts w:eastAsia="Calibri"/>
          <w:sz w:val="22"/>
          <w:szCs w:val="22"/>
        </w:rPr>
        <w:t xml:space="preserve">asmens pareigų pavadinimas)                                                                             </w:t>
      </w:r>
    </w:p>
    <w:p w14:paraId="24C7FA04" w14:textId="77777777" w:rsidR="006315AE" w:rsidRDefault="006315AE">
      <w:pPr>
        <w:ind w:left="426"/>
        <w:rPr>
          <w:rFonts w:eastAsia="Calibri"/>
          <w:i/>
          <w:sz w:val="22"/>
          <w:szCs w:val="22"/>
        </w:rPr>
      </w:pPr>
    </w:p>
    <w:p w14:paraId="26CF2D51" w14:textId="77777777" w:rsidR="006315AE" w:rsidRDefault="006315AE">
      <w:pPr>
        <w:rPr>
          <w:sz w:val="18"/>
          <w:szCs w:val="18"/>
        </w:rPr>
      </w:pPr>
    </w:p>
    <w:p w14:paraId="750A494D" w14:textId="77777777" w:rsidR="006315AE" w:rsidRDefault="00924AAC" w:rsidP="00924AAC">
      <w:pPr>
        <w:ind w:left="426"/>
      </w:pPr>
      <w:r>
        <w:rPr>
          <w:rFonts w:eastAsia="Calibri"/>
          <w:i/>
          <w:sz w:val="20"/>
        </w:rPr>
        <w:t>* Jei pildoma popierinė versija</w:t>
      </w:r>
    </w:p>
    <w:p w14:paraId="26AAF6C0" w14:textId="77777777" w:rsidR="00924AAC" w:rsidRDefault="00924AAC">
      <w:pPr>
        <w:ind w:left="7776"/>
      </w:pPr>
      <w:r>
        <w:br w:type="page"/>
      </w:r>
    </w:p>
    <w:p w14:paraId="07C8ED42" w14:textId="77777777" w:rsidR="006315AE" w:rsidRDefault="00924AAC">
      <w:pPr>
        <w:ind w:left="7776"/>
        <w:rPr>
          <w:rFonts w:eastAsia="Calibri"/>
          <w:szCs w:val="24"/>
        </w:rPr>
      </w:pPr>
      <w:r>
        <w:rPr>
          <w:rFonts w:eastAsia="Calibri"/>
          <w:szCs w:val="24"/>
        </w:rPr>
        <w:lastRenderedPageBreak/>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8C3F62">
        <w:rPr>
          <w:rFonts w:eastAsia="Calibri"/>
          <w:szCs w:val="24"/>
        </w:rPr>
        <w:t>3</w:t>
      </w:r>
    </w:p>
    <w:p w14:paraId="4242B7B8" w14:textId="77777777" w:rsidR="006315AE" w:rsidRDefault="00924AAC">
      <w:pPr>
        <w:ind w:left="6480" w:firstLine="1296"/>
        <w:rPr>
          <w:szCs w:val="24"/>
          <w:lang w:eastAsia="lt-LT"/>
        </w:rPr>
      </w:pPr>
      <w:r>
        <w:rPr>
          <w:szCs w:val="24"/>
          <w:lang w:val="en-US" w:eastAsia="lt-LT"/>
        </w:rPr>
        <w:t>2</w:t>
      </w:r>
      <w:r>
        <w:rPr>
          <w:szCs w:val="24"/>
          <w:lang w:eastAsia="lt-LT"/>
        </w:rPr>
        <w:t xml:space="preserve"> priedas</w:t>
      </w:r>
    </w:p>
    <w:tbl>
      <w:tblPr>
        <w:tblW w:w="14940" w:type="dxa"/>
        <w:tblInd w:w="108" w:type="dxa"/>
        <w:tblLayout w:type="fixed"/>
        <w:tblLook w:val="04A0" w:firstRow="1" w:lastRow="0" w:firstColumn="1" w:lastColumn="0" w:noHBand="0" w:noVBand="1"/>
      </w:tblPr>
      <w:tblGrid>
        <w:gridCol w:w="14940"/>
      </w:tblGrid>
      <w:tr w:rsidR="006315AE" w14:paraId="4B06C831" w14:textId="77777777">
        <w:trPr>
          <w:trHeight w:val="20"/>
        </w:trPr>
        <w:tc>
          <w:tcPr>
            <w:tcW w:w="14940" w:type="dxa"/>
          </w:tcPr>
          <w:p w14:paraId="148EF745" w14:textId="77777777" w:rsidR="006315AE" w:rsidRDefault="006315AE">
            <w:pPr>
              <w:ind w:firstLine="851"/>
              <w:jc w:val="center"/>
              <w:rPr>
                <w:rFonts w:eastAsia="Calibri"/>
                <w:b/>
                <w:bCs/>
                <w:caps/>
                <w:szCs w:val="24"/>
              </w:rPr>
            </w:pPr>
          </w:p>
          <w:p w14:paraId="4BB0DB59" w14:textId="77777777" w:rsidR="006315AE" w:rsidRDefault="00924AAC">
            <w:pPr>
              <w:ind w:firstLine="851"/>
              <w:jc w:val="center"/>
              <w:rPr>
                <w:rFonts w:eastAsia="Calibri"/>
                <w:b/>
                <w:bCs/>
                <w:caps/>
                <w:szCs w:val="24"/>
              </w:rPr>
            </w:pPr>
            <w:r>
              <w:rPr>
                <w:rFonts w:eastAsia="Calibri"/>
                <w:b/>
                <w:bCs/>
                <w:caps/>
                <w:szCs w:val="24"/>
              </w:rPr>
              <w:t>PROJEKTO Naudos ir kokybės vertinimo LENTELĖ</w:t>
            </w:r>
          </w:p>
          <w:p w14:paraId="5ADBB188" w14:textId="77777777" w:rsidR="006315AE" w:rsidRDefault="006315AE">
            <w:pPr>
              <w:ind w:firstLine="851"/>
              <w:jc w:val="both"/>
              <w:rPr>
                <w:rFonts w:eastAsia="Calibri"/>
                <w:bCs/>
                <w:caps/>
                <w:szCs w:val="24"/>
              </w:rPr>
            </w:pPr>
          </w:p>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10486"/>
            </w:tblGrid>
            <w:tr w:rsidR="006315AE" w14:paraId="12D5528F" w14:textId="77777777">
              <w:tc>
                <w:tcPr>
                  <w:tcW w:w="3856" w:type="dxa"/>
                  <w:tcBorders>
                    <w:top w:val="single" w:sz="4" w:space="0" w:color="auto"/>
                    <w:left w:val="single" w:sz="4" w:space="0" w:color="auto"/>
                    <w:bottom w:val="single" w:sz="4" w:space="0" w:color="auto"/>
                    <w:right w:val="single" w:sz="4" w:space="0" w:color="auto"/>
                  </w:tcBorders>
                  <w:hideMark/>
                </w:tcPr>
                <w:p w14:paraId="3936A432" w14:textId="77777777" w:rsidR="006315AE" w:rsidRDefault="00924AAC">
                  <w:pPr>
                    <w:ind w:firstLine="851"/>
                    <w:jc w:val="both"/>
                    <w:rPr>
                      <w:rFonts w:eastAsia="Calibri"/>
                      <w:bCs/>
                      <w:i/>
                      <w:caps/>
                      <w:szCs w:val="24"/>
                    </w:rPr>
                  </w:pPr>
                  <w:r>
                    <w:rPr>
                      <w:rFonts w:eastAsia="Calibri"/>
                      <w:b/>
                      <w:bCs/>
                      <w:szCs w:val="24"/>
                      <w:lang w:eastAsia="lt-LT"/>
                    </w:rPr>
                    <w:t>Paraiškos kodas</w:t>
                  </w:r>
                </w:p>
              </w:tc>
              <w:tc>
                <w:tcPr>
                  <w:tcW w:w="10490" w:type="dxa"/>
                  <w:tcBorders>
                    <w:top w:val="single" w:sz="4" w:space="0" w:color="auto"/>
                    <w:left w:val="single" w:sz="4" w:space="0" w:color="auto"/>
                    <w:bottom w:val="single" w:sz="4" w:space="0" w:color="auto"/>
                    <w:right w:val="single" w:sz="4" w:space="0" w:color="auto"/>
                  </w:tcBorders>
                </w:tcPr>
                <w:p w14:paraId="0045DA53" w14:textId="77777777" w:rsidR="006315AE" w:rsidRDefault="006315AE">
                  <w:pPr>
                    <w:ind w:firstLine="851"/>
                    <w:jc w:val="both"/>
                    <w:rPr>
                      <w:rFonts w:eastAsia="Calibri"/>
                      <w:i/>
                      <w:szCs w:val="24"/>
                    </w:rPr>
                  </w:pPr>
                </w:p>
              </w:tc>
            </w:tr>
            <w:tr w:rsidR="006315AE" w14:paraId="79DF06A6" w14:textId="77777777">
              <w:tc>
                <w:tcPr>
                  <w:tcW w:w="3856" w:type="dxa"/>
                  <w:tcBorders>
                    <w:top w:val="single" w:sz="4" w:space="0" w:color="auto"/>
                    <w:left w:val="single" w:sz="4" w:space="0" w:color="auto"/>
                    <w:bottom w:val="single" w:sz="4" w:space="0" w:color="auto"/>
                    <w:right w:val="single" w:sz="4" w:space="0" w:color="auto"/>
                  </w:tcBorders>
                  <w:hideMark/>
                </w:tcPr>
                <w:p w14:paraId="1CCCF877" w14:textId="77777777" w:rsidR="006315AE" w:rsidRDefault="00924AAC">
                  <w:pPr>
                    <w:ind w:firstLine="851"/>
                    <w:jc w:val="both"/>
                    <w:rPr>
                      <w:rFonts w:eastAsia="Calibri"/>
                      <w:b/>
                      <w:bCs/>
                      <w:szCs w:val="24"/>
                      <w:lang w:eastAsia="lt-LT"/>
                    </w:rPr>
                  </w:pPr>
                  <w:r>
                    <w:rPr>
                      <w:rFonts w:eastAsia="Calibri"/>
                      <w:b/>
                      <w:bCs/>
                      <w:szCs w:val="24"/>
                      <w:lang w:eastAsia="lt-LT"/>
                    </w:rPr>
                    <w:t>Pareiškėjo pavadinimas</w:t>
                  </w:r>
                </w:p>
              </w:tc>
              <w:tc>
                <w:tcPr>
                  <w:tcW w:w="10490" w:type="dxa"/>
                  <w:tcBorders>
                    <w:top w:val="single" w:sz="4" w:space="0" w:color="auto"/>
                    <w:left w:val="single" w:sz="4" w:space="0" w:color="auto"/>
                    <w:bottom w:val="single" w:sz="4" w:space="0" w:color="auto"/>
                    <w:right w:val="single" w:sz="4" w:space="0" w:color="auto"/>
                  </w:tcBorders>
                </w:tcPr>
                <w:p w14:paraId="7E64BE21" w14:textId="77777777" w:rsidR="006315AE" w:rsidRDefault="006315AE">
                  <w:pPr>
                    <w:ind w:firstLine="851"/>
                    <w:jc w:val="both"/>
                    <w:rPr>
                      <w:rFonts w:eastAsia="Calibri"/>
                      <w:bCs/>
                      <w:i/>
                      <w:szCs w:val="24"/>
                      <w:lang w:eastAsia="lt-LT"/>
                    </w:rPr>
                  </w:pPr>
                </w:p>
              </w:tc>
            </w:tr>
            <w:tr w:rsidR="006315AE" w14:paraId="425CB3A3" w14:textId="77777777">
              <w:tc>
                <w:tcPr>
                  <w:tcW w:w="3856" w:type="dxa"/>
                  <w:tcBorders>
                    <w:top w:val="single" w:sz="4" w:space="0" w:color="auto"/>
                    <w:left w:val="single" w:sz="4" w:space="0" w:color="auto"/>
                    <w:bottom w:val="single" w:sz="4" w:space="0" w:color="auto"/>
                    <w:right w:val="single" w:sz="4" w:space="0" w:color="auto"/>
                  </w:tcBorders>
                  <w:hideMark/>
                </w:tcPr>
                <w:p w14:paraId="7C0F0882" w14:textId="77777777" w:rsidR="006315AE" w:rsidRDefault="00924AAC">
                  <w:pPr>
                    <w:ind w:firstLine="851"/>
                    <w:jc w:val="both"/>
                    <w:rPr>
                      <w:rFonts w:eastAsia="Calibri"/>
                      <w:bCs/>
                      <w:i/>
                      <w:caps/>
                      <w:szCs w:val="24"/>
                    </w:rPr>
                  </w:pPr>
                  <w:r>
                    <w:rPr>
                      <w:rFonts w:eastAsia="Calibri"/>
                      <w:b/>
                      <w:bCs/>
                      <w:szCs w:val="24"/>
                      <w:lang w:eastAsia="lt-LT"/>
                    </w:rPr>
                    <w:t>Projekto pavadinimas</w:t>
                  </w:r>
                </w:p>
              </w:tc>
              <w:tc>
                <w:tcPr>
                  <w:tcW w:w="10490" w:type="dxa"/>
                  <w:tcBorders>
                    <w:top w:val="single" w:sz="4" w:space="0" w:color="auto"/>
                    <w:left w:val="single" w:sz="4" w:space="0" w:color="auto"/>
                    <w:bottom w:val="single" w:sz="4" w:space="0" w:color="auto"/>
                    <w:right w:val="single" w:sz="4" w:space="0" w:color="auto"/>
                  </w:tcBorders>
                </w:tcPr>
                <w:p w14:paraId="67C66D51" w14:textId="77777777" w:rsidR="006315AE" w:rsidRDefault="006315AE">
                  <w:pPr>
                    <w:ind w:firstLine="851"/>
                    <w:jc w:val="both"/>
                    <w:rPr>
                      <w:rFonts w:eastAsia="Calibri"/>
                      <w:bCs/>
                      <w:i/>
                      <w:szCs w:val="24"/>
                      <w:lang w:eastAsia="lt-LT"/>
                    </w:rPr>
                  </w:pPr>
                </w:p>
              </w:tc>
            </w:tr>
            <w:tr w:rsidR="006315AE" w14:paraId="0E481A7E" w14:textId="77777777">
              <w:tc>
                <w:tcPr>
                  <w:tcW w:w="14346" w:type="dxa"/>
                  <w:gridSpan w:val="2"/>
                  <w:tcBorders>
                    <w:top w:val="single" w:sz="4" w:space="0" w:color="auto"/>
                    <w:left w:val="single" w:sz="4" w:space="0" w:color="auto"/>
                    <w:bottom w:val="single" w:sz="4" w:space="0" w:color="auto"/>
                    <w:right w:val="single" w:sz="4" w:space="0" w:color="auto"/>
                  </w:tcBorders>
                  <w:hideMark/>
                </w:tcPr>
                <w:p w14:paraId="79644DAD" w14:textId="77777777" w:rsidR="006315AE" w:rsidRDefault="00924AAC">
                  <w:pPr>
                    <w:ind w:firstLine="851"/>
                    <w:jc w:val="both"/>
                    <w:rPr>
                      <w:rFonts w:eastAsia="Calibri"/>
                      <w:b/>
                      <w:bCs/>
                      <w:szCs w:val="24"/>
                      <w:lang w:eastAsia="lt-LT"/>
                    </w:rPr>
                  </w:pPr>
                  <w:r>
                    <w:rPr>
                      <w:rFonts w:eastAsia="Calibri"/>
                      <w:b/>
                      <w:bCs/>
                      <w:szCs w:val="24"/>
                      <w:lang w:eastAsia="lt-LT"/>
                    </w:rPr>
                    <w:t xml:space="preserve">Projektą planuojama įgyvendinti: </w:t>
                  </w:r>
                  <w:r>
                    <w:rPr>
                      <w:rFonts w:eastAsia="Calibri"/>
                      <w:i/>
                      <w:szCs w:val="24"/>
                    </w:rPr>
                    <w:t>Pažymima projekto naudos ir kokybės vertinimo metu.</w:t>
                  </w:r>
                </w:p>
                <w:p w14:paraId="1804E168" w14:textId="77777777" w:rsidR="006315AE" w:rsidRDefault="00924AAC">
                  <w:pPr>
                    <w:ind w:firstLine="851"/>
                    <w:jc w:val="both"/>
                    <w:rPr>
                      <w:rFonts w:eastAsia="Calibri"/>
                      <w:b/>
                      <w:bCs/>
                      <w:szCs w:val="24"/>
                      <w:lang w:eastAsia="lt-LT"/>
                    </w:rPr>
                  </w:pPr>
                  <w:r>
                    <w:rPr>
                      <w:rFonts w:eastAsia="Calibri"/>
                      <w:b/>
                      <w:bCs/>
                      <w:szCs w:val="24"/>
                      <w:lang w:eastAsia="lt-LT"/>
                    </w:rPr>
                    <w:sym w:font="Times New Roman" w:char="F07F"/>
                  </w:r>
                  <w:r>
                    <w:rPr>
                      <w:rFonts w:eastAsia="Calibri"/>
                      <w:b/>
                      <w:bCs/>
                      <w:szCs w:val="24"/>
                      <w:lang w:eastAsia="lt-LT"/>
                    </w:rPr>
                    <w:t xml:space="preserve"> su partneriu (-iais)              </w:t>
                  </w:r>
                  <w:r>
                    <w:rPr>
                      <w:rFonts w:eastAsia="Calibri"/>
                      <w:b/>
                      <w:bCs/>
                      <w:szCs w:val="24"/>
                      <w:lang w:eastAsia="lt-LT"/>
                    </w:rPr>
                    <w:sym w:font="Times New Roman" w:char="F07F"/>
                  </w:r>
                  <w:r>
                    <w:rPr>
                      <w:rFonts w:eastAsia="Calibri"/>
                      <w:b/>
                      <w:bCs/>
                      <w:szCs w:val="24"/>
                      <w:lang w:eastAsia="lt-LT"/>
                    </w:rPr>
                    <w:t xml:space="preserve"> be partnerio (-ių)</w:t>
                  </w:r>
                </w:p>
              </w:tc>
            </w:tr>
            <w:tr w:rsidR="006315AE" w14:paraId="5A8BFE27" w14:textId="77777777">
              <w:tc>
                <w:tcPr>
                  <w:tcW w:w="14346" w:type="dxa"/>
                  <w:gridSpan w:val="2"/>
                  <w:tcBorders>
                    <w:top w:val="single" w:sz="4" w:space="0" w:color="auto"/>
                    <w:left w:val="single" w:sz="4" w:space="0" w:color="auto"/>
                    <w:bottom w:val="single" w:sz="4" w:space="0" w:color="auto"/>
                    <w:right w:val="single" w:sz="4" w:space="0" w:color="auto"/>
                  </w:tcBorders>
                </w:tcPr>
                <w:p w14:paraId="7F2D00BA" w14:textId="77777777" w:rsidR="006315AE" w:rsidRDefault="006315AE">
                  <w:pPr>
                    <w:ind w:firstLine="851"/>
                    <w:jc w:val="both"/>
                    <w:rPr>
                      <w:rFonts w:eastAsia="Calibri"/>
                      <w:b/>
                      <w:bCs/>
                      <w:szCs w:val="24"/>
                      <w:lang w:eastAsia="lt-LT"/>
                    </w:rPr>
                  </w:pPr>
                </w:p>
                <w:p w14:paraId="7C81DF2B" w14:textId="77777777" w:rsidR="006315AE" w:rsidRDefault="00924AAC">
                  <w:pPr>
                    <w:ind w:firstLine="851"/>
                    <w:jc w:val="both"/>
                    <w:rPr>
                      <w:rFonts w:eastAsia="Calibri"/>
                      <w:b/>
                      <w:bCs/>
                      <w:szCs w:val="24"/>
                      <w:lang w:eastAsia="lt-LT"/>
                    </w:rPr>
                  </w:pPr>
                  <w:r>
                    <w:rPr>
                      <w:rFonts w:eastAsia="Calibri"/>
                      <w:b/>
                      <w:bCs/>
                      <w:szCs w:val="24"/>
                      <w:lang w:eastAsia="lt-LT"/>
                    </w:rPr>
                    <w:sym w:font="Times New Roman" w:char="F07F"/>
                  </w:r>
                  <w:r>
                    <w:rPr>
                      <w:rFonts w:eastAsia="Calibri"/>
                      <w:b/>
                      <w:bCs/>
                      <w:szCs w:val="24"/>
                      <w:lang w:eastAsia="lt-LT"/>
                    </w:rPr>
                    <w:t xml:space="preserve"> PIRMINĖ               </w:t>
                  </w:r>
                  <w:r>
                    <w:rPr>
                      <w:rFonts w:eastAsia="Calibri"/>
                      <w:b/>
                      <w:bCs/>
                      <w:szCs w:val="24"/>
                      <w:lang w:eastAsia="lt-LT"/>
                    </w:rPr>
                    <w:sym w:font="Times New Roman" w:char="F07F"/>
                  </w:r>
                  <w:r>
                    <w:rPr>
                      <w:rFonts w:eastAsia="Calibri"/>
                      <w:b/>
                      <w:bCs/>
                      <w:szCs w:val="24"/>
                      <w:lang w:eastAsia="lt-LT"/>
                    </w:rPr>
                    <w:t>PATIKSLINTA</w:t>
                  </w:r>
                </w:p>
                <w:p w14:paraId="1D5B81B7" w14:textId="77777777" w:rsidR="006315AE" w:rsidRDefault="00924AAC">
                  <w:pPr>
                    <w:ind w:firstLine="851"/>
                    <w:jc w:val="both"/>
                    <w:rPr>
                      <w:rFonts w:eastAsia="Calibri"/>
                      <w:bCs/>
                      <w:i/>
                      <w:caps/>
                      <w:szCs w:val="24"/>
                    </w:rPr>
                  </w:pPr>
                  <w:r>
                    <w:rPr>
                      <w:rFonts w:eastAsia="Calibri"/>
                      <w:bCs/>
                      <w:i/>
                      <w:szCs w:val="24"/>
                      <w:lang w:eastAsia="lt-LT"/>
                    </w:rPr>
                    <w:t>(Žymima „Patikslinta“ tais atvejais, kai ši lentelė tikslinama po to, kai paraiška grąžinama pakartotiniam vertinimui.)</w:t>
                  </w:r>
                </w:p>
              </w:tc>
            </w:tr>
          </w:tbl>
          <w:p w14:paraId="47A2129B" w14:textId="77777777" w:rsidR="006315AE" w:rsidRDefault="006315AE">
            <w:pPr>
              <w:ind w:right="373" w:firstLine="851"/>
              <w:jc w:val="both"/>
              <w:rPr>
                <w:rFonts w:eastAsia="Calibri"/>
                <w:b/>
                <w:szCs w:val="24"/>
              </w:rPr>
            </w:pPr>
          </w:p>
          <w:tbl>
            <w:tblP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4601"/>
              <w:gridCol w:w="1787"/>
              <w:gridCol w:w="1382"/>
              <w:gridCol w:w="1552"/>
              <w:gridCol w:w="3150"/>
            </w:tblGrid>
            <w:tr w:rsidR="004616BE" w14:paraId="63AE17E9" w14:textId="77777777" w:rsidTr="00476678">
              <w:trPr>
                <w:trHeight w:val="1380"/>
              </w:trPr>
              <w:tc>
                <w:tcPr>
                  <w:tcW w:w="1911" w:type="dxa"/>
                  <w:tcBorders>
                    <w:top w:val="single" w:sz="4" w:space="0" w:color="auto"/>
                    <w:left w:val="single" w:sz="4" w:space="0" w:color="auto"/>
                    <w:bottom w:val="single" w:sz="4" w:space="0" w:color="auto"/>
                    <w:right w:val="single" w:sz="4" w:space="0" w:color="auto"/>
                  </w:tcBorders>
                  <w:hideMark/>
                </w:tcPr>
                <w:p w14:paraId="2FB0A87D" w14:textId="77777777" w:rsidR="004616BE" w:rsidRDefault="004616BE">
                  <w:pPr>
                    <w:keepNext/>
                    <w:jc w:val="center"/>
                    <w:rPr>
                      <w:rFonts w:eastAsia="Calibri"/>
                      <w:b/>
                      <w:bCs/>
                      <w:caps/>
                      <w:szCs w:val="24"/>
                    </w:rPr>
                  </w:pPr>
                  <w:r>
                    <w:rPr>
                      <w:rFonts w:eastAsia="Calibri"/>
                      <w:b/>
                      <w:bCs/>
                      <w:szCs w:val="24"/>
                    </w:rPr>
                    <w:t>Prioritetinis projektų atrankos kriterijaus  (toliau – kriterijus) pavadinimas</w:t>
                  </w:r>
                </w:p>
              </w:tc>
              <w:tc>
                <w:tcPr>
                  <w:tcW w:w="4601" w:type="dxa"/>
                  <w:tcBorders>
                    <w:top w:val="single" w:sz="4" w:space="0" w:color="auto"/>
                    <w:left w:val="single" w:sz="4" w:space="0" w:color="auto"/>
                    <w:bottom w:val="single" w:sz="4" w:space="0" w:color="auto"/>
                    <w:right w:val="single" w:sz="4" w:space="0" w:color="auto"/>
                  </w:tcBorders>
                </w:tcPr>
                <w:p w14:paraId="273C97A2" w14:textId="77777777" w:rsidR="004616BE" w:rsidRDefault="004616BE">
                  <w:pPr>
                    <w:keepNext/>
                    <w:jc w:val="center"/>
                    <w:rPr>
                      <w:rFonts w:eastAsia="Calibri"/>
                      <w:b/>
                      <w:bCs/>
                      <w:szCs w:val="24"/>
                    </w:rPr>
                  </w:pPr>
                  <w:r>
                    <w:rPr>
                      <w:rFonts w:eastAsia="Calibri"/>
                      <w:b/>
                      <w:bCs/>
                      <w:szCs w:val="24"/>
                    </w:rPr>
                    <w:t xml:space="preserve">Kriterijaus vertinimo aspektai ir paaiškinimai </w:t>
                  </w:r>
                </w:p>
                <w:p w14:paraId="5A91DB9F" w14:textId="77777777" w:rsidR="004616BE" w:rsidRDefault="004616BE">
                  <w:pPr>
                    <w:keepNext/>
                    <w:ind w:firstLine="851"/>
                    <w:jc w:val="center"/>
                    <w:rPr>
                      <w:rFonts w:eastAsia="Calibri"/>
                      <w:b/>
                      <w:bCs/>
                      <w:i/>
                      <w:caps/>
                      <w:szCs w:val="24"/>
                    </w:rPr>
                  </w:pPr>
                </w:p>
              </w:tc>
              <w:tc>
                <w:tcPr>
                  <w:tcW w:w="1787" w:type="dxa"/>
                  <w:tcBorders>
                    <w:top w:val="single" w:sz="4" w:space="0" w:color="auto"/>
                    <w:left w:val="single" w:sz="4" w:space="0" w:color="auto"/>
                    <w:bottom w:val="single" w:sz="4" w:space="0" w:color="auto"/>
                    <w:right w:val="single" w:sz="4" w:space="0" w:color="auto"/>
                  </w:tcBorders>
                  <w:hideMark/>
                </w:tcPr>
                <w:p w14:paraId="28A33E53" w14:textId="77777777" w:rsidR="004616BE" w:rsidRDefault="004616BE">
                  <w:pPr>
                    <w:keepNext/>
                    <w:ind w:firstLine="34"/>
                    <w:jc w:val="center"/>
                    <w:rPr>
                      <w:rFonts w:eastAsia="Calibri"/>
                      <w:b/>
                      <w:bCs/>
                      <w:caps/>
                      <w:szCs w:val="24"/>
                    </w:rPr>
                  </w:pPr>
                  <w:r>
                    <w:rPr>
                      <w:rFonts w:eastAsia="Calibri"/>
                      <w:b/>
                      <w:bCs/>
                      <w:szCs w:val="24"/>
                    </w:rPr>
                    <w:t>Didžiausias galimas kriterijaus balas</w:t>
                  </w:r>
                </w:p>
              </w:tc>
              <w:tc>
                <w:tcPr>
                  <w:tcW w:w="1382" w:type="dxa"/>
                  <w:tcBorders>
                    <w:top w:val="single" w:sz="4" w:space="0" w:color="auto"/>
                    <w:left w:val="single" w:sz="4" w:space="0" w:color="auto"/>
                    <w:bottom w:val="single" w:sz="4" w:space="0" w:color="auto"/>
                    <w:right w:val="single" w:sz="4" w:space="0" w:color="auto"/>
                  </w:tcBorders>
                </w:tcPr>
                <w:p w14:paraId="199ACEA5" w14:textId="77777777" w:rsidR="004616BE" w:rsidRDefault="000849B7">
                  <w:pPr>
                    <w:keepNext/>
                    <w:ind w:firstLine="34"/>
                    <w:jc w:val="center"/>
                    <w:rPr>
                      <w:rFonts w:eastAsia="Calibri"/>
                      <w:b/>
                      <w:bCs/>
                      <w:szCs w:val="24"/>
                    </w:rPr>
                  </w:pPr>
                  <w:r w:rsidRPr="000849B7">
                    <w:rPr>
                      <w:rFonts w:eastAsia="Calibri"/>
                      <w:b/>
                      <w:bCs/>
                      <w:szCs w:val="24"/>
                    </w:rPr>
                    <w:t>Minimalus privalomas surinkti balų skaičius</w:t>
                  </w:r>
                </w:p>
              </w:tc>
              <w:tc>
                <w:tcPr>
                  <w:tcW w:w="1552" w:type="dxa"/>
                  <w:tcBorders>
                    <w:top w:val="single" w:sz="4" w:space="0" w:color="auto"/>
                    <w:left w:val="single" w:sz="4" w:space="0" w:color="auto"/>
                    <w:bottom w:val="single" w:sz="4" w:space="0" w:color="auto"/>
                    <w:right w:val="single" w:sz="4" w:space="0" w:color="auto"/>
                  </w:tcBorders>
                  <w:hideMark/>
                </w:tcPr>
                <w:p w14:paraId="62F65745" w14:textId="77777777" w:rsidR="004616BE" w:rsidRDefault="004616BE">
                  <w:pPr>
                    <w:keepNext/>
                    <w:ind w:firstLine="34"/>
                    <w:jc w:val="center"/>
                    <w:rPr>
                      <w:rFonts w:eastAsia="Calibri"/>
                      <w:b/>
                      <w:bCs/>
                      <w:caps/>
                      <w:szCs w:val="24"/>
                    </w:rPr>
                  </w:pPr>
                  <w:r>
                    <w:rPr>
                      <w:rFonts w:eastAsia="Calibri"/>
                      <w:b/>
                      <w:bCs/>
                      <w:szCs w:val="24"/>
                    </w:rPr>
                    <w:t>Vertinimo metu suteiktų balų skaičius</w:t>
                  </w:r>
                </w:p>
              </w:tc>
              <w:tc>
                <w:tcPr>
                  <w:tcW w:w="3150" w:type="dxa"/>
                  <w:tcBorders>
                    <w:top w:val="single" w:sz="4" w:space="0" w:color="auto"/>
                    <w:left w:val="single" w:sz="4" w:space="0" w:color="auto"/>
                    <w:bottom w:val="single" w:sz="4" w:space="0" w:color="auto"/>
                    <w:right w:val="single" w:sz="4" w:space="0" w:color="auto"/>
                  </w:tcBorders>
                  <w:hideMark/>
                </w:tcPr>
                <w:p w14:paraId="1F7EEF46" w14:textId="77777777" w:rsidR="004616BE" w:rsidRDefault="004616BE">
                  <w:pPr>
                    <w:keepNext/>
                    <w:ind w:firstLine="34"/>
                    <w:jc w:val="center"/>
                    <w:rPr>
                      <w:rFonts w:eastAsia="Calibri"/>
                      <w:b/>
                      <w:bCs/>
                      <w:caps/>
                      <w:szCs w:val="24"/>
                    </w:rPr>
                  </w:pPr>
                  <w:r>
                    <w:rPr>
                      <w:rFonts w:eastAsia="Calibri"/>
                      <w:b/>
                      <w:bCs/>
                      <w:szCs w:val="24"/>
                    </w:rPr>
                    <w:t>Komentarai</w:t>
                  </w:r>
                </w:p>
              </w:tc>
            </w:tr>
            <w:tr w:rsidR="004616BE" w14:paraId="0E0D7ACE" w14:textId="77777777" w:rsidTr="00476678">
              <w:tc>
                <w:tcPr>
                  <w:tcW w:w="1911" w:type="dxa"/>
                  <w:tcBorders>
                    <w:top w:val="single" w:sz="4" w:space="0" w:color="auto"/>
                    <w:left w:val="single" w:sz="4" w:space="0" w:color="auto"/>
                    <w:bottom w:val="single" w:sz="4" w:space="0" w:color="auto"/>
                    <w:right w:val="single" w:sz="4" w:space="0" w:color="auto"/>
                  </w:tcBorders>
                  <w:hideMark/>
                </w:tcPr>
                <w:p w14:paraId="28D82A6D" w14:textId="77777777" w:rsidR="004616BE" w:rsidRDefault="004616BE">
                  <w:pPr>
                    <w:rPr>
                      <w:rFonts w:eastAsia="Calibri"/>
                      <w:b/>
                      <w:szCs w:val="24"/>
                      <w:lang w:eastAsia="lt-LT"/>
                    </w:rPr>
                  </w:pPr>
                  <w:r>
                    <w:rPr>
                      <w:rFonts w:eastAsia="Calibri"/>
                      <w:b/>
                      <w:szCs w:val="24"/>
                      <w:lang w:eastAsia="lt-LT"/>
                    </w:rPr>
                    <w:t>1. MTEP rezultatų parengtis komercinimui / rezultato naujumas.</w:t>
                  </w:r>
                </w:p>
              </w:tc>
              <w:tc>
                <w:tcPr>
                  <w:tcW w:w="4601" w:type="dxa"/>
                  <w:tcBorders>
                    <w:top w:val="single" w:sz="4" w:space="0" w:color="auto"/>
                    <w:left w:val="single" w:sz="4" w:space="0" w:color="auto"/>
                    <w:bottom w:val="single" w:sz="4" w:space="0" w:color="auto"/>
                    <w:right w:val="single" w:sz="4" w:space="0" w:color="auto"/>
                  </w:tcBorders>
                  <w:hideMark/>
                </w:tcPr>
                <w:p w14:paraId="07E056D7" w14:textId="77777777" w:rsidR="004616BE" w:rsidRDefault="004616BE">
                  <w:pPr>
                    <w:jc w:val="both"/>
                    <w:rPr>
                      <w:rFonts w:eastAsia="Calibri"/>
                      <w:bCs/>
                      <w:szCs w:val="24"/>
                    </w:rPr>
                  </w:pPr>
                  <w:r>
                    <w:rPr>
                      <w:rFonts w:eastAsia="Calibri"/>
                      <w:bCs/>
                      <w:szCs w:val="24"/>
                    </w:rPr>
                    <w:t xml:space="preserve">Aukštesnis balas suteikiamas projektams, kuriuose planuojamos vykdyti kuo vėlesnio MTEP etapo veiklos, pradedant nuo 5-ojo MTEP etapo (maketo (modelio) patikrinimas imituojant realias sąlygas, meno objekto projekto pristatymas visuomenei) pagal Rekomenduojamos mokslinių tyrimų ir eksperimentinės plėtros etapų klasifikacijos aprašą, patvirtintą Lietuvos Respublikos Vyriausybės 2012 m. birželio 6 d. nutarimu Nr. 650 „Dėl Rekomenduojamos mokslinių tyrimų ir eksperimentinės plėtros etapų </w:t>
                  </w:r>
                  <w:r>
                    <w:rPr>
                      <w:rFonts w:eastAsia="Calibri"/>
                      <w:bCs/>
                      <w:szCs w:val="24"/>
                    </w:rPr>
                    <w:lastRenderedPageBreak/>
                    <w:t xml:space="preserve">klasifikacijos aprašo patvirtinimo“ (toliau – Klasifikacijos aprašas). Vertinimo metu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(ang. </w:t>
                  </w:r>
                  <w:r>
                    <w:rPr>
                      <w:rFonts w:eastAsia="Calibri"/>
                      <w:bCs/>
                      <w:i/>
                      <w:szCs w:val="24"/>
                    </w:rPr>
                    <w:t>Oslo manual. Guidelines for Collecting and Interpreting Innovation Data, 3rd Edition, OECD, Eurostat, 2005</w:t>
                  </w:r>
                  <w:r>
                    <w:rPr>
                      <w:rFonts w:eastAsia="Calibri"/>
                      <w:bCs/>
                      <w:szCs w:val="24"/>
                    </w:rPr>
                    <w:t>).</w:t>
                  </w:r>
                </w:p>
                <w:p w14:paraId="44703545" w14:textId="77777777" w:rsidR="004616BE" w:rsidRDefault="004616BE">
                  <w:pPr>
                    <w:jc w:val="both"/>
                    <w:rPr>
                      <w:rFonts w:eastAsia="Calibri"/>
                      <w:bCs/>
                      <w:szCs w:val="24"/>
                    </w:rPr>
                  </w:pPr>
                  <w:r>
                    <w:rPr>
                      <w:rFonts w:eastAsia="Calibri"/>
                      <w:bCs/>
                      <w:szCs w:val="24"/>
                    </w:rPr>
                    <w:t>Vertinimo skalė:</w:t>
                  </w:r>
                </w:p>
                <w:p w14:paraId="1FB876A1" w14:textId="77777777" w:rsidR="004616BE" w:rsidRDefault="004616BE">
                  <w:pPr>
                    <w:jc w:val="both"/>
                    <w:rPr>
                      <w:rFonts w:eastAsia="Calibri"/>
                      <w:szCs w:val="24"/>
                      <w:lang w:eastAsia="lt-LT"/>
                    </w:rPr>
                  </w:pPr>
                  <w:r>
                    <w:rPr>
                      <w:rFonts w:eastAsia="Calibri"/>
                      <w:szCs w:val="24"/>
                      <w:lang w:eastAsia="lt-LT"/>
                    </w:rPr>
                    <w:t xml:space="preserve">1. projektai, kuriuose planuojamos veiklos, </w:t>
                  </w:r>
                  <w:r>
                    <w:rPr>
                      <w:rFonts w:eastAsia="Calibri"/>
                      <w:bCs/>
                      <w:szCs w:val="24"/>
                    </w:rPr>
                    <w:t xml:space="preserve">pradedant nuo </w:t>
                  </w:r>
                  <w:commentRangeStart w:id="2"/>
                  <w:r>
                    <w:rPr>
                      <w:rFonts w:eastAsia="Calibri"/>
                      <w:bCs/>
                      <w:szCs w:val="24"/>
                    </w:rPr>
                    <w:t>7-</w:t>
                  </w:r>
                  <w:commentRangeEnd w:id="2"/>
                  <w:r>
                    <w:rPr>
                      <w:rStyle w:val="Komentaronuoroda"/>
                    </w:rPr>
                    <w:commentReference w:id="2"/>
                  </w:r>
                  <w:r>
                    <w:rPr>
                      <w:rFonts w:eastAsia="Calibri"/>
                      <w:bCs/>
                      <w:szCs w:val="24"/>
                    </w:rPr>
                    <w:t xml:space="preserve">ojo MTEP etapo pagal Klasifikacijos aprašą ir kuriuose planuojamas produkto naujumas pasaulio lygmenyje </w:t>
                  </w:r>
                  <w:r>
                    <w:rPr>
                      <w:rFonts w:eastAsia="Calibri"/>
                      <w:szCs w:val="24"/>
                      <w:lang w:eastAsia="lt-LT"/>
                    </w:rPr>
                    <w:t>– skiriama 20 balų.</w:t>
                  </w:r>
                </w:p>
                <w:p w14:paraId="02ABBACF" w14:textId="77777777" w:rsidR="004616BE" w:rsidRDefault="004616BE">
                  <w:pPr>
                    <w:jc w:val="both"/>
                    <w:rPr>
                      <w:rFonts w:eastAsia="Calibri"/>
                      <w:szCs w:val="24"/>
                      <w:lang w:eastAsia="lt-LT"/>
                    </w:rPr>
                  </w:pPr>
                  <w:r>
                    <w:rPr>
                      <w:rFonts w:eastAsia="Calibri"/>
                      <w:szCs w:val="24"/>
                      <w:lang w:eastAsia="lt-LT"/>
                    </w:rPr>
                    <w:t xml:space="preserve">2. projektai, kuriuose planuojamos veiklos, </w:t>
                  </w:r>
                  <w:r>
                    <w:rPr>
                      <w:rFonts w:eastAsia="Calibri"/>
                      <w:bCs/>
                      <w:szCs w:val="24"/>
                    </w:rPr>
                    <w:t xml:space="preserve">pradedant nuo </w:t>
                  </w:r>
                  <w:commentRangeStart w:id="3"/>
                  <w:r>
                    <w:rPr>
                      <w:rFonts w:eastAsia="Calibri"/>
                      <w:bCs/>
                      <w:szCs w:val="24"/>
                    </w:rPr>
                    <w:t xml:space="preserve">7-ojo </w:t>
                  </w:r>
                  <w:commentRangeEnd w:id="3"/>
                  <w:r>
                    <w:rPr>
                      <w:rStyle w:val="Komentaronuoroda"/>
                    </w:rPr>
                    <w:commentReference w:id="3"/>
                  </w:r>
                  <w:r>
                    <w:rPr>
                      <w:rFonts w:eastAsia="Calibri"/>
                      <w:bCs/>
                      <w:szCs w:val="24"/>
                    </w:rPr>
                    <w:t xml:space="preserve">MTEP etapo pagal Klasifikacijos aprašą ir kuriuose planuojamas produkto naujumas rinkos lygmenyje </w:t>
                  </w:r>
                  <w:r>
                    <w:rPr>
                      <w:rFonts w:eastAsia="Calibri"/>
                      <w:szCs w:val="24"/>
                      <w:lang w:eastAsia="lt-LT"/>
                    </w:rPr>
                    <w:t>– skiriama 12 balų.</w:t>
                  </w:r>
                </w:p>
                <w:p w14:paraId="112A5325" w14:textId="77777777" w:rsidR="004616BE" w:rsidRDefault="004616BE">
                  <w:pPr>
                    <w:jc w:val="both"/>
                    <w:rPr>
                      <w:rFonts w:eastAsia="Calibri"/>
                      <w:szCs w:val="24"/>
                      <w:lang w:eastAsia="lt-LT"/>
                    </w:rPr>
                  </w:pPr>
                  <w:r>
                    <w:rPr>
                      <w:rFonts w:eastAsia="Calibri"/>
                      <w:szCs w:val="24"/>
                      <w:lang w:eastAsia="lt-LT"/>
                    </w:rPr>
                    <w:t xml:space="preserve">3. projektai, kuriuose planuojamos veiklos, </w:t>
                  </w:r>
                  <w:r>
                    <w:rPr>
                      <w:rFonts w:eastAsia="Calibri"/>
                      <w:bCs/>
                      <w:szCs w:val="24"/>
                    </w:rPr>
                    <w:t xml:space="preserve">pradedant nuo </w:t>
                  </w:r>
                  <w:commentRangeStart w:id="4"/>
                  <w:r>
                    <w:rPr>
                      <w:rFonts w:eastAsia="Calibri"/>
                      <w:bCs/>
                      <w:szCs w:val="24"/>
                    </w:rPr>
                    <w:t xml:space="preserve">7-ojo </w:t>
                  </w:r>
                  <w:commentRangeEnd w:id="4"/>
                  <w:r>
                    <w:rPr>
                      <w:rStyle w:val="Komentaronuoroda"/>
                    </w:rPr>
                    <w:commentReference w:id="4"/>
                  </w:r>
                  <w:r>
                    <w:rPr>
                      <w:rFonts w:eastAsia="Calibri"/>
                      <w:bCs/>
                      <w:szCs w:val="24"/>
                    </w:rPr>
                    <w:t xml:space="preserve">MTEP etapo pagal Klasifikacijos aprašą ir kuriuose planuojamas produkto naujumas įmonės lygmenyje </w:t>
                  </w:r>
                  <w:r>
                    <w:rPr>
                      <w:rFonts w:eastAsia="Calibri"/>
                      <w:szCs w:val="24"/>
                      <w:lang w:eastAsia="lt-LT"/>
                    </w:rPr>
                    <w:t>– skiriami 4 balai.</w:t>
                  </w:r>
                </w:p>
                <w:p w14:paraId="1FC471E9" w14:textId="77777777" w:rsidR="004616BE" w:rsidRDefault="004616BE">
                  <w:pPr>
                    <w:jc w:val="both"/>
                    <w:rPr>
                      <w:rFonts w:eastAsia="Calibri"/>
                      <w:szCs w:val="24"/>
                      <w:lang w:eastAsia="lt-LT"/>
                    </w:rPr>
                  </w:pPr>
                  <w:r>
                    <w:rPr>
                      <w:rFonts w:eastAsia="Calibri"/>
                      <w:szCs w:val="24"/>
                      <w:lang w:eastAsia="lt-LT"/>
                    </w:rPr>
                    <w:t xml:space="preserve">4. projektai, kuriuose planuojamos veiklos, </w:t>
                  </w:r>
                  <w:r>
                    <w:rPr>
                      <w:rFonts w:eastAsia="Calibri"/>
                      <w:bCs/>
                      <w:szCs w:val="24"/>
                    </w:rPr>
                    <w:t xml:space="preserve">pradedant nuo </w:t>
                  </w:r>
                  <w:commentRangeStart w:id="5"/>
                  <w:r>
                    <w:rPr>
                      <w:rFonts w:eastAsia="Calibri"/>
                      <w:bCs/>
                      <w:szCs w:val="24"/>
                    </w:rPr>
                    <w:t xml:space="preserve">6-ojo </w:t>
                  </w:r>
                  <w:commentRangeEnd w:id="5"/>
                  <w:r>
                    <w:rPr>
                      <w:rStyle w:val="Komentaronuoroda"/>
                    </w:rPr>
                    <w:commentReference w:id="5"/>
                  </w:r>
                  <w:r>
                    <w:rPr>
                      <w:rFonts w:eastAsia="Calibri"/>
                      <w:bCs/>
                      <w:szCs w:val="24"/>
                    </w:rPr>
                    <w:t>MTEP etapo pagal Klasifikacijos aprašą</w:t>
                  </w:r>
                  <w:r>
                    <w:rPr>
                      <w:rFonts w:eastAsia="Calibri"/>
                      <w:szCs w:val="24"/>
                      <w:lang w:eastAsia="lt-LT"/>
                    </w:rPr>
                    <w:t xml:space="preserve">  </w:t>
                  </w:r>
                  <w:r>
                    <w:rPr>
                      <w:rFonts w:eastAsia="Calibri"/>
                      <w:bCs/>
                      <w:szCs w:val="24"/>
                    </w:rPr>
                    <w:t xml:space="preserve">ir kuriuose planuojamas produkto naujumas pasaulio lygmenyje </w:t>
                  </w:r>
                  <w:r>
                    <w:rPr>
                      <w:rFonts w:eastAsia="Calibri"/>
                      <w:szCs w:val="24"/>
                      <w:lang w:eastAsia="lt-LT"/>
                    </w:rPr>
                    <w:t>– skiriama 18 balų.</w:t>
                  </w:r>
                </w:p>
                <w:p w14:paraId="4E52BC5A" w14:textId="77777777" w:rsidR="004616BE" w:rsidRDefault="004616BE">
                  <w:pPr>
                    <w:jc w:val="both"/>
                    <w:rPr>
                      <w:rFonts w:eastAsia="Calibri"/>
                      <w:szCs w:val="24"/>
                      <w:lang w:eastAsia="lt-LT"/>
                    </w:rPr>
                  </w:pPr>
                  <w:r>
                    <w:rPr>
                      <w:rFonts w:eastAsia="Calibri"/>
                      <w:szCs w:val="24"/>
                      <w:lang w:eastAsia="lt-LT"/>
                    </w:rPr>
                    <w:lastRenderedPageBreak/>
                    <w:t xml:space="preserve">5. projektai, kuriuose planuojamos veiklos, </w:t>
                  </w:r>
                  <w:r>
                    <w:rPr>
                      <w:rFonts w:eastAsia="Calibri"/>
                      <w:bCs/>
                      <w:szCs w:val="24"/>
                    </w:rPr>
                    <w:t xml:space="preserve">pradedant nuo 6-ojo MTEP etapo pagal Klasifikacijos aprašą ir kuriuose planuojamas produkto naujumas rinkos lygmenyje </w:t>
                  </w:r>
                  <w:r>
                    <w:rPr>
                      <w:rFonts w:eastAsia="Calibri"/>
                      <w:szCs w:val="24"/>
                      <w:lang w:eastAsia="lt-LT"/>
                    </w:rPr>
                    <w:t>– skiriama 10 balų.</w:t>
                  </w:r>
                </w:p>
                <w:p w14:paraId="5710B830" w14:textId="77777777" w:rsidR="004616BE" w:rsidRDefault="004616BE">
                  <w:pPr>
                    <w:jc w:val="both"/>
                    <w:rPr>
                      <w:rFonts w:eastAsia="Calibri"/>
                      <w:szCs w:val="24"/>
                      <w:lang w:eastAsia="lt-LT"/>
                    </w:rPr>
                  </w:pPr>
                  <w:r>
                    <w:rPr>
                      <w:rFonts w:eastAsia="Calibri"/>
                      <w:szCs w:val="24"/>
                      <w:lang w:eastAsia="lt-LT"/>
                    </w:rPr>
                    <w:t xml:space="preserve">6. projektai, kuriuose planuojamos veiklos, </w:t>
                  </w:r>
                  <w:r>
                    <w:rPr>
                      <w:rFonts w:eastAsia="Calibri"/>
                      <w:bCs/>
                      <w:szCs w:val="24"/>
                    </w:rPr>
                    <w:t xml:space="preserve">pradedant nuo 6-ojo MTEP etapo pagal Klasifikacijos aprašą ir kuriuose planuojamas produkto naujumas įmonės lygmenyje </w:t>
                  </w:r>
                  <w:r>
                    <w:rPr>
                      <w:rFonts w:eastAsia="Calibri"/>
                      <w:szCs w:val="24"/>
                      <w:lang w:eastAsia="lt-LT"/>
                    </w:rPr>
                    <w:t>– skiriami 2 balai.</w:t>
                  </w:r>
                </w:p>
                <w:p w14:paraId="3776EE11" w14:textId="77777777" w:rsidR="004616BE" w:rsidRDefault="004616BE">
                  <w:pPr>
                    <w:jc w:val="both"/>
                    <w:rPr>
                      <w:rFonts w:eastAsia="Calibri"/>
                      <w:szCs w:val="24"/>
                      <w:lang w:eastAsia="lt-LT"/>
                    </w:rPr>
                  </w:pPr>
                  <w:r>
                    <w:rPr>
                      <w:rFonts w:eastAsia="Calibri"/>
                      <w:szCs w:val="24"/>
                      <w:lang w:eastAsia="lt-LT"/>
                    </w:rPr>
                    <w:t xml:space="preserve">7. projektai, kuriuose planuojamos veiklos, pradedant nuo 5-ojo MTEP etapo </w:t>
                  </w:r>
                  <w:r>
                    <w:rPr>
                      <w:rFonts w:eastAsia="Calibri"/>
                      <w:bCs/>
                      <w:szCs w:val="24"/>
                    </w:rPr>
                    <w:t>pagal Klasifikacijos aprašą</w:t>
                  </w:r>
                  <w:r>
                    <w:rPr>
                      <w:rFonts w:eastAsia="Calibri"/>
                      <w:szCs w:val="24"/>
                      <w:lang w:eastAsia="lt-LT"/>
                    </w:rPr>
                    <w:t xml:space="preserve"> </w:t>
                  </w:r>
                  <w:r>
                    <w:rPr>
                      <w:rFonts w:eastAsia="Calibri"/>
                      <w:bCs/>
                      <w:szCs w:val="24"/>
                    </w:rPr>
                    <w:t xml:space="preserve">ir kuriuose planuojamas produkto naujumas pasaulio lygmenyje </w:t>
                  </w:r>
                  <w:r>
                    <w:rPr>
                      <w:rFonts w:eastAsia="Calibri"/>
                      <w:szCs w:val="24"/>
                      <w:lang w:eastAsia="lt-LT"/>
                    </w:rPr>
                    <w:t>– 16 balų.</w:t>
                  </w:r>
                </w:p>
                <w:p w14:paraId="6897D9D7" w14:textId="77777777" w:rsidR="004616BE" w:rsidRDefault="004616BE">
                  <w:pPr>
                    <w:jc w:val="both"/>
                    <w:rPr>
                      <w:rFonts w:eastAsia="Calibri"/>
                      <w:szCs w:val="24"/>
                      <w:lang w:eastAsia="lt-LT"/>
                    </w:rPr>
                  </w:pPr>
                  <w:r>
                    <w:rPr>
                      <w:rFonts w:eastAsia="Calibri"/>
                      <w:szCs w:val="24"/>
                      <w:lang w:eastAsia="lt-LT"/>
                    </w:rPr>
                    <w:t xml:space="preserve">8. projektai, kuriuose planuojamos veiklos, </w:t>
                  </w:r>
                  <w:r>
                    <w:rPr>
                      <w:rFonts w:eastAsia="Calibri"/>
                      <w:bCs/>
                      <w:szCs w:val="24"/>
                    </w:rPr>
                    <w:t xml:space="preserve">pradedant nuo 5-ojo MTEP etapo pagal Klasifikacijos aprašą ir kuriuose planuojamas produkto naujumas rinkos lygmenyje </w:t>
                  </w:r>
                  <w:r>
                    <w:rPr>
                      <w:rFonts w:eastAsia="Calibri"/>
                      <w:szCs w:val="24"/>
                      <w:lang w:eastAsia="lt-LT"/>
                    </w:rPr>
                    <w:t>– skiriami 8 balai.</w:t>
                  </w:r>
                </w:p>
                <w:p w14:paraId="248CFAE1" w14:textId="77777777" w:rsidR="004616BE" w:rsidRDefault="004616BE">
                  <w:pPr>
                    <w:jc w:val="both"/>
                    <w:rPr>
                      <w:rFonts w:eastAsia="Calibri"/>
                      <w:szCs w:val="24"/>
                      <w:lang w:eastAsia="lt-LT"/>
                    </w:rPr>
                  </w:pPr>
                  <w:r>
                    <w:rPr>
                      <w:rFonts w:eastAsia="Calibri"/>
                      <w:szCs w:val="24"/>
                      <w:lang w:eastAsia="lt-LT"/>
                    </w:rPr>
                    <w:t xml:space="preserve">9. projektai, kuriuose planuojamos veiklos, </w:t>
                  </w:r>
                  <w:r>
                    <w:rPr>
                      <w:rFonts w:eastAsia="Calibri"/>
                      <w:bCs/>
                      <w:szCs w:val="24"/>
                    </w:rPr>
                    <w:t xml:space="preserve">pradedant nuo 5-ojo MTEP etapo pagal Klasifikacijos aprašą ir kuriuose planuojamas produkto naujumas įmonės lygmenyje </w:t>
                  </w:r>
                  <w:r>
                    <w:rPr>
                      <w:rFonts w:eastAsia="Calibri"/>
                      <w:szCs w:val="24"/>
                      <w:lang w:eastAsia="lt-LT"/>
                    </w:rPr>
                    <w:t>– skiriamas 1 balas.</w:t>
                  </w:r>
                </w:p>
                <w:p w14:paraId="4F81412F" w14:textId="77777777" w:rsidR="004616BE" w:rsidRDefault="004616BE">
                  <w:pPr>
                    <w:jc w:val="both"/>
                    <w:rPr>
                      <w:rFonts w:eastAsia="Calibri"/>
                      <w:szCs w:val="24"/>
                    </w:rPr>
                  </w:pPr>
                  <w:r>
                    <w:rPr>
                      <w:rFonts w:eastAsia="Calibri"/>
                      <w:szCs w:val="24"/>
                    </w:rPr>
                    <w:t>Jeigu projekto metu sukuriami keli produktai, vertinimo metu balai suteikiami pasirenkant didžiausią naujumo lygį turintį produktą. Jeigu sukuriamas ne vienas tą patį naujumo lygį turintis produktas, naujumas vertinama tik vieną kartą.</w:t>
                  </w:r>
                </w:p>
                <w:p w14:paraId="2CAE91CD" w14:textId="77777777" w:rsidR="004616BE" w:rsidRDefault="004616BE">
                  <w:pPr>
                    <w:jc w:val="both"/>
                    <w:rPr>
                      <w:rFonts w:eastAsia="Calibri"/>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14:paraId="401C2443" w14:textId="77777777" w:rsidR="004616BE" w:rsidRDefault="004616BE">
                  <w:pPr>
                    <w:jc w:val="center"/>
                    <w:rPr>
                      <w:rFonts w:eastAsia="Calibri"/>
                      <w:bCs/>
                      <w:caps/>
                      <w:szCs w:val="24"/>
                    </w:rPr>
                  </w:pPr>
                  <w:r>
                    <w:rPr>
                      <w:rFonts w:eastAsia="Calibri"/>
                      <w:bCs/>
                      <w:szCs w:val="24"/>
                    </w:rPr>
                    <w:lastRenderedPageBreak/>
                    <w:t>20</w:t>
                  </w:r>
                </w:p>
              </w:tc>
              <w:tc>
                <w:tcPr>
                  <w:tcW w:w="1382" w:type="dxa"/>
                  <w:tcBorders>
                    <w:top w:val="single" w:sz="4" w:space="0" w:color="auto"/>
                    <w:left w:val="single" w:sz="4" w:space="0" w:color="auto"/>
                    <w:bottom w:val="single" w:sz="4" w:space="0" w:color="auto"/>
                    <w:right w:val="single" w:sz="4" w:space="0" w:color="auto"/>
                  </w:tcBorders>
                </w:tcPr>
                <w:p w14:paraId="12A8006D" w14:textId="77777777" w:rsidR="004616BE" w:rsidRPr="00476678" w:rsidRDefault="00AF5355" w:rsidP="00476678">
                  <w:pPr>
                    <w:jc w:val="center"/>
                    <w:rPr>
                      <w:rFonts w:eastAsia="Calibri"/>
                      <w:bCs/>
                      <w:caps/>
                      <w:szCs w:val="24"/>
                    </w:rPr>
                  </w:pPr>
                  <w:r w:rsidRPr="00476678">
                    <w:rPr>
                      <w:rFonts w:eastAsia="Calibri"/>
                      <w:bCs/>
                      <w:caps/>
                      <w:szCs w:val="24"/>
                    </w:rPr>
                    <w:t>4</w:t>
                  </w:r>
                </w:p>
              </w:tc>
              <w:tc>
                <w:tcPr>
                  <w:tcW w:w="1552" w:type="dxa"/>
                  <w:tcBorders>
                    <w:top w:val="single" w:sz="4" w:space="0" w:color="auto"/>
                    <w:left w:val="single" w:sz="4" w:space="0" w:color="auto"/>
                    <w:bottom w:val="single" w:sz="4" w:space="0" w:color="auto"/>
                    <w:right w:val="single" w:sz="4" w:space="0" w:color="auto"/>
                  </w:tcBorders>
                </w:tcPr>
                <w:p w14:paraId="52250028" w14:textId="77777777" w:rsidR="004616BE" w:rsidRDefault="004616BE">
                  <w:pPr>
                    <w:ind w:firstLine="851"/>
                    <w:jc w:val="center"/>
                    <w:rPr>
                      <w:rFonts w:eastAsia="Calibri"/>
                      <w:bCs/>
                      <w:i/>
                      <w:caps/>
                      <w:szCs w:val="24"/>
                    </w:rPr>
                  </w:pPr>
                </w:p>
              </w:tc>
              <w:tc>
                <w:tcPr>
                  <w:tcW w:w="3150" w:type="dxa"/>
                  <w:tcBorders>
                    <w:top w:val="single" w:sz="4" w:space="0" w:color="auto"/>
                    <w:left w:val="single" w:sz="4" w:space="0" w:color="auto"/>
                    <w:bottom w:val="single" w:sz="4" w:space="0" w:color="auto"/>
                    <w:right w:val="single" w:sz="4" w:space="0" w:color="auto"/>
                  </w:tcBorders>
                </w:tcPr>
                <w:p w14:paraId="7083DEF6" w14:textId="77777777" w:rsidR="004616BE" w:rsidRDefault="004616BE">
                  <w:pPr>
                    <w:ind w:firstLine="851"/>
                    <w:jc w:val="center"/>
                    <w:rPr>
                      <w:rFonts w:eastAsia="Calibri"/>
                      <w:b/>
                      <w:bCs/>
                      <w:caps/>
                      <w:szCs w:val="24"/>
                    </w:rPr>
                  </w:pPr>
                </w:p>
              </w:tc>
            </w:tr>
            <w:tr w:rsidR="004616BE" w14:paraId="7538B312" w14:textId="77777777" w:rsidTr="00476678">
              <w:tc>
                <w:tcPr>
                  <w:tcW w:w="1911" w:type="dxa"/>
                  <w:tcBorders>
                    <w:top w:val="single" w:sz="4" w:space="0" w:color="auto"/>
                    <w:left w:val="single" w:sz="4" w:space="0" w:color="auto"/>
                    <w:bottom w:val="single" w:sz="4" w:space="0" w:color="auto"/>
                    <w:right w:val="single" w:sz="4" w:space="0" w:color="auto"/>
                  </w:tcBorders>
                  <w:hideMark/>
                </w:tcPr>
                <w:p w14:paraId="362CF8FE" w14:textId="77777777" w:rsidR="004616BE" w:rsidRDefault="004616BE">
                  <w:pPr>
                    <w:rPr>
                      <w:rFonts w:eastAsia="Calibri"/>
                      <w:b/>
                      <w:bCs/>
                      <w:caps/>
                      <w:szCs w:val="24"/>
                    </w:rPr>
                  </w:pPr>
                  <w:r>
                    <w:rPr>
                      <w:rFonts w:eastAsia="Calibri"/>
                      <w:b/>
                      <w:szCs w:val="24"/>
                      <w:lang w:eastAsia="lt-LT"/>
                    </w:rPr>
                    <w:lastRenderedPageBreak/>
                    <w:t xml:space="preserve">2. </w:t>
                  </w:r>
                  <w:r>
                    <w:rPr>
                      <w:rFonts w:eastAsia="Calibri"/>
                      <w:b/>
                      <w:szCs w:val="24"/>
                    </w:rPr>
                    <w:t xml:space="preserve">Projektą įgyvendinančios komandos patirtis ir </w:t>
                  </w:r>
                  <w:r>
                    <w:rPr>
                      <w:rFonts w:eastAsia="Calibri"/>
                      <w:b/>
                      <w:szCs w:val="24"/>
                    </w:rPr>
                    <w:lastRenderedPageBreak/>
                    <w:t xml:space="preserve">intelektinis potencialas. </w:t>
                  </w:r>
                </w:p>
              </w:tc>
              <w:tc>
                <w:tcPr>
                  <w:tcW w:w="4601" w:type="dxa"/>
                  <w:tcBorders>
                    <w:top w:val="single" w:sz="4" w:space="0" w:color="auto"/>
                    <w:left w:val="single" w:sz="4" w:space="0" w:color="auto"/>
                    <w:bottom w:val="single" w:sz="4" w:space="0" w:color="auto"/>
                    <w:right w:val="single" w:sz="4" w:space="0" w:color="auto"/>
                  </w:tcBorders>
                  <w:hideMark/>
                </w:tcPr>
                <w:p w14:paraId="7658FF0A" w14:textId="77777777" w:rsidR="004616BE" w:rsidRDefault="004616BE">
                  <w:pPr>
                    <w:jc w:val="both"/>
                    <w:rPr>
                      <w:rFonts w:eastAsia="Calibri"/>
                      <w:szCs w:val="24"/>
                    </w:rPr>
                  </w:pPr>
                  <w:r>
                    <w:rPr>
                      <w:rFonts w:eastAsia="Calibri"/>
                      <w:szCs w:val="24"/>
                    </w:rPr>
                    <w:lastRenderedPageBreak/>
                    <w:t>Vertinama projektą įgyvendinančios komandos</w:t>
                  </w:r>
                  <w:r>
                    <w:rPr>
                      <w:rFonts w:eastAsia="Calibri"/>
                      <w:b/>
                      <w:szCs w:val="24"/>
                    </w:rPr>
                    <w:t xml:space="preserve"> </w:t>
                  </w:r>
                  <w:r>
                    <w:rPr>
                      <w:rFonts w:eastAsia="Calibri"/>
                      <w:szCs w:val="24"/>
                    </w:rPr>
                    <w:t>(pareiškėjo ir partnerio (-ių)</w:t>
                  </w:r>
                  <w:r>
                    <w:rPr>
                      <w:rFonts w:eastAsia="Calibri"/>
                      <w:b/>
                      <w:szCs w:val="24"/>
                    </w:rPr>
                    <w:t xml:space="preserve"> </w:t>
                  </w:r>
                  <w:r>
                    <w:rPr>
                      <w:rFonts w:eastAsia="Calibri"/>
                      <w:szCs w:val="24"/>
                    </w:rPr>
                    <w:t xml:space="preserve">patirtis ir kvalifikacija pasirinktoje projekto tematikoje. Aukštesnis balas suteikiamas </w:t>
                  </w:r>
                  <w:r>
                    <w:rPr>
                      <w:rFonts w:eastAsia="Calibri"/>
                      <w:szCs w:val="24"/>
                    </w:rPr>
                    <w:lastRenderedPageBreak/>
                    <w:t>projektams, kurių tyrėjų komandos kvalifikacija (mokslinis laipsnis) yra aukštesnė, taip pat kurių tyrėjai yra įgyvendinę daugiau nacionalinių ir tarptautinių mokslo-verslo bendradarbiavimui skirtų projektų.</w:t>
                  </w:r>
                </w:p>
                <w:p w14:paraId="4F3D0982" w14:textId="77777777" w:rsidR="004616BE" w:rsidRDefault="004616BE">
                  <w:pPr>
                    <w:jc w:val="both"/>
                    <w:rPr>
                      <w:rFonts w:eastAsia="Calibri"/>
                      <w:szCs w:val="24"/>
                    </w:rPr>
                  </w:pPr>
                  <w:r>
                    <w:rPr>
                      <w:rFonts w:eastAsia="Calibri"/>
                      <w:szCs w:val="24"/>
                    </w:rPr>
                    <w:t>Vertinimo skalė:</w:t>
                  </w:r>
                </w:p>
                <w:p w14:paraId="73A2A933" w14:textId="77777777" w:rsidR="004616BE" w:rsidRDefault="004616BE">
                  <w:pPr>
                    <w:jc w:val="both"/>
                    <w:rPr>
                      <w:rFonts w:eastAsia="Calibri"/>
                      <w:bCs/>
                      <w:caps/>
                      <w:szCs w:val="24"/>
                    </w:rPr>
                  </w:pPr>
                  <w:r>
                    <w:rPr>
                      <w:rFonts w:eastAsia="Calibri"/>
                      <w:bCs/>
                      <w:caps/>
                      <w:szCs w:val="24"/>
                    </w:rPr>
                    <w:t>1. a</w:t>
                  </w:r>
                  <w:r>
                    <w:rPr>
                      <w:rFonts w:eastAsia="Calibri"/>
                      <w:bCs/>
                      <w:szCs w:val="24"/>
                    </w:rPr>
                    <w:t>ukštos kvalifikacijos komanda: turi ne mažiau kaip 5 nacionalinius ir 2 tarptautinius mokslo-verslo projektus pasirinktoje projekto tematikoje, ne mažiau kaip 2 turi mokslo laipsnį pasirinktoje projekto tematikoje– skiriama 40 balų.</w:t>
                  </w:r>
                </w:p>
                <w:p w14:paraId="4241F5B9" w14:textId="77777777" w:rsidR="004616BE" w:rsidRDefault="004616BE">
                  <w:pPr>
                    <w:jc w:val="both"/>
                    <w:rPr>
                      <w:rFonts w:eastAsia="Calibri"/>
                      <w:bCs/>
                      <w:caps/>
                      <w:szCs w:val="24"/>
                    </w:rPr>
                  </w:pPr>
                  <w:r>
                    <w:rPr>
                      <w:rFonts w:eastAsia="Calibri"/>
                      <w:bCs/>
                      <w:caps/>
                      <w:szCs w:val="24"/>
                    </w:rPr>
                    <w:t xml:space="preserve">2. </w:t>
                  </w:r>
                  <w:r>
                    <w:rPr>
                      <w:rFonts w:eastAsia="Calibri"/>
                      <w:bCs/>
                      <w:szCs w:val="24"/>
                    </w:rPr>
                    <w:t>Vidutinės kvalifikacijos komanda: turi ne mažiau kaip 3 nacionalinius ir 1 tarptautinį mokslo-verslo projektą pasirinktoje projekto tematikoje, ne mažiau kaip 1 turi mokslo laipsnį pasirinktoje projekto tematikoje – skiriama 30 balų.</w:t>
                  </w:r>
                </w:p>
                <w:p w14:paraId="777C9F22" w14:textId="77777777" w:rsidR="004616BE" w:rsidRDefault="004616BE">
                  <w:pPr>
                    <w:jc w:val="both"/>
                    <w:rPr>
                      <w:rFonts w:eastAsia="Calibri"/>
                      <w:bCs/>
                      <w:caps/>
                      <w:szCs w:val="24"/>
                    </w:rPr>
                  </w:pPr>
                  <w:r>
                    <w:rPr>
                      <w:rFonts w:eastAsia="Calibri"/>
                      <w:bCs/>
                      <w:caps/>
                      <w:szCs w:val="24"/>
                    </w:rPr>
                    <w:t xml:space="preserve">3. </w:t>
                  </w:r>
                  <w:r>
                    <w:rPr>
                      <w:rFonts w:eastAsia="Calibri"/>
                      <w:bCs/>
                      <w:szCs w:val="24"/>
                    </w:rPr>
                    <w:t>Žemos kvalifikacijos komanda: turi ne mažiau kaip 1 nacionalinį ir (ar) tarptautinį mokslo-verslo projektą – skiriama 15 balų</w:t>
                  </w:r>
                  <w:r>
                    <w:rPr>
                      <w:rFonts w:eastAsia="Calibri"/>
                      <w:bCs/>
                      <w:caps/>
                      <w:szCs w:val="24"/>
                    </w:rPr>
                    <w:t>.</w:t>
                  </w:r>
                </w:p>
                <w:p w14:paraId="02F1CEE5" w14:textId="77777777" w:rsidR="004616BE" w:rsidRPr="00EB67DD" w:rsidRDefault="004616BE">
                  <w:pPr>
                    <w:jc w:val="both"/>
                    <w:rPr>
                      <w:rFonts w:eastAsia="Calibri"/>
                      <w:bCs/>
                      <w:caps/>
                      <w:szCs w:val="24"/>
                    </w:rPr>
                  </w:pPr>
                </w:p>
              </w:tc>
              <w:tc>
                <w:tcPr>
                  <w:tcW w:w="1787" w:type="dxa"/>
                  <w:tcBorders>
                    <w:top w:val="single" w:sz="4" w:space="0" w:color="auto"/>
                    <w:left w:val="single" w:sz="4" w:space="0" w:color="auto"/>
                    <w:bottom w:val="single" w:sz="4" w:space="0" w:color="auto"/>
                    <w:right w:val="single" w:sz="4" w:space="0" w:color="auto"/>
                  </w:tcBorders>
                  <w:hideMark/>
                </w:tcPr>
                <w:p w14:paraId="119ADE44" w14:textId="77777777" w:rsidR="004616BE" w:rsidRDefault="004616BE">
                  <w:pPr>
                    <w:ind w:firstLine="33"/>
                    <w:jc w:val="center"/>
                    <w:rPr>
                      <w:rFonts w:eastAsia="Calibri"/>
                      <w:bCs/>
                      <w:caps/>
                      <w:szCs w:val="24"/>
                    </w:rPr>
                  </w:pPr>
                  <w:r>
                    <w:rPr>
                      <w:rFonts w:eastAsia="Calibri"/>
                      <w:bCs/>
                      <w:caps/>
                      <w:szCs w:val="24"/>
                    </w:rPr>
                    <w:lastRenderedPageBreak/>
                    <w:t>40</w:t>
                  </w:r>
                </w:p>
                <w:p w14:paraId="7D4D9D96" w14:textId="77777777" w:rsidR="004616BE" w:rsidRDefault="004616BE">
                  <w:pPr>
                    <w:ind w:firstLine="157"/>
                    <w:jc w:val="center"/>
                    <w:rPr>
                      <w:rFonts w:eastAsia="Calibri"/>
                      <w:bCs/>
                      <w:caps/>
                      <w:szCs w:val="24"/>
                    </w:rPr>
                  </w:pPr>
                </w:p>
              </w:tc>
              <w:tc>
                <w:tcPr>
                  <w:tcW w:w="1382" w:type="dxa"/>
                  <w:tcBorders>
                    <w:top w:val="single" w:sz="4" w:space="0" w:color="auto"/>
                    <w:left w:val="single" w:sz="4" w:space="0" w:color="auto"/>
                    <w:bottom w:val="single" w:sz="4" w:space="0" w:color="auto"/>
                    <w:right w:val="single" w:sz="4" w:space="0" w:color="auto"/>
                  </w:tcBorders>
                </w:tcPr>
                <w:p w14:paraId="25A36DE4" w14:textId="77777777" w:rsidR="004616BE" w:rsidRPr="00476678" w:rsidRDefault="00AF5355" w:rsidP="00476678">
                  <w:pPr>
                    <w:jc w:val="center"/>
                    <w:rPr>
                      <w:rFonts w:eastAsia="Calibri"/>
                      <w:bCs/>
                      <w:caps/>
                      <w:szCs w:val="24"/>
                    </w:rPr>
                  </w:pPr>
                  <w:r w:rsidRPr="00476678">
                    <w:rPr>
                      <w:rFonts w:eastAsia="Calibri"/>
                      <w:bCs/>
                      <w:caps/>
                      <w:szCs w:val="24"/>
                    </w:rPr>
                    <w:t>30</w:t>
                  </w:r>
                </w:p>
              </w:tc>
              <w:tc>
                <w:tcPr>
                  <w:tcW w:w="1552" w:type="dxa"/>
                  <w:tcBorders>
                    <w:top w:val="single" w:sz="4" w:space="0" w:color="auto"/>
                    <w:left w:val="single" w:sz="4" w:space="0" w:color="auto"/>
                    <w:bottom w:val="single" w:sz="4" w:space="0" w:color="auto"/>
                    <w:right w:val="single" w:sz="4" w:space="0" w:color="auto"/>
                  </w:tcBorders>
                </w:tcPr>
                <w:p w14:paraId="09BB9AF9" w14:textId="77777777" w:rsidR="004616BE" w:rsidRDefault="004616BE">
                  <w:pPr>
                    <w:ind w:firstLine="851"/>
                    <w:jc w:val="center"/>
                    <w:rPr>
                      <w:rFonts w:eastAsia="Calibri"/>
                      <w:b/>
                      <w:bCs/>
                      <w:caps/>
                      <w:szCs w:val="24"/>
                    </w:rPr>
                  </w:pPr>
                </w:p>
              </w:tc>
              <w:tc>
                <w:tcPr>
                  <w:tcW w:w="3150" w:type="dxa"/>
                  <w:tcBorders>
                    <w:top w:val="single" w:sz="4" w:space="0" w:color="auto"/>
                    <w:left w:val="single" w:sz="4" w:space="0" w:color="auto"/>
                    <w:bottom w:val="single" w:sz="4" w:space="0" w:color="auto"/>
                    <w:right w:val="single" w:sz="4" w:space="0" w:color="auto"/>
                  </w:tcBorders>
                </w:tcPr>
                <w:p w14:paraId="7D34FF72" w14:textId="77777777" w:rsidR="004616BE" w:rsidRDefault="004616BE">
                  <w:pPr>
                    <w:ind w:firstLine="851"/>
                    <w:jc w:val="center"/>
                    <w:rPr>
                      <w:rFonts w:eastAsia="Calibri"/>
                      <w:b/>
                      <w:bCs/>
                      <w:caps/>
                      <w:szCs w:val="24"/>
                    </w:rPr>
                  </w:pPr>
                </w:p>
              </w:tc>
            </w:tr>
            <w:tr w:rsidR="004616BE" w14:paraId="1C4B0F9D" w14:textId="77777777" w:rsidTr="00476678">
              <w:tc>
                <w:tcPr>
                  <w:tcW w:w="1911" w:type="dxa"/>
                  <w:tcBorders>
                    <w:top w:val="single" w:sz="4" w:space="0" w:color="auto"/>
                    <w:left w:val="single" w:sz="4" w:space="0" w:color="auto"/>
                    <w:bottom w:val="single" w:sz="4" w:space="0" w:color="auto"/>
                    <w:right w:val="single" w:sz="4" w:space="0" w:color="auto"/>
                  </w:tcBorders>
                  <w:hideMark/>
                </w:tcPr>
                <w:p w14:paraId="1B3AA0B8" w14:textId="77777777" w:rsidR="004616BE" w:rsidRDefault="004616BE">
                  <w:pPr>
                    <w:rPr>
                      <w:rFonts w:eastAsia="Calibri"/>
                      <w:b/>
                      <w:szCs w:val="24"/>
                      <w:lang w:eastAsia="lt-LT"/>
                    </w:rPr>
                  </w:pPr>
                  <w:r>
                    <w:rPr>
                      <w:rFonts w:eastAsia="Calibri"/>
                      <w:b/>
                      <w:iCs/>
                      <w:szCs w:val="24"/>
                    </w:rPr>
                    <w:t xml:space="preserve">3. </w:t>
                  </w:r>
                  <w:r>
                    <w:rPr>
                      <w:rFonts w:eastAsia="Calibri"/>
                      <w:b/>
                      <w:szCs w:val="24"/>
                      <w:lang w:eastAsia="lt-LT"/>
                    </w:rPr>
                    <w:t>Projekto rezultato komercinimo strategijos kokybė.</w:t>
                  </w:r>
                </w:p>
              </w:tc>
              <w:tc>
                <w:tcPr>
                  <w:tcW w:w="4601" w:type="dxa"/>
                  <w:tcBorders>
                    <w:top w:val="single" w:sz="4" w:space="0" w:color="auto"/>
                    <w:left w:val="single" w:sz="4" w:space="0" w:color="auto"/>
                    <w:bottom w:val="single" w:sz="4" w:space="0" w:color="auto"/>
                    <w:right w:val="single" w:sz="4" w:space="0" w:color="auto"/>
                  </w:tcBorders>
                </w:tcPr>
                <w:p w14:paraId="33346AF7" w14:textId="77777777" w:rsidR="004616BE" w:rsidRDefault="004616BE">
                  <w:pPr>
                    <w:jc w:val="both"/>
                    <w:rPr>
                      <w:rFonts w:eastAsia="Calibri"/>
                      <w:bCs/>
                      <w:szCs w:val="24"/>
                      <w:lang w:eastAsia="lt-LT"/>
                    </w:rPr>
                  </w:pPr>
                  <w:r>
                    <w:rPr>
                      <w:rFonts w:eastAsia="Calibri"/>
                      <w:bCs/>
                      <w:szCs w:val="24"/>
                      <w:lang w:eastAsia="lt-LT"/>
                    </w:rPr>
                    <w:t xml:space="preserve">Aukštesnis balas suteikiamas projektams, kurių projekto rezultato komercinimo strategija yra: ekonomiškai pagrįsta, nustatanti potencialius vartotojus, analizuojanti projekto pareiškėjui gautiną naudą, pagrindžianti pelningumo prognozes, apimanti ilgalaikių perspektyvų viziją, įvertinanti projekto įgyvendinimo rizikas. </w:t>
                  </w:r>
                </w:p>
                <w:p w14:paraId="7CF86170" w14:textId="77777777" w:rsidR="004616BE" w:rsidRDefault="004616BE">
                  <w:pPr>
                    <w:jc w:val="both"/>
                    <w:rPr>
                      <w:rFonts w:eastAsia="Calibri"/>
                      <w:bCs/>
                      <w:szCs w:val="24"/>
                      <w:lang w:eastAsia="lt-LT"/>
                    </w:rPr>
                  </w:pPr>
                  <w:r>
                    <w:rPr>
                      <w:rFonts w:eastAsia="Calibri"/>
                      <w:bCs/>
                      <w:szCs w:val="24"/>
                      <w:lang w:eastAsia="lt-LT"/>
                    </w:rPr>
                    <w:t>Vertinimo skalė (balai sumuojami):</w:t>
                  </w:r>
                </w:p>
                <w:p w14:paraId="5FBF127A" w14:textId="77777777" w:rsidR="004616BE" w:rsidRDefault="004616BE">
                  <w:pPr>
                    <w:jc w:val="both"/>
                    <w:rPr>
                      <w:rFonts w:eastAsia="Calibri"/>
                      <w:bCs/>
                      <w:szCs w:val="24"/>
                      <w:lang w:eastAsia="lt-LT"/>
                    </w:rPr>
                  </w:pPr>
                  <w:r>
                    <w:rPr>
                      <w:rFonts w:eastAsia="Calibri"/>
                      <w:bCs/>
                      <w:szCs w:val="24"/>
                      <w:lang w:eastAsia="lt-LT"/>
                    </w:rPr>
                    <w:t xml:space="preserve">1. Projekto rezultato komercinimo strategija yra ekonomiškai pagrįsta –  nuo 0 iki 10 balų; </w:t>
                  </w:r>
                </w:p>
                <w:p w14:paraId="4034B7D9" w14:textId="77777777" w:rsidR="004616BE" w:rsidRDefault="004616BE">
                  <w:pPr>
                    <w:jc w:val="both"/>
                    <w:rPr>
                      <w:rFonts w:eastAsia="Calibri"/>
                      <w:bCs/>
                      <w:szCs w:val="24"/>
                      <w:lang w:eastAsia="lt-LT"/>
                    </w:rPr>
                  </w:pPr>
                  <w:r>
                    <w:rPr>
                      <w:rFonts w:eastAsia="Calibri"/>
                      <w:bCs/>
                      <w:szCs w:val="24"/>
                      <w:lang w:eastAsia="lt-LT"/>
                    </w:rPr>
                    <w:lastRenderedPageBreak/>
                    <w:t xml:space="preserve">2. Projekto rezultato komercinimo strategijoje nustatomi potencialūs vartotojai – nuo 0 iki 6 balų; </w:t>
                  </w:r>
                </w:p>
                <w:p w14:paraId="417DDE64" w14:textId="77777777" w:rsidR="004616BE" w:rsidRDefault="004616BE">
                  <w:pPr>
                    <w:jc w:val="both"/>
                    <w:rPr>
                      <w:rFonts w:eastAsia="Calibri"/>
                      <w:bCs/>
                      <w:szCs w:val="24"/>
                      <w:lang w:eastAsia="lt-LT"/>
                    </w:rPr>
                  </w:pPr>
                  <w:r>
                    <w:rPr>
                      <w:rFonts w:eastAsia="Calibri"/>
                      <w:bCs/>
                      <w:szCs w:val="24"/>
                      <w:lang w:eastAsia="lt-LT"/>
                    </w:rPr>
                    <w:t>3. Projekto rezultato komercinimo strategijoje analizuojama projekto pareiškėjui gautina nauda – nuo 0 iki 6 balų;</w:t>
                  </w:r>
                </w:p>
                <w:p w14:paraId="14C98503" w14:textId="77777777" w:rsidR="004616BE" w:rsidRDefault="004616BE">
                  <w:pPr>
                    <w:jc w:val="both"/>
                    <w:rPr>
                      <w:rFonts w:eastAsia="Calibri"/>
                      <w:bCs/>
                      <w:szCs w:val="24"/>
                      <w:lang w:eastAsia="lt-LT"/>
                    </w:rPr>
                  </w:pPr>
                  <w:r>
                    <w:rPr>
                      <w:rFonts w:eastAsia="Calibri"/>
                      <w:bCs/>
                      <w:szCs w:val="24"/>
                      <w:lang w:eastAsia="lt-LT"/>
                    </w:rPr>
                    <w:t>4. Projekto rezultato komercinimo strategijoje  pagrindžiamos pelningumo prognozės – nuo 0 iki 6 balų;</w:t>
                  </w:r>
                </w:p>
                <w:p w14:paraId="12008009" w14:textId="77777777" w:rsidR="004616BE" w:rsidRDefault="004616BE">
                  <w:pPr>
                    <w:jc w:val="both"/>
                    <w:rPr>
                      <w:rFonts w:eastAsia="Calibri"/>
                      <w:bCs/>
                      <w:szCs w:val="24"/>
                      <w:lang w:eastAsia="lt-LT"/>
                    </w:rPr>
                  </w:pPr>
                  <w:r>
                    <w:rPr>
                      <w:rFonts w:eastAsia="Calibri"/>
                      <w:bCs/>
                      <w:szCs w:val="24"/>
                      <w:lang w:eastAsia="lt-LT"/>
                    </w:rPr>
                    <w:t>5. Projekto rezultato komercinimo strategija yra apimanti ilgalaikių perspektyvų viziją – nuo 0 iki 6 balų;</w:t>
                  </w:r>
                </w:p>
                <w:p w14:paraId="383C98BC" w14:textId="77777777" w:rsidR="004616BE" w:rsidRDefault="004616BE">
                  <w:pPr>
                    <w:jc w:val="both"/>
                    <w:rPr>
                      <w:rFonts w:eastAsia="Calibri"/>
                      <w:bCs/>
                      <w:szCs w:val="24"/>
                      <w:lang w:eastAsia="lt-LT"/>
                    </w:rPr>
                  </w:pPr>
                  <w:r>
                    <w:rPr>
                      <w:rFonts w:eastAsia="Calibri"/>
                      <w:bCs/>
                      <w:szCs w:val="24"/>
                      <w:lang w:eastAsia="lt-LT"/>
                    </w:rPr>
                    <w:t>6. Projekto rezultato komercinimo strategijoje įvertintos projekto įgyvendinimo rizikos – nuo 0 iki 6 balų.</w:t>
                  </w:r>
                </w:p>
                <w:p w14:paraId="07BC385F" w14:textId="77777777" w:rsidR="004616BE" w:rsidRDefault="004616BE" w:rsidP="008718A1">
                  <w:pPr>
                    <w:jc w:val="both"/>
                    <w:rPr>
                      <w:rFonts w:eastAsia="Calibri"/>
                      <w:bCs/>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14:paraId="5ACB4058" w14:textId="77777777" w:rsidR="004616BE" w:rsidRDefault="004616BE">
                  <w:pPr>
                    <w:ind w:firstLine="33"/>
                    <w:jc w:val="center"/>
                    <w:rPr>
                      <w:rFonts w:eastAsia="Calibri"/>
                      <w:bCs/>
                      <w:caps/>
                      <w:szCs w:val="24"/>
                    </w:rPr>
                  </w:pPr>
                  <w:r>
                    <w:rPr>
                      <w:rFonts w:eastAsia="Calibri"/>
                      <w:bCs/>
                      <w:caps/>
                      <w:szCs w:val="24"/>
                    </w:rPr>
                    <w:lastRenderedPageBreak/>
                    <w:t>40</w:t>
                  </w:r>
                </w:p>
              </w:tc>
              <w:tc>
                <w:tcPr>
                  <w:tcW w:w="1382" w:type="dxa"/>
                  <w:tcBorders>
                    <w:top w:val="single" w:sz="4" w:space="0" w:color="auto"/>
                    <w:left w:val="single" w:sz="4" w:space="0" w:color="auto"/>
                    <w:bottom w:val="single" w:sz="4" w:space="0" w:color="auto"/>
                    <w:right w:val="single" w:sz="4" w:space="0" w:color="auto"/>
                  </w:tcBorders>
                </w:tcPr>
                <w:p w14:paraId="427053C6" w14:textId="77777777" w:rsidR="004616BE" w:rsidRPr="00476678" w:rsidRDefault="00AF5355" w:rsidP="00476678">
                  <w:pPr>
                    <w:jc w:val="center"/>
                    <w:rPr>
                      <w:rFonts w:eastAsia="Calibri"/>
                      <w:bCs/>
                      <w:caps/>
                      <w:szCs w:val="24"/>
                    </w:rPr>
                  </w:pPr>
                  <w:r w:rsidRPr="00476678">
                    <w:rPr>
                      <w:rFonts w:eastAsia="Calibri"/>
                      <w:bCs/>
                      <w:caps/>
                      <w:szCs w:val="24"/>
                    </w:rPr>
                    <w:t>20</w:t>
                  </w:r>
                </w:p>
              </w:tc>
              <w:tc>
                <w:tcPr>
                  <w:tcW w:w="1552" w:type="dxa"/>
                  <w:tcBorders>
                    <w:top w:val="single" w:sz="4" w:space="0" w:color="auto"/>
                    <w:left w:val="single" w:sz="4" w:space="0" w:color="auto"/>
                    <w:bottom w:val="single" w:sz="4" w:space="0" w:color="auto"/>
                    <w:right w:val="single" w:sz="4" w:space="0" w:color="auto"/>
                  </w:tcBorders>
                </w:tcPr>
                <w:p w14:paraId="6A4AAAAB" w14:textId="77777777" w:rsidR="004616BE" w:rsidRDefault="004616BE">
                  <w:pPr>
                    <w:ind w:firstLine="851"/>
                    <w:jc w:val="center"/>
                    <w:rPr>
                      <w:rFonts w:eastAsia="Calibri"/>
                      <w:b/>
                      <w:bCs/>
                      <w:caps/>
                      <w:szCs w:val="24"/>
                    </w:rPr>
                  </w:pPr>
                </w:p>
              </w:tc>
              <w:tc>
                <w:tcPr>
                  <w:tcW w:w="3150" w:type="dxa"/>
                  <w:tcBorders>
                    <w:top w:val="single" w:sz="4" w:space="0" w:color="auto"/>
                    <w:left w:val="single" w:sz="4" w:space="0" w:color="auto"/>
                    <w:bottom w:val="single" w:sz="4" w:space="0" w:color="auto"/>
                    <w:right w:val="single" w:sz="4" w:space="0" w:color="auto"/>
                  </w:tcBorders>
                </w:tcPr>
                <w:p w14:paraId="4D8256DC" w14:textId="77777777" w:rsidR="004616BE" w:rsidRDefault="004616BE">
                  <w:pPr>
                    <w:ind w:firstLine="851"/>
                    <w:jc w:val="center"/>
                    <w:rPr>
                      <w:rFonts w:eastAsia="Calibri"/>
                      <w:b/>
                      <w:bCs/>
                      <w:caps/>
                      <w:szCs w:val="24"/>
                    </w:rPr>
                  </w:pPr>
                </w:p>
              </w:tc>
            </w:tr>
            <w:tr w:rsidR="004616BE" w14:paraId="0A1B81FC" w14:textId="77777777" w:rsidTr="00476678">
              <w:tc>
                <w:tcPr>
                  <w:tcW w:w="6512" w:type="dxa"/>
                  <w:gridSpan w:val="2"/>
                  <w:tcBorders>
                    <w:top w:val="single" w:sz="4" w:space="0" w:color="auto"/>
                    <w:left w:val="single" w:sz="4" w:space="0" w:color="auto"/>
                    <w:bottom w:val="single" w:sz="4" w:space="0" w:color="auto"/>
                    <w:right w:val="single" w:sz="4" w:space="0" w:color="auto"/>
                  </w:tcBorders>
                  <w:hideMark/>
                </w:tcPr>
                <w:p w14:paraId="06A2BDC6" w14:textId="77777777" w:rsidR="004616BE" w:rsidRDefault="004616BE">
                  <w:pPr>
                    <w:ind w:firstLine="851"/>
                    <w:jc w:val="right"/>
                    <w:rPr>
                      <w:rFonts w:eastAsia="Calibri"/>
                      <w:b/>
                      <w:bCs/>
                      <w:caps/>
                      <w:szCs w:val="24"/>
                    </w:rPr>
                  </w:pPr>
                  <w:r>
                    <w:rPr>
                      <w:rFonts w:eastAsia="Calibri"/>
                      <w:b/>
                      <w:bCs/>
                      <w:szCs w:val="24"/>
                    </w:rPr>
                    <w:t>Suma</w:t>
                  </w:r>
                  <w:r>
                    <w:rPr>
                      <w:rFonts w:eastAsia="Calibri"/>
                      <w:b/>
                      <w:bCs/>
                      <w:caps/>
                      <w:szCs w:val="24"/>
                    </w:rPr>
                    <w:t>:</w:t>
                  </w:r>
                </w:p>
              </w:tc>
              <w:tc>
                <w:tcPr>
                  <w:tcW w:w="1787" w:type="dxa"/>
                  <w:tcBorders>
                    <w:top w:val="single" w:sz="4" w:space="0" w:color="auto"/>
                    <w:left w:val="single" w:sz="4" w:space="0" w:color="auto"/>
                    <w:bottom w:val="single" w:sz="4" w:space="0" w:color="auto"/>
                    <w:right w:val="single" w:sz="4" w:space="0" w:color="auto"/>
                  </w:tcBorders>
                  <w:hideMark/>
                </w:tcPr>
                <w:p w14:paraId="2C571033" w14:textId="77777777" w:rsidR="004616BE" w:rsidRDefault="004616BE">
                  <w:pPr>
                    <w:ind w:firstLine="851"/>
                    <w:jc w:val="center"/>
                    <w:rPr>
                      <w:rFonts w:eastAsia="Calibri"/>
                      <w:b/>
                      <w:bCs/>
                      <w:caps/>
                      <w:szCs w:val="24"/>
                    </w:rPr>
                  </w:pPr>
                  <w:r>
                    <w:rPr>
                      <w:rFonts w:eastAsia="Calibri"/>
                      <w:b/>
                      <w:bCs/>
                      <w:caps/>
                      <w:szCs w:val="24"/>
                    </w:rPr>
                    <w:t>100</w:t>
                  </w:r>
                </w:p>
              </w:tc>
              <w:tc>
                <w:tcPr>
                  <w:tcW w:w="1382" w:type="dxa"/>
                  <w:tcBorders>
                    <w:top w:val="single" w:sz="4" w:space="0" w:color="auto"/>
                    <w:left w:val="single" w:sz="4" w:space="0" w:color="auto"/>
                    <w:bottom w:val="single" w:sz="4" w:space="0" w:color="auto"/>
                    <w:right w:val="single" w:sz="4" w:space="0" w:color="auto"/>
                  </w:tcBorders>
                </w:tcPr>
                <w:p w14:paraId="23154201" w14:textId="77777777" w:rsidR="004616BE" w:rsidRDefault="004616BE">
                  <w:pPr>
                    <w:ind w:left="-57" w:right="-57" w:firstLine="851"/>
                    <w:jc w:val="center"/>
                    <w:rPr>
                      <w:rFonts w:eastAsia="Calibri"/>
                      <w:bCs/>
                      <w:i/>
                      <w:szCs w:val="24"/>
                    </w:rPr>
                  </w:pPr>
                </w:p>
              </w:tc>
              <w:tc>
                <w:tcPr>
                  <w:tcW w:w="1552" w:type="dxa"/>
                  <w:tcBorders>
                    <w:top w:val="single" w:sz="4" w:space="0" w:color="auto"/>
                    <w:left w:val="single" w:sz="4" w:space="0" w:color="auto"/>
                    <w:bottom w:val="single" w:sz="4" w:space="0" w:color="auto"/>
                    <w:right w:val="single" w:sz="4" w:space="0" w:color="auto"/>
                  </w:tcBorders>
                </w:tcPr>
                <w:p w14:paraId="0191F32A" w14:textId="77777777" w:rsidR="004616BE" w:rsidRDefault="004616BE">
                  <w:pPr>
                    <w:ind w:left="-57" w:right="-57" w:firstLine="851"/>
                    <w:jc w:val="center"/>
                    <w:rPr>
                      <w:rFonts w:eastAsia="Calibri"/>
                      <w:bCs/>
                      <w:i/>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BFBFBF"/>
                </w:tcPr>
                <w:p w14:paraId="572A3AB8" w14:textId="77777777" w:rsidR="004616BE" w:rsidRDefault="004616BE">
                  <w:pPr>
                    <w:ind w:firstLine="851"/>
                    <w:jc w:val="center"/>
                    <w:rPr>
                      <w:rFonts w:eastAsia="Calibri"/>
                      <w:b/>
                      <w:bCs/>
                      <w:caps/>
                      <w:szCs w:val="24"/>
                    </w:rPr>
                  </w:pPr>
                </w:p>
              </w:tc>
            </w:tr>
            <w:tr w:rsidR="004616BE" w14:paraId="1F5104B6" w14:textId="77777777" w:rsidTr="00476678">
              <w:tc>
                <w:tcPr>
                  <w:tcW w:w="6512" w:type="dxa"/>
                  <w:gridSpan w:val="2"/>
                  <w:tcBorders>
                    <w:top w:val="single" w:sz="4" w:space="0" w:color="auto"/>
                    <w:left w:val="single" w:sz="4" w:space="0" w:color="auto"/>
                    <w:bottom w:val="single" w:sz="4" w:space="0" w:color="auto"/>
                    <w:right w:val="single" w:sz="4" w:space="0" w:color="auto"/>
                  </w:tcBorders>
                  <w:hideMark/>
                </w:tcPr>
                <w:p w14:paraId="5C565705" w14:textId="77777777" w:rsidR="004616BE" w:rsidRDefault="004616BE">
                  <w:pPr>
                    <w:ind w:firstLine="851"/>
                    <w:jc w:val="right"/>
                    <w:rPr>
                      <w:rFonts w:eastAsia="Calibri"/>
                      <w:b/>
                      <w:bCs/>
                      <w:szCs w:val="24"/>
                    </w:rPr>
                  </w:pPr>
                  <w:r>
                    <w:rPr>
                      <w:rFonts w:eastAsia="Calibri"/>
                      <w:b/>
                      <w:bCs/>
                      <w:szCs w:val="24"/>
                    </w:rPr>
                    <w:t>Minimali privaloma surinkti balų suma:</w:t>
                  </w:r>
                </w:p>
              </w:tc>
              <w:tc>
                <w:tcPr>
                  <w:tcW w:w="1787" w:type="dxa"/>
                  <w:tcBorders>
                    <w:top w:val="single" w:sz="4" w:space="0" w:color="auto"/>
                    <w:left w:val="single" w:sz="4" w:space="0" w:color="auto"/>
                    <w:bottom w:val="single" w:sz="4" w:space="0" w:color="auto"/>
                    <w:right w:val="single" w:sz="4" w:space="0" w:color="auto"/>
                  </w:tcBorders>
                  <w:hideMark/>
                </w:tcPr>
                <w:p w14:paraId="775536AD" w14:textId="77777777" w:rsidR="004616BE" w:rsidRDefault="008718A1">
                  <w:pPr>
                    <w:ind w:firstLine="851"/>
                    <w:jc w:val="center"/>
                    <w:rPr>
                      <w:rFonts w:eastAsia="Calibri"/>
                      <w:b/>
                      <w:bCs/>
                      <w:caps/>
                      <w:szCs w:val="24"/>
                    </w:rPr>
                  </w:pPr>
                  <w:r>
                    <w:rPr>
                      <w:rFonts w:eastAsia="Calibri"/>
                      <w:b/>
                      <w:bCs/>
                      <w:caps/>
                      <w:szCs w:val="24"/>
                    </w:rPr>
                    <w:t>54</w:t>
                  </w:r>
                </w:p>
              </w:tc>
              <w:tc>
                <w:tcPr>
                  <w:tcW w:w="1382" w:type="dxa"/>
                  <w:tcBorders>
                    <w:top w:val="single" w:sz="4" w:space="0" w:color="auto"/>
                    <w:left w:val="single" w:sz="4" w:space="0" w:color="auto"/>
                    <w:bottom w:val="single" w:sz="4" w:space="0" w:color="auto"/>
                    <w:right w:val="single" w:sz="4" w:space="0" w:color="auto"/>
                  </w:tcBorders>
                </w:tcPr>
                <w:p w14:paraId="1B1F7F37" w14:textId="77777777" w:rsidR="004616BE" w:rsidRDefault="004616BE">
                  <w:pPr>
                    <w:ind w:firstLine="851"/>
                    <w:jc w:val="center"/>
                    <w:rPr>
                      <w:rFonts w:eastAsia="Calibri"/>
                      <w:bCs/>
                      <w:i/>
                      <w:szCs w:val="24"/>
                    </w:rPr>
                  </w:pPr>
                </w:p>
              </w:tc>
              <w:tc>
                <w:tcPr>
                  <w:tcW w:w="1552" w:type="dxa"/>
                  <w:tcBorders>
                    <w:top w:val="single" w:sz="4" w:space="0" w:color="auto"/>
                    <w:left w:val="single" w:sz="4" w:space="0" w:color="auto"/>
                    <w:bottom w:val="single" w:sz="4" w:space="0" w:color="auto"/>
                    <w:right w:val="single" w:sz="4" w:space="0" w:color="auto"/>
                  </w:tcBorders>
                </w:tcPr>
                <w:p w14:paraId="226017E8" w14:textId="77777777" w:rsidR="004616BE" w:rsidRDefault="004616BE">
                  <w:pPr>
                    <w:ind w:firstLine="851"/>
                    <w:jc w:val="center"/>
                    <w:rPr>
                      <w:rFonts w:eastAsia="Calibri"/>
                      <w:bCs/>
                      <w:i/>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BFBFBF"/>
                </w:tcPr>
                <w:p w14:paraId="5B81D83A" w14:textId="77777777" w:rsidR="004616BE" w:rsidRDefault="004616BE">
                  <w:pPr>
                    <w:ind w:firstLine="851"/>
                    <w:jc w:val="center"/>
                    <w:rPr>
                      <w:rFonts w:eastAsia="Calibri"/>
                      <w:b/>
                      <w:bCs/>
                      <w:caps/>
                      <w:szCs w:val="24"/>
                    </w:rPr>
                  </w:pPr>
                </w:p>
              </w:tc>
            </w:tr>
          </w:tbl>
          <w:p w14:paraId="022E7337" w14:textId="77777777" w:rsidR="006315AE" w:rsidRDefault="006315AE">
            <w:pPr>
              <w:ind w:firstLine="851"/>
              <w:jc w:val="center"/>
              <w:rPr>
                <w:rFonts w:eastAsia="Calibri"/>
                <w:caps/>
                <w:szCs w:val="24"/>
              </w:rPr>
            </w:pPr>
          </w:p>
        </w:tc>
      </w:tr>
    </w:tbl>
    <w:p w14:paraId="5E3AD705" w14:textId="77777777" w:rsidR="006315AE" w:rsidRDefault="006315AE">
      <w:pPr>
        <w:tabs>
          <w:tab w:val="left" w:pos="9639"/>
        </w:tabs>
        <w:ind w:left="426" w:firstLine="851"/>
        <w:jc w:val="both"/>
        <w:rPr>
          <w:rFonts w:eastAsia="Calibri"/>
          <w:szCs w:val="24"/>
        </w:rPr>
      </w:pPr>
    </w:p>
    <w:p w14:paraId="1257B5C8" w14:textId="77777777" w:rsidR="006315AE" w:rsidRDefault="00924AAC">
      <w:pPr>
        <w:tabs>
          <w:tab w:val="left" w:pos="9639"/>
        </w:tabs>
        <w:ind w:left="426" w:hanging="426"/>
        <w:jc w:val="both"/>
        <w:rPr>
          <w:rFonts w:eastAsia="Calibri"/>
          <w:szCs w:val="24"/>
        </w:rPr>
      </w:pPr>
      <w:r>
        <w:rPr>
          <w:rFonts w:eastAsia="Calibri"/>
          <w:szCs w:val="24"/>
        </w:rPr>
        <w:t>_________________________________________             ___________________       ______________________________________________</w:t>
      </w:r>
    </w:p>
    <w:p w14:paraId="49E580C3" w14:textId="77777777" w:rsidR="006315AE" w:rsidRDefault="00924AAC">
      <w:pPr>
        <w:tabs>
          <w:tab w:val="center" w:pos="10800"/>
        </w:tabs>
        <w:jc w:val="both"/>
        <w:rPr>
          <w:rFonts w:eastAsia="Calibri"/>
          <w:szCs w:val="24"/>
        </w:rPr>
      </w:pPr>
      <w:r>
        <w:rPr>
          <w:rFonts w:eastAsia="Calibri"/>
          <w:szCs w:val="24"/>
        </w:rPr>
        <w:t>(paraiškos vertinimą atlikusios institucijos atsakingo                           (data)                    (vardas ir pavardė, parašas, jei pildoma popierinė versija)</w:t>
      </w:r>
    </w:p>
    <w:p w14:paraId="0489A125" w14:textId="77777777" w:rsidR="006315AE" w:rsidRDefault="00924AAC">
      <w:pPr>
        <w:tabs>
          <w:tab w:val="center" w:pos="10800"/>
        </w:tabs>
        <w:jc w:val="both"/>
        <w:rPr>
          <w:rFonts w:eastAsia="Calibri"/>
          <w:szCs w:val="24"/>
        </w:rPr>
      </w:pPr>
      <w:r>
        <w:rPr>
          <w:rFonts w:eastAsia="Calibri"/>
          <w:szCs w:val="24"/>
        </w:rPr>
        <w:t xml:space="preserve">asmens pareigų pavadinimas)                                                                </w:t>
      </w:r>
      <w:r>
        <w:rPr>
          <w:rFonts w:eastAsia="Calibri"/>
          <w:szCs w:val="24"/>
        </w:rPr>
        <w:tab/>
        <w:t xml:space="preserve">                          </w:t>
      </w:r>
    </w:p>
    <w:p w14:paraId="2EF7B5ED" w14:textId="77777777" w:rsidR="006315AE" w:rsidRDefault="006315AE">
      <w:pPr>
        <w:tabs>
          <w:tab w:val="center" w:pos="10800"/>
        </w:tabs>
        <w:ind w:left="426" w:firstLine="851"/>
        <w:jc w:val="both"/>
        <w:rPr>
          <w:rFonts w:eastAsia="Calibri"/>
          <w:szCs w:val="24"/>
        </w:rPr>
      </w:pPr>
    </w:p>
    <w:p w14:paraId="700B0263" w14:textId="77777777" w:rsidR="006315AE" w:rsidRDefault="00924AAC">
      <w:pPr>
        <w:ind w:firstLine="851"/>
        <w:jc w:val="center"/>
        <w:rPr>
          <w:rFonts w:eastAsia="Calibri"/>
          <w:szCs w:val="24"/>
          <w:lang w:eastAsia="lt-LT"/>
        </w:rPr>
      </w:pPr>
      <w:r>
        <w:rPr>
          <w:rFonts w:eastAsia="Calibri"/>
          <w:szCs w:val="24"/>
        </w:rPr>
        <w:t>_____________________</w:t>
      </w:r>
    </w:p>
    <w:p w14:paraId="71678021" w14:textId="77777777" w:rsidR="006315AE" w:rsidRDefault="006315AE"/>
    <w:p w14:paraId="2AAB6F0C" w14:textId="77777777" w:rsidR="00924AAC" w:rsidRDefault="00924AAC">
      <w:pPr>
        <w:sectPr w:rsidR="00924AAC" w:rsidSect="0067721A">
          <w:pgSz w:w="16840" w:h="11907" w:orient="landscape" w:code="9"/>
          <w:pgMar w:top="720" w:right="720" w:bottom="720" w:left="720" w:header="288" w:footer="720" w:gutter="0"/>
          <w:cols w:space="282"/>
          <w:noEndnote/>
          <w:titlePg/>
          <w:docGrid w:linePitch="326"/>
        </w:sectPr>
      </w:pPr>
    </w:p>
    <w:p w14:paraId="0DCFD8FC" w14:textId="77777777" w:rsidR="006315AE" w:rsidRDefault="00924AAC">
      <w:pPr>
        <w:ind w:left="4111"/>
        <w:rPr>
          <w:rFonts w:eastAsia="Calibri"/>
          <w:szCs w:val="24"/>
        </w:rPr>
      </w:pPr>
      <w:r>
        <w:rPr>
          <w:rFonts w:eastAsia="Calibri"/>
          <w:szCs w:val="24"/>
        </w:rPr>
        <w:lastRenderedPageBreak/>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8C3F62">
        <w:rPr>
          <w:rFonts w:eastAsia="Calibri"/>
          <w:szCs w:val="24"/>
        </w:rPr>
        <w:t>3</w:t>
      </w:r>
    </w:p>
    <w:p w14:paraId="79C3E2CE" w14:textId="77777777" w:rsidR="006315AE" w:rsidRDefault="00924AAC">
      <w:pPr>
        <w:ind w:left="4111"/>
        <w:jc w:val="both"/>
        <w:rPr>
          <w:rFonts w:eastAsia="Calibri"/>
          <w:szCs w:val="24"/>
        </w:rPr>
      </w:pPr>
      <w:r>
        <w:rPr>
          <w:rFonts w:eastAsia="Calibri"/>
          <w:szCs w:val="24"/>
        </w:rPr>
        <w:t>3 priedas</w:t>
      </w:r>
    </w:p>
    <w:p w14:paraId="6AE0FFEE" w14:textId="77777777" w:rsidR="006315AE" w:rsidRDefault="006315AE">
      <w:pPr>
        <w:ind w:left="4111"/>
        <w:jc w:val="both"/>
        <w:rPr>
          <w:rFonts w:eastAsia="Calibri"/>
          <w:b/>
          <w:bCs/>
          <w:caps/>
          <w:szCs w:val="24"/>
        </w:rPr>
      </w:pPr>
    </w:p>
    <w:p w14:paraId="54C73A7B" w14:textId="77777777" w:rsidR="006315AE" w:rsidRDefault="006315AE">
      <w:pPr>
        <w:jc w:val="center"/>
        <w:rPr>
          <w:rFonts w:eastAsia="Calibri"/>
          <w:b/>
          <w:bCs/>
          <w:caps/>
          <w:szCs w:val="24"/>
        </w:rPr>
      </w:pPr>
    </w:p>
    <w:p w14:paraId="7A1B659C" w14:textId="77777777" w:rsidR="006315AE" w:rsidRDefault="00924AAC">
      <w:pPr>
        <w:jc w:val="center"/>
        <w:rPr>
          <w:rFonts w:eastAsia="Calibri"/>
          <w:b/>
          <w:bCs/>
          <w:caps/>
          <w:color w:val="000000"/>
          <w:szCs w:val="24"/>
        </w:rPr>
      </w:pPr>
      <w:r>
        <w:rPr>
          <w:rFonts w:eastAsia="Calibri"/>
          <w:b/>
          <w:bCs/>
          <w:color w:val="000000"/>
          <w:szCs w:val="24"/>
        </w:rPr>
        <w:t>PROJEKTŲ ATITIKTIES VALSTYBĖS PAGALBOS TAISYKLĖMS PATIKROS LAPAS</w:t>
      </w:r>
    </w:p>
    <w:p w14:paraId="08160537" w14:textId="77777777" w:rsidR="006315AE" w:rsidRDefault="006315AE">
      <w:pPr>
        <w:jc w:val="center"/>
        <w:rPr>
          <w:rFonts w:eastAsia="Calibri"/>
          <w:b/>
          <w:bCs/>
          <w:caps/>
          <w:color w:val="000000"/>
          <w:szCs w:val="24"/>
        </w:rPr>
      </w:pPr>
    </w:p>
    <w:p w14:paraId="4FD2C60D" w14:textId="77777777" w:rsidR="006315AE" w:rsidRDefault="006315AE">
      <w:pPr>
        <w:jc w:val="center"/>
        <w:rPr>
          <w:rFonts w:eastAsia="Calibri"/>
          <w:b/>
          <w:bCs/>
          <w:caps/>
          <w:color w:val="000000"/>
          <w:szCs w:val="24"/>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6315AE" w14:paraId="275E767E" w14:textId="77777777">
        <w:tc>
          <w:tcPr>
            <w:tcW w:w="9637" w:type="dxa"/>
            <w:tcBorders>
              <w:top w:val="single" w:sz="4" w:space="0" w:color="auto"/>
              <w:left w:val="single" w:sz="4" w:space="0" w:color="auto"/>
              <w:bottom w:val="single" w:sz="4" w:space="0" w:color="auto"/>
              <w:right w:val="single" w:sz="4" w:space="0" w:color="auto"/>
            </w:tcBorders>
            <w:shd w:val="clear" w:color="auto" w:fill="BFBFBF"/>
            <w:hideMark/>
          </w:tcPr>
          <w:p w14:paraId="6404CDF7" w14:textId="77777777" w:rsidR="006315AE" w:rsidRDefault="00924AAC">
            <w:pPr>
              <w:jc w:val="both"/>
              <w:rPr>
                <w:rFonts w:eastAsia="Calibri"/>
                <w:color w:val="000000"/>
                <w:szCs w:val="24"/>
              </w:rPr>
            </w:pPr>
            <w:r>
              <w:rPr>
                <w:rFonts w:eastAsia="Calibri"/>
                <w:b/>
                <w:bCs/>
                <w:color w:val="000000"/>
                <w:szCs w:val="24"/>
              </w:rPr>
              <w:t>I. Priemonės teisinis pagrindas</w:t>
            </w:r>
          </w:p>
        </w:tc>
      </w:tr>
      <w:tr w:rsidR="006315AE" w14:paraId="56EA84EE" w14:textId="77777777">
        <w:tc>
          <w:tcPr>
            <w:tcW w:w="9637" w:type="dxa"/>
            <w:tcBorders>
              <w:top w:val="single" w:sz="4" w:space="0" w:color="auto"/>
              <w:left w:val="single" w:sz="4" w:space="0" w:color="auto"/>
              <w:bottom w:val="single" w:sz="4" w:space="0" w:color="auto"/>
              <w:right w:val="single" w:sz="4" w:space="0" w:color="auto"/>
            </w:tcBorders>
            <w:hideMark/>
          </w:tcPr>
          <w:p w14:paraId="6DF4799E" w14:textId="77777777" w:rsidR="006315AE" w:rsidRDefault="00924AAC">
            <w:pPr>
              <w:jc w:val="both"/>
              <w:rPr>
                <w:rFonts w:eastAsia="Calibri"/>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(OL 2014 L 187, p. </w:t>
            </w:r>
            <w:r>
              <w:rPr>
                <w:rFonts w:eastAsia="Calibri"/>
                <w:szCs w:val="24"/>
                <w:lang w:eastAsia="lt-LT"/>
              </w:rPr>
              <w:t>1–78</w:t>
            </w:r>
            <w:r>
              <w:rPr>
                <w:rFonts w:eastAsia="Calibri"/>
                <w:bCs/>
                <w:color w:val="000000"/>
                <w:szCs w:val="24"/>
              </w:rPr>
              <w:t xml:space="preserve">) (toliau – Reglamentas) </w:t>
            </w:r>
          </w:p>
        </w:tc>
      </w:tr>
    </w:tbl>
    <w:p w14:paraId="7DFA72E7" w14:textId="77777777" w:rsidR="006315AE" w:rsidRDefault="006315AE">
      <w:pPr>
        <w:jc w:val="center"/>
        <w:rPr>
          <w:rFonts w:eastAsia="Calibri"/>
          <w:caps/>
          <w:szCs w:val="24"/>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7"/>
        <w:gridCol w:w="6150"/>
      </w:tblGrid>
      <w:tr w:rsidR="006315AE" w14:paraId="68F3125A" w14:textId="77777777">
        <w:tc>
          <w:tcPr>
            <w:tcW w:w="964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C16FCF6" w14:textId="77777777" w:rsidR="006315AE" w:rsidRDefault="00924AAC">
            <w:pPr>
              <w:jc w:val="both"/>
              <w:rPr>
                <w:rFonts w:eastAsia="Calibri"/>
                <w:color w:val="000000"/>
                <w:szCs w:val="24"/>
              </w:rPr>
            </w:pPr>
            <w:r>
              <w:rPr>
                <w:rFonts w:eastAsia="Calibri"/>
                <w:b/>
                <w:bCs/>
                <w:color w:val="000000"/>
                <w:szCs w:val="24"/>
              </w:rPr>
              <w:t xml:space="preserve">II. Duomenys apie paraišką/projektą </w:t>
            </w:r>
          </w:p>
        </w:tc>
      </w:tr>
      <w:tr w:rsidR="006315AE" w14:paraId="69C1AF6E" w14:textId="77777777">
        <w:tc>
          <w:tcPr>
            <w:tcW w:w="3489" w:type="dxa"/>
            <w:tcBorders>
              <w:top w:val="single" w:sz="4" w:space="0" w:color="auto"/>
              <w:left w:val="single" w:sz="4" w:space="0" w:color="auto"/>
              <w:bottom w:val="single" w:sz="4" w:space="0" w:color="auto"/>
              <w:right w:val="single" w:sz="4" w:space="0" w:color="auto"/>
            </w:tcBorders>
            <w:hideMark/>
          </w:tcPr>
          <w:p w14:paraId="5013EE3F" w14:textId="77777777" w:rsidR="006315AE" w:rsidRDefault="00924AAC">
            <w:pPr>
              <w:rPr>
                <w:rFonts w:eastAsia="Calibri"/>
                <w:color w:val="000000"/>
                <w:szCs w:val="24"/>
              </w:rPr>
            </w:pPr>
            <w:r>
              <w:rPr>
                <w:rFonts w:eastAsia="Calibri"/>
                <w:b/>
                <w:bCs/>
                <w:color w:val="000000"/>
                <w:szCs w:val="24"/>
              </w:rPr>
              <w:t xml:space="preserve">Paraiškos / projekto numeris </w:t>
            </w:r>
          </w:p>
        </w:tc>
        <w:tc>
          <w:tcPr>
            <w:tcW w:w="6155" w:type="dxa"/>
            <w:tcBorders>
              <w:top w:val="single" w:sz="4" w:space="0" w:color="auto"/>
              <w:left w:val="single" w:sz="4" w:space="0" w:color="auto"/>
              <w:bottom w:val="single" w:sz="4" w:space="0" w:color="auto"/>
              <w:right w:val="single" w:sz="4" w:space="0" w:color="auto"/>
            </w:tcBorders>
          </w:tcPr>
          <w:p w14:paraId="27A7C1C7" w14:textId="77777777" w:rsidR="006315AE" w:rsidRDefault="006315AE">
            <w:pPr>
              <w:jc w:val="both"/>
              <w:rPr>
                <w:rFonts w:eastAsia="Calibri"/>
                <w:color w:val="000000"/>
                <w:szCs w:val="24"/>
              </w:rPr>
            </w:pPr>
          </w:p>
        </w:tc>
      </w:tr>
      <w:tr w:rsidR="006315AE" w14:paraId="3FDF43B7" w14:textId="77777777">
        <w:tc>
          <w:tcPr>
            <w:tcW w:w="3489" w:type="dxa"/>
            <w:tcBorders>
              <w:top w:val="single" w:sz="4" w:space="0" w:color="auto"/>
              <w:left w:val="single" w:sz="4" w:space="0" w:color="auto"/>
              <w:bottom w:val="single" w:sz="4" w:space="0" w:color="auto"/>
              <w:right w:val="single" w:sz="4" w:space="0" w:color="auto"/>
            </w:tcBorders>
            <w:hideMark/>
          </w:tcPr>
          <w:p w14:paraId="4673FB62" w14:textId="77777777" w:rsidR="006315AE" w:rsidRDefault="00924AAC">
            <w:pPr>
              <w:rPr>
                <w:rFonts w:eastAsia="Calibri"/>
                <w:color w:val="000000"/>
                <w:szCs w:val="24"/>
              </w:rPr>
            </w:pPr>
            <w:r>
              <w:rPr>
                <w:rFonts w:eastAsia="Calibri"/>
                <w:b/>
                <w:bCs/>
                <w:color w:val="000000"/>
                <w:szCs w:val="24"/>
              </w:rPr>
              <w:t xml:space="preserve">Pareiškėjo / projekto vykdytojo pavadinimas </w:t>
            </w:r>
          </w:p>
        </w:tc>
        <w:tc>
          <w:tcPr>
            <w:tcW w:w="6155" w:type="dxa"/>
            <w:tcBorders>
              <w:top w:val="single" w:sz="4" w:space="0" w:color="auto"/>
              <w:left w:val="single" w:sz="4" w:space="0" w:color="auto"/>
              <w:bottom w:val="single" w:sz="4" w:space="0" w:color="auto"/>
              <w:right w:val="single" w:sz="4" w:space="0" w:color="auto"/>
            </w:tcBorders>
          </w:tcPr>
          <w:p w14:paraId="6A7FB212" w14:textId="77777777" w:rsidR="006315AE" w:rsidRDefault="006315AE">
            <w:pPr>
              <w:jc w:val="both"/>
              <w:rPr>
                <w:rFonts w:eastAsia="Calibri"/>
                <w:color w:val="000000"/>
                <w:szCs w:val="24"/>
              </w:rPr>
            </w:pPr>
          </w:p>
        </w:tc>
      </w:tr>
      <w:tr w:rsidR="006315AE" w14:paraId="2107D7AA" w14:textId="77777777">
        <w:tc>
          <w:tcPr>
            <w:tcW w:w="3489" w:type="dxa"/>
            <w:tcBorders>
              <w:top w:val="single" w:sz="4" w:space="0" w:color="auto"/>
              <w:left w:val="single" w:sz="4" w:space="0" w:color="auto"/>
              <w:bottom w:val="single" w:sz="4" w:space="0" w:color="auto"/>
              <w:right w:val="single" w:sz="4" w:space="0" w:color="auto"/>
            </w:tcBorders>
            <w:hideMark/>
          </w:tcPr>
          <w:p w14:paraId="7335A1E3" w14:textId="77777777" w:rsidR="006315AE" w:rsidRDefault="00924AAC">
            <w:pPr>
              <w:rPr>
                <w:rFonts w:eastAsia="Calibri"/>
                <w:color w:val="000000"/>
                <w:szCs w:val="24"/>
              </w:rPr>
            </w:pPr>
            <w:r>
              <w:rPr>
                <w:rFonts w:eastAsia="Calibri"/>
                <w:b/>
                <w:bCs/>
                <w:color w:val="000000"/>
                <w:szCs w:val="24"/>
              </w:rPr>
              <w:t xml:space="preserve">Projekto pavadinimas </w:t>
            </w:r>
          </w:p>
        </w:tc>
        <w:tc>
          <w:tcPr>
            <w:tcW w:w="6155" w:type="dxa"/>
            <w:tcBorders>
              <w:top w:val="single" w:sz="4" w:space="0" w:color="auto"/>
              <w:left w:val="single" w:sz="4" w:space="0" w:color="auto"/>
              <w:bottom w:val="single" w:sz="4" w:space="0" w:color="auto"/>
              <w:right w:val="single" w:sz="4" w:space="0" w:color="auto"/>
            </w:tcBorders>
          </w:tcPr>
          <w:p w14:paraId="6B907C92" w14:textId="77777777" w:rsidR="006315AE" w:rsidRDefault="006315AE">
            <w:pPr>
              <w:jc w:val="both"/>
              <w:rPr>
                <w:rFonts w:eastAsia="Calibri"/>
                <w:b/>
                <w:bCs/>
                <w:color w:val="000000"/>
                <w:szCs w:val="24"/>
              </w:rPr>
            </w:pPr>
          </w:p>
        </w:tc>
      </w:tr>
    </w:tbl>
    <w:p w14:paraId="44E95A84" w14:textId="77777777" w:rsidR="006315AE" w:rsidRDefault="006315AE">
      <w:pPr>
        <w:ind w:firstLine="851"/>
        <w:jc w:val="both"/>
        <w:rPr>
          <w:rFonts w:eastAsia="Calibri"/>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3"/>
        <w:gridCol w:w="4288"/>
        <w:gridCol w:w="1498"/>
        <w:gridCol w:w="50"/>
        <w:gridCol w:w="765"/>
        <w:gridCol w:w="245"/>
        <w:gridCol w:w="1134"/>
        <w:gridCol w:w="471"/>
        <w:gridCol w:w="521"/>
      </w:tblGrid>
      <w:tr w:rsidR="006315AE" w14:paraId="57337D4E" w14:textId="77777777">
        <w:tc>
          <w:tcPr>
            <w:tcW w:w="9644" w:type="dxa"/>
            <w:gridSpan w:val="9"/>
            <w:tcBorders>
              <w:top w:val="single" w:sz="4" w:space="0" w:color="auto"/>
              <w:left w:val="single" w:sz="4" w:space="0" w:color="auto"/>
              <w:bottom w:val="single" w:sz="4" w:space="0" w:color="auto"/>
              <w:right w:val="single" w:sz="4" w:space="0" w:color="auto"/>
            </w:tcBorders>
            <w:shd w:val="clear" w:color="auto" w:fill="BFBFBF"/>
            <w:hideMark/>
          </w:tcPr>
          <w:p w14:paraId="474257EA" w14:textId="77777777" w:rsidR="006315AE" w:rsidRDefault="00924AAC">
            <w:pPr>
              <w:rPr>
                <w:rFonts w:eastAsia="Calibri"/>
                <w:szCs w:val="24"/>
              </w:rPr>
            </w:pPr>
            <w:r>
              <w:rPr>
                <w:rFonts w:eastAsia="Calibri"/>
                <w:b/>
                <w:bCs/>
                <w:color w:val="000000"/>
                <w:szCs w:val="24"/>
              </w:rPr>
              <w:t xml:space="preserve">III. Paraiškos / projekto patikra dėl atitikties Reglamentui </w:t>
            </w:r>
          </w:p>
        </w:tc>
      </w:tr>
      <w:tr w:rsidR="006315AE" w14:paraId="3194D975" w14:textId="77777777">
        <w:tc>
          <w:tcPr>
            <w:tcW w:w="672" w:type="dxa"/>
            <w:tcBorders>
              <w:top w:val="single" w:sz="4" w:space="0" w:color="auto"/>
              <w:left w:val="single" w:sz="4" w:space="0" w:color="auto"/>
              <w:bottom w:val="single" w:sz="4" w:space="0" w:color="auto"/>
              <w:right w:val="single" w:sz="4" w:space="0" w:color="auto"/>
            </w:tcBorders>
            <w:hideMark/>
          </w:tcPr>
          <w:p w14:paraId="6D5AF63F" w14:textId="77777777" w:rsidR="006315AE" w:rsidRDefault="00924AAC">
            <w:pPr>
              <w:jc w:val="both"/>
              <w:rPr>
                <w:rFonts w:eastAsia="Calibri"/>
                <w:b/>
                <w:szCs w:val="24"/>
              </w:rPr>
            </w:pPr>
            <w:r>
              <w:rPr>
                <w:rFonts w:eastAsia="Calibri"/>
                <w:b/>
                <w:szCs w:val="24"/>
              </w:rPr>
              <w:t xml:space="preserve">Nr. </w:t>
            </w:r>
          </w:p>
        </w:tc>
        <w:tc>
          <w:tcPr>
            <w:tcW w:w="5786" w:type="dxa"/>
            <w:gridSpan w:val="2"/>
            <w:tcBorders>
              <w:top w:val="single" w:sz="4" w:space="0" w:color="auto"/>
              <w:left w:val="single" w:sz="4" w:space="0" w:color="auto"/>
              <w:bottom w:val="single" w:sz="4" w:space="0" w:color="auto"/>
              <w:right w:val="single" w:sz="4" w:space="0" w:color="auto"/>
            </w:tcBorders>
            <w:hideMark/>
          </w:tcPr>
          <w:p w14:paraId="55A5B1B7" w14:textId="77777777" w:rsidR="006315AE" w:rsidRDefault="00924AAC">
            <w:pPr>
              <w:jc w:val="both"/>
              <w:rPr>
                <w:rFonts w:eastAsia="Calibri"/>
                <w:b/>
                <w:szCs w:val="24"/>
              </w:rPr>
            </w:pPr>
            <w:r>
              <w:rPr>
                <w:rFonts w:eastAsia="Calibri"/>
                <w:b/>
                <w:szCs w:val="24"/>
              </w:rPr>
              <w:t>Klausimai</w:t>
            </w:r>
          </w:p>
        </w:tc>
        <w:tc>
          <w:tcPr>
            <w:tcW w:w="2194" w:type="dxa"/>
            <w:gridSpan w:val="4"/>
            <w:tcBorders>
              <w:top w:val="single" w:sz="4" w:space="0" w:color="auto"/>
              <w:left w:val="single" w:sz="4" w:space="0" w:color="auto"/>
              <w:bottom w:val="single" w:sz="4" w:space="0" w:color="auto"/>
              <w:right w:val="single" w:sz="4" w:space="0" w:color="auto"/>
            </w:tcBorders>
            <w:hideMark/>
          </w:tcPr>
          <w:p w14:paraId="509FA9CC" w14:textId="77777777" w:rsidR="006315AE" w:rsidRDefault="00924AAC">
            <w:pPr>
              <w:jc w:val="both"/>
              <w:rPr>
                <w:rFonts w:eastAsia="Calibri"/>
                <w:b/>
                <w:szCs w:val="24"/>
              </w:rPr>
            </w:pPr>
            <w:r>
              <w:rPr>
                <w:rFonts w:eastAsia="Calibri"/>
                <w:b/>
                <w:szCs w:val="24"/>
              </w:rPr>
              <w:t>Rezultatas</w:t>
            </w:r>
          </w:p>
        </w:tc>
        <w:tc>
          <w:tcPr>
            <w:tcW w:w="992" w:type="dxa"/>
            <w:gridSpan w:val="2"/>
            <w:tcBorders>
              <w:top w:val="single" w:sz="4" w:space="0" w:color="auto"/>
              <w:left w:val="single" w:sz="4" w:space="0" w:color="auto"/>
              <w:bottom w:val="single" w:sz="4" w:space="0" w:color="auto"/>
              <w:right w:val="single" w:sz="4" w:space="0" w:color="auto"/>
            </w:tcBorders>
            <w:hideMark/>
          </w:tcPr>
          <w:p w14:paraId="1841DBAA" w14:textId="77777777" w:rsidR="006315AE" w:rsidRDefault="00924AAC">
            <w:pPr>
              <w:jc w:val="both"/>
              <w:rPr>
                <w:rFonts w:eastAsia="Calibri"/>
                <w:b/>
                <w:szCs w:val="24"/>
              </w:rPr>
            </w:pPr>
            <w:r>
              <w:rPr>
                <w:rFonts w:eastAsia="Calibri"/>
                <w:b/>
                <w:szCs w:val="24"/>
              </w:rPr>
              <w:t>Pastabos</w:t>
            </w:r>
          </w:p>
        </w:tc>
      </w:tr>
      <w:tr w:rsidR="006315AE" w14:paraId="7915C636" w14:textId="77777777">
        <w:tc>
          <w:tcPr>
            <w:tcW w:w="672" w:type="dxa"/>
            <w:vMerge w:val="restart"/>
            <w:tcBorders>
              <w:top w:val="single" w:sz="4" w:space="0" w:color="auto"/>
              <w:left w:val="single" w:sz="4" w:space="0" w:color="auto"/>
              <w:bottom w:val="single" w:sz="4" w:space="0" w:color="auto"/>
              <w:right w:val="single" w:sz="4" w:space="0" w:color="auto"/>
            </w:tcBorders>
            <w:hideMark/>
          </w:tcPr>
          <w:p w14:paraId="36672908" w14:textId="77777777" w:rsidR="006315AE" w:rsidRDefault="00924AAC">
            <w:pPr>
              <w:jc w:val="both"/>
              <w:rPr>
                <w:rFonts w:eastAsia="Calibri"/>
                <w:szCs w:val="24"/>
              </w:rPr>
            </w:pPr>
            <w:r>
              <w:rPr>
                <w:rFonts w:eastAsia="Calibri"/>
                <w:szCs w:val="24"/>
              </w:rPr>
              <w:t xml:space="preserve">1. </w:t>
            </w:r>
          </w:p>
        </w:tc>
        <w:tc>
          <w:tcPr>
            <w:tcW w:w="5786" w:type="dxa"/>
            <w:gridSpan w:val="2"/>
            <w:tcBorders>
              <w:top w:val="single" w:sz="4" w:space="0" w:color="auto"/>
              <w:left w:val="single" w:sz="4" w:space="0" w:color="auto"/>
              <w:bottom w:val="single" w:sz="4" w:space="0" w:color="auto"/>
              <w:right w:val="single" w:sz="4" w:space="0" w:color="auto"/>
            </w:tcBorders>
            <w:hideMark/>
          </w:tcPr>
          <w:p w14:paraId="2E9DF558" w14:textId="77777777" w:rsidR="006315AE" w:rsidRDefault="00924AAC">
            <w:pPr>
              <w:rPr>
                <w:rFonts w:eastAsia="Calibri"/>
                <w:szCs w:val="24"/>
              </w:rPr>
            </w:pPr>
            <w:r>
              <w:rPr>
                <w:rFonts w:eastAsia="Calibri"/>
                <w:bCs/>
                <w:szCs w:val="24"/>
              </w:rPr>
              <w:t>Kokiai kategorijai priskiriamas pareiškėjas (pasirinkti tik vieną variantą)?</w:t>
            </w:r>
          </w:p>
        </w:tc>
        <w:tc>
          <w:tcPr>
            <w:tcW w:w="1060" w:type="dxa"/>
            <w:gridSpan w:val="3"/>
            <w:tcBorders>
              <w:top w:val="single" w:sz="4" w:space="0" w:color="auto"/>
              <w:left w:val="single" w:sz="4" w:space="0" w:color="auto"/>
              <w:bottom w:val="single" w:sz="4" w:space="0" w:color="auto"/>
              <w:right w:val="single" w:sz="4" w:space="0" w:color="auto"/>
            </w:tcBorders>
            <w:hideMark/>
          </w:tcPr>
          <w:p w14:paraId="7CD9F7D9"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51063997"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76DC3623" w14:textId="77777777" w:rsidR="006315AE" w:rsidRDefault="006315AE">
            <w:pPr>
              <w:jc w:val="both"/>
              <w:rPr>
                <w:rFonts w:eastAsia="Calibri"/>
                <w:szCs w:val="24"/>
              </w:rPr>
            </w:pPr>
          </w:p>
        </w:tc>
      </w:tr>
      <w:tr w:rsidR="006315AE" w14:paraId="022CA77F" w14:textId="77777777">
        <w:tc>
          <w:tcPr>
            <w:tcW w:w="9644" w:type="dxa"/>
            <w:vMerge/>
            <w:tcBorders>
              <w:top w:val="single" w:sz="4" w:space="0" w:color="auto"/>
              <w:left w:val="single" w:sz="4" w:space="0" w:color="auto"/>
              <w:bottom w:val="single" w:sz="4" w:space="0" w:color="auto"/>
              <w:right w:val="single" w:sz="4" w:space="0" w:color="auto"/>
            </w:tcBorders>
            <w:vAlign w:val="center"/>
            <w:hideMark/>
          </w:tcPr>
          <w:p w14:paraId="5361FC3A" w14:textId="77777777" w:rsidR="006315AE"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71162B96" w14:textId="77777777" w:rsidR="006315AE" w:rsidRDefault="00924AAC">
            <w:pPr>
              <w:rPr>
                <w:rFonts w:eastAsia="Calibri"/>
                <w:szCs w:val="24"/>
              </w:rPr>
            </w:pPr>
            <w:r>
              <w:rPr>
                <w:rFonts w:eastAsia="Calibri"/>
                <w:szCs w:val="24"/>
              </w:rPr>
              <w:t>- labai maža įmonė</w:t>
            </w:r>
          </w:p>
        </w:tc>
        <w:tc>
          <w:tcPr>
            <w:tcW w:w="1060" w:type="dxa"/>
            <w:gridSpan w:val="3"/>
            <w:tcBorders>
              <w:top w:val="single" w:sz="4" w:space="0" w:color="auto"/>
              <w:left w:val="single" w:sz="4" w:space="0" w:color="auto"/>
              <w:bottom w:val="single" w:sz="4" w:space="0" w:color="auto"/>
              <w:right w:val="single" w:sz="4" w:space="0" w:color="auto"/>
            </w:tcBorders>
          </w:tcPr>
          <w:p w14:paraId="7A93169F"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77D7B8C9"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9D8EDEF" w14:textId="77777777" w:rsidR="006315AE" w:rsidRDefault="006315AE">
            <w:pPr>
              <w:jc w:val="both"/>
              <w:rPr>
                <w:rFonts w:eastAsia="Calibri"/>
                <w:szCs w:val="24"/>
              </w:rPr>
            </w:pPr>
          </w:p>
        </w:tc>
      </w:tr>
      <w:tr w:rsidR="006315AE" w14:paraId="030AB055" w14:textId="77777777">
        <w:tc>
          <w:tcPr>
            <w:tcW w:w="9644" w:type="dxa"/>
            <w:vMerge/>
            <w:tcBorders>
              <w:top w:val="single" w:sz="4" w:space="0" w:color="auto"/>
              <w:left w:val="single" w:sz="4" w:space="0" w:color="auto"/>
              <w:bottom w:val="single" w:sz="4" w:space="0" w:color="auto"/>
              <w:right w:val="single" w:sz="4" w:space="0" w:color="auto"/>
            </w:tcBorders>
            <w:vAlign w:val="center"/>
            <w:hideMark/>
          </w:tcPr>
          <w:p w14:paraId="0622530F" w14:textId="77777777" w:rsidR="006315AE"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6DD92876" w14:textId="77777777" w:rsidR="006315AE" w:rsidRDefault="00924AAC">
            <w:pPr>
              <w:rPr>
                <w:rFonts w:eastAsia="Calibri"/>
                <w:szCs w:val="24"/>
              </w:rPr>
            </w:pPr>
            <w:r>
              <w:rPr>
                <w:rFonts w:eastAsia="Calibri"/>
                <w:szCs w:val="24"/>
              </w:rPr>
              <w:t xml:space="preserve">- maža įmonė </w:t>
            </w:r>
          </w:p>
        </w:tc>
        <w:tc>
          <w:tcPr>
            <w:tcW w:w="1060" w:type="dxa"/>
            <w:gridSpan w:val="3"/>
            <w:tcBorders>
              <w:top w:val="single" w:sz="4" w:space="0" w:color="auto"/>
              <w:left w:val="single" w:sz="4" w:space="0" w:color="auto"/>
              <w:bottom w:val="single" w:sz="4" w:space="0" w:color="auto"/>
              <w:right w:val="single" w:sz="4" w:space="0" w:color="auto"/>
            </w:tcBorders>
          </w:tcPr>
          <w:p w14:paraId="3EF228AD"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6B0F3C1A"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4281A7AF" w14:textId="77777777" w:rsidR="006315AE" w:rsidRDefault="006315AE">
            <w:pPr>
              <w:jc w:val="both"/>
              <w:rPr>
                <w:rFonts w:eastAsia="Calibri"/>
                <w:szCs w:val="24"/>
              </w:rPr>
            </w:pPr>
          </w:p>
        </w:tc>
      </w:tr>
      <w:tr w:rsidR="006315AE" w14:paraId="28EED1CF" w14:textId="77777777">
        <w:tc>
          <w:tcPr>
            <w:tcW w:w="9644" w:type="dxa"/>
            <w:vMerge/>
            <w:tcBorders>
              <w:top w:val="single" w:sz="4" w:space="0" w:color="auto"/>
              <w:left w:val="single" w:sz="4" w:space="0" w:color="auto"/>
              <w:bottom w:val="single" w:sz="4" w:space="0" w:color="auto"/>
              <w:right w:val="single" w:sz="4" w:space="0" w:color="auto"/>
            </w:tcBorders>
            <w:vAlign w:val="center"/>
            <w:hideMark/>
          </w:tcPr>
          <w:p w14:paraId="4C1B527E" w14:textId="77777777" w:rsidR="006315AE"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4F388CA8" w14:textId="77777777" w:rsidR="006315AE" w:rsidRDefault="00924AAC">
            <w:pPr>
              <w:rPr>
                <w:rFonts w:eastAsia="Calibri"/>
                <w:szCs w:val="24"/>
              </w:rPr>
            </w:pPr>
            <w:r>
              <w:rPr>
                <w:rFonts w:eastAsia="Calibri"/>
                <w:szCs w:val="24"/>
              </w:rPr>
              <w:t xml:space="preserve">- vidutinė įmonė </w:t>
            </w:r>
          </w:p>
        </w:tc>
        <w:tc>
          <w:tcPr>
            <w:tcW w:w="1060" w:type="dxa"/>
            <w:gridSpan w:val="3"/>
            <w:tcBorders>
              <w:top w:val="single" w:sz="4" w:space="0" w:color="auto"/>
              <w:left w:val="single" w:sz="4" w:space="0" w:color="auto"/>
              <w:bottom w:val="single" w:sz="4" w:space="0" w:color="auto"/>
              <w:right w:val="single" w:sz="4" w:space="0" w:color="auto"/>
            </w:tcBorders>
          </w:tcPr>
          <w:p w14:paraId="4778F48E"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064AB82B"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B87EF28" w14:textId="77777777" w:rsidR="006315AE" w:rsidRDefault="006315AE">
            <w:pPr>
              <w:jc w:val="both"/>
              <w:rPr>
                <w:rFonts w:eastAsia="Calibri"/>
                <w:szCs w:val="24"/>
              </w:rPr>
            </w:pPr>
          </w:p>
        </w:tc>
      </w:tr>
      <w:tr w:rsidR="006315AE" w14:paraId="7DE7A429" w14:textId="77777777">
        <w:tc>
          <w:tcPr>
            <w:tcW w:w="9644" w:type="dxa"/>
            <w:vMerge/>
            <w:tcBorders>
              <w:top w:val="single" w:sz="4" w:space="0" w:color="auto"/>
              <w:left w:val="single" w:sz="4" w:space="0" w:color="auto"/>
              <w:bottom w:val="single" w:sz="4" w:space="0" w:color="auto"/>
              <w:right w:val="single" w:sz="4" w:space="0" w:color="auto"/>
            </w:tcBorders>
            <w:vAlign w:val="center"/>
            <w:hideMark/>
          </w:tcPr>
          <w:p w14:paraId="6CF3CAD6" w14:textId="77777777" w:rsidR="006315AE" w:rsidRDefault="006315AE">
            <w:pPr>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5FB96F5F" w14:textId="77777777" w:rsidR="006315AE" w:rsidRDefault="00924AAC">
            <w:pPr>
              <w:rPr>
                <w:rFonts w:eastAsia="Calibri"/>
                <w:szCs w:val="24"/>
              </w:rPr>
            </w:pPr>
            <w:r>
              <w:rPr>
                <w:rFonts w:eastAsia="Calibri"/>
                <w:szCs w:val="24"/>
              </w:rPr>
              <w:t xml:space="preserve">- didelė įmonė </w:t>
            </w:r>
          </w:p>
        </w:tc>
        <w:tc>
          <w:tcPr>
            <w:tcW w:w="1060" w:type="dxa"/>
            <w:gridSpan w:val="3"/>
            <w:tcBorders>
              <w:top w:val="single" w:sz="4" w:space="0" w:color="auto"/>
              <w:left w:val="single" w:sz="4" w:space="0" w:color="auto"/>
              <w:bottom w:val="single" w:sz="4" w:space="0" w:color="auto"/>
              <w:right w:val="single" w:sz="4" w:space="0" w:color="auto"/>
            </w:tcBorders>
          </w:tcPr>
          <w:p w14:paraId="67F2849F"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5DD6C44B"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33546BE" w14:textId="77777777" w:rsidR="006315AE" w:rsidRDefault="006315AE">
            <w:pPr>
              <w:jc w:val="both"/>
              <w:rPr>
                <w:rFonts w:eastAsia="Calibri"/>
                <w:szCs w:val="24"/>
              </w:rPr>
            </w:pPr>
          </w:p>
        </w:tc>
      </w:tr>
      <w:tr w:rsidR="006315AE" w14:paraId="758ECA09" w14:textId="77777777">
        <w:tc>
          <w:tcPr>
            <w:tcW w:w="672" w:type="dxa"/>
            <w:tcBorders>
              <w:top w:val="single" w:sz="4" w:space="0" w:color="auto"/>
              <w:left w:val="single" w:sz="4" w:space="0" w:color="auto"/>
              <w:bottom w:val="single" w:sz="4" w:space="0" w:color="auto"/>
              <w:right w:val="single" w:sz="4" w:space="0" w:color="auto"/>
            </w:tcBorders>
            <w:hideMark/>
          </w:tcPr>
          <w:p w14:paraId="3A91C17D" w14:textId="77777777" w:rsidR="006315AE" w:rsidRDefault="00924AAC">
            <w:pPr>
              <w:jc w:val="both"/>
              <w:rPr>
                <w:rFonts w:eastAsia="Calibri"/>
                <w:szCs w:val="24"/>
              </w:rPr>
            </w:pPr>
            <w:r>
              <w:rPr>
                <w:rFonts w:eastAsia="Calibri"/>
                <w:szCs w:val="24"/>
              </w:rPr>
              <w:t>2.</w:t>
            </w:r>
          </w:p>
        </w:tc>
        <w:tc>
          <w:tcPr>
            <w:tcW w:w="5786" w:type="dxa"/>
            <w:gridSpan w:val="2"/>
            <w:tcBorders>
              <w:top w:val="single" w:sz="4" w:space="0" w:color="auto"/>
              <w:left w:val="single" w:sz="4" w:space="0" w:color="auto"/>
              <w:bottom w:val="single" w:sz="4" w:space="0" w:color="auto"/>
              <w:right w:val="single" w:sz="4" w:space="0" w:color="auto"/>
            </w:tcBorders>
            <w:hideMark/>
          </w:tcPr>
          <w:p w14:paraId="04B8B759" w14:textId="77777777" w:rsidR="006315AE" w:rsidRDefault="00924AAC">
            <w:pPr>
              <w:rPr>
                <w:rFonts w:eastAsia="Calibri"/>
                <w:szCs w:val="24"/>
              </w:rPr>
            </w:pPr>
            <w:r>
              <w:rPr>
                <w:rFonts w:eastAsia="Calibri"/>
                <w:bCs/>
                <w:szCs w:val="24"/>
              </w:rPr>
              <w:t>Kokiai kategorijai priskiriamas partneris (pasirinkti tik vieną variantą)? (jei taikoma)</w:t>
            </w:r>
          </w:p>
        </w:tc>
        <w:tc>
          <w:tcPr>
            <w:tcW w:w="1060" w:type="dxa"/>
            <w:gridSpan w:val="3"/>
            <w:tcBorders>
              <w:top w:val="single" w:sz="4" w:space="0" w:color="auto"/>
              <w:left w:val="single" w:sz="4" w:space="0" w:color="auto"/>
              <w:bottom w:val="single" w:sz="4" w:space="0" w:color="auto"/>
              <w:right w:val="single" w:sz="4" w:space="0" w:color="auto"/>
            </w:tcBorders>
            <w:hideMark/>
          </w:tcPr>
          <w:p w14:paraId="3D5E8A21"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6EE5E1B0"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041004A4" w14:textId="77777777" w:rsidR="006315AE" w:rsidRDefault="006315AE">
            <w:pPr>
              <w:jc w:val="both"/>
              <w:rPr>
                <w:rFonts w:eastAsia="Calibri"/>
                <w:szCs w:val="24"/>
              </w:rPr>
            </w:pPr>
          </w:p>
        </w:tc>
      </w:tr>
      <w:tr w:rsidR="006315AE" w14:paraId="5733E091" w14:textId="77777777">
        <w:tc>
          <w:tcPr>
            <w:tcW w:w="672" w:type="dxa"/>
            <w:tcBorders>
              <w:top w:val="single" w:sz="4" w:space="0" w:color="auto"/>
              <w:left w:val="single" w:sz="4" w:space="0" w:color="auto"/>
              <w:bottom w:val="single" w:sz="4" w:space="0" w:color="auto"/>
              <w:right w:val="single" w:sz="4" w:space="0" w:color="auto"/>
            </w:tcBorders>
          </w:tcPr>
          <w:p w14:paraId="01E9BFE6" w14:textId="77777777" w:rsidR="006315AE"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7F737B25" w14:textId="77777777" w:rsidR="006315AE" w:rsidRDefault="00924AAC">
            <w:pPr>
              <w:rPr>
                <w:rFonts w:eastAsia="Calibri"/>
                <w:szCs w:val="24"/>
              </w:rPr>
            </w:pPr>
            <w:r>
              <w:rPr>
                <w:rFonts w:eastAsia="Calibri"/>
                <w:szCs w:val="24"/>
              </w:rPr>
              <w:t>- labai maža įmonė</w:t>
            </w:r>
          </w:p>
        </w:tc>
        <w:tc>
          <w:tcPr>
            <w:tcW w:w="1060" w:type="dxa"/>
            <w:gridSpan w:val="3"/>
            <w:tcBorders>
              <w:top w:val="single" w:sz="4" w:space="0" w:color="auto"/>
              <w:left w:val="single" w:sz="4" w:space="0" w:color="auto"/>
              <w:bottom w:val="single" w:sz="4" w:space="0" w:color="auto"/>
              <w:right w:val="single" w:sz="4" w:space="0" w:color="auto"/>
            </w:tcBorders>
          </w:tcPr>
          <w:p w14:paraId="0C483B2D"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4A12D3C9"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4F53A6D4" w14:textId="77777777" w:rsidR="006315AE" w:rsidRDefault="006315AE">
            <w:pPr>
              <w:jc w:val="both"/>
              <w:rPr>
                <w:rFonts w:eastAsia="Calibri"/>
                <w:szCs w:val="24"/>
              </w:rPr>
            </w:pPr>
          </w:p>
        </w:tc>
      </w:tr>
      <w:tr w:rsidR="006315AE" w14:paraId="0A689A45" w14:textId="77777777">
        <w:tc>
          <w:tcPr>
            <w:tcW w:w="672" w:type="dxa"/>
            <w:tcBorders>
              <w:top w:val="single" w:sz="4" w:space="0" w:color="auto"/>
              <w:left w:val="single" w:sz="4" w:space="0" w:color="auto"/>
              <w:bottom w:val="single" w:sz="4" w:space="0" w:color="auto"/>
              <w:right w:val="single" w:sz="4" w:space="0" w:color="auto"/>
            </w:tcBorders>
          </w:tcPr>
          <w:p w14:paraId="7C3AF470" w14:textId="77777777" w:rsidR="006315AE"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7CC05DC0" w14:textId="77777777" w:rsidR="006315AE" w:rsidRDefault="00924AAC">
            <w:pPr>
              <w:rPr>
                <w:rFonts w:eastAsia="Calibri"/>
                <w:szCs w:val="24"/>
              </w:rPr>
            </w:pPr>
            <w:r>
              <w:rPr>
                <w:rFonts w:eastAsia="Calibri"/>
                <w:szCs w:val="24"/>
              </w:rPr>
              <w:t xml:space="preserve">- maža įmonė </w:t>
            </w:r>
          </w:p>
        </w:tc>
        <w:tc>
          <w:tcPr>
            <w:tcW w:w="1060" w:type="dxa"/>
            <w:gridSpan w:val="3"/>
            <w:tcBorders>
              <w:top w:val="single" w:sz="4" w:space="0" w:color="auto"/>
              <w:left w:val="single" w:sz="4" w:space="0" w:color="auto"/>
              <w:bottom w:val="single" w:sz="4" w:space="0" w:color="auto"/>
              <w:right w:val="single" w:sz="4" w:space="0" w:color="auto"/>
            </w:tcBorders>
          </w:tcPr>
          <w:p w14:paraId="7AD992B2"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07DDB1ED"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5EFF7CEE" w14:textId="77777777" w:rsidR="006315AE" w:rsidRDefault="006315AE">
            <w:pPr>
              <w:jc w:val="both"/>
              <w:rPr>
                <w:rFonts w:eastAsia="Calibri"/>
                <w:szCs w:val="24"/>
              </w:rPr>
            </w:pPr>
          </w:p>
        </w:tc>
      </w:tr>
      <w:tr w:rsidR="006315AE" w14:paraId="6B10844E" w14:textId="77777777">
        <w:tc>
          <w:tcPr>
            <w:tcW w:w="672" w:type="dxa"/>
            <w:tcBorders>
              <w:top w:val="single" w:sz="4" w:space="0" w:color="auto"/>
              <w:left w:val="single" w:sz="4" w:space="0" w:color="auto"/>
              <w:bottom w:val="single" w:sz="4" w:space="0" w:color="auto"/>
              <w:right w:val="single" w:sz="4" w:space="0" w:color="auto"/>
            </w:tcBorders>
          </w:tcPr>
          <w:p w14:paraId="69F2FA71" w14:textId="77777777" w:rsidR="006315AE"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297EB5CA" w14:textId="77777777" w:rsidR="006315AE" w:rsidRDefault="00924AAC">
            <w:pPr>
              <w:rPr>
                <w:rFonts w:eastAsia="Calibri"/>
                <w:szCs w:val="24"/>
              </w:rPr>
            </w:pPr>
            <w:r>
              <w:rPr>
                <w:rFonts w:eastAsia="Calibri"/>
                <w:szCs w:val="24"/>
              </w:rPr>
              <w:t xml:space="preserve">- vidutinė įmonė </w:t>
            </w:r>
          </w:p>
        </w:tc>
        <w:tc>
          <w:tcPr>
            <w:tcW w:w="1060" w:type="dxa"/>
            <w:gridSpan w:val="3"/>
            <w:tcBorders>
              <w:top w:val="single" w:sz="4" w:space="0" w:color="auto"/>
              <w:left w:val="single" w:sz="4" w:space="0" w:color="auto"/>
              <w:bottom w:val="single" w:sz="4" w:space="0" w:color="auto"/>
              <w:right w:val="single" w:sz="4" w:space="0" w:color="auto"/>
            </w:tcBorders>
          </w:tcPr>
          <w:p w14:paraId="7D10E012"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0B70FCA4"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0898DADA" w14:textId="77777777" w:rsidR="006315AE" w:rsidRDefault="006315AE">
            <w:pPr>
              <w:jc w:val="both"/>
              <w:rPr>
                <w:rFonts w:eastAsia="Calibri"/>
                <w:szCs w:val="24"/>
              </w:rPr>
            </w:pPr>
          </w:p>
        </w:tc>
      </w:tr>
      <w:tr w:rsidR="006315AE" w14:paraId="04E63722" w14:textId="77777777">
        <w:tc>
          <w:tcPr>
            <w:tcW w:w="672" w:type="dxa"/>
            <w:tcBorders>
              <w:top w:val="single" w:sz="4" w:space="0" w:color="auto"/>
              <w:left w:val="single" w:sz="4" w:space="0" w:color="auto"/>
              <w:bottom w:val="single" w:sz="4" w:space="0" w:color="auto"/>
              <w:right w:val="single" w:sz="4" w:space="0" w:color="auto"/>
            </w:tcBorders>
          </w:tcPr>
          <w:p w14:paraId="73B09D7E" w14:textId="77777777" w:rsidR="006315AE" w:rsidRDefault="006315AE">
            <w:pPr>
              <w:jc w:val="both"/>
              <w:rPr>
                <w:rFonts w:eastAsia="Calibri"/>
                <w:szCs w:val="24"/>
              </w:rPr>
            </w:pPr>
          </w:p>
        </w:tc>
        <w:tc>
          <w:tcPr>
            <w:tcW w:w="5786" w:type="dxa"/>
            <w:gridSpan w:val="2"/>
            <w:tcBorders>
              <w:top w:val="single" w:sz="4" w:space="0" w:color="auto"/>
              <w:left w:val="single" w:sz="4" w:space="0" w:color="auto"/>
              <w:bottom w:val="single" w:sz="4" w:space="0" w:color="auto"/>
              <w:right w:val="single" w:sz="4" w:space="0" w:color="auto"/>
            </w:tcBorders>
            <w:hideMark/>
          </w:tcPr>
          <w:p w14:paraId="5996E009" w14:textId="77777777" w:rsidR="006315AE" w:rsidRDefault="00924AAC">
            <w:pPr>
              <w:rPr>
                <w:rFonts w:eastAsia="Calibri"/>
                <w:szCs w:val="24"/>
              </w:rPr>
            </w:pPr>
            <w:r>
              <w:rPr>
                <w:rFonts w:eastAsia="Calibri"/>
                <w:szCs w:val="24"/>
              </w:rPr>
              <w:t xml:space="preserve">- didelė įmonė </w:t>
            </w:r>
          </w:p>
        </w:tc>
        <w:tc>
          <w:tcPr>
            <w:tcW w:w="1060" w:type="dxa"/>
            <w:gridSpan w:val="3"/>
            <w:tcBorders>
              <w:top w:val="single" w:sz="4" w:space="0" w:color="auto"/>
              <w:left w:val="single" w:sz="4" w:space="0" w:color="auto"/>
              <w:bottom w:val="single" w:sz="4" w:space="0" w:color="auto"/>
              <w:right w:val="single" w:sz="4" w:space="0" w:color="auto"/>
            </w:tcBorders>
          </w:tcPr>
          <w:p w14:paraId="0C1D9D74" w14:textId="77777777" w:rsidR="006315AE" w:rsidRDefault="006315AE">
            <w:pPr>
              <w:jc w:val="both"/>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672E18FF" w14:textId="77777777" w:rsidR="006315AE" w:rsidRDefault="006315AE">
            <w:pPr>
              <w:jc w:val="both"/>
              <w:rPr>
                <w:rFonts w:eastAsia="Calibri"/>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6E81CEC4" w14:textId="77777777" w:rsidR="006315AE" w:rsidRDefault="006315AE">
            <w:pPr>
              <w:jc w:val="both"/>
              <w:rPr>
                <w:rFonts w:eastAsia="Calibri"/>
                <w:szCs w:val="24"/>
              </w:rPr>
            </w:pPr>
          </w:p>
        </w:tc>
      </w:tr>
      <w:tr w:rsidR="006315AE" w14:paraId="5EAAF2A8" w14:textId="77777777">
        <w:tc>
          <w:tcPr>
            <w:tcW w:w="672" w:type="dxa"/>
            <w:tcBorders>
              <w:top w:val="single" w:sz="4" w:space="0" w:color="auto"/>
              <w:left w:val="single" w:sz="4" w:space="0" w:color="auto"/>
              <w:bottom w:val="single" w:sz="4" w:space="0" w:color="auto"/>
              <w:right w:val="single" w:sz="4" w:space="0" w:color="auto"/>
            </w:tcBorders>
            <w:hideMark/>
          </w:tcPr>
          <w:p w14:paraId="0EDDC5A2" w14:textId="77777777" w:rsidR="006315AE" w:rsidRDefault="00924AAC">
            <w:pPr>
              <w:jc w:val="both"/>
              <w:rPr>
                <w:rFonts w:eastAsia="Calibri"/>
                <w:szCs w:val="24"/>
              </w:rPr>
            </w:pPr>
            <w:r>
              <w:rPr>
                <w:rFonts w:eastAsia="Calibri"/>
                <w:szCs w:val="24"/>
              </w:rPr>
              <w:t xml:space="preserve">3. </w:t>
            </w:r>
          </w:p>
        </w:tc>
        <w:tc>
          <w:tcPr>
            <w:tcW w:w="5786" w:type="dxa"/>
            <w:gridSpan w:val="2"/>
            <w:tcBorders>
              <w:top w:val="single" w:sz="4" w:space="0" w:color="auto"/>
              <w:left w:val="single" w:sz="4" w:space="0" w:color="auto"/>
              <w:bottom w:val="single" w:sz="4" w:space="0" w:color="auto"/>
              <w:right w:val="single" w:sz="4" w:space="0" w:color="auto"/>
            </w:tcBorders>
            <w:hideMark/>
          </w:tcPr>
          <w:p w14:paraId="6CF386C1" w14:textId="77777777" w:rsidR="006315AE" w:rsidRDefault="00924AAC">
            <w:pPr>
              <w:rPr>
                <w:rFonts w:eastAsia="Calibri"/>
                <w:szCs w:val="24"/>
              </w:rPr>
            </w:pPr>
            <w:r>
              <w:rPr>
                <w:rFonts w:eastAsia="Calibri"/>
                <w:color w:val="000000"/>
                <w:szCs w:val="22"/>
              </w:rPr>
              <w:t>Ar teikiama valstybės pagalba atitinka Reglamento 1 straipsnio 2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55858F13"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7FCEBA91"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38D857BE" w14:textId="77777777" w:rsidR="006315AE" w:rsidRDefault="006315AE">
            <w:pPr>
              <w:jc w:val="both"/>
              <w:rPr>
                <w:rFonts w:eastAsia="Calibri"/>
                <w:szCs w:val="24"/>
              </w:rPr>
            </w:pPr>
          </w:p>
        </w:tc>
      </w:tr>
      <w:tr w:rsidR="006315AE" w14:paraId="40CBBC95" w14:textId="77777777">
        <w:tc>
          <w:tcPr>
            <w:tcW w:w="672" w:type="dxa"/>
            <w:tcBorders>
              <w:top w:val="single" w:sz="4" w:space="0" w:color="auto"/>
              <w:left w:val="single" w:sz="4" w:space="0" w:color="auto"/>
              <w:bottom w:val="single" w:sz="4" w:space="0" w:color="auto"/>
              <w:right w:val="single" w:sz="4" w:space="0" w:color="auto"/>
            </w:tcBorders>
            <w:hideMark/>
          </w:tcPr>
          <w:p w14:paraId="5F2C00AE" w14:textId="77777777" w:rsidR="006315AE" w:rsidRDefault="00924AAC">
            <w:pPr>
              <w:jc w:val="both"/>
              <w:rPr>
                <w:rFonts w:eastAsia="Calibri"/>
                <w:szCs w:val="24"/>
              </w:rPr>
            </w:pPr>
            <w:r>
              <w:rPr>
                <w:rFonts w:eastAsia="Calibri"/>
                <w:szCs w:val="24"/>
              </w:rPr>
              <w:t>4.</w:t>
            </w:r>
          </w:p>
        </w:tc>
        <w:tc>
          <w:tcPr>
            <w:tcW w:w="5786" w:type="dxa"/>
            <w:gridSpan w:val="2"/>
            <w:tcBorders>
              <w:top w:val="single" w:sz="4" w:space="0" w:color="auto"/>
              <w:left w:val="single" w:sz="4" w:space="0" w:color="auto"/>
              <w:bottom w:val="single" w:sz="4" w:space="0" w:color="auto"/>
              <w:right w:val="single" w:sz="4" w:space="0" w:color="auto"/>
            </w:tcBorders>
            <w:hideMark/>
          </w:tcPr>
          <w:p w14:paraId="3622F166" w14:textId="77777777" w:rsidR="006315AE" w:rsidRDefault="00924AAC">
            <w:pPr>
              <w:rPr>
                <w:rFonts w:eastAsia="Calibri"/>
                <w:bCs/>
                <w:color w:val="000000"/>
                <w:szCs w:val="24"/>
              </w:rPr>
            </w:pPr>
            <w:r>
              <w:rPr>
                <w:rFonts w:eastAsia="Calibri"/>
                <w:color w:val="000000"/>
                <w:szCs w:val="22"/>
              </w:rPr>
              <w:t>Ar teikiama valstybės pagalba atitinka Reglamento 1 straipsnio 3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759395E4"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39EA42BD"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6B0F30B0" w14:textId="77777777" w:rsidR="006315AE" w:rsidRDefault="006315AE">
            <w:pPr>
              <w:jc w:val="both"/>
              <w:rPr>
                <w:rFonts w:eastAsia="Calibri"/>
                <w:szCs w:val="24"/>
              </w:rPr>
            </w:pPr>
          </w:p>
        </w:tc>
      </w:tr>
      <w:tr w:rsidR="006315AE" w14:paraId="00303944" w14:textId="77777777">
        <w:tc>
          <w:tcPr>
            <w:tcW w:w="672" w:type="dxa"/>
            <w:tcBorders>
              <w:top w:val="single" w:sz="4" w:space="0" w:color="auto"/>
              <w:left w:val="single" w:sz="4" w:space="0" w:color="auto"/>
              <w:bottom w:val="single" w:sz="4" w:space="0" w:color="auto"/>
              <w:right w:val="single" w:sz="4" w:space="0" w:color="auto"/>
            </w:tcBorders>
            <w:hideMark/>
          </w:tcPr>
          <w:p w14:paraId="630E88A7" w14:textId="77777777" w:rsidR="006315AE" w:rsidRDefault="00924AAC">
            <w:pPr>
              <w:jc w:val="both"/>
              <w:rPr>
                <w:rFonts w:eastAsia="Calibri"/>
                <w:szCs w:val="24"/>
              </w:rPr>
            </w:pPr>
            <w:r>
              <w:rPr>
                <w:rFonts w:eastAsia="Calibri"/>
                <w:szCs w:val="24"/>
              </w:rPr>
              <w:t xml:space="preserve">5. </w:t>
            </w:r>
          </w:p>
        </w:tc>
        <w:tc>
          <w:tcPr>
            <w:tcW w:w="5786" w:type="dxa"/>
            <w:gridSpan w:val="2"/>
            <w:tcBorders>
              <w:top w:val="single" w:sz="4" w:space="0" w:color="auto"/>
              <w:left w:val="single" w:sz="4" w:space="0" w:color="auto"/>
              <w:bottom w:val="single" w:sz="4" w:space="0" w:color="auto"/>
              <w:right w:val="single" w:sz="4" w:space="0" w:color="auto"/>
            </w:tcBorders>
            <w:hideMark/>
          </w:tcPr>
          <w:p w14:paraId="3F9D576B" w14:textId="77777777" w:rsidR="006315AE" w:rsidRDefault="00924AAC">
            <w:pPr>
              <w:rPr>
                <w:rFonts w:eastAsia="Calibri"/>
                <w:bCs/>
                <w:color w:val="000000"/>
                <w:szCs w:val="24"/>
              </w:rPr>
            </w:pPr>
            <w:r>
              <w:rPr>
                <w:rFonts w:eastAsia="Calibri"/>
                <w:color w:val="000000"/>
                <w:szCs w:val="22"/>
              </w:rPr>
              <w:t>Ar teikiama valstybės pagalba atitinka Reglamento 1 straipsnio 4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122F7B2A"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4294C530"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605D8E7D" w14:textId="77777777" w:rsidR="006315AE" w:rsidRDefault="006315AE">
            <w:pPr>
              <w:jc w:val="both"/>
              <w:rPr>
                <w:rFonts w:eastAsia="Calibri"/>
                <w:szCs w:val="24"/>
              </w:rPr>
            </w:pPr>
          </w:p>
        </w:tc>
      </w:tr>
      <w:tr w:rsidR="006315AE" w14:paraId="2D4FC550" w14:textId="77777777">
        <w:tc>
          <w:tcPr>
            <w:tcW w:w="672" w:type="dxa"/>
            <w:tcBorders>
              <w:top w:val="single" w:sz="4" w:space="0" w:color="auto"/>
              <w:left w:val="single" w:sz="4" w:space="0" w:color="auto"/>
              <w:bottom w:val="single" w:sz="4" w:space="0" w:color="auto"/>
              <w:right w:val="single" w:sz="4" w:space="0" w:color="auto"/>
            </w:tcBorders>
            <w:hideMark/>
          </w:tcPr>
          <w:p w14:paraId="55118FBD" w14:textId="77777777" w:rsidR="006315AE" w:rsidRDefault="00924AAC">
            <w:pPr>
              <w:jc w:val="both"/>
              <w:rPr>
                <w:rFonts w:eastAsia="Calibri"/>
                <w:szCs w:val="24"/>
              </w:rPr>
            </w:pPr>
            <w:r>
              <w:rPr>
                <w:rFonts w:eastAsia="Calibri"/>
                <w:szCs w:val="24"/>
              </w:rPr>
              <w:t xml:space="preserve">6. </w:t>
            </w:r>
          </w:p>
        </w:tc>
        <w:tc>
          <w:tcPr>
            <w:tcW w:w="5786" w:type="dxa"/>
            <w:gridSpan w:val="2"/>
            <w:tcBorders>
              <w:top w:val="single" w:sz="4" w:space="0" w:color="auto"/>
              <w:left w:val="single" w:sz="4" w:space="0" w:color="auto"/>
              <w:bottom w:val="single" w:sz="4" w:space="0" w:color="auto"/>
              <w:right w:val="single" w:sz="4" w:space="0" w:color="auto"/>
            </w:tcBorders>
            <w:hideMark/>
          </w:tcPr>
          <w:p w14:paraId="1DC41BAF" w14:textId="77777777" w:rsidR="006315AE" w:rsidRDefault="00924AAC">
            <w:pPr>
              <w:rPr>
                <w:rFonts w:eastAsia="Calibri"/>
                <w:bCs/>
                <w:color w:val="000000"/>
                <w:szCs w:val="24"/>
              </w:rPr>
            </w:pPr>
            <w:r>
              <w:rPr>
                <w:rFonts w:eastAsia="Calibri"/>
                <w:color w:val="000000"/>
                <w:szCs w:val="22"/>
              </w:rPr>
              <w:t>Ar teikiama valstybės pagalba atitinka Reglamento 1 straipsnio 5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0766B828"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0AB3971F"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26B949C5" w14:textId="77777777" w:rsidR="006315AE" w:rsidRDefault="006315AE">
            <w:pPr>
              <w:jc w:val="both"/>
              <w:rPr>
                <w:rFonts w:eastAsia="Calibri"/>
                <w:szCs w:val="24"/>
              </w:rPr>
            </w:pPr>
          </w:p>
        </w:tc>
      </w:tr>
      <w:tr w:rsidR="006315AE" w14:paraId="0599564E" w14:textId="77777777">
        <w:tc>
          <w:tcPr>
            <w:tcW w:w="672" w:type="dxa"/>
            <w:tcBorders>
              <w:top w:val="single" w:sz="4" w:space="0" w:color="auto"/>
              <w:left w:val="single" w:sz="4" w:space="0" w:color="auto"/>
              <w:bottom w:val="single" w:sz="4" w:space="0" w:color="auto"/>
              <w:right w:val="single" w:sz="4" w:space="0" w:color="auto"/>
            </w:tcBorders>
            <w:hideMark/>
          </w:tcPr>
          <w:p w14:paraId="6851511F" w14:textId="77777777" w:rsidR="006315AE" w:rsidRDefault="00924AAC">
            <w:pPr>
              <w:jc w:val="both"/>
              <w:rPr>
                <w:rFonts w:eastAsia="Calibri"/>
                <w:szCs w:val="24"/>
              </w:rPr>
            </w:pPr>
            <w:r>
              <w:rPr>
                <w:rFonts w:eastAsia="Calibri"/>
                <w:szCs w:val="24"/>
              </w:rPr>
              <w:t xml:space="preserve">7. </w:t>
            </w:r>
          </w:p>
        </w:tc>
        <w:tc>
          <w:tcPr>
            <w:tcW w:w="5786" w:type="dxa"/>
            <w:gridSpan w:val="2"/>
            <w:tcBorders>
              <w:top w:val="single" w:sz="4" w:space="0" w:color="auto"/>
              <w:left w:val="single" w:sz="4" w:space="0" w:color="auto"/>
              <w:bottom w:val="single" w:sz="4" w:space="0" w:color="auto"/>
              <w:right w:val="single" w:sz="4" w:space="0" w:color="auto"/>
            </w:tcBorders>
            <w:hideMark/>
          </w:tcPr>
          <w:p w14:paraId="12A201E8" w14:textId="77777777" w:rsidR="006315AE" w:rsidRDefault="00924AAC">
            <w:pPr>
              <w:rPr>
                <w:rFonts w:eastAsia="Calibri"/>
                <w:bCs/>
                <w:color w:val="000000"/>
                <w:szCs w:val="24"/>
              </w:rPr>
            </w:pPr>
            <w:r>
              <w:rPr>
                <w:rFonts w:eastAsia="Calibri"/>
                <w:bCs/>
                <w:color w:val="000000"/>
                <w:szCs w:val="24"/>
              </w:rPr>
              <w:t>Ar teikiama valstybės pagalba atitinka Reglamento 4 straipsnio 1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6C2FED7B"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05B67D7A"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44F8531D" w14:textId="77777777" w:rsidR="006315AE" w:rsidRDefault="006315AE">
            <w:pPr>
              <w:jc w:val="both"/>
              <w:rPr>
                <w:rFonts w:eastAsia="Calibri"/>
                <w:szCs w:val="24"/>
              </w:rPr>
            </w:pPr>
          </w:p>
        </w:tc>
      </w:tr>
      <w:tr w:rsidR="006315AE" w14:paraId="08F7FC4B" w14:textId="77777777">
        <w:tc>
          <w:tcPr>
            <w:tcW w:w="672" w:type="dxa"/>
            <w:tcBorders>
              <w:top w:val="single" w:sz="4" w:space="0" w:color="auto"/>
              <w:left w:val="single" w:sz="4" w:space="0" w:color="auto"/>
              <w:bottom w:val="single" w:sz="4" w:space="0" w:color="auto"/>
              <w:right w:val="single" w:sz="4" w:space="0" w:color="auto"/>
            </w:tcBorders>
            <w:hideMark/>
          </w:tcPr>
          <w:p w14:paraId="6690AED9" w14:textId="77777777" w:rsidR="006315AE" w:rsidRDefault="00924AAC">
            <w:pPr>
              <w:jc w:val="both"/>
              <w:rPr>
                <w:rFonts w:eastAsia="Calibri"/>
                <w:szCs w:val="24"/>
              </w:rPr>
            </w:pPr>
            <w:r>
              <w:rPr>
                <w:rFonts w:eastAsia="Calibri"/>
                <w:szCs w:val="24"/>
              </w:rPr>
              <w:t>8.</w:t>
            </w:r>
          </w:p>
        </w:tc>
        <w:tc>
          <w:tcPr>
            <w:tcW w:w="5786" w:type="dxa"/>
            <w:gridSpan w:val="2"/>
            <w:tcBorders>
              <w:top w:val="single" w:sz="4" w:space="0" w:color="auto"/>
              <w:left w:val="single" w:sz="4" w:space="0" w:color="auto"/>
              <w:bottom w:val="single" w:sz="4" w:space="0" w:color="auto"/>
              <w:right w:val="single" w:sz="4" w:space="0" w:color="auto"/>
            </w:tcBorders>
            <w:hideMark/>
          </w:tcPr>
          <w:p w14:paraId="5790A3BB" w14:textId="77777777" w:rsidR="006315AE" w:rsidRDefault="00924AAC">
            <w:pPr>
              <w:rPr>
                <w:rFonts w:eastAsia="Calibri"/>
                <w:szCs w:val="24"/>
              </w:rPr>
            </w:pPr>
            <w:r>
              <w:rPr>
                <w:rFonts w:eastAsia="Calibri"/>
                <w:bCs/>
                <w:color w:val="000000"/>
                <w:szCs w:val="24"/>
              </w:rPr>
              <w:t>Ar teikiama valstybės pagalba atitinka Reglamento 4 straipsnio 2 dalies nuostatas, t. y. projektas nėra dirbtinai skaidomas?</w:t>
            </w:r>
          </w:p>
        </w:tc>
        <w:tc>
          <w:tcPr>
            <w:tcW w:w="1060" w:type="dxa"/>
            <w:gridSpan w:val="3"/>
            <w:tcBorders>
              <w:top w:val="single" w:sz="4" w:space="0" w:color="auto"/>
              <w:left w:val="single" w:sz="4" w:space="0" w:color="auto"/>
              <w:bottom w:val="single" w:sz="4" w:space="0" w:color="auto"/>
              <w:right w:val="single" w:sz="4" w:space="0" w:color="auto"/>
            </w:tcBorders>
            <w:hideMark/>
          </w:tcPr>
          <w:p w14:paraId="62E62229"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31B967F2"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30D57BB8" w14:textId="77777777" w:rsidR="006315AE" w:rsidRDefault="006315AE">
            <w:pPr>
              <w:jc w:val="both"/>
              <w:rPr>
                <w:rFonts w:eastAsia="Calibri"/>
                <w:szCs w:val="24"/>
              </w:rPr>
            </w:pPr>
          </w:p>
        </w:tc>
      </w:tr>
      <w:tr w:rsidR="006315AE" w14:paraId="05806B9F" w14:textId="77777777">
        <w:tc>
          <w:tcPr>
            <w:tcW w:w="672" w:type="dxa"/>
            <w:tcBorders>
              <w:top w:val="single" w:sz="4" w:space="0" w:color="auto"/>
              <w:left w:val="single" w:sz="4" w:space="0" w:color="auto"/>
              <w:bottom w:val="single" w:sz="4" w:space="0" w:color="auto"/>
              <w:right w:val="single" w:sz="4" w:space="0" w:color="auto"/>
            </w:tcBorders>
            <w:hideMark/>
          </w:tcPr>
          <w:p w14:paraId="2C96706F" w14:textId="77777777" w:rsidR="006315AE" w:rsidRDefault="00924AAC">
            <w:pPr>
              <w:jc w:val="both"/>
              <w:rPr>
                <w:rFonts w:eastAsia="Calibri"/>
                <w:szCs w:val="24"/>
              </w:rPr>
            </w:pPr>
            <w:r>
              <w:rPr>
                <w:rFonts w:eastAsia="Calibri"/>
                <w:szCs w:val="24"/>
              </w:rPr>
              <w:lastRenderedPageBreak/>
              <w:t>9.</w:t>
            </w:r>
          </w:p>
        </w:tc>
        <w:tc>
          <w:tcPr>
            <w:tcW w:w="5786" w:type="dxa"/>
            <w:gridSpan w:val="2"/>
            <w:tcBorders>
              <w:top w:val="single" w:sz="4" w:space="0" w:color="auto"/>
              <w:left w:val="single" w:sz="4" w:space="0" w:color="auto"/>
              <w:bottom w:val="single" w:sz="4" w:space="0" w:color="auto"/>
              <w:right w:val="single" w:sz="4" w:space="0" w:color="auto"/>
            </w:tcBorders>
            <w:hideMark/>
          </w:tcPr>
          <w:p w14:paraId="22642C17" w14:textId="77777777" w:rsidR="006315AE" w:rsidRDefault="00924AAC">
            <w:pPr>
              <w:rPr>
                <w:rFonts w:eastAsia="Calibri"/>
                <w:szCs w:val="24"/>
              </w:rPr>
            </w:pPr>
            <w:r>
              <w:rPr>
                <w:rFonts w:eastAsia="Calibri"/>
                <w:bCs/>
                <w:color w:val="000000"/>
                <w:szCs w:val="24"/>
              </w:rPr>
              <w:t>Ar yra pagrįstas valstybės pagalbos skatinamasis poveikis pagal Reglamento 6 straipsnio 2 dalį?</w:t>
            </w:r>
          </w:p>
        </w:tc>
        <w:tc>
          <w:tcPr>
            <w:tcW w:w="1060" w:type="dxa"/>
            <w:gridSpan w:val="3"/>
            <w:tcBorders>
              <w:top w:val="single" w:sz="4" w:space="0" w:color="auto"/>
              <w:left w:val="single" w:sz="4" w:space="0" w:color="auto"/>
              <w:bottom w:val="single" w:sz="4" w:space="0" w:color="auto"/>
              <w:right w:val="single" w:sz="4" w:space="0" w:color="auto"/>
            </w:tcBorders>
            <w:hideMark/>
          </w:tcPr>
          <w:p w14:paraId="77FC390E"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2225D1F6"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1FF49838" w14:textId="77777777" w:rsidR="006315AE" w:rsidRDefault="006315AE">
            <w:pPr>
              <w:jc w:val="both"/>
              <w:rPr>
                <w:rFonts w:eastAsia="Calibri"/>
                <w:szCs w:val="24"/>
              </w:rPr>
            </w:pPr>
          </w:p>
        </w:tc>
      </w:tr>
      <w:tr w:rsidR="006315AE" w14:paraId="2561ED22" w14:textId="77777777">
        <w:tc>
          <w:tcPr>
            <w:tcW w:w="672" w:type="dxa"/>
            <w:tcBorders>
              <w:top w:val="single" w:sz="4" w:space="0" w:color="auto"/>
              <w:left w:val="single" w:sz="4" w:space="0" w:color="auto"/>
              <w:bottom w:val="single" w:sz="4" w:space="0" w:color="auto"/>
              <w:right w:val="single" w:sz="4" w:space="0" w:color="auto"/>
            </w:tcBorders>
            <w:hideMark/>
          </w:tcPr>
          <w:p w14:paraId="2AAD6CFC" w14:textId="77777777" w:rsidR="006315AE" w:rsidRDefault="00924AAC">
            <w:pPr>
              <w:jc w:val="both"/>
              <w:rPr>
                <w:rFonts w:eastAsia="Calibri"/>
                <w:szCs w:val="24"/>
              </w:rPr>
            </w:pPr>
            <w:r>
              <w:rPr>
                <w:rFonts w:eastAsia="Calibri"/>
                <w:szCs w:val="24"/>
              </w:rPr>
              <w:t>10.</w:t>
            </w:r>
          </w:p>
        </w:tc>
        <w:tc>
          <w:tcPr>
            <w:tcW w:w="5786" w:type="dxa"/>
            <w:gridSpan w:val="2"/>
            <w:tcBorders>
              <w:top w:val="single" w:sz="4" w:space="0" w:color="auto"/>
              <w:left w:val="single" w:sz="4" w:space="0" w:color="auto"/>
              <w:bottom w:val="single" w:sz="4" w:space="0" w:color="auto"/>
              <w:right w:val="single" w:sz="4" w:space="0" w:color="auto"/>
            </w:tcBorders>
            <w:hideMark/>
          </w:tcPr>
          <w:p w14:paraId="5A3AB831" w14:textId="77777777" w:rsidR="006315AE" w:rsidRDefault="00924AAC">
            <w:pPr>
              <w:rPr>
                <w:rFonts w:eastAsia="Calibri"/>
                <w:bCs/>
                <w:color w:val="000000"/>
                <w:szCs w:val="24"/>
              </w:rPr>
            </w:pPr>
            <w:r>
              <w:rPr>
                <w:rFonts w:eastAsia="Calibri"/>
                <w:bCs/>
                <w:color w:val="000000"/>
                <w:szCs w:val="24"/>
              </w:rPr>
              <w:t>Ar yra laikomasi valstybės pagalbos sumavimo reikalavimų, nustatytų Reglamento 8 straipsnyje?</w:t>
            </w:r>
          </w:p>
        </w:tc>
        <w:tc>
          <w:tcPr>
            <w:tcW w:w="1060" w:type="dxa"/>
            <w:gridSpan w:val="3"/>
            <w:tcBorders>
              <w:top w:val="single" w:sz="4" w:space="0" w:color="auto"/>
              <w:left w:val="single" w:sz="4" w:space="0" w:color="auto"/>
              <w:bottom w:val="single" w:sz="4" w:space="0" w:color="auto"/>
              <w:right w:val="single" w:sz="4" w:space="0" w:color="auto"/>
            </w:tcBorders>
            <w:hideMark/>
          </w:tcPr>
          <w:p w14:paraId="19B915EE" w14:textId="77777777" w:rsidR="006315AE" w:rsidRDefault="00924AAC">
            <w:pPr>
              <w:jc w:val="both"/>
              <w:rPr>
                <w:rFonts w:eastAsia="Calibri"/>
                <w:color w:val="000000"/>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6C8B150A" w14:textId="77777777" w:rsidR="006315AE" w:rsidRDefault="00924AAC">
            <w:pPr>
              <w:jc w:val="both"/>
              <w:rPr>
                <w:rFonts w:eastAsia="Calibri"/>
                <w:color w:val="000000"/>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2EB308B6" w14:textId="77777777" w:rsidR="006315AE" w:rsidRDefault="006315AE">
            <w:pPr>
              <w:jc w:val="both"/>
              <w:rPr>
                <w:rFonts w:eastAsia="Calibri"/>
                <w:color w:val="000000"/>
                <w:szCs w:val="24"/>
              </w:rPr>
            </w:pPr>
          </w:p>
        </w:tc>
      </w:tr>
      <w:tr w:rsidR="006315AE" w14:paraId="11FF9862" w14:textId="77777777">
        <w:tc>
          <w:tcPr>
            <w:tcW w:w="9644" w:type="dxa"/>
            <w:gridSpan w:val="9"/>
            <w:tcBorders>
              <w:top w:val="single" w:sz="4" w:space="0" w:color="auto"/>
              <w:left w:val="single" w:sz="4" w:space="0" w:color="auto"/>
              <w:bottom w:val="single" w:sz="4" w:space="0" w:color="auto"/>
              <w:right w:val="single" w:sz="4" w:space="0" w:color="auto"/>
            </w:tcBorders>
            <w:hideMark/>
          </w:tcPr>
          <w:p w14:paraId="38D301FA" w14:textId="77777777" w:rsidR="006315AE" w:rsidRDefault="00924AAC">
            <w:pPr>
              <w:jc w:val="both"/>
              <w:rPr>
                <w:rFonts w:eastAsia="Calibri"/>
                <w:color w:val="000000"/>
                <w:szCs w:val="24"/>
              </w:rPr>
            </w:pPr>
            <w:r>
              <w:rPr>
                <w:rFonts w:eastAsia="Calibri"/>
                <w:i/>
                <w:szCs w:val="24"/>
              </w:rPr>
              <w:t>Taikoma, jei valstybės pagalba teikiama pagal Reglamento 14 straipsnį</w:t>
            </w:r>
          </w:p>
        </w:tc>
      </w:tr>
      <w:tr w:rsidR="006315AE" w14:paraId="04AC21E3" w14:textId="77777777">
        <w:tc>
          <w:tcPr>
            <w:tcW w:w="672" w:type="dxa"/>
            <w:tcBorders>
              <w:top w:val="single" w:sz="4" w:space="0" w:color="auto"/>
              <w:left w:val="single" w:sz="4" w:space="0" w:color="auto"/>
              <w:bottom w:val="single" w:sz="4" w:space="0" w:color="auto"/>
              <w:right w:val="single" w:sz="4" w:space="0" w:color="auto"/>
            </w:tcBorders>
            <w:hideMark/>
          </w:tcPr>
          <w:p w14:paraId="1585A2CC" w14:textId="77777777" w:rsidR="006315AE" w:rsidRDefault="00924AAC">
            <w:pPr>
              <w:jc w:val="both"/>
              <w:rPr>
                <w:rFonts w:eastAsia="Calibri"/>
                <w:szCs w:val="24"/>
              </w:rPr>
            </w:pPr>
            <w:r>
              <w:rPr>
                <w:rFonts w:eastAsia="Calibri"/>
                <w:szCs w:val="24"/>
              </w:rPr>
              <w:t>11.</w:t>
            </w:r>
          </w:p>
        </w:tc>
        <w:tc>
          <w:tcPr>
            <w:tcW w:w="5786" w:type="dxa"/>
            <w:gridSpan w:val="2"/>
            <w:tcBorders>
              <w:top w:val="single" w:sz="4" w:space="0" w:color="auto"/>
              <w:left w:val="single" w:sz="4" w:space="0" w:color="auto"/>
              <w:bottom w:val="single" w:sz="4" w:space="0" w:color="auto"/>
              <w:right w:val="single" w:sz="4" w:space="0" w:color="auto"/>
            </w:tcBorders>
            <w:hideMark/>
          </w:tcPr>
          <w:p w14:paraId="42C3329E" w14:textId="77777777" w:rsidR="006315AE" w:rsidRDefault="00924AAC">
            <w:pPr>
              <w:rPr>
                <w:rFonts w:eastAsia="Calibri"/>
                <w:szCs w:val="24"/>
              </w:rPr>
            </w:pPr>
            <w:r>
              <w:rPr>
                <w:rFonts w:eastAsia="Calibri"/>
                <w:szCs w:val="24"/>
              </w:rPr>
              <w:t>Ar valstybės pagalba teikiama pradinei investicijai (kaip ji apibrėžta Reglamento 2 straipsnio 49 punkto a papunktyje) Reglamento 14 straipsnio 3 dalies Sutarties 107 straipsnio 3 dalies a punkto regionui?</w:t>
            </w:r>
          </w:p>
        </w:tc>
        <w:tc>
          <w:tcPr>
            <w:tcW w:w="1060" w:type="dxa"/>
            <w:gridSpan w:val="3"/>
            <w:tcBorders>
              <w:top w:val="single" w:sz="4" w:space="0" w:color="auto"/>
              <w:left w:val="single" w:sz="4" w:space="0" w:color="auto"/>
              <w:bottom w:val="single" w:sz="4" w:space="0" w:color="auto"/>
              <w:right w:val="single" w:sz="4" w:space="0" w:color="auto"/>
            </w:tcBorders>
            <w:hideMark/>
          </w:tcPr>
          <w:p w14:paraId="5579AE50"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382127E0"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6B039D08" w14:textId="77777777" w:rsidR="006315AE" w:rsidRDefault="006315AE">
            <w:pPr>
              <w:jc w:val="both"/>
              <w:rPr>
                <w:rFonts w:eastAsia="Calibri"/>
                <w:szCs w:val="24"/>
              </w:rPr>
            </w:pPr>
          </w:p>
        </w:tc>
      </w:tr>
      <w:tr w:rsidR="006315AE" w14:paraId="1E0F33D4" w14:textId="77777777">
        <w:tc>
          <w:tcPr>
            <w:tcW w:w="672" w:type="dxa"/>
            <w:tcBorders>
              <w:top w:val="single" w:sz="4" w:space="0" w:color="auto"/>
              <w:left w:val="single" w:sz="4" w:space="0" w:color="auto"/>
              <w:bottom w:val="single" w:sz="4" w:space="0" w:color="auto"/>
              <w:right w:val="single" w:sz="4" w:space="0" w:color="auto"/>
            </w:tcBorders>
            <w:hideMark/>
          </w:tcPr>
          <w:p w14:paraId="5A9CBD2E" w14:textId="77777777" w:rsidR="006315AE" w:rsidRDefault="00924AAC">
            <w:pPr>
              <w:jc w:val="both"/>
              <w:rPr>
                <w:rFonts w:eastAsia="Calibri"/>
                <w:szCs w:val="24"/>
              </w:rPr>
            </w:pPr>
            <w:r>
              <w:rPr>
                <w:rFonts w:eastAsia="Calibri"/>
                <w:szCs w:val="24"/>
              </w:rPr>
              <w:t>12.</w:t>
            </w:r>
          </w:p>
        </w:tc>
        <w:tc>
          <w:tcPr>
            <w:tcW w:w="5786" w:type="dxa"/>
            <w:gridSpan w:val="2"/>
            <w:tcBorders>
              <w:top w:val="single" w:sz="4" w:space="0" w:color="auto"/>
              <w:left w:val="single" w:sz="4" w:space="0" w:color="auto"/>
              <w:bottom w:val="single" w:sz="4" w:space="0" w:color="auto"/>
              <w:right w:val="single" w:sz="4" w:space="0" w:color="auto"/>
            </w:tcBorders>
            <w:hideMark/>
          </w:tcPr>
          <w:p w14:paraId="4A1284FF" w14:textId="77777777" w:rsidR="006315AE" w:rsidRDefault="00924AAC">
            <w:pPr>
              <w:rPr>
                <w:rFonts w:eastAsia="Calibri"/>
                <w:szCs w:val="24"/>
              </w:rPr>
            </w:pPr>
            <w:r>
              <w:rPr>
                <w:rFonts w:eastAsia="Calibri"/>
                <w:szCs w:val="24"/>
              </w:rPr>
              <w:t>Ar valstybės pagalbos yra prašoma Reglamento 14 straipsnio 4 dalies a papunktyje nurodytoms tinkamoms finansuoti investicinėms išlaidoms į materialųjį ir nematerialųjį turtą?</w:t>
            </w:r>
          </w:p>
        </w:tc>
        <w:tc>
          <w:tcPr>
            <w:tcW w:w="1060" w:type="dxa"/>
            <w:gridSpan w:val="3"/>
            <w:tcBorders>
              <w:top w:val="single" w:sz="4" w:space="0" w:color="auto"/>
              <w:left w:val="single" w:sz="4" w:space="0" w:color="auto"/>
              <w:bottom w:val="single" w:sz="4" w:space="0" w:color="auto"/>
              <w:right w:val="single" w:sz="4" w:space="0" w:color="auto"/>
            </w:tcBorders>
            <w:hideMark/>
          </w:tcPr>
          <w:p w14:paraId="43850B12"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6206829C"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2ECD890B" w14:textId="77777777" w:rsidR="006315AE" w:rsidRDefault="006315AE">
            <w:pPr>
              <w:jc w:val="both"/>
              <w:rPr>
                <w:rFonts w:eastAsia="Calibri"/>
                <w:szCs w:val="24"/>
              </w:rPr>
            </w:pPr>
          </w:p>
        </w:tc>
      </w:tr>
      <w:tr w:rsidR="006315AE" w14:paraId="194CA7FA" w14:textId="77777777">
        <w:tc>
          <w:tcPr>
            <w:tcW w:w="672" w:type="dxa"/>
            <w:tcBorders>
              <w:top w:val="single" w:sz="4" w:space="0" w:color="auto"/>
              <w:left w:val="single" w:sz="4" w:space="0" w:color="auto"/>
              <w:bottom w:val="single" w:sz="4" w:space="0" w:color="auto"/>
              <w:right w:val="single" w:sz="4" w:space="0" w:color="auto"/>
            </w:tcBorders>
            <w:hideMark/>
          </w:tcPr>
          <w:p w14:paraId="484414C5" w14:textId="77777777" w:rsidR="006315AE" w:rsidRDefault="00924AAC">
            <w:pPr>
              <w:jc w:val="both"/>
              <w:rPr>
                <w:rFonts w:eastAsia="Calibri"/>
                <w:szCs w:val="24"/>
              </w:rPr>
            </w:pPr>
            <w:r>
              <w:rPr>
                <w:rFonts w:eastAsia="Calibri"/>
                <w:szCs w:val="24"/>
              </w:rPr>
              <w:t>13.</w:t>
            </w:r>
          </w:p>
        </w:tc>
        <w:tc>
          <w:tcPr>
            <w:tcW w:w="5786" w:type="dxa"/>
            <w:gridSpan w:val="2"/>
            <w:tcBorders>
              <w:top w:val="single" w:sz="4" w:space="0" w:color="auto"/>
              <w:left w:val="single" w:sz="4" w:space="0" w:color="auto"/>
              <w:bottom w:val="single" w:sz="4" w:space="0" w:color="auto"/>
              <w:right w:val="single" w:sz="4" w:space="0" w:color="auto"/>
            </w:tcBorders>
            <w:hideMark/>
          </w:tcPr>
          <w:p w14:paraId="76DDB1B7" w14:textId="77777777" w:rsidR="006315AE" w:rsidRDefault="00924AAC">
            <w:pPr>
              <w:rPr>
                <w:rFonts w:eastAsia="Calibri"/>
                <w:szCs w:val="24"/>
              </w:rPr>
            </w:pPr>
            <w:r>
              <w:rPr>
                <w:rFonts w:eastAsia="Calibri"/>
                <w:szCs w:val="24"/>
              </w:rPr>
              <w:t>Ar valstybės pagalbos intensyvumas atitinka Reglamento 14 straipsnio 12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31F7A5C1"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049EA2BA"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54D5633B" w14:textId="77777777" w:rsidR="006315AE" w:rsidRDefault="006315AE">
            <w:pPr>
              <w:jc w:val="both"/>
              <w:rPr>
                <w:rFonts w:eastAsia="Calibri"/>
                <w:szCs w:val="24"/>
              </w:rPr>
            </w:pPr>
          </w:p>
        </w:tc>
      </w:tr>
      <w:tr w:rsidR="006315AE" w14:paraId="35135677" w14:textId="77777777">
        <w:tc>
          <w:tcPr>
            <w:tcW w:w="672" w:type="dxa"/>
            <w:tcBorders>
              <w:top w:val="single" w:sz="4" w:space="0" w:color="auto"/>
              <w:left w:val="single" w:sz="4" w:space="0" w:color="auto"/>
              <w:bottom w:val="single" w:sz="4" w:space="0" w:color="auto"/>
              <w:right w:val="single" w:sz="4" w:space="0" w:color="auto"/>
            </w:tcBorders>
            <w:hideMark/>
          </w:tcPr>
          <w:p w14:paraId="2CD4D79F" w14:textId="77777777" w:rsidR="006315AE" w:rsidRDefault="00924AAC">
            <w:pPr>
              <w:jc w:val="both"/>
              <w:rPr>
                <w:rFonts w:eastAsia="Calibri"/>
                <w:szCs w:val="24"/>
              </w:rPr>
            </w:pPr>
            <w:r>
              <w:rPr>
                <w:rFonts w:eastAsia="Calibri"/>
                <w:szCs w:val="24"/>
              </w:rPr>
              <w:t>14.</w:t>
            </w:r>
          </w:p>
        </w:tc>
        <w:tc>
          <w:tcPr>
            <w:tcW w:w="5786" w:type="dxa"/>
            <w:gridSpan w:val="2"/>
            <w:tcBorders>
              <w:top w:val="single" w:sz="4" w:space="0" w:color="auto"/>
              <w:left w:val="single" w:sz="4" w:space="0" w:color="auto"/>
              <w:bottom w:val="single" w:sz="4" w:space="0" w:color="auto"/>
              <w:right w:val="single" w:sz="4" w:space="0" w:color="auto"/>
            </w:tcBorders>
            <w:hideMark/>
          </w:tcPr>
          <w:p w14:paraId="7C60B245" w14:textId="77777777" w:rsidR="006315AE" w:rsidRDefault="00924AAC">
            <w:pPr>
              <w:rPr>
                <w:rFonts w:eastAsia="Calibri"/>
                <w:bCs/>
                <w:color w:val="000000"/>
                <w:szCs w:val="24"/>
              </w:rPr>
            </w:pPr>
            <w:r>
              <w:rPr>
                <w:rFonts w:eastAsia="Calibri"/>
                <w:bCs/>
                <w:color w:val="000000"/>
                <w:szCs w:val="24"/>
              </w:rPr>
              <w:t>Ar teikiama valstybės pagalba atitinka Reglamento 13 straipsnio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24A3F429" w14:textId="77777777" w:rsidR="006315AE" w:rsidRDefault="00924AAC">
            <w:pPr>
              <w:jc w:val="both"/>
              <w:rPr>
                <w:rFonts w:eastAsia="Calibri"/>
                <w:color w:val="000000"/>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40DA7C5F" w14:textId="77777777" w:rsidR="006315AE" w:rsidRDefault="00924AAC">
            <w:pPr>
              <w:jc w:val="both"/>
              <w:rPr>
                <w:rFonts w:eastAsia="Calibri"/>
                <w:color w:val="000000"/>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18E21A30" w14:textId="77777777" w:rsidR="006315AE" w:rsidRDefault="006315AE">
            <w:pPr>
              <w:jc w:val="both"/>
              <w:rPr>
                <w:rFonts w:eastAsia="Calibri"/>
                <w:color w:val="000000"/>
                <w:szCs w:val="24"/>
              </w:rPr>
            </w:pPr>
          </w:p>
        </w:tc>
      </w:tr>
      <w:tr w:rsidR="006315AE" w14:paraId="4E6A3B2C" w14:textId="77777777">
        <w:tc>
          <w:tcPr>
            <w:tcW w:w="672" w:type="dxa"/>
            <w:tcBorders>
              <w:top w:val="single" w:sz="4" w:space="0" w:color="auto"/>
              <w:left w:val="single" w:sz="4" w:space="0" w:color="auto"/>
              <w:bottom w:val="single" w:sz="4" w:space="0" w:color="auto"/>
              <w:right w:val="single" w:sz="4" w:space="0" w:color="auto"/>
            </w:tcBorders>
            <w:hideMark/>
          </w:tcPr>
          <w:p w14:paraId="41E8E175" w14:textId="77777777" w:rsidR="006315AE" w:rsidRDefault="00924AAC">
            <w:pPr>
              <w:jc w:val="both"/>
              <w:rPr>
                <w:rFonts w:eastAsia="Calibri"/>
                <w:szCs w:val="24"/>
              </w:rPr>
            </w:pPr>
            <w:r>
              <w:rPr>
                <w:rFonts w:eastAsia="Calibri"/>
                <w:szCs w:val="24"/>
              </w:rPr>
              <w:t>15.</w:t>
            </w:r>
          </w:p>
        </w:tc>
        <w:tc>
          <w:tcPr>
            <w:tcW w:w="5786" w:type="dxa"/>
            <w:gridSpan w:val="2"/>
            <w:tcBorders>
              <w:top w:val="single" w:sz="4" w:space="0" w:color="auto"/>
              <w:left w:val="single" w:sz="4" w:space="0" w:color="auto"/>
              <w:bottom w:val="single" w:sz="4" w:space="0" w:color="auto"/>
              <w:right w:val="single" w:sz="4" w:space="0" w:color="auto"/>
            </w:tcBorders>
            <w:hideMark/>
          </w:tcPr>
          <w:p w14:paraId="1E1E1142" w14:textId="77777777" w:rsidR="006315AE" w:rsidRDefault="00924AAC">
            <w:pPr>
              <w:rPr>
                <w:rFonts w:eastAsia="Calibri"/>
                <w:bCs/>
                <w:color w:val="000000"/>
                <w:szCs w:val="24"/>
              </w:rPr>
            </w:pPr>
            <w:r>
              <w:rPr>
                <w:rFonts w:eastAsia="Calibri"/>
                <w:bCs/>
                <w:color w:val="000000"/>
                <w:szCs w:val="24"/>
              </w:rPr>
              <w:t>Ar įsigyjamas turtas atitinka Reglamento 14 straipsnio 6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0288DCF5"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57915D86"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7EBDB233" w14:textId="77777777" w:rsidR="006315AE" w:rsidRDefault="006315AE">
            <w:pPr>
              <w:jc w:val="both"/>
              <w:rPr>
                <w:rFonts w:eastAsia="Calibri"/>
                <w:color w:val="000000"/>
                <w:szCs w:val="24"/>
              </w:rPr>
            </w:pPr>
          </w:p>
        </w:tc>
      </w:tr>
      <w:tr w:rsidR="006315AE" w14:paraId="33F84615" w14:textId="77777777">
        <w:tc>
          <w:tcPr>
            <w:tcW w:w="672" w:type="dxa"/>
            <w:tcBorders>
              <w:top w:val="single" w:sz="4" w:space="0" w:color="auto"/>
              <w:left w:val="single" w:sz="4" w:space="0" w:color="auto"/>
              <w:bottom w:val="single" w:sz="4" w:space="0" w:color="auto"/>
              <w:right w:val="single" w:sz="4" w:space="0" w:color="auto"/>
            </w:tcBorders>
            <w:hideMark/>
          </w:tcPr>
          <w:p w14:paraId="5C6CEF82" w14:textId="77777777" w:rsidR="006315AE" w:rsidRDefault="00924AAC">
            <w:pPr>
              <w:jc w:val="both"/>
              <w:rPr>
                <w:rFonts w:eastAsia="Calibri"/>
                <w:szCs w:val="24"/>
              </w:rPr>
            </w:pPr>
            <w:r>
              <w:rPr>
                <w:rFonts w:eastAsia="Calibri"/>
                <w:szCs w:val="24"/>
              </w:rPr>
              <w:t>16.</w:t>
            </w:r>
          </w:p>
        </w:tc>
        <w:tc>
          <w:tcPr>
            <w:tcW w:w="5786" w:type="dxa"/>
            <w:gridSpan w:val="2"/>
            <w:tcBorders>
              <w:top w:val="single" w:sz="4" w:space="0" w:color="auto"/>
              <w:left w:val="single" w:sz="4" w:space="0" w:color="auto"/>
              <w:bottom w:val="single" w:sz="4" w:space="0" w:color="auto"/>
              <w:right w:val="single" w:sz="4" w:space="0" w:color="auto"/>
            </w:tcBorders>
            <w:hideMark/>
          </w:tcPr>
          <w:p w14:paraId="5A2D36FA" w14:textId="77777777" w:rsidR="006315AE" w:rsidRDefault="00924AAC">
            <w:pPr>
              <w:rPr>
                <w:rFonts w:eastAsia="Calibri"/>
                <w:bCs/>
                <w:color w:val="000000"/>
                <w:szCs w:val="24"/>
              </w:rPr>
            </w:pPr>
            <w:r>
              <w:rPr>
                <w:rFonts w:eastAsia="Calibri"/>
                <w:bCs/>
                <w:color w:val="000000"/>
                <w:szCs w:val="24"/>
              </w:rPr>
              <w:t>Ar laikomasi Reglamento 14 straipsnio 7 dalies nuostatų apskaičiuojant tinkamas išlaidas? (jei taikoma)</w:t>
            </w:r>
          </w:p>
        </w:tc>
        <w:tc>
          <w:tcPr>
            <w:tcW w:w="1060" w:type="dxa"/>
            <w:gridSpan w:val="3"/>
            <w:tcBorders>
              <w:top w:val="single" w:sz="4" w:space="0" w:color="auto"/>
              <w:left w:val="single" w:sz="4" w:space="0" w:color="auto"/>
              <w:bottom w:val="single" w:sz="4" w:space="0" w:color="auto"/>
              <w:right w:val="single" w:sz="4" w:space="0" w:color="auto"/>
            </w:tcBorders>
            <w:hideMark/>
          </w:tcPr>
          <w:p w14:paraId="13A2EC1D"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6C48DF76"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42B1A448" w14:textId="77777777" w:rsidR="006315AE" w:rsidRDefault="006315AE">
            <w:pPr>
              <w:jc w:val="both"/>
              <w:rPr>
                <w:rFonts w:eastAsia="Calibri"/>
                <w:color w:val="000000"/>
                <w:szCs w:val="24"/>
              </w:rPr>
            </w:pPr>
          </w:p>
        </w:tc>
      </w:tr>
      <w:tr w:rsidR="006315AE" w14:paraId="1B47CD30" w14:textId="77777777">
        <w:tc>
          <w:tcPr>
            <w:tcW w:w="672" w:type="dxa"/>
            <w:tcBorders>
              <w:top w:val="single" w:sz="4" w:space="0" w:color="auto"/>
              <w:left w:val="single" w:sz="4" w:space="0" w:color="auto"/>
              <w:bottom w:val="single" w:sz="4" w:space="0" w:color="auto"/>
              <w:right w:val="single" w:sz="4" w:space="0" w:color="auto"/>
            </w:tcBorders>
            <w:hideMark/>
          </w:tcPr>
          <w:p w14:paraId="56A56AFF" w14:textId="77777777" w:rsidR="006315AE" w:rsidRDefault="00924AAC">
            <w:pPr>
              <w:jc w:val="both"/>
              <w:rPr>
                <w:rFonts w:eastAsia="Calibri"/>
                <w:szCs w:val="24"/>
              </w:rPr>
            </w:pPr>
            <w:r>
              <w:rPr>
                <w:rFonts w:eastAsia="Calibri"/>
                <w:szCs w:val="24"/>
              </w:rPr>
              <w:t>17.</w:t>
            </w:r>
          </w:p>
        </w:tc>
        <w:tc>
          <w:tcPr>
            <w:tcW w:w="5786" w:type="dxa"/>
            <w:gridSpan w:val="2"/>
            <w:tcBorders>
              <w:top w:val="single" w:sz="4" w:space="0" w:color="auto"/>
              <w:left w:val="single" w:sz="4" w:space="0" w:color="auto"/>
              <w:bottom w:val="single" w:sz="4" w:space="0" w:color="auto"/>
              <w:right w:val="single" w:sz="4" w:space="0" w:color="auto"/>
            </w:tcBorders>
            <w:hideMark/>
          </w:tcPr>
          <w:p w14:paraId="23068A89" w14:textId="77777777" w:rsidR="006315AE" w:rsidRDefault="00924AAC">
            <w:pPr>
              <w:rPr>
                <w:rFonts w:eastAsia="Calibri"/>
                <w:bCs/>
                <w:color w:val="000000"/>
                <w:szCs w:val="24"/>
              </w:rPr>
            </w:pPr>
            <w:r>
              <w:rPr>
                <w:rFonts w:eastAsia="Calibri"/>
                <w:bCs/>
                <w:color w:val="000000"/>
                <w:szCs w:val="24"/>
              </w:rPr>
              <w:t>Ar laikomasi Reglamento 14 straipsnio 8 dalies nuostatų dėl nematerialiojo turto?</w:t>
            </w:r>
          </w:p>
        </w:tc>
        <w:tc>
          <w:tcPr>
            <w:tcW w:w="1060" w:type="dxa"/>
            <w:gridSpan w:val="3"/>
            <w:tcBorders>
              <w:top w:val="single" w:sz="4" w:space="0" w:color="auto"/>
              <w:left w:val="single" w:sz="4" w:space="0" w:color="auto"/>
              <w:bottom w:val="single" w:sz="4" w:space="0" w:color="auto"/>
              <w:right w:val="single" w:sz="4" w:space="0" w:color="auto"/>
            </w:tcBorders>
            <w:hideMark/>
          </w:tcPr>
          <w:p w14:paraId="4CFD71B3"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31FFC841"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3CB2327E" w14:textId="77777777" w:rsidR="006315AE" w:rsidRDefault="006315AE">
            <w:pPr>
              <w:jc w:val="both"/>
              <w:rPr>
                <w:rFonts w:eastAsia="Calibri"/>
                <w:color w:val="000000"/>
                <w:szCs w:val="24"/>
              </w:rPr>
            </w:pPr>
          </w:p>
        </w:tc>
      </w:tr>
      <w:tr w:rsidR="006315AE" w14:paraId="6A8F3218" w14:textId="77777777">
        <w:tc>
          <w:tcPr>
            <w:tcW w:w="672" w:type="dxa"/>
            <w:tcBorders>
              <w:top w:val="single" w:sz="4" w:space="0" w:color="auto"/>
              <w:left w:val="single" w:sz="4" w:space="0" w:color="auto"/>
              <w:bottom w:val="single" w:sz="4" w:space="0" w:color="auto"/>
              <w:right w:val="single" w:sz="4" w:space="0" w:color="auto"/>
            </w:tcBorders>
            <w:hideMark/>
          </w:tcPr>
          <w:p w14:paraId="2C9773DE" w14:textId="77777777" w:rsidR="006315AE" w:rsidRDefault="00924AAC">
            <w:pPr>
              <w:jc w:val="both"/>
              <w:rPr>
                <w:rFonts w:eastAsia="Calibri"/>
                <w:szCs w:val="24"/>
              </w:rPr>
            </w:pPr>
            <w:r>
              <w:rPr>
                <w:rFonts w:eastAsia="Calibri"/>
                <w:szCs w:val="24"/>
              </w:rPr>
              <w:t>18.</w:t>
            </w:r>
          </w:p>
        </w:tc>
        <w:tc>
          <w:tcPr>
            <w:tcW w:w="5786" w:type="dxa"/>
            <w:gridSpan w:val="2"/>
            <w:tcBorders>
              <w:top w:val="single" w:sz="4" w:space="0" w:color="auto"/>
              <w:left w:val="single" w:sz="4" w:space="0" w:color="auto"/>
              <w:bottom w:val="single" w:sz="4" w:space="0" w:color="auto"/>
              <w:right w:val="single" w:sz="4" w:space="0" w:color="auto"/>
            </w:tcBorders>
            <w:hideMark/>
          </w:tcPr>
          <w:p w14:paraId="4944E5C9" w14:textId="77777777" w:rsidR="006315AE" w:rsidRDefault="00924AAC">
            <w:pPr>
              <w:rPr>
                <w:rFonts w:eastAsia="Calibri"/>
                <w:bCs/>
                <w:color w:val="000000"/>
                <w:szCs w:val="24"/>
              </w:rPr>
            </w:pPr>
            <w:r>
              <w:rPr>
                <w:rFonts w:eastAsia="Calibri"/>
                <w:bCs/>
                <w:color w:val="000000"/>
                <w:szCs w:val="24"/>
              </w:rPr>
              <w:t>Ar laikomasi Reglamento 14 straipsnio 14 dalies nuostatų dėl valstybės pagalbos gavėjo finansinio įnašo dydžio?</w:t>
            </w:r>
          </w:p>
        </w:tc>
        <w:tc>
          <w:tcPr>
            <w:tcW w:w="1060" w:type="dxa"/>
            <w:gridSpan w:val="3"/>
            <w:tcBorders>
              <w:top w:val="single" w:sz="4" w:space="0" w:color="auto"/>
              <w:left w:val="single" w:sz="4" w:space="0" w:color="auto"/>
              <w:bottom w:val="single" w:sz="4" w:space="0" w:color="auto"/>
              <w:right w:val="single" w:sz="4" w:space="0" w:color="auto"/>
            </w:tcBorders>
            <w:hideMark/>
          </w:tcPr>
          <w:p w14:paraId="73303D90"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1CB6AC95"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27079FEE" w14:textId="77777777" w:rsidR="006315AE" w:rsidRDefault="006315AE">
            <w:pPr>
              <w:jc w:val="both"/>
              <w:rPr>
                <w:rFonts w:eastAsia="Calibri"/>
                <w:color w:val="000000"/>
                <w:szCs w:val="24"/>
              </w:rPr>
            </w:pPr>
          </w:p>
        </w:tc>
      </w:tr>
      <w:tr w:rsidR="006315AE" w14:paraId="54D0230E" w14:textId="77777777">
        <w:tc>
          <w:tcPr>
            <w:tcW w:w="672" w:type="dxa"/>
            <w:tcBorders>
              <w:top w:val="single" w:sz="4" w:space="0" w:color="auto"/>
              <w:left w:val="single" w:sz="4" w:space="0" w:color="auto"/>
              <w:bottom w:val="single" w:sz="4" w:space="0" w:color="auto"/>
              <w:right w:val="single" w:sz="4" w:space="0" w:color="auto"/>
            </w:tcBorders>
            <w:hideMark/>
          </w:tcPr>
          <w:p w14:paraId="1281AB3F" w14:textId="77777777" w:rsidR="006315AE" w:rsidRDefault="00924AAC">
            <w:pPr>
              <w:jc w:val="both"/>
              <w:rPr>
                <w:rFonts w:eastAsia="Calibri"/>
                <w:szCs w:val="24"/>
              </w:rPr>
            </w:pPr>
            <w:r>
              <w:rPr>
                <w:rFonts w:eastAsia="Calibri"/>
                <w:szCs w:val="24"/>
              </w:rPr>
              <w:t>19.</w:t>
            </w:r>
          </w:p>
        </w:tc>
        <w:tc>
          <w:tcPr>
            <w:tcW w:w="5786" w:type="dxa"/>
            <w:gridSpan w:val="2"/>
            <w:tcBorders>
              <w:top w:val="single" w:sz="4" w:space="0" w:color="auto"/>
              <w:left w:val="single" w:sz="4" w:space="0" w:color="auto"/>
              <w:bottom w:val="single" w:sz="4" w:space="0" w:color="auto"/>
              <w:right w:val="single" w:sz="4" w:space="0" w:color="auto"/>
            </w:tcBorders>
            <w:hideMark/>
          </w:tcPr>
          <w:p w14:paraId="13935247" w14:textId="77777777" w:rsidR="006315AE" w:rsidRDefault="00924AAC">
            <w:pPr>
              <w:rPr>
                <w:rFonts w:eastAsia="Calibri"/>
                <w:bCs/>
                <w:color w:val="000000"/>
                <w:szCs w:val="24"/>
              </w:rPr>
            </w:pPr>
            <w:r>
              <w:rPr>
                <w:rFonts w:eastAsia="Calibri"/>
                <w:bCs/>
                <w:color w:val="000000"/>
                <w:szCs w:val="24"/>
              </w:rPr>
              <w:t>Ar teikiama valstybės pagalba atitinka Reglamento 14 straipsnio 13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15C81EB9"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394F6A23"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36A78CC5" w14:textId="77777777" w:rsidR="006315AE" w:rsidRDefault="006315AE">
            <w:pPr>
              <w:jc w:val="both"/>
              <w:rPr>
                <w:rFonts w:eastAsia="Calibri"/>
                <w:color w:val="000000"/>
                <w:szCs w:val="24"/>
              </w:rPr>
            </w:pPr>
          </w:p>
        </w:tc>
      </w:tr>
      <w:tr w:rsidR="006315AE" w14:paraId="201D6335" w14:textId="77777777">
        <w:tc>
          <w:tcPr>
            <w:tcW w:w="672" w:type="dxa"/>
            <w:tcBorders>
              <w:top w:val="single" w:sz="4" w:space="0" w:color="auto"/>
              <w:left w:val="single" w:sz="4" w:space="0" w:color="auto"/>
              <w:bottom w:val="single" w:sz="4" w:space="0" w:color="auto"/>
              <w:right w:val="single" w:sz="4" w:space="0" w:color="auto"/>
            </w:tcBorders>
            <w:hideMark/>
          </w:tcPr>
          <w:p w14:paraId="4FDDA07C" w14:textId="77777777" w:rsidR="006315AE" w:rsidRDefault="00924AAC">
            <w:pPr>
              <w:jc w:val="both"/>
              <w:rPr>
                <w:rFonts w:eastAsia="Calibri"/>
                <w:szCs w:val="24"/>
              </w:rPr>
            </w:pPr>
            <w:r>
              <w:rPr>
                <w:rFonts w:eastAsia="Calibri"/>
                <w:szCs w:val="24"/>
              </w:rPr>
              <w:t>20.</w:t>
            </w:r>
          </w:p>
        </w:tc>
        <w:tc>
          <w:tcPr>
            <w:tcW w:w="5786" w:type="dxa"/>
            <w:gridSpan w:val="2"/>
            <w:tcBorders>
              <w:top w:val="single" w:sz="4" w:space="0" w:color="auto"/>
              <w:left w:val="single" w:sz="4" w:space="0" w:color="auto"/>
              <w:bottom w:val="single" w:sz="4" w:space="0" w:color="auto"/>
              <w:right w:val="single" w:sz="4" w:space="0" w:color="auto"/>
            </w:tcBorders>
            <w:hideMark/>
          </w:tcPr>
          <w:p w14:paraId="04628B12" w14:textId="77777777" w:rsidR="006315AE" w:rsidRDefault="00924AAC">
            <w:pPr>
              <w:rPr>
                <w:rFonts w:eastAsia="Calibri"/>
                <w:bCs/>
                <w:color w:val="000000"/>
                <w:szCs w:val="24"/>
              </w:rPr>
            </w:pPr>
            <w:r>
              <w:rPr>
                <w:rFonts w:eastAsia="Calibri"/>
                <w:szCs w:val="24"/>
              </w:rPr>
              <w:t>Ar laikomasi Reglamento 14 straipsnio 5 dalies nuostatų, t. y. numatoma, kad pabaigus investuoti investicijos valstybės pagalbą gaunančioje vietovėje bus išlaikytos ne trumpiau kaip 5 metus arba 3 metus labai mažų, mažų ir vidutinių įmonių atveju?</w:t>
            </w:r>
          </w:p>
        </w:tc>
        <w:tc>
          <w:tcPr>
            <w:tcW w:w="1060" w:type="dxa"/>
            <w:gridSpan w:val="3"/>
            <w:tcBorders>
              <w:top w:val="single" w:sz="4" w:space="0" w:color="auto"/>
              <w:left w:val="single" w:sz="4" w:space="0" w:color="auto"/>
              <w:bottom w:val="single" w:sz="4" w:space="0" w:color="auto"/>
              <w:right w:val="single" w:sz="4" w:space="0" w:color="auto"/>
            </w:tcBorders>
            <w:hideMark/>
          </w:tcPr>
          <w:p w14:paraId="537DD2BB"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1D0A3BAF"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2CA063B2" w14:textId="77777777" w:rsidR="006315AE" w:rsidRDefault="006315AE">
            <w:pPr>
              <w:jc w:val="both"/>
              <w:rPr>
                <w:rFonts w:eastAsia="Calibri"/>
                <w:color w:val="000000"/>
                <w:szCs w:val="24"/>
              </w:rPr>
            </w:pPr>
          </w:p>
        </w:tc>
      </w:tr>
      <w:tr w:rsidR="006315AE" w14:paraId="48582489" w14:textId="77777777">
        <w:tc>
          <w:tcPr>
            <w:tcW w:w="9644" w:type="dxa"/>
            <w:gridSpan w:val="9"/>
            <w:tcBorders>
              <w:top w:val="single" w:sz="4" w:space="0" w:color="auto"/>
              <w:left w:val="single" w:sz="4" w:space="0" w:color="auto"/>
              <w:bottom w:val="single" w:sz="4" w:space="0" w:color="auto"/>
              <w:right w:val="single" w:sz="4" w:space="0" w:color="auto"/>
            </w:tcBorders>
            <w:hideMark/>
          </w:tcPr>
          <w:p w14:paraId="22739CEE" w14:textId="77777777" w:rsidR="006315AE" w:rsidRDefault="00924AAC">
            <w:pPr>
              <w:jc w:val="both"/>
              <w:rPr>
                <w:rFonts w:eastAsia="Calibri"/>
                <w:color w:val="000000"/>
                <w:szCs w:val="24"/>
              </w:rPr>
            </w:pPr>
            <w:r>
              <w:rPr>
                <w:rFonts w:eastAsia="Calibri"/>
                <w:i/>
                <w:szCs w:val="24"/>
              </w:rPr>
              <w:t>Taikoma, jei valstybės pagalba teikiama pagal Reglamento 25 straipsnį</w:t>
            </w:r>
          </w:p>
        </w:tc>
      </w:tr>
      <w:tr w:rsidR="006315AE" w14:paraId="5BF57784" w14:textId="77777777">
        <w:tc>
          <w:tcPr>
            <w:tcW w:w="672" w:type="dxa"/>
            <w:tcBorders>
              <w:top w:val="single" w:sz="4" w:space="0" w:color="auto"/>
              <w:left w:val="single" w:sz="4" w:space="0" w:color="auto"/>
              <w:bottom w:val="single" w:sz="4" w:space="0" w:color="auto"/>
              <w:right w:val="single" w:sz="4" w:space="0" w:color="auto"/>
            </w:tcBorders>
            <w:hideMark/>
          </w:tcPr>
          <w:p w14:paraId="787E7FF2" w14:textId="77777777" w:rsidR="006315AE" w:rsidRDefault="00924AAC">
            <w:pPr>
              <w:jc w:val="both"/>
              <w:rPr>
                <w:rFonts w:eastAsia="Calibri"/>
                <w:szCs w:val="24"/>
              </w:rPr>
            </w:pPr>
            <w:r>
              <w:rPr>
                <w:rFonts w:eastAsia="Calibri"/>
                <w:szCs w:val="24"/>
              </w:rPr>
              <w:t>21.</w:t>
            </w:r>
          </w:p>
        </w:tc>
        <w:tc>
          <w:tcPr>
            <w:tcW w:w="5786" w:type="dxa"/>
            <w:gridSpan w:val="2"/>
            <w:tcBorders>
              <w:top w:val="single" w:sz="4" w:space="0" w:color="auto"/>
              <w:left w:val="single" w:sz="4" w:space="0" w:color="auto"/>
              <w:bottom w:val="single" w:sz="4" w:space="0" w:color="auto"/>
              <w:right w:val="single" w:sz="4" w:space="0" w:color="auto"/>
            </w:tcBorders>
            <w:hideMark/>
          </w:tcPr>
          <w:p w14:paraId="27FF6180" w14:textId="77777777" w:rsidR="006315AE" w:rsidRDefault="00924AAC">
            <w:pPr>
              <w:rPr>
                <w:rFonts w:eastAsia="Calibri"/>
                <w:bCs/>
                <w:color w:val="000000"/>
                <w:szCs w:val="24"/>
              </w:rPr>
            </w:pPr>
            <w:r>
              <w:rPr>
                <w:rFonts w:eastAsia="Calibri"/>
                <w:bCs/>
                <w:color w:val="000000"/>
                <w:szCs w:val="24"/>
              </w:rPr>
              <w:t>Ar teikiama valstybės pagalba atitinka Reglamento 25 straipsnio 2 dalies b ir (ar) c papunkčius?</w:t>
            </w:r>
          </w:p>
        </w:tc>
        <w:tc>
          <w:tcPr>
            <w:tcW w:w="1060" w:type="dxa"/>
            <w:gridSpan w:val="3"/>
            <w:tcBorders>
              <w:top w:val="single" w:sz="4" w:space="0" w:color="auto"/>
              <w:left w:val="single" w:sz="4" w:space="0" w:color="auto"/>
              <w:bottom w:val="single" w:sz="4" w:space="0" w:color="auto"/>
              <w:right w:val="single" w:sz="4" w:space="0" w:color="auto"/>
            </w:tcBorders>
            <w:hideMark/>
          </w:tcPr>
          <w:p w14:paraId="0B4C2546"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033EA3A2"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15182FFB" w14:textId="77777777" w:rsidR="006315AE" w:rsidRDefault="006315AE">
            <w:pPr>
              <w:jc w:val="both"/>
              <w:rPr>
                <w:rFonts w:eastAsia="Calibri"/>
                <w:color w:val="000000"/>
                <w:szCs w:val="24"/>
              </w:rPr>
            </w:pPr>
          </w:p>
        </w:tc>
      </w:tr>
      <w:tr w:rsidR="006315AE" w14:paraId="38F98929" w14:textId="77777777">
        <w:tc>
          <w:tcPr>
            <w:tcW w:w="672" w:type="dxa"/>
            <w:tcBorders>
              <w:top w:val="single" w:sz="4" w:space="0" w:color="auto"/>
              <w:left w:val="single" w:sz="4" w:space="0" w:color="auto"/>
              <w:bottom w:val="single" w:sz="4" w:space="0" w:color="auto"/>
              <w:right w:val="single" w:sz="4" w:space="0" w:color="auto"/>
            </w:tcBorders>
            <w:hideMark/>
          </w:tcPr>
          <w:p w14:paraId="72F6F0CC" w14:textId="77777777" w:rsidR="006315AE" w:rsidRDefault="00924AAC">
            <w:pPr>
              <w:jc w:val="both"/>
              <w:rPr>
                <w:rFonts w:eastAsia="Calibri"/>
                <w:szCs w:val="24"/>
              </w:rPr>
            </w:pPr>
            <w:r>
              <w:rPr>
                <w:rFonts w:eastAsia="Calibri"/>
                <w:szCs w:val="24"/>
              </w:rPr>
              <w:t>22.</w:t>
            </w:r>
          </w:p>
        </w:tc>
        <w:tc>
          <w:tcPr>
            <w:tcW w:w="5786" w:type="dxa"/>
            <w:gridSpan w:val="2"/>
            <w:tcBorders>
              <w:top w:val="single" w:sz="4" w:space="0" w:color="auto"/>
              <w:left w:val="single" w:sz="4" w:space="0" w:color="auto"/>
              <w:bottom w:val="single" w:sz="4" w:space="0" w:color="auto"/>
              <w:right w:val="single" w:sz="4" w:space="0" w:color="auto"/>
            </w:tcBorders>
            <w:hideMark/>
          </w:tcPr>
          <w:p w14:paraId="0680A6E4" w14:textId="77777777" w:rsidR="006315AE" w:rsidRDefault="00924AAC">
            <w:pPr>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060" w:type="dxa"/>
            <w:gridSpan w:val="3"/>
            <w:tcBorders>
              <w:top w:val="single" w:sz="4" w:space="0" w:color="auto"/>
              <w:left w:val="single" w:sz="4" w:space="0" w:color="auto"/>
              <w:bottom w:val="single" w:sz="4" w:space="0" w:color="auto"/>
              <w:right w:val="single" w:sz="4" w:space="0" w:color="auto"/>
            </w:tcBorders>
            <w:hideMark/>
          </w:tcPr>
          <w:p w14:paraId="108F3825"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6169A993"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2D9B46D8" w14:textId="77777777" w:rsidR="006315AE" w:rsidRDefault="006315AE">
            <w:pPr>
              <w:jc w:val="both"/>
              <w:rPr>
                <w:rFonts w:eastAsia="Calibri"/>
                <w:color w:val="000000"/>
                <w:szCs w:val="24"/>
              </w:rPr>
            </w:pPr>
          </w:p>
        </w:tc>
      </w:tr>
      <w:tr w:rsidR="006315AE" w14:paraId="561DE3C4" w14:textId="77777777">
        <w:tc>
          <w:tcPr>
            <w:tcW w:w="672" w:type="dxa"/>
            <w:tcBorders>
              <w:top w:val="single" w:sz="4" w:space="0" w:color="auto"/>
              <w:left w:val="single" w:sz="4" w:space="0" w:color="auto"/>
              <w:bottom w:val="single" w:sz="4" w:space="0" w:color="auto"/>
              <w:right w:val="single" w:sz="4" w:space="0" w:color="auto"/>
            </w:tcBorders>
            <w:hideMark/>
          </w:tcPr>
          <w:p w14:paraId="580FC8AD" w14:textId="77777777" w:rsidR="006315AE" w:rsidRDefault="00924AAC">
            <w:pPr>
              <w:jc w:val="both"/>
              <w:rPr>
                <w:rFonts w:eastAsia="Calibri"/>
                <w:szCs w:val="24"/>
              </w:rPr>
            </w:pPr>
            <w:r>
              <w:rPr>
                <w:rFonts w:eastAsia="Calibri"/>
                <w:szCs w:val="24"/>
              </w:rPr>
              <w:t>23.</w:t>
            </w:r>
          </w:p>
        </w:tc>
        <w:tc>
          <w:tcPr>
            <w:tcW w:w="5786" w:type="dxa"/>
            <w:gridSpan w:val="2"/>
            <w:tcBorders>
              <w:top w:val="single" w:sz="4" w:space="0" w:color="auto"/>
              <w:left w:val="single" w:sz="4" w:space="0" w:color="auto"/>
              <w:bottom w:val="single" w:sz="4" w:space="0" w:color="auto"/>
              <w:right w:val="single" w:sz="4" w:space="0" w:color="auto"/>
            </w:tcBorders>
            <w:hideMark/>
          </w:tcPr>
          <w:p w14:paraId="70928C6E" w14:textId="77777777" w:rsidR="006315AE" w:rsidRDefault="00924AAC">
            <w:pPr>
              <w:rPr>
                <w:rFonts w:eastAsia="Calibri"/>
                <w:szCs w:val="24"/>
              </w:rPr>
            </w:pPr>
            <w:r>
              <w:rPr>
                <w:rFonts w:eastAsia="Calibri"/>
                <w:szCs w:val="24"/>
              </w:rPr>
              <w:t>Ar valstybės pagalbos intensyvumas atitinka Reglamento 25 straipsnio 5 dalies nuostatas?</w:t>
            </w:r>
          </w:p>
        </w:tc>
        <w:tc>
          <w:tcPr>
            <w:tcW w:w="1060" w:type="dxa"/>
            <w:gridSpan w:val="3"/>
            <w:tcBorders>
              <w:top w:val="single" w:sz="4" w:space="0" w:color="auto"/>
              <w:left w:val="single" w:sz="4" w:space="0" w:color="auto"/>
              <w:bottom w:val="single" w:sz="4" w:space="0" w:color="auto"/>
              <w:right w:val="single" w:sz="4" w:space="0" w:color="auto"/>
            </w:tcBorders>
            <w:hideMark/>
          </w:tcPr>
          <w:p w14:paraId="41225444"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5D079BBA"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07EE2569" w14:textId="77777777" w:rsidR="006315AE" w:rsidRDefault="006315AE">
            <w:pPr>
              <w:jc w:val="both"/>
              <w:rPr>
                <w:rFonts w:eastAsia="Calibri"/>
                <w:color w:val="000000"/>
                <w:szCs w:val="24"/>
              </w:rPr>
            </w:pPr>
          </w:p>
        </w:tc>
      </w:tr>
      <w:tr w:rsidR="006315AE" w14:paraId="73448E21" w14:textId="77777777">
        <w:tc>
          <w:tcPr>
            <w:tcW w:w="672" w:type="dxa"/>
            <w:tcBorders>
              <w:top w:val="single" w:sz="4" w:space="0" w:color="auto"/>
              <w:left w:val="single" w:sz="4" w:space="0" w:color="auto"/>
              <w:bottom w:val="single" w:sz="4" w:space="0" w:color="auto"/>
              <w:right w:val="single" w:sz="4" w:space="0" w:color="auto"/>
            </w:tcBorders>
            <w:hideMark/>
          </w:tcPr>
          <w:p w14:paraId="53B7C000" w14:textId="77777777" w:rsidR="006315AE" w:rsidRDefault="00924AAC">
            <w:pPr>
              <w:jc w:val="both"/>
              <w:rPr>
                <w:rFonts w:eastAsia="Calibri"/>
                <w:szCs w:val="24"/>
              </w:rPr>
            </w:pPr>
            <w:r>
              <w:rPr>
                <w:rFonts w:eastAsia="Calibri"/>
                <w:szCs w:val="24"/>
              </w:rPr>
              <w:t>24.</w:t>
            </w:r>
          </w:p>
        </w:tc>
        <w:tc>
          <w:tcPr>
            <w:tcW w:w="5786" w:type="dxa"/>
            <w:gridSpan w:val="2"/>
            <w:tcBorders>
              <w:top w:val="single" w:sz="4" w:space="0" w:color="auto"/>
              <w:left w:val="single" w:sz="4" w:space="0" w:color="auto"/>
              <w:bottom w:val="single" w:sz="4" w:space="0" w:color="auto"/>
              <w:right w:val="single" w:sz="4" w:space="0" w:color="auto"/>
            </w:tcBorders>
            <w:hideMark/>
          </w:tcPr>
          <w:p w14:paraId="4B4DAC1F" w14:textId="77777777" w:rsidR="006315AE" w:rsidRDefault="00924AAC">
            <w:pPr>
              <w:rPr>
                <w:rFonts w:eastAsia="Calibri"/>
                <w:szCs w:val="24"/>
              </w:rPr>
            </w:pPr>
            <w:r>
              <w:rPr>
                <w:rFonts w:eastAsia="Calibri"/>
                <w:szCs w:val="24"/>
              </w:rPr>
              <w:t>Ar valstybės pagalbos intensyvumas atitinka Reglamento 25 straipsnio 6 dalies nuostatas? (jei taikoma)</w:t>
            </w:r>
          </w:p>
        </w:tc>
        <w:tc>
          <w:tcPr>
            <w:tcW w:w="1060" w:type="dxa"/>
            <w:gridSpan w:val="3"/>
            <w:tcBorders>
              <w:top w:val="single" w:sz="4" w:space="0" w:color="auto"/>
              <w:left w:val="single" w:sz="4" w:space="0" w:color="auto"/>
              <w:bottom w:val="single" w:sz="4" w:space="0" w:color="auto"/>
              <w:right w:val="single" w:sz="4" w:space="0" w:color="auto"/>
            </w:tcBorders>
            <w:hideMark/>
          </w:tcPr>
          <w:p w14:paraId="7DD0FF38" w14:textId="77777777" w:rsidR="006315AE" w:rsidRDefault="00924AAC">
            <w:pPr>
              <w:jc w:val="both"/>
              <w:rPr>
                <w:rFonts w:eastAsia="Calibri"/>
                <w:szCs w:val="24"/>
              </w:rPr>
            </w:pPr>
            <w:r>
              <w:rPr>
                <w:rFonts w:eastAsia="Calibri"/>
                <w:szCs w:val="24"/>
              </w:rPr>
              <w:t>□ Taip</w:t>
            </w:r>
          </w:p>
        </w:tc>
        <w:tc>
          <w:tcPr>
            <w:tcW w:w="1134" w:type="dxa"/>
            <w:tcBorders>
              <w:top w:val="single" w:sz="4" w:space="0" w:color="auto"/>
              <w:left w:val="single" w:sz="4" w:space="0" w:color="auto"/>
              <w:bottom w:val="single" w:sz="4" w:space="0" w:color="auto"/>
              <w:right w:val="single" w:sz="4" w:space="0" w:color="auto"/>
            </w:tcBorders>
            <w:hideMark/>
          </w:tcPr>
          <w:p w14:paraId="55DBFF01" w14:textId="77777777" w:rsidR="006315AE" w:rsidRDefault="00924AAC">
            <w:pPr>
              <w:jc w:val="both"/>
              <w:rPr>
                <w:rFonts w:eastAsia="Calibri"/>
                <w:szCs w:val="24"/>
              </w:rPr>
            </w:pPr>
            <w:r>
              <w:rPr>
                <w:rFonts w:eastAsia="Calibri"/>
                <w:szCs w:val="24"/>
              </w:rPr>
              <w:t>□ Ne</w:t>
            </w:r>
          </w:p>
        </w:tc>
        <w:tc>
          <w:tcPr>
            <w:tcW w:w="992" w:type="dxa"/>
            <w:gridSpan w:val="2"/>
            <w:tcBorders>
              <w:top w:val="single" w:sz="4" w:space="0" w:color="auto"/>
              <w:left w:val="single" w:sz="4" w:space="0" w:color="auto"/>
              <w:bottom w:val="single" w:sz="4" w:space="0" w:color="auto"/>
              <w:right w:val="single" w:sz="4" w:space="0" w:color="auto"/>
            </w:tcBorders>
          </w:tcPr>
          <w:p w14:paraId="73D2A659" w14:textId="77777777" w:rsidR="006315AE" w:rsidRDefault="006315AE">
            <w:pPr>
              <w:jc w:val="both"/>
              <w:rPr>
                <w:rFonts w:eastAsia="Calibri"/>
                <w:color w:val="000000"/>
                <w:szCs w:val="24"/>
              </w:rPr>
            </w:pPr>
          </w:p>
        </w:tc>
      </w:tr>
      <w:tr w:rsidR="006315AE" w14:paraId="65DBAD84" w14:textId="77777777">
        <w:tc>
          <w:tcPr>
            <w:tcW w:w="9644" w:type="dxa"/>
            <w:gridSpan w:val="9"/>
            <w:tcBorders>
              <w:top w:val="single" w:sz="4" w:space="0" w:color="auto"/>
              <w:left w:val="single" w:sz="4" w:space="0" w:color="auto"/>
              <w:bottom w:val="single" w:sz="4" w:space="0" w:color="auto"/>
              <w:right w:val="single" w:sz="4" w:space="0" w:color="auto"/>
            </w:tcBorders>
            <w:shd w:val="clear" w:color="auto" w:fill="BFBFBF"/>
          </w:tcPr>
          <w:p w14:paraId="280D741D" w14:textId="77777777" w:rsidR="006315AE" w:rsidRDefault="00924AAC">
            <w:pPr>
              <w:jc w:val="both"/>
              <w:rPr>
                <w:rFonts w:eastAsia="Calibri"/>
                <w:color w:val="000000"/>
                <w:szCs w:val="24"/>
              </w:rPr>
            </w:pPr>
            <w:r>
              <w:rPr>
                <w:rFonts w:eastAsia="Calibri"/>
                <w:b/>
                <w:bCs/>
                <w:color w:val="000000"/>
                <w:szCs w:val="24"/>
              </w:rPr>
              <w:t xml:space="preserve">IV. Valstybės pagalbos atitikties vertinimas </w:t>
            </w:r>
          </w:p>
          <w:p w14:paraId="272C3435" w14:textId="77777777" w:rsidR="006315AE" w:rsidRDefault="006315AE">
            <w:pPr>
              <w:jc w:val="both"/>
              <w:rPr>
                <w:rFonts w:eastAsia="Calibri"/>
                <w:color w:val="000000"/>
                <w:szCs w:val="24"/>
              </w:rPr>
            </w:pPr>
          </w:p>
        </w:tc>
      </w:tr>
      <w:tr w:rsidR="006315AE" w14:paraId="1B4EDE59" w14:textId="77777777">
        <w:tc>
          <w:tcPr>
            <w:tcW w:w="672" w:type="dxa"/>
            <w:tcBorders>
              <w:top w:val="single" w:sz="4" w:space="0" w:color="auto"/>
              <w:left w:val="single" w:sz="4" w:space="0" w:color="auto"/>
              <w:bottom w:val="single" w:sz="4" w:space="0" w:color="auto"/>
              <w:right w:val="single" w:sz="4" w:space="0" w:color="auto"/>
            </w:tcBorders>
            <w:hideMark/>
          </w:tcPr>
          <w:p w14:paraId="379CA01B" w14:textId="77777777" w:rsidR="006315AE" w:rsidRDefault="00924AAC">
            <w:pPr>
              <w:jc w:val="both"/>
              <w:rPr>
                <w:rFonts w:eastAsia="Calibri"/>
                <w:szCs w:val="24"/>
              </w:rPr>
            </w:pPr>
            <w:r>
              <w:rPr>
                <w:rFonts w:eastAsia="Calibri"/>
                <w:szCs w:val="24"/>
              </w:rPr>
              <w:t xml:space="preserve">25. </w:t>
            </w:r>
          </w:p>
        </w:tc>
        <w:tc>
          <w:tcPr>
            <w:tcW w:w="5836" w:type="dxa"/>
            <w:gridSpan w:val="3"/>
            <w:tcBorders>
              <w:top w:val="single" w:sz="4" w:space="0" w:color="auto"/>
              <w:left w:val="single" w:sz="4" w:space="0" w:color="auto"/>
              <w:bottom w:val="single" w:sz="4" w:space="0" w:color="auto"/>
              <w:right w:val="single" w:sz="4" w:space="0" w:color="auto"/>
            </w:tcBorders>
            <w:hideMark/>
          </w:tcPr>
          <w:p w14:paraId="0EB70F04" w14:textId="77777777" w:rsidR="006315AE" w:rsidRDefault="00924AAC">
            <w:pPr>
              <w:rPr>
                <w:rFonts w:eastAsia="Calibri"/>
                <w:bCs/>
                <w:color w:val="000000"/>
                <w:szCs w:val="24"/>
              </w:rPr>
            </w:pPr>
            <w:r>
              <w:rPr>
                <w:rFonts w:eastAsia="Calibri"/>
                <w:color w:val="000000"/>
                <w:szCs w:val="24"/>
              </w:rPr>
              <w:t>Ar teikiama valstybės pagalba atitinka Reglamento nuostatas?</w:t>
            </w:r>
          </w:p>
        </w:tc>
        <w:tc>
          <w:tcPr>
            <w:tcW w:w="1010" w:type="dxa"/>
            <w:gridSpan w:val="2"/>
            <w:tcBorders>
              <w:top w:val="single" w:sz="4" w:space="0" w:color="auto"/>
              <w:left w:val="single" w:sz="4" w:space="0" w:color="auto"/>
              <w:bottom w:val="single" w:sz="4" w:space="0" w:color="auto"/>
              <w:right w:val="single" w:sz="4" w:space="0" w:color="auto"/>
            </w:tcBorders>
            <w:hideMark/>
          </w:tcPr>
          <w:p w14:paraId="1FC7D2D0" w14:textId="77777777" w:rsidR="006315AE" w:rsidRDefault="00924AAC">
            <w:pPr>
              <w:jc w:val="both"/>
              <w:rPr>
                <w:rFonts w:eastAsia="Calibri"/>
                <w:color w:val="000000"/>
                <w:szCs w:val="24"/>
              </w:rPr>
            </w:pPr>
            <w:r>
              <w:rPr>
                <w:rFonts w:eastAsia="Calibri"/>
                <w:color w:val="000000"/>
                <w:szCs w:val="24"/>
              </w:rPr>
              <w:t xml:space="preserve">□ Taip </w:t>
            </w:r>
          </w:p>
        </w:tc>
        <w:tc>
          <w:tcPr>
            <w:tcW w:w="1134" w:type="dxa"/>
            <w:tcBorders>
              <w:top w:val="single" w:sz="4" w:space="0" w:color="auto"/>
              <w:left w:val="single" w:sz="4" w:space="0" w:color="auto"/>
              <w:bottom w:val="single" w:sz="4" w:space="0" w:color="auto"/>
              <w:right w:val="single" w:sz="4" w:space="0" w:color="auto"/>
            </w:tcBorders>
            <w:hideMark/>
          </w:tcPr>
          <w:p w14:paraId="4FEF3E8B" w14:textId="77777777" w:rsidR="006315AE" w:rsidRDefault="00924AAC">
            <w:pPr>
              <w:jc w:val="both"/>
              <w:rPr>
                <w:rFonts w:eastAsia="Calibri"/>
                <w:color w:val="000000"/>
                <w:szCs w:val="24"/>
              </w:rPr>
            </w:pPr>
            <w:r>
              <w:rPr>
                <w:rFonts w:eastAsia="Calibri"/>
                <w:color w:val="000000"/>
                <w:szCs w:val="24"/>
              </w:rPr>
              <w:t xml:space="preserve">□ Ne </w:t>
            </w:r>
          </w:p>
        </w:tc>
        <w:tc>
          <w:tcPr>
            <w:tcW w:w="992" w:type="dxa"/>
            <w:gridSpan w:val="2"/>
            <w:tcBorders>
              <w:top w:val="single" w:sz="4" w:space="0" w:color="auto"/>
              <w:left w:val="single" w:sz="4" w:space="0" w:color="auto"/>
              <w:bottom w:val="single" w:sz="4" w:space="0" w:color="auto"/>
              <w:right w:val="single" w:sz="4" w:space="0" w:color="auto"/>
            </w:tcBorders>
          </w:tcPr>
          <w:p w14:paraId="283F3131" w14:textId="77777777" w:rsidR="006315AE" w:rsidRDefault="006315AE">
            <w:pPr>
              <w:jc w:val="both"/>
              <w:rPr>
                <w:rFonts w:eastAsia="Calibri"/>
                <w:color w:val="000000"/>
                <w:szCs w:val="24"/>
              </w:rPr>
            </w:pPr>
          </w:p>
        </w:tc>
      </w:tr>
      <w:tr w:rsidR="006315AE" w14:paraId="00452EDD" w14:textId="77777777">
        <w:trPr>
          <w:gridAfter w:val="1"/>
          <w:wAfter w:w="521" w:type="dxa"/>
          <w:trHeight w:val="326"/>
        </w:trPr>
        <w:tc>
          <w:tcPr>
            <w:tcW w:w="4960" w:type="dxa"/>
            <w:gridSpan w:val="2"/>
            <w:tcBorders>
              <w:top w:val="nil"/>
              <w:left w:val="nil"/>
              <w:bottom w:val="nil"/>
              <w:right w:val="nil"/>
            </w:tcBorders>
          </w:tcPr>
          <w:p w14:paraId="3BB4C2FD" w14:textId="77777777" w:rsidR="006315AE" w:rsidRDefault="006315AE">
            <w:pPr>
              <w:jc w:val="both"/>
              <w:rPr>
                <w:rFonts w:eastAsia="Calibri"/>
                <w:iCs/>
                <w:color w:val="000000"/>
                <w:szCs w:val="24"/>
              </w:rPr>
            </w:pPr>
          </w:p>
          <w:p w14:paraId="20A948C4" w14:textId="77777777" w:rsidR="006315AE" w:rsidRDefault="00924AAC">
            <w:pPr>
              <w:jc w:val="both"/>
              <w:rPr>
                <w:rFonts w:eastAsia="Calibri"/>
                <w:color w:val="000000"/>
                <w:szCs w:val="24"/>
              </w:rPr>
            </w:pPr>
            <w:r>
              <w:rPr>
                <w:rFonts w:eastAsia="Calibri"/>
                <w:iCs/>
                <w:color w:val="000000"/>
                <w:szCs w:val="24"/>
              </w:rPr>
              <w:t xml:space="preserve">____________________________________ </w:t>
            </w:r>
          </w:p>
          <w:p w14:paraId="19594D6A" w14:textId="77777777" w:rsidR="006315AE" w:rsidRDefault="00924AAC">
            <w:pPr>
              <w:tabs>
                <w:tab w:val="left" w:pos="1505"/>
              </w:tabs>
              <w:ind w:firstLine="1505"/>
              <w:jc w:val="both"/>
              <w:rPr>
                <w:rFonts w:eastAsia="Calibri"/>
                <w:color w:val="000000"/>
                <w:szCs w:val="24"/>
              </w:rPr>
            </w:pPr>
            <w:r>
              <w:rPr>
                <w:rFonts w:eastAsia="Calibri"/>
                <w:iCs/>
                <w:color w:val="000000"/>
                <w:szCs w:val="24"/>
              </w:rPr>
              <w:t xml:space="preserve">(vertintojas) </w:t>
            </w:r>
          </w:p>
        </w:tc>
        <w:tc>
          <w:tcPr>
            <w:tcW w:w="2313" w:type="dxa"/>
            <w:gridSpan w:val="3"/>
            <w:tcBorders>
              <w:top w:val="nil"/>
              <w:left w:val="nil"/>
              <w:bottom w:val="nil"/>
              <w:right w:val="nil"/>
            </w:tcBorders>
          </w:tcPr>
          <w:p w14:paraId="11FB968E" w14:textId="77777777" w:rsidR="006315AE" w:rsidRDefault="006315AE">
            <w:pPr>
              <w:jc w:val="both"/>
              <w:rPr>
                <w:rFonts w:eastAsia="Calibri"/>
                <w:iCs/>
                <w:color w:val="000000"/>
                <w:szCs w:val="24"/>
              </w:rPr>
            </w:pPr>
          </w:p>
          <w:p w14:paraId="7BCB7E27" w14:textId="77777777" w:rsidR="006315AE" w:rsidRDefault="00924AAC">
            <w:pPr>
              <w:tabs>
                <w:tab w:val="left" w:pos="333"/>
              </w:tabs>
              <w:ind w:firstLine="333"/>
              <w:jc w:val="both"/>
              <w:rPr>
                <w:rFonts w:eastAsia="Calibri"/>
                <w:color w:val="000000"/>
                <w:szCs w:val="24"/>
              </w:rPr>
            </w:pPr>
            <w:r>
              <w:rPr>
                <w:rFonts w:eastAsia="Calibri"/>
                <w:iCs/>
                <w:color w:val="000000"/>
                <w:szCs w:val="24"/>
              </w:rPr>
              <w:t xml:space="preserve">___________ </w:t>
            </w:r>
          </w:p>
          <w:p w14:paraId="48B3A3B1" w14:textId="77777777" w:rsidR="006315AE" w:rsidRDefault="00924AAC">
            <w:pPr>
              <w:tabs>
                <w:tab w:val="left" w:pos="541"/>
              </w:tabs>
              <w:ind w:firstLine="541"/>
              <w:jc w:val="both"/>
              <w:rPr>
                <w:rFonts w:eastAsia="Calibri"/>
                <w:color w:val="000000"/>
                <w:szCs w:val="24"/>
              </w:rPr>
            </w:pPr>
            <w:r>
              <w:rPr>
                <w:rFonts w:eastAsia="Calibri"/>
                <w:iCs/>
                <w:color w:val="000000"/>
                <w:szCs w:val="24"/>
              </w:rPr>
              <w:t xml:space="preserve">(parašas) </w:t>
            </w:r>
          </w:p>
        </w:tc>
        <w:tc>
          <w:tcPr>
            <w:tcW w:w="1850" w:type="dxa"/>
            <w:gridSpan w:val="3"/>
            <w:tcBorders>
              <w:top w:val="nil"/>
              <w:left w:val="nil"/>
              <w:bottom w:val="nil"/>
              <w:right w:val="nil"/>
            </w:tcBorders>
          </w:tcPr>
          <w:p w14:paraId="2E9B8B27" w14:textId="77777777" w:rsidR="006315AE" w:rsidRDefault="006315AE">
            <w:pPr>
              <w:jc w:val="both"/>
              <w:rPr>
                <w:rFonts w:eastAsia="Calibri"/>
                <w:iCs/>
                <w:color w:val="000000"/>
                <w:szCs w:val="24"/>
              </w:rPr>
            </w:pPr>
          </w:p>
          <w:p w14:paraId="20362672" w14:textId="77777777" w:rsidR="006315AE" w:rsidRDefault="00924AAC">
            <w:pPr>
              <w:tabs>
                <w:tab w:val="left" w:pos="356"/>
              </w:tabs>
              <w:ind w:firstLine="356"/>
              <w:jc w:val="both"/>
              <w:rPr>
                <w:rFonts w:eastAsia="Calibri"/>
                <w:color w:val="000000"/>
                <w:szCs w:val="24"/>
              </w:rPr>
            </w:pPr>
            <w:r>
              <w:rPr>
                <w:rFonts w:eastAsia="Calibri"/>
                <w:iCs/>
                <w:color w:val="000000"/>
                <w:szCs w:val="24"/>
              </w:rPr>
              <w:t xml:space="preserve">________ </w:t>
            </w:r>
          </w:p>
          <w:p w14:paraId="586D9DA2" w14:textId="77777777" w:rsidR="006315AE" w:rsidRDefault="00924AAC">
            <w:pPr>
              <w:tabs>
                <w:tab w:val="left" w:pos="584"/>
              </w:tabs>
              <w:ind w:firstLine="584"/>
              <w:jc w:val="both"/>
              <w:rPr>
                <w:rFonts w:eastAsia="Calibri"/>
                <w:color w:val="000000"/>
                <w:szCs w:val="24"/>
              </w:rPr>
            </w:pPr>
            <w:r>
              <w:rPr>
                <w:rFonts w:eastAsia="Calibri"/>
                <w:color w:val="000000"/>
                <w:szCs w:val="24"/>
              </w:rPr>
              <w:t xml:space="preserve">(data) </w:t>
            </w:r>
          </w:p>
        </w:tc>
      </w:tr>
      <w:tr w:rsidR="006315AE" w14:paraId="52CE028F" w14:textId="77777777">
        <w:trPr>
          <w:gridAfter w:val="1"/>
          <w:wAfter w:w="521" w:type="dxa"/>
          <w:trHeight w:val="756"/>
        </w:trPr>
        <w:tc>
          <w:tcPr>
            <w:tcW w:w="9123" w:type="dxa"/>
            <w:gridSpan w:val="8"/>
            <w:tcBorders>
              <w:top w:val="nil"/>
              <w:left w:val="nil"/>
              <w:bottom w:val="nil"/>
              <w:right w:val="nil"/>
            </w:tcBorders>
          </w:tcPr>
          <w:p w14:paraId="7923940C" w14:textId="77777777" w:rsidR="006315AE" w:rsidRDefault="006315AE">
            <w:pPr>
              <w:jc w:val="both"/>
              <w:rPr>
                <w:rFonts w:eastAsia="Calibri"/>
                <w:b/>
                <w:bCs/>
                <w:color w:val="000000"/>
                <w:szCs w:val="24"/>
              </w:rPr>
            </w:pPr>
          </w:p>
          <w:p w14:paraId="64F3804D" w14:textId="77777777" w:rsidR="006315AE" w:rsidRDefault="00924AAC">
            <w:pPr>
              <w:jc w:val="both"/>
              <w:rPr>
                <w:rFonts w:eastAsia="Calibri"/>
                <w:color w:val="000000"/>
                <w:szCs w:val="24"/>
              </w:rPr>
            </w:pPr>
            <w:r>
              <w:rPr>
                <w:rFonts w:eastAsia="Calibri"/>
                <w:b/>
                <w:bCs/>
                <w:color w:val="000000"/>
                <w:szCs w:val="24"/>
              </w:rPr>
              <w:t xml:space="preserve">Patikros peržiūra: </w:t>
            </w:r>
          </w:p>
          <w:p w14:paraId="6C8E006F" w14:textId="77777777" w:rsidR="006315AE" w:rsidRDefault="00924AAC">
            <w:pPr>
              <w:jc w:val="both"/>
              <w:rPr>
                <w:rFonts w:eastAsia="Calibri"/>
                <w:color w:val="000000"/>
                <w:szCs w:val="24"/>
              </w:rPr>
            </w:pPr>
            <w:r>
              <w:rPr>
                <w:rFonts w:eastAsia="Calibri"/>
                <w:color w:val="000000"/>
                <w:szCs w:val="24"/>
              </w:rPr>
              <w:t xml:space="preserve">□ Vertintojo išvadai pritarti </w:t>
            </w:r>
          </w:p>
          <w:p w14:paraId="1EB382D6" w14:textId="77777777" w:rsidR="006315AE" w:rsidRDefault="00924AAC">
            <w:pPr>
              <w:jc w:val="both"/>
              <w:rPr>
                <w:rFonts w:eastAsia="Calibri"/>
                <w:color w:val="000000"/>
                <w:szCs w:val="24"/>
              </w:rPr>
            </w:pPr>
            <w:r>
              <w:rPr>
                <w:rFonts w:eastAsia="Calibri"/>
                <w:color w:val="000000"/>
                <w:szCs w:val="24"/>
              </w:rPr>
              <w:t xml:space="preserve">□ Vertintojo išvadai nepritarti </w:t>
            </w:r>
          </w:p>
          <w:p w14:paraId="67AEFD6B" w14:textId="77777777" w:rsidR="006315AE" w:rsidRDefault="006315AE">
            <w:pPr>
              <w:jc w:val="both"/>
              <w:rPr>
                <w:rFonts w:eastAsia="Calibri"/>
                <w:i/>
                <w:iCs/>
                <w:color w:val="000000"/>
                <w:szCs w:val="24"/>
              </w:rPr>
            </w:pPr>
          </w:p>
          <w:p w14:paraId="3F3CDC1F" w14:textId="77777777" w:rsidR="006315AE" w:rsidRDefault="00924AAC">
            <w:pPr>
              <w:jc w:val="both"/>
              <w:rPr>
                <w:rFonts w:eastAsia="Calibri"/>
                <w:i/>
                <w:iCs/>
                <w:color w:val="000000"/>
                <w:szCs w:val="24"/>
              </w:rPr>
            </w:pPr>
            <w:r>
              <w:rPr>
                <w:rFonts w:eastAsia="Calibri"/>
                <w:i/>
                <w:iCs/>
                <w:color w:val="000000"/>
                <w:szCs w:val="24"/>
              </w:rPr>
              <w:t>Pastabos:____________________________________________________________________</w:t>
            </w:r>
          </w:p>
          <w:p w14:paraId="1CD55A78" w14:textId="77777777" w:rsidR="006315AE" w:rsidRDefault="006315AE">
            <w:pPr>
              <w:jc w:val="both"/>
              <w:rPr>
                <w:rFonts w:eastAsia="Calibri"/>
                <w:i/>
                <w:iCs/>
                <w:color w:val="000000"/>
                <w:szCs w:val="24"/>
              </w:rPr>
            </w:pPr>
          </w:p>
          <w:p w14:paraId="3FFC72D4" w14:textId="77777777" w:rsidR="006315AE" w:rsidRDefault="006315AE">
            <w:pPr>
              <w:jc w:val="both"/>
              <w:rPr>
                <w:rFonts w:eastAsia="Calibri"/>
                <w:color w:val="000000"/>
                <w:szCs w:val="24"/>
              </w:rPr>
            </w:pPr>
          </w:p>
        </w:tc>
      </w:tr>
      <w:tr w:rsidR="006315AE" w14:paraId="73BEB722" w14:textId="77777777">
        <w:trPr>
          <w:gridAfter w:val="1"/>
          <w:wAfter w:w="521" w:type="dxa"/>
          <w:trHeight w:val="327"/>
        </w:trPr>
        <w:tc>
          <w:tcPr>
            <w:tcW w:w="4960" w:type="dxa"/>
            <w:gridSpan w:val="2"/>
            <w:tcBorders>
              <w:top w:val="nil"/>
              <w:left w:val="nil"/>
              <w:bottom w:val="nil"/>
              <w:right w:val="nil"/>
            </w:tcBorders>
            <w:hideMark/>
          </w:tcPr>
          <w:p w14:paraId="44451618" w14:textId="77777777" w:rsidR="006315AE" w:rsidRDefault="00924AAC">
            <w:pPr>
              <w:jc w:val="both"/>
              <w:rPr>
                <w:rFonts w:eastAsia="Calibri"/>
                <w:color w:val="000000"/>
                <w:szCs w:val="24"/>
              </w:rPr>
            </w:pPr>
            <w:r>
              <w:rPr>
                <w:rFonts w:eastAsia="Calibri"/>
                <w:iCs/>
                <w:color w:val="000000"/>
                <w:szCs w:val="24"/>
              </w:rPr>
              <w:lastRenderedPageBreak/>
              <w:t xml:space="preserve">______________________________________ </w:t>
            </w:r>
          </w:p>
          <w:p w14:paraId="296D7102" w14:textId="77777777" w:rsidR="006315AE" w:rsidRDefault="00924AAC">
            <w:pPr>
              <w:tabs>
                <w:tab w:val="left" w:pos="1405"/>
              </w:tabs>
              <w:ind w:firstLine="1405"/>
              <w:jc w:val="both"/>
              <w:rPr>
                <w:rFonts w:eastAsia="Calibri"/>
                <w:color w:val="000000"/>
                <w:szCs w:val="24"/>
              </w:rPr>
            </w:pPr>
            <w:r>
              <w:rPr>
                <w:rFonts w:eastAsia="Calibri"/>
                <w:iCs/>
                <w:color w:val="000000"/>
                <w:szCs w:val="24"/>
              </w:rPr>
              <w:t xml:space="preserve">(skyriaus vedėjas) </w:t>
            </w:r>
          </w:p>
        </w:tc>
        <w:tc>
          <w:tcPr>
            <w:tcW w:w="2313" w:type="dxa"/>
            <w:gridSpan w:val="3"/>
            <w:tcBorders>
              <w:top w:val="nil"/>
              <w:left w:val="nil"/>
              <w:bottom w:val="nil"/>
              <w:right w:val="nil"/>
            </w:tcBorders>
            <w:hideMark/>
          </w:tcPr>
          <w:p w14:paraId="66952ED8" w14:textId="77777777" w:rsidR="006315AE" w:rsidRDefault="00924AAC">
            <w:pPr>
              <w:tabs>
                <w:tab w:val="left" w:pos="241"/>
              </w:tabs>
              <w:ind w:firstLine="241"/>
              <w:jc w:val="both"/>
              <w:rPr>
                <w:rFonts w:eastAsia="Calibri"/>
                <w:color w:val="000000"/>
                <w:szCs w:val="24"/>
              </w:rPr>
            </w:pPr>
            <w:r>
              <w:rPr>
                <w:rFonts w:eastAsia="Calibri"/>
                <w:iCs/>
                <w:color w:val="000000"/>
                <w:szCs w:val="24"/>
              </w:rPr>
              <w:t xml:space="preserve">____________ </w:t>
            </w:r>
          </w:p>
          <w:p w14:paraId="0432FB80" w14:textId="77777777" w:rsidR="006315AE" w:rsidRDefault="00924AAC">
            <w:pPr>
              <w:tabs>
                <w:tab w:val="left" w:pos="471"/>
              </w:tabs>
              <w:ind w:firstLine="471"/>
              <w:jc w:val="both"/>
              <w:rPr>
                <w:rFonts w:eastAsia="Calibri"/>
                <w:color w:val="000000"/>
                <w:szCs w:val="24"/>
              </w:rPr>
            </w:pPr>
            <w:r>
              <w:rPr>
                <w:rFonts w:eastAsia="Calibri"/>
                <w:iCs/>
                <w:color w:val="000000"/>
                <w:szCs w:val="24"/>
              </w:rPr>
              <w:t xml:space="preserve">(parašas) </w:t>
            </w:r>
          </w:p>
        </w:tc>
        <w:tc>
          <w:tcPr>
            <w:tcW w:w="1850" w:type="dxa"/>
            <w:gridSpan w:val="3"/>
            <w:tcBorders>
              <w:top w:val="nil"/>
              <w:left w:val="nil"/>
              <w:bottom w:val="nil"/>
              <w:right w:val="nil"/>
            </w:tcBorders>
          </w:tcPr>
          <w:p w14:paraId="32E7079C" w14:textId="77777777" w:rsidR="006315AE" w:rsidRDefault="00924AAC">
            <w:pPr>
              <w:tabs>
                <w:tab w:val="left" w:pos="229"/>
              </w:tabs>
              <w:ind w:firstLine="229"/>
              <w:jc w:val="both"/>
              <w:rPr>
                <w:rFonts w:eastAsia="Calibri"/>
                <w:color w:val="000000"/>
                <w:szCs w:val="24"/>
              </w:rPr>
            </w:pPr>
            <w:r>
              <w:rPr>
                <w:rFonts w:eastAsia="Calibri"/>
                <w:iCs/>
                <w:color w:val="000000"/>
                <w:szCs w:val="24"/>
              </w:rPr>
              <w:t xml:space="preserve">____________ </w:t>
            </w:r>
          </w:p>
          <w:p w14:paraId="641BC8A8" w14:textId="77777777" w:rsidR="006315AE" w:rsidRDefault="00924AAC">
            <w:pPr>
              <w:tabs>
                <w:tab w:val="left" w:pos="639"/>
              </w:tabs>
              <w:ind w:firstLine="639"/>
              <w:jc w:val="both"/>
              <w:rPr>
                <w:rFonts w:eastAsia="Calibri"/>
                <w:iCs/>
                <w:color w:val="000000"/>
                <w:szCs w:val="24"/>
              </w:rPr>
            </w:pPr>
            <w:r>
              <w:rPr>
                <w:rFonts w:eastAsia="Calibri"/>
                <w:iCs/>
                <w:color w:val="000000"/>
                <w:szCs w:val="24"/>
              </w:rPr>
              <w:t xml:space="preserve">(data) </w:t>
            </w:r>
          </w:p>
          <w:p w14:paraId="18EDBED5" w14:textId="77777777" w:rsidR="006315AE" w:rsidRDefault="006315AE">
            <w:pPr>
              <w:jc w:val="both"/>
              <w:rPr>
                <w:rFonts w:eastAsia="Calibri"/>
                <w:color w:val="000000"/>
                <w:szCs w:val="24"/>
              </w:rPr>
            </w:pPr>
          </w:p>
        </w:tc>
      </w:tr>
    </w:tbl>
    <w:p w14:paraId="768497AC" w14:textId="77777777" w:rsidR="006315AE" w:rsidRDefault="00924AAC" w:rsidP="00924AAC">
      <w:pPr>
        <w:ind w:firstLine="851"/>
        <w:jc w:val="center"/>
      </w:pPr>
      <w:r>
        <w:rPr>
          <w:rFonts w:eastAsia="Calibri"/>
          <w:szCs w:val="24"/>
        </w:rPr>
        <w:t>____________________</w:t>
      </w:r>
    </w:p>
    <w:p w14:paraId="57BB994B" w14:textId="77777777" w:rsidR="00924AAC" w:rsidRDefault="00924AAC">
      <w:pPr>
        <w:ind w:left="4536"/>
      </w:pPr>
      <w:r>
        <w:br w:type="page"/>
      </w:r>
    </w:p>
    <w:p w14:paraId="52F4BD2B" w14:textId="77777777" w:rsidR="006315AE" w:rsidRDefault="00924AAC">
      <w:pPr>
        <w:ind w:left="4536"/>
        <w:rPr>
          <w:rFonts w:eastAsia="Calibri"/>
          <w:szCs w:val="24"/>
        </w:rPr>
      </w:pPr>
      <w:r>
        <w:rPr>
          <w:rFonts w:eastAsia="Calibri"/>
          <w:szCs w:val="24"/>
        </w:rPr>
        <w:lastRenderedPageBreak/>
        <w:t>2014–2020 metų Europos Sąjungos fondų investicijų veiksmų programos</w:t>
      </w:r>
    </w:p>
    <w:p w14:paraId="1209FC2E" w14:textId="77777777" w:rsidR="006315AE" w:rsidRDefault="00924AAC">
      <w:pPr>
        <w:ind w:left="4536"/>
        <w:rPr>
          <w:rFonts w:eastAsia="Calibri"/>
          <w:szCs w:val="24"/>
        </w:rPr>
      </w:pPr>
      <w:r>
        <w:rPr>
          <w:rFonts w:eastAsia="Calibri"/>
          <w:szCs w:val="24"/>
        </w:rPr>
        <w:t xml:space="preserve">1 prioriteto „Mokslinių tyrimų, eksperimentinės plėtros ir inovacijų skatinimas“ 01.2.2-MITA-K-702 priemonės „MTEP rezultatų komercinimo ir tarptautiškumo skatinimas“ projektų finansavimo sąlygų aprašo Nr. </w:t>
      </w:r>
      <w:r w:rsidR="008C3F62">
        <w:rPr>
          <w:rFonts w:eastAsia="Calibri"/>
          <w:szCs w:val="24"/>
        </w:rPr>
        <w:t>3</w:t>
      </w:r>
    </w:p>
    <w:p w14:paraId="241C3738" w14:textId="77777777" w:rsidR="006315AE" w:rsidRDefault="00924AAC">
      <w:pPr>
        <w:ind w:left="4536"/>
        <w:rPr>
          <w:szCs w:val="24"/>
          <w:lang w:eastAsia="lt-LT"/>
        </w:rPr>
      </w:pPr>
      <w:r>
        <w:rPr>
          <w:szCs w:val="24"/>
          <w:lang w:eastAsia="lt-LT"/>
        </w:rPr>
        <w:t>4 priedas</w:t>
      </w:r>
    </w:p>
    <w:p w14:paraId="697F3642" w14:textId="77777777" w:rsidR="006315AE" w:rsidRDefault="006315AE">
      <w:pPr>
        <w:ind w:left="3888" w:firstLine="1296"/>
        <w:jc w:val="both"/>
        <w:rPr>
          <w:szCs w:val="24"/>
          <w:lang w:eastAsia="lt-LT"/>
        </w:rPr>
      </w:pPr>
    </w:p>
    <w:p w14:paraId="505176CA" w14:textId="77777777" w:rsidR="006315AE" w:rsidRDefault="00924AAC">
      <w:pPr>
        <w:ind w:firstLine="851"/>
        <w:jc w:val="center"/>
        <w:rPr>
          <w:rFonts w:eastAsia="Calibri"/>
          <w:b/>
          <w:caps/>
          <w:szCs w:val="24"/>
        </w:rPr>
      </w:pPr>
      <w:r>
        <w:rPr>
          <w:rFonts w:eastAsia="Calibri"/>
          <w:b/>
          <w:caps/>
          <w:szCs w:val="24"/>
        </w:rPr>
        <w:t>INFORMACIJa, reikalingA projekto atitikČIAI projektų atrankos kriterijams įvertinti</w:t>
      </w:r>
    </w:p>
    <w:p w14:paraId="6047040A" w14:textId="77777777" w:rsidR="006315AE" w:rsidRDefault="006315AE">
      <w:pPr>
        <w:ind w:firstLine="851"/>
        <w:jc w:val="center"/>
        <w:rPr>
          <w:rFonts w:eastAsia="Calibri"/>
          <w:b/>
          <w:caps/>
          <w:szCs w:val="24"/>
        </w:rPr>
      </w:pPr>
    </w:p>
    <w:p w14:paraId="1F72D99D" w14:textId="77777777" w:rsidR="006315AE" w:rsidRDefault="00924AAC">
      <w:pPr>
        <w:tabs>
          <w:tab w:val="left" w:pos="0"/>
        </w:tabs>
        <w:ind w:firstLine="851"/>
        <w:jc w:val="both"/>
        <w:rPr>
          <w:rFonts w:eastAsia="Calibri"/>
          <w:b/>
          <w:szCs w:val="24"/>
        </w:rPr>
      </w:pPr>
      <w:r>
        <w:rPr>
          <w:rFonts w:eastAsia="Calibri"/>
          <w:b/>
          <w:szCs w:val="24"/>
        </w:rPr>
        <w:t>1. Pareiškėjų (partnerių)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2"/>
        <w:gridCol w:w="3117"/>
      </w:tblGrid>
      <w:tr w:rsidR="006315AE" w14:paraId="40F787D0" w14:textId="77777777">
        <w:tc>
          <w:tcPr>
            <w:tcW w:w="6588" w:type="dxa"/>
            <w:tcBorders>
              <w:top w:val="single" w:sz="4" w:space="0" w:color="000000"/>
              <w:left w:val="single" w:sz="4" w:space="0" w:color="000000"/>
              <w:bottom w:val="single" w:sz="4" w:space="0" w:color="000000"/>
              <w:right w:val="single" w:sz="4" w:space="0" w:color="000000"/>
            </w:tcBorders>
            <w:shd w:val="pct10" w:color="auto" w:fill="auto"/>
            <w:hideMark/>
          </w:tcPr>
          <w:p w14:paraId="141317AE" w14:textId="77777777" w:rsidR="006315AE" w:rsidRDefault="00924AAC">
            <w:pPr>
              <w:tabs>
                <w:tab w:val="left" w:pos="426"/>
              </w:tabs>
              <w:jc w:val="both"/>
              <w:rPr>
                <w:rFonts w:eastAsia="Calibri"/>
                <w:b/>
                <w:szCs w:val="24"/>
              </w:rPr>
            </w:pPr>
            <w:r>
              <w:rPr>
                <w:rFonts w:eastAsia="Calibri"/>
                <w:szCs w:val="24"/>
              </w:rPr>
              <w:t xml:space="preserve">1.1. Pareiškėjo vykdoma veikla (-os) pagal EVRK 2 red. </w:t>
            </w:r>
          </w:p>
        </w:tc>
        <w:tc>
          <w:tcPr>
            <w:tcW w:w="3159" w:type="dxa"/>
            <w:tcBorders>
              <w:top w:val="single" w:sz="4" w:space="0" w:color="000000"/>
              <w:left w:val="single" w:sz="4" w:space="0" w:color="000000"/>
              <w:bottom w:val="single" w:sz="4" w:space="0" w:color="000000"/>
              <w:right w:val="single" w:sz="4" w:space="0" w:color="000000"/>
            </w:tcBorders>
          </w:tcPr>
          <w:p w14:paraId="3B80382A" w14:textId="77777777" w:rsidR="006315AE" w:rsidRDefault="006315AE">
            <w:pPr>
              <w:tabs>
                <w:tab w:val="left" w:pos="426"/>
              </w:tabs>
              <w:ind w:firstLine="851"/>
              <w:jc w:val="both"/>
              <w:rPr>
                <w:rFonts w:eastAsia="Calibri"/>
                <w:b/>
                <w:szCs w:val="24"/>
              </w:rPr>
            </w:pPr>
          </w:p>
        </w:tc>
      </w:tr>
      <w:tr w:rsidR="006315AE" w14:paraId="13FA0216" w14:textId="77777777">
        <w:trPr>
          <w:trHeight w:val="1128"/>
        </w:trPr>
        <w:tc>
          <w:tcPr>
            <w:tcW w:w="6588" w:type="dxa"/>
            <w:tcBorders>
              <w:top w:val="single" w:sz="4" w:space="0" w:color="000000"/>
              <w:left w:val="single" w:sz="4" w:space="0" w:color="000000"/>
              <w:bottom w:val="single" w:sz="4" w:space="0" w:color="auto"/>
              <w:right w:val="single" w:sz="4" w:space="0" w:color="000000"/>
            </w:tcBorders>
            <w:shd w:val="pct10" w:color="auto" w:fill="auto"/>
            <w:hideMark/>
          </w:tcPr>
          <w:p w14:paraId="73220742" w14:textId="77777777" w:rsidR="006315AE" w:rsidRDefault="00924AAC">
            <w:pPr>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procentais) </w:t>
            </w:r>
          </w:p>
        </w:tc>
        <w:tc>
          <w:tcPr>
            <w:tcW w:w="3159" w:type="dxa"/>
            <w:tcBorders>
              <w:top w:val="single" w:sz="4" w:space="0" w:color="000000"/>
              <w:left w:val="single" w:sz="4" w:space="0" w:color="000000"/>
              <w:bottom w:val="single" w:sz="4" w:space="0" w:color="auto"/>
              <w:right w:val="single" w:sz="4" w:space="0" w:color="000000"/>
            </w:tcBorders>
          </w:tcPr>
          <w:p w14:paraId="7B7D60DD" w14:textId="77777777" w:rsidR="006315AE" w:rsidRDefault="006315AE">
            <w:pPr>
              <w:tabs>
                <w:tab w:val="left" w:pos="426"/>
              </w:tabs>
              <w:ind w:firstLine="851"/>
              <w:jc w:val="both"/>
              <w:rPr>
                <w:rFonts w:eastAsia="Calibri"/>
                <w:b/>
                <w:szCs w:val="24"/>
              </w:rPr>
            </w:pPr>
          </w:p>
        </w:tc>
      </w:tr>
    </w:tbl>
    <w:p w14:paraId="792ECCF2" w14:textId="77777777" w:rsidR="006315AE" w:rsidRDefault="006315AE">
      <w:pPr>
        <w:ind w:firstLine="851"/>
        <w:jc w:val="both"/>
        <w:rPr>
          <w:rFonts w:eastAsia="Calibri"/>
          <w:b/>
          <w:caps/>
          <w:szCs w:val="24"/>
        </w:rPr>
      </w:pPr>
    </w:p>
    <w:p w14:paraId="137960A5" w14:textId="77777777" w:rsidR="006315AE" w:rsidRDefault="00924AAC">
      <w:pPr>
        <w:ind w:firstLine="851"/>
        <w:jc w:val="both"/>
        <w:rPr>
          <w:b/>
          <w:szCs w:val="24"/>
          <w:lang w:eastAsia="lt-LT"/>
        </w:rPr>
      </w:pPr>
      <w:r>
        <w:rPr>
          <w:b/>
          <w:szCs w:val="24"/>
          <w:lang w:eastAsia="lt-LT"/>
        </w:rPr>
        <w:t>2. Projektas priskiriamas vienai iš p</w:t>
      </w:r>
      <w:r>
        <w:rPr>
          <w:rFonts w:eastAsia="Calibri"/>
          <w:b/>
          <w:szCs w:val="24"/>
        </w:rPr>
        <w:t>rioritetinių mokslinių tyrimų ir eksperimentinės (socialinės, kultūrinės) plėtros ir inovacijų raidos (sumanios specializacijos) krypčių (toliau – sumaniosios specializacijos kryptis) ir vienam iš konkrečios krypties prioritetų ir atitinka konkretaus prioriteto teminį specifiškumą: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6315AE" w14:paraId="01C17BDE" w14:textId="77777777">
        <w:tc>
          <w:tcPr>
            <w:tcW w:w="3369"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27D4FD1" w14:textId="77777777" w:rsidR="006315AE" w:rsidRDefault="00924AAC">
            <w:pPr>
              <w:ind w:firstLine="851"/>
              <w:jc w:val="center"/>
              <w:rPr>
                <w:b/>
                <w:szCs w:val="24"/>
                <w:lang w:eastAsia="lt-LT"/>
              </w:rPr>
            </w:pPr>
            <w:r>
              <w:rPr>
                <w:b/>
                <w:szCs w:val="24"/>
                <w:lang w:eastAsia="lt-LT"/>
              </w:rPr>
              <w:t xml:space="preserve">Sumaniosios specializacijos kryptis </w:t>
            </w:r>
          </w:p>
          <w:p w14:paraId="0C6BCF68" w14:textId="77777777" w:rsidR="006315AE" w:rsidRDefault="00924AAC">
            <w:pPr>
              <w:ind w:firstLine="851"/>
              <w:jc w:val="center"/>
              <w:rPr>
                <w:szCs w:val="24"/>
                <w:lang w:eastAsia="lt-LT"/>
              </w:rPr>
            </w:pPr>
            <w:r>
              <w:rPr>
                <w:i/>
                <w:szCs w:val="24"/>
                <w:lang w:eastAsia="lt-LT"/>
              </w:rPr>
              <w:t>(pasirenkamas vienas variantas)</w:t>
            </w:r>
          </w:p>
        </w:tc>
        <w:tc>
          <w:tcPr>
            <w:tcW w:w="6378"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F009164" w14:textId="77777777" w:rsidR="006315AE" w:rsidRDefault="00924AAC">
            <w:pPr>
              <w:ind w:firstLine="851"/>
              <w:jc w:val="center"/>
              <w:rPr>
                <w:b/>
                <w:szCs w:val="24"/>
                <w:lang w:eastAsia="lt-LT"/>
              </w:rPr>
            </w:pPr>
            <w:r>
              <w:rPr>
                <w:b/>
                <w:szCs w:val="24"/>
                <w:lang w:eastAsia="lt-LT"/>
              </w:rPr>
              <w:t xml:space="preserve">Sumaniosios specializacijos krypties prioritetas </w:t>
            </w:r>
          </w:p>
          <w:p w14:paraId="73D65D2D" w14:textId="77777777" w:rsidR="006315AE" w:rsidRDefault="00924AAC">
            <w:pPr>
              <w:ind w:firstLine="851"/>
              <w:jc w:val="center"/>
              <w:rPr>
                <w:b/>
                <w:szCs w:val="24"/>
                <w:lang w:eastAsia="lt-LT"/>
              </w:rPr>
            </w:pPr>
            <w:r>
              <w:rPr>
                <w:i/>
                <w:szCs w:val="24"/>
                <w:lang w:eastAsia="lt-LT"/>
              </w:rPr>
              <w:t>(pasirenkamas vienas variantas)</w:t>
            </w:r>
          </w:p>
        </w:tc>
      </w:tr>
      <w:tr w:rsidR="006315AE" w14:paraId="20EF76D5"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76B99224" w14:textId="77777777" w:rsidR="006315AE" w:rsidRDefault="00924AAC">
            <w:pPr>
              <w:rPr>
                <w:b/>
                <w:szCs w:val="24"/>
                <w:lang w:eastAsia="lt-LT"/>
              </w:rPr>
            </w:pPr>
            <w:r>
              <w:rPr>
                <w:rFonts w:eastAsia="Calibri"/>
                <w:b/>
                <w:szCs w:val="24"/>
              </w:rPr>
              <w:t>2.1. Energetika ir tvari aplinka.</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48286C83" w14:textId="77777777" w:rsidR="006315AE" w:rsidRDefault="00924AAC">
            <w:pPr>
              <w:ind w:firstLine="851"/>
              <w:jc w:val="center"/>
              <w:rPr>
                <w:rFonts w:eastAsia="Calibri"/>
                <w:szCs w:val="24"/>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51D7AAB1" w14:textId="77777777" w:rsidR="006315AE" w:rsidRDefault="00924AAC">
            <w:pPr>
              <w:jc w:val="both"/>
              <w:rPr>
                <w:b/>
                <w:szCs w:val="24"/>
                <w:lang w:eastAsia="lt-LT"/>
              </w:rPr>
            </w:pPr>
            <w:r>
              <w:rPr>
                <w:rFonts w:eastAsia="Calibri"/>
                <w:szCs w:val="24"/>
              </w:rPr>
              <w:t>2.1.1. Išmaniosios energijos generatorių, tinklų ir vartotojų energetinio efektyvumo, diagnostikos, stebėsenos, apskaitos ir valdymo sistemos.</w:t>
            </w:r>
          </w:p>
        </w:tc>
        <w:tc>
          <w:tcPr>
            <w:tcW w:w="708" w:type="dxa"/>
            <w:tcBorders>
              <w:top w:val="single" w:sz="4" w:space="0" w:color="auto"/>
              <w:left w:val="single" w:sz="4" w:space="0" w:color="auto"/>
              <w:bottom w:val="single" w:sz="4" w:space="0" w:color="auto"/>
              <w:right w:val="single" w:sz="4" w:space="0" w:color="auto"/>
            </w:tcBorders>
            <w:hideMark/>
          </w:tcPr>
          <w:p w14:paraId="59BC1E9E"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1ED45681"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1DAE7E48"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A2F4CC6" w14:textId="77777777" w:rsidR="006315AE" w:rsidRDefault="006315AE">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13A11FC0" w14:textId="77777777" w:rsidR="006315AE" w:rsidRDefault="00924AAC">
            <w:pPr>
              <w:jc w:val="both"/>
              <w:rPr>
                <w:b/>
                <w:szCs w:val="24"/>
                <w:lang w:eastAsia="lt-LT"/>
              </w:rPr>
            </w:pPr>
            <w:r>
              <w:rPr>
                <w:rFonts w:eastAsia="Calibri"/>
                <w:szCs w:val="24"/>
              </w:rPr>
              <w:t>2.1.2. Energijos ir kuro gamyba iš biomasės ar atliekų, atliekų apdorojimas, saugojimas ir šalinimas.</w:t>
            </w:r>
          </w:p>
        </w:tc>
        <w:tc>
          <w:tcPr>
            <w:tcW w:w="708" w:type="dxa"/>
            <w:tcBorders>
              <w:top w:val="single" w:sz="4" w:space="0" w:color="auto"/>
              <w:left w:val="single" w:sz="4" w:space="0" w:color="auto"/>
              <w:bottom w:val="single" w:sz="4" w:space="0" w:color="auto"/>
              <w:right w:val="single" w:sz="4" w:space="0" w:color="auto"/>
            </w:tcBorders>
            <w:hideMark/>
          </w:tcPr>
          <w:p w14:paraId="274BB7BB"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346C80A5"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530756F9"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BA06C91" w14:textId="77777777" w:rsidR="006315AE" w:rsidRDefault="006315AE">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3471D5E9" w14:textId="77777777" w:rsidR="006315AE" w:rsidRDefault="00924AAC">
            <w:pPr>
              <w:jc w:val="both"/>
              <w:rPr>
                <w:b/>
                <w:szCs w:val="24"/>
                <w:lang w:eastAsia="lt-LT"/>
              </w:rPr>
            </w:pPr>
            <w:r>
              <w:rPr>
                <w:rFonts w:eastAsia="Calibri"/>
                <w:szCs w:val="24"/>
              </w:rPr>
              <w:t>2.1.3. Išmaniųjų mažaenergių pastatų kūrimo ir naudojimo technologija – skaitmeninė statyba.</w:t>
            </w:r>
          </w:p>
        </w:tc>
        <w:tc>
          <w:tcPr>
            <w:tcW w:w="708" w:type="dxa"/>
            <w:tcBorders>
              <w:top w:val="single" w:sz="4" w:space="0" w:color="auto"/>
              <w:left w:val="single" w:sz="4" w:space="0" w:color="auto"/>
              <w:bottom w:val="single" w:sz="4" w:space="0" w:color="auto"/>
              <w:right w:val="single" w:sz="4" w:space="0" w:color="auto"/>
            </w:tcBorders>
            <w:hideMark/>
          </w:tcPr>
          <w:p w14:paraId="0E282051"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4907A6B2"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418FFCC7"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BE13908" w14:textId="77777777" w:rsidR="006315AE" w:rsidRDefault="006315AE">
            <w:pPr>
              <w:rPr>
                <w:rFonts w:eastAsia="Calibri"/>
                <w:szCs w:val="24"/>
              </w:rPr>
            </w:pPr>
          </w:p>
        </w:tc>
        <w:tc>
          <w:tcPr>
            <w:tcW w:w="5670" w:type="dxa"/>
            <w:tcBorders>
              <w:top w:val="single" w:sz="4" w:space="0" w:color="auto"/>
              <w:left w:val="single" w:sz="4" w:space="0" w:color="auto"/>
              <w:bottom w:val="single" w:sz="4" w:space="0" w:color="auto"/>
              <w:right w:val="single" w:sz="4" w:space="0" w:color="auto"/>
            </w:tcBorders>
            <w:hideMark/>
          </w:tcPr>
          <w:p w14:paraId="1A55C079" w14:textId="77777777" w:rsidR="006315AE" w:rsidRDefault="00924AAC">
            <w:pPr>
              <w:jc w:val="both"/>
              <w:rPr>
                <w:b/>
                <w:szCs w:val="24"/>
                <w:lang w:eastAsia="lt-LT"/>
              </w:rPr>
            </w:pPr>
            <w:r>
              <w:rPr>
                <w:rFonts w:eastAsia="Calibri"/>
                <w:szCs w:val="24"/>
              </w:rPr>
              <w:t>2.1.4. Saulės energijos įrenginiai ir jų naudojimo elektros, šilumos ir vėsos gamybai technologijos.</w:t>
            </w:r>
          </w:p>
        </w:tc>
        <w:tc>
          <w:tcPr>
            <w:tcW w:w="708" w:type="dxa"/>
            <w:tcBorders>
              <w:top w:val="single" w:sz="4" w:space="0" w:color="auto"/>
              <w:left w:val="single" w:sz="4" w:space="0" w:color="auto"/>
              <w:bottom w:val="single" w:sz="4" w:space="0" w:color="auto"/>
              <w:right w:val="single" w:sz="4" w:space="0" w:color="auto"/>
            </w:tcBorders>
            <w:hideMark/>
          </w:tcPr>
          <w:p w14:paraId="66C5B041"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74388761"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4592E8E2" w14:textId="77777777" w:rsidR="006315AE" w:rsidRDefault="00924AAC">
            <w:pPr>
              <w:rPr>
                <w:b/>
                <w:szCs w:val="24"/>
                <w:lang w:eastAsia="lt-LT"/>
              </w:rPr>
            </w:pPr>
            <w:r>
              <w:rPr>
                <w:b/>
                <w:szCs w:val="24"/>
                <w:lang w:eastAsia="lt-LT"/>
              </w:rPr>
              <w:t xml:space="preserve">2.2. </w:t>
            </w:r>
            <w:r>
              <w:rPr>
                <w:rFonts w:eastAsia="Calibri"/>
                <w:b/>
                <w:szCs w:val="24"/>
              </w:rPr>
              <w:t>Sveikatos technologijos ir biotechnologijos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2FFD075C"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1910256C" w14:textId="77777777" w:rsidR="006315AE" w:rsidRDefault="00924AAC">
            <w:pPr>
              <w:tabs>
                <w:tab w:val="left" w:pos="786"/>
              </w:tabs>
              <w:jc w:val="both"/>
              <w:rPr>
                <w:szCs w:val="24"/>
                <w:lang w:eastAsia="lt-LT"/>
              </w:rPr>
            </w:pPr>
            <w:r>
              <w:rPr>
                <w:szCs w:val="24"/>
                <w:lang w:eastAsia="lt-LT"/>
              </w:rPr>
              <w:t>2.2.1. M</w:t>
            </w:r>
            <w:r>
              <w:rPr>
                <w:rFonts w:eastAsia="Calibri"/>
                <w:szCs w:val="24"/>
              </w:rPr>
              <w:t>olekulinės technologijos medicinai ir biofarmacijai.</w:t>
            </w:r>
          </w:p>
        </w:tc>
        <w:tc>
          <w:tcPr>
            <w:tcW w:w="708" w:type="dxa"/>
            <w:tcBorders>
              <w:top w:val="single" w:sz="4" w:space="0" w:color="auto"/>
              <w:left w:val="single" w:sz="4" w:space="0" w:color="auto"/>
              <w:bottom w:val="single" w:sz="4" w:space="0" w:color="auto"/>
              <w:right w:val="single" w:sz="4" w:space="0" w:color="auto"/>
            </w:tcBorders>
            <w:hideMark/>
          </w:tcPr>
          <w:p w14:paraId="1B786146"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30699162"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37AE82FC"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3CE3C302"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8BCE5D1" w14:textId="77777777" w:rsidR="006315AE" w:rsidRDefault="00924AAC">
            <w:pPr>
              <w:jc w:val="both"/>
              <w:rPr>
                <w:szCs w:val="24"/>
                <w:lang w:eastAsia="lt-LT"/>
              </w:rPr>
            </w:pPr>
            <w:r>
              <w:rPr>
                <w:szCs w:val="24"/>
                <w:lang w:eastAsia="lt-LT"/>
              </w:rPr>
              <w:t xml:space="preserve">2.2.2. </w:t>
            </w:r>
            <w:r>
              <w:rPr>
                <w:rFonts w:eastAsia="Calibri"/>
                <w:szCs w:val="24"/>
              </w:rPr>
              <w:t>Pažangios taikomosios technologijos asmens ir visuomenės sveikatai.</w:t>
            </w:r>
          </w:p>
        </w:tc>
        <w:tc>
          <w:tcPr>
            <w:tcW w:w="708" w:type="dxa"/>
            <w:tcBorders>
              <w:top w:val="single" w:sz="4" w:space="0" w:color="auto"/>
              <w:left w:val="single" w:sz="4" w:space="0" w:color="auto"/>
              <w:bottom w:val="single" w:sz="4" w:space="0" w:color="auto"/>
              <w:right w:val="single" w:sz="4" w:space="0" w:color="auto"/>
            </w:tcBorders>
            <w:hideMark/>
          </w:tcPr>
          <w:p w14:paraId="51C93E58"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72C798AD"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5CFB2727"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A19F91B"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17656E7" w14:textId="77777777" w:rsidR="006315AE" w:rsidRDefault="00924AAC">
            <w:pPr>
              <w:jc w:val="both"/>
              <w:rPr>
                <w:szCs w:val="24"/>
                <w:lang w:eastAsia="lt-LT"/>
              </w:rPr>
            </w:pPr>
            <w:r>
              <w:rPr>
                <w:szCs w:val="24"/>
                <w:lang w:eastAsia="lt-LT"/>
              </w:rPr>
              <w:t>2.2.3. P</w:t>
            </w:r>
            <w:r>
              <w:rPr>
                <w:rFonts w:eastAsia="Calibri"/>
                <w:szCs w:val="24"/>
              </w:rPr>
              <w:t>ažangi medicinos inžinerija ankstyvai diagnostikai ir gydymui.</w:t>
            </w:r>
          </w:p>
        </w:tc>
        <w:tc>
          <w:tcPr>
            <w:tcW w:w="708" w:type="dxa"/>
            <w:tcBorders>
              <w:top w:val="single" w:sz="4" w:space="0" w:color="auto"/>
              <w:left w:val="single" w:sz="4" w:space="0" w:color="auto"/>
              <w:bottom w:val="single" w:sz="4" w:space="0" w:color="auto"/>
              <w:right w:val="single" w:sz="4" w:space="0" w:color="auto"/>
            </w:tcBorders>
            <w:hideMark/>
          </w:tcPr>
          <w:p w14:paraId="73F0AA71"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76C2A27A"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6E3906C7" w14:textId="77777777" w:rsidR="006315AE" w:rsidRDefault="00924AAC">
            <w:pPr>
              <w:rPr>
                <w:b/>
                <w:szCs w:val="24"/>
                <w:lang w:eastAsia="lt-LT"/>
              </w:rPr>
            </w:pPr>
            <w:r>
              <w:rPr>
                <w:b/>
                <w:szCs w:val="24"/>
                <w:lang w:eastAsia="lt-LT"/>
              </w:rPr>
              <w:t xml:space="preserve">2.3. </w:t>
            </w:r>
            <w:r>
              <w:rPr>
                <w:rFonts w:eastAsia="Calibri"/>
                <w:b/>
                <w:szCs w:val="24"/>
              </w:rPr>
              <w:t>Agroinovacijos ir maisto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1CC5E9B8"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6FA40132" w14:textId="77777777" w:rsidR="006315AE" w:rsidRDefault="00924AAC">
            <w:pPr>
              <w:jc w:val="both"/>
              <w:rPr>
                <w:szCs w:val="24"/>
                <w:lang w:eastAsia="lt-LT"/>
              </w:rPr>
            </w:pPr>
            <w:r>
              <w:rPr>
                <w:szCs w:val="24"/>
                <w:lang w:eastAsia="lt-LT"/>
              </w:rPr>
              <w:t>2.3.1. T</w:t>
            </w:r>
            <w:r>
              <w:rPr>
                <w:rFonts w:eastAsia="Calibri"/>
                <w:szCs w:val="24"/>
              </w:rPr>
              <w:t>varūs agrobiologiniai ištekliai ir saugesnis maistas.</w:t>
            </w:r>
          </w:p>
        </w:tc>
        <w:tc>
          <w:tcPr>
            <w:tcW w:w="708" w:type="dxa"/>
            <w:tcBorders>
              <w:top w:val="single" w:sz="4" w:space="0" w:color="auto"/>
              <w:left w:val="single" w:sz="4" w:space="0" w:color="auto"/>
              <w:bottom w:val="single" w:sz="4" w:space="0" w:color="auto"/>
              <w:right w:val="single" w:sz="4" w:space="0" w:color="auto"/>
            </w:tcBorders>
            <w:hideMark/>
          </w:tcPr>
          <w:p w14:paraId="01CED4B4"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097F0B06"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23E01F28"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817FD3F"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7B5B512B" w14:textId="77777777" w:rsidR="006315AE" w:rsidRDefault="00924AAC">
            <w:pPr>
              <w:jc w:val="both"/>
              <w:rPr>
                <w:szCs w:val="24"/>
                <w:lang w:eastAsia="lt-LT"/>
              </w:rPr>
            </w:pPr>
            <w:r>
              <w:rPr>
                <w:szCs w:val="24"/>
                <w:lang w:eastAsia="lt-LT"/>
              </w:rPr>
              <w:t xml:space="preserve">2.3.2. </w:t>
            </w:r>
            <w:r>
              <w:rPr>
                <w:rFonts w:eastAsia="Calibri"/>
                <w:szCs w:val="24"/>
              </w:rPr>
              <w:t>Funkcionalus maistas.</w:t>
            </w:r>
          </w:p>
        </w:tc>
        <w:tc>
          <w:tcPr>
            <w:tcW w:w="708" w:type="dxa"/>
            <w:tcBorders>
              <w:top w:val="single" w:sz="4" w:space="0" w:color="auto"/>
              <w:left w:val="single" w:sz="4" w:space="0" w:color="auto"/>
              <w:bottom w:val="single" w:sz="4" w:space="0" w:color="auto"/>
              <w:right w:val="single" w:sz="4" w:space="0" w:color="auto"/>
            </w:tcBorders>
            <w:hideMark/>
          </w:tcPr>
          <w:p w14:paraId="7945E56A"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4E7962B8"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69D68DDD"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70D4953"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3C2E087" w14:textId="77777777" w:rsidR="006315AE" w:rsidRDefault="00924AAC">
            <w:pPr>
              <w:jc w:val="both"/>
              <w:rPr>
                <w:szCs w:val="24"/>
                <w:lang w:eastAsia="lt-LT"/>
              </w:rPr>
            </w:pPr>
            <w:r>
              <w:rPr>
                <w:szCs w:val="24"/>
                <w:lang w:eastAsia="lt-LT"/>
              </w:rPr>
              <w:t>2.3.3. I</w:t>
            </w:r>
            <w:r>
              <w:rPr>
                <w:rFonts w:eastAsia="Calibri"/>
                <w:szCs w:val="24"/>
              </w:rPr>
              <w:t>novatyvus biožaliavų kūrimas, tobulinimas ir perdirbimas (biorafinavimas).</w:t>
            </w:r>
          </w:p>
        </w:tc>
        <w:tc>
          <w:tcPr>
            <w:tcW w:w="708" w:type="dxa"/>
            <w:tcBorders>
              <w:top w:val="single" w:sz="4" w:space="0" w:color="auto"/>
              <w:left w:val="single" w:sz="4" w:space="0" w:color="auto"/>
              <w:bottom w:val="single" w:sz="4" w:space="0" w:color="auto"/>
              <w:right w:val="single" w:sz="4" w:space="0" w:color="auto"/>
            </w:tcBorders>
            <w:hideMark/>
          </w:tcPr>
          <w:p w14:paraId="662C59AE"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101F9A40"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21CD0603" w14:textId="77777777" w:rsidR="006315AE" w:rsidRDefault="00924AAC">
            <w:pPr>
              <w:rPr>
                <w:b/>
                <w:szCs w:val="24"/>
                <w:lang w:eastAsia="lt-LT"/>
              </w:rPr>
            </w:pPr>
            <w:r>
              <w:rPr>
                <w:b/>
                <w:szCs w:val="24"/>
                <w:lang w:eastAsia="lt-LT"/>
              </w:rPr>
              <w:t xml:space="preserve">2.4. </w:t>
            </w:r>
            <w:r>
              <w:rPr>
                <w:rFonts w:eastAsia="Calibri"/>
                <w:b/>
                <w:szCs w:val="24"/>
              </w:rPr>
              <w:t>Nauji gamybos procesai, medžiagos ir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516C5A69"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44D54643" w14:textId="77777777" w:rsidR="006315AE" w:rsidRDefault="00924AAC">
            <w:pPr>
              <w:jc w:val="both"/>
              <w:rPr>
                <w:szCs w:val="24"/>
                <w:lang w:eastAsia="lt-LT"/>
              </w:rPr>
            </w:pPr>
            <w:r>
              <w:rPr>
                <w:szCs w:val="24"/>
                <w:lang w:eastAsia="lt-LT"/>
              </w:rPr>
              <w:t>2.4.1. F</w:t>
            </w:r>
            <w:r>
              <w:rPr>
                <w:rFonts w:eastAsia="Calibri"/>
                <w:szCs w:val="24"/>
              </w:rPr>
              <w:t>otoninės ir lazerinės technologijos.</w:t>
            </w:r>
          </w:p>
        </w:tc>
        <w:tc>
          <w:tcPr>
            <w:tcW w:w="708" w:type="dxa"/>
            <w:tcBorders>
              <w:top w:val="single" w:sz="4" w:space="0" w:color="auto"/>
              <w:left w:val="single" w:sz="4" w:space="0" w:color="auto"/>
              <w:bottom w:val="single" w:sz="4" w:space="0" w:color="auto"/>
              <w:right w:val="single" w:sz="4" w:space="0" w:color="auto"/>
            </w:tcBorders>
            <w:hideMark/>
          </w:tcPr>
          <w:p w14:paraId="44F54331"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6C3D4FD8"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276D4EDC"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7771DF2"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1FC4A675" w14:textId="77777777" w:rsidR="006315AE" w:rsidRDefault="00924AAC">
            <w:pPr>
              <w:jc w:val="both"/>
              <w:rPr>
                <w:b/>
                <w:szCs w:val="24"/>
                <w:lang w:eastAsia="lt-LT"/>
              </w:rPr>
            </w:pPr>
            <w:r>
              <w:rPr>
                <w:szCs w:val="24"/>
                <w:lang w:eastAsia="lt-LT"/>
              </w:rPr>
              <w:t>2.4.2. F</w:t>
            </w:r>
            <w:r>
              <w:rPr>
                <w:rFonts w:eastAsia="Calibri"/>
                <w:szCs w:val="24"/>
              </w:rPr>
              <w:t>unkcinės medžiagos ir danga.</w:t>
            </w:r>
          </w:p>
        </w:tc>
        <w:tc>
          <w:tcPr>
            <w:tcW w:w="708" w:type="dxa"/>
            <w:tcBorders>
              <w:top w:val="single" w:sz="4" w:space="0" w:color="auto"/>
              <w:left w:val="single" w:sz="4" w:space="0" w:color="auto"/>
              <w:bottom w:val="single" w:sz="4" w:space="0" w:color="auto"/>
              <w:right w:val="single" w:sz="4" w:space="0" w:color="auto"/>
            </w:tcBorders>
            <w:hideMark/>
          </w:tcPr>
          <w:p w14:paraId="56328C4D"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41C8B68C"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072D0490"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6514BBC9"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775060D" w14:textId="77777777" w:rsidR="006315AE" w:rsidRDefault="00924AAC">
            <w:pPr>
              <w:jc w:val="both"/>
              <w:rPr>
                <w:szCs w:val="24"/>
                <w:lang w:eastAsia="lt-LT"/>
              </w:rPr>
            </w:pPr>
            <w:r>
              <w:rPr>
                <w:szCs w:val="24"/>
                <w:lang w:eastAsia="lt-LT"/>
              </w:rPr>
              <w:t>2.4.3. K</w:t>
            </w:r>
            <w:r>
              <w:rPr>
                <w:rFonts w:eastAsia="Calibri"/>
                <w:szCs w:val="24"/>
              </w:rPr>
              <w:t>onstrukcinės ir kompozitinės medžiagos.</w:t>
            </w:r>
          </w:p>
        </w:tc>
        <w:tc>
          <w:tcPr>
            <w:tcW w:w="708" w:type="dxa"/>
            <w:tcBorders>
              <w:top w:val="single" w:sz="4" w:space="0" w:color="auto"/>
              <w:left w:val="single" w:sz="4" w:space="0" w:color="auto"/>
              <w:bottom w:val="single" w:sz="4" w:space="0" w:color="auto"/>
              <w:right w:val="single" w:sz="4" w:space="0" w:color="auto"/>
            </w:tcBorders>
            <w:hideMark/>
          </w:tcPr>
          <w:p w14:paraId="0F76207B"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3DC14E77"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4C0FE49D"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18C22704"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B5F7EF8" w14:textId="77777777" w:rsidR="006315AE" w:rsidRDefault="00924AAC">
            <w:pPr>
              <w:jc w:val="both"/>
              <w:rPr>
                <w:szCs w:val="24"/>
                <w:lang w:eastAsia="lt-LT"/>
              </w:rPr>
            </w:pPr>
            <w:r>
              <w:rPr>
                <w:szCs w:val="24"/>
                <w:lang w:eastAsia="lt-LT"/>
              </w:rPr>
              <w:t xml:space="preserve">2.4.4. </w:t>
            </w:r>
            <w:r>
              <w:rPr>
                <w:rFonts w:eastAsia="Calibri"/>
                <w:szCs w:val="24"/>
              </w:rPr>
              <w:t>Lanksčios produktų kūrimo ir gamybos technologinės sistemos.</w:t>
            </w:r>
          </w:p>
        </w:tc>
        <w:tc>
          <w:tcPr>
            <w:tcW w:w="708" w:type="dxa"/>
            <w:tcBorders>
              <w:top w:val="single" w:sz="4" w:space="0" w:color="auto"/>
              <w:left w:val="single" w:sz="4" w:space="0" w:color="auto"/>
              <w:bottom w:val="single" w:sz="4" w:space="0" w:color="auto"/>
              <w:right w:val="single" w:sz="4" w:space="0" w:color="auto"/>
            </w:tcBorders>
            <w:hideMark/>
          </w:tcPr>
          <w:p w14:paraId="4996EAFA"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4388F4B3"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3BEBF64F" w14:textId="77777777" w:rsidR="006315AE" w:rsidRDefault="00924AAC">
            <w:pPr>
              <w:rPr>
                <w:b/>
                <w:szCs w:val="24"/>
                <w:lang w:eastAsia="lt-LT"/>
              </w:rPr>
            </w:pPr>
            <w:r>
              <w:rPr>
                <w:b/>
                <w:szCs w:val="24"/>
                <w:lang w:eastAsia="lt-LT"/>
              </w:rPr>
              <w:t xml:space="preserve">2.5. </w:t>
            </w:r>
            <w:r>
              <w:rPr>
                <w:rFonts w:eastAsia="Calibri"/>
                <w:b/>
                <w:szCs w:val="24"/>
              </w:rPr>
              <w:t>Transportas, logistika ir informacinės ir ryšių technologijos</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66550EB0"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6821558B" w14:textId="77777777" w:rsidR="006315AE" w:rsidRDefault="00924AAC">
            <w:pPr>
              <w:jc w:val="both"/>
              <w:rPr>
                <w:szCs w:val="24"/>
                <w:lang w:eastAsia="lt-LT"/>
              </w:rPr>
            </w:pPr>
            <w:r>
              <w:rPr>
                <w:szCs w:val="24"/>
                <w:lang w:eastAsia="lt-LT"/>
              </w:rPr>
              <w:t xml:space="preserve">2.5.1. </w:t>
            </w:r>
            <w:r>
              <w:rPr>
                <w:rFonts w:eastAsia="Calibri"/>
                <w:szCs w:val="24"/>
              </w:rPr>
              <w:t>Sumanios transporto sistemos ir informacinės ir ryšių technologijos.</w:t>
            </w:r>
          </w:p>
        </w:tc>
        <w:tc>
          <w:tcPr>
            <w:tcW w:w="708" w:type="dxa"/>
            <w:tcBorders>
              <w:top w:val="single" w:sz="4" w:space="0" w:color="auto"/>
              <w:left w:val="single" w:sz="4" w:space="0" w:color="auto"/>
              <w:bottom w:val="single" w:sz="4" w:space="0" w:color="auto"/>
              <w:right w:val="single" w:sz="4" w:space="0" w:color="auto"/>
            </w:tcBorders>
            <w:hideMark/>
          </w:tcPr>
          <w:p w14:paraId="61DBAD01"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028124D0"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78206219"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D604894"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41CD1408" w14:textId="77777777" w:rsidR="006315AE" w:rsidRDefault="00924AAC">
            <w:pPr>
              <w:jc w:val="both"/>
              <w:rPr>
                <w:szCs w:val="24"/>
                <w:lang w:eastAsia="lt-LT"/>
              </w:rPr>
            </w:pPr>
            <w:r>
              <w:rPr>
                <w:szCs w:val="24"/>
                <w:lang w:eastAsia="lt-LT"/>
              </w:rPr>
              <w:t xml:space="preserve">2.5.2. </w:t>
            </w:r>
            <w:r>
              <w:rPr>
                <w:rFonts w:eastAsia="Calibri"/>
                <w:szCs w:val="24"/>
              </w:rPr>
              <w:t>Tarptautinių transporto koridorių valdymo ir transporto rūšių integracijos technologijos / modeliai.</w:t>
            </w:r>
          </w:p>
        </w:tc>
        <w:tc>
          <w:tcPr>
            <w:tcW w:w="708" w:type="dxa"/>
            <w:tcBorders>
              <w:top w:val="single" w:sz="4" w:space="0" w:color="auto"/>
              <w:left w:val="single" w:sz="4" w:space="0" w:color="auto"/>
              <w:bottom w:val="single" w:sz="4" w:space="0" w:color="auto"/>
              <w:right w:val="single" w:sz="4" w:space="0" w:color="auto"/>
            </w:tcBorders>
            <w:hideMark/>
          </w:tcPr>
          <w:p w14:paraId="73864E92"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107F2A39"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2F6DF716"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28ACD153"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08E72ED4" w14:textId="77777777" w:rsidR="006315AE" w:rsidRDefault="00924AAC">
            <w:pPr>
              <w:jc w:val="both"/>
              <w:rPr>
                <w:szCs w:val="24"/>
                <w:lang w:eastAsia="lt-LT"/>
              </w:rPr>
            </w:pPr>
            <w:r>
              <w:rPr>
                <w:szCs w:val="24"/>
                <w:lang w:eastAsia="lt-LT"/>
              </w:rPr>
              <w:t>2.5.3. P</w:t>
            </w:r>
            <w:r>
              <w:rPr>
                <w:rFonts w:eastAsia="Calibri"/>
                <w:szCs w:val="24"/>
              </w:rPr>
              <w:t>ažangus elektroninis turinys, technologijos jam kurti ir informacinė sąveika.</w:t>
            </w:r>
          </w:p>
        </w:tc>
        <w:tc>
          <w:tcPr>
            <w:tcW w:w="708" w:type="dxa"/>
            <w:tcBorders>
              <w:top w:val="single" w:sz="4" w:space="0" w:color="auto"/>
              <w:left w:val="single" w:sz="4" w:space="0" w:color="auto"/>
              <w:bottom w:val="single" w:sz="4" w:space="0" w:color="auto"/>
              <w:right w:val="single" w:sz="4" w:space="0" w:color="auto"/>
            </w:tcBorders>
            <w:hideMark/>
          </w:tcPr>
          <w:p w14:paraId="27FC2E0B"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02C0458F" w14:textId="77777777">
        <w:tc>
          <w:tcPr>
            <w:tcW w:w="9747" w:type="dxa"/>
            <w:vMerge/>
            <w:tcBorders>
              <w:top w:val="single" w:sz="4" w:space="0" w:color="auto"/>
              <w:left w:val="single" w:sz="4" w:space="0" w:color="auto"/>
              <w:bottom w:val="single" w:sz="4" w:space="0" w:color="auto"/>
              <w:right w:val="single" w:sz="4" w:space="0" w:color="auto"/>
            </w:tcBorders>
            <w:vAlign w:val="center"/>
            <w:hideMark/>
          </w:tcPr>
          <w:p w14:paraId="79839875"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87CB2D8"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72E5E980" w14:textId="77777777" w:rsidR="006315AE" w:rsidRDefault="00924AAC">
            <w:pPr>
              <w:jc w:val="both"/>
              <w:rPr>
                <w:szCs w:val="24"/>
                <w:lang w:eastAsia="lt-LT"/>
              </w:rPr>
            </w:pPr>
            <w:r>
              <w:rPr>
                <w:szCs w:val="24"/>
                <w:lang w:eastAsia="lt-LT"/>
              </w:rPr>
              <w:t>2.5.4. I</w:t>
            </w:r>
            <w:r>
              <w:rPr>
                <w:rFonts w:eastAsia="Calibri"/>
                <w:szCs w:val="24"/>
              </w:rPr>
              <w:t>nformacinių ir ryšių technologijų infrastruktūros, debesų kompiuterijos sprendimai ir paslaugos.</w:t>
            </w:r>
          </w:p>
        </w:tc>
        <w:tc>
          <w:tcPr>
            <w:tcW w:w="708" w:type="dxa"/>
            <w:tcBorders>
              <w:top w:val="single" w:sz="4" w:space="0" w:color="auto"/>
              <w:left w:val="single" w:sz="4" w:space="0" w:color="auto"/>
              <w:bottom w:val="single" w:sz="4" w:space="0" w:color="auto"/>
              <w:right w:val="single" w:sz="4" w:space="0" w:color="auto"/>
            </w:tcBorders>
            <w:hideMark/>
          </w:tcPr>
          <w:p w14:paraId="793BB5F4"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01E15120" w14:textId="77777777">
        <w:tc>
          <w:tcPr>
            <w:tcW w:w="2614" w:type="dxa"/>
            <w:vMerge w:val="restart"/>
            <w:tcBorders>
              <w:top w:val="single" w:sz="4" w:space="0" w:color="auto"/>
              <w:left w:val="single" w:sz="4" w:space="0" w:color="auto"/>
              <w:bottom w:val="single" w:sz="4" w:space="0" w:color="auto"/>
              <w:right w:val="single" w:sz="4" w:space="0" w:color="auto"/>
            </w:tcBorders>
            <w:vAlign w:val="center"/>
            <w:hideMark/>
          </w:tcPr>
          <w:p w14:paraId="2539326D" w14:textId="77777777" w:rsidR="006315AE" w:rsidRDefault="00924AAC">
            <w:pPr>
              <w:rPr>
                <w:b/>
                <w:szCs w:val="24"/>
                <w:lang w:eastAsia="lt-LT"/>
              </w:rPr>
            </w:pPr>
            <w:r>
              <w:rPr>
                <w:b/>
                <w:szCs w:val="24"/>
                <w:lang w:eastAsia="lt-LT"/>
              </w:rPr>
              <w:t xml:space="preserve">2.6. </w:t>
            </w:r>
            <w:r>
              <w:rPr>
                <w:rFonts w:eastAsia="Calibri"/>
                <w:b/>
                <w:szCs w:val="24"/>
              </w:rPr>
              <w:t>Įtrauki ir kūrybinga visuomenė</w:t>
            </w: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1E505146"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0A4AB476" w14:textId="77777777" w:rsidR="006315AE" w:rsidRDefault="00924AAC">
            <w:pPr>
              <w:jc w:val="both"/>
              <w:rPr>
                <w:szCs w:val="24"/>
                <w:lang w:eastAsia="lt-LT"/>
              </w:rPr>
            </w:pPr>
            <w:r>
              <w:rPr>
                <w:szCs w:val="24"/>
                <w:lang w:eastAsia="lt-LT"/>
              </w:rPr>
              <w:t>2.6.1. M</w:t>
            </w:r>
            <w:r>
              <w:rPr>
                <w:rFonts w:eastAsia="Calibri"/>
                <w:szCs w:val="24"/>
              </w:rPr>
              <w:t>odernios ugdymosi technologijos ir procesai.</w:t>
            </w:r>
          </w:p>
        </w:tc>
        <w:tc>
          <w:tcPr>
            <w:tcW w:w="708" w:type="dxa"/>
            <w:tcBorders>
              <w:top w:val="single" w:sz="4" w:space="0" w:color="auto"/>
              <w:left w:val="single" w:sz="4" w:space="0" w:color="auto"/>
              <w:bottom w:val="single" w:sz="4" w:space="0" w:color="auto"/>
              <w:right w:val="single" w:sz="4" w:space="0" w:color="auto"/>
            </w:tcBorders>
            <w:hideMark/>
          </w:tcPr>
          <w:p w14:paraId="6EF9D806"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61EAB676" w14:textId="77777777">
        <w:trPr>
          <w:trHeight w:val="612"/>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3BF1DE51" w14:textId="77777777" w:rsidR="006315AE" w:rsidRDefault="006315AE">
            <w:pPr>
              <w:rPr>
                <w:b/>
                <w:szCs w:val="24"/>
                <w:lang w:eastAsia="lt-LT"/>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48EA8AEA" w14:textId="77777777" w:rsidR="006315AE" w:rsidRDefault="006315AE">
            <w:pPr>
              <w:rPr>
                <w:b/>
                <w:szCs w:val="24"/>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68E01A68" w14:textId="77777777" w:rsidR="006315AE" w:rsidRDefault="00924AAC">
            <w:pPr>
              <w:jc w:val="both"/>
              <w:rPr>
                <w:szCs w:val="24"/>
                <w:lang w:eastAsia="lt-LT"/>
              </w:rPr>
            </w:pPr>
            <w:r>
              <w:rPr>
                <w:szCs w:val="24"/>
                <w:lang w:eastAsia="lt-LT"/>
              </w:rPr>
              <w:t xml:space="preserve">2.6.2. </w:t>
            </w:r>
            <w:r>
              <w:rPr>
                <w:rFonts w:eastAsia="Calibri"/>
                <w:szCs w:val="24"/>
              </w:rPr>
              <w:t>Proveržio inovacijų kūrimo ir diegimo technologijos ir procesai.</w:t>
            </w:r>
          </w:p>
        </w:tc>
        <w:tc>
          <w:tcPr>
            <w:tcW w:w="708" w:type="dxa"/>
            <w:tcBorders>
              <w:top w:val="single" w:sz="4" w:space="0" w:color="auto"/>
              <w:left w:val="single" w:sz="4" w:space="0" w:color="auto"/>
              <w:bottom w:val="single" w:sz="4" w:space="0" w:color="auto"/>
              <w:right w:val="single" w:sz="4" w:space="0" w:color="auto"/>
            </w:tcBorders>
            <w:hideMark/>
          </w:tcPr>
          <w:p w14:paraId="7861FB18" w14:textId="77777777" w:rsidR="006315AE" w:rsidRDefault="00924AAC">
            <w:pPr>
              <w:ind w:firstLine="851"/>
              <w:jc w:val="center"/>
              <w:rPr>
                <w:b/>
                <w:szCs w:val="24"/>
                <w:lang w:eastAsia="lt-LT"/>
              </w:rPr>
            </w:pPr>
            <w:r>
              <w:rPr>
                <w:rFonts w:eastAsia="Calibri"/>
                <w:b/>
                <w:szCs w:val="24"/>
              </w:rPr>
              <w:fldChar w:fldCharType="begin" w:fldLock="1">
                <w:ffData>
                  <w:name w:val=""/>
                  <w:enabled/>
                  <w:calcOnExit w:val="0"/>
                  <w:checkBox>
                    <w:sizeAuto/>
                    <w:default w:val="0"/>
                  </w:checkBox>
                </w:ffData>
              </w:fldChar>
            </w:r>
            <w:r>
              <w:rPr>
                <w:rFonts w:eastAsia="Calibri"/>
                <w:b/>
                <w:szCs w:val="24"/>
              </w:rPr>
              <w:instrText xml:space="preserve"> FORMCHECKBOX </w:instrText>
            </w:r>
            <w:r w:rsidR="000466ED">
              <w:rPr>
                <w:rFonts w:eastAsia="Calibri"/>
                <w:b/>
                <w:szCs w:val="24"/>
              </w:rPr>
            </w:r>
            <w:r w:rsidR="000466ED">
              <w:rPr>
                <w:rFonts w:eastAsia="Calibri"/>
                <w:b/>
                <w:szCs w:val="24"/>
              </w:rPr>
              <w:fldChar w:fldCharType="separate"/>
            </w:r>
            <w:r>
              <w:rPr>
                <w:rFonts w:eastAsia="Calibri"/>
                <w:b/>
                <w:szCs w:val="24"/>
              </w:rPr>
              <w:fldChar w:fldCharType="end"/>
            </w:r>
          </w:p>
        </w:tc>
      </w:tr>
      <w:tr w:rsidR="006315AE" w14:paraId="73C82062" w14:textId="77777777">
        <w:trPr>
          <w:trHeight w:val="228"/>
        </w:trPr>
        <w:tc>
          <w:tcPr>
            <w:tcW w:w="9747" w:type="dxa"/>
            <w:gridSpan w:val="4"/>
            <w:tcBorders>
              <w:top w:val="single" w:sz="4" w:space="0" w:color="auto"/>
              <w:left w:val="single" w:sz="4" w:space="0" w:color="auto"/>
              <w:bottom w:val="single" w:sz="4" w:space="0" w:color="auto"/>
              <w:right w:val="single" w:sz="4" w:space="0" w:color="auto"/>
            </w:tcBorders>
            <w:hideMark/>
          </w:tcPr>
          <w:p w14:paraId="0466B8B1" w14:textId="77777777" w:rsidR="006315AE" w:rsidRDefault="00924AAC">
            <w:pPr>
              <w:ind w:firstLine="851"/>
              <w:jc w:val="both"/>
              <w:rPr>
                <w:rFonts w:eastAsia="Calibri"/>
                <w:i/>
                <w:szCs w:val="24"/>
              </w:rPr>
            </w:pPr>
            <w:r>
              <w:rPr>
                <w:rFonts w:eastAsia="Calibri"/>
                <w:i/>
                <w:szCs w:val="24"/>
              </w:rPr>
              <w:t>Pateikiama informacija, kurį pasirinkto prioriteto teminį specifiškumą atitinka projektas.</w:t>
            </w:r>
          </w:p>
        </w:tc>
      </w:tr>
    </w:tbl>
    <w:p w14:paraId="5F8F57BF" w14:textId="77777777" w:rsidR="006315AE" w:rsidRDefault="006315AE"/>
    <w:p w14:paraId="192615E0" w14:textId="77777777" w:rsidR="006315AE" w:rsidRDefault="00924AAC" w:rsidP="00924AAC">
      <w:pPr>
        <w:jc w:val="center"/>
      </w:pPr>
      <w:r>
        <w:rPr>
          <w:rFonts w:eastAsia="Calibri"/>
          <w:i/>
          <w:szCs w:val="24"/>
        </w:rPr>
        <w:t>___________________</w:t>
      </w:r>
    </w:p>
    <w:p w14:paraId="652203E5" w14:textId="77777777" w:rsidR="00924AAC" w:rsidRDefault="00924AAC">
      <w:pPr>
        <w:ind w:left="5184"/>
      </w:pPr>
      <w:r>
        <w:br w:type="page"/>
      </w:r>
    </w:p>
    <w:p w14:paraId="64FC5A01" w14:textId="77777777" w:rsidR="006315AE" w:rsidRDefault="00924AAC">
      <w:pPr>
        <w:ind w:left="5184"/>
        <w:rPr>
          <w:rFonts w:eastAsia="Calibri"/>
          <w:szCs w:val="24"/>
        </w:rPr>
      </w:pPr>
      <w:r>
        <w:rPr>
          <w:rFonts w:eastAsia="Calibri"/>
          <w:szCs w:val="24"/>
        </w:rPr>
        <w:lastRenderedPageBreak/>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8C3F62">
        <w:rPr>
          <w:rFonts w:eastAsia="Calibri"/>
          <w:szCs w:val="24"/>
        </w:rPr>
        <w:t>3</w:t>
      </w:r>
    </w:p>
    <w:p w14:paraId="4015D532" w14:textId="77777777" w:rsidR="006315AE" w:rsidRDefault="00924AAC">
      <w:pPr>
        <w:ind w:left="3888" w:firstLine="1296"/>
        <w:rPr>
          <w:szCs w:val="24"/>
          <w:lang w:eastAsia="lt-LT"/>
        </w:rPr>
      </w:pPr>
      <w:r>
        <w:rPr>
          <w:szCs w:val="24"/>
          <w:lang w:eastAsia="lt-LT"/>
        </w:rPr>
        <w:t>5 priedas</w:t>
      </w:r>
    </w:p>
    <w:p w14:paraId="20A0AA2B" w14:textId="77777777" w:rsidR="006315AE" w:rsidRDefault="006315AE">
      <w:pPr>
        <w:ind w:firstLine="851"/>
        <w:jc w:val="both"/>
        <w:rPr>
          <w:rFonts w:eastAsia="Calibri"/>
          <w:szCs w:val="24"/>
        </w:rPr>
      </w:pPr>
    </w:p>
    <w:p w14:paraId="4EAD06A4" w14:textId="77777777" w:rsidR="006315AE" w:rsidRDefault="00924AAC">
      <w:pPr>
        <w:jc w:val="center"/>
        <w:rPr>
          <w:rFonts w:eastAsia="Calibri"/>
          <w:b/>
          <w:szCs w:val="24"/>
        </w:rPr>
      </w:pPr>
      <w:r>
        <w:rPr>
          <w:rFonts w:eastAsia="Calibri"/>
          <w:b/>
          <w:szCs w:val="24"/>
        </w:rPr>
        <w:t>(Paraiškos finansuoti iš Europos Sąjungos struktūrinių fondų lėšų bendrai finansuojamą projektą forma)</w:t>
      </w:r>
    </w:p>
    <w:p w14:paraId="5EE4A54E" w14:textId="77777777" w:rsidR="006315AE" w:rsidRDefault="006315AE">
      <w:pPr>
        <w:ind w:firstLine="851"/>
        <w:jc w:val="both"/>
        <w:rPr>
          <w:rFonts w:eastAsia="Calibri"/>
          <w:szCs w:val="24"/>
        </w:rPr>
      </w:pPr>
    </w:p>
    <w:p w14:paraId="04A6987A" w14:textId="77777777" w:rsidR="006315AE" w:rsidRDefault="00924AAC">
      <w:pPr>
        <w:ind w:firstLine="851"/>
        <w:jc w:val="center"/>
        <w:rPr>
          <w:rFonts w:eastAsia="Calibri"/>
          <w:szCs w:val="24"/>
        </w:rPr>
      </w:pPr>
      <w:r>
        <w:rPr>
          <w:rFonts w:eastAsia="Calibri"/>
          <w:noProof/>
          <w:szCs w:val="24"/>
          <w:lang w:eastAsia="lt-LT"/>
        </w:rPr>
        <w:drawing>
          <wp:inline distT="0" distB="0" distL="0" distR="0" wp14:anchorId="112DAF14" wp14:editId="20A24BBD">
            <wp:extent cx="1905000" cy="876300"/>
            <wp:effectExtent l="0" t="0" r="0" b="0"/>
            <wp:docPr id="2"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ESFIVP-I-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06342C75" w14:textId="77777777" w:rsidR="006315AE" w:rsidRDefault="006315AE">
      <w:pPr>
        <w:ind w:firstLine="851"/>
        <w:jc w:val="center"/>
        <w:rPr>
          <w:rFonts w:eastAsia="Calibri"/>
          <w:szCs w:val="24"/>
        </w:rPr>
      </w:pPr>
    </w:p>
    <w:p w14:paraId="1A9A3775" w14:textId="77777777" w:rsidR="006315AE" w:rsidRDefault="00924AAC">
      <w:pPr>
        <w:jc w:val="center"/>
        <w:rPr>
          <w:rFonts w:eastAsia="Calibri"/>
          <w:b/>
          <w:szCs w:val="24"/>
        </w:rPr>
      </w:pPr>
      <w:r>
        <w:rPr>
          <w:rFonts w:eastAsia="Calibri"/>
          <w:b/>
          <w:szCs w:val="24"/>
        </w:rPr>
        <w:t>PARAIŠKA</w:t>
      </w:r>
    </w:p>
    <w:p w14:paraId="294E4AC3" w14:textId="77777777" w:rsidR="006315AE" w:rsidRDefault="00924AAC">
      <w:pPr>
        <w:jc w:val="center"/>
        <w:rPr>
          <w:rFonts w:eastAsia="Calibri"/>
          <w:b/>
          <w:szCs w:val="24"/>
        </w:rPr>
      </w:pPr>
      <w:r>
        <w:rPr>
          <w:rFonts w:eastAsia="Calibri"/>
          <w:b/>
          <w:szCs w:val="24"/>
        </w:rPr>
        <w:t>FINANSUOTI IŠ EUROPOS SĄJUNGOS STRUKTŪRINIŲ FONDŲ LĖŠŲ BENDRAI FINANSUOJAMĄ PROJEKTĄ</w:t>
      </w:r>
    </w:p>
    <w:p w14:paraId="3B96EAB7" w14:textId="77777777" w:rsidR="006315AE" w:rsidRDefault="006315AE">
      <w:pPr>
        <w:jc w:val="center"/>
        <w:rPr>
          <w:rFonts w:eastAsia="Calibri"/>
          <w:b/>
          <w:szCs w:val="24"/>
        </w:rPr>
      </w:pPr>
    </w:p>
    <w:p w14:paraId="27B73A16" w14:textId="77777777" w:rsidR="006315AE" w:rsidRDefault="00924AAC">
      <w:pPr>
        <w:tabs>
          <w:tab w:val="left" w:pos="4600"/>
        </w:tabs>
        <w:jc w:val="center"/>
        <w:rPr>
          <w:rFonts w:eastAsia="Calibri"/>
          <w:szCs w:val="22"/>
        </w:rPr>
      </w:pPr>
      <w:r>
        <w:rPr>
          <w:rFonts w:eastAsia="Calibri"/>
          <w:szCs w:val="22"/>
        </w:rPr>
        <w:t>____________</w:t>
      </w:r>
      <w:r>
        <w:rPr>
          <w:rFonts w:eastAsia="Calibri"/>
          <w:szCs w:val="22"/>
        </w:rPr>
        <w:tab/>
        <w:t xml:space="preserve">   __________________</w:t>
      </w:r>
    </w:p>
    <w:p w14:paraId="3B3C1C09" w14:textId="77777777" w:rsidR="006315AE" w:rsidRDefault="00924AAC">
      <w:pPr>
        <w:tabs>
          <w:tab w:val="left" w:pos="4800"/>
        </w:tabs>
        <w:ind w:firstLine="1426"/>
        <w:jc w:val="both"/>
        <w:rPr>
          <w:rFonts w:eastAsia="Calibri"/>
          <w:szCs w:val="22"/>
        </w:rPr>
      </w:pPr>
      <w:r>
        <w:rPr>
          <w:rFonts w:eastAsia="Calibri"/>
          <w:szCs w:val="22"/>
        </w:rPr>
        <w:t>(pildymo data)</w:t>
      </w:r>
      <w:r>
        <w:rPr>
          <w:rFonts w:eastAsia="Calibri"/>
          <w:szCs w:val="22"/>
        </w:rPr>
        <w:tab/>
        <w:t xml:space="preserve">                         (patikslinimo data)</w:t>
      </w:r>
    </w:p>
    <w:p w14:paraId="0C0C4809" w14:textId="77777777" w:rsidR="006315AE" w:rsidRDefault="00924AAC">
      <w:pPr>
        <w:tabs>
          <w:tab w:val="left" w:pos="6521"/>
        </w:tabs>
        <w:jc w:val="center"/>
        <w:rPr>
          <w:rFonts w:eastAsia="Calibri"/>
          <w:szCs w:val="22"/>
        </w:rPr>
      </w:pPr>
      <w:r>
        <w:rPr>
          <w:rFonts w:eastAsia="Calibri"/>
          <w:szCs w:val="22"/>
        </w:rPr>
        <w:t>_____________</w:t>
      </w:r>
    </w:p>
    <w:p w14:paraId="4E342EAD" w14:textId="77777777" w:rsidR="006315AE" w:rsidRDefault="00924AAC">
      <w:pPr>
        <w:tabs>
          <w:tab w:val="left" w:pos="6521"/>
        </w:tabs>
        <w:jc w:val="center"/>
        <w:rPr>
          <w:rFonts w:eastAsia="Calibri"/>
          <w:szCs w:val="22"/>
        </w:rPr>
      </w:pPr>
      <w:r>
        <w:rPr>
          <w:rFonts w:eastAsia="Calibri"/>
          <w:szCs w:val="22"/>
        </w:rPr>
        <w:t>(pildymo vieta)</w:t>
      </w:r>
    </w:p>
    <w:p w14:paraId="42EF7F89" w14:textId="77777777" w:rsidR="006315AE" w:rsidRDefault="006315AE">
      <w:pPr>
        <w:ind w:firstLine="851"/>
        <w:jc w:val="right"/>
        <w:rPr>
          <w:rFonts w:eastAsia="Calibri"/>
          <w:szCs w:val="22"/>
        </w:rPr>
      </w:pPr>
    </w:p>
    <w:p w14:paraId="78FC78B1" w14:textId="77777777" w:rsidR="006315AE" w:rsidRDefault="006315AE">
      <w:pPr>
        <w:ind w:firstLine="851"/>
        <w:jc w:val="both"/>
        <w:rPr>
          <w:rFonts w:eastAsia="Calibri"/>
          <w:szCs w:val="24"/>
        </w:rPr>
      </w:pPr>
    </w:p>
    <w:p w14:paraId="08AF1AE9" w14:textId="77777777" w:rsidR="006315AE" w:rsidRDefault="00924AAC">
      <w:pPr>
        <w:ind w:firstLine="851"/>
        <w:jc w:val="both"/>
        <w:rPr>
          <w:rFonts w:eastAsia="Calibri"/>
          <w:b/>
          <w:szCs w:val="24"/>
        </w:rPr>
      </w:pPr>
      <w:r>
        <w:rPr>
          <w:rFonts w:eastAsia="Calibri"/>
          <w:b/>
          <w:szCs w:val="24"/>
        </w:rPr>
        <w:t>1. DUOMENYS APIE PARAIŠKĄ</w:t>
      </w:r>
    </w:p>
    <w:p w14:paraId="40A812D1"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6280"/>
      </w:tblGrid>
      <w:tr w:rsidR="006315AE" w14:paraId="1A560B82" w14:textId="77777777">
        <w:trPr>
          <w:trHeight w:val="364"/>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0AE6C248" w14:textId="77777777" w:rsidR="006315AE" w:rsidRDefault="00924AAC">
            <w:pPr>
              <w:rPr>
                <w:rFonts w:eastAsia="Calibri"/>
                <w:b/>
                <w:szCs w:val="24"/>
              </w:rPr>
            </w:pPr>
            <w:r>
              <w:rPr>
                <w:rFonts w:eastAsia="Calibri"/>
                <w:b/>
                <w:szCs w:val="24"/>
              </w:rPr>
              <w:t>1.1. Veiksmų programos priemonės numeris ir pavadinimas</w:t>
            </w:r>
          </w:p>
        </w:tc>
        <w:tc>
          <w:tcPr>
            <w:tcW w:w="3261" w:type="pct"/>
            <w:tcBorders>
              <w:top w:val="single" w:sz="4" w:space="0" w:color="auto"/>
              <w:left w:val="single" w:sz="4" w:space="0" w:color="auto"/>
              <w:bottom w:val="single" w:sz="4" w:space="0" w:color="auto"/>
              <w:right w:val="single" w:sz="4" w:space="0" w:color="auto"/>
            </w:tcBorders>
            <w:hideMark/>
          </w:tcPr>
          <w:p w14:paraId="51B7FC47" w14:textId="77777777" w:rsidR="006315AE" w:rsidRDefault="00924AAC">
            <w:pPr>
              <w:widowControl w:val="0"/>
              <w:shd w:val="clear" w:color="auto" w:fill="FFFFFF"/>
              <w:jc w:val="both"/>
              <w:rPr>
                <w:rFonts w:eastAsia="Calibri"/>
                <w:i/>
                <w:szCs w:val="22"/>
              </w:rPr>
            </w:pPr>
            <w:r>
              <w:rPr>
                <w:szCs w:val="24"/>
                <w:lang w:eastAsia="lt-LT"/>
              </w:rPr>
              <w:t>01.2.2-MITA-K-702</w:t>
            </w:r>
            <w:r>
              <w:rPr>
                <w:rFonts w:eastAsia="Calibri"/>
                <w:szCs w:val="24"/>
              </w:rPr>
              <w:t xml:space="preserve"> priemonė „</w:t>
            </w:r>
            <w:r>
              <w:rPr>
                <w:szCs w:val="24"/>
                <w:lang w:eastAsia="lt-LT"/>
              </w:rPr>
              <w:t>MTEP rezultatų komercinimo ir tarptautiškumo skatinimas</w:t>
            </w:r>
            <w:r>
              <w:rPr>
                <w:rFonts w:eastAsia="Calibri"/>
                <w:szCs w:val="24"/>
              </w:rPr>
              <w:t>“</w:t>
            </w:r>
          </w:p>
        </w:tc>
      </w:tr>
      <w:tr w:rsidR="006315AE" w14:paraId="0ABB3494" w14:textId="77777777">
        <w:trPr>
          <w:trHeight w:val="297"/>
        </w:trPr>
        <w:tc>
          <w:tcPr>
            <w:tcW w:w="1739" w:type="pct"/>
            <w:tcBorders>
              <w:top w:val="single" w:sz="4" w:space="0" w:color="auto"/>
              <w:left w:val="single" w:sz="4" w:space="0" w:color="auto"/>
              <w:bottom w:val="single" w:sz="4" w:space="0" w:color="auto"/>
              <w:right w:val="single" w:sz="4" w:space="0" w:color="auto"/>
            </w:tcBorders>
            <w:shd w:val="clear" w:color="auto" w:fill="E0E0E0"/>
            <w:hideMark/>
          </w:tcPr>
          <w:p w14:paraId="72043A4A" w14:textId="77777777" w:rsidR="006315AE" w:rsidRDefault="00924AAC">
            <w:pPr>
              <w:rPr>
                <w:rFonts w:eastAsia="Calibri"/>
                <w:b/>
                <w:szCs w:val="24"/>
              </w:rPr>
            </w:pPr>
            <w:r>
              <w:rPr>
                <w:rFonts w:eastAsia="Calibri"/>
                <w:b/>
                <w:szCs w:val="24"/>
              </w:rPr>
              <w:t>1.2. Kvietimo teikti paraišką arba patvirtinto sąrašo numeris</w:t>
            </w:r>
          </w:p>
        </w:tc>
        <w:tc>
          <w:tcPr>
            <w:tcW w:w="3261" w:type="pct"/>
            <w:tcBorders>
              <w:top w:val="single" w:sz="4" w:space="0" w:color="auto"/>
              <w:left w:val="single" w:sz="4" w:space="0" w:color="auto"/>
              <w:bottom w:val="single" w:sz="4" w:space="0" w:color="auto"/>
              <w:right w:val="single" w:sz="4" w:space="0" w:color="auto"/>
            </w:tcBorders>
            <w:hideMark/>
          </w:tcPr>
          <w:p w14:paraId="273D0E56" w14:textId="77777777" w:rsidR="006315AE" w:rsidRDefault="00924AAC">
            <w:pPr>
              <w:widowControl w:val="0"/>
              <w:shd w:val="clear" w:color="auto" w:fill="FFFFFF"/>
              <w:jc w:val="both"/>
              <w:rPr>
                <w:rFonts w:eastAsia="Calibri"/>
                <w:i/>
                <w:szCs w:val="22"/>
              </w:rPr>
            </w:pPr>
            <w:r>
              <w:rPr>
                <w:rFonts w:eastAsia="Calibri"/>
                <w:i/>
                <w:szCs w:val="22"/>
              </w:rPr>
              <w:t xml:space="preserve">Nurodomas (pasirenkamas) paskelbto kvietimo teikti paraiškas numeris. </w:t>
            </w:r>
          </w:p>
          <w:p w14:paraId="6C5BD0FB" w14:textId="77777777" w:rsidR="006315AE" w:rsidRDefault="00924AAC">
            <w:pPr>
              <w:widowControl w:val="0"/>
              <w:shd w:val="clear" w:color="auto" w:fill="FFFFFF"/>
              <w:jc w:val="both"/>
              <w:rPr>
                <w:rFonts w:eastAsia="Calibri"/>
                <w:i/>
                <w:szCs w:val="22"/>
              </w:rPr>
            </w:pPr>
            <w:r>
              <w:rPr>
                <w:rFonts w:eastAsia="Calibri"/>
                <w:i/>
                <w:szCs w:val="22"/>
              </w:rPr>
              <w:t>Galimas simbolių skaičius – 2.</w:t>
            </w:r>
          </w:p>
          <w:p w14:paraId="196D21ED" w14:textId="77777777" w:rsidR="006315AE" w:rsidRDefault="00924AAC">
            <w:pPr>
              <w:widowControl w:val="0"/>
              <w:shd w:val="clear" w:color="auto" w:fill="FFFFFF"/>
              <w:jc w:val="both"/>
              <w:rPr>
                <w:rFonts w:eastAsia="Calibri"/>
                <w:i/>
                <w:szCs w:val="22"/>
              </w:rPr>
            </w:pPr>
            <w:r>
              <w:rPr>
                <w:rFonts w:eastAsia="Calibri"/>
                <w:i/>
                <w:szCs w:val="22"/>
              </w:rPr>
              <w:t>Nurodyti privaloma.</w:t>
            </w:r>
          </w:p>
        </w:tc>
      </w:tr>
      <w:tr w:rsidR="006315AE" w14:paraId="47319A9A" w14:textId="77777777">
        <w:trPr>
          <w:trHeight w:val="353"/>
        </w:trPr>
        <w:tc>
          <w:tcPr>
            <w:tcW w:w="1739" w:type="pct"/>
            <w:tcBorders>
              <w:top w:val="single" w:sz="4" w:space="0" w:color="auto"/>
              <w:left w:val="single" w:sz="4" w:space="0" w:color="auto"/>
              <w:bottom w:val="single" w:sz="4" w:space="0" w:color="auto"/>
              <w:right w:val="single" w:sz="4" w:space="0" w:color="auto"/>
            </w:tcBorders>
            <w:shd w:val="clear" w:color="auto" w:fill="D9D9D9"/>
            <w:hideMark/>
          </w:tcPr>
          <w:p w14:paraId="4ADCBD13" w14:textId="77777777" w:rsidR="006315AE" w:rsidRDefault="00924AAC">
            <w:pPr>
              <w:rPr>
                <w:b/>
                <w:strike/>
                <w:szCs w:val="24"/>
                <w:lang w:eastAsia="x-none"/>
              </w:rPr>
            </w:pPr>
            <w:r>
              <w:rPr>
                <w:b/>
                <w:szCs w:val="24"/>
                <w:lang w:eastAsia="x-none"/>
              </w:rPr>
              <w:t>1.3. Projekto pavadinimas</w:t>
            </w:r>
          </w:p>
        </w:tc>
        <w:tc>
          <w:tcPr>
            <w:tcW w:w="3261" w:type="pct"/>
            <w:tcBorders>
              <w:top w:val="single" w:sz="4" w:space="0" w:color="auto"/>
              <w:left w:val="single" w:sz="4" w:space="0" w:color="auto"/>
              <w:bottom w:val="single" w:sz="4" w:space="0" w:color="auto"/>
              <w:right w:val="single" w:sz="4" w:space="0" w:color="auto"/>
            </w:tcBorders>
            <w:hideMark/>
          </w:tcPr>
          <w:p w14:paraId="114E5B4C" w14:textId="77777777" w:rsidR="006315AE" w:rsidRDefault="00924AAC">
            <w:pPr>
              <w:jc w:val="both"/>
              <w:rPr>
                <w:rFonts w:eastAsia="Calibri"/>
                <w:i/>
                <w:szCs w:val="22"/>
              </w:rPr>
            </w:pPr>
            <w:r>
              <w:rPr>
                <w:rFonts w:eastAsia="Calibri"/>
                <w:i/>
                <w:szCs w:val="24"/>
              </w:rPr>
              <w:t xml:space="preserve">Nurodomas projekto, kuriam įgyvendinti prašoma lėšų, pavadinimas. </w:t>
            </w:r>
            <w:r>
              <w:rPr>
                <w:rFonts w:eastAsia="Calibri"/>
                <w:i/>
                <w:szCs w:val="22"/>
              </w:rPr>
              <w:t xml:space="preserve">Valstybės ir regiono projektų pavadinimai iš patvirtinto valstybės arba regiono projektų sąrašo įkeliami automatiškai. Kitais atvejais rekomenduojama projekto pavadinimą pasirinkti </w:t>
            </w:r>
            <w:r>
              <w:rPr>
                <w:rFonts w:eastAsia="Calibri"/>
                <w:i/>
                <w:szCs w:val="24"/>
              </w:rPr>
              <w:t xml:space="preserve">trumpą ir aiškų, nusakantį projekto idėją. Pavadinime neturėtų būti rašomi įmonių ar įstaigų pavadinimai. Į ilgesnius projektų pavadinimus siūloma įtraukti pavadinimo santrumpą (rašomą skliausteliuose po pavadinimo). </w:t>
            </w:r>
          </w:p>
          <w:p w14:paraId="06111A7A" w14:textId="77777777" w:rsidR="006315AE" w:rsidRDefault="00924AAC">
            <w:pPr>
              <w:jc w:val="both"/>
              <w:rPr>
                <w:rFonts w:eastAsia="Calibri"/>
                <w:i/>
                <w:szCs w:val="24"/>
              </w:rPr>
            </w:pPr>
            <w:r>
              <w:rPr>
                <w:rFonts w:eastAsia="Calibri"/>
                <w:i/>
                <w:szCs w:val="24"/>
              </w:rPr>
              <w:t>Pildoma didžiosiomis ir mažosiomis raidėmis (pvz.: Respublikinės Klaipėdos ligoninės infrastruktūros atnaujinimas ir pan.).</w:t>
            </w:r>
          </w:p>
          <w:p w14:paraId="59315FB5" w14:textId="77777777" w:rsidR="006315AE" w:rsidRDefault="00924AAC">
            <w:pPr>
              <w:jc w:val="both"/>
              <w:rPr>
                <w:rFonts w:eastAsia="Calibri"/>
                <w:i/>
                <w:szCs w:val="24"/>
              </w:rPr>
            </w:pPr>
            <w:r>
              <w:rPr>
                <w:rFonts w:eastAsia="Calibri"/>
                <w:i/>
                <w:szCs w:val="24"/>
              </w:rPr>
              <w:t>Galimas simbolių skaičius – 150.</w:t>
            </w:r>
          </w:p>
          <w:p w14:paraId="56319518" w14:textId="77777777" w:rsidR="006315AE" w:rsidRDefault="00924AAC">
            <w:pPr>
              <w:jc w:val="both"/>
              <w:rPr>
                <w:rFonts w:eastAsia="Calibri"/>
                <w:szCs w:val="24"/>
              </w:rPr>
            </w:pPr>
            <w:r>
              <w:rPr>
                <w:rFonts w:eastAsia="Calibri"/>
                <w:i/>
                <w:szCs w:val="24"/>
              </w:rPr>
              <w:t>Nurodyti privaloma.</w:t>
            </w:r>
          </w:p>
        </w:tc>
      </w:tr>
    </w:tbl>
    <w:p w14:paraId="5504DA77" w14:textId="77777777" w:rsidR="006315AE" w:rsidRDefault="006315AE">
      <w:pPr>
        <w:ind w:firstLine="851"/>
        <w:jc w:val="both"/>
        <w:rPr>
          <w:rFonts w:eastAsia="Calibri"/>
          <w:szCs w:val="24"/>
        </w:rPr>
      </w:pPr>
    </w:p>
    <w:p w14:paraId="363DDCE0" w14:textId="77777777" w:rsidR="006315AE" w:rsidRDefault="00924AAC">
      <w:pPr>
        <w:ind w:firstLine="851"/>
        <w:jc w:val="both"/>
        <w:rPr>
          <w:rFonts w:eastAsia="Calibri"/>
          <w:b/>
          <w:szCs w:val="24"/>
        </w:rPr>
      </w:pPr>
      <w:r>
        <w:rPr>
          <w:rFonts w:eastAsia="Calibri"/>
          <w:b/>
          <w:szCs w:val="24"/>
        </w:rPr>
        <w:lastRenderedPageBreak/>
        <w:t>2. PAREIŠKĖJO DUOMENYS</w:t>
      </w:r>
    </w:p>
    <w:p w14:paraId="7E4F4873"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6251"/>
      </w:tblGrid>
      <w:tr w:rsidR="006315AE" w14:paraId="5E5D25AC"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29B6421" w14:textId="77777777" w:rsidR="006315AE" w:rsidRDefault="00924AAC">
            <w:pPr>
              <w:jc w:val="both"/>
              <w:rPr>
                <w:rFonts w:eastAsia="Calibri"/>
                <w:szCs w:val="24"/>
              </w:rPr>
            </w:pPr>
            <w:r>
              <w:rPr>
                <w:rFonts w:eastAsia="Calibri"/>
                <w:b/>
                <w:bCs/>
                <w:szCs w:val="24"/>
              </w:rPr>
              <w:t>Pareiškėjo rekvizitai:</w:t>
            </w:r>
          </w:p>
        </w:tc>
      </w:tr>
      <w:tr w:rsidR="006315AE" w14:paraId="22327EFA"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67B0F9A" w14:textId="77777777" w:rsidR="006315AE" w:rsidRDefault="00924AAC">
            <w:pPr>
              <w:jc w:val="both"/>
              <w:rPr>
                <w:rFonts w:eastAsia="Calibri"/>
                <w:b/>
                <w:szCs w:val="24"/>
              </w:rPr>
            </w:pPr>
            <w:r>
              <w:rPr>
                <w:rFonts w:eastAsia="Calibri"/>
                <w:b/>
                <w:szCs w:val="24"/>
              </w:rPr>
              <w:t>2.1. Pareiškėjo pavadinimas</w:t>
            </w:r>
            <w:r w:rsidR="00F7791B">
              <w:rPr>
                <w:rFonts w:eastAsia="Calibri"/>
                <w:b/>
                <w:szCs w:val="24"/>
              </w:rPr>
              <w:t xml:space="preserve"> </w:t>
            </w:r>
            <w:r w:rsidR="00F7791B" w:rsidRPr="00F7791B">
              <w:rPr>
                <w:rFonts w:eastAsia="Calibri"/>
                <w:b/>
                <w:szCs w:val="24"/>
              </w:rPr>
              <w:t>/ vardas ir pavardė</w:t>
            </w:r>
          </w:p>
        </w:tc>
        <w:tc>
          <w:tcPr>
            <w:tcW w:w="3246" w:type="pct"/>
            <w:tcBorders>
              <w:top w:val="single" w:sz="4" w:space="0" w:color="auto"/>
              <w:left w:val="single" w:sz="4" w:space="0" w:color="auto"/>
              <w:bottom w:val="single" w:sz="4" w:space="0" w:color="auto"/>
              <w:right w:val="single" w:sz="4" w:space="0" w:color="auto"/>
            </w:tcBorders>
            <w:hideMark/>
          </w:tcPr>
          <w:p w14:paraId="2A1251CD" w14:textId="77777777" w:rsidR="006315AE" w:rsidRDefault="00924AAC">
            <w:pPr>
              <w:jc w:val="both"/>
              <w:rPr>
                <w:rFonts w:eastAsia="Calibri"/>
                <w:i/>
                <w:szCs w:val="22"/>
              </w:rPr>
            </w:pPr>
            <w:r>
              <w:rPr>
                <w:rFonts w:eastAsia="Calibri"/>
                <w:i/>
                <w:szCs w:val="22"/>
              </w:rPr>
              <w:t>Nurodomas paraišką teikiančio juridinio asmens visas pavadinimas (pagal juridinio asmens registravimo pažymėjimą). Pildoma didžiosiomis ir mažosiomis raidėmis, kaip įrašyta</w:t>
            </w:r>
            <w:r>
              <w:rPr>
                <w:rFonts w:eastAsia="Calibri"/>
                <w:szCs w:val="22"/>
              </w:rPr>
              <w:t xml:space="preserve"> </w:t>
            </w:r>
            <w:r>
              <w:rPr>
                <w:rFonts w:eastAsia="Calibri"/>
                <w:i/>
                <w:szCs w:val="22"/>
              </w:rPr>
              <w:t xml:space="preserve">juridinio asmens registravimo pažymėjime (pvz.: UAB „Rangovas“, VšĮ „Konsultacinės paslaugos“). </w:t>
            </w:r>
          </w:p>
          <w:p w14:paraId="1BD8EA8F" w14:textId="77777777" w:rsidR="006315AE" w:rsidRDefault="00924AAC">
            <w:pPr>
              <w:jc w:val="both"/>
              <w:rPr>
                <w:rFonts w:eastAsia="Calibri"/>
                <w:i/>
                <w:szCs w:val="22"/>
              </w:rPr>
            </w:pPr>
            <w:r>
              <w:rPr>
                <w:rFonts w:eastAsia="Calibri"/>
                <w:i/>
                <w:szCs w:val="22"/>
              </w:rPr>
              <w:t>Galimas simbolių skaičius – 140.</w:t>
            </w:r>
          </w:p>
          <w:p w14:paraId="6BAB358E" w14:textId="77777777" w:rsidR="006315AE" w:rsidRDefault="00924AAC">
            <w:pPr>
              <w:jc w:val="both"/>
              <w:rPr>
                <w:rFonts w:eastAsia="Calibri"/>
                <w:szCs w:val="24"/>
              </w:rPr>
            </w:pPr>
            <w:r>
              <w:rPr>
                <w:rFonts w:eastAsia="Calibri"/>
                <w:i/>
                <w:szCs w:val="22"/>
              </w:rPr>
              <w:t>Nurodyti privaloma.</w:t>
            </w:r>
          </w:p>
        </w:tc>
      </w:tr>
      <w:tr w:rsidR="007906E6" w14:paraId="6E17D655"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063DF000" w14:textId="1B409619" w:rsidR="007906E6" w:rsidRDefault="007906E6" w:rsidP="007906E6">
            <w:pPr>
              <w:jc w:val="both"/>
              <w:rPr>
                <w:rFonts w:eastAsia="Calibri"/>
                <w:b/>
                <w:strike/>
                <w:szCs w:val="24"/>
              </w:rPr>
            </w:pPr>
            <w:r>
              <w:rPr>
                <w:rFonts w:eastAsia="Calibri"/>
                <w:b/>
                <w:szCs w:val="24"/>
              </w:rPr>
              <w:t xml:space="preserve">2.2. </w:t>
            </w:r>
            <w:r w:rsidRPr="007906E6">
              <w:rPr>
                <w:rFonts w:eastAsia="Calibri"/>
                <w:b/>
                <w:szCs w:val="24"/>
              </w:rPr>
              <w:t>Pareiškėjo kodas</w:t>
            </w:r>
          </w:p>
        </w:tc>
        <w:tc>
          <w:tcPr>
            <w:tcW w:w="3246" w:type="pct"/>
            <w:tcBorders>
              <w:top w:val="single" w:sz="4" w:space="0" w:color="auto"/>
              <w:left w:val="single" w:sz="4" w:space="0" w:color="auto"/>
              <w:bottom w:val="single" w:sz="4" w:space="0" w:color="auto"/>
              <w:right w:val="single" w:sz="4" w:space="0" w:color="auto"/>
            </w:tcBorders>
          </w:tcPr>
          <w:p w14:paraId="112CE5CD" w14:textId="77777777" w:rsidR="007906E6" w:rsidRPr="00364551" w:rsidRDefault="007906E6" w:rsidP="007906E6">
            <w:pPr>
              <w:jc w:val="both"/>
              <w:rPr>
                <w:i/>
                <w:sz w:val="22"/>
              </w:rPr>
            </w:pPr>
            <w:r w:rsidRPr="00364551">
              <w:rPr>
                <w:i/>
                <w:sz w:val="22"/>
              </w:rPr>
              <w:t xml:space="preserve">Nurodomas juridinio asmens kodas, </w:t>
            </w:r>
            <w:r w:rsidRPr="000B2A01">
              <w:rPr>
                <w:i/>
                <w:sz w:val="22"/>
                <w:szCs w:val="22"/>
              </w:rPr>
              <w:t xml:space="preserve">nurodytas </w:t>
            </w:r>
            <w:r>
              <w:rPr>
                <w:i/>
                <w:sz w:val="22"/>
                <w:szCs w:val="22"/>
              </w:rPr>
              <w:t>J</w:t>
            </w:r>
            <w:r w:rsidRPr="000B2A01">
              <w:rPr>
                <w:i/>
                <w:sz w:val="22"/>
                <w:szCs w:val="22"/>
              </w:rPr>
              <w:t>uridinių asmenų registre</w:t>
            </w:r>
            <w:r w:rsidRPr="000B2A01">
              <w:rPr>
                <w:i/>
                <w:sz w:val="22"/>
              </w:rPr>
              <w:t>.</w:t>
            </w:r>
            <w:r w:rsidRPr="00364551">
              <w:rPr>
                <w:i/>
                <w:sz w:val="22"/>
              </w:rPr>
              <w:t xml:space="preserve"> </w:t>
            </w:r>
          </w:p>
          <w:p w14:paraId="0278ACFD" w14:textId="77777777" w:rsidR="007906E6" w:rsidRPr="00364551" w:rsidRDefault="007906E6" w:rsidP="007906E6">
            <w:pPr>
              <w:jc w:val="both"/>
              <w:rPr>
                <w:i/>
                <w:sz w:val="22"/>
              </w:rPr>
            </w:pPr>
            <w:r w:rsidRPr="00364551">
              <w:rPr>
                <w:i/>
                <w:sz w:val="22"/>
              </w:rPr>
              <w:t>Lietuvos juridinių asmenų nurodomas 7 arba 9 simbolių kodas. Užsienio juridinių asmenų nurodomas nuo 5 iki 15 simbolių kodas.</w:t>
            </w:r>
          </w:p>
          <w:p w14:paraId="6A910C45" w14:textId="77777777" w:rsidR="007906E6" w:rsidRPr="00364551" w:rsidRDefault="007906E6" w:rsidP="007906E6">
            <w:pPr>
              <w:jc w:val="both"/>
              <w:rPr>
                <w:i/>
                <w:sz w:val="22"/>
              </w:rPr>
            </w:pPr>
          </w:p>
          <w:p w14:paraId="5990B345" w14:textId="77777777" w:rsidR="007906E6" w:rsidRPr="00364551" w:rsidRDefault="007906E6" w:rsidP="007906E6">
            <w:pPr>
              <w:jc w:val="both"/>
              <w:rPr>
                <w:i/>
                <w:szCs w:val="24"/>
              </w:rPr>
            </w:pPr>
            <w:r w:rsidRPr="00364551">
              <w:rPr>
                <w:szCs w:val="24"/>
              </w:rPr>
              <w:sym w:font="Wingdings" w:char="F06F"/>
            </w:r>
            <w:r w:rsidRPr="00364551">
              <w:rPr>
                <w:szCs w:val="24"/>
              </w:rPr>
              <w:t xml:space="preserve"> Pareiškėjas yra užsienyje registruotas juridinis asmuo / užsienio pilietis</w:t>
            </w:r>
          </w:p>
          <w:p w14:paraId="5CC0DE2A" w14:textId="5D8C707C" w:rsidR="007906E6" w:rsidRDefault="007906E6" w:rsidP="007906E6">
            <w:pPr>
              <w:jc w:val="both"/>
              <w:rPr>
                <w:rFonts w:eastAsia="Calibri"/>
                <w:i/>
                <w:szCs w:val="24"/>
              </w:rPr>
            </w:pPr>
            <w:r w:rsidRPr="00364551">
              <w:rPr>
                <w:i/>
                <w:sz w:val="22"/>
              </w:rPr>
              <w:t>Pažymima, jeigu pareiškėjas yra užsienyje registruotas juridinis asmuo arba užsienio pilietis. Jeigu pareiškėjas yra Lietuvoje registruotas juridinis asmuo ar Lietuvos Respublikos pilietis, žymėti nereikia.</w:t>
            </w:r>
          </w:p>
        </w:tc>
      </w:tr>
      <w:tr w:rsidR="007906E6" w14:paraId="795D8419"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3867C5B" w14:textId="77777777" w:rsidR="007906E6" w:rsidRDefault="007906E6" w:rsidP="007906E6">
            <w:pPr>
              <w:jc w:val="both"/>
              <w:rPr>
                <w:rFonts w:eastAsia="Calibri"/>
                <w:szCs w:val="24"/>
              </w:rPr>
            </w:pPr>
            <w:r>
              <w:rPr>
                <w:rFonts w:eastAsia="Calibri"/>
                <w:b/>
                <w:bCs/>
                <w:szCs w:val="24"/>
              </w:rPr>
              <w:t xml:space="preserve">Adresas: </w:t>
            </w:r>
          </w:p>
        </w:tc>
      </w:tr>
      <w:tr w:rsidR="007906E6" w14:paraId="48D88054"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13A1B982" w14:textId="77777777" w:rsidR="007906E6" w:rsidRDefault="007906E6" w:rsidP="007906E6">
            <w:pPr>
              <w:jc w:val="both"/>
              <w:rPr>
                <w:rFonts w:eastAsia="Calibri"/>
                <w:b/>
                <w:szCs w:val="24"/>
              </w:rPr>
            </w:pPr>
            <w:r>
              <w:rPr>
                <w:rFonts w:eastAsia="Calibri"/>
                <w:b/>
                <w:szCs w:val="24"/>
              </w:rPr>
              <w:t>2.3. Gatvė</w:t>
            </w:r>
          </w:p>
        </w:tc>
        <w:tc>
          <w:tcPr>
            <w:tcW w:w="3246" w:type="pct"/>
            <w:tcBorders>
              <w:top w:val="single" w:sz="4" w:space="0" w:color="auto"/>
              <w:left w:val="single" w:sz="4" w:space="0" w:color="auto"/>
              <w:bottom w:val="single" w:sz="4" w:space="0" w:color="auto"/>
              <w:right w:val="single" w:sz="4" w:space="0" w:color="auto"/>
            </w:tcBorders>
            <w:hideMark/>
          </w:tcPr>
          <w:p w14:paraId="3E565E9C" w14:textId="77777777" w:rsidR="007906E6" w:rsidRDefault="007906E6" w:rsidP="007906E6">
            <w:pPr>
              <w:jc w:val="both"/>
              <w:rPr>
                <w:rFonts w:eastAsia="Calibri"/>
                <w:i/>
                <w:szCs w:val="24"/>
              </w:rPr>
            </w:pPr>
            <w:r>
              <w:rPr>
                <w:rFonts w:eastAsia="Calibri"/>
                <w:i/>
                <w:szCs w:val="24"/>
              </w:rPr>
              <w:t xml:space="preserve">Nurodomas pareiškėjo adreso, skirto susirašinėti, gatvės pavadinimas. </w:t>
            </w:r>
          </w:p>
          <w:p w14:paraId="12784ADC" w14:textId="77777777" w:rsidR="007906E6" w:rsidRDefault="007906E6" w:rsidP="007906E6">
            <w:pPr>
              <w:jc w:val="both"/>
              <w:rPr>
                <w:rFonts w:eastAsia="Calibri"/>
                <w:i/>
                <w:szCs w:val="22"/>
              </w:rPr>
            </w:pPr>
            <w:r>
              <w:rPr>
                <w:rFonts w:eastAsia="Calibri"/>
                <w:i/>
                <w:szCs w:val="22"/>
              </w:rPr>
              <w:t>Galimas simbolių skaičius – 100.</w:t>
            </w:r>
          </w:p>
          <w:p w14:paraId="2BDC98A3" w14:textId="77777777" w:rsidR="007906E6" w:rsidRDefault="007906E6" w:rsidP="007906E6">
            <w:pPr>
              <w:jc w:val="both"/>
              <w:rPr>
                <w:rFonts w:eastAsia="Calibri"/>
                <w:i/>
                <w:szCs w:val="22"/>
              </w:rPr>
            </w:pPr>
            <w:r>
              <w:rPr>
                <w:rFonts w:eastAsia="Calibri"/>
                <w:i/>
                <w:szCs w:val="22"/>
              </w:rPr>
              <w:t>Nurodyti privaloma.</w:t>
            </w:r>
          </w:p>
        </w:tc>
      </w:tr>
      <w:tr w:rsidR="007906E6" w14:paraId="63F2673F" w14:textId="77777777">
        <w:trPr>
          <w:cantSplit/>
          <w:trHeight w:val="184"/>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4BFEB8F" w14:textId="77777777" w:rsidR="007906E6" w:rsidRDefault="007906E6" w:rsidP="007906E6">
            <w:pPr>
              <w:jc w:val="both"/>
              <w:rPr>
                <w:rFonts w:eastAsia="Calibri"/>
                <w:b/>
                <w:szCs w:val="24"/>
              </w:rPr>
            </w:pPr>
            <w:r>
              <w:rPr>
                <w:rFonts w:eastAsia="Calibri"/>
                <w:b/>
                <w:szCs w:val="24"/>
              </w:rPr>
              <w:t>2.4. Namo numeris</w:t>
            </w:r>
          </w:p>
        </w:tc>
        <w:tc>
          <w:tcPr>
            <w:tcW w:w="3246" w:type="pct"/>
            <w:tcBorders>
              <w:top w:val="single" w:sz="4" w:space="0" w:color="auto"/>
              <w:left w:val="single" w:sz="4" w:space="0" w:color="auto"/>
              <w:bottom w:val="single" w:sz="4" w:space="0" w:color="auto"/>
              <w:right w:val="single" w:sz="4" w:space="0" w:color="auto"/>
            </w:tcBorders>
            <w:hideMark/>
          </w:tcPr>
          <w:p w14:paraId="41BCAD02" w14:textId="77777777" w:rsidR="007906E6" w:rsidRPr="00364551" w:rsidRDefault="007906E6" w:rsidP="007906E6">
            <w:pPr>
              <w:jc w:val="both"/>
              <w:rPr>
                <w:i/>
                <w:sz w:val="22"/>
                <w:szCs w:val="22"/>
              </w:rPr>
            </w:pPr>
            <w:r w:rsidRPr="00364551">
              <w:rPr>
                <w:i/>
                <w:sz w:val="22"/>
                <w:szCs w:val="22"/>
              </w:rPr>
              <w:t>Nurodomas pareiškėjo adreso, skirto susirašinėti, namo eilės ir buto numeris (jei</w:t>
            </w:r>
            <w:r>
              <w:rPr>
                <w:i/>
                <w:sz w:val="22"/>
                <w:szCs w:val="22"/>
              </w:rPr>
              <w:t xml:space="preserve"> numeris yra</w:t>
            </w:r>
            <w:r w:rsidRPr="00364551">
              <w:rPr>
                <w:i/>
                <w:sz w:val="22"/>
                <w:szCs w:val="22"/>
              </w:rPr>
              <w:t xml:space="preserve">). </w:t>
            </w:r>
          </w:p>
          <w:p w14:paraId="7E45FA51" w14:textId="77777777" w:rsidR="007906E6" w:rsidRPr="00364551" w:rsidRDefault="007906E6" w:rsidP="007906E6">
            <w:pPr>
              <w:jc w:val="both"/>
              <w:rPr>
                <w:i/>
                <w:sz w:val="22"/>
                <w:szCs w:val="22"/>
              </w:rPr>
            </w:pPr>
            <w:r w:rsidRPr="00364551">
              <w:rPr>
                <w:i/>
                <w:sz w:val="22"/>
                <w:szCs w:val="22"/>
              </w:rPr>
              <w:t>Galimas simbolių skaičius – 10.</w:t>
            </w:r>
          </w:p>
          <w:p w14:paraId="06D9933E" w14:textId="6CC3B75D" w:rsidR="007906E6" w:rsidRDefault="007906E6" w:rsidP="007906E6">
            <w:pPr>
              <w:jc w:val="both"/>
              <w:rPr>
                <w:rFonts w:eastAsia="Calibri"/>
                <w:i/>
                <w:szCs w:val="22"/>
              </w:rPr>
            </w:pPr>
            <w:r w:rsidRPr="00364551">
              <w:rPr>
                <w:i/>
                <w:sz w:val="22"/>
                <w:szCs w:val="22"/>
              </w:rPr>
              <w:t>Nurodyti privaloma.</w:t>
            </w:r>
          </w:p>
        </w:tc>
      </w:tr>
      <w:tr w:rsidR="007906E6" w14:paraId="08EB4D34"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56FBECA" w14:textId="77777777" w:rsidR="007906E6" w:rsidRDefault="007906E6" w:rsidP="007906E6">
            <w:pPr>
              <w:jc w:val="both"/>
              <w:rPr>
                <w:rFonts w:eastAsia="Calibri"/>
                <w:b/>
                <w:szCs w:val="24"/>
              </w:rPr>
            </w:pPr>
            <w:r>
              <w:rPr>
                <w:rFonts w:eastAsia="Calibri"/>
                <w:b/>
                <w:szCs w:val="24"/>
              </w:rPr>
              <w:t>2.5. Pašto kodas</w:t>
            </w:r>
          </w:p>
        </w:tc>
        <w:tc>
          <w:tcPr>
            <w:tcW w:w="3246" w:type="pct"/>
            <w:tcBorders>
              <w:top w:val="single" w:sz="4" w:space="0" w:color="auto"/>
              <w:left w:val="single" w:sz="4" w:space="0" w:color="auto"/>
              <w:bottom w:val="single" w:sz="4" w:space="0" w:color="auto"/>
              <w:right w:val="single" w:sz="4" w:space="0" w:color="auto"/>
            </w:tcBorders>
            <w:hideMark/>
          </w:tcPr>
          <w:p w14:paraId="0AF74299" w14:textId="77777777" w:rsidR="007906E6" w:rsidRDefault="007906E6" w:rsidP="007906E6">
            <w:pPr>
              <w:jc w:val="both"/>
              <w:rPr>
                <w:rFonts w:eastAsia="Calibri"/>
                <w:i/>
                <w:szCs w:val="22"/>
              </w:rPr>
            </w:pPr>
            <w:r>
              <w:rPr>
                <w:rFonts w:eastAsia="Calibri"/>
                <w:i/>
                <w:szCs w:val="22"/>
              </w:rPr>
              <w:t>Nurodomas pareiškėjo adreso, skirto susirašinėti, pašto kodas (pvz., 02134).</w:t>
            </w:r>
          </w:p>
          <w:p w14:paraId="4AC29AAF" w14:textId="77777777" w:rsidR="007906E6" w:rsidRDefault="007906E6" w:rsidP="007906E6">
            <w:pPr>
              <w:jc w:val="both"/>
              <w:rPr>
                <w:rFonts w:eastAsia="Calibri"/>
                <w:i/>
                <w:szCs w:val="22"/>
              </w:rPr>
            </w:pPr>
            <w:r>
              <w:rPr>
                <w:rFonts w:eastAsia="Calibri"/>
                <w:i/>
                <w:szCs w:val="22"/>
              </w:rPr>
              <w:t>Galimas simbolių skaičius – 10.</w:t>
            </w:r>
          </w:p>
          <w:p w14:paraId="26B500C5" w14:textId="77777777" w:rsidR="007906E6" w:rsidRDefault="007906E6" w:rsidP="007906E6">
            <w:pPr>
              <w:jc w:val="both"/>
              <w:rPr>
                <w:rFonts w:eastAsia="Calibri"/>
                <w:i/>
                <w:szCs w:val="22"/>
              </w:rPr>
            </w:pPr>
            <w:r>
              <w:rPr>
                <w:rFonts w:eastAsia="Calibri"/>
                <w:i/>
                <w:szCs w:val="22"/>
              </w:rPr>
              <w:t>Nurodyti privaloma.</w:t>
            </w:r>
          </w:p>
        </w:tc>
      </w:tr>
      <w:tr w:rsidR="007906E6" w14:paraId="00F22606"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45FD69E1" w14:textId="77777777" w:rsidR="007906E6" w:rsidRDefault="007906E6" w:rsidP="007906E6">
            <w:pPr>
              <w:jc w:val="both"/>
              <w:rPr>
                <w:rFonts w:eastAsia="Calibri"/>
                <w:b/>
                <w:szCs w:val="24"/>
              </w:rPr>
            </w:pPr>
            <w:r>
              <w:rPr>
                <w:rFonts w:eastAsia="Calibri"/>
                <w:b/>
                <w:szCs w:val="24"/>
              </w:rPr>
              <w:t>2.6. Miestas / rajonas</w:t>
            </w:r>
          </w:p>
        </w:tc>
        <w:tc>
          <w:tcPr>
            <w:tcW w:w="3246" w:type="pct"/>
            <w:tcBorders>
              <w:top w:val="single" w:sz="4" w:space="0" w:color="auto"/>
              <w:left w:val="single" w:sz="4" w:space="0" w:color="auto"/>
              <w:bottom w:val="single" w:sz="4" w:space="0" w:color="auto"/>
              <w:right w:val="single" w:sz="4" w:space="0" w:color="auto"/>
            </w:tcBorders>
            <w:hideMark/>
          </w:tcPr>
          <w:p w14:paraId="25D3BA1A" w14:textId="77777777" w:rsidR="007906E6" w:rsidRDefault="007906E6" w:rsidP="007906E6">
            <w:pPr>
              <w:jc w:val="both"/>
              <w:rPr>
                <w:rFonts w:eastAsia="Calibri"/>
                <w:i/>
                <w:szCs w:val="22"/>
              </w:rPr>
            </w:pPr>
            <w:r>
              <w:rPr>
                <w:rFonts w:eastAsia="Calibri"/>
                <w:i/>
                <w:szCs w:val="22"/>
              </w:rPr>
              <w:t xml:space="preserve">Nurodomas pareiškėjo adreso, skirto susirašinėti, miesto ar rajono pavadinimas. </w:t>
            </w:r>
          </w:p>
          <w:p w14:paraId="4697375C" w14:textId="77777777" w:rsidR="007906E6" w:rsidRDefault="007906E6" w:rsidP="007906E6">
            <w:pPr>
              <w:jc w:val="both"/>
              <w:rPr>
                <w:rFonts w:eastAsia="Calibri"/>
                <w:i/>
                <w:szCs w:val="22"/>
              </w:rPr>
            </w:pPr>
            <w:r>
              <w:rPr>
                <w:rFonts w:eastAsia="Calibri"/>
                <w:i/>
                <w:szCs w:val="22"/>
              </w:rPr>
              <w:t>Galimas simbolių skaičius – 100.</w:t>
            </w:r>
          </w:p>
          <w:p w14:paraId="32339BF0" w14:textId="77777777" w:rsidR="007906E6" w:rsidRDefault="007906E6" w:rsidP="007906E6">
            <w:pPr>
              <w:jc w:val="both"/>
              <w:rPr>
                <w:rFonts w:eastAsia="Calibri"/>
                <w:i/>
                <w:szCs w:val="22"/>
              </w:rPr>
            </w:pPr>
            <w:r>
              <w:rPr>
                <w:rFonts w:eastAsia="Calibri"/>
                <w:i/>
                <w:szCs w:val="22"/>
              </w:rPr>
              <w:t>Nurodyti privaloma.</w:t>
            </w:r>
          </w:p>
        </w:tc>
      </w:tr>
      <w:tr w:rsidR="007906E6" w14:paraId="2438D450"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4A973DE" w14:textId="77777777" w:rsidR="007906E6" w:rsidRDefault="007906E6" w:rsidP="007906E6">
            <w:pPr>
              <w:jc w:val="both"/>
              <w:rPr>
                <w:rFonts w:eastAsia="Calibri"/>
                <w:b/>
                <w:szCs w:val="24"/>
              </w:rPr>
            </w:pPr>
            <w:r>
              <w:rPr>
                <w:rFonts w:eastAsia="Calibri"/>
                <w:b/>
                <w:szCs w:val="24"/>
              </w:rPr>
              <w:t>2.7. Šalis</w:t>
            </w:r>
          </w:p>
        </w:tc>
        <w:tc>
          <w:tcPr>
            <w:tcW w:w="3246" w:type="pct"/>
            <w:tcBorders>
              <w:top w:val="single" w:sz="4" w:space="0" w:color="auto"/>
              <w:left w:val="single" w:sz="4" w:space="0" w:color="auto"/>
              <w:bottom w:val="single" w:sz="4" w:space="0" w:color="auto"/>
              <w:right w:val="single" w:sz="4" w:space="0" w:color="auto"/>
            </w:tcBorders>
            <w:hideMark/>
          </w:tcPr>
          <w:p w14:paraId="53CEF4A0" w14:textId="77777777" w:rsidR="007906E6" w:rsidRPr="007906E6" w:rsidRDefault="007906E6" w:rsidP="007906E6">
            <w:pPr>
              <w:jc w:val="both"/>
              <w:rPr>
                <w:rFonts w:eastAsia="Calibri"/>
                <w:i/>
                <w:szCs w:val="22"/>
              </w:rPr>
            </w:pPr>
            <w:r w:rsidRPr="007906E6">
              <w:rPr>
                <w:rFonts w:eastAsia="Calibri"/>
                <w:i/>
                <w:szCs w:val="22"/>
              </w:rPr>
              <w:t xml:space="preserve">Jeigu projekto veiklas įgyvendina partneris – užsienyje registruotas juridinis asmuo ar užsienio pilietis, nurodomas (pasirenkamas) šalies pavadinimas (pagal susirašinėti skirtą adresą). </w:t>
            </w:r>
          </w:p>
          <w:p w14:paraId="20D4F146" w14:textId="111F42DF" w:rsidR="007906E6" w:rsidRDefault="007906E6" w:rsidP="007906E6">
            <w:pPr>
              <w:jc w:val="both"/>
              <w:rPr>
                <w:rFonts w:eastAsia="Calibri"/>
                <w:i/>
                <w:szCs w:val="22"/>
              </w:rPr>
            </w:pPr>
            <w:r w:rsidRPr="007906E6">
              <w:rPr>
                <w:rFonts w:eastAsia="Calibri"/>
                <w:i/>
                <w:szCs w:val="22"/>
              </w:rPr>
              <w:t>Galimas simbolių skaičius – 100. Partneriai (juridiniai asmenys), kurių juridinio asmens buveinės adresas įregistruotas Lietuvos Respublikos teritorijoje, arba partneriai (fiziniai asmenys), kurie ūkinę ir (arba) ekonominę veiklą vykdo Lietuvos Respublikos teritorijoje, šios skilties nepildo.</w:t>
            </w:r>
          </w:p>
        </w:tc>
      </w:tr>
      <w:tr w:rsidR="007906E6" w14:paraId="2F44A11B"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3335B849" w14:textId="77777777" w:rsidR="007906E6" w:rsidRDefault="007906E6" w:rsidP="007906E6">
            <w:pPr>
              <w:jc w:val="both"/>
              <w:rPr>
                <w:rFonts w:eastAsia="Calibri"/>
                <w:b/>
                <w:szCs w:val="24"/>
              </w:rPr>
            </w:pPr>
            <w:r>
              <w:rPr>
                <w:rFonts w:eastAsia="Calibri"/>
                <w:b/>
                <w:szCs w:val="24"/>
              </w:rPr>
              <w:t>2.8. Telefono numeris</w:t>
            </w:r>
          </w:p>
        </w:tc>
        <w:tc>
          <w:tcPr>
            <w:tcW w:w="3246" w:type="pct"/>
            <w:tcBorders>
              <w:top w:val="single" w:sz="4" w:space="0" w:color="auto"/>
              <w:left w:val="single" w:sz="4" w:space="0" w:color="auto"/>
              <w:bottom w:val="single" w:sz="4" w:space="0" w:color="auto"/>
              <w:right w:val="single" w:sz="4" w:space="0" w:color="auto"/>
            </w:tcBorders>
            <w:hideMark/>
          </w:tcPr>
          <w:p w14:paraId="2EEB9D57" w14:textId="77777777" w:rsidR="007906E6" w:rsidRPr="007906E6" w:rsidRDefault="007906E6" w:rsidP="007906E6">
            <w:pPr>
              <w:jc w:val="both"/>
              <w:rPr>
                <w:rFonts w:eastAsia="Calibri"/>
                <w:i/>
                <w:szCs w:val="22"/>
              </w:rPr>
            </w:pPr>
            <w:r w:rsidRPr="007906E6">
              <w:rPr>
                <w:rFonts w:eastAsia="Calibri"/>
                <w:i/>
                <w:szCs w:val="22"/>
              </w:rPr>
              <w:t>Nurodomas pareiškėjo telefono numeris.</w:t>
            </w:r>
          </w:p>
          <w:p w14:paraId="1FFFDDC3" w14:textId="77777777" w:rsidR="007906E6" w:rsidRPr="007906E6" w:rsidRDefault="007906E6" w:rsidP="007906E6">
            <w:pPr>
              <w:jc w:val="both"/>
              <w:rPr>
                <w:rFonts w:eastAsia="Calibri"/>
                <w:i/>
                <w:szCs w:val="22"/>
              </w:rPr>
            </w:pPr>
            <w:r w:rsidRPr="007906E6">
              <w:rPr>
                <w:rFonts w:eastAsia="Calibri"/>
                <w:i/>
                <w:szCs w:val="22"/>
              </w:rPr>
              <w:t xml:space="preserve">Telefono numeris nurodomas taip: +370 5 216 2222, +370 6 111 0977. </w:t>
            </w:r>
          </w:p>
          <w:p w14:paraId="35EB3C6F" w14:textId="77777777" w:rsidR="007906E6" w:rsidRPr="007906E6" w:rsidRDefault="007906E6" w:rsidP="007906E6">
            <w:pPr>
              <w:jc w:val="both"/>
              <w:rPr>
                <w:rFonts w:eastAsia="Calibri"/>
                <w:i/>
                <w:szCs w:val="22"/>
              </w:rPr>
            </w:pPr>
            <w:r w:rsidRPr="007906E6">
              <w:rPr>
                <w:rFonts w:eastAsia="Calibri"/>
                <w:i/>
                <w:szCs w:val="22"/>
              </w:rPr>
              <w:t>Galimas simbolių skaičius – 20.</w:t>
            </w:r>
          </w:p>
          <w:p w14:paraId="281E58E2" w14:textId="492948BC" w:rsidR="007906E6" w:rsidRDefault="007906E6" w:rsidP="007906E6">
            <w:pPr>
              <w:jc w:val="both"/>
              <w:rPr>
                <w:rFonts w:eastAsia="Calibri"/>
                <w:i/>
                <w:szCs w:val="22"/>
              </w:rPr>
            </w:pPr>
            <w:r w:rsidRPr="007906E6">
              <w:rPr>
                <w:rFonts w:eastAsia="Calibri"/>
                <w:i/>
                <w:szCs w:val="22"/>
              </w:rPr>
              <w:t>Nurodyti privaloma.</w:t>
            </w:r>
          </w:p>
        </w:tc>
      </w:tr>
      <w:tr w:rsidR="007906E6" w14:paraId="47247D88" w14:textId="77777777">
        <w:trPr>
          <w:cantSplit/>
          <w:trHeight w:val="128"/>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76E55BD3" w14:textId="77777777" w:rsidR="007906E6" w:rsidRDefault="007906E6" w:rsidP="007906E6">
            <w:pPr>
              <w:jc w:val="both"/>
              <w:rPr>
                <w:rFonts w:eastAsia="Calibri"/>
                <w:b/>
                <w:szCs w:val="24"/>
              </w:rPr>
            </w:pPr>
            <w:r>
              <w:rPr>
                <w:rFonts w:eastAsia="Calibri"/>
                <w:b/>
                <w:szCs w:val="24"/>
              </w:rPr>
              <w:lastRenderedPageBreak/>
              <w:t>2.9. El. pašto adresas</w:t>
            </w:r>
          </w:p>
        </w:tc>
        <w:tc>
          <w:tcPr>
            <w:tcW w:w="3246" w:type="pct"/>
            <w:tcBorders>
              <w:top w:val="single" w:sz="4" w:space="0" w:color="auto"/>
              <w:left w:val="single" w:sz="4" w:space="0" w:color="auto"/>
              <w:bottom w:val="single" w:sz="4" w:space="0" w:color="auto"/>
              <w:right w:val="single" w:sz="4" w:space="0" w:color="auto"/>
            </w:tcBorders>
            <w:hideMark/>
          </w:tcPr>
          <w:p w14:paraId="5800B7BE" w14:textId="77777777" w:rsidR="007906E6" w:rsidRDefault="007906E6" w:rsidP="007906E6">
            <w:pPr>
              <w:jc w:val="both"/>
              <w:rPr>
                <w:rFonts w:eastAsia="Calibri"/>
                <w:i/>
                <w:szCs w:val="22"/>
              </w:rPr>
            </w:pPr>
            <w:r>
              <w:rPr>
                <w:rFonts w:eastAsia="Calibri"/>
                <w:i/>
                <w:szCs w:val="22"/>
              </w:rPr>
              <w:t>Nurodomas paraišką teikiančio juridinio asmens elektroninio pašto adresas (pvz.: info@savivaldybe.lt arba savivaldybe@savivaldybe.lt ir pan.).</w:t>
            </w:r>
          </w:p>
          <w:p w14:paraId="2E95EB3C" w14:textId="77777777" w:rsidR="007906E6" w:rsidRDefault="007906E6" w:rsidP="007906E6">
            <w:pPr>
              <w:jc w:val="both"/>
              <w:rPr>
                <w:rFonts w:eastAsia="Calibri"/>
                <w:i/>
                <w:szCs w:val="22"/>
              </w:rPr>
            </w:pPr>
            <w:r>
              <w:rPr>
                <w:rFonts w:eastAsia="Calibri"/>
                <w:i/>
                <w:szCs w:val="22"/>
              </w:rPr>
              <w:t>Galimas simbolių skaičius – 50.</w:t>
            </w:r>
          </w:p>
          <w:p w14:paraId="486E3643" w14:textId="77777777" w:rsidR="007906E6" w:rsidRDefault="007906E6" w:rsidP="007906E6">
            <w:pPr>
              <w:jc w:val="both"/>
              <w:rPr>
                <w:rFonts w:eastAsia="Calibri"/>
                <w:i/>
                <w:szCs w:val="22"/>
              </w:rPr>
            </w:pPr>
            <w:r>
              <w:rPr>
                <w:rFonts w:eastAsia="Calibri"/>
                <w:i/>
                <w:szCs w:val="22"/>
              </w:rPr>
              <w:t>Nurodyti privaloma.</w:t>
            </w:r>
          </w:p>
        </w:tc>
      </w:tr>
      <w:tr w:rsidR="007906E6" w14:paraId="76DF13C4" w14:textId="77777777">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DF0B866" w14:textId="77777777" w:rsidR="007906E6" w:rsidRDefault="007906E6" w:rsidP="007906E6">
            <w:pPr>
              <w:jc w:val="both"/>
              <w:rPr>
                <w:rFonts w:eastAsia="Calibri"/>
                <w:szCs w:val="24"/>
              </w:rPr>
            </w:pPr>
            <w:r>
              <w:rPr>
                <w:rFonts w:eastAsia="Calibri"/>
                <w:b/>
                <w:bCs/>
                <w:szCs w:val="24"/>
              </w:rPr>
              <w:t xml:space="preserve">Pareiškėjas arba jo įgaliotas asmuo: </w:t>
            </w:r>
          </w:p>
        </w:tc>
      </w:tr>
      <w:tr w:rsidR="007906E6" w14:paraId="78E0D5E0"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70649ED" w14:textId="77777777" w:rsidR="007906E6" w:rsidRDefault="007906E6" w:rsidP="007906E6">
            <w:pPr>
              <w:jc w:val="both"/>
              <w:rPr>
                <w:rFonts w:eastAsia="Calibri"/>
                <w:b/>
                <w:szCs w:val="24"/>
              </w:rPr>
            </w:pPr>
            <w:r>
              <w:rPr>
                <w:rFonts w:eastAsia="Calibri"/>
                <w:b/>
                <w:szCs w:val="24"/>
              </w:rPr>
              <w:t>2.10. Vardas ir pavardė</w:t>
            </w:r>
          </w:p>
        </w:tc>
        <w:tc>
          <w:tcPr>
            <w:tcW w:w="3246" w:type="pct"/>
            <w:tcBorders>
              <w:top w:val="single" w:sz="4" w:space="0" w:color="auto"/>
              <w:left w:val="single" w:sz="4" w:space="0" w:color="auto"/>
              <w:bottom w:val="single" w:sz="4" w:space="0" w:color="auto"/>
              <w:right w:val="single" w:sz="4" w:space="0" w:color="auto"/>
            </w:tcBorders>
            <w:shd w:val="clear" w:color="auto" w:fill="FFFFFF"/>
            <w:hideMark/>
          </w:tcPr>
          <w:p w14:paraId="774EEF86" w14:textId="77777777" w:rsidR="007906E6" w:rsidRPr="007906E6" w:rsidRDefault="007906E6" w:rsidP="007906E6">
            <w:pPr>
              <w:widowControl w:val="0"/>
              <w:shd w:val="clear" w:color="auto" w:fill="FFFFFF"/>
              <w:jc w:val="both"/>
              <w:rPr>
                <w:rFonts w:eastAsia="Calibri"/>
                <w:i/>
                <w:szCs w:val="22"/>
              </w:rPr>
            </w:pPr>
            <w:r w:rsidRPr="007906E6">
              <w:rPr>
                <w:rFonts w:eastAsia="Calibri"/>
                <w:i/>
                <w:szCs w:val="22"/>
              </w:rPr>
              <w:t>Nurodomas paraišką teikiančios organizacijos vadovo arba pareiškėjo vardu įgalioto asmens vardas ir pavardė. Jeigu paraišką teikia fizinis asmuo, kuris neturi atstovo, veikiančio pagal notaro patvirtintą įgaliojimą, nurodomas pareiškėjo vardas ir pavardė.</w:t>
            </w:r>
          </w:p>
          <w:p w14:paraId="2A47CD22" w14:textId="77777777" w:rsidR="007906E6" w:rsidRPr="007906E6" w:rsidRDefault="007906E6" w:rsidP="007906E6">
            <w:pPr>
              <w:widowControl w:val="0"/>
              <w:shd w:val="clear" w:color="auto" w:fill="FFFFFF"/>
              <w:jc w:val="both"/>
              <w:rPr>
                <w:rFonts w:eastAsia="Calibri"/>
                <w:i/>
                <w:szCs w:val="22"/>
              </w:rPr>
            </w:pPr>
            <w:r w:rsidRPr="007906E6">
              <w:rPr>
                <w:rFonts w:eastAsia="Calibri"/>
                <w:i/>
                <w:szCs w:val="22"/>
              </w:rPr>
              <w:t>Galimas simbolių skaičius – 70.</w:t>
            </w:r>
          </w:p>
          <w:p w14:paraId="51244E68" w14:textId="593B02A2" w:rsidR="007906E6" w:rsidRDefault="007906E6" w:rsidP="007906E6">
            <w:pPr>
              <w:jc w:val="both"/>
              <w:rPr>
                <w:rFonts w:eastAsia="Calibri"/>
                <w:i/>
                <w:szCs w:val="22"/>
              </w:rPr>
            </w:pPr>
            <w:r w:rsidRPr="007906E6">
              <w:rPr>
                <w:rFonts w:eastAsia="Calibri"/>
                <w:i/>
                <w:szCs w:val="22"/>
              </w:rPr>
              <w:t>Nurodyti privaloma.</w:t>
            </w:r>
          </w:p>
        </w:tc>
      </w:tr>
      <w:tr w:rsidR="007906E6" w14:paraId="3ED2B58F"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479FA5E" w14:textId="77777777" w:rsidR="007906E6" w:rsidRDefault="007906E6" w:rsidP="007906E6">
            <w:pPr>
              <w:jc w:val="both"/>
              <w:rPr>
                <w:rFonts w:eastAsia="Calibri"/>
                <w:b/>
                <w:szCs w:val="24"/>
              </w:rPr>
            </w:pPr>
            <w:r>
              <w:rPr>
                <w:rFonts w:eastAsia="Calibri"/>
                <w:b/>
                <w:szCs w:val="24"/>
              </w:rPr>
              <w:t>2.11. Pareigos</w:t>
            </w:r>
          </w:p>
        </w:tc>
        <w:tc>
          <w:tcPr>
            <w:tcW w:w="3246" w:type="pct"/>
            <w:tcBorders>
              <w:top w:val="single" w:sz="4" w:space="0" w:color="auto"/>
              <w:left w:val="single" w:sz="4" w:space="0" w:color="auto"/>
              <w:bottom w:val="single" w:sz="4" w:space="0" w:color="auto"/>
              <w:right w:val="single" w:sz="4" w:space="0" w:color="auto"/>
            </w:tcBorders>
            <w:hideMark/>
          </w:tcPr>
          <w:p w14:paraId="3686DC10" w14:textId="77777777" w:rsidR="007906E6" w:rsidRPr="007906E6" w:rsidRDefault="007906E6" w:rsidP="007906E6">
            <w:pPr>
              <w:jc w:val="both"/>
              <w:rPr>
                <w:rFonts w:eastAsia="Calibri"/>
                <w:i/>
                <w:szCs w:val="22"/>
              </w:rPr>
            </w:pPr>
            <w:r w:rsidRPr="007906E6">
              <w:rPr>
                <w:rFonts w:eastAsia="Calibri"/>
                <w:i/>
                <w:szCs w:val="22"/>
              </w:rPr>
              <w:t>Nurodomos paraišką teikiančios organizacijos vadovo arba pareiškėjo vardu įgalioto asmens pareigos (pvz., X rajono savivaldybės administracijos direktorius; Z socialinių paslaugų centro direktorius ir pan.). Jeigu paraišką teikia fizinis asmuo, kuris neturi atstovo, veikiančio pagal notaro patvirtintą įgaliojimą, nurodoma „Projekto vykdytojas“.</w:t>
            </w:r>
          </w:p>
          <w:p w14:paraId="6EB52B93" w14:textId="77777777" w:rsidR="007906E6" w:rsidRPr="007906E6" w:rsidRDefault="007906E6" w:rsidP="007906E6">
            <w:pPr>
              <w:jc w:val="both"/>
              <w:rPr>
                <w:rFonts w:eastAsia="Calibri"/>
                <w:i/>
                <w:szCs w:val="22"/>
              </w:rPr>
            </w:pPr>
            <w:r w:rsidRPr="007906E6">
              <w:rPr>
                <w:rFonts w:eastAsia="Calibri"/>
                <w:i/>
                <w:szCs w:val="22"/>
              </w:rPr>
              <w:t>Galimas simbolių skaičius – 150.</w:t>
            </w:r>
          </w:p>
          <w:p w14:paraId="552D1D87" w14:textId="10BDC957" w:rsidR="007906E6" w:rsidRDefault="007906E6" w:rsidP="007906E6">
            <w:pPr>
              <w:jc w:val="both"/>
              <w:rPr>
                <w:rFonts w:eastAsia="Calibri"/>
                <w:i/>
                <w:szCs w:val="22"/>
              </w:rPr>
            </w:pPr>
            <w:r w:rsidRPr="007906E6">
              <w:rPr>
                <w:rFonts w:eastAsia="Calibri"/>
                <w:i/>
                <w:szCs w:val="22"/>
              </w:rPr>
              <w:t>Nurodyti privaloma.</w:t>
            </w:r>
          </w:p>
        </w:tc>
      </w:tr>
      <w:tr w:rsidR="007906E6" w14:paraId="7C4B12C4" w14:textId="77777777">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48C0FE8" w14:textId="77777777" w:rsidR="007906E6" w:rsidRDefault="007906E6" w:rsidP="007906E6">
            <w:pPr>
              <w:jc w:val="both"/>
              <w:rPr>
                <w:rFonts w:eastAsia="Calibri"/>
                <w:szCs w:val="24"/>
              </w:rPr>
            </w:pPr>
            <w:r>
              <w:rPr>
                <w:rFonts w:eastAsia="Calibri"/>
                <w:b/>
                <w:bCs/>
                <w:szCs w:val="24"/>
              </w:rPr>
              <w:t>Už paraišką atsakingas asmuo:</w:t>
            </w:r>
          </w:p>
        </w:tc>
      </w:tr>
      <w:tr w:rsidR="007906E6" w14:paraId="4A4952A5"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671BE116" w14:textId="77777777" w:rsidR="007906E6" w:rsidRDefault="007906E6" w:rsidP="007906E6">
            <w:pPr>
              <w:jc w:val="both"/>
              <w:rPr>
                <w:rFonts w:eastAsia="Calibri"/>
                <w:b/>
                <w:szCs w:val="24"/>
              </w:rPr>
            </w:pPr>
            <w:r>
              <w:rPr>
                <w:rFonts w:eastAsia="Calibri"/>
                <w:b/>
                <w:szCs w:val="24"/>
              </w:rPr>
              <w:t>2.12. Vardas ir pavardė</w:t>
            </w:r>
          </w:p>
        </w:tc>
        <w:tc>
          <w:tcPr>
            <w:tcW w:w="3246" w:type="pct"/>
            <w:tcBorders>
              <w:top w:val="single" w:sz="4" w:space="0" w:color="auto"/>
              <w:left w:val="single" w:sz="4" w:space="0" w:color="auto"/>
              <w:bottom w:val="single" w:sz="4" w:space="0" w:color="auto"/>
              <w:right w:val="single" w:sz="4" w:space="0" w:color="auto"/>
            </w:tcBorders>
            <w:hideMark/>
          </w:tcPr>
          <w:p w14:paraId="3396FACF" w14:textId="77777777" w:rsidR="007906E6" w:rsidRDefault="007906E6" w:rsidP="007906E6">
            <w:pPr>
              <w:widowControl w:val="0"/>
              <w:shd w:val="clear" w:color="auto" w:fill="FFFFFF"/>
              <w:jc w:val="both"/>
              <w:rPr>
                <w:rFonts w:eastAsia="Calibri"/>
                <w:i/>
                <w:szCs w:val="22"/>
              </w:rPr>
            </w:pPr>
            <w:r>
              <w:rPr>
                <w:rFonts w:eastAsia="Calibri"/>
                <w:i/>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4220ADAB" w14:textId="77777777" w:rsidR="007906E6" w:rsidRDefault="007906E6" w:rsidP="007906E6">
            <w:pPr>
              <w:widowControl w:val="0"/>
              <w:shd w:val="clear" w:color="auto" w:fill="FFFFFF"/>
              <w:jc w:val="both"/>
              <w:rPr>
                <w:rFonts w:eastAsia="Calibri"/>
                <w:i/>
                <w:szCs w:val="22"/>
              </w:rPr>
            </w:pPr>
            <w:r>
              <w:rPr>
                <w:rFonts w:eastAsia="Calibri"/>
                <w:i/>
                <w:szCs w:val="22"/>
              </w:rPr>
              <w:t>Galimas simbolių skaičius – 70.</w:t>
            </w:r>
          </w:p>
          <w:p w14:paraId="7AB3441F" w14:textId="77777777" w:rsidR="007906E6" w:rsidRDefault="007906E6" w:rsidP="007906E6">
            <w:pPr>
              <w:jc w:val="both"/>
              <w:rPr>
                <w:rFonts w:eastAsia="Calibri"/>
                <w:i/>
                <w:szCs w:val="22"/>
              </w:rPr>
            </w:pPr>
            <w:r>
              <w:rPr>
                <w:rFonts w:eastAsia="Calibri"/>
                <w:i/>
                <w:szCs w:val="22"/>
              </w:rPr>
              <w:t>Nurodyti privaloma.</w:t>
            </w:r>
          </w:p>
        </w:tc>
      </w:tr>
      <w:tr w:rsidR="007906E6" w14:paraId="270C3778"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79F467AB" w14:textId="77777777" w:rsidR="007906E6" w:rsidRDefault="007906E6" w:rsidP="007906E6">
            <w:pPr>
              <w:jc w:val="both"/>
              <w:rPr>
                <w:rFonts w:eastAsia="Calibri"/>
                <w:b/>
                <w:szCs w:val="24"/>
              </w:rPr>
            </w:pPr>
            <w:r>
              <w:rPr>
                <w:rFonts w:eastAsia="Calibri"/>
                <w:b/>
                <w:szCs w:val="24"/>
              </w:rPr>
              <w:t>2.13. Pareigos</w:t>
            </w:r>
          </w:p>
        </w:tc>
        <w:tc>
          <w:tcPr>
            <w:tcW w:w="3246" w:type="pct"/>
            <w:tcBorders>
              <w:top w:val="single" w:sz="4" w:space="0" w:color="auto"/>
              <w:left w:val="single" w:sz="4" w:space="0" w:color="auto"/>
              <w:bottom w:val="single" w:sz="4" w:space="0" w:color="auto"/>
              <w:right w:val="single" w:sz="4" w:space="0" w:color="auto"/>
            </w:tcBorders>
            <w:hideMark/>
          </w:tcPr>
          <w:p w14:paraId="303A0242" w14:textId="77777777" w:rsidR="007906E6" w:rsidRDefault="007906E6" w:rsidP="007906E6">
            <w:pPr>
              <w:jc w:val="both"/>
              <w:rPr>
                <w:rFonts w:eastAsia="Calibri"/>
                <w:i/>
                <w:szCs w:val="22"/>
              </w:rPr>
            </w:pPr>
            <w:r>
              <w:rPr>
                <w:rFonts w:eastAsia="Calibri"/>
                <w:i/>
                <w:szCs w:val="22"/>
              </w:rPr>
              <w:t xml:space="preserve">Nurodomos už paraišką atsakingo asmens pareigos. </w:t>
            </w:r>
          </w:p>
          <w:p w14:paraId="3C75709F" w14:textId="77777777" w:rsidR="007906E6" w:rsidRDefault="007906E6" w:rsidP="007906E6">
            <w:pPr>
              <w:jc w:val="both"/>
              <w:rPr>
                <w:rFonts w:eastAsia="Calibri"/>
                <w:i/>
                <w:szCs w:val="22"/>
              </w:rPr>
            </w:pPr>
            <w:r>
              <w:rPr>
                <w:rFonts w:eastAsia="Calibri"/>
                <w:i/>
                <w:szCs w:val="22"/>
              </w:rPr>
              <w:t>Galimas simbolių skaičius – 150.</w:t>
            </w:r>
          </w:p>
          <w:p w14:paraId="006E6B04" w14:textId="77777777" w:rsidR="007906E6" w:rsidRDefault="007906E6" w:rsidP="007906E6">
            <w:pPr>
              <w:jc w:val="both"/>
              <w:rPr>
                <w:rFonts w:eastAsia="Calibri"/>
                <w:i/>
                <w:szCs w:val="22"/>
              </w:rPr>
            </w:pPr>
            <w:r>
              <w:rPr>
                <w:rFonts w:eastAsia="Calibri"/>
                <w:i/>
                <w:szCs w:val="22"/>
              </w:rPr>
              <w:t>Nurodyti privaloma.</w:t>
            </w:r>
          </w:p>
        </w:tc>
      </w:tr>
      <w:tr w:rsidR="007906E6" w14:paraId="2729F836"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1AB8C738" w14:textId="77777777" w:rsidR="007906E6" w:rsidRDefault="007906E6" w:rsidP="007906E6">
            <w:pPr>
              <w:jc w:val="both"/>
              <w:rPr>
                <w:rFonts w:eastAsia="Calibri"/>
                <w:b/>
                <w:szCs w:val="24"/>
              </w:rPr>
            </w:pPr>
            <w:r>
              <w:rPr>
                <w:rFonts w:eastAsia="Calibri"/>
                <w:b/>
                <w:szCs w:val="24"/>
              </w:rPr>
              <w:t>2.14. Telefono numeris</w:t>
            </w:r>
          </w:p>
        </w:tc>
        <w:tc>
          <w:tcPr>
            <w:tcW w:w="3246" w:type="pct"/>
            <w:tcBorders>
              <w:top w:val="single" w:sz="4" w:space="0" w:color="auto"/>
              <w:left w:val="single" w:sz="4" w:space="0" w:color="auto"/>
              <w:bottom w:val="single" w:sz="4" w:space="0" w:color="auto"/>
              <w:right w:val="single" w:sz="4" w:space="0" w:color="auto"/>
            </w:tcBorders>
            <w:hideMark/>
          </w:tcPr>
          <w:p w14:paraId="3DBF7F68" w14:textId="77777777" w:rsidR="007906E6" w:rsidRDefault="007906E6" w:rsidP="007906E6">
            <w:pPr>
              <w:widowControl w:val="0"/>
              <w:shd w:val="clear" w:color="auto" w:fill="FFFFFF"/>
              <w:jc w:val="both"/>
              <w:rPr>
                <w:rFonts w:eastAsia="Calibri"/>
                <w:i/>
                <w:szCs w:val="22"/>
              </w:rPr>
            </w:pPr>
            <w:r>
              <w:rPr>
                <w:rFonts w:eastAsia="Calibri"/>
                <w:i/>
                <w:szCs w:val="22"/>
              </w:rPr>
              <w:t>Nurodomas už paraišką atsakingo asmens telefono numeris.</w:t>
            </w:r>
          </w:p>
          <w:p w14:paraId="7687829F" w14:textId="77777777" w:rsidR="007906E6" w:rsidRDefault="007906E6" w:rsidP="007906E6">
            <w:pPr>
              <w:widowControl w:val="0"/>
              <w:shd w:val="clear" w:color="auto" w:fill="FFFFFF"/>
              <w:jc w:val="both"/>
              <w:rPr>
                <w:rFonts w:eastAsia="Calibri"/>
                <w:i/>
                <w:szCs w:val="22"/>
              </w:rPr>
            </w:pPr>
            <w:r>
              <w:rPr>
                <w:rFonts w:eastAsia="Calibri"/>
                <w:i/>
                <w:szCs w:val="22"/>
              </w:rPr>
              <w:t xml:space="preserve">Telefono numeris nurodomas </w:t>
            </w:r>
            <w:r>
              <w:rPr>
                <w:rFonts w:eastAsia="Calibri"/>
                <w:i/>
                <w:szCs w:val="22"/>
                <w:shd w:val="clear" w:color="auto" w:fill="FFFFFF"/>
              </w:rPr>
              <w:t>taip: (8 5) 216 2222, (</w:t>
            </w:r>
            <w:r>
              <w:rPr>
                <w:rFonts w:eastAsia="Calibri"/>
                <w:i/>
                <w:szCs w:val="22"/>
              </w:rPr>
              <w:t xml:space="preserve">8 6) 111 0977. </w:t>
            </w:r>
          </w:p>
          <w:p w14:paraId="47AAFB02" w14:textId="77777777" w:rsidR="007906E6" w:rsidRDefault="007906E6" w:rsidP="007906E6">
            <w:pPr>
              <w:widowControl w:val="0"/>
              <w:shd w:val="clear" w:color="auto" w:fill="FFFFFF"/>
              <w:jc w:val="both"/>
              <w:rPr>
                <w:rFonts w:eastAsia="Calibri"/>
                <w:i/>
                <w:szCs w:val="22"/>
              </w:rPr>
            </w:pPr>
            <w:r>
              <w:rPr>
                <w:rFonts w:eastAsia="Calibri"/>
                <w:i/>
                <w:szCs w:val="22"/>
              </w:rPr>
              <w:t>Galimas simbolių skaičius – 20.</w:t>
            </w:r>
          </w:p>
          <w:p w14:paraId="056C4F47" w14:textId="77777777" w:rsidR="007906E6" w:rsidRDefault="007906E6" w:rsidP="007906E6">
            <w:pPr>
              <w:jc w:val="both"/>
              <w:rPr>
                <w:rFonts w:eastAsia="Calibri"/>
                <w:i/>
                <w:szCs w:val="22"/>
              </w:rPr>
            </w:pPr>
            <w:r>
              <w:rPr>
                <w:rFonts w:eastAsia="Calibri"/>
                <w:i/>
                <w:szCs w:val="22"/>
              </w:rPr>
              <w:t>Nurodyti privaloma.</w:t>
            </w:r>
          </w:p>
        </w:tc>
      </w:tr>
      <w:tr w:rsidR="007906E6" w14:paraId="5673266E" w14:textId="77777777">
        <w:trPr>
          <w:cantSplit/>
          <w:trHeight w:val="56"/>
        </w:trPr>
        <w:tc>
          <w:tcPr>
            <w:tcW w:w="1754" w:type="pct"/>
            <w:tcBorders>
              <w:top w:val="single" w:sz="4" w:space="0" w:color="auto"/>
              <w:left w:val="single" w:sz="4" w:space="0" w:color="auto"/>
              <w:bottom w:val="single" w:sz="4" w:space="0" w:color="auto"/>
              <w:right w:val="single" w:sz="4" w:space="0" w:color="auto"/>
            </w:tcBorders>
            <w:shd w:val="clear" w:color="auto" w:fill="E0E0E0"/>
            <w:hideMark/>
          </w:tcPr>
          <w:p w14:paraId="102409E9" w14:textId="77777777" w:rsidR="007906E6" w:rsidRDefault="007906E6" w:rsidP="007906E6">
            <w:pPr>
              <w:jc w:val="both"/>
              <w:rPr>
                <w:rFonts w:eastAsia="Calibri"/>
                <w:b/>
                <w:szCs w:val="24"/>
              </w:rPr>
            </w:pPr>
            <w:r>
              <w:rPr>
                <w:rFonts w:eastAsia="Calibri"/>
                <w:b/>
                <w:szCs w:val="24"/>
              </w:rPr>
              <w:t>2.15. El. pašto adresas</w:t>
            </w:r>
          </w:p>
        </w:tc>
        <w:tc>
          <w:tcPr>
            <w:tcW w:w="3246" w:type="pct"/>
            <w:tcBorders>
              <w:top w:val="single" w:sz="4" w:space="0" w:color="auto"/>
              <w:left w:val="single" w:sz="4" w:space="0" w:color="auto"/>
              <w:bottom w:val="single" w:sz="4" w:space="0" w:color="auto"/>
              <w:right w:val="single" w:sz="4" w:space="0" w:color="auto"/>
            </w:tcBorders>
            <w:hideMark/>
          </w:tcPr>
          <w:p w14:paraId="519CDE66" w14:textId="77777777" w:rsidR="007906E6" w:rsidRDefault="007906E6" w:rsidP="007906E6">
            <w:pPr>
              <w:widowControl w:val="0"/>
              <w:shd w:val="clear" w:color="auto" w:fill="FFFFFF"/>
              <w:jc w:val="both"/>
              <w:rPr>
                <w:rFonts w:eastAsia="Calibri"/>
                <w:i/>
                <w:szCs w:val="22"/>
              </w:rPr>
            </w:pPr>
            <w:r>
              <w:rPr>
                <w:rFonts w:eastAsia="Calibri"/>
                <w:i/>
                <w:szCs w:val="22"/>
              </w:rPr>
              <w:t>Nurodomas už paraišką atsakingo asmens vienas elektroninio pašto adresas.</w:t>
            </w:r>
          </w:p>
          <w:p w14:paraId="0A0CD616" w14:textId="77777777" w:rsidR="007906E6" w:rsidRDefault="007906E6" w:rsidP="007906E6">
            <w:pPr>
              <w:widowControl w:val="0"/>
              <w:shd w:val="clear" w:color="auto" w:fill="FFFFFF"/>
              <w:jc w:val="both"/>
              <w:rPr>
                <w:rFonts w:eastAsia="Calibri"/>
                <w:i/>
                <w:szCs w:val="22"/>
              </w:rPr>
            </w:pPr>
            <w:r>
              <w:rPr>
                <w:rFonts w:eastAsia="Calibri"/>
                <w:i/>
                <w:szCs w:val="22"/>
              </w:rPr>
              <w:t>Galimas simbolių skaičius – 50.</w:t>
            </w:r>
          </w:p>
          <w:p w14:paraId="297DB41B" w14:textId="77777777" w:rsidR="007906E6" w:rsidRDefault="007906E6" w:rsidP="007906E6">
            <w:pPr>
              <w:widowControl w:val="0"/>
              <w:shd w:val="clear" w:color="auto" w:fill="FFFFFF"/>
              <w:jc w:val="both"/>
              <w:rPr>
                <w:rFonts w:eastAsia="Calibri"/>
                <w:i/>
                <w:szCs w:val="22"/>
              </w:rPr>
            </w:pPr>
            <w:r>
              <w:rPr>
                <w:rFonts w:eastAsia="Calibri"/>
                <w:i/>
                <w:szCs w:val="22"/>
              </w:rPr>
              <w:t>Nurodyti privaloma.</w:t>
            </w:r>
          </w:p>
        </w:tc>
      </w:tr>
    </w:tbl>
    <w:p w14:paraId="1A9633C3" w14:textId="77777777" w:rsidR="006315AE" w:rsidRDefault="006315AE">
      <w:pPr>
        <w:ind w:firstLine="851"/>
        <w:jc w:val="both"/>
        <w:rPr>
          <w:rFonts w:eastAsia="Calibri"/>
          <w:szCs w:val="24"/>
        </w:rPr>
      </w:pPr>
    </w:p>
    <w:p w14:paraId="0F4C859A" w14:textId="77777777" w:rsidR="006315AE" w:rsidRDefault="00924AAC">
      <w:pPr>
        <w:ind w:firstLine="851"/>
        <w:jc w:val="both"/>
        <w:rPr>
          <w:rFonts w:eastAsia="Calibri"/>
          <w:b/>
          <w:szCs w:val="24"/>
        </w:rPr>
      </w:pPr>
      <w:r>
        <w:rPr>
          <w:rFonts w:eastAsia="Calibri"/>
          <w:b/>
          <w:szCs w:val="24"/>
        </w:rPr>
        <w:t>3. INFORMACIJA APIE PARTNERĮ (-IUS)</w:t>
      </w:r>
    </w:p>
    <w:p w14:paraId="05AE1C8C"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372"/>
      </w:tblGrid>
      <w:tr w:rsidR="006315AE" w14:paraId="1F57F82B" w14:textId="77777777">
        <w:tc>
          <w:tcPr>
            <w:tcW w:w="1691" w:type="pct"/>
            <w:tcBorders>
              <w:top w:val="single" w:sz="4" w:space="0" w:color="auto"/>
              <w:left w:val="single" w:sz="4" w:space="0" w:color="auto"/>
              <w:bottom w:val="single" w:sz="4" w:space="0" w:color="auto"/>
              <w:right w:val="single" w:sz="4" w:space="0" w:color="auto"/>
            </w:tcBorders>
            <w:shd w:val="clear" w:color="auto" w:fill="E0E0E0"/>
            <w:hideMark/>
          </w:tcPr>
          <w:p w14:paraId="0389D1CC" w14:textId="77777777" w:rsidR="006315AE" w:rsidRDefault="00924AAC">
            <w:pPr>
              <w:rPr>
                <w:rFonts w:eastAsia="Calibri"/>
                <w:b/>
                <w:bCs/>
                <w:szCs w:val="24"/>
              </w:rPr>
            </w:pPr>
            <w:r>
              <w:rPr>
                <w:rFonts w:eastAsia="Calibri"/>
                <w:b/>
                <w:bCs/>
                <w:szCs w:val="24"/>
              </w:rPr>
              <w:t>3.1. Ar projektas įgyvendinamas kartu su partneriu (-iais)?</w:t>
            </w:r>
          </w:p>
        </w:tc>
        <w:tc>
          <w:tcPr>
            <w:tcW w:w="3309" w:type="pct"/>
            <w:tcBorders>
              <w:top w:val="single" w:sz="4" w:space="0" w:color="auto"/>
              <w:left w:val="single" w:sz="4" w:space="0" w:color="auto"/>
              <w:bottom w:val="single" w:sz="4" w:space="0" w:color="auto"/>
              <w:right w:val="single" w:sz="4" w:space="0" w:color="auto"/>
            </w:tcBorders>
            <w:hideMark/>
          </w:tcPr>
          <w:p w14:paraId="594235A8" w14:textId="77777777" w:rsidR="006315AE" w:rsidRDefault="00924AAC">
            <w:pPr>
              <w:jc w:val="both"/>
              <w:rPr>
                <w:rFonts w:eastAsia="Calibri"/>
                <w:szCs w:val="24"/>
              </w:rPr>
            </w:pPr>
            <w:r>
              <w:rPr>
                <w:rFonts w:eastAsia="Calibri"/>
                <w:szCs w:val="24"/>
              </w:rPr>
              <w:t xml:space="preserve">□ Taip </w:t>
            </w:r>
            <w:r>
              <w:rPr>
                <w:rFonts w:eastAsia="Calibri"/>
                <w:i/>
                <w:szCs w:val="24"/>
              </w:rPr>
              <w:t>(jeigu projektas bus įgyvendinamas su partneriu (-iais), pažymimas šis punktas ir pildoma toliau esanti lentelė)</w:t>
            </w:r>
          </w:p>
          <w:p w14:paraId="5C1150DC" w14:textId="77777777" w:rsidR="006315AE" w:rsidRDefault="00924AAC">
            <w:pPr>
              <w:jc w:val="both"/>
              <w:rPr>
                <w:rFonts w:eastAsia="Calibri"/>
                <w:szCs w:val="24"/>
              </w:rPr>
            </w:pPr>
            <w:r>
              <w:rPr>
                <w:rFonts w:eastAsia="Calibri"/>
                <w:szCs w:val="24"/>
              </w:rPr>
              <w:t xml:space="preserve">□ Ne </w:t>
            </w:r>
            <w:r>
              <w:rPr>
                <w:rFonts w:eastAsia="Calibri"/>
                <w:i/>
                <w:szCs w:val="24"/>
              </w:rPr>
              <w:t>(jeigu projektą įgyvendinantis pareiškėjas neturi partnerių, pažymimas šis punktas. Jeigu pažymima „ne“, toliau informacija apie partnerį (-ius) nepildoma)</w:t>
            </w:r>
          </w:p>
        </w:tc>
      </w:tr>
    </w:tbl>
    <w:p w14:paraId="0CD840D9" w14:textId="77777777" w:rsidR="006315AE" w:rsidRDefault="006315AE">
      <w:pPr>
        <w:ind w:firstLine="851"/>
        <w:jc w:val="both"/>
        <w:rPr>
          <w:rFonts w:eastAsia="Calibri"/>
          <w:szCs w:val="24"/>
        </w:rPr>
      </w:pPr>
    </w:p>
    <w:p w14:paraId="5F3C7349" w14:textId="77777777" w:rsidR="006315AE" w:rsidRDefault="00924AAC">
      <w:pPr>
        <w:ind w:firstLine="851"/>
        <w:jc w:val="both"/>
        <w:rPr>
          <w:rFonts w:eastAsia="Calibri"/>
          <w:b/>
          <w:szCs w:val="24"/>
        </w:rPr>
      </w:pPr>
      <w:r>
        <w:rPr>
          <w:rFonts w:eastAsia="Calibri"/>
          <w:b/>
          <w:szCs w:val="24"/>
        </w:rPr>
        <w:t>3.2. Partneriai</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553"/>
        <w:gridCol w:w="1002"/>
        <w:gridCol w:w="1185"/>
        <w:gridCol w:w="730"/>
        <w:gridCol w:w="1183"/>
        <w:gridCol w:w="819"/>
        <w:gridCol w:w="819"/>
        <w:gridCol w:w="821"/>
        <w:gridCol w:w="909"/>
        <w:gridCol w:w="1185"/>
      </w:tblGrid>
      <w:tr w:rsidR="007906E6" w:rsidRPr="007906E6" w14:paraId="31327766" w14:textId="77777777" w:rsidTr="00062CD1">
        <w:trPr>
          <w:cantSplit/>
          <w:trHeight w:val="284"/>
        </w:trPr>
        <w:tc>
          <w:tcPr>
            <w:tcW w:w="221" w:type="pct"/>
            <w:vMerge w:val="restart"/>
            <w:shd w:val="clear" w:color="auto" w:fill="E0E0E0"/>
          </w:tcPr>
          <w:p w14:paraId="2D1FA90A" w14:textId="77777777" w:rsidR="007906E6" w:rsidRPr="007906E6" w:rsidRDefault="007906E6" w:rsidP="007906E6">
            <w:pPr>
              <w:jc w:val="center"/>
              <w:rPr>
                <w:b/>
                <w:bCs/>
              </w:rPr>
            </w:pPr>
            <w:bookmarkStart w:id="6" w:name="_Toc164497876"/>
            <w:r w:rsidRPr="007906E6">
              <w:rPr>
                <w:b/>
                <w:bCs/>
              </w:rPr>
              <w:t>Eil. Nr.</w:t>
            </w:r>
          </w:p>
        </w:tc>
        <w:tc>
          <w:tcPr>
            <w:tcW w:w="287" w:type="pct"/>
            <w:vMerge w:val="restart"/>
            <w:shd w:val="clear" w:color="auto" w:fill="E0E0E0"/>
          </w:tcPr>
          <w:p w14:paraId="32A49F3A" w14:textId="77777777" w:rsidR="007906E6" w:rsidRPr="007906E6" w:rsidRDefault="007906E6" w:rsidP="007906E6">
            <w:pPr>
              <w:ind w:left="-113" w:right="-113"/>
              <w:jc w:val="center"/>
              <w:rPr>
                <w:b/>
                <w:bCs/>
              </w:rPr>
            </w:pPr>
            <w:r w:rsidRPr="007906E6">
              <w:rPr>
                <w:b/>
                <w:bCs/>
              </w:rPr>
              <w:t>Fizinis asmuo</w:t>
            </w:r>
          </w:p>
        </w:tc>
        <w:tc>
          <w:tcPr>
            <w:tcW w:w="520" w:type="pct"/>
            <w:vMerge w:val="restart"/>
            <w:shd w:val="clear" w:color="auto" w:fill="E0E0E0"/>
          </w:tcPr>
          <w:p w14:paraId="707D4F8E" w14:textId="77777777" w:rsidR="007906E6" w:rsidRPr="007906E6" w:rsidRDefault="007906E6" w:rsidP="007906E6">
            <w:pPr>
              <w:jc w:val="center"/>
              <w:rPr>
                <w:b/>
                <w:bCs/>
              </w:rPr>
            </w:pPr>
            <w:r w:rsidRPr="007906E6">
              <w:rPr>
                <w:b/>
                <w:bCs/>
              </w:rPr>
              <w:t>Užsienyje registruotas juridinis asmuo / užsienio pilietis</w:t>
            </w:r>
          </w:p>
        </w:tc>
        <w:tc>
          <w:tcPr>
            <w:tcW w:w="615" w:type="pct"/>
            <w:vMerge w:val="restart"/>
            <w:shd w:val="clear" w:color="auto" w:fill="E0E0E0"/>
          </w:tcPr>
          <w:p w14:paraId="1261F279" w14:textId="77777777" w:rsidR="007906E6" w:rsidRPr="007906E6" w:rsidRDefault="007906E6" w:rsidP="007906E6">
            <w:pPr>
              <w:jc w:val="center"/>
              <w:rPr>
                <w:b/>
                <w:bCs/>
              </w:rPr>
            </w:pPr>
            <w:r w:rsidRPr="007906E6">
              <w:rPr>
                <w:b/>
                <w:bCs/>
              </w:rPr>
              <w:t>Partnerio pavadinimas / vardas, pavardė</w:t>
            </w:r>
          </w:p>
        </w:tc>
        <w:tc>
          <w:tcPr>
            <w:tcW w:w="379" w:type="pct"/>
            <w:vMerge w:val="restart"/>
            <w:shd w:val="clear" w:color="auto" w:fill="E0E0E0"/>
          </w:tcPr>
          <w:p w14:paraId="529FD769" w14:textId="77777777" w:rsidR="007906E6" w:rsidRPr="007906E6" w:rsidRDefault="007906E6" w:rsidP="007906E6">
            <w:pPr>
              <w:ind w:left="-57" w:right="-57"/>
              <w:jc w:val="center"/>
              <w:rPr>
                <w:b/>
                <w:bCs/>
              </w:rPr>
            </w:pPr>
            <w:r w:rsidRPr="007906E6">
              <w:rPr>
                <w:b/>
                <w:bCs/>
              </w:rPr>
              <w:t>Partnerio kodas</w:t>
            </w:r>
          </w:p>
        </w:tc>
        <w:tc>
          <w:tcPr>
            <w:tcW w:w="614" w:type="pct"/>
            <w:vMerge w:val="restart"/>
            <w:shd w:val="clear" w:color="auto" w:fill="E0E0E0"/>
          </w:tcPr>
          <w:p w14:paraId="5917AD9C" w14:textId="77777777" w:rsidR="007906E6" w:rsidRPr="007906E6" w:rsidRDefault="007906E6" w:rsidP="007906E6">
            <w:pPr>
              <w:jc w:val="center"/>
              <w:rPr>
                <w:b/>
                <w:bCs/>
              </w:rPr>
            </w:pPr>
            <w:r w:rsidRPr="007906E6">
              <w:rPr>
                <w:b/>
                <w:bCs/>
              </w:rPr>
              <w:t>Telefono numeris</w:t>
            </w:r>
          </w:p>
        </w:tc>
        <w:tc>
          <w:tcPr>
            <w:tcW w:w="425" w:type="pct"/>
            <w:vMerge w:val="restart"/>
            <w:shd w:val="clear" w:color="auto" w:fill="E0E0E0"/>
          </w:tcPr>
          <w:p w14:paraId="7C6C2B09" w14:textId="77777777" w:rsidR="007906E6" w:rsidRPr="007906E6" w:rsidRDefault="007906E6" w:rsidP="007906E6">
            <w:pPr>
              <w:jc w:val="center"/>
              <w:rPr>
                <w:b/>
                <w:bCs/>
              </w:rPr>
            </w:pPr>
            <w:r w:rsidRPr="007906E6">
              <w:rPr>
                <w:b/>
                <w:bCs/>
              </w:rPr>
              <w:t>El. pašto adresas</w:t>
            </w:r>
          </w:p>
        </w:tc>
        <w:tc>
          <w:tcPr>
            <w:tcW w:w="1938" w:type="pct"/>
            <w:gridSpan w:val="4"/>
            <w:shd w:val="clear" w:color="auto" w:fill="E0E0E0"/>
          </w:tcPr>
          <w:p w14:paraId="5CBBF1A7" w14:textId="77777777" w:rsidR="007906E6" w:rsidRPr="007906E6" w:rsidRDefault="007906E6" w:rsidP="007906E6">
            <w:pPr>
              <w:jc w:val="center"/>
              <w:rPr>
                <w:b/>
                <w:bCs/>
              </w:rPr>
            </w:pPr>
            <w:r w:rsidRPr="007906E6">
              <w:rPr>
                <w:b/>
                <w:bCs/>
              </w:rPr>
              <w:t xml:space="preserve"> Adresas </w:t>
            </w:r>
          </w:p>
        </w:tc>
      </w:tr>
      <w:tr w:rsidR="007906E6" w:rsidRPr="007906E6" w14:paraId="73E53188" w14:textId="77777777" w:rsidTr="00062CD1">
        <w:trPr>
          <w:cantSplit/>
          <w:trHeight w:val="80"/>
        </w:trPr>
        <w:tc>
          <w:tcPr>
            <w:tcW w:w="221" w:type="pct"/>
            <w:vMerge/>
          </w:tcPr>
          <w:p w14:paraId="781B54D3" w14:textId="77777777" w:rsidR="007906E6" w:rsidRPr="007906E6" w:rsidRDefault="007906E6" w:rsidP="007906E6">
            <w:pPr>
              <w:jc w:val="both"/>
            </w:pPr>
          </w:p>
        </w:tc>
        <w:tc>
          <w:tcPr>
            <w:tcW w:w="287" w:type="pct"/>
            <w:vMerge/>
          </w:tcPr>
          <w:p w14:paraId="4B921B83" w14:textId="77777777" w:rsidR="007906E6" w:rsidRPr="007906E6" w:rsidRDefault="007906E6" w:rsidP="007906E6">
            <w:pPr>
              <w:jc w:val="both"/>
            </w:pPr>
          </w:p>
        </w:tc>
        <w:tc>
          <w:tcPr>
            <w:tcW w:w="520" w:type="pct"/>
            <w:vMerge/>
          </w:tcPr>
          <w:p w14:paraId="3F3649FB" w14:textId="77777777" w:rsidR="007906E6" w:rsidRPr="007906E6" w:rsidRDefault="007906E6" w:rsidP="007906E6">
            <w:pPr>
              <w:jc w:val="both"/>
            </w:pPr>
          </w:p>
        </w:tc>
        <w:tc>
          <w:tcPr>
            <w:tcW w:w="615" w:type="pct"/>
            <w:vMerge/>
          </w:tcPr>
          <w:p w14:paraId="20C0F069" w14:textId="77777777" w:rsidR="007906E6" w:rsidRPr="007906E6" w:rsidRDefault="007906E6" w:rsidP="007906E6">
            <w:pPr>
              <w:jc w:val="both"/>
            </w:pPr>
          </w:p>
        </w:tc>
        <w:tc>
          <w:tcPr>
            <w:tcW w:w="379" w:type="pct"/>
            <w:vMerge/>
          </w:tcPr>
          <w:p w14:paraId="24D3B7E6" w14:textId="77777777" w:rsidR="007906E6" w:rsidRPr="007906E6" w:rsidRDefault="007906E6" w:rsidP="007906E6">
            <w:pPr>
              <w:jc w:val="both"/>
            </w:pPr>
          </w:p>
        </w:tc>
        <w:tc>
          <w:tcPr>
            <w:tcW w:w="614" w:type="pct"/>
            <w:vMerge/>
            <w:shd w:val="clear" w:color="auto" w:fill="E0E0E0"/>
          </w:tcPr>
          <w:p w14:paraId="6942BE88" w14:textId="77777777" w:rsidR="007906E6" w:rsidRPr="007906E6" w:rsidRDefault="007906E6" w:rsidP="007906E6">
            <w:pPr>
              <w:jc w:val="center"/>
              <w:rPr>
                <w:b/>
                <w:bCs/>
              </w:rPr>
            </w:pPr>
          </w:p>
        </w:tc>
        <w:tc>
          <w:tcPr>
            <w:tcW w:w="425" w:type="pct"/>
            <w:vMerge/>
            <w:shd w:val="clear" w:color="auto" w:fill="E0E0E0"/>
          </w:tcPr>
          <w:p w14:paraId="4094484A" w14:textId="77777777" w:rsidR="007906E6" w:rsidRPr="007906E6" w:rsidRDefault="007906E6" w:rsidP="007906E6">
            <w:pPr>
              <w:jc w:val="center"/>
              <w:rPr>
                <w:b/>
                <w:bCs/>
              </w:rPr>
            </w:pPr>
          </w:p>
        </w:tc>
        <w:tc>
          <w:tcPr>
            <w:tcW w:w="425" w:type="pct"/>
            <w:shd w:val="clear" w:color="auto" w:fill="E0E0E0"/>
          </w:tcPr>
          <w:p w14:paraId="13A61368" w14:textId="77777777" w:rsidR="007906E6" w:rsidRPr="007906E6" w:rsidRDefault="007906E6" w:rsidP="007906E6">
            <w:pPr>
              <w:jc w:val="center"/>
              <w:rPr>
                <w:b/>
                <w:bCs/>
              </w:rPr>
            </w:pPr>
            <w:r w:rsidRPr="007906E6">
              <w:rPr>
                <w:b/>
                <w:bCs/>
              </w:rPr>
              <w:t>gatvė</w:t>
            </w:r>
          </w:p>
        </w:tc>
        <w:tc>
          <w:tcPr>
            <w:tcW w:w="426" w:type="pct"/>
            <w:shd w:val="clear" w:color="auto" w:fill="E0E0E0"/>
          </w:tcPr>
          <w:p w14:paraId="65432C0F" w14:textId="77777777" w:rsidR="007906E6" w:rsidRPr="007906E6" w:rsidRDefault="007906E6" w:rsidP="007906E6">
            <w:pPr>
              <w:jc w:val="center"/>
              <w:rPr>
                <w:b/>
                <w:bCs/>
              </w:rPr>
            </w:pPr>
            <w:r w:rsidRPr="007906E6">
              <w:rPr>
                <w:b/>
                <w:bCs/>
              </w:rPr>
              <w:t>namo numeris</w:t>
            </w:r>
          </w:p>
        </w:tc>
        <w:tc>
          <w:tcPr>
            <w:tcW w:w="472" w:type="pct"/>
            <w:shd w:val="clear" w:color="auto" w:fill="E0E0E0"/>
          </w:tcPr>
          <w:p w14:paraId="5CFE2CE4" w14:textId="77777777" w:rsidR="007906E6" w:rsidRPr="007906E6" w:rsidRDefault="007906E6" w:rsidP="007906E6">
            <w:pPr>
              <w:jc w:val="center"/>
              <w:rPr>
                <w:b/>
                <w:bCs/>
              </w:rPr>
            </w:pPr>
            <w:r w:rsidRPr="007906E6">
              <w:rPr>
                <w:b/>
                <w:bCs/>
              </w:rPr>
              <w:t>miestas / rajonas</w:t>
            </w:r>
          </w:p>
        </w:tc>
        <w:tc>
          <w:tcPr>
            <w:tcW w:w="615" w:type="pct"/>
            <w:shd w:val="clear" w:color="auto" w:fill="E0E0E0"/>
          </w:tcPr>
          <w:p w14:paraId="1E0D00D2" w14:textId="77777777" w:rsidR="007906E6" w:rsidRPr="007906E6" w:rsidRDefault="007906E6" w:rsidP="007906E6">
            <w:pPr>
              <w:jc w:val="center"/>
              <w:rPr>
                <w:b/>
                <w:bCs/>
              </w:rPr>
            </w:pPr>
            <w:r w:rsidRPr="007906E6">
              <w:rPr>
                <w:b/>
                <w:bCs/>
              </w:rPr>
              <w:t>šalis</w:t>
            </w:r>
          </w:p>
        </w:tc>
      </w:tr>
      <w:tr w:rsidR="007906E6" w:rsidRPr="007906E6" w14:paraId="51FE7A49" w14:textId="77777777" w:rsidTr="00062CD1">
        <w:trPr>
          <w:trHeight w:val="284"/>
        </w:trPr>
        <w:tc>
          <w:tcPr>
            <w:tcW w:w="221" w:type="pct"/>
          </w:tcPr>
          <w:p w14:paraId="3AAA25EB" w14:textId="77777777" w:rsidR="007906E6" w:rsidRPr="007906E6" w:rsidRDefault="007906E6" w:rsidP="007906E6">
            <w:pPr>
              <w:widowControl w:val="0"/>
              <w:shd w:val="clear" w:color="auto" w:fill="FFFFFF"/>
              <w:ind w:left="-57" w:right="-57"/>
              <w:rPr>
                <w:rFonts w:cs="Arial"/>
                <w:i/>
                <w:sz w:val="21"/>
                <w:szCs w:val="21"/>
                <w:lang w:eastAsia="lt-LT"/>
              </w:rPr>
            </w:pPr>
            <w:r w:rsidRPr="007906E6">
              <w:rPr>
                <w:rFonts w:cs="Arial"/>
                <w:i/>
                <w:sz w:val="21"/>
                <w:szCs w:val="21"/>
                <w:lang w:eastAsia="lt-LT"/>
              </w:rPr>
              <w:t>Įveda-mas</w:t>
            </w:r>
          </w:p>
          <w:p w14:paraId="2C7D776C"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1"/>
                <w:szCs w:val="21"/>
                <w:lang w:eastAsia="lt-LT"/>
              </w:rPr>
              <w:t>auto-matiš-kai</w:t>
            </w:r>
            <w:r w:rsidRPr="007906E6">
              <w:rPr>
                <w:rFonts w:cs="Arial"/>
                <w:i/>
                <w:sz w:val="22"/>
                <w:szCs w:val="22"/>
                <w:lang w:eastAsia="lt-LT"/>
              </w:rPr>
              <w:t xml:space="preserve"> </w:t>
            </w:r>
          </w:p>
        </w:tc>
        <w:tc>
          <w:tcPr>
            <w:tcW w:w="287" w:type="pct"/>
          </w:tcPr>
          <w:p w14:paraId="645B35E9"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Pažymima, kai partne-ris yra fizinis asmuo</w:t>
            </w:r>
          </w:p>
        </w:tc>
        <w:tc>
          <w:tcPr>
            <w:tcW w:w="520" w:type="pct"/>
          </w:tcPr>
          <w:p w14:paraId="1A301705"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Pažymima, kai partneris yra užsienyje registruotas juridinis asmuo arba užsienio pilietis.</w:t>
            </w:r>
          </w:p>
          <w:p w14:paraId="41EFD975" w14:textId="77777777" w:rsidR="007906E6" w:rsidRPr="007906E6" w:rsidRDefault="007906E6" w:rsidP="007906E6">
            <w:pPr>
              <w:widowControl w:val="0"/>
              <w:shd w:val="clear" w:color="auto" w:fill="FFFFFF"/>
              <w:ind w:left="-57" w:right="-57"/>
              <w:rPr>
                <w:rFonts w:cs="Arial"/>
                <w:i/>
                <w:sz w:val="22"/>
                <w:szCs w:val="22"/>
                <w:lang w:eastAsia="lt-LT"/>
              </w:rPr>
            </w:pPr>
          </w:p>
          <w:p w14:paraId="297631A6"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Galimas simbolių skaičius – 1.</w:t>
            </w:r>
          </w:p>
          <w:p w14:paraId="365B8678" w14:textId="77777777" w:rsidR="007906E6" w:rsidRPr="007906E6" w:rsidRDefault="007906E6" w:rsidP="007906E6">
            <w:pPr>
              <w:widowControl w:val="0"/>
              <w:shd w:val="clear" w:color="auto" w:fill="FFFFFF"/>
              <w:ind w:left="-57" w:right="-57"/>
              <w:rPr>
                <w:rFonts w:cs="Arial"/>
                <w:i/>
                <w:sz w:val="22"/>
                <w:szCs w:val="22"/>
                <w:lang w:eastAsia="lt-LT"/>
              </w:rPr>
            </w:pPr>
          </w:p>
        </w:tc>
        <w:tc>
          <w:tcPr>
            <w:tcW w:w="615" w:type="pct"/>
          </w:tcPr>
          <w:p w14:paraId="70428946"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Jeigu partneris yra juridinis asmuo, nurodomas partnerio organizacijos pavadinimas pagal juridinio asmens steigimo dokumentus ir </w:t>
            </w:r>
            <w:r w:rsidRPr="007906E6">
              <w:rPr>
                <w:i/>
                <w:sz w:val="22"/>
                <w:szCs w:val="22"/>
                <w:lang w:eastAsia="lt-LT"/>
              </w:rPr>
              <w:t>nurodytas Juridinių asmenų registre</w:t>
            </w:r>
            <w:r w:rsidRPr="007906E6">
              <w:rPr>
                <w:rFonts w:cs="Arial"/>
                <w:i/>
                <w:sz w:val="22"/>
                <w:szCs w:val="22"/>
                <w:lang w:eastAsia="lt-LT"/>
              </w:rPr>
              <w:t>.</w:t>
            </w:r>
          </w:p>
          <w:p w14:paraId="439940E9" w14:textId="77777777" w:rsidR="007906E6" w:rsidRPr="007906E6" w:rsidRDefault="007906E6" w:rsidP="007906E6">
            <w:pPr>
              <w:widowControl w:val="0"/>
              <w:shd w:val="clear" w:color="auto" w:fill="FFFFFF"/>
              <w:ind w:left="-57" w:right="-57"/>
              <w:rPr>
                <w:rFonts w:cs="Arial"/>
                <w:i/>
                <w:sz w:val="22"/>
                <w:szCs w:val="22"/>
                <w:lang w:eastAsia="lt-LT"/>
              </w:rPr>
            </w:pPr>
          </w:p>
          <w:p w14:paraId="695BF57F"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Jeigu partneris yra užsienyje registruotas juridinis asmuo, šalia pavadinimo nurodomas galiojantis </w:t>
            </w:r>
            <w:r w:rsidRPr="007906E6">
              <w:rPr>
                <w:i/>
                <w:sz w:val="22"/>
                <w:szCs w:val="22"/>
                <w:lang w:eastAsia="lt-LT"/>
              </w:rPr>
              <w:t xml:space="preserve">Juridinių asmenų registre </w:t>
            </w:r>
            <w:r w:rsidRPr="007906E6">
              <w:rPr>
                <w:rFonts w:cs="Arial"/>
                <w:i/>
                <w:sz w:val="22"/>
                <w:szCs w:val="22"/>
                <w:lang w:eastAsia="lt-LT"/>
              </w:rPr>
              <w:t xml:space="preserve">nurodytas kodas. </w:t>
            </w:r>
          </w:p>
          <w:p w14:paraId="07E5F496" w14:textId="77777777" w:rsidR="007906E6" w:rsidRPr="007906E6" w:rsidRDefault="007906E6" w:rsidP="007906E6">
            <w:pPr>
              <w:widowControl w:val="0"/>
              <w:shd w:val="clear" w:color="auto" w:fill="FFFFFF"/>
              <w:ind w:left="-57" w:right="-57"/>
              <w:rPr>
                <w:i/>
                <w:sz w:val="22"/>
                <w:szCs w:val="22"/>
                <w:lang w:eastAsia="en-GB"/>
              </w:rPr>
            </w:pPr>
          </w:p>
          <w:p w14:paraId="1BE4E41A" w14:textId="77777777" w:rsidR="007906E6" w:rsidRPr="007906E6" w:rsidRDefault="007906E6" w:rsidP="007906E6">
            <w:pPr>
              <w:widowControl w:val="0"/>
              <w:shd w:val="clear" w:color="auto" w:fill="FFFFFF"/>
              <w:ind w:left="-57" w:right="-57"/>
              <w:rPr>
                <w:i/>
                <w:sz w:val="22"/>
                <w:szCs w:val="22"/>
                <w:lang w:eastAsia="en-GB"/>
              </w:rPr>
            </w:pPr>
            <w:r w:rsidRPr="007906E6">
              <w:rPr>
                <w:i/>
                <w:sz w:val="22"/>
                <w:szCs w:val="22"/>
                <w:lang w:eastAsia="en-GB"/>
              </w:rPr>
              <w:t xml:space="preserve">Jeigu partneris yra fizinis asmuo, nurodoma partnerio vardas ir pavardė, </w:t>
            </w:r>
            <w:r w:rsidRPr="007906E6">
              <w:rPr>
                <w:i/>
                <w:sz w:val="22"/>
                <w:szCs w:val="22"/>
                <w:lang w:eastAsia="en-GB"/>
              </w:rPr>
              <w:lastRenderedPageBreak/>
              <w:t>kaip įrašyta galiojančiame asmens tapatybę patvirtinančiame dokumente.</w:t>
            </w:r>
          </w:p>
          <w:p w14:paraId="370F8978" w14:textId="77777777" w:rsidR="007906E6" w:rsidRPr="007906E6" w:rsidRDefault="007906E6" w:rsidP="007906E6">
            <w:pPr>
              <w:widowControl w:val="0"/>
              <w:shd w:val="clear" w:color="auto" w:fill="FFFFFF"/>
              <w:ind w:left="-57" w:right="-57"/>
              <w:rPr>
                <w:i/>
                <w:sz w:val="22"/>
                <w:szCs w:val="22"/>
                <w:lang w:eastAsia="en-GB"/>
              </w:rPr>
            </w:pPr>
          </w:p>
          <w:p w14:paraId="6A199A21" w14:textId="77777777" w:rsidR="007906E6" w:rsidRPr="007906E6" w:rsidRDefault="007906E6" w:rsidP="007906E6">
            <w:pPr>
              <w:widowControl w:val="0"/>
              <w:shd w:val="clear" w:color="auto" w:fill="FFFFFF"/>
              <w:ind w:left="-57" w:right="-57"/>
              <w:rPr>
                <w:rFonts w:cs="Arial"/>
                <w:i/>
                <w:sz w:val="22"/>
                <w:szCs w:val="22"/>
                <w:lang w:eastAsia="lt-LT"/>
              </w:rPr>
            </w:pPr>
            <w:r w:rsidRPr="007906E6">
              <w:rPr>
                <w:i/>
                <w:sz w:val="22"/>
                <w:szCs w:val="22"/>
                <w:lang w:eastAsia="en-GB"/>
              </w:rPr>
              <w:t>Jeigu yra daugiau nei vienas partneris, kiekvienam partneriui pildoma atskira eilutė. Tas pats subjektas negali būti nurodomas daugiau nei vieną kartą.</w:t>
            </w:r>
            <w:r w:rsidRPr="007906E6">
              <w:rPr>
                <w:rFonts w:cs="Arial"/>
                <w:i/>
                <w:sz w:val="22"/>
                <w:szCs w:val="22"/>
                <w:lang w:eastAsia="lt-LT"/>
              </w:rPr>
              <w:t xml:space="preserve"> </w:t>
            </w:r>
          </w:p>
          <w:p w14:paraId="733AE683" w14:textId="77777777" w:rsidR="007906E6" w:rsidRPr="007906E6" w:rsidRDefault="007906E6" w:rsidP="007906E6">
            <w:pPr>
              <w:widowControl w:val="0"/>
              <w:shd w:val="clear" w:color="auto" w:fill="FFFFFF"/>
              <w:ind w:left="-57" w:right="-57"/>
              <w:rPr>
                <w:rFonts w:cs="Arial"/>
                <w:i/>
                <w:sz w:val="22"/>
                <w:szCs w:val="22"/>
                <w:lang w:eastAsia="lt-LT"/>
              </w:rPr>
            </w:pPr>
          </w:p>
          <w:p w14:paraId="35AA1977" w14:textId="77777777" w:rsidR="007906E6" w:rsidRPr="007906E6" w:rsidRDefault="007906E6" w:rsidP="007906E6">
            <w:pPr>
              <w:widowControl w:val="0"/>
              <w:shd w:val="clear" w:color="auto" w:fill="FFFFFF"/>
              <w:ind w:left="-57" w:right="-57"/>
              <w:rPr>
                <w:i/>
                <w:sz w:val="22"/>
                <w:szCs w:val="22"/>
                <w:lang w:eastAsia="en-GB"/>
              </w:rPr>
            </w:pPr>
            <w:r w:rsidRPr="007906E6">
              <w:rPr>
                <w:rFonts w:cs="Arial"/>
                <w:i/>
                <w:sz w:val="22"/>
                <w:szCs w:val="22"/>
                <w:lang w:eastAsia="lt-LT"/>
              </w:rPr>
              <w:t>Galimas simbolių skaičius – 140. Nurodyti privaloma.</w:t>
            </w:r>
            <w:r w:rsidRPr="007906E6">
              <w:rPr>
                <w:i/>
                <w:sz w:val="22"/>
                <w:szCs w:val="22"/>
                <w:lang w:eastAsia="en-GB"/>
              </w:rPr>
              <w:t xml:space="preserve"> </w:t>
            </w:r>
          </w:p>
          <w:p w14:paraId="599FB708" w14:textId="77777777" w:rsidR="007906E6" w:rsidRPr="007906E6" w:rsidRDefault="007906E6" w:rsidP="007906E6">
            <w:pPr>
              <w:widowControl w:val="0"/>
              <w:shd w:val="clear" w:color="auto" w:fill="FFFFFF"/>
              <w:ind w:left="-57" w:right="-57"/>
              <w:rPr>
                <w:rFonts w:cs="Arial"/>
                <w:sz w:val="22"/>
                <w:szCs w:val="22"/>
                <w:lang w:eastAsia="lt-LT"/>
              </w:rPr>
            </w:pPr>
          </w:p>
        </w:tc>
        <w:tc>
          <w:tcPr>
            <w:tcW w:w="379" w:type="pct"/>
          </w:tcPr>
          <w:p w14:paraId="5F3D8EB6"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lastRenderedPageBreak/>
              <w:t xml:space="preserve">Jeigu partneris yra juridinis asmuo, nurodomas kodas, </w:t>
            </w:r>
            <w:r w:rsidRPr="007906E6">
              <w:rPr>
                <w:i/>
                <w:sz w:val="22"/>
                <w:szCs w:val="22"/>
                <w:lang w:eastAsia="lt-LT"/>
              </w:rPr>
              <w:t>nurodytas Juridinių asmenų registre</w:t>
            </w:r>
            <w:r w:rsidRPr="007906E6">
              <w:rPr>
                <w:rFonts w:cs="Arial"/>
                <w:i/>
                <w:sz w:val="22"/>
                <w:szCs w:val="22"/>
                <w:lang w:eastAsia="lt-LT"/>
              </w:rPr>
              <w:t>.</w:t>
            </w:r>
          </w:p>
          <w:p w14:paraId="5798D008" w14:textId="77777777" w:rsidR="007906E6" w:rsidRPr="007906E6" w:rsidRDefault="007906E6" w:rsidP="007906E6">
            <w:pPr>
              <w:widowControl w:val="0"/>
              <w:shd w:val="clear" w:color="auto" w:fill="FFFFFF"/>
              <w:ind w:left="-57" w:right="-57"/>
              <w:rPr>
                <w:rFonts w:cs="Arial"/>
                <w:i/>
                <w:sz w:val="22"/>
                <w:szCs w:val="22"/>
                <w:lang w:eastAsia="lt-LT"/>
              </w:rPr>
            </w:pPr>
          </w:p>
          <w:p w14:paraId="1C719CAC"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Jeigu partneris yra fizinis asmuo, nurodoma jo gimimo data be tarpų formatu YYYYMMDD, simbolių skaičius – 8</w:t>
            </w:r>
          </w:p>
          <w:p w14:paraId="4D943D30" w14:textId="77777777" w:rsidR="007906E6" w:rsidRPr="007906E6" w:rsidRDefault="007906E6" w:rsidP="007906E6">
            <w:pPr>
              <w:widowControl w:val="0"/>
              <w:shd w:val="clear" w:color="auto" w:fill="FFFFFF"/>
              <w:ind w:left="-57" w:right="-57"/>
              <w:rPr>
                <w:rFonts w:cs="Arial"/>
                <w:i/>
                <w:sz w:val="22"/>
                <w:szCs w:val="22"/>
                <w:lang w:eastAsia="lt-LT"/>
              </w:rPr>
            </w:pPr>
          </w:p>
          <w:p w14:paraId="4AFC37F3"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Galimas simbolių </w:t>
            </w:r>
            <w:r w:rsidRPr="007906E6">
              <w:rPr>
                <w:rFonts w:cs="Arial"/>
                <w:i/>
                <w:sz w:val="22"/>
                <w:szCs w:val="22"/>
                <w:lang w:eastAsia="lt-LT"/>
              </w:rPr>
              <w:lastRenderedPageBreak/>
              <w:t>skaičius – nuo 5 iki 15. Įvedus mažiau nei 5 simbolius, rodomas klaidos praneši-mas. Nurodyti privaloma.</w:t>
            </w:r>
          </w:p>
          <w:p w14:paraId="48FB3321"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 </w:t>
            </w:r>
          </w:p>
          <w:p w14:paraId="67E54843" w14:textId="77777777" w:rsidR="007906E6" w:rsidRPr="007906E6" w:rsidRDefault="007906E6" w:rsidP="007906E6">
            <w:pPr>
              <w:widowControl w:val="0"/>
              <w:shd w:val="clear" w:color="auto" w:fill="FFFFFF"/>
              <w:ind w:left="-57" w:right="-57"/>
              <w:rPr>
                <w:rFonts w:cs="Arial"/>
                <w:sz w:val="22"/>
                <w:szCs w:val="22"/>
                <w:lang w:eastAsia="lt-LT"/>
              </w:rPr>
            </w:pPr>
          </w:p>
        </w:tc>
        <w:tc>
          <w:tcPr>
            <w:tcW w:w="614" w:type="pct"/>
          </w:tcPr>
          <w:p w14:paraId="621212EC"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lastRenderedPageBreak/>
              <w:t xml:space="preserve">Nurodomas </w:t>
            </w:r>
            <w:r w:rsidRPr="007906E6">
              <w:rPr>
                <w:i/>
                <w:sz w:val="22"/>
                <w:szCs w:val="22"/>
                <w:lang w:eastAsia="lt-LT"/>
              </w:rPr>
              <w:t xml:space="preserve">partnerio </w:t>
            </w:r>
            <w:r w:rsidRPr="007906E6">
              <w:rPr>
                <w:rFonts w:cs="Arial"/>
                <w:i/>
                <w:sz w:val="22"/>
                <w:szCs w:val="22"/>
                <w:lang w:eastAsia="lt-LT"/>
              </w:rPr>
              <w:t>telefono numeris.</w:t>
            </w:r>
          </w:p>
          <w:p w14:paraId="6A6CC6BE" w14:textId="77777777" w:rsidR="007906E6" w:rsidRPr="007906E6" w:rsidRDefault="007906E6" w:rsidP="007906E6">
            <w:pPr>
              <w:widowControl w:val="0"/>
              <w:shd w:val="clear" w:color="auto" w:fill="FFFFFF"/>
              <w:ind w:left="-57" w:right="-57"/>
              <w:rPr>
                <w:rFonts w:cs="Arial"/>
                <w:i/>
                <w:sz w:val="22"/>
                <w:szCs w:val="22"/>
                <w:lang w:eastAsia="lt-LT"/>
              </w:rPr>
            </w:pPr>
          </w:p>
          <w:p w14:paraId="6A114D26"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Telefono numeris nurodomas </w:t>
            </w:r>
            <w:r w:rsidRPr="007906E6">
              <w:rPr>
                <w:rFonts w:cs="Arial"/>
                <w:i/>
                <w:sz w:val="22"/>
                <w:szCs w:val="22"/>
                <w:shd w:val="clear" w:color="auto" w:fill="FFFFFF"/>
                <w:lang w:eastAsia="lt-LT"/>
              </w:rPr>
              <w:t xml:space="preserve">taip: (8 5) 216 2222, (8 </w:t>
            </w:r>
            <w:r w:rsidRPr="007906E6">
              <w:rPr>
                <w:i/>
                <w:sz w:val="22"/>
                <w:szCs w:val="22"/>
                <w:lang w:eastAsia="lt-LT"/>
              </w:rPr>
              <w:t>6) 111 0977.</w:t>
            </w:r>
            <w:r w:rsidRPr="007906E6">
              <w:rPr>
                <w:rFonts w:cs="Arial"/>
                <w:i/>
                <w:sz w:val="22"/>
                <w:szCs w:val="22"/>
                <w:lang w:eastAsia="lt-LT"/>
              </w:rPr>
              <w:t xml:space="preserve"> Galimas simbolių skaičius – 20.</w:t>
            </w:r>
          </w:p>
          <w:p w14:paraId="34C99AC0"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25" w:type="pct"/>
          </w:tcPr>
          <w:p w14:paraId="35427977"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Nurodomas </w:t>
            </w:r>
            <w:r w:rsidRPr="007906E6">
              <w:rPr>
                <w:i/>
                <w:sz w:val="22"/>
                <w:szCs w:val="22"/>
                <w:lang w:eastAsia="lt-LT"/>
              </w:rPr>
              <w:t xml:space="preserve">partnerio vienas </w:t>
            </w:r>
            <w:r w:rsidRPr="007906E6">
              <w:rPr>
                <w:rFonts w:cs="Arial"/>
                <w:i/>
                <w:sz w:val="22"/>
                <w:szCs w:val="22"/>
                <w:lang w:eastAsia="lt-LT"/>
              </w:rPr>
              <w:t>elektroninio pašto adresas.</w:t>
            </w:r>
          </w:p>
          <w:p w14:paraId="523A892B" w14:textId="77777777" w:rsidR="007906E6" w:rsidRPr="007906E6" w:rsidRDefault="007906E6" w:rsidP="007906E6">
            <w:pPr>
              <w:widowControl w:val="0"/>
              <w:shd w:val="clear" w:color="auto" w:fill="FFFFFF"/>
              <w:ind w:left="-57" w:right="-57"/>
              <w:rPr>
                <w:rFonts w:cs="Arial"/>
                <w:i/>
                <w:sz w:val="22"/>
                <w:szCs w:val="22"/>
                <w:lang w:eastAsia="lt-LT"/>
              </w:rPr>
            </w:pPr>
          </w:p>
          <w:p w14:paraId="2AAD26A4"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Galimas simbolių skaičius – 50.</w:t>
            </w:r>
          </w:p>
          <w:p w14:paraId="4FB02A42"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25" w:type="pct"/>
          </w:tcPr>
          <w:p w14:paraId="34520729"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Nurodomas partnerio susirašinėti skirto adreso gatvės pavadini-mas.</w:t>
            </w:r>
          </w:p>
          <w:p w14:paraId="49E979EC" w14:textId="77777777" w:rsidR="007906E6" w:rsidRPr="007906E6" w:rsidRDefault="007906E6" w:rsidP="007906E6">
            <w:pPr>
              <w:widowControl w:val="0"/>
              <w:shd w:val="clear" w:color="auto" w:fill="FFFFFF"/>
              <w:ind w:left="-57" w:right="-57"/>
              <w:rPr>
                <w:rFonts w:cs="Arial"/>
                <w:i/>
                <w:sz w:val="22"/>
                <w:szCs w:val="22"/>
                <w:lang w:eastAsia="lt-LT"/>
              </w:rPr>
            </w:pPr>
          </w:p>
          <w:p w14:paraId="1CF73E42"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Galimas simbolių skaičius –100. </w:t>
            </w:r>
          </w:p>
          <w:p w14:paraId="541C368D"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26" w:type="pct"/>
          </w:tcPr>
          <w:p w14:paraId="5965B17D"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Nurodomas partnerio susirašinėti skirto adreso namo (ir buto, jeigu reikia) numeris.</w:t>
            </w:r>
          </w:p>
          <w:p w14:paraId="2D56E253" w14:textId="77777777" w:rsidR="007906E6" w:rsidRPr="007906E6" w:rsidRDefault="007906E6" w:rsidP="007906E6">
            <w:pPr>
              <w:widowControl w:val="0"/>
              <w:shd w:val="clear" w:color="auto" w:fill="FFFFFF"/>
              <w:ind w:left="-57" w:right="-57"/>
              <w:rPr>
                <w:rFonts w:cs="Arial"/>
                <w:i/>
                <w:sz w:val="22"/>
                <w:szCs w:val="22"/>
                <w:lang w:eastAsia="lt-LT"/>
              </w:rPr>
            </w:pPr>
          </w:p>
          <w:p w14:paraId="793562CA"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 xml:space="preserve">Galimas simbolių skaičius – 10. </w:t>
            </w:r>
          </w:p>
          <w:p w14:paraId="101BDB05"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Nurodyti privaloma.</w:t>
            </w:r>
          </w:p>
        </w:tc>
        <w:tc>
          <w:tcPr>
            <w:tcW w:w="472" w:type="pct"/>
          </w:tcPr>
          <w:p w14:paraId="17ADF735" w14:textId="77777777" w:rsidR="007906E6" w:rsidRPr="007906E6" w:rsidRDefault="007906E6" w:rsidP="007906E6">
            <w:pPr>
              <w:widowControl w:val="0"/>
              <w:shd w:val="clear" w:color="auto" w:fill="FFFFFF"/>
              <w:ind w:left="-57" w:right="-57"/>
              <w:rPr>
                <w:rFonts w:cs="Arial"/>
                <w:i/>
                <w:sz w:val="22"/>
                <w:szCs w:val="22"/>
                <w:lang w:eastAsia="lt-LT"/>
              </w:rPr>
            </w:pPr>
            <w:r w:rsidRPr="007906E6">
              <w:rPr>
                <w:rFonts w:cs="Arial"/>
                <w:i/>
                <w:sz w:val="22"/>
                <w:szCs w:val="22"/>
                <w:lang w:eastAsia="lt-LT"/>
              </w:rPr>
              <w:t>Nurodomas partnerio susirašinėti skirto adreso miesto ar rajono pavadinimas.</w:t>
            </w:r>
          </w:p>
          <w:p w14:paraId="07F15C10" w14:textId="77777777" w:rsidR="007906E6" w:rsidRPr="007906E6" w:rsidRDefault="007906E6" w:rsidP="007906E6">
            <w:pPr>
              <w:widowControl w:val="0"/>
              <w:shd w:val="clear" w:color="auto" w:fill="FFFFFF"/>
              <w:ind w:left="-57" w:right="-57"/>
              <w:rPr>
                <w:rFonts w:cs="Arial"/>
                <w:sz w:val="22"/>
                <w:szCs w:val="22"/>
                <w:lang w:eastAsia="lt-LT"/>
              </w:rPr>
            </w:pPr>
            <w:r w:rsidRPr="007906E6">
              <w:rPr>
                <w:rFonts w:cs="Arial"/>
                <w:i/>
                <w:sz w:val="22"/>
                <w:szCs w:val="22"/>
                <w:lang w:eastAsia="lt-LT"/>
              </w:rPr>
              <w:t>Galimas simbolių skaičius – 100. Nurodyti privaloma.</w:t>
            </w:r>
          </w:p>
        </w:tc>
        <w:tc>
          <w:tcPr>
            <w:tcW w:w="615" w:type="pct"/>
          </w:tcPr>
          <w:p w14:paraId="516580F1" w14:textId="77777777" w:rsidR="007906E6" w:rsidRPr="00A547CF" w:rsidRDefault="007906E6" w:rsidP="007906E6">
            <w:pPr>
              <w:ind w:right="-57" w:firstLine="34"/>
              <w:jc w:val="both"/>
              <w:rPr>
                <w:sz w:val="22"/>
                <w:szCs w:val="22"/>
                <w:lang w:eastAsia="lt-LT"/>
              </w:rPr>
            </w:pPr>
            <w:r w:rsidRPr="007906E6">
              <w:rPr>
                <w:i/>
                <w:iCs/>
                <w:sz w:val="22"/>
                <w:szCs w:val="22"/>
                <w:lang w:eastAsia="lt-LT"/>
              </w:rPr>
              <w:t xml:space="preserve">Jeigu projekto veiklas įgyvendina partneris – užsienyje registruotas juridinis asmuo ar užsienio pilietis, nurodomas (pasirenkamas) šalies pavadinimas (pagal susirašinėti skirtą adresą). </w:t>
            </w:r>
          </w:p>
          <w:p w14:paraId="3E10810E" w14:textId="77777777" w:rsidR="007906E6" w:rsidRPr="00A547CF" w:rsidRDefault="007906E6" w:rsidP="007906E6">
            <w:pPr>
              <w:ind w:right="-57"/>
              <w:jc w:val="both"/>
              <w:rPr>
                <w:sz w:val="22"/>
                <w:szCs w:val="22"/>
                <w:lang w:eastAsia="lt-LT"/>
              </w:rPr>
            </w:pPr>
            <w:bookmarkStart w:id="7" w:name="part_f20e0650191b4aeead0a5824fefaeb4e"/>
            <w:bookmarkEnd w:id="7"/>
            <w:r w:rsidRPr="007906E6">
              <w:rPr>
                <w:i/>
                <w:iCs/>
                <w:sz w:val="22"/>
                <w:szCs w:val="22"/>
                <w:lang w:eastAsia="lt-LT"/>
              </w:rPr>
              <w:t xml:space="preserve">Galimas simbolių skaičius – 100. Partneriai (juridiniai asmenys), kurių juridinio asmens buveinės adresas įregistruotas Lietuvos Respublikos teritorijoje, arba partneriai (fiziniai asmenys), kurie ūkinę ir (arba) ekonominę veiklą vykdo </w:t>
            </w:r>
            <w:r w:rsidRPr="007906E6">
              <w:rPr>
                <w:i/>
                <w:iCs/>
                <w:sz w:val="22"/>
                <w:szCs w:val="22"/>
                <w:lang w:eastAsia="lt-LT"/>
              </w:rPr>
              <w:lastRenderedPageBreak/>
              <w:t>Lietuvos Respublikos teritorijoje, šios skilties nepildo.</w:t>
            </w:r>
          </w:p>
          <w:p w14:paraId="1A33D852" w14:textId="77777777" w:rsidR="007906E6" w:rsidRPr="007906E6" w:rsidRDefault="007906E6" w:rsidP="007906E6">
            <w:pPr>
              <w:ind w:left="-57" w:right="-57"/>
              <w:jc w:val="both"/>
              <w:rPr>
                <w:sz w:val="22"/>
                <w:szCs w:val="22"/>
              </w:rPr>
            </w:pPr>
          </w:p>
        </w:tc>
      </w:tr>
      <w:tr w:rsidR="007906E6" w:rsidRPr="007906E6" w14:paraId="16DEDD84" w14:textId="77777777" w:rsidTr="00062CD1">
        <w:trPr>
          <w:trHeight w:val="293"/>
        </w:trPr>
        <w:tc>
          <w:tcPr>
            <w:tcW w:w="221" w:type="pct"/>
          </w:tcPr>
          <w:p w14:paraId="2AA61AB6" w14:textId="77777777" w:rsidR="007906E6" w:rsidRPr="007906E6" w:rsidRDefault="007906E6" w:rsidP="007906E6">
            <w:pPr>
              <w:jc w:val="both"/>
            </w:pPr>
          </w:p>
        </w:tc>
        <w:tc>
          <w:tcPr>
            <w:tcW w:w="287" w:type="pct"/>
          </w:tcPr>
          <w:p w14:paraId="415B89F0" w14:textId="77777777" w:rsidR="007906E6" w:rsidRPr="00A547CF" w:rsidRDefault="007906E6" w:rsidP="007906E6">
            <w:pPr>
              <w:jc w:val="both"/>
            </w:pPr>
          </w:p>
        </w:tc>
        <w:tc>
          <w:tcPr>
            <w:tcW w:w="520" w:type="pct"/>
          </w:tcPr>
          <w:p w14:paraId="6FC7A383" w14:textId="77777777" w:rsidR="007906E6" w:rsidRPr="007906E6" w:rsidRDefault="007906E6" w:rsidP="007906E6">
            <w:pPr>
              <w:jc w:val="both"/>
            </w:pPr>
            <w:r w:rsidRPr="007906E6">
              <w:rPr>
                <w:lang w:val="en-GB"/>
              </w:rPr>
              <w:t>(...)</w:t>
            </w:r>
          </w:p>
        </w:tc>
        <w:tc>
          <w:tcPr>
            <w:tcW w:w="615" w:type="pct"/>
          </w:tcPr>
          <w:p w14:paraId="58D8C4EF" w14:textId="77777777" w:rsidR="007906E6" w:rsidRPr="007906E6" w:rsidRDefault="007906E6" w:rsidP="007906E6">
            <w:pPr>
              <w:jc w:val="both"/>
            </w:pPr>
            <w:r w:rsidRPr="007906E6">
              <w:t>(...)</w:t>
            </w:r>
          </w:p>
        </w:tc>
        <w:tc>
          <w:tcPr>
            <w:tcW w:w="379" w:type="pct"/>
          </w:tcPr>
          <w:p w14:paraId="0F07F7D8" w14:textId="77777777" w:rsidR="007906E6" w:rsidRPr="007906E6" w:rsidRDefault="007906E6" w:rsidP="007906E6">
            <w:pPr>
              <w:rPr>
                <w:lang w:eastAsia="lt-LT"/>
              </w:rPr>
            </w:pPr>
            <w:r w:rsidRPr="007906E6">
              <w:rPr>
                <w:lang w:eastAsia="lt-LT"/>
              </w:rPr>
              <w:t>(...)</w:t>
            </w:r>
          </w:p>
        </w:tc>
        <w:tc>
          <w:tcPr>
            <w:tcW w:w="614" w:type="pct"/>
          </w:tcPr>
          <w:p w14:paraId="3FBBC5FA" w14:textId="77777777" w:rsidR="007906E6" w:rsidRPr="007906E6" w:rsidRDefault="007906E6" w:rsidP="007906E6">
            <w:pPr>
              <w:rPr>
                <w:lang w:eastAsia="lt-LT"/>
              </w:rPr>
            </w:pPr>
            <w:r w:rsidRPr="007906E6">
              <w:rPr>
                <w:lang w:eastAsia="lt-LT"/>
              </w:rPr>
              <w:t>(...)</w:t>
            </w:r>
          </w:p>
        </w:tc>
        <w:tc>
          <w:tcPr>
            <w:tcW w:w="425" w:type="pct"/>
          </w:tcPr>
          <w:p w14:paraId="21A6DD9E" w14:textId="77777777" w:rsidR="007906E6" w:rsidRPr="007906E6" w:rsidRDefault="007906E6" w:rsidP="007906E6">
            <w:pPr>
              <w:rPr>
                <w:lang w:eastAsia="lt-LT"/>
              </w:rPr>
            </w:pPr>
            <w:r w:rsidRPr="007906E6">
              <w:rPr>
                <w:lang w:eastAsia="lt-LT"/>
              </w:rPr>
              <w:t>(...)</w:t>
            </w:r>
          </w:p>
        </w:tc>
        <w:tc>
          <w:tcPr>
            <w:tcW w:w="425" w:type="pct"/>
          </w:tcPr>
          <w:p w14:paraId="1990A90D" w14:textId="77777777" w:rsidR="007906E6" w:rsidRPr="007906E6" w:rsidRDefault="007906E6" w:rsidP="007906E6">
            <w:pPr>
              <w:rPr>
                <w:lang w:eastAsia="lt-LT"/>
              </w:rPr>
            </w:pPr>
            <w:r w:rsidRPr="007906E6">
              <w:rPr>
                <w:lang w:eastAsia="lt-LT"/>
              </w:rPr>
              <w:t>(...)</w:t>
            </w:r>
          </w:p>
        </w:tc>
        <w:tc>
          <w:tcPr>
            <w:tcW w:w="426" w:type="pct"/>
          </w:tcPr>
          <w:p w14:paraId="5DB22978" w14:textId="77777777" w:rsidR="007906E6" w:rsidRPr="007906E6" w:rsidRDefault="007906E6" w:rsidP="007906E6">
            <w:pPr>
              <w:rPr>
                <w:lang w:eastAsia="lt-LT"/>
              </w:rPr>
            </w:pPr>
            <w:r w:rsidRPr="007906E6">
              <w:rPr>
                <w:lang w:eastAsia="lt-LT"/>
              </w:rPr>
              <w:t>(...)</w:t>
            </w:r>
          </w:p>
        </w:tc>
        <w:tc>
          <w:tcPr>
            <w:tcW w:w="472" w:type="pct"/>
          </w:tcPr>
          <w:p w14:paraId="16EDC0F4" w14:textId="77777777" w:rsidR="007906E6" w:rsidRPr="007906E6" w:rsidRDefault="007906E6" w:rsidP="007906E6">
            <w:pPr>
              <w:rPr>
                <w:lang w:eastAsia="lt-LT"/>
              </w:rPr>
            </w:pPr>
            <w:r w:rsidRPr="007906E6">
              <w:rPr>
                <w:lang w:eastAsia="lt-LT"/>
              </w:rPr>
              <w:t>(...)</w:t>
            </w:r>
          </w:p>
        </w:tc>
        <w:tc>
          <w:tcPr>
            <w:tcW w:w="615" w:type="pct"/>
          </w:tcPr>
          <w:p w14:paraId="3A101ABF" w14:textId="77777777" w:rsidR="007906E6" w:rsidRPr="007906E6" w:rsidRDefault="007906E6" w:rsidP="007906E6">
            <w:pPr>
              <w:rPr>
                <w:lang w:eastAsia="lt-LT"/>
              </w:rPr>
            </w:pPr>
            <w:r w:rsidRPr="007906E6">
              <w:rPr>
                <w:lang w:eastAsia="lt-LT"/>
              </w:rPr>
              <w:t>(...)</w:t>
            </w:r>
          </w:p>
        </w:tc>
      </w:tr>
      <w:bookmarkEnd w:id="6"/>
    </w:tbl>
    <w:p w14:paraId="7EE4D968" w14:textId="77777777" w:rsidR="006315AE" w:rsidRDefault="006315AE">
      <w:pPr>
        <w:ind w:firstLine="851"/>
        <w:jc w:val="both"/>
        <w:rPr>
          <w:rFonts w:eastAsia="Calibri"/>
          <w:szCs w:val="24"/>
        </w:rPr>
      </w:pPr>
    </w:p>
    <w:p w14:paraId="2C755D6C" w14:textId="77777777" w:rsidR="006315AE" w:rsidRDefault="006315AE">
      <w:pPr>
        <w:ind w:firstLine="851"/>
        <w:jc w:val="both"/>
        <w:rPr>
          <w:rFonts w:eastAsia="Calibri"/>
          <w:szCs w:val="24"/>
        </w:rPr>
      </w:pPr>
    </w:p>
    <w:p w14:paraId="2D8DCEC7" w14:textId="77777777" w:rsidR="006315AE" w:rsidRDefault="00924AAC">
      <w:pPr>
        <w:ind w:firstLine="851"/>
        <w:jc w:val="both"/>
        <w:rPr>
          <w:rFonts w:eastAsia="Calibri"/>
          <w:b/>
          <w:szCs w:val="24"/>
        </w:rPr>
      </w:pPr>
      <w:r>
        <w:rPr>
          <w:rFonts w:eastAsia="Calibri"/>
          <w:b/>
          <w:szCs w:val="24"/>
        </w:rPr>
        <w:t>4. PROJEKTO VEIKLOS TERITORIJA</w:t>
      </w:r>
    </w:p>
    <w:p w14:paraId="34427A44" w14:textId="77777777" w:rsidR="006315AE" w:rsidRDefault="00924AAC">
      <w:pPr>
        <w:ind w:firstLine="851"/>
        <w:jc w:val="both"/>
        <w:rPr>
          <w:rFonts w:eastAsia="Calibri"/>
          <w:b/>
          <w:szCs w:val="24"/>
        </w:rPr>
      </w:pPr>
      <w:r>
        <w:rPr>
          <w:rFonts w:eastAsia="Calibri"/>
          <w:b/>
          <w:szCs w:val="24"/>
        </w:rPr>
        <w:t>4.1. Apskritis, savivaldybė, kuriai tenka didžioji dalis projekto lėšų</w:t>
      </w:r>
    </w:p>
    <w:p w14:paraId="7559519A" w14:textId="77777777" w:rsidR="006315AE" w:rsidRDefault="006315AE">
      <w:pPr>
        <w:ind w:firstLine="851"/>
        <w:jc w:val="both"/>
        <w:rPr>
          <w:rFonts w:eastAsia="Calibri"/>
          <w:szCs w:val="24"/>
        </w:rPr>
      </w:pPr>
    </w:p>
    <w:p w14:paraId="057638B3" w14:textId="77777777" w:rsidR="006315AE" w:rsidRDefault="006315AE">
      <w:pPr>
        <w:ind w:firstLine="720"/>
        <w:jc w:val="both"/>
        <w:rPr>
          <w:rFonts w:ascii="Arial" w:hAnsi="Arial" w:cs="Arial"/>
          <w:bCs/>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4253"/>
      </w:tblGrid>
      <w:tr w:rsidR="007906E6" w:rsidRPr="007906E6" w14:paraId="43DC55A2" w14:textId="77777777" w:rsidTr="0067721A">
        <w:tc>
          <w:tcPr>
            <w:tcW w:w="2269" w:type="dxa"/>
            <w:shd w:val="clear" w:color="auto" w:fill="E0E0E0"/>
          </w:tcPr>
          <w:p w14:paraId="2369DC1C" w14:textId="77777777" w:rsidR="007906E6" w:rsidRPr="007906E6" w:rsidRDefault="007906E6" w:rsidP="007906E6">
            <w:pPr>
              <w:jc w:val="center"/>
              <w:rPr>
                <w:b/>
                <w:bCs/>
              </w:rPr>
            </w:pPr>
            <w:r w:rsidRPr="007906E6">
              <w:rPr>
                <w:b/>
                <w:bCs/>
              </w:rPr>
              <w:t>Apskritis</w:t>
            </w:r>
          </w:p>
        </w:tc>
        <w:tc>
          <w:tcPr>
            <w:tcW w:w="3827" w:type="dxa"/>
            <w:shd w:val="clear" w:color="auto" w:fill="E0E0E0"/>
          </w:tcPr>
          <w:p w14:paraId="2F2DD0AD" w14:textId="77777777" w:rsidR="007906E6" w:rsidRPr="007906E6" w:rsidRDefault="007906E6" w:rsidP="007906E6">
            <w:pPr>
              <w:jc w:val="center"/>
              <w:rPr>
                <w:b/>
                <w:bCs/>
              </w:rPr>
            </w:pPr>
            <w:r w:rsidRPr="007906E6">
              <w:rPr>
                <w:b/>
                <w:bCs/>
              </w:rPr>
              <w:t>Savivaldybė</w:t>
            </w:r>
          </w:p>
        </w:tc>
        <w:tc>
          <w:tcPr>
            <w:tcW w:w="4253" w:type="dxa"/>
            <w:shd w:val="clear" w:color="auto" w:fill="E0E0E0"/>
          </w:tcPr>
          <w:p w14:paraId="0BAB40A9" w14:textId="77777777" w:rsidR="007906E6" w:rsidRPr="007906E6" w:rsidRDefault="007906E6" w:rsidP="007906E6">
            <w:pPr>
              <w:jc w:val="center"/>
              <w:rPr>
                <w:b/>
                <w:bCs/>
              </w:rPr>
            </w:pPr>
            <w:r w:rsidRPr="007906E6">
              <w:rPr>
                <w:b/>
                <w:bCs/>
              </w:rPr>
              <w:t>Seniūnijų grupė (-s)</w:t>
            </w:r>
          </w:p>
        </w:tc>
      </w:tr>
      <w:tr w:rsidR="007906E6" w:rsidRPr="007906E6" w14:paraId="077956C6" w14:textId="77777777" w:rsidTr="0067721A">
        <w:tc>
          <w:tcPr>
            <w:tcW w:w="2269" w:type="dxa"/>
          </w:tcPr>
          <w:p w14:paraId="76CDF134"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Nurodoma apskritis, kuriai tenka didžioji dalis projekto lėšų.</w:t>
            </w:r>
          </w:p>
          <w:p w14:paraId="55AB516C" w14:textId="77777777" w:rsidR="007906E6" w:rsidRPr="007906E6" w:rsidRDefault="007906E6" w:rsidP="007906E6">
            <w:pPr>
              <w:widowControl w:val="0"/>
              <w:shd w:val="clear" w:color="auto" w:fill="FFFFFF"/>
              <w:jc w:val="both"/>
              <w:rPr>
                <w:rFonts w:cs="Arial"/>
                <w:i/>
                <w:sz w:val="22"/>
                <w:szCs w:val="22"/>
                <w:lang w:eastAsia="lt-LT"/>
              </w:rPr>
            </w:pPr>
          </w:p>
          <w:p w14:paraId="285F8E0D"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Paspaudus ant apskrities įvedimo lauko, dešiniajame šone atsiras rodyklė. Paspaudus ją, išsiskleis pasirinkimo sąrašas. Iš sąrašo pasirenkamas apskrities pavadinimas. Jeigu sudėtinga nustatyti apskritį, kuriai tenka didžioji dalis lėšų, ji </w:t>
            </w:r>
            <w:r w:rsidRPr="007906E6">
              <w:rPr>
                <w:rFonts w:cs="Arial"/>
                <w:i/>
                <w:sz w:val="22"/>
                <w:szCs w:val="22"/>
                <w:lang w:eastAsia="lt-LT"/>
              </w:rPr>
              <w:lastRenderedPageBreak/>
              <w:t xml:space="preserve">gali būti nurodoma pagal pareiškėjo veiklos vykdymo adresą. </w:t>
            </w:r>
          </w:p>
          <w:p w14:paraId="74D95F30" w14:textId="77777777" w:rsidR="007906E6" w:rsidRPr="007906E6" w:rsidRDefault="007906E6" w:rsidP="007906E6">
            <w:pPr>
              <w:widowControl w:val="0"/>
              <w:jc w:val="both"/>
              <w:rPr>
                <w:rFonts w:cs="Arial"/>
                <w:i/>
                <w:sz w:val="22"/>
                <w:szCs w:val="22"/>
                <w:lang w:eastAsia="lt-LT"/>
              </w:rPr>
            </w:pPr>
          </w:p>
          <w:p w14:paraId="5225A5CE" w14:textId="77777777" w:rsidR="007906E6" w:rsidRPr="007906E6" w:rsidRDefault="007906E6" w:rsidP="007906E6">
            <w:pPr>
              <w:widowControl w:val="0"/>
              <w:jc w:val="both"/>
              <w:rPr>
                <w:rFonts w:cs="Arial"/>
                <w:sz w:val="22"/>
                <w:szCs w:val="22"/>
                <w:lang w:eastAsia="lt-LT"/>
              </w:rPr>
            </w:pPr>
            <w:r w:rsidRPr="007906E6">
              <w:rPr>
                <w:rFonts w:cs="Arial"/>
                <w:i/>
                <w:sz w:val="22"/>
                <w:szCs w:val="22"/>
                <w:lang w:eastAsia="lt-LT"/>
              </w:rPr>
              <w:t>Nurodyti privaloma.</w:t>
            </w:r>
          </w:p>
        </w:tc>
        <w:tc>
          <w:tcPr>
            <w:tcW w:w="3827" w:type="dxa"/>
          </w:tcPr>
          <w:p w14:paraId="0956A2EF"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lastRenderedPageBreak/>
              <w:t>Nurodomas savivaldybės, kurioje planuojama vykdyti pagrindines projekto veiklas (pvz., statomas pastatas, organizuojamas seminaras ir pan.), pavadinimas. Turi būti nurodoma tik viena savivaldybė.</w:t>
            </w:r>
          </w:p>
          <w:p w14:paraId="5BB56F28"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5A76448B" w14:textId="77777777" w:rsidR="007906E6" w:rsidRPr="007906E6" w:rsidRDefault="007906E6" w:rsidP="007906E6">
            <w:pPr>
              <w:widowControl w:val="0"/>
              <w:shd w:val="clear" w:color="auto" w:fill="FFFFFF"/>
              <w:jc w:val="both"/>
              <w:rPr>
                <w:rFonts w:cs="Arial"/>
                <w:i/>
                <w:sz w:val="22"/>
                <w:szCs w:val="22"/>
                <w:lang w:eastAsia="lt-LT"/>
              </w:rPr>
            </w:pPr>
          </w:p>
          <w:p w14:paraId="063081BC"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Pvz., tiesiamas 150 km kelias per X, Y ir </w:t>
            </w:r>
            <w:r w:rsidRPr="007906E6">
              <w:rPr>
                <w:rFonts w:cs="Arial"/>
                <w:i/>
                <w:sz w:val="22"/>
                <w:szCs w:val="22"/>
                <w:lang w:eastAsia="lt-LT"/>
              </w:rPr>
              <w:lastRenderedPageBreak/>
              <w:t>Z savivaldybes. 80 km kelio yra tiesiama per Y savivaldybę, tačiau brangiausia kelio dalis (pvz., dėl estakadų) bus tiesiama Z savivaldybėje. Z savivaldybė – pagrindinė savivaldybė, kurioje įgyvendinamas projektas.</w:t>
            </w:r>
          </w:p>
          <w:p w14:paraId="0DEDB8BB"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73D49095" w14:textId="77777777" w:rsidR="007906E6" w:rsidRPr="007906E6" w:rsidRDefault="007906E6" w:rsidP="007906E6">
            <w:pPr>
              <w:widowControl w:val="0"/>
              <w:shd w:val="clear" w:color="auto" w:fill="FFFFFF"/>
              <w:jc w:val="both"/>
              <w:rPr>
                <w:rFonts w:cs="Arial"/>
                <w:i/>
                <w:sz w:val="22"/>
                <w:szCs w:val="22"/>
                <w:lang w:eastAsia="lt-LT"/>
              </w:rPr>
            </w:pPr>
          </w:p>
          <w:p w14:paraId="3CBB9C3D"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Paspaudus ant apskrities įvedimo lauko, dešiniajame šone atsiras rodyklė. Paspaudus ją, išsiskleis pasirinkimo sąrašas. Iš sąrašo pasirenkamas savivaldybės pavadinimas.</w:t>
            </w:r>
          </w:p>
          <w:p w14:paraId="0465B099"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Parinkus arba pakeitus apskritį ir nenurodžius jai priklausančios savivaldybės, rodomas klaidos pranešimas. </w:t>
            </w:r>
          </w:p>
          <w:p w14:paraId="4C34884A" w14:textId="77777777" w:rsidR="007906E6" w:rsidRPr="007906E6" w:rsidRDefault="007906E6" w:rsidP="007906E6">
            <w:pPr>
              <w:widowControl w:val="0"/>
              <w:shd w:val="clear" w:color="auto" w:fill="FFFFFF"/>
              <w:jc w:val="both"/>
              <w:rPr>
                <w:rFonts w:cs="Arial"/>
                <w:sz w:val="22"/>
                <w:szCs w:val="22"/>
                <w:lang w:eastAsia="lt-LT"/>
              </w:rPr>
            </w:pPr>
            <w:r w:rsidRPr="007906E6">
              <w:rPr>
                <w:rFonts w:cs="Arial"/>
                <w:i/>
                <w:sz w:val="22"/>
                <w:szCs w:val="22"/>
                <w:lang w:eastAsia="lt-LT"/>
              </w:rPr>
              <w:t>Nurodyti privaloma.</w:t>
            </w:r>
          </w:p>
        </w:tc>
        <w:tc>
          <w:tcPr>
            <w:tcW w:w="4253" w:type="dxa"/>
          </w:tcPr>
          <w:p w14:paraId="165D6D41"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14:paraId="19351F72"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Nurodyti privaloma, jeigu pasirenkama viena iš nurodytų  savivaldybių.</w:t>
            </w:r>
          </w:p>
          <w:p w14:paraId="2604212C" w14:textId="77777777" w:rsidR="007906E6" w:rsidRPr="007906E6" w:rsidRDefault="007906E6" w:rsidP="007906E6">
            <w:pPr>
              <w:widowControl w:val="0"/>
              <w:shd w:val="clear" w:color="auto" w:fill="FFFFFF"/>
              <w:jc w:val="both"/>
              <w:rPr>
                <w:rFonts w:cs="Arial"/>
                <w:i/>
                <w:sz w:val="22"/>
                <w:szCs w:val="22"/>
                <w:lang w:eastAsia="lt-LT"/>
              </w:rPr>
            </w:pPr>
            <w:r w:rsidRPr="007906E6">
              <w:rPr>
                <w:rFonts w:cs="Arial"/>
                <w:i/>
                <w:sz w:val="22"/>
                <w:szCs w:val="22"/>
                <w:lang w:eastAsia="lt-LT"/>
              </w:rPr>
              <w:t xml:space="preserve"> </w:t>
            </w:r>
          </w:p>
        </w:tc>
      </w:tr>
    </w:tbl>
    <w:p w14:paraId="632090A3" w14:textId="77777777" w:rsidR="007906E6" w:rsidRDefault="007906E6" w:rsidP="0067721A">
      <w:pPr>
        <w:jc w:val="both"/>
        <w:rPr>
          <w:rFonts w:ascii="Arial" w:hAnsi="Arial" w:cs="Arial"/>
          <w:bCs/>
          <w:szCs w:val="24"/>
        </w:rPr>
      </w:pPr>
    </w:p>
    <w:p w14:paraId="7359ACA1" w14:textId="77777777" w:rsidR="006315AE" w:rsidRDefault="00924AAC">
      <w:pPr>
        <w:ind w:firstLine="720"/>
        <w:jc w:val="both"/>
        <w:rPr>
          <w:bCs/>
          <w:i/>
          <w:szCs w:val="24"/>
        </w:rPr>
      </w:pPr>
      <w:r>
        <w:rPr>
          <w:b/>
          <w:bCs/>
          <w:szCs w:val="24"/>
        </w:rPr>
        <w:t xml:space="preserve">4.2. Kita (-os) savivaldybė (-ės), kuriai (-ioms) tenka dalis projekto lėšų </w:t>
      </w:r>
      <w:r>
        <w:rPr>
          <w:bCs/>
          <w:i/>
          <w:szCs w:val="24"/>
        </w:rPr>
        <w:t>(Šis papunktis nežymimas, jei projektas įgyvendinamas vienoje savivaldybėje)</w:t>
      </w:r>
    </w:p>
    <w:p w14:paraId="5240A083" w14:textId="77777777" w:rsidR="006315AE" w:rsidRDefault="006315AE">
      <w:pPr>
        <w:ind w:firstLine="720"/>
        <w:jc w:val="both"/>
        <w:rPr>
          <w:bCs/>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6"/>
        <w:gridCol w:w="5463"/>
      </w:tblGrid>
      <w:tr w:rsidR="007906E6" w:rsidRPr="007906E6" w14:paraId="2562FA81" w14:textId="77777777" w:rsidTr="00062CD1">
        <w:trPr>
          <w:trHeight w:val="269"/>
        </w:trPr>
        <w:tc>
          <w:tcPr>
            <w:tcW w:w="2163" w:type="pct"/>
            <w:shd w:val="clear" w:color="auto" w:fill="E0E0E0"/>
          </w:tcPr>
          <w:p w14:paraId="145A9D88" w14:textId="77777777" w:rsidR="007906E6" w:rsidRPr="007906E6" w:rsidRDefault="007906E6" w:rsidP="007906E6">
            <w:pPr>
              <w:rPr>
                <w:b/>
                <w:bCs/>
                <w:szCs w:val="24"/>
                <w:lang w:eastAsia="lt-LT"/>
              </w:rPr>
            </w:pPr>
            <w:r w:rsidRPr="007906E6">
              <w:rPr>
                <w:b/>
                <w:bCs/>
                <w:szCs w:val="24"/>
                <w:lang w:eastAsia="lt-LT"/>
              </w:rPr>
              <w:t xml:space="preserve">Visos savivaldybės </w:t>
            </w:r>
          </w:p>
          <w:p w14:paraId="735A1902" w14:textId="77777777" w:rsidR="007906E6" w:rsidRPr="007906E6" w:rsidRDefault="007906E6" w:rsidP="007906E6">
            <w:pPr>
              <w:rPr>
                <w:bCs/>
                <w:i/>
                <w:sz w:val="22"/>
                <w:lang w:eastAsia="lt-LT"/>
              </w:rPr>
            </w:pPr>
          </w:p>
        </w:tc>
        <w:tc>
          <w:tcPr>
            <w:tcW w:w="2837" w:type="pct"/>
          </w:tcPr>
          <w:p w14:paraId="627E612E" w14:textId="77777777" w:rsidR="007906E6" w:rsidRPr="007906E6" w:rsidRDefault="007906E6" w:rsidP="007906E6">
            <w:pPr>
              <w:jc w:val="both"/>
              <w:rPr>
                <w:bCs/>
                <w:i/>
                <w:sz w:val="22"/>
                <w:szCs w:val="22"/>
                <w:lang w:eastAsia="lt-LT"/>
              </w:rPr>
            </w:pPr>
            <w:r w:rsidRPr="007906E6">
              <w:rPr>
                <w:bCs/>
                <w:i/>
                <w:sz w:val="22"/>
                <w:szCs w:val="22"/>
                <w:lang w:eastAsia="lt-LT"/>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7906E6" w:rsidRPr="007906E6" w14:paraId="3D1D7042" w14:textId="77777777" w:rsidTr="00062CD1">
        <w:trPr>
          <w:trHeight w:val="269"/>
        </w:trPr>
        <w:tc>
          <w:tcPr>
            <w:tcW w:w="2163" w:type="pct"/>
            <w:shd w:val="clear" w:color="auto" w:fill="E0E0E0"/>
          </w:tcPr>
          <w:p w14:paraId="6130E3B4" w14:textId="77777777" w:rsidR="007906E6" w:rsidRPr="007906E6" w:rsidRDefault="007906E6" w:rsidP="007906E6">
            <w:pPr>
              <w:rPr>
                <w:b/>
                <w:bCs/>
                <w:szCs w:val="24"/>
                <w:lang w:eastAsia="lt-LT"/>
              </w:rPr>
            </w:pPr>
            <w:r w:rsidRPr="007906E6">
              <w:rPr>
                <w:b/>
                <w:bCs/>
                <w:szCs w:val="24"/>
                <w:lang w:eastAsia="lt-LT"/>
              </w:rPr>
              <w:t>Nurodytos savivaldybės:</w:t>
            </w:r>
          </w:p>
        </w:tc>
        <w:tc>
          <w:tcPr>
            <w:tcW w:w="2837" w:type="pct"/>
          </w:tcPr>
          <w:p w14:paraId="2B9C5D1D" w14:textId="77777777" w:rsidR="007906E6" w:rsidRPr="007906E6" w:rsidRDefault="007906E6" w:rsidP="007906E6">
            <w:pPr>
              <w:jc w:val="both"/>
              <w:rPr>
                <w:bCs/>
                <w:i/>
                <w:sz w:val="22"/>
                <w:szCs w:val="22"/>
                <w:lang w:eastAsia="lt-LT"/>
              </w:rPr>
            </w:pPr>
            <w:r w:rsidRPr="007906E6">
              <w:rPr>
                <w:rFonts w:cs="Arial"/>
                <w:i/>
                <w:sz w:val="22"/>
                <w:szCs w:val="22"/>
                <w:lang w:eastAsia="lt-LT"/>
              </w:rPr>
              <w:t>Šiame lauke pažymimos pasirinktos savivaldybės (p</w:t>
            </w:r>
            <w:r w:rsidRPr="007906E6">
              <w:rPr>
                <w:bCs/>
                <w:i/>
                <w:sz w:val="22"/>
                <w:szCs w:val="22"/>
                <w:lang w:eastAsia="lt-LT"/>
              </w:rPr>
              <w:t>asirenkama iš sąrašo)</w:t>
            </w:r>
            <w:r w:rsidRPr="007906E6">
              <w:rPr>
                <w:rFonts w:cs="Arial"/>
                <w:i/>
                <w:sz w:val="22"/>
                <w:szCs w:val="22"/>
                <w:lang w:eastAsia="lt-LT"/>
              </w:rPr>
              <w:t>. Galima pasirinkti daugiau nei vieną savivaldybę:</w:t>
            </w:r>
          </w:p>
          <w:p w14:paraId="28ACEA84" w14:textId="77777777" w:rsidR="007906E6" w:rsidRPr="007906E6" w:rsidRDefault="007906E6" w:rsidP="007906E6">
            <w:pPr>
              <w:rPr>
                <w:szCs w:val="24"/>
                <w:lang w:eastAsia="lt-LT"/>
              </w:rPr>
            </w:pPr>
            <w:r w:rsidRPr="007906E6">
              <w:rPr>
                <w:szCs w:val="24"/>
                <w:lang w:eastAsia="lt-LT"/>
              </w:rPr>
              <w:t>Akmenės rajono</w:t>
            </w:r>
          </w:p>
          <w:p w14:paraId="0CADA0A6" w14:textId="77777777" w:rsidR="007906E6" w:rsidRPr="007906E6" w:rsidRDefault="007906E6" w:rsidP="007906E6">
            <w:pPr>
              <w:rPr>
                <w:szCs w:val="24"/>
                <w:lang w:eastAsia="lt-LT"/>
              </w:rPr>
            </w:pPr>
            <w:r w:rsidRPr="007906E6">
              <w:rPr>
                <w:szCs w:val="24"/>
                <w:lang w:eastAsia="lt-LT"/>
              </w:rPr>
              <w:t>Alytaus miesto</w:t>
            </w:r>
          </w:p>
          <w:p w14:paraId="7BF8B9D9" w14:textId="77777777" w:rsidR="007906E6" w:rsidRPr="007906E6" w:rsidRDefault="007906E6" w:rsidP="007906E6">
            <w:pPr>
              <w:rPr>
                <w:szCs w:val="24"/>
                <w:lang w:eastAsia="lt-LT"/>
              </w:rPr>
            </w:pPr>
            <w:r w:rsidRPr="007906E6">
              <w:rPr>
                <w:szCs w:val="24"/>
                <w:lang w:eastAsia="lt-LT"/>
              </w:rPr>
              <w:t>Alytaus rajono</w:t>
            </w:r>
          </w:p>
          <w:p w14:paraId="0FFEA6DB" w14:textId="77777777" w:rsidR="007906E6" w:rsidRPr="007906E6" w:rsidRDefault="007906E6" w:rsidP="007906E6">
            <w:pPr>
              <w:rPr>
                <w:szCs w:val="24"/>
                <w:lang w:eastAsia="lt-LT"/>
              </w:rPr>
            </w:pPr>
            <w:r w:rsidRPr="007906E6">
              <w:rPr>
                <w:szCs w:val="24"/>
                <w:lang w:eastAsia="lt-LT"/>
              </w:rPr>
              <w:t>Anykščių rajono</w:t>
            </w:r>
          </w:p>
          <w:p w14:paraId="3753DE20" w14:textId="77777777" w:rsidR="007906E6" w:rsidRPr="007906E6" w:rsidRDefault="007906E6" w:rsidP="007906E6">
            <w:pPr>
              <w:rPr>
                <w:szCs w:val="24"/>
                <w:lang w:eastAsia="lt-LT"/>
              </w:rPr>
            </w:pPr>
            <w:r w:rsidRPr="007906E6">
              <w:rPr>
                <w:szCs w:val="24"/>
                <w:lang w:eastAsia="lt-LT"/>
              </w:rPr>
              <w:t>Birštono</w:t>
            </w:r>
          </w:p>
          <w:p w14:paraId="277D3ECE" w14:textId="77777777" w:rsidR="007906E6" w:rsidRPr="007906E6" w:rsidRDefault="007906E6" w:rsidP="007906E6">
            <w:pPr>
              <w:rPr>
                <w:szCs w:val="24"/>
                <w:lang w:eastAsia="lt-LT"/>
              </w:rPr>
            </w:pPr>
            <w:r w:rsidRPr="007906E6">
              <w:rPr>
                <w:szCs w:val="24"/>
                <w:lang w:eastAsia="lt-LT"/>
              </w:rPr>
              <w:t>Biržų rajono</w:t>
            </w:r>
          </w:p>
          <w:p w14:paraId="0ADF1BC3" w14:textId="77777777" w:rsidR="007906E6" w:rsidRPr="007906E6" w:rsidRDefault="007906E6" w:rsidP="007906E6">
            <w:pPr>
              <w:rPr>
                <w:szCs w:val="24"/>
                <w:lang w:eastAsia="lt-LT"/>
              </w:rPr>
            </w:pPr>
            <w:r w:rsidRPr="007906E6">
              <w:rPr>
                <w:szCs w:val="24"/>
                <w:lang w:eastAsia="lt-LT"/>
              </w:rPr>
              <w:t>Druskininkų</w:t>
            </w:r>
          </w:p>
          <w:p w14:paraId="2C38C0C9" w14:textId="77777777" w:rsidR="007906E6" w:rsidRPr="007906E6" w:rsidRDefault="007906E6" w:rsidP="007906E6">
            <w:pPr>
              <w:rPr>
                <w:szCs w:val="24"/>
                <w:lang w:eastAsia="lt-LT"/>
              </w:rPr>
            </w:pPr>
            <w:r w:rsidRPr="007906E6">
              <w:rPr>
                <w:szCs w:val="24"/>
                <w:lang w:eastAsia="lt-LT"/>
              </w:rPr>
              <w:t>Elektrėnų</w:t>
            </w:r>
          </w:p>
          <w:p w14:paraId="1848BAA9" w14:textId="77777777" w:rsidR="007906E6" w:rsidRPr="007906E6" w:rsidRDefault="007906E6" w:rsidP="007906E6">
            <w:pPr>
              <w:rPr>
                <w:szCs w:val="24"/>
                <w:lang w:eastAsia="lt-LT"/>
              </w:rPr>
            </w:pPr>
            <w:r w:rsidRPr="007906E6">
              <w:rPr>
                <w:szCs w:val="24"/>
                <w:lang w:eastAsia="lt-LT"/>
              </w:rPr>
              <w:lastRenderedPageBreak/>
              <w:t>Ignalinos rajono</w:t>
            </w:r>
          </w:p>
          <w:p w14:paraId="392D9E7E" w14:textId="77777777" w:rsidR="007906E6" w:rsidRPr="007906E6" w:rsidRDefault="007906E6" w:rsidP="007906E6">
            <w:pPr>
              <w:rPr>
                <w:szCs w:val="24"/>
                <w:lang w:eastAsia="lt-LT"/>
              </w:rPr>
            </w:pPr>
            <w:r w:rsidRPr="007906E6">
              <w:rPr>
                <w:szCs w:val="24"/>
                <w:lang w:eastAsia="lt-LT"/>
              </w:rPr>
              <w:t>Jonavos rajono</w:t>
            </w:r>
          </w:p>
          <w:p w14:paraId="26260AFC" w14:textId="77777777" w:rsidR="007906E6" w:rsidRPr="007906E6" w:rsidRDefault="007906E6" w:rsidP="007906E6">
            <w:pPr>
              <w:rPr>
                <w:szCs w:val="24"/>
                <w:lang w:eastAsia="lt-LT"/>
              </w:rPr>
            </w:pPr>
            <w:r w:rsidRPr="007906E6">
              <w:rPr>
                <w:szCs w:val="24"/>
                <w:lang w:eastAsia="lt-LT"/>
              </w:rPr>
              <w:t>Joniškio rajono</w:t>
            </w:r>
          </w:p>
          <w:p w14:paraId="1C803CC4" w14:textId="77777777" w:rsidR="007906E6" w:rsidRPr="007906E6" w:rsidRDefault="007906E6" w:rsidP="007906E6">
            <w:pPr>
              <w:rPr>
                <w:szCs w:val="24"/>
                <w:lang w:eastAsia="lt-LT"/>
              </w:rPr>
            </w:pPr>
            <w:r w:rsidRPr="007906E6">
              <w:rPr>
                <w:szCs w:val="24"/>
                <w:lang w:eastAsia="lt-LT"/>
              </w:rPr>
              <w:t>Jurbarko rajono</w:t>
            </w:r>
          </w:p>
          <w:p w14:paraId="7EA7EF29" w14:textId="77777777" w:rsidR="007906E6" w:rsidRPr="007906E6" w:rsidRDefault="007906E6" w:rsidP="007906E6">
            <w:pPr>
              <w:rPr>
                <w:szCs w:val="24"/>
                <w:lang w:eastAsia="lt-LT"/>
              </w:rPr>
            </w:pPr>
            <w:r w:rsidRPr="007906E6">
              <w:rPr>
                <w:szCs w:val="24"/>
                <w:lang w:eastAsia="lt-LT"/>
              </w:rPr>
              <w:t>Kaišiadorių rajono</w:t>
            </w:r>
          </w:p>
          <w:p w14:paraId="0B8EEE6F" w14:textId="77777777" w:rsidR="007906E6" w:rsidRPr="007906E6" w:rsidRDefault="007906E6" w:rsidP="007906E6">
            <w:pPr>
              <w:rPr>
                <w:szCs w:val="24"/>
                <w:lang w:eastAsia="lt-LT"/>
              </w:rPr>
            </w:pPr>
            <w:r w:rsidRPr="007906E6">
              <w:rPr>
                <w:szCs w:val="24"/>
                <w:lang w:eastAsia="lt-LT"/>
              </w:rPr>
              <w:t>Kalvarijos</w:t>
            </w:r>
          </w:p>
          <w:p w14:paraId="055DD997" w14:textId="77777777" w:rsidR="007906E6" w:rsidRPr="007906E6" w:rsidRDefault="007906E6" w:rsidP="007906E6">
            <w:pPr>
              <w:rPr>
                <w:szCs w:val="24"/>
                <w:lang w:eastAsia="lt-LT"/>
              </w:rPr>
            </w:pPr>
            <w:r w:rsidRPr="007906E6">
              <w:rPr>
                <w:szCs w:val="24"/>
                <w:lang w:eastAsia="lt-LT"/>
              </w:rPr>
              <w:t>Kauno miesto</w:t>
            </w:r>
          </w:p>
          <w:p w14:paraId="7C713158" w14:textId="77777777" w:rsidR="007906E6" w:rsidRPr="007906E6" w:rsidRDefault="007906E6" w:rsidP="007906E6">
            <w:pPr>
              <w:rPr>
                <w:szCs w:val="24"/>
                <w:lang w:eastAsia="lt-LT"/>
              </w:rPr>
            </w:pPr>
            <w:r w:rsidRPr="007906E6">
              <w:rPr>
                <w:szCs w:val="24"/>
                <w:lang w:eastAsia="lt-LT"/>
              </w:rPr>
              <w:t>Kauno rajono</w:t>
            </w:r>
          </w:p>
          <w:p w14:paraId="1D7F05B7" w14:textId="77777777" w:rsidR="007906E6" w:rsidRPr="007906E6" w:rsidRDefault="007906E6" w:rsidP="007906E6">
            <w:pPr>
              <w:rPr>
                <w:szCs w:val="24"/>
                <w:lang w:eastAsia="lt-LT"/>
              </w:rPr>
            </w:pPr>
            <w:r w:rsidRPr="007906E6">
              <w:rPr>
                <w:szCs w:val="24"/>
                <w:lang w:eastAsia="lt-LT"/>
              </w:rPr>
              <w:t>Kazlų Rūdos</w:t>
            </w:r>
          </w:p>
          <w:p w14:paraId="2D0B03FD" w14:textId="77777777" w:rsidR="007906E6" w:rsidRPr="007906E6" w:rsidRDefault="007906E6" w:rsidP="007906E6">
            <w:pPr>
              <w:rPr>
                <w:szCs w:val="24"/>
                <w:lang w:eastAsia="lt-LT"/>
              </w:rPr>
            </w:pPr>
            <w:r w:rsidRPr="007906E6">
              <w:rPr>
                <w:szCs w:val="24"/>
                <w:lang w:eastAsia="lt-LT"/>
              </w:rPr>
              <w:t>Kėdainių rajono</w:t>
            </w:r>
          </w:p>
          <w:p w14:paraId="1AA4D7D4" w14:textId="77777777" w:rsidR="007906E6" w:rsidRPr="007906E6" w:rsidRDefault="007906E6" w:rsidP="007906E6">
            <w:pPr>
              <w:rPr>
                <w:szCs w:val="24"/>
                <w:lang w:eastAsia="lt-LT"/>
              </w:rPr>
            </w:pPr>
            <w:r w:rsidRPr="007906E6">
              <w:rPr>
                <w:szCs w:val="24"/>
                <w:lang w:eastAsia="lt-LT"/>
              </w:rPr>
              <w:t>Kelmės rajono</w:t>
            </w:r>
          </w:p>
          <w:p w14:paraId="40F8AE77" w14:textId="77777777" w:rsidR="007906E6" w:rsidRPr="007906E6" w:rsidRDefault="007906E6" w:rsidP="007906E6">
            <w:pPr>
              <w:rPr>
                <w:szCs w:val="24"/>
                <w:lang w:eastAsia="lt-LT"/>
              </w:rPr>
            </w:pPr>
            <w:r w:rsidRPr="007906E6">
              <w:rPr>
                <w:szCs w:val="24"/>
                <w:lang w:eastAsia="lt-LT"/>
              </w:rPr>
              <w:t>Klaipėdos miesto</w:t>
            </w:r>
          </w:p>
          <w:p w14:paraId="1F49EBE4" w14:textId="77777777" w:rsidR="007906E6" w:rsidRPr="007906E6" w:rsidRDefault="007906E6" w:rsidP="007906E6">
            <w:pPr>
              <w:rPr>
                <w:szCs w:val="24"/>
                <w:lang w:eastAsia="lt-LT"/>
              </w:rPr>
            </w:pPr>
            <w:r w:rsidRPr="007906E6">
              <w:rPr>
                <w:szCs w:val="24"/>
                <w:lang w:eastAsia="lt-LT"/>
              </w:rPr>
              <w:t>Klaipėdos rajono</w:t>
            </w:r>
          </w:p>
          <w:p w14:paraId="71EB4971" w14:textId="77777777" w:rsidR="007906E6" w:rsidRPr="007906E6" w:rsidRDefault="007906E6" w:rsidP="007906E6">
            <w:pPr>
              <w:rPr>
                <w:szCs w:val="24"/>
                <w:lang w:eastAsia="lt-LT"/>
              </w:rPr>
            </w:pPr>
            <w:r w:rsidRPr="007906E6">
              <w:rPr>
                <w:szCs w:val="24"/>
                <w:lang w:eastAsia="lt-LT"/>
              </w:rPr>
              <w:t>Kretingos rajono</w:t>
            </w:r>
          </w:p>
          <w:p w14:paraId="6A6D560E" w14:textId="77777777" w:rsidR="007906E6" w:rsidRPr="007906E6" w:rsidRDefault="007906E6" w:rsidP="007906E6">
            <w:pPr>
              <w:rPr>
                <w:szCs w:val="24"/>
                <w:lang w:eastAsia="lt-LT"/>
              </w:rPr>
            </w:pPr>
            <w:r w:rsidRPr="007906E6">
              <w:rPr>
                <w:szCs w:val="24"/>
                <w:lang w:eastAsia="lt-LT"/>
              </w:rPr>
              <w:t>Kupiškio rajono</w:t>
            </w:r>
          </w:p>
          <w:p w14:paraId="7F8B4766" w14:textId="77777777" w:rsidR="007906E6" w:rsidRPr="007906E6" w:rsidRDefault="007906E6" w:rsidP="007906E6">
            <w:pPr>
              <w:rPr>
                <w:szCs w:val="24"/>
                <w:lang w:eastAsia="lt-LT"/>
              </w:rPr>
            </w:pPr>
            <w:r w:rsidRPr="007906E6">
              <w:rPr>
                <w:szCs w:val="24"/>
                <w:lang w:eastAsia="lt-LT"/>
              </w:rPr>
              <w:t>Lazdijų rajono</w:t>
            </w:r>
          </w:p>
          <w:p w14:paraId="1D3F1EF9" w14:textId="77777777" w:rsidR="007906E6" w:rsidRPr="007906E6" w:rsidRDefault="007906E6" w:rsidP="007906E6">
            <w:pPr>
              <w:rPr>
                <w:szCs w:val="24"/>
                <w:lang w:eastAsia="lt-LT"/>
              </w:rPr>
            </w:pPr>
            <w:r w:rsidRPr="007906E6">
              <w:rPr>
                <w:szCs w:val="24"/>
                <w:lang w:eastAsia="lt-LT"/>
              </w:rPr>
              <w:t>Marijampolės</w:t>
            </w:r>
          </w:p>
          <w:p w14:paraId="1994074F" w14:textId="77777777" w:rsidR="007906E6" w:rsidRPr="007906E6" w:rsidRDefault="007906E6" w:rsidP="007906E6">
            <w:pPr>
              <w:rPr>
                <w:szCs w:val="24"/>
                <w:lang w:eastAsia="lt-LT"/>
              </w:rPr>
            </w:pPr>
            <w:r w:rsidRPr="007906E6">
              <w:rPr>
                <w:szCs w:val="24"/>
                <w:lang w:eastAsia="lt-LT"/>
              </w:rPr>
              <w:t>Mažeikių rajono</w:t>
            </w:r>
          </w:p>
          <w:p w14:paraId="5EE914CC" w14:textId="77777777" w:rsidR="007906E6" w:rsidRPr="007906E6" w:rsidRDefault="007906E6" w:rsidP="007906E6">
            <w:pPr>
              <w:rPr>
                <w:szCs w:val="24"/>
                <w:lang w:eastAsia="lt-LT"/>
              </w:rPr>
            </w:pPr>
            <w:r w:rsidRPr="007906E6">
              <w:rPr>
                <w:szCs w:val="24"/>
                <w:lang w:eastAsia="lt-LT"/>
              </w:rPr>
              <w:t>Molėtų rajono</w:t>
            </w:r>
          </w:p>
          <w:p w14:paraId="2ECFD1AB" w14:textId="77777777" w:rsidR="007906E6" w:rsidRPr="007906E6" w:rsidRDefault="007906E6" w:rsidP="007906E6">
            <w:pPr>
              <w:rPr>
                <w:szCs w:val="24"/>
                <w:lang w:eastAsia="lt-LT"/>
              </w:rPr>
            </w:pPr>
            <w:r w:rsidRPr="007906E6">
              <w:rPr>
                <w:szCs w:val="24"/>
                <w:lang w:eastAsia="lt-LT"/>
              </w:rPr>
              <w:t>Neringos</w:t>
            </w:r>
          </w:p>
          <w:p w14:paraId="75AB54C0" w14:textId="77777777" w:rsidR="007906E6" w:rsidRPr="007906E6" w:rsidRDefault="007906E6" w:rsidP="007906E6">
            <w:pPr>
              <w:rPr>
                <w:szCs w:val="24"/>
                <w:lang w:eastAsia="lt-LT"/>
              </w:rPr>
            </w:pPr>
            <w:r w:rsidRPr="007906E6">
              <w:rPr>
                <w:szCs w:val="24"/>
                <w:lang w:eastAsia="lt-LT"/>
              </w:rPr>
              <w:t>Pagėgių</w:t>
            </w:r>
          </w:p>
          <w:p w14:paraId="48DF3C77" w14:textId="77777777" w:rsidR="007906E6" w:rsidRPr="007906E6" w:rsidRDefault="007906E6" w:rsidP="007906E6">
            <w:pPr>
              <w:rPr>
                <w:szCs w:val="24"/>
                <w:lang w:eastAsia="lt-LT"/>
              </w:rPr>
            </w:pPr>
            <w:r w:rsidRPr="007906E6">
              <w:rPr>
                <w:szCs w:val="24"/>
                <w:lang w:eastAsia="lt-LT"/>
              </w:rPr>
              <w:t>Pakruojo rajono</w:t>
            </w:r>
          </w:p>
          <w:p w14:paraId="371F7EAB" w14:textId="77777777" w:rsidR="007906E6" w:rsidRPr="007906E6" w:rsidRDefault="007906E6" w:rsidP="007906E6">
            <w:pPr>
              <w:rPr>
                <w:szCs w:val="24"/>
                <w:lang w:eastAsia="lt-LT"/>
              </w:rPr>
            </w:pPr>
            <w:r w:rsidRPr="007906E6">
              <w:rPr>
                <w:szCs w:val="24"/>
                <w:lang w:eastAsia="lt-LT"/>
              </w:rPr>
              <w:t>Palangos miesto</w:t>
            </w:r>
          </w:p>
          <w:p w14:paraId="4E4B2D01" w14:textId="77777777" w:rsidR="007906E6" w:rsidRPr="007906E6" w:rsidRDefault="007906E6" w:rsidP="007906E6">
            <w:pPr>
              <w:rPr>
                <w:szCs w:val="24"/>
                <w:lang w:eastAsia="lt-LT"/>
              </w:rPr>
            </w:pPr>
            <w:r w:rsidRPr="007906E6">
              <w:rPr>
                <w:szCs w:val="24"/>
                <w:lang w:eastAsia="lt-LT"/>
              </w:rPr>
              <w:t>Panevėžio miesto</w:t>
            </w:r>
          </w:p>
          <w:p w14:paraId="350A52C2" w14:textId="77777777" w:rsidR="007906E6" w:rsidRPr="007906E6" w:rsidRDefault="007906E6" w:rsidP="007906E6">
            <w:pPr>
              <w:rPr>
                <w:szCs w:val="24"/>
                <w:lang w:eastAsia="lt-LT"/>
              </w:rPr>
            </w:pPr>
            <w:r w:rsidRPr="007906E6">
              <w:rPr>
                <w:szCs w:val="24"/>
                <w:lang w:eastAsia="lt-LT"/>
              </w:rPr>
              <w:t>Panevėžio rajono</w:t>
            </w:r>
          </w:p>
          <w:p w14:paraId="6815BCAF" w14:textId="77777777" w:rsidR="007906E6" w:rsidRPr="007906E6" w:rsidRDefault="007906E6" w:rsidP="007906E6">
            <w:pPr>
              <w:rPr>
                <w:szCs w:val="24"/>
                <w:lang w:eastAsia="lt-LT"/>
              </w:rPr>
            </w:pPr>
            <w:r w:rsidRPr="007906E6">
              <w:rPr>
                <w:szCs w:val="24"/>
                <w:lang w:eastAsia="lt-LT"/>
              </w:rPr>
              <w:t>Pasvalio rajono</w:t>
            </w:r>
          </w:p>
          <w:p w14:paraId="24F4681B" w14:textId="77777777" w:rsidR="007906E6" w:rsidRPr="007906E6" w:rsidRDefault="007906E6" w:rsidP="007906E6">
            <w:pPr>
              <w:rPr>
                <w:szCs w:val="24"/>
                <w:lang w:eastAsia="lt-LT"/>
              </w:rPr>
            </w:pPr>
            <w:r w:rsidRPr="007906E6">
              <w:rPr>
                <w:szCs w:val="24"/>
                <w:lang w:eastAsia="lt-LT"/>
              </w:rPr>
              <w:t>Plungės rajono</w:t>
            </w:r>
          </w:p>
          <w:p w14:paraId="4F4AA82D" w14:textId="77777777" w:rsidR="007906E6" w:rsidRPr="007906E6" w:rsidRDefault="007906E6" w:rsidP="007906E6">
            <w:pPr>
              <w:rPr>
                <w:szCs w:val="24"/>
                <w:lang w:eastAsia="lt-LT"/>
              </w:rPr>
            </w:pPr>
            <w:r w:rsidRPr="007906E6">
              <w:rPr>
                <w:szCs w:val="24"/>
                <w:lang w:eastAsia="lt-LT"/>
              </w:rPr>
              <w:t>Prienų rajono</w:t>
            </w:r>
          </w:p>
          <w:p w14:paraId="7E22B46A" w14:textId="77777777" w:rsidR="007906E6" w:rsidRPr="007906E6" w:rsidRDefault="007906E6" w:rsidP="007906E6">
            <w:pPr>
              <w:rPr>
                <w:szCs w:val="24"/>
                <w:lang w:eastAsia="lt-LT"/>
              </w:rPr>
            </w:pPr>
            <w:r w:rsidRPr="007906E6">
              <w:rPr>
                <w:szCs w:val="24"/>
                <w:lang w:eastAsia="lt-LT"/>
              </w:rPr>
              <w:t>Radviliškio rajono</w:t>
            </w:r>
          </w:p>
          <w:p w14:paraId="14704032" w14:textId="77777777" w:rsidR="007906E6" w:rsidRPr="007906E6" w:rsidRDefault="007906E6" w:rsidP="007906E6">
            <w:pPr>
              <w:rPr>
                <w:szCs w:val="24"/>
                <w:lang w:eastAsia="lt-LT"/>
              </w:rPr>
            </w:pPr>
            <w:r w:rsidRPr="007906E6">
              <w:rPr>
                <w:szCs w:val="24"/>
                <w:lang w:eastAsia="lt-LT"/>
              </w:rPr>
              <w:t>Raseinių rajono</w:t>
            </w:r>
          </w:p>
          <w:p w14:paraId="315B710B" w14:textId="77777777" w:rsidR="007906E6" w:rsidRPr="007906E6" w:rsidRDefault="007906E6" w:rsidP="007906E6">
            <w:pPr>
              <w:rPr>
                <w:szCs w:val="24"/>
                <w:lang w:eastAsia="lt-LT"/>
              </w:rPr>
            </w:pPr>
            <w:r w:rsidRPr="007906E6">
              <w:rPr>
                <w:szCs w:val="24"/>
                <w:lang w:eastAsia="lt-LT"/>
              </w:rPr>
              <w:t>Rietavo</w:t>
            </w:r>
          </w:p>
          <w:p w14:paraId="1C0C7349" w14:textId="77777777" w:rsidR="007906E6" w:rsidRPr="007906E6" w:rsidRDefault="007906E6" w:rsidP="007906E6">
            <w:pPr>
              <w:rPr>
                <w:szCs w:val="24"/>
                <w:lang w:eastAsia="lt-LT"/>
              </w:rPr>
            </w:pPr>
            <w:r w:rsidRPr="007906E6">
              <w:rPr>
                <w:szCs w:val="24"/>
                <w:lang w:eastAsia="lt-LT"/>
              </w:rPr>
              <w:t>Rokiškio rajono</w:t>
            </w:r>
          </w:p>
          <w:p w14:paraId="24AF8B84" w14:textId="77777777" w:rsidR="007906E6" w:rsidRPr="007906E6" w:rsidRDefault="007906E6" w:rsidP="007906E6">
            <w:pPr>
              <w:rPr>
                <w:szCs w:val="24"/>
                <w:lang w:eastAsia="lt-LT"/>
              </w:rPr>
            </w:pPr>
            <w:r w:rsidRPr="007906E6">
              <w:rPr>
                <w:szCs w:val="24"/>
                <w:lang w:eastAsia="lt-LT"/>
              </w:rPr>
              <w:t>Skuodo rajono</w:t>
            </w:r>
          </w:p>
          <w:p w14:paraId="7D88122D" w14:textId="77777777" w:rsidR="007906E6" w:rsidRPr="007906E6" w:rsidRDefault="007906E6" w:rsidP="007906E6">
            <w:pPr>
              <w:rPr>
                <w:szCs w:val="24"/>
                <w:lang w:eastAsia="lt-LT"/>
              </w:rPr>
            </w:pPr>
            <w:r w:rsidRPr="007906E6">
              <w:rPr>
                <w:szCs w:val="24"/>
                <w:lang w:eastAsia="lt-LT"/>
              </w:rPr>
              <w:t>Šakių rajono</w:t>
            </w:r>
          </w:p>
          <w:p w14:paraId="682E56A2" w14:textId="77777777" w:rsidR="007906E6" w:rsidRPr="007906E6" w:rsidRDefault="007906E6" w:rsidP="007906E6">
            <w:pPr>
              <w:rPr>
                <w:szCs w:val="24"/>
                <w:lang w:eastAsia="lt-LT"/>
              </w:rPr>
            </w:pPr>
            <w:r w:rsidRPr="007906E6">
              <w:rPr>
                <w:szCs w:val="24"/>
                <w:lang w:eastAsia="lt-LT"/>
              </w:rPr>
              <w:t>Šalčininkų rajono</w:t>
            </w:r>
          </w:p>
          <w:p w14:paraId="54BE82A8" w14:textId="77777777" w:rsidR="007906E6" w:rsidRPr="007906E6" w:rsidRDefault="007906E6" w:rsidP="007906E6">
            <w:pPr>
              <w:rPr>
                <w:szCs w:val="24"/>
                <w:lang w:eastAsia="lt-LT"/>
              </w:rPr>
            </w:pPr>
            <w:r w:rsidRPr="007906E6">
              <w:rPr>
                <w:szCs w:val="24"/>
                <w:lang w:eastAsia="lt-LT"/>
              </w:rPr>
              <w:t>Šiaulių miesto</w:t>
            </w:r>
          </w:p>
          <w:p w14:paraId="2BA73FE6" w14:textId="77777777" w:rsidR="007906E6" w:rsidRPr="007906E6" w:rsidRDefault="007906E6" w:rsidP="007906E6">
            <w:pPr>
              <w:rPr>
                <w:szCs w:val="24"/>
                <w:lang w:eastAsia="lt-LT"/>
              </w:rPr>
            </w:pPr>
            <w:r w:rsidRPr="007906E6">
              <w:rPr>
                <w:szCs w:val="24"/>
                <w:lang w:eastAsia="lt-LT"/>
              </w:rPr>
              <w:t>Šiaulių rajono</w:t>
            </w:r>
          </w:p>
          <w:p w14:paraId="4A4B1E5D" w14:textId="77777777" w:rsidR="007906E6" w:rsidRPr="007906E6" w:rsidRDefault="007906E6" w:rsidP="007906E6">
            <w:pPr>
              <w:rPr>
                <w:szCs w:val="24"/>
                <w:lang w:eastAsia="lt-LT"/>
              </w:rPr>
            </w:pPr>
            <w:r w:rsidRPr="007906E6">
              <w:rPr>
                <w:szCs w:val="24"/>
                <w:lang w:eastAsia="lt-LT"/>
              </w:rPr>
              <w:t>Šilalės rajono</w:t>
            </w:r>
          </w:p>
          <w:p w14:paraId="3ED8BE63" w14:textId="77777777" w:rsidR="007906E6" w:rsidRPr="007906E6" w:rsidRDefault="007906E6" w:rsidP="007906E6">
            <w:pPr>
              <w:rPr>
                <w:szCs w:val="24"/>
                <w:lang w:eastAsia="lt-LT"/>
              </w:rPr>
            </w:pPr>
            <w:r w:rsidRPr="007906E6">
              <w:rPr>
                <w:szCs w:val="24"/>
                <w:lang w:eastAsia="lt-LT"/>
              </w:rPr>
              <w:t>Šilutės rajono</w:t>
            </w:r>
          </w:p>
          <w:p w14:paraId="1C0CA552" w14:textId="77777777" w:rsidR="007906E6" w:rsidRPr="007906E6" w:rsidRDefault="007906E6" w:rsidP="007906E6">
            <w:pPr>
              <w:rPr>
                <w:szCs w:val="24"/>
                <w:lang w:eastAsia="lt-LT"/>
              </w:rPr>
            </w:pPr>
            <w:r w:rsidRPr="007906E6">
              <w:rPr>
                <w:szCs w:val="24"/>
                <w:lang w:eastAsia="lt-LT"/>
              </w:rPr>
              <w:t>Širvintų rajono</w:t>
            </w:r>
          </w:p>
          <w:p w14:paraId="2C2F0DF6" w14:textId="77777777" w:rsidR="007906E6" w:rsidRPr="007906E6" w:rsidRDefault="007906E6" w:rsidP="007906E6">
            <w:pPr>
              <w:rPr>
                <w:szCs w:val="24"/>
                <w:lang w:eastAsia="lt-LT"/>
              </w:rPr>
            </w:pPr>
            <w:r w:rsidRPr="007906E6">
              <w:rPr>
                <w:szCs w:val="24"/>
                <w:lang w:eastAsia="lt-LT"/>
              </w:rPr>
              <w:t>Švenčionių rajono</w:t>
            </w:r>
          </w:p>
          <w:p w14:paraId="243761AC" w14:textId="77777777" w:rsidR="007906E6" w:rsidRPr="007906E6" w:rsidRDefault="007906E6" w:rsidP="007906E6">
            <w:pPr>
              <w:rPr>
                <w:szCs w:val="24"/>
                <w:lang w:eastAsia="lt-LT"/>
              </w:rPr>
            </w:pPr>
            <w:r w:rsidRPr="007906E6">
              <w:rPr>
                <w:szCs w:val="24"/>
                <w:lang w:eastAsia="lt-LT"/>
              </w:rPr>
              <w:t>Tauragės rajono</w:t>
            </w:r>
          </w:p>
          <w:p w14:paraId="7BAACC03" w14:textId="77777777" w:rsidR="007906E6" w:rsidRPr="007906E6" w:rsidRDefault="007906E6" w:rsidP="007906E6">
            <w:pPr>
              <w:rPr>
                <w:szCs w:val="24"/>
                <w:lang w:eastAsia="lt-LT"/>
              </w:rPr>
            </w:pPr>
            <w:r w:rsidRPr="007906E6">
              <w:rPr>
                <w:szCs w:val="24"/>
                <w:lang w:eastAsia="lt-LT"/>
              </w:rPr>
              <w:t>Telšių rajono</w:t>
            </w:r>
          </w:p>
          <w:p w14:paraId="626188B2" w14:textId="77777777" w:rsidR="007906E6" w:rsidRPr="007906E6" w:rsidRDefault="007906E6" w:rsidP="007906E6">
            <w:pPr>
              <w:rPr>
                <w:szCs w:val="24"/>
                <w:lang w:eastAsia="lt-LT"/>
              </w:rPr>
            </w:pPr>
            <w:r w:rsidRPr="007906E6">
              <w:rPr>
                <w:szCs w:val="24"/>
                <w:lang w:eastAsia="lt-LT"/>
              </w:rPr>
              <w:t>Trakų rajono</w:t>
            </w:r>
          </w:p>
          <w:p w14:paraId="52C60D5F" w14:textId="77777777" w:rsidR="007906E6" w:rsidRPr="007906E6" w:rsidRDefault="007906E6" w:rsidP="007906E6">
            <w:pPr>
              <w:rPr>
                <w:szCs w:val="24"/>
                <w:lang w:eastAsia="lt-LT"/>
              </w:rPr>
            </w:pPr>
            <w:r w:rsidRPr="007906E6">
              <w:rPr>
                <w:szCs w:val="24"/>
                <w:lang w:eastAsia="lt-LT"/>
              </w:rPr>
              <w:t>Ukmergės rajono</w:t>
            </w:r>
          </w:p>
          <w:p w14:paraId="12FBE742" w14:textId="77777777" w:rsidR="007906E6" w:rsidRPr="007906E6" w:rsidRDefault="007906E6" w:rsidP="007906E6">
            <w:pPr>
              <w:rPr>
                <w:szCs w:val="24"/>
                <w:lang w:eastAsia="lt-LT"/>
              </w:rPr>
            </w:pPr>
            <w:r w:rsidRPr="007906E6">
              <w:rPr>
                <w:szCs w:val="24"/>
                <w:lang w:eastAsia="lt-LT"/>
              </w:rPr>
              <w:t>Utenos rajono</w:t>
            </w:r>
          </w:p>
          <w:p w14:paraId="64E3781C" w14:textId="77777777" w:rsidR="007906E6" w:rsidRPr="007906E6" w:rsidRDefault="007906E6" w:rsidP="007906E6">
            <w:pPr>
              <w:rPr>
                <w:szCs w:val="24"/>
                <w:lang w:eastAsia="lt-LT"/>
              </w:rPr>
            </w:pPr>
            <w:r w:rsidRPr="007906E6">
              <w:rPr>
                <w:szCs w:val="24"/>
                <w:lang w:eastAsia="lt-LT"/>
              </w:rPr>
              <w:t>Varėnos rajono</w:t>
            </w:r>
          </w:p>
          <w:p w14:paraId="0583BFAA" w14:textId="77777777" w:rsidR="007906E6" w:rsidRPr="007906E6" w:rsidRDefault="007906E6" w:rsidP="007906E6">
            <w:pPr>
              <w:rPr>
                <w:szCs w:val="24"/>
                <w:lang w:eastAsia="lt-LT"/>
              </w:rPr>
            </w:pPr>
            <w:r w:rsidRPr="007906E6">
              <w:rPr>
                <w:szCs w:val="24"/>
                <w:lang w:eastAsia="lt-LT"/>
              </w:rPr>
              <w:t>Vilkaviškio rajono</w:t>
            </w:r>
          </w:p>
          <w:p w14:paraId="2A5C890B" w14:textId="77777777" w:rsidR="007906E6" w:rsidRPr="007906E6" w:rsidRDefault="007906E6" w:rsidP="007906E6">
            <w:pPr>
              <w:rPr>
                <w:szCs w:val="24"/>
                <w:lang w:eastAsia="lt-LT"/>
              </w:rPr>
            </w:pPr>
            <w:r w:rsidRPr="007906E6">
              <w:rPr>
                <w:szCs w:val="24"/>
                <w:lang w:eastAsia="lt-LT"/>
              </w:rPr>
              <w:t>Vilniaus miesto</w:t>
            </w:r>
          </w:p>
          <w:p w14:paraId="3B022BE2" w14:textId="77777777" w:rsidR="007906E6" w:rsidRPr="007906E6" w:rsidRDefault="007906E6" w:rsidP="007906E6">
            <w:pPr>
              <w:rPr>
                <w:szCs w:val="24"/>
                <w:lang w:eastAsia="lt-LT"/>
              </w:rPr>
            </w:pPr>
            <w:r w:rsidRPr="007906E6">
              <w:rPr>
                <w:szCs w:val="24"/>
                <w:lang w:eastAsia="lt-LT"/>
              </w:rPr>
              <w:t>Vilniaus rajono</w:t>
            </w:r>
          </w:p>
          <w:p w14:paraId="5D5A627A" w14:textId="77777777" w:rsidR="007906E6" w:rsidRPr="007906E6" w:rsidRDefault="007906E6" w:rsidP="007906E6">
            <w:pPr>
              <w:rPr>
                <w:szCs w:val="24"/>
                <w:lang w:eastAsia="lt-LT"/>
              </w:rPr>
            </w:pPr>
            <w:r w:rsidRPr="007906E6">
              <w:rPr>
                <w:szCs w:val="24"/>
                <w:lang w:eastAsia="lt-LT"/>
              </w:rPr>
              <w:t>Visagino miesto</w:t>
            </w:r>
          </w:p>
          <w:p w14:paraId="6F80D94E" w14:textId="77777777" w:rsidR="007906E6" w:rsidRPr="007906E6" w:rsidRDefault="007906E6" w:rsidP="007906E6">
            <w:pPr>
              <w:jc w:val="both"/>
              <w:rPr>
                <w:bCs/>
                <w:i/>
                <w:sz w:val="22"/>
                <w:szCs w:val="22"/>
                <w:lang w:eastAsia="lt-LT"/>
              </w:rPr>
            </w:pPr>
            <w:r w:rsidRPr="007906E6">
              <w:rPr>
                <w:szCs w:val="24"/>
                <w:lang w:eastAsia="lt-LT"/>
              </w:rPr>
              <w:t>Zarasų rajono</w:t>
            </w:r>
          </w:p>
        </w:tc>
      </w:tr>
    </w:tbl>
    <w:p w14:paraId="2D68759C" w14:textId="77777777" w:rsidR="007906E6" w:rsidRDefault="007906E6">
      <w:pPr>
        <w:ind w:firstLine="720"/>
        <w:jc w:val="both"/>
        <w:rPr>
          <w:bCs/>
          <w:i/>
          <w:szCs w:val="24"/>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7283"/>
      </w:tblGrid>
      <w:tr w:rsidR="007906E6" w:rsidRPr="007906E6" w14:paraId="10F6F48B" w14:textId="77777777" w:rsidTr="00062CD1">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1B74AF26" w14:textId="77777777" w:rsidR="007906E6" w:rsidRPr="007906E6" w:rsidRDefault="007906E6" w:rsidP="007906E6">
            <w:pPr>
              <w:ind w:left="83"/>
              <w:rPr>
                <w:b/>
                <w:bCs/>
                <w:szCs w:val="24"/>
                <w:lang w:eastAsia="lt-LT"/>
              </w:rPr>
            </w:pPr>
            <w:r w:rsidRPr="007906E6">
              <w:rPr>
                <w:b/>
                <w:bCs/>
                <w:szCs w:val="24"/>
                <w:lang w:eastAsia="lt-LT"/>
              </w:rPr>
              <w:t xml:space="preserve">4.3. Projekto įgyvendinimo vieta </w:t>
            </w:r>
          </w:p>
          <w:p w14:paraId="66701799" w14:textId="77777777" w:rsidR="007906E6" w:rsidRPr="007906E6" w:rsidRDefault="007906E6" w:rsidP="007906E6">
            <w:pPr>
              <w:ind w:left="83"/>
              <w:rPr>
                <w:b/>
                <w:bCs/>
                <w:szCs w:val="24"/>
                <w:lang w:eastAsia="lt-LT"/>
              </w:rPr>
            </w:pPr>
          </w:p>
        </w:tc>
        <w:tc>
          <w:tcPr>
            <w:tcW w:w="3782" w:type="pct"/>
            <w:tcBorders>
              <w:top w:val="single" w:sz="4" w:space="0" w:color="auto"/>
              <w:left w:val="single" w:sz="4" w:space="0" w:color="auto"/>
              <w:bottom w:val="single" w:sz="4" w:space="0" w:color="auto"/>
              <w:right w:val="single" w:sz="4" w:space="0" w:color="auto"/>
            </w:tcBorders>
          </w:tcPr>
          <w:p w14:paraId="75463DC4" w14:textId="77777777" w:rsidR="007906E6" w:rsidRPr="007906E6" w:rsidRDefault="007906E6" w:rsidP="007906E6">
            <w:pPr>
              <w:jc w:val="both"/>
              <w:rPr>
                <w:szCs w:val="24"/>
                <w:lang w:eastAsia="lt-LT"/>
              </w:rPr>
            </w:pPr>
            <w:r w:rsidRPr="007906E6">
              <w:rPr>
                <w:bCs/>
                <w:i/>
                <w:sz w:val="22"/>
                <w:szCs w:val="22"/>
                <w:lang w:eastAsia="lt-LT"/>
              </w:rPr>
              <w:t>4.3 papunktis nežymimas, jei projektas įgyvendinamas tik Lietuvos Respublikoje.</w:t>
            </w:r>
          </w:p>
          <w:p w14:paraId="22BC8BB4" w14:textId="77777777" w:rsidR="007906E6" w:rsidRPr="007906E6" w:rsidRDefault="007906E6" w:rsidP="007906E6">
            <w:pPr>
              <w:jc w:val="both"/>
              <w:rPr>
                <w:szCs w:val="24"/>
                <w:lang w:eastAsia="lt-LT"/>
              </w:rPr>
            </w:pPr>
          </w:p>
          <w:p w14:paraId="364849D7" w14:textId="77777777" w:rsidR="007906E6" w:rsidRPr="007906E6" w:rsidRDefault="007906E6" w:rsidP="007906E6">
            <w:pPr>
              <w:jc w:val="both"/>
              <w:rPr>
                <w:szCs w:val="24"/>
                <w:lang w:eastAsia="lt-LT"/>
              </w:rPr>
            </w:pPr>
            <w:r w:rsidRPr="007906E6">
              <w:rPr>
                <w:szCs w:val="24"/>
                <w:lang w:eastAsia="lt-LT"/>
              </w:rPr>
              <w:t xml:space="preserve">1. </w:t>
            </w:r>
            <w:r w:rsidRPr="007906E6">
              <w:rPr>
                <w:szCs w:val="24"/>
                <w:lang w:eastAsia="lt-LT"/>
              </w:rPr>
              <w:sym w:font="Wingdings" w:char="F06F"/>
            </w:r>
            <w:r w:rsidRPr="007906E6">
              <w:rPr>
                <w:szCs w:val="24"/>
                <w:lang w:eastAsia="lt-LT"/>
              </w:rPr>
              <w:t xml:space="preserve"> Projektas ar jo dalis įgyvendinami kitoje ES valstybėje narėje (ne Lietuvos Respublikoje).</w:t>
            </w:r>
          </w:p>
          <w:p w14:paraId="0E458198" w14:textId="77777777" w:rsidR="007906E6" w:rsidRPr="007906E6" w:rsidRDefault="007906E6" w:rsidP="007906E6">
            <w:pPr>
              <w:jc w:val="both"/>
              <w:rPr>
                <w:i/>
                <w:lang w:eastAsia="lt-LT"/>
              </w:rPr>
            </w:pPr>
            <w:r w:rsidRPr="007906E6">
              <w:rPr>
                <w:i/>
                <w:sz w:val="22"/>
                <w:szCs w:val="22"/>
                <w:lang w:eastAsia="lt-LT"/>
              </w:rPr>
              <w:t>Šis punktas žymimas, jeigu projekto veikla (-os) ar jų dalis planuojama (-os) įgyvendinti ne Lietuvos Respublikoje, o kitoje ES valstybėje.</w:t>
            </w:r>
          </w:p>
          <w:p w14:paraId="1B895872" w14:textId="77777777" w:rsidR="007906E6" w:rsidRPr="007906E6" w:rsidRDefault="007906E6" w:rsidP="007906E6">
            <w:pPr>
              <w:rPr>
                <w:szCs w:val="24"/>
                <w:lang w:eastAsia="lt-LT"/>
              </w:rPr>
            </w:pPr>
            <w:r w:rsidRPr="007906E6">
              <w:rPr>
                <w:szCs w:val="24"/>
                <w:lang w:eastAsia="lt-LT"/>
              </w:rPr>
              <w:t xml:space="preserve">2. </w:t>
            </w:r>
            <w:r w:rsidRPr="007906E6">
              <w:rPr>
                <w:szCs w:val="24"/>
                <w:lang w:eastAsia="lt-LT"/>
              </w:rPr>
              <w:sym w:font="Wingdings" w:char="F06F"/>
            </w:r>
            <w:r w:rsidRPr="007906E6">
              <w:rPr>
                <w:szCs w:val="24"/>
                <w:lang w:eastAsia="lt-LT"/>
              </w:rPr>
              <w:t xml:space="preserve"> Projektas ar jo dalis įgyvendinami už ES teritorijos ribų.</w:t>
            </w:r>
          </w:p>
          <w:p w14:paraId="7F12D80A" w14:textId="77777777" w:rsidR="007906E6" w:rsidRPr="007906E6" w:rsidRDefault="007906E6" w:rsidP="007906E6">
            <w:pPr>
              <w:jc w:val="both"/>
              <w:rPr>
                <w:i/>
                <w:lang w:eastAsia="lt-LT"/>
              </w:rPr>
            </w:pPr>
            <w:r w:rsidRPr="007906E6">
              <w:rPr>
                <w:i/>
                <w:sz w:val="22"/>
                <w:szCs w:val="22"/>
                <w:lang w:eastAsia="lt-LT"/>
              </w:rPr>
              <w:t>Šis punktas žymimas, jeigu projekto veikla (-os) ar jų dalis planuojama (-os) įgyvendinti ne Lietuvos Respublikoje, o kitoje (-ose) valstybėje (-ėse) (ne ES).</w:t>
            </w:r>
          </w:p>
        </w:tc>
      </w:tr>
    </w:tbl>
    <w:p w14:paraId="6D10242D" w14:textId="77777777" w:rsidR="007906E6" w:rsidRDefault="007906E6" w:rsidP="00A547CF">
      <w:pPr>
        <w:jc w:val="both"/>
        <w:rPr>
          <w:bCs/>
          <w:i/>
          <w:szCs w:val="24"/>
        </w:rPr>
      </w:pPr>
    </w:p>
    <w:p w14:paraId="1F48CE95" w14:textId="77777777" w:rsidR="007906E6" w:rsidRDefault="007906E6">
      <w:pPr>
        <w:ind w:firstLine="720"/>
        <w:jc w:val="both"/>
        <w:rPr>
          <w:bCs/>
          <w:i/>
          <w:szCs w:val="24"/>
        </w:rPr>
      </w:pPr>
    </w:p>
    <w:p w14:paraId="587A0E66" w14:textId="77777777" w:rsidR="006315AE" w:rsidRDefault="006315AE">
      <w:pPr>
        <w:ind w:firstLine="851"/>
        <w:jc w:val="both"/>
        <w:rPr>
          <w:rFonts w:eastAsia="Calibri"/>
          <w:szCs w:val="24"/>
        </w:rPr>
      </w:pPr>
    </w:p>
    <w:p w14:paraId="5D874EFF" w14:textId="77777777" w:rsidR="006315AE" w:rsidRDefault="00924AAC">
      <w:pPr>
        <w:ind w:firstLine="851"/>
        <w:jc w:val="both"/>
        <w:rPr>
          <w:rFonts w:eastAsia="Calibri"/>
          <w:b/>
          <w:szCs w:val="24"/>
        </w:rPr>
      </w:pPr>
      <w:r>
        <w:rPr>
          <w:rFonts w:eastAsia="Calibri"/>
          <w:b/>
          <w:szCs w:val="24"/>
        </w:rPr>
        <w:t>5. PROJEKTO APRAŠYMAS</w:t>
      </w:r>
    </w:p>
    <w:p w14:paraId="2AEE74B7"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3BF3ABE4" w14:textId="77777777">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9004F6C" w14:textId="77777777" w:rsidR="006315AE" w:rsidRDefault="00924AAC">
            <w:pPr>
              <w:jc w:val="center"/>
              <w:rPr>
                <w:rFonts w:eastAsia="Calibri"/>
                <w:b/>
                <w:bCs/>
                <w:szCs w:val="24"/>
              </w:rPr>
            </w:pPr>
            <w:r>
              <w:rPr>
                <w:rFonts w:eastAsia="Calibri"/>
                <w:b/>
                <w:szCs w:val="24"/>
              </w:rPr>
              <w:t>5.1. Projekto poreikis. Pasirinkto sprendimo ir numatomo rezultato aprašymas</w:t>
            </w:r>
          </w:p>
        </w:tc>
      </w:tr>
      <w:tr w:rsidR="006315AE" w14:paraId="6A400FE9" w14:textId="77777777">
        <w:trPr>
          <w:trHeight w:val="443"/>
        </w:trPr>
        <w:tc>
          <w:tcPr>
            <w:tcW w:w="5000" w:type="pct"/>
            <w:tcBorders>
              <w:top w:val="single" w:sz="4" w:space="0" w:color="auto"/>
              <w:left w:val="single" w:sz="4" w:space="0" w:color="auto"/>
              <w:bottom w:val="single" w:sz="4" w:space="0" w:color="auto"/>
              <w:right w:val="single" w:sz="4" w:space="0" w:color="auto"/>
            </w:tcBorders>
            <w:vAlign w:val="center"/>
            <w:hideMark/>
          </w:tcPr>
          <w:p w14:paraId="1A35EC84"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14:paraId="21BF3CE7"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Aprašomos tikslinės grupės ir jų poreikiai. Aprašoma, kaip projektas prisidės prie tikslinės grupės situacijos pagerinimo (taikoma, jeigu projektas skirtas konkrečioms tikslinėms grupėms).</w:t>
            </w:r>
          </w:p>
          <w:p w14:paraId="40901F31"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projekto tematika atitinka ES Baltijos jūros regiono strategijos veiksmų plane išdėstytas politines sritis, horizontaliuosius veiksmus ir (ar) įgyvendinimo pavyzdžius, taip pat įvertinant tarptautinio bendradarbiavimo aspektą (jei numatomas).</w:t>
            </w:r>
          </w:p>
          <w:p w14:paraId="74097A42"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 xml:space="preserve">Jeigu teikiama paraiška dėl iš Europos regioninės plėtros fondo ir (arba) Sanglaudos fondo lėšų bendrai finansuojamo didelės apimties projekto, kurį įgyvendinant vykdomi darbai, veiksmai arba teikiamos paslaugos, skirti nedalomai ekonominei arba techninei užduočiai, o projektu planuojama prisidėti prie teminio tikslo skatinti darnųjį transportą (angl. sustainable transport) ir šalinti pagrindinių tinklų infrastruktūros kliūtis (toliau – teminis tikslas) ir kurio bendra tinkamų finansuoti išlaidų suma yra didesnė nei 75 mln. eurų, reikia papildomai pagrįsti, kaip planuojamos veiklos prisidės prie teminio tikslo pasiekimo. </w:t>
            </w:r>
          </w:p>
          <w:p w14:paraId="2AA41F8D" w14:textId="77777777" w:rsidR="00B010AA" w:rsidRPr="00B010AA" w:rsidRDefault="00B010AA" w:rsidP="00B010AA">
            <w:pPr>
              <w:widowControl w:val="0"/>
              <w:shd w:val="clear" w:color="auto" w:fill="FFFFFF"/>
              <w:jc w:val="both"/>
              <w:rPr>
                <w:rFonts w:eastAsia="Calibri"/>
                <w:i/>
                <w:szCs w:val="22"/>
              </w:rPr>
            </w:pPr>
            <w:r w:rsidRPr="00B010AA">
              <w:rPr>
                <w:rFonts w:eastAsia="Calibri"/>
                <w:i/>
                <w:szCs w:val="22"/>
              </w:rPr>
              <w:t>Jei projektą planuojama įgyvendinti pagal Integruotą teritorijos vystymo programą, būtina nurodyti programos pavadinimą, savivaldybės tarybos ir Vidaus reikalų ministerijos sprendimo patvirtinimo datas bei konkretų programos tikslą, uždavinį ir veiksmą, kurių siekiama įgyvendinant projektą.</w:t>
            </w:r>
          </w:p>
          <w:p w14:paraId="3B3E90A6" w14:textId="5E7F1299" w:rsidR="006315AE" w:rsidRDefault="00B010AA">
            <w:pPr>
              <w:jc w:val="both"/>
              <w:rPr>
                <w:rFonts w:eastAsia="Calibri"/>
                <w:b/>
                <w:szCs w:val="22"/>
              </w:rPr>
            </w:pPr>
            <w:r w:rsidRPr="00B010AA">
              <w:rPr>
                <w:rFonts w:eastAsia="Calibri"/>
                <w:i/>
                <w:szCs w:val="22"/>
              </w:rPr>
              <w:t>Galimas simbolių skaičius – 15 000.</w:t>
            </w:r>
          </w:p>
        </w:tc>
      </w:tr>
    </w:tbl>
    <w:p w14:paraId="36AF5528"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07CD75F1" w14:textId="77777777">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F62AE81" w14:textId="77777777" w:rsidR="006315AE" w:rsidRDefault="00924AAC">
            <w:pPr>
              <w:jc w:val="center"/>
              <w:rPr>
                <w:rFonts w:eastAsia="Calibri"/>
                <w:b/>
                <w:szCs w:val="24"/>
              </w:rPr>
            </w:pPr>
            <w:r>
              <w:rPr>
                <w:rFonts w:eastAsia="Calibri"/>
                <w:b/>
                <w:szCs w:val="24"/>
              </w:rPr>
              <w:lastRenderedPageBreak/>
              <w:t>5.2. Projekto santrauka (skelbiama viešai)</w:t>
            </w:r>
          </w:p>
        </w:tc>
      </w:tr>
      <w:tr w:rsidR="006315AE" w14:paraId="6AD5C0B8" w14:textId="77777777">
        <w:trPr>
          <w:trHeight w:val="592"/>
        </w:trPr>
        <w:tc>
          <w:tcPr>
            <w:tcW w:w="5000" w:type="pct"/>
            <w:tcBorders>
              <w:top w:val="single" w:sz="4" w:space="0" w:color="auto"/>
              <w:left w:val="single" w:sz="4" w:space="0" w:color="auto"/>
              <w:bottom w:val="single" w:sz="4" w:space="0" w:color="auto"/>
              <w:right w:val="single" w:sz="4" w:space="0" w:color="auto"/>
            </w:tcBorders>
            <w:vAlign w:val="center"/>
            <w:hideMark/>
          </w:tcPr>
          <w:p w14:paraId="70324164" w14:textId="77777777" w:rsidR="006315AE" w:rsidRDefault="00924AAC">
            <w:pPr>
              <w:jc w:val="both"/>
              <w:rPr>
                <w:rFonts w:eastAsia="Calibri"/>
                <w:i/>
                <w:szCs w:val="22"/>
              </w:rPr>
            </w:pPr>
            <w:r>
              <w:rPr>
                <w:rFonts w:eastAsia="Calibri"/>
                <w:i/>
                <w:szCs w:val="22"/>
              </w:rPr>
              <w:t>Trumpai ir glaustai aprašoma projekto esmė, t. y. projekto tikslas, kokios projekto veiklos bus įgyvendinamos ir kokių rezultatų šiomis veiklomis siekiama. Ši informacija skelbiama viešai ES struktūrinių fondų svetainėje www.esinvesticijos.lt (toliau – svetainė www.esinvesticijos.lt).</w:t>
            </w:r>
          </w:p>
          <w:p w14:paraId="530384ED" w14:textId="77777777" w:rsidR="006315AE" w:rsidRDefault="00924AAC">
            <w:pPr>
              <w:jc w:val="both"/>
              <w:rPr>
                <w:rFonts w:eastAsia="Calibri"/>
                <w:i/>
                <w:szCs w:val="22"/>
              </w:rPr>
            </w:pPr>
            <w:r>
              <w:rPr>
                <w:rFonts w:eastAsia="Calibri"/>
                <w:i/>
                <w:szCs w:val="22"/>
              </w:rPr>
              <w:t>Galimas simbolių skaičius – 2 000.</w:t>
            </w:r>
          </w:p>
          <w:p w14:paraId="490F4BA4" w14:textId="77777777" w:rsidR="006315AE" w:rsidRDefault="00924AAC">
            <w:pPr>
              <w:jc w:val="both"/>
              <w:rPr>
                <w:rFonts w:eastAsia="Calibri"/>
                <w:b/>
                <w:szCs w:val="22"/>
              </w:rPr>
            </w:pPr>
            <w:r>
              <w:rPr>
                <w:rFonts w:eastAsia="Calibri"/>
                <w:i/>
                <w:szCs w:val="22"/>
              </w:rPr>
              <w:t>Nurodyti privaloma.</w:t>
            </w:r>
            <w:r>
              <w:rPr>
                <w:rFonts w:eastAsia="Calibri"/>
                <w:szCs w:val="22"/>
              </w:rPr>
              <w:t xml:space="preserve"> </w:t>
            </w:r>
          </w:p>
        </w:tc>
      </w:tr>
    </w:tbl>
    <w:p w14:paraId="254F537F"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0E8F85F2" w14:textId="77777777">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F430454" w14:textId="77777777" w:rsidR="006315AE" w:rsidRDefault="00924AAC">
            <w:pPr>
              <w:jc w:val="center"/>
              <w:rPr>
                <w:rFonts w:eastAsia="Calibri"/>
                <w:b/>
                <w:bCs/>
                <w:szCs w:val="24"/>
              </w:rPr>
            </w:pPr>
            <w:r>
              <w:rPr>
                <w:rFonts w:eastAsia="Calibri"/>
                <w:b/>
                <w:bCs/>
                <w:szCs w:val="24"/>
              </w:rPr>
              <w:t>5.3. Projekto vykdytojo pajėgumas įgyvendinti projektą ir projekto valdymo aprašymas.</w:t>
            </w:r>
          </w:p>
          <w:p w14:paraId="7909F882" w14:textId="77777777" w:rsidR="006315AE" w:rsidRDefault="00924AAC">
            <w:pPr>
              <w:jc w:val="center"/>
              <w:rPr>
                <w:rFonts w:eastAsia="Calibri"/>
                <w:b/>
                <w:bCs/>
                <w:szCs w:val="24"/>
              </w:rPr>
            </w:pPr>
            <w:r>
              <w:rPr>
                <w:rFonts w:eastAsia="Calibri"/>
                <w:b/>
                <w:bCs/>
                <w:szCs w:val="24"/>
              </w:rPr>
              <w:t>Partnerių pasirinkimo pagrįstumas</w:t>
            </w:r>
          </w:p>
        </w:tc>
      </w:tr>
      <w:tr w:rsidR="006315AE" w14:paraId="6345616C" w14:textId="77777777">
        <w:trPr>
          <w:trHeight w:val="422"/>
        </w:trPr>
        <w:tc>
          <w:tcPr>
            <w:tcW w:w="5000" w:type="pct"/>
            <w:tcBorders>
              <w:top w:val="single" w:sz="4" w:space="0" w:color="auto"/>
              <w:left w:val="single" w:sz="4" w:space="0" w:color="auto"/>
              <w:bottom w:val="single" w:sz="4" w:space="0" w:color="auto"/>
              <w:right w:val="single" w:sz="4" w:space="0" w:color="auto"/>
            </w:tcBorders>
            <w:hideMark/>
          </w:tcPr>
          <w:p w14:paraId="33124BFD" w14:textId="77777777" w:rsidR="006315AE" w:rsidRDefault="00924AAC">
            <w:pPr>
              <w:jc w:val="both"/>
              <w:rPr>
                <w:rFonts w:eastAsia="Calibri"/>
                <w:i/>
                <w:szCs w:val="24"/>
              </w:rPr>
            </w:pPr>
            <w:r>
              <w:rPr>
                <w:rFonts w:eastAsia="Calibri"/>
                <w:i/>
                <w:szCs w:val="24"/>
              </w:rPr>
              <w:t>Aprašoma projekto valdymo grupės narių ir (arba) projektą administruojančio personalo atsakomybė ir funkcijos.</w:t>
            </w:r>
          </w:p>
          <w:p w14:paraId="5FF9EFCA" w14:textId="77777777" w:rsidR="006315AE" w:rsidRDefault="00924AAC">
            <w:pPr>
              <w:jc w:val="both"/>
              <w:rPr>
                <w:rFonts w:eastAsia="Calibri"/>
                <w:i/>
                <w:szCs w:val="24"/>
              </w:rPr>
            </w:pPr>
            <w:r>
              <w:rPr>
                <w:rFonts w:eastAsia="Calibri"/>
                <w:i/>
                <w:szCs w:val="24"/>
              </w:rPr>
              <w:t>Taip pat detalizuojami pareiškėjo ir (arba) jo partnerių (jei jų yra) turimi administravimo gebėjimai, reikalingi projektui įgyvendinti.</w:t>
            </w:r>
          </w:p>
          <w:p w14:paraId="12711225" w14:textId="77777777" w:rsidR="006315AE" w:rsidRDefault="00924AAC">
            <w:pPr>
              <w:jc w:val="both"/>
              <w:rPr>
                <w:rFonts w:eastAsia="Calibri"/>
                <w:i/>
                <w:szCs w:val="24"/>
              </w:rPr>
            </w:pPr>
            <w:r>
              <w:rPr>
                <w:rFonts w:eastAsia="Calibri"/>
                <w:i/>
                <w:szCs w:val="24"/>
              </w:rPr>
              <w:t>Pateikiamas partnerio (jeigu jis yra) pasirinkimo pagrindimas: pagrindžiamas partnerio pasirinkimas ir jo indėlis į projektą, nurodoma, kodėl projektas turi būti įgyvendinamas su partneriu, kokia gaunama nauda iš partnerio įtraukimo į projektą; ar partneris prisidės prie projekto tikslo įgyvendinimo ir kokiomis veiklomis; ar partneris turi reikiamos patirties ir gebėjimų įgyvendinti nurodytas projekto veiklas ir kt.</w:t>
            </w:r>
          </w:p>
          <w:p w14:paraId="16D1CF4A" w14:textId="77777777" w:rsidR="006315AE" w:rsidRDefault="00924AAC">
            <w:pPr>
              <w:jc w:val="both"/>
              <w:rPr>
                <w:rFonts w:eastAsia="Calibri"/>
                <w:i/>
                <w:szCs w:val="24"/>
              </w:rPr>
            </w:pPr>
            <w:r>
              <w:rPr>
                <w:rFonts w:eastAsia="Calibri"/>
                <w:i/>
                <w:szCs w:val="24"/>
              </w:rPr>
              <w:t>Nurodomas ir pagrindžiamas avanso projektui įgyvendinti poreikis, jo dydis ir išmokėjimo laikotarpis (taikoma, jei avansas galimas pagal</w:t>
            </w:r>
            <w:r>
              <w:rPr>
                <w:rFonts w:eastAsia="Calibri"/>
                <w:i/>
                <w:szCs w:val="22"/>
              </w:rPr>
              <w:t xml:space="preserve"> projektų finansavimo sąlygų aprašo nuostatas</w:t>
            </w:r>
            <w:r>
              <w:rPr>
                <w:rFonts w:eastAsia="Calibri"/>
                <w:i/>
                <w:szCs w:val="24"/>
              </w:rPr>
              <w:t>).</w:t>
            </w:r>
          </w:p>
          <w:p w14:paraId="0A0A060E" w14:textId="77777777" w:rsidR="006315AE" w:rsidRDefault="00924AAC">
            <w:pPr>
              <w:jc w:val="both"/>
              <w:rPr>
                <w:rFonts w:eastAsia="Calibri"/>
                <w:i/>
                <w:szCs w:val="24"/>
              </w:rPr>
            </w:pPr>
            <w:r>
              <w:rPr>
                <w:rFonts w:eastAsia="Calibri"/>
                <w:i/>
                <w:szCs w:val="24"/>
              </w:rPr>
              <w:t xml:space="preserve">Galimas simbolių skaičius – 15 000. </w:t>
            </w:r>
          </w:p>
          <w:p w14:paraId="3D96F518" w14:textId="77777777" w:rsidR="006315AE" w:rsidRDefault="00924AAC">
            <w:pPr>
              <w:jc w:val="both"/>
              <w:rPr>
                <w:rFonts w:eastAsia="Calibri"/>
                <w:szCs w:val="24"/>
              </w:rPr>
            </w:pPr>
            <w:r>
              <w:rPr>
                <w:rFonts w:eastAsia="Calibri"/>
                <w:i/>
                <w:szCs w:val="24"/>
              </w:rPr>
              <w:t>Nurodyti privaloma.</w:t>
            </w:r>
          </w:p>
        </w:tc>
      </w:tr>
    </w:tbl>
    <w:p w14:paraId="77B765EA" w14:textId="77777777" w:rsidR="006315AE" w:rsidRDefault="006315AE">
      <w:pPr>
        <w:ind w:firstLine="851"/>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315AE" w14:paraId="5D896466" w14:textId="77777777">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1CDC19C" w14:textId="77777777" w:rsidR="006315AE" w:rsidRDefault="00924AAC">
            <w:pPr>
              <w:jc w:val="center"/>
              <w:rPr>
                <w:rFonts w:eastAsia="Calibri"/>
                <w:b/>
                <w:bCs/>
                <w:szCs w:val="24"/>
              </w:rPr>
            </w:pPr>
            <w:r>
              <w:rPr>
                <w:rFonts w:eastAsia="Calibri"/>
                <w:b/>
                <w:szCs w:val="24"/>
              </w:rPr>
              <w:t>5.4. Projekto įgyvendinimo rizikos ir jų valdymas (Netaikoma)</w:t>
            </w:r>
          </w:p>
        </w:tc>
      </w:tr>
      <w:tr w:rsidR="006315AE" w14:paraId="1D521EED" w14:textId="77777777">
        <w:trPr>
          <w:trHeight w:val="375"/>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7ADD7804" w14:textId="77777777" w:rsidR="006315AE" w:rsidRDefault="00924AAC">
            <w:pPr>
              <w:jc w:val="center"/>
              <w:rPr>
                <w:rFonts w:eastAsia="Calibri"/>
                <w:b/>
                <w:bCs/>
                <w:szCs w:val="24"/>
              </w:rPr>
            </w:pPr>
            <w:r>
              <w:rPr>
                <w:rFonts w:eastAsia="Calibri"/>
                <w:b/>
                <w:bCs/>
                <w:szCs w:val="24"/>
              </w:rPr>
              <w:t xml:space="preserve">5.5. Planuojamas projekto rezultatų naudojimas po projekto pabaigos </w:t>
            </w:r>
          </w:p>
        </w:tc>
      </w:tr>
      <w:tr w:rsidR="006315AE" w14:paraId="139CFE06" w14:textId="77777777">
        <w:trPr>
          <w:trHeight w:val="682"/>
        </w:trPr>
        <w:tc>
          <w:tcPr>
            <w:tcW w:w="5000" w:type="pct"/>
            <w:tcBorders>
              <w:top w:val="single" w:sz="4" w:space="0" w:color="auto"/>
              <w:left w:val="single" w:sz="4" w:space="0" w:color="auto"/>
              <w:bottom w:val="single" w:sz="4" w:space="0" w:color="auto"/>
              <w:right w:val="single" w:sz="4" w:space="0" w:color="auto"/>
            </w:tcBorders>
          </w:tcPr>
          <w:p w14:paraId="72792C1B" w14:textId="77777777" w:rsidR="006315AE" w:rsidRDefault="00924AAC">
            <w:pPr>
              <w:widowControl w:val="0"/>
              <w:shd w:val="clear" w:color="auto" w:fill="FFFFFF"/>
              <w:jc w:val="both"/>
              <w:rPr>
                <w:rFonts w:eastAsia="Calibri"/>
                <w:i/>
                <w:szCs w:val="22"/>
              </w:rPr>
            </w:pPr>
            <w:r>
              <w:rPr>
                <w:rFonts w:eastAsia="Calibri"/>
                <w:i/>
                <w:szCs w:val="22"/>
              </w:rPr>
              <w:t>Pateikiamas projekto tęstinumo aprašymas atsižvelgiant į du požymius – fizinį ir veiklos rezultatų tęstinumą.</w:t>
            </w:r>
          </w:p>
          <w:p w14:paraId="2D9E08FD" w14:textId="77777777" w:rsidR="006315AE" w:rsidRDefault="00924AAC">
            <w:pPr>
              <w:widowControl w:val="0"/>
              <w:shd w:val="clear" w:color="auto" w:fill="FFFFFF"/>
              <w:jc w:val="both"/>
              <w:rPr>
                <w:rFonts w:eastAsia="Calibri"/>
                <w:i/>
                <w:szCs w:val="22"/>
              </w:rPr>
            </w:pPr>
            <w:r>
              <w:rPr>
                <w:rFonts w:eastAsia="Calibri"/>
                <w:i/>
                <w:szCs w:val="22"/>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22CB8B15" w14:textId="77777777" w:rsidR="006315AE" w:rsidRDefault="00924AAC">
            <w:pPr>
              <w:widowControl w:val="0"/>
              <w:shd w:val="clear" w:color="auto" w:fill="FFFFFF"/>
              <w:jc w:val="both"/>
              <w:rPr>
                <w:rFonts w:eastAsia="Calibri"/>
                <w:i/>
                <w:szCs w:val="22"/>
              </w:rPr>
            </w:pPr>
            <w:r>
              <w:rPr>
                <w:rFonts w:eastAsia="Calibri"/>
                <w:i/>
                <w:szCs w:val="22"/>
              </w:rPr>
              <w:t xml:space="preserve">Veiklos rezultatų tęstinumas: glaustai aprašoma, koks projekto valdymo personalas užtikrins (nurodomos konkrečios priemonės) projekto veiklų tęstinumą po projekto finansavimo pabaigos pagal projektų finansavimo sąlygų apraše nustatytus reikalavimus, jei tokie nustatyti (pvz., kokioms paslaugoms (pvz., onkologinėms, traumatologinėms) teikti bus naudojama įgyvendinant projektą įgyta medicininė įranga ir kt.). </w:t>
            </w:r>
          </w:p>
          <w:p w14:paraId="75A36ECE" w14:textId="77777777" w:rsidR="006315AE" w:rsidRDefault="006315AE">
            <w:pPr>
              <w:widowControl w:val="0"/>
              <w:shd w:val="clear" w:color="auto" w:fill="FFFFFF"/>
              <w:jc w:val="both"/>
              <w:rPr>
                <w:rFonts w:eastAsia="Calibri"/>
                <w:i/>
                <w:szCs w:val="22"/>
              </w:rPr>
            </w:pPr>
          </w:p>
          <w:p w14:paraId="19DECE4C" w14:textId="77777777" w:rsidR="006315AE" w:rsidRDefault="00924AAC">
            <w:pPr>
              <w:widowControl w:val="0"/>
              <w:shd w:val="clear" w:color="auto" w:fill="FFFFFF"/>
              <w:jc w:val="both"/>
              <w:rPr>
                <w:rFonts w:eastAsia="Calibri"/>
                <w:i/>
                <w:szCs w:val="22"/>
              </w:rPr>
            </w:pPr>
            <w:r>
              <w:rPr>
                <w:rFonts w:eastAsia="Calibri"/>
                <w:i/>
                <w:szCs w:val="22"/>
              </w:rPr>
              <w:t>Galimas simbolių skaičius – 2 000. Nurodyti privaloma.</w:t>
            </w:r>
          </w:p>
        </w:tc>
      </w:tr>
    </w:tbl>
    <w:p w14:paraId="08C9D971" w14:textId="77777777" w:rsidR="006315AE" w:rsidRDefault="006315AE">
      <w:pPr>
        <w:ind w:firstLine="851"/>
        <w:jc w:val="both"/>
        <w:rPr>
          <w:rFonts w:eastAsia="Calibri"/>
          <w:szCs w:val="24"/>
        </w:rPr>
      </w:pPr>
    </w:p>
    <w:p w14:paraId="42A76C70" w14:textId="7A568249" w:rsidR="006315AE" w:rsidRDefault="00924AAC">
      <w:pPr>
        <w:ind w:firstLine="851"/>
        <w:jc w:val="both"/>
        <w:rPr>
          <w:rFonts w:eastAsia="Calibri"/>
          <w:b/>
          <w:szCs w:val="24"/>
        </w:rPr>
      </w:pPr>
      <w:r>
        <w:rPr>
          <w:rFonts w:eastAsia="Calibri"/>
          <w:b/>
          <w:szCs w:val="24"/>
        </w:rPr>
        <w:t>6. PROJEKTO LOGINIS PAGRINDIMAS</w:t>
      </w:r>
    </w:p>
    <w:p w14:paraId="63D12BEB" w14:textId="6A8ECAE2" w:rsidR="003451AD" w:rsidRDefault="003451AD">
      <w:pPr>
        <w:ind w:firstLine="851"/>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E001C8" w:rsidRPr="00E001C8" w14:paraId="451FC8E6" w14:textId="77777777" w:rsidTr="00062CD1">
        <w:trPr>
          <w:cantSplit/>
          <w:trHeight w:val="597"/>
        </w:trPr>
        <w:tc>
          <w:tcPr>
            <w:tcW w:w="5000" w:type="pct"/>
          </w:tcPr>
          <w:p w14:paraId="00ABEF08" w14:textId="77777777" w:rsidR="00E001C8" w:rsidRPr="00E001C8" w:rsidRDefault="00E001C8" w:rsidP="00E001C8">
            <w:pPr>
              <w:keepNext/>
              <w:rPr>
                <w:b/>
                <w:bCs/>
                <w:szCs w:val="24"/>
              </w:rPr>
            </w:pPr>
            <w:r w:rsidRPr="00E001C8">
              <w:rPr>
                <w:b/>
                <w:bCs/>
                <w:szCs w:val="24"/>
              </w:rPr>
              <w:t xml:space="preserve">Projekto tikslas: </w:t>
            </w:r>
          </w:p>
          <w:p w14:paraId="5EFDAE97" w14:textId="77777777" w:rsidR="00E001C8" w:rsidRPr="00E001C8" w:rsidRDefault="00E001C8" w:rsidP="00E001C8">
            <w:pPr>
              <w:keepNext/>
              <w:jc w:val="both"/>
              <w:rPr>
                <w:i/>
                <w:sz w:val="22"/>
                <w:szCs w:val="22"/>
                <w:lang w:eastAsia="en-GB"/>
              </w:rPr>
            </w:pPr>
            <w:r w:rsidRPr="00E001C8">
              <w:rPr>
                <w:bCs/>
                <w:i/>
                <w:sz w:val="22"/>
                <w:szCs w:val="22"/>
              </w:rPr>
              <w:t>(</w:t>
            </w:r>
            <w:r w:rsidRPr="00E001C8">
              <w:rPr>
                <w:i/>
                <w:sz w:val="22"/>
                <w:szCs w:val="22"/>
                <w:lang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E001C8">
              <w:rPr>
                <w:bCs/>
                <w:i/>
                <w:sz w:val="22"/>
                <w:szCs w:val="22"/>
              </w:rPr>
              <w:t>G</w:t>
            </w:r>
            <w:r w:rsidRPr="00E001C8">
              <w:rPr>
                <w:rFonts w:cs="Arial"/>
                <w:i/>
                <w:sz w:val="22"/>
                <w:szCs w:val="22"/>
              </w:rPr>
              <w:t>alimas simbolių skaičius – 300. Nurodyti privaloma.</w:t>
            </w:r>
            <w:r w:rsidRPr="00E001C8">
              <w:rPr>
                <w:bCs/>
                <w:i/>
                <w:sz w:val="22"/>
                <w:szCs w:val="22"/>
              </w:rPr>
              <w:t>)</w:t>
            </w:r>
          </w:p>
        </w:tc>
      </w:tr>
    </w:tbl>
    <w:p w14:paraId="6F6AF006" w14:textId="77777777" w:rsidR="00E001C8" w:rsidRPr="00E001C8" w:rsidRDefault="00E001C8" w:rsidP="00E001C8">
      <w:pPr>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885"/>
        <w:gridCol w:w="684"/>
        <w:gridCol w:w="922"/>
        <w:gridCol w:w="971"/>
        <w:gridCol w:w="820"/>
        <w:gridCol w:w="947"/>
        <w:gridCol w:w="772"/>
        <w:gridCol w:w="772"/>
        <w:gridCol w:w="847"/>
        <w:gridCol w:w="1211"/>
      </w:tblGrid>
      <w:tr w:rsidR="00E001C8" w:rsidRPr="00E001C8" w14:paraId="282E181F" w14:textId="77777777" w:rsidTr="00062CD1">
        <w:trPr>
          <w:tblHeader/>
        </w:trPr>
        <w:tc>
          <w:tcPr>
            <w:tcW w:w="414" w:type="pct"/>
            <w:shd w:val="clear" w:color="auto" w:fill="D9D9D9"/>
          </w:tcPr>
          <w:p w14:paraId="74871987" w14:textId="77777777" w:rsidR="00E001C8" w:rsidRPr="00E001C8" w:rsidRDefault="00E001C8" w:rsidP="00E001C8">
            <w:pPr>
              <w:jc w:val="both"/>
              <w:rPr>
                <w:sz w:val="22"/>
                <w:szCs w:val="22"/>
              </w:rPr>
            </w:pPr>
            <w:r w:rsidRPr="00E001C8">
              <w:rPr>
                <w:b/>
                <w:bCs/>
                <w:sz w:val="22"/>
                <w:szCs w:val="22"/>
              </w:rPr>
              <w:lastRenderedPageBreak/>
              <w:t>Uždavinio Nr.</w:t>
            </w:r>
          </w:p>
        </w:tc>
        <w:tc>
          <w:tcPr>
            <w:tcW w:w="459" w:type="pct"/>
            <w:shd w:val="clear" w:color="auto" w:fill="D9D9D9"/>
          </w:tcPr>
          <w:p w14:paraId="7DEB39EA" w14:textId="77777777" w:rsidR="00E001C8" w:rsidRPr="00E001C8" w:rsidRDefault="00E001C8" w:rsidP="00E001C8">
            <w:pPr>
              <w:jc w:val="both"/>
              <w:rPr>
                <w:sz w:val="22"/>
                <w:szCs w:val="22"/>
              </w:rPr>
            </w:pPr>
            <w:r w:rsidRPr="00E001C8">
              <w:rPr>
                <w:b/>
                <w:bCs/>
                <w:sz w:val="22"/>
                <w:szCs w:val="22"/>
              </w:rPr>
              <w:t>Uždavinys</w:t>
            </w:r>
          </w:p>
        </w:tc>
        <w:tc>
          <w:tcPr>
            <w:tcW w:w="355" w:type="pct"/>
            <w:shd w:val="clear" w:color="auto" w:fill="D9D9D9"/>
          </w:tcPr>
          <w:p w14:paraId="4419B92C" w14:textId="77777777" w:rsidR="00E001C8" w:rsidRPr="00E001C8" w:rsidRDefault="00E001C8" w:rsidP="00E001C8">
            <w:pPr>
              <w:jc w:val="both"/>
              <w:rPr>
                <w:sz w:val="22"/>
                <w:szCs w:val="22"/>
              </w:rPr>
            </w:pPr>
            <w:r w:rsidRPr="00E001C8">
              <w:rPr>
                <w:b/>
                <w:bCs/>
                <w:sz w:val="22"/>
                <w:szCs w:val="22"/>
              </w:rPr>
              <w:t>Veiklos Nr.</w:t>
            </w:r>
          </w:p>
        </w:tc>
        <w:tc>
          <w:tcPr>
            <w:tcW w:w="479" w:type="pct"/>
            <w:shd w:val="clear" w:color="auto" w:fill="D9D9D9"/>
          </w:tcPr>
          <w:p w14:paraId="29E1ADDE" w14:textId="77777777" w:rsidR="00E001C8" w:rsidRPr="00E001C8" w:rsidRDefault="00E001C8" w:rsidP="00E001C8">
            <w:pPr>
              <w:jc w:val="both"/>
              <w:rPr>
                <w:b/>
                <w:bCs/>
                <w:sz w:val="22"/>
                <w:szCs w:val="22"/>
              </w:rPr>
            </w:pPr>
            <w:r w:rsidRPr="00E001C8">
              <w:rPr>
                <w:b/>
                <w:bCs/>
                <w:sz w:val="22"/>
                <w:szCs w:val="22"/>
              </w:rPr>
              <w:t>Veikla</w:t>
            </w:r>
          </w:p>
        </w:tc>
        <w:tc>
          <w:tcPr>
            <w:tcW w:w="504" w:type="pct"/>
            <w:shd w:val="clear" w:color="auto" w:fill="D9D9D9"/>
          </w:tcPr>
          <w:p w14:paraId="51D7F22B" w14:textId="77777777" w:rsidR="00E001C8" w:rsidRPr="00E001C8" w:rsidRDefault="00E001C8" w:rsidP="00E001C8">
            <w:pPr>
              <w:jc w:val="both"/>
              <w:rPr>
                <w:b/>
                <w:sz w:val="22"/>
                <w:szCs w:val="22"/>
              </w:rPr>
            </w:pPr>
            <w:r w:rsidRPr="00E001C8">
              <w:rPr>
                <w:b/>
                <w:sz w:val="22"/>
                <w:szCs w:val="22"/>
              </w:rPr>
              <w:t xml:space="preserve">Priemonės Nr. </w:t>
            </w:r>
          </w:p>
        </w:tc>
        <w:tc>
          <w:tcPr>
            <w:tcW w:w="426" w:type="pct"/>
            <w:shd w:val="clear" w:color="auto" w:fill="D9D9D9"/>
          </w:tcPr>
          <w:p w14:paraId="64723143" w14:textId="77777777" w:rsidR="00E001C8" w:rsidRPr="00E001C8" w:rsidRDefault="00E001C8" w:rsidP="00E001C8">
            <w:pPr>
              <w:jc w:val="both"/>
              <w:rPr>
                <w:b/>
                <w:sz w:val="22"/>
                <w:szCs w:val="22"/>
              </w:rPr>
            </w:pPr>
            <w:r w:rsidRPr="00E001C8">
              <w:rPr>
                <w:b/>
                <w:sz w:val="22"/>
                <w:szCs w:val="22"/>
              </w:rPr>
              <w:t>Fizinio rodiklio Nr.</w:t>
            </w:r>
          </w:p>
        </w:tc>
        <w:tc>
          <w:tcPr>
            <w:tcW w:w="492" w:type="pct"/>
            <w:shd w:val="clear" w:color="auto" w:fill="D9D9D9"/>
          </w:tcPr>
          <w:p w14:paraId="0BD8C8C9" w14:textId="77777777" w:rsidR="00E001C8" w:rsidRPr="00E001C8" w:rsidRDefault="00E001C8" w:rsidP="00E001C8">
            <w:pPr>
              <w:rPr>
                <w:sz w:val="22"/>
                <w:szCs w:val="22"/>
              </w:rPr>
            </w:pPr>
            <w:r w:rsidRPr="00E001C8">
              <w:rPr>
                <w:b/>
                <w:bCs/>
                <w:sz w:val="22"/>
                <w:szCs w:val="22"/>
              </w:rPr>
              <w:t>Fizinio rodiklio pavadinimas</w:t>
            </w:r>
          </w:p>
        </w:tc>
        <w:tc>
          <w:tcPr>
            <w:tcW w:w="401" w:type="pct"/>
            <w:shd w:val="clear" w:color="auto" w:fill="D9D9D9"/>
          </w:tcPr>
          <w:p w14:paraId="169B7AA6" w14:textId="77777777" w:rsidR="00E001C8" w:rsidRPr="00E001C8" w:rsidRDefault="00E001C8" w:rsidP="00E001C8">
            <w:pPr>
              <w:jc w:val="both"/>
              <w:rPr>
                <w:b/>
                <w:bCs/>
                <w:sz w:val="22"/>
                <w:szCs w:val="22"/>
              </w:rPr>
            </w:pPr>
            <w:r w:rsidRPr="00E001C8">
              <w:rPr>
                <w:b/>
                <w:bCs/>
                <w:sz w:val="22"/>
                <w:szCs w:val="22"/>
              </w:rPr>
              <w:t>Fizinio  rodiklio matavimo  vnt.</w:t>
            </w:r>
          </w:p>
        </w:tc>
        <w:tc>
          <w:tcPr>
            <w:tcW w:w="401" w:type="pct"/>
            <w:shd w:val="clear" w:color="auto" w:fill="D9D9D9"/>
          </w:tcPr>
          <w:p w14:paraId="65BCEB8C" w14:textId="77777777" w:rsidR="00E001C8" w:rsidRPr="00E001C8" w:rsidRDefault="00E001C8" w:rsidP="00E001C8">
            <w:pPr>
              <w:rPr>
                <w:b/>
                <w:bCs/>
                <w:sz w:val="22"/>
                <w:szCs w:val="22"/>
              </w:rPr>
            </w:pPr>
            <w:r w:rsidRPr="00E001C8">
              <w:rPr>
                <w:b/>
                <w:bCs/>
                <w:sz w:val="22"/>
                <w:szCs w:val="22"/>
              </w:rPr>
              <w:t>Fizinio rodiklio siekiama reikšmė</w:t>
            </w:r>
          </w:p>
        </w:tc>
        <w:tc>
          <w:tcPr>
            <w:tcW w:w="440" w:type="pct"/>
            <w:shd w:val="clear" w:color="auto" w:fill="D9D9D9"/>
          </w:tcPr>
          <w:p w14:paraId="1BA5515F" w14:textId="77777777" w:rsidR="00E001C8" w:rsidRPr="00E001C8" w:rsidRDefault="00E001C8" w:rsidP="00E001C8">
            <w:pPr>
              <w:jc w:val="both"/>
              <w:rPr>
                <w:b/>
                <w:bCs/>
                <w:sz w:val="22"/>
                <w:szCs w:val="22"/>
              </w:rPr>
            </w:pPr>
            <w:r w:rsidRPr="00E001C8">
              <w:rPr>
                <w:b/>
                <w:bCs/>
                <w:sz w:val="22"/>
                <w:szCs w:val="22"/>
              </w:rPr>
              <w:t>Biudžeto išlaidų kategorija</w:t>
            </w:r>
          </w:p>
        </w:tc>
        <w:tc>
          <w:tcPr>
            <w:tcW w:w="629" w:type="pct"/>
            <w:shd w:val="clear" w:color="auto" w:fill="D9D9D9"/>
          </w:tcPr>
          <w:p w14:paraId="302F787D" w14:textId="77777777" w:rsidR="00E001C8" w:rsidRPr="00E001C8" w:rsidRDefault="00E001C8" w:rsidP="00E001C8">
            <w:pPr>
              <w:rPr>
                <w:b/>
                <w:bCs/>
                <w:sz w:val="22"/>
                <w:szCs w:val="22"/>
              </w:rPr>
            </w:pPr>
            <w:r w:rsidRPr="00E001C8">
              <w:rPr>
                <w:b/>
                <w:bCs/>
                <w:sz w:val="22"/>
                <w:szCs w:val="22"/>
              </w:rPr>
              <w:t xml:space="preserve"> Aprašymas</w:t>
            </w:r>
          </w:p>
        </w:tc>
      </w:tr>
      <w:tr w:rsidR="00E001C8" w:rsidRPr="00E001C8" w14:paraId="616BDE2F" w14:textId="77777777" w:rsidTr="00062CD1">
        <w:trPr>
          <w:trHeight w:val="847"/>
        </w:trPr>
        <w:tc>
          <w:tcPr>
            <w:tcW w:w="414" w:type="pct"/>
            <w:shd w:val="clear" w:color="auto" w:fill="FFFFFF"/>
          </w:tcPr>
          <w:p w14:paraId="0B602665" w14:textId="77777777" w:rsidR="00E001C8" w:rsidRPr="00E001C8" w:rsidRDefault="00E001C8" w:rsidP="00E001C8">
            <w:pPr>
              <w:jc w:val="both"/>
              <w:rPr>
                <w:i/>
                <w:sz w:val="20"/>
              </w:rPr>
            </w:pPr>
            <w:r w:rsidRPr="00E001C8">
              <w:rPr>
                <w:i/>
                <w:sz w:val="20"/>
              </w:rPr>
              <w:t>Uždavinio numeris nurodomas iš eilės, pvz.,</w:t>
            </w:r>
          </w:p>
          <w:p w14:paraId="02ADAEF6" w14:textId="77777777" w:rsidR="00E001C8" w:rsidRPr="00E001C8" w:rsidRDefault="00E001C8" w:rsidP="00E001C8">
            <w:pPr>
              <w:jc w:val="both"/>
              <w:rPr>
                <w:i/>
                <w:sz w:val="20"/>
              </w:rPr>
            </w:pPr>
            <w:r w:rsidRPr="00E001C8">
              <w:rPr>
                <w:i/>
                <w:sz w:val="20"/>
              </w:rPr>
              <w:t>1, 2, 3. Projektas negali turėti daugiau kaip 5 uždavinius.</w:t>
            </w:r>
          </w:p>
          <w:p w14:paraId="5C1DC4AB" w14:textId="77777777" w:rsidR="00E001C8" w:rsidRPr="00E001C8" w:rsidRDefault="00E001C8" w:rsidP="00E001C8">
            <w:pPr>
              <w:jc w:val="both"/>
              <w:rPr>
                <w:i/>
                <w:sz w:val="20"/>
              </w:rPr>
            </w:pPr>
            <w:r w:rsidRPr="00E001C8">
              <w:rPr>
                <w:i/>
                <w:sz w:val="20"/>
              </w:rPr>
              <w:t>Galimas simbolių skaičius – 1.</w:t>
            </w:r>
          </w:p>
          <w:p w14:paraId="7D0EC1E4" w14:textId="77777777" w:rsidR="00E001C8" w:rsidRPr="00E001C8" w:rsidRDefault="00E001C8" w:rsidP="00E001C8">
            <w:pPr>
              <w:jc w:val="both"/>
              <w:rPr>
                <w:i/>
                <w:sz w:val="20"/>
              </w:rPr>
            </w:pPr>
            <w:r w:rsidRPr="00E001C8">
              <w:rPr>
                <w:i/>
                <w:sz w:val="20"/>
              </w:rPr>
              <w:t>Nurodyti privaloma.</w:t>
            </w:r>
          </w:p>
          <w:p w14:paraId="3A313CA4" w14:textId="77777777" w:rsidR="00E001C8" w:rsidRPr="00E001C8" w:rsidRDefault="00E001C8" w:rsidP="00E001C8">
            <w:pPr>
              <w:jc w:val="both"/>
              <w:rPr>
                <w:sz w:val="20"/>
              </w:rPr>
            </w:pPr>
          </w:p>
        </w:tc>
        <w:tc>
          <w:tcPr>
            <w:tcW w:w="459" w:type="pct"/>
            <w:shd w:val="clear" w:color="auto" w:fill="FFFFFF"/>
          </w:tcPr>
          <w:p w14:paraId="0DF04050" w14:textId="77777777" w:rsidR="00E001C8" w:rsidRPr="00E001C8" w:rsidRDefault="00E001C8" w:rsidP="00E001C8">
            <w:pPr>
              <w:jc w:val="both"/>
              <w:rPr>
                <w:i/>
                <w:sz w:val="20"/>
              </w:rPr>
            </w:pPr>
            <w:r w:rsidRPr="00E001C8">
              <w:rPr>
                <w:i/>
                <w:sz w:val="20"/>
              </w:rPr>
              <w:t xml:space="preserve">Projekto tikslas detalizuoja-mas aprašant uždavinius. </w:t>
            </w:r>
          </w:p>
          <w:p w14:paraId="54E003A5" w14:textId="77777777" w:rsidR="00E001C8" w:rsidRPr="00E001C8" w:rsidRDefault="00E001C8" w:rsidP="00E001C8">
            <w:pPr>
              <w:jc w:val="both"/>
              <w:rPr>
                <w:i/>
                <w:sz w:val="20"/>
              </w:rPr>
            </w:pPr>
            <w:r w:rsidRPr="00E001C8">
              <w:rPr>
                <w:i/>
                <w:sz w:val="20"/>
                <w:lang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14:paraId="30F8AED4" w14:textId="77777777" w:rsidR="00E001C8" w:rsidRPr="00E001C8" w:rsidRDefault="00E001C8" w:rsidP="00E001C8">
            <w:pPr>
              <w:jc w:val="both"/>
              <w:rPr>
                <w:i/>
                <w:sz w:val="20"/>
                <w:lang w:eastAsia="en-GB"/>
              </w:rPr>
            </w:pPr>
            <w:r w:rsidRPr="00E001C8">
              <w:rPr>
                <w:i/>
                <w:sz w:val="20"/>
              </w:rPr>
              <w:t>Kiekvienas uždavin</w:t>
            </w:r>
            <w:r w:rsidRPr="00E001C8">
              <w:rPr>
                <w:i/>
                <w:sz w:val="20"/>
              </w:rPr>
              <w:lastRenderedPageBreak/>
              <w:t xml:space="preserve">ys nurodomas atskiroje eilutėje. </w:t>
            </w:r>
          </w:p>
          <w:p w14:paraId="4F57C558" w14:textId="77777777" w:rsidR="00E001C8" w:rsidRPr="00E001C8" w:rsidRDefault="00E001C8" w:rsidP="00E001C8">
            <w:pPr>
              <w:jc w:val="both"/>
              <w:rPr>
                <w:i/>
                <w:sz w:val="20"/>
              </w:rPr>
            </w:pPr>
          </w:p>
          <w:p w14:paraId="753AA1FF" w14:textId="77777777" w:rsidR="00E001C8" w:rsidRPr="00E001C8" w:rsidRDefault="00E001C8" w:rsidP="00E001C8">
            <w:pPr>
              <w:jc w:val="both"/>
              <w:rPr>
                <w:i/>
                <w:sz w:val="20"/>
              </w:rPr>
            </w:pPr>
            <w:r w:rsidRPr="00E001C8">
              <w:rPr>
                <w:i/>
                <w:sz w:val="20"/>
              </w:rPr>
              <w:t>Galimas simbolių skaičius – 450.</w:t>
            </w:r>
          </w:p>
          <w:p w14:paraId="6565BC74" w14:textId="77777777" w:rsidR="00E001C8" w:rsidRPr="00E001C8" w:rsidRDefault="00E001C8" w:rsidP="00E001C8">
            <w:pPr>
              <w:jc w:val="both"/>
              <w:rPr>
                <w:sz w:val="20"/>
              </w:rPr>
            </w:pPr>
            <w:r w:rsidRPr="00E001C8">
              <w:rPr>
                <w:i/>
                <w:sz w:val="20"/>
              </w:rPr>
              <w:t>Nurodyti privaloma.</w:t>
            </w:r>
          </w:p>
        </w:tc>
        <w:tc>
          <w:tcPr>
            <w:tcW w:w="355" w:type="pct"/>
            <w:shd w:val="clear" w:color="auto" w:fill="FFFFFF"/>
          </w:tcPr>
          <w:p w14:paraId="0AFBA20F" w14:textId="77777777" w:rsidR="00E001C8" w:rsidRPr="00E001C8" w:rsidRDefault="00E001C8" w:rsidP="00E001C8">
            <w:pPr>
              <w:ind w:left="-57" w:right="-57"/>
              <w:jc w:val="both"/>
              <w:rPr>
                <w:i/>
                <w:sz w:val="20"/>
              </w:rPr>
            </w:pPr>
            <w:r w:rsidRPr="00E001C8">
              <w:rPr>
                <w:i/>
                <w:sz w:val="20"/>
              </w:rPr>
              <w:lastRenderedPageBreak/>
              <w:t>Projekto veiklos numeris</w:t>
            </w:r>
          </w:p>
          <w:p w14:paraId="7284CCD9" w14:textId="77777777" w:rsidR="00E001C8" w:rsidRPr="00E001C8" w:rsidRDefault="00E001C8" w:rsidP="00E001C8">
            <w:pPr>
              <w:ind w:left="-57" w:right="-57"/>
              <w:jc w:val="both"/>
              <w:rPr>
                <w:i/>
                <w:sz w:val="20"/>
              </w:rPr>
            </w:pPr>
            <w:r w:rsidRPr="00E001C8">
              <w:rPr>
                <w:i/>
                <w:sz w:val="20"/>
              </w:rPr>
              <w:t>nurodomas iš eilės pridedant uždavinio numerį, pvz., 1.1, 1.2, 1.3 ir kt.</w:t>
            </w:r>
          </w:p>
          <w:p w14:paraId="6BB391E6" w14:textId="77777777" w:rsidR="00E001C8" w:rsidRPr="00E001C8" w:rsidRDefault="00E001C8" w:rsidP="00E001C8">
            <w:pPr>
              <w:ind w:left="-57" w:right="-57"/>
              <w:jc w:val="both"/>
              <w:rPr>
                <w:i/>
                <w:sz w:val="20"/>
              </w:rPr>
            </w:pPr>
            <w:r w:rsidRPr="00E001C8">
              <w:rPr>
                <w:i/>
                <w:sz w:val="20"/>
              </w:rPr>
              <w:t>Galimas simbolių skaičius – 4.</w:t>
            </w:r>
          </w:p>
          <w:p w14:paraId="62F10223" w14:textId="77777777" w:rsidR="00E001C8" w:rsidRPr="00E001C8" w:rsidRDefault="00E001C8" w:rsidP="00E001C8">
            <w:pPr>
              <w:ind w:left="-57" w:right="-57"/>
              <w:jc w:val="both"/>
              <w:rPr>
                <w:i/>
                <w:sz w:val="20"/>
              </w:rPr>
            </w:pPr>
          </w:p>
          <w:p w14:paraId="52EBF3F9" w14:textId="77777777" w:rsidR="00E001C8" w:rsidRPr="00E001C8" w:rsidRDefault="00E001C8" w:rsidP="00E001C8">
            <w:pPr>
              <w:ind w:left="-57" w:right="-57"/>
              <w:jc w:val="both"/>
              <w:rPr>
                <w:i/>
                <w:sz w:val="20"/>
              </w:rPr>
            </w:pPr>
            <w:r w:rsidRPr="00E001C8">
              <w:rPr>
                <w:i/>
                <w:sz w:val="20"/>
              </w:rPr>
              <w:t>Nurodyti privaloma.</w:t>
            </w:r>
          </w:p>
          <w:p w14:paraId="40FB6994" w14:textId="77777777" w:rsidR="00E001C8" w:rsidRPr="00E001C8" w:rsidRDefault="00E001C8" w:rsidP="00E001C8">
            <w:pPr>
              <w:ind w:left="-57" w:right="-57"/>
              <w:jc w:val="both"/>
              <w:rPr>
                <w:sz w:val="20"/>
              </w:rPr>
            </w:pPr>
          </w:p>
          <w:p w14:paraId="080E2F9B" w14:textId="77777777" w:rsidR="00E001C8" w:rsidRPr="00E001C8" w:rsidRDefault="00E001C8" w:rsidP="00E001C8">
            <w:pPr>
              <w:ind w:left="-57" w:right="-57"/>
              <w:jc w:val="both"/>
              <w:rPr>
                <w:sz w:val="20"/>
              </w:rPr>
            </w:pPr>
          </w:p>
          <w:p w14:paraId="234502CF" w14:textId="77777777" w:rsidR="00E001C8" w:rsidRPr="00E001C8" w:rsidRDefault="00E001C8" w:rsidP="00E001C8">
            <w:pPr>
              <w:ind w:left="-57" w:right="-57"/>
              <w:jc w:val="both"/>
              <w:rPr>
                <w:sz w:val="20"/>
              </w:rPr>
            </w:pPr>
          </w:p>
          <w:p w14:paraId="29898D34" w14:textId="77777777" w:rsidR="00E001C8" w:rsidRPr="00E001C8" w:rsidRDefault="00E001C8" w:rsidP="00E001C8">
            <w:pPr>
              <w:ind w:left="-57" w:right="-57"/>
              <w:jc w:val="both"/>
              <w:rPr>
                <w:sz w:val="20"/>
              </w:rPr>
            </w:pPr>
          </w:p>
          <w:p w14:paraId="1CFABABE" w14:textId="77777777" w:rsidR="00E001C8" w:rsidRPr="00E001C8" w:rsidRDefault="00E001C8" w:rsidP="00E001C8">
            <w:pPr>
              <w:ind w:left="-57" w:right="-57"/>
              <w:jc w:val="both"/>
              <w:rPr>
                <w:sz w:val="20"/>
              </w:rPr>
            </w:pPr>
          </w:p>
        </w:tc>
        <w:tc>
          <w:tcPr>
            <w:tcW w:w="479" w:type="pct"/>
            <w:shd w:val="clear" w:color="auto" w:fill="FFFFFF"/>
          </w:tcPr>
          <w:p w14:paraId="59DABD00" w14:textId="77777777" w:rsidR="00E001C8" w:rsidRPr="00E001C8" w:rsidRDefault="00E001C8" w:rsidP="00E001C8">
            <w:pPr>
              <w:spacing w:after="240"/>
              <w:jc w:val="both"/>
              <w:rPr>
                <w:i/>
                <w:sz w:val="20"/>
                <w:lang w:eastAsia="en-GB"/>
              </w:rPr>
            </w:pPr>
            <w:r w:rsidRPr="00E001C8">
              <w:rPr>
                <w:i/>
                <w:sz w:val="20"/>
              </w:rPr>
              <w:t>Nurodomos projekto veiklos, kuriomis įgyvendinamas konkretus projekto uždavinys.</w:t>
            </w:r>
            <w:r w:rsidRPr="00E001C8">
              <w:rPr>
                <w:i/>
                <w:sz w:val="20"/>
                <w:lang w:eastAsia="en-GB"/>
              </w:rPr>
              <w:t xml:space="preserve"> </w:t>
            </w:r>
            <w:r w:rsidRPr="00E001C8">
              <w:rPr>
                <w:i/>
                <w:sz w:val="20"/>
              </w:rPr>
              <w:t>Projekto veikla turi konkretų įgyvendinimo laikotarpį ir išlaidas (biudžetą).</w:t>
            </w:r>
          </w:p>
          <w:p w14:paraId="379188C2" w14:textId="77777777" w:rsidR="00E001C8" w:rsidRPr="00E001C8" w:rsidRDefault="00E001C8" w:rsidP="00E001C8">
            <w:pPr>
              <w:jc w:val="both"/>
              <w:rPr>
                <w:i/>
                <w:sz w:val="20"/>
              </w:rPr>
            </w:pPr>
            <w:r w:rsidRPr="00E001C8">
              <w:rPr>
                <w:i/>
                <w:sz w:val="20"/>
              </w:rPr>
              <w:t>Kiekviena veikla nurodoma atskiroje eilutėje.</w:t>
            </w:r>
          </w:p>
          <w:p w14:paraId="6538598F" w14:textId="77777777" w:rsidR="00E001C8" w:rsidRPr="00E001C8" w:rsidRDefault="00E001C8" w:rsidP="00E001C8">
            <w:pPr>
              <w:jc w:val="both"/>
              <w:rPr>
                <w:i/>
                <w:sz w:val="20"/>
              </w:rPr>
            </w:pPr>
            <w:r w:rsidRPr="00E001C8">
              <w:rPr>
                <w:i/>
                <w:sz w:val="20"/>
              </w:rPr>
              <w:t>Rekomenduo-jama sujungti smulkias veiklas į grupes pagal jų pobūdį (pvz., bendrieji mokymai, specialieji mokymai ir t. t.) arba pagal tikslines grupes ir pan.</w:t>
            </w:r>
          </w:p>
          <w:p w14:paraId="3DD0B00C" w14:textId="77777777" w:rsidR="00E001C8" w:rsidRPr="00E001C8" w:rsidRDefault="00E001C8" w:rsidP="00E001C8">
            <w:pPr>
              <w:jc w:val="both"/>
              <w:rPr>
                <w:i/>
                <w:sz w:val="20"/>
              </w:rPr>
            </w:pPr>
          </w:p>
          <w:p w14:paraId="09FE81D2" w14:textId="77777777" w:rsidR="00E001C8" w:rsidRPr="00E001C8" w:rsidRDefault="00E001C8" w:rsidP="00E001C8">
            <w:pPr>
              <w:jc w:val="both"/>
              <w:rPr>
                <w:i/>
                <w:sz w:val="20"/>
              </w:rPr>
            </w:pPr>
            <w:r w:rsidRPr="00E001C8">
              <w:rPr>
                <w:i/>
                <w:sz w:val="20"/>
              </w:rPr>
              <w:lastRenderedPageBreak/>
              <w:t>Galimas simbolių skaičius – 400. Nurodyti privaloma.</w:t>
            </w:r>
          </w:p>
        </w:tc>
        <w:tc>
          <w:tcPr>
            <w:tcW w:w="504" w:type="pct"/>
            <w:shd w:val="clear" w:color="auto" w:fill="FFFFFF"/>
          </w:tcPr>
          <w:p w14:paraId="03C71761" w14:textId="77777777" w:rsidR="00E001C8" w:rsidRPr="00E001C8" w:rsidRDefault="00E001C8" w:rsidP="00E001C8">
            <w:pPr>
              <w:jc w:val="both"/>
              <w:rPr>
                <w:i/>
                <w:sz w:val="20"/>
              </w:rPr>
            </w:pPr>
            <w:r w:rsidRPr="00E001C8">
              <w:rPr>
                <w:i/>
                <w:sz w:val="20"/>
              </w:rPr>
              <w:lastRenderedPageBreak/>
              <w:t>Ši skiltis  pildoma, kai įgyvendinamas jungtinės priemonės projektas (t. y. kai projekto veiklos finansuojamos iš keleto veiksmų programos priemonių).</w:t>
            </w:r>
          </w:p>
          <w:p w14:paraId="07D89FA9" w14:textId="77777777" w:rsidR="00E001C8" w:rsidRPr="00E001C8" w:rsidRDefault="00E001C8" w:rsidP="00E001C8">
            <w:pPr>
              <w:jc w:val="both"/>
              <w:rPr>
                <w:i/>
                <w:sz w:val="20"/>
              </w:rPr>
            </w:pPr>
            <w:r w:rsidRPr="00E001C8">
              <w:rPr>
                <w:i/>
                <w:sz w:val="20"/>
              </w:rPr>
              <w:t>Tokiu atveju prie kiekvienos projekto veiklos nurodomas veiksmų programos priemonės, iš kurios lėšų 4 skiltyje nurodyta veikla gali būti finansuojama, numeris arba nurodoma „pro rata“ principu“,</w:t>
            </w:r>
          </w:p>
          <w:p w14:paraId="1C71CB72" w14:textId="77777777" w:rsidR="00E001C8" w:rsidRPr="00E001C8" w:rsidRDefault="00E001C8" w:rsidP="00E001C8">
            <w:pPr>
              <w:jc w:val="both"/>
              <w:rPr>
                <w:i/>
                <w:sz w:val="20"/>
              </w:rPr>
            </w:pPr>
            <w:r w:rsidRPr="00E001C8">
              <w:rPr>
                <w:i/>
                <w:sz w:val="20"/>
              </w:rPr>
              <w:t xml:space="preserve"> jei veikla finansuojama iš keleto </w:t>
            </w:r>
            <w:r w:rsidRPr="00E001C8">
              <w:rPr>
                <w:i/>
                <w:sz w:val="20"/>
              </w:rPr>
              <w:lastRenderedPageBreak/>
              <w:t>priemonių „pro rata“ principu.</w:t>
            </w:r>
          </w:p>
          <w:p w14:paraId="54969EF7" w14:textId="77777777" w:rsidR="00E001C8" w:rsidRPr="00E001C8" w:rsidRDefault="00E001C8" w:rsidP="00E001C8">
            <w:pPr>
              <w:jc w:val="both"/>
              <w:rPr>
                <w:i/>
                <w:sz w:val="20"/>
              </w:rPr>
            </w:pPr>
            <w:r w:rsidRPr="00E001C8">
              <w:rPr>
                <w:i/>
                <w:sz w:val="20"/>
              </w:rPr>
              <w:t>Projektams, kurių veiklos finansuojamos pagal vieną priemonę, ši skiltis nepildoma.</w:t>
            </w:r>
          </w:p>
          <w:p w14:paraId="315D5FAB" w14:textId="77777777" w:rsidR="00E001C8" w:rsidRPr="00E001C8" w:rsidRDefault="00E001C8" w:rsidP="00E001C8">
            <w:pPr>
              <w:jc w:val="both"/>
              <w:rPr>
                <w:i/>
                <w:sz w:val="20"/>
              </w:rPr>
            </w:pPr>
          </w:p>
          <w:p w14:paraId="662BF936" w14:textId="77777777" w:rsidR="00E001C8" w:rsidRPr="00E001C8" w:rsidRDefault="00E001C8" w:rsidP="00E001C8">
            <w:pPr>
              <w:jc w:val="both"/>
              <w:rPr>
                <w:i/>
                <w:sz w:val="20"/>
              </w:rPr>
            </w:pPr>
            <w:r w:rsidRPr="00E001C8">
              <w:rPr>
                <w:i/>
                <w:sz w:val="20"/>
              </w:rPr>
              <w:t>Galimas simbolių skaičius – 22.</w:t>
            </w:r>
          </w:p>
          <w:p w14:paraId="40048181" w14:textId="77777777" w:rsidR="00E001C8" w:rsidRPr="00E001C8" w:rsidRDefault="00E001C8" w:rsidP="00E001C8">
            <w:pPr>
              <w:jc w:val="both"/>
              <w:rPr>
                <w:i/>
                <w:sz w:val="20"/>
              </w:rPr>
            </w:pPr>
          </w:p>
        </w:tc>
        <w:tc>
          <w:tcPr>
            <w:tcW w:w="426" w:type="pct"/>
            <w:shd w:val="clear" w:color="auto" w:fill="FFFFFF"/>
          </w:tcPr>
          <w:p w14:paraId="07E9197E" w14:textId="77777777" w:rsidR="00E001C8" w:rsidRPr="00E001C8" w:rsidRDefault="00E001C8" w:rsidP="00E001C8">
            <w:pPr>
              <w:ind w:left="-57" w:right="-57"/>
              <w:jc w:val="both"/>
              <w:rPr>
                <w:i/>
                <w:sz w:val="20"/>
              </w:rPr>
            </w:pPr>
            <w:r w:rsidRPr="00E001C8">
              <w:rPr>
                <w:i/>
                <w:sz w:val="20"/>
              </w:rPr>
              <w:lastRenderedPageBreak/>
              <w:t>Fiziniu veiklos įgyvendinimo rodikliu (toliau – fizinis rodiklis) laikomas konkretus planuojamas produktas (pvz., pastatas, įranga) ar veiksmas (pvz., mokymai, paroda). Fizinio rodiklio numeris</w:t>
            </w:r>
          </w:p>
          <w:p w14:paraId="1483B245" w14:textId="77777777" w:rsidR="00E001C8" w:rsidRPr="00E001C8" w:rsidRDefault="00E001C8" w:rsidP="00E001C8">
            <w:pPr>
              <w:ind w:left="-57" w:right="-57"/>
              <w:jc w:val="both"/>
              <w:rPr>
                <w:i/>
                <w:sz w:val="20"/>
              </w:rPr>
            </w:pPr>
            <w:r w:rsidRPr="00E001C8">
              <w:rPr>
                <w:i/>
                <w:sz w:val="20"/>
              </w:rPr>
              <w:t xml:space="preserve">nurodomas iš eilės pridedant uždavinio ir veiklos numerį, pvz., 1.1.1, 1.1.2, 1.1.3 ir t. t. </w:t>
            </w:r>
          </w:p>
          <w:p w14:paraId="1B5ABD16" w14:textId="77777777" w:rsidR="00E001C8" w:rsidRPr="00E001C8" w:rsidRDefault="00E001C8" w:rsidP="00E001C8">
            <w:pPr>
              <w:spacing w:after="240"/>
              <w:ind w:left="-57" w:right="-57"/>
              <w:jc w:val="both"/>
              <w:rPr>
                <w:i/>
                <w:sz w:val="20"/>
                <w:lang w:eastAsia="en-GB"/>
              </w:rPr>
            </w:pPr>
            <w:r w:rsidRPr="00E001C8">
              <w:rPr>
                <w:i/>
                <w:sz w:val="20"/>
                <w:lang w:eastAsia="en-GB"/>
              </w:rPr>
              <w:t xml:space="preserve">Vienai projekto veiklai turi būti nurodomas bent vienas fizinis rodiklis. Žemės pirkimas nurodomas kaip </w:t>
            </w:r>
            <w:r w:rsidRPr="00E001C8">
              <w:rPr>
                <w:i/>
                <w:sz w:val="20"/>
                <w:lang w:eastAsia="en-GB"/>
              </w:rPr>
              <w:lastRenderedPageBreak/>
              <w:t>atskiras fizinis rodiklis.</w:t>
            </w:r>
          </w:p>
          <w:p w14:paraId="0314BB6E" w14:textId="77777777" w:rsidR="00E001C8" w:rsidRPr="00E001C8" w:rsidRDefault="00E001C8" w:rsidP="00E001C8">
            <w:pPr>
              <w:ind w:left="-57" w:right="-57"/>
              <w:jc w:val="both"/>
              <w:rPr>
                <w:i/>
                <w:sz w:val="20"/>
              </w:rPr>
            </w:pPr>
            <w:r w:rsidRPr="00E001C8">
              <w:rPr>
                <w:i/>
                <w:sz w:val="20"/>
              </w:rPr>
              <w:t>Galimas simbolių skaičius – 6.</w:t>
            </w:r>
          </w:p>
          <w:p w14:paraId="4D67148C" w14:textId="77777777" w:rsidR="00E001C8" w:rsidRPr="00E001C8" w:rsidRDefault="00E001C8" w:rsidP="00E001C8">
            <w:pPr>
              <w:ind w:left="-57" w:right="-57"/>
              <w:jc w:val="both"/>
              <w:rPr>
                <w:i/>
                <w:sz w:val="20"/>
              </w:rPr>
            </w:pPr>
            <w:r w:rsidRPr="00E001C8">
              <w:rPr>
                <w:i/>
                <w:sz w:val="20"/>
              </w:rPr>
              <w:t>Nurodyti privaloma.</w:t>
            </w:r>
          </w:p>
          <w:p w14:paraId="068C1170" w14:textId="77777777" w:rsidR="00E001C8" w:rsidRPr="00E001C8" w:rsidRDefault="00E001C8" w:rsidP="00E001C8">
            <w:pPr>
              <w:ind w:left="-57" w:right="-57"/>
              <w:jc w:val="both"/>
              <w:rPr>
                <w:sz w:val="20"/>
              </w:rPr>
            </w:pPr>
          </w:p>
          <w:p w14:paraId="4685A03F" w14:textId="77777777" w:rsidR="00E001C8" w:rsidRPr="00E001C8" w:rsidRDefault="00E001C8" w:rsidP="00E001C8">
            <w:pPr>
              <w:ind w:left="-57" w:right="-57"/>
              <w:jc w:val="both"/>
              <w:rPr>
                <w:sz w:val="20"/>
              </w:rPr>
            </w:pPr>
          </w:p>
          <w:p w14:paraId="0F617153" w14:textId="77777777" w:rsidR="00E001C8" w:rsidRPr="00E001C8" w:rsidRDefault="00E001C8" w:rsidP="00E001C8">
            <w:pPr>
              <w:ind w:left="-57" w:right="-57"/>
              <w:jc w:val="both"/>
              <w:rPr>
                <w:sz w:val="20"/>
              </w:rPr>
            </w:pPr>
          </w:p>
        </w:tc>
        <w:tc>
          <w:tcPr>
            <w:tcW w:w="492" w:type="pct"/>
            <w:shd w:val="clear" w:color="auto" w:fill="FFFFFF"/>
          </w:tcPr>
          <w:p w14:paraId="284527DD" w14:textId="77777777" w:rsidR="00E001C8" w:rsidRPr="00E001C8" w:rsidRDefault="00E001C8" w:rsidP="00E001C8">
            <w:pPr>
              <w:jc w:val="both"/>
              <w:rPr>
                <w:i/>
                <w:sz w:val="20"/>
              </w:rPr>
            </w:pPr>
            <w:r w:rsidRPr="00E001C8">
              <w:rPr>
                <w:i/>
                <w:sz w:val="20"/>
              </w:rPr>
              <w:lastRenderedPageBreak/>
              <w:t>Nurodomas fizinio rodiklio pavadinimas.</w:t>
            </w:r>
            <w:r w:rsidRPr="00E001C8">
              <w:rPr>
                <w:i/>
                <w:sz w:val="20"/>
                <w:lang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E001C8">
              <w:rPr>
                <w:i/>
                <w:sz w:val="20"/>
              </w:rPr>
              <w:t xml:space="preserve"> Vienai veiklai gali būti nurodoma  keletas fizinių rodiklių, o </w:t>
            </w:r>
            <w:r w:rsidRPr="00E001C8">
              <w:rPr>
                <w:i/>
                <w:sz w:val="20"/>
              </w:rPr>
              <w:lastRenderedPageBreak/>
              <w:t>prireikus sukuriamos naujos eilutės.</w:t>
            </w:r>
          </w:p>
          <w:p w14:paraId="0017114C" w14:textId="77777777" w:rsidR="00E001C8" w:rsidRPr="00E001C8" w:rsidRDefault="00E001C8" w:rsidP="00E001C8">
            <w:pPr>
              <w:jc w:val="both"/>
              <w:rPr>
                <w:i/>
                <w:sz w:val="20"/>
              </w:rPr>
            </w:pPr>
            <w:r w:rsidRPr="00E001C8">
              <w:rPr>
                <w:bCs/>
                <w:i/>
                <w:sz w:val="20"/>
              </w:rPr>
              <w:t>Jeigu</w:t>
            </w:r>
            <w:r w:rsidRPr="00E001C8">
              <w:rPr>
                <w:i/>
                <w:sz w:val="20"/>
              </w:rPr>
              <w:t xml:space="preserve"> viena veikla </w:t>
            </w:r>
            <w:r w:rsidRPr="00E001C8">
              <w:rPr>
                <w:bCs/>
                <w:i/>
                <w:sz w:val="20"/>
              </w:rPr>
              <w:t>finansuojama pagal</w:t>
            </w:r>
            <w:r w:rsidRPr="00E001C8">
              <w:rPr>
                <w:i/>
                <w:sz w:val="20"/>
              </w:rPr>
              <w:t xml:space="preserve"> keletą biudžeto išlaidų kategorijų, </w:t>
            </w:r>
            <w:r w:rsidRPr="00E001C8">
              <w:rPr>
                <w:bCs/>
                <w:i/>
                <w:sz w:val="20"/>
              </w:rPr>
              <w:t>kiekvienai iš jų turi būti nurodytas atskiras fizinis rodiklis</w:t>
            </w:r>
            <w:r w:rsidRPr="00E001C8">
              <w:rPr>
                <w:i/>
                <w:sz w:val="20"/>
              </w:rPr>
              <w:t>.</w:t>
            </w:r>
          </w:p>
          <w:p w14:paraId="0FFF3314" w14:textId="77777777" w:rsidR="00E001C8" w:rsidRPr="00E001C8" w:rsidRDefault="00E001C8" w:rsidP="00E001C8">
            <w:pPr>
              <w:jc w:val="both"/>
              <w:rPr>
                <w:i/>
                <w:sz w:val="20"/>
              </w:rPr>
            </w:pPr>
          </w:p>
          <w:p w14:paraId="4C574F06" w14:textId="77777777" w:rsidR="00E001C8" w:rsidRPr="00E001C8" w:rsidRDefault="00E001C8" w:rsidP="00E001C8">
            <w:pPr>
              <w:jc w:val="both"/>
              <w:rPr>
                <w:i/>
                <w:sz w:val="20"/>
              </w:rPr>
            </w:pPr>
            <w:r w:rsidRPr="00E001C8">
              <w:rPr>
                <w:i/>
                <w:sz w:val="20"/>
              </w:rPr>
              <w:t>Galimas simbolių skaičius –  200.</w:t>
            </w:r>
          </w:p>
          <w:p w14:paraId="4C7F689F" w14:textId="77777777" w:rsidR="00E001C8" w:rsidRPr="00E001C8" w:rsidRDefault="00E001C8" w:rsidP="00E001C8">
            <w:pPr>
              <w:jc w:val="both"/>
              <w:rPr>
                <w:sz w:val="20"/>
              </w:rPr>
            </w:pPr>
            <w:r w:rsidRPr="00E001C8">
              <w:rPr>
                <w:i/>
                <w:sz w:val="20"/>
              </w:rPr>
              <w:t>Nurodyti privaloma.</w:t>
            </w:r>
          </w:p>
        </w:tc>
        <w:tc>
          <w:tcPr>
            <w:tcW w:w="401" w:type="pct"/>
            <w:shd w:val="clear" w:color="auto" w:fill="FFFFFF"/>
          </w:tcPr>
          <w:p w14:paraId="4EDD826A" w14:textId="77777777" w:rsidR="00E001C8" w:rsidRPr="00E001C8" w:rsidRDefault="00E001C8" w:rsidP="00E001C8">
            <w:pPr>
              <w:jc w:val="both"/>
              <w:rPr>
                <w:i/>
                <w:sz w:val="20"/>
              </w:rPr>
            </w:pPr>
            <w:r w:rsidRPr="00E001C8">
              <w:rPr>
                <w:i/>
                <w:sz w:val="20"/>
              </w:rPr>
              <w:lastRenderedPageBreak/>
              <w:t>Nurodomas fizinio rodiklio matavimo vienetas (naudojant visuotinai priimtus mato vienetus, galima trumpinti, pvz., vnt., asm., km, kv. m).</w:t>
            </w:r>
          </w:p>
          <w:p w14:paraId="22E0F081" w14:textId="77777777" w:rsidR="00E001C8" w:rsidRPr="00E001C8" w:rsidRDefault="00E001C8" w:rsidP="00E001C8">
            <w:pPr>
              <w:jc w:val="both"/>
              <w:rPr>
                <w:i/>
                <w:sz w:val="20"/>
              </w:rPr>
            </w:pPr>
          </w:p>
          <w:p w14:paraId="2A775018" w14:textId="77777777" w:rsidR="00E001C8" w:rsidRPr="00E001C8" w:rsidRDefault="00E001C8" w:rsidP="00E001C8">
            <w:pPr>
              <w:jc w:val="both"/>
              <w:rPr>
                <w:i/>
                <w:sz w:val="20"/>
              </w:rPr>
            </w:pPr>
            <w:r w:rsidRPr="00E001C8">
              <w:rPr>
                <w:i/>
                <w:sz w:val="20"/>
              </w:rPr>
              <w:t>Galimas simbolių skaičius – 20.</w:t>
            </w:r>
          </w:p>
          <w:p w14:paraId="3E486A48" w14:textId="77777777" w:rsidR="00E001C8" w:rsidRPr="00E001C8" w:rsidRDefault="00E001C8" w:rsidP="00E001C8">
            <w:pPr>
              <w:jc w:val="both"/>
              <w:rPr>
                <w:sz w:val="20"/>
              </w:rPr>
            </w:pPr>
            <w:r w:rsidRPr="00E001C8">
              <w:rPr>
                <w:i/>
                <w:sz w:val="20"/>
              </w:rPr>
              <w:t>Nurodyti privaloma.</w:t>
            </w:r>
          </w:p>
        </w:tc>
        <w:tc>
          <w:tcPr>
            <w:tcW w:w="401" w:type="pct"/>
            <w:shd w:val="clear" w:color="auto" w:fill="FFFFFF"/>
          </w:tcPr>
          <w:p w14:paraId="7B222385" w14:textId="77777777" w:rsidR="00E001C8" w:rsidRPr="00E001C8" w:rsidRDefault="00E001C8" w:rsidP="00E001C8">
            <w:pPr>
              <w:jc w:val="both"/>
              <w:rPr>
                <w:i/>
                <w:sz w:val="20"/>
              </w:rPr>
            </w:pPr>
            <w:r w:rsidRPr="00E001C8">
              <w:rPr>
                <w:i/>
                <w:sz w:val="20"/>
              </w:rPr>
              <w:t>Nurodoma siektina fizinio rodiklio reikšmė skaičiais.</w:t>
            </w:r>
          </w:p>
          <w:p w14:paraId="67B99D93" w14:textId="77777777" w:rsidR="00E001C8" w:rsidRPr="00E001C8" w:rsidRDefault="00E001C8" w:rsidP="00E001C8">
            <w:pPr>
              <w:jc w:val="both"/>
              <w:rPr>
                <w:i/>
                <w:sz w:val="20"/>
              </w:rPr>
            </w:pPr>
          </w:p>
          <w:p w14:paraId="56DEFEC5" w14:textId="77777777" w:rsidR="00E001C8" w:rsidRPr="00E001C8" w:rsidRDefault="00E001C8" w:rsidP="00E001C8">
            <w:pPr>
              <w:jc w:val="both"/>
              <w:rPr>
                <w:i/>
                <w:sz w:val="20"/>
              </w:rPr>
            </w:pPr>
            <w:r w:rsidRPr="00E001C8">
              <w:rPr>
                <w:i/>
                <w:sz w:val="20"/>
              </w:rPr>
              <w:t>Galimas simbolių skaičius – 9 iki kablelio ir 2 po kablelio.</w:t>
            </w:r>
          </w:p>
          <w:p w14:paraId="43E0BAC3" w14:textId="77777777" w:rsidR="00E001C8" w:rsidRPr="00E001C8" w:rsidRDefault="00E001C8" w:rsidP="00E001C8">
            <w:pPr>
              <w:jc w:val="both"/>
              <w:rPr>
                <w:sz w:val="20"/>
              </w:rPr>
            </w:pPr>
            <w:r w:rsidRPr="00E001C8">
              <w:rPr>
                <w:i/>
                <w:sz w:val="20"/>
              </w:rPr>
              <w:t>Nurodyti privaloma.</w:t>
            </w:r>
          </w:p>
        </w:tc>
        <w:tc>
          <w:tcPr>
            <w:tcW w:w="440" w:type="pct"/>
            <w:shd w:val="clear" w:color="auto" w:fill="FFFFFF"/>
          </w:tcPr>
          <w:p w14:paraId="1F699399" w14:textId="77777777" w:rsidR="00E001C8" w:rsidRPr="00E001C8" w:rsidRDefault="00E001C8" w:rsidP="00E001C8">
            <w:pPr>
              <w:ind w:left="-57" w:right="-57"/>
              <w:jc w:val="both"/>
              <w:rPr>
                <w:i/>
                <w:sz w:val="20"/>
              </w:rPr>
            </w:pPr>
            <w:r w:rsidRPr="00E001C8">
              <w:rPr>
                <w:i/>
                <w:sz w:val="20"/>
              </w:rPr>
              <w:t xml:space="preserve">Iš pasirenkamo sąrašo vienam fiziniam rodikliui priskiriama viena biudžeto išlaidų kategorija (pagal paraiškos formos  </w:t>
            </w:r>
            <w:r w:rsidRPr="00E001C8">
              <w:rPr>
                <w:b/>
                <w:i/>
                <w:sz w:val="20"/>
              </w:rPr>
              <w:t>7</w:t>
            </w:r>
            <w:r w:rsidRPr="00E001C8">
              <w:rPr>
                <w:i/>
                <w:sz w:val="20"/>
              </w:rPr>
              <w:t xml:space="preserve"> punkte „Projekto biudžetas“ nurodytas išlaidų kategorijas). </w:t>
            </w:r>
          </w:p>
          <w:p w14:paraId="3050165F" w14:textId="77777777" w:rsidR="00E001C8" w:rsidRPr="00E001C8" w:rsidRDefault="00E001C8" w:rsidP="00E001C8">
            <w:pPr>
              <w:ind w:left="-57" w:right="-57"/>
              <w:jc w:val="both"/>
              <w:rPr>
                <w:i/>
                <w:strike/>
                <w:sz w:val="20"/>
              </w:rPr>
            </w:pPr>
            <w:r w:rsidRPr="00E001C8">
              <w:rPr>
                <w:i/>
                <w:sz w:val="20"/>
              </w:rPr>
              <w:t>Nurodyti privaloma.</w:t>
            </w:r>
          </w:p>
          <w:p w14:paraId="0B77006C" w14:textId="77777777" w:rsidR="00E001C8" w:rsidRPr="00E001C8" w:rsidRDefault="00E001C8" w:rsidP="00E001C8">
            <w:pPr>
              <w:ind w:left="-57" w:right="-57"/>
              <w:jc w:val="both"/>
              <w:rPr>
                <w:sz w:val="20"/>
              </w:rPr>
            </w:pPr>
          </w:p>
        </w:tc>
        <w:tc>
          <w:tcPr>
            <w:tcW w:w="629" w:type="pct"/>
            <w:shd w:val="clear" w:color="auto" w:fill="FFFFFF"/>
          </w:tcPr>
          <w:p w14:paraId="6F57F4C4" w14:textId="77777777" w:rsidR="00E001C8" w:rsidRPr="00E001C8" w:rsidRDefault="00E001C8" w:rsidP="00E001C8">
            <w:pPr>
              <w:jc w:val="both"/>
              <w:rPr>
                <w:i/>
                <w:sz w:val="20"/>
              </w:rPr>
            </w:pPr>
            <w:r w:rsidRPr="00E001C8">
              <w:rPr>
                <w:i/>
                <w:sz w:val="20"/>
              </w:rPr>
              <w:t>Pateikiamas projekto veiklos aprašymas ir jos būtinumo pagrindimas.</w:t>
            </w:r>
          </w:p>
          <w:p w14:paraId="1C55F2A0" w14:textId="77777777" w:rsidR="00E001C8" w:rsidRPr="00E001C8" w:rsidRDefault="00E001C8" w:rsidP="00E001C8">
            <w:pPr>
              <w:widowControl w:val="0"/>
              <w:shd w:val="clear" w:color="auto" w:fill="FFFFFF"/>
              <w:jc w:val="both"/>
              <w:rPr>
                <w:i/>
                <w:sz w:val="20"/>
                <w:lang w:eastAsia="lt-LT"/>
              </w:rPr>
            </w:pPr>
            <w:r w:rsidRPr="00E001C8">
              <w:rPr>
                <w:i/>
                <w:sz w:val="20"/>
                <w:lang w:eastAsia="lt-LT"/>
              </w:rPr>
              <w:t>Galimas simbolių skaičius – 2 000.</w:t>
            </w:r>
          </w:p>
          <w:p w14:paraId="28499B80" w14:textId="77777777" w:rsidR="00E001C8" w:rsidRPr="00E001C8" w:rsidRDefault="00E001C8" w:rsidP="00E001C8">
            <w:pPr>
              <w:widowControl w:val="0"/>
              <w:shd w:val="clear" w:color="auto" w:fill="FFFFFF"/>
              <w:jc w:val="both"/>
              <w:rPr>
                <w:i/>
                <w:sz w:val="20"/>
                <w:lang w:eastAsia="lt-LT"/>
              </w:rPr>
            </w:pPr>
          </w:p>
          <w:p w14:paraId="2ADF39E5" w14:textId="77777777" w:rsidR="00E001C8" w:rsidRPr="00E001C8" w:rsidRDefault="00E001C8" w:rsidP="00E001C8">
            <w:pPr>
              <w:widowControl w:val="0"/>
              <w:shd w:val="clear" w:color="auto" w:fill="FFFFFF"/>
              <w:jc w:val="both"/>
              <w:rPr>
                <w:i/>
                <w:sz w:val="20"/>
                <w:lang w:eastAsia="lt-LT"/>
              </w:rPr>
            </w:pPr>
            <w:r w:rsidRPr="00E001C8">
              <w:rPr>
                <w:i/>
                <w:sz w:val="20"/>
                <w:lang w:eastAsia="lt-LT"/>
              </w:rPr>
              <w:t>Pateikiamas kiekvieno fizinio rodiklio aprašymas ir jo būtinumo pagrindimas.</w:t>
            </w:r>
          </w:p>
          <w:p w14:paraId="50BCC91A" w14:textId="77777777" w:rsidR="00E001C8" w:rsidRPr="00E001C8" w:rsidRDefault="00E001C8" w:rsidP="00E001C8">
            <w:pPr>
              <w:widowControl w:val="0"/>
              <w:shd w:val="clear" w:color="auto" w:fill="FFFFFF"/>
              <w:jc w:val="both"/>
              <w:rPr>
                <w:i/>
                <w:sz w:val="20"/>
                <w:lang w:eastAsia="lt-LT"/>
              </w:rPr>
            </w:pPr>
            <w:r w:rsidRPr="00E001C8">
              <w:rPr>
                <w:i/>
                <w:sz w:val="20"/>
                <w:lang w:eastAsia="lt-LT"/>
              </w:rPr>
              <w:t>Galimas simbolių skaičius – 10 000.</w:t>
            </w:r>
          </w:p>
          <w:p w14:paraId="757BCC26" w14:textId="77777777" w:rsidR="00E001C8" w:rsidRPr="00E001C8" w:rsidRDefault="00E001C8" w:rsidP="00E001C8">
            <w:pPr>
              <w:jc w:val="both"/>
              <w:rPr>
                <w:i/>
                <w:sz w:val="20"/>
              </w:rPr>
            </w:pPr>
            <w:r w:rsidRPr="00E001C8">
              <w:rPr>
                <w:i/>
                <w:sz w:val="20"/>
              </w:rPr>
              <w:t xml:space="preserve">Nurodyti privaloma. </w:t>
            </w:r>
          </w:p>
          <w:p w14:paraId="2953C89D" w14:textId="77777777" w:rsidR="00E001C8" w:rsidRPr="00E001C8" w:rsidRDefault="00E001C8" w:rsidP="00E001C8">
            <w:pPr>
              <w:jc w:val="both"/>
              <w:rPr>
                <w:i/>
                <w:sz w:val="20"/>
              </w:rPr>
            </w:pPr>
          </w:p>
          <w:p w14:paraId="0E43FDCA" w14:textId="77777777" w:rsidR="00E001C8" w:rsidRPr="00E001C8" w:rsidRDefault="00E001C8" w:rsidP="00E001C8">
            <w:pPr>
              <w:jc w:val="both"/>
              <w:rPr>
                <w:sz w:val="20"/>
              </w:rPr>
            </w:pPr>
          </w:p>
        </w:tc>
      </w:tr>
      <w:tr w:rsidR="00E001C8" w:rsidRPr="00E001C8" w14:paraId="332DEF25" w14:textId="77777777" w:rsidTr="00062CD1">
        <w:tc>
          <w:tcPr>
            <w:tcW w:w="414" w:type="pct"/>
            <w:shd w:val="clear" w:color="auto" w:fill="FFFFFF"/>
          </w:tcPr>
          <w:p w14:paraId="0237ACEF" w14:textId="77777777" w:rsidR="00E001C8" w:rsidRPr="00E001C8" w:rsidRDefault="00E001C8" w:rsidP="00E001C8">
            <w:pPr>
              <w:jc w:val="both"/>
            </w:pPr>
            <w:r w:rsidRPr="00E001C8">
              <w:t>1.</w:t>
            </w:r>
          </w:p>
        </w:tc>
        <w:tc>
          <w:tcPr>
            <w:tcW w:w="459" w:type="pct"/>
            <w:shd w:val="clear" w:color="auto" w:fill="FFFFFF"/>
          </w:tcPr>
          <w:p w14:paraId="2CF209F8" w14:textId="77777777" w:rsidR="00E001C8" w:rsidRPr="00E001C8" w:rsidRDefault="00E001C8" w:rsidP="00E001C8">
            <w:pPr>
              <w:jc w:val="both"/>
            </w:pPr>
            <w:r w:rsidRPr="00E001C8">
              <w:t>(...)</w:t>
            </w:r>
          </w:p>
        </w:tc>
        <w:tc>
          <w:tcPr>
            <w:tcW w:w="355" w:type="pct"/>
            <w:shd w:val="clear" w:color="auto" w:fill="FFFFFF"/>
          </w:tcPr>
          <w:p w14:paraId="5C752AF6" w14:textId="77777777" w:rsidR="00E001C8" w:rsidRPr="00E001C8" w:rsidRDefault="00E001C8" w:rsidP="00E001C8">
            <w:pPr>
              <w:jc w:val="both"/>
            </w:pPr>
            <w:r w:rsidRPr="00E001C8">
              <w:t>(...)</w:t>
            </w:r>
          </w:p>
        </w:tc>
        <w:tc>
          <w:tcPr>
            <w:tcW w:w="479" w:type="pct"/>
            <w:shd w:val="clear" w:color="auto" w:fill="FFFFFF"/>
          </w:tcPr>
          <w:p w14:paraId="15FE153B" w14:textId="77777777" w:rsidR="00E001C8" w:rsidRPr="00E001C8" w:rsidRDefault="00E001C8" w:rsidP="00E001C8">
            <w:pPr>
              <w:jc w:val="both"/>
            </w:pPr>
            <w:r w:rsidRPr="00E001C8">
              <w:t>(...)</w:t>
            </w:r>
          </w:p>
        </w:tc>
        <w:tc>
          <w:tcPr>
            <w:tcW w:w="504" w:type="pct"/>
            <w:shd w:val="clear" w:color="auto" w:fill="FFFFFF"/>
          </w:tcPr>
          <w:p w14:paraId="4F81478F" w14:textId="77777777" w:rsidR="00E001C8" w:rsidRPr="00E001C8" w:rsidRDefault="00E001C8" w:rsidP="00E001C8">
            <w:pPr>
              <w:jc w:val="both"/>
            </w:pPr>
          </w:p>
        </w:tc>
        <w:tc>
          <w:tcPr>
            <w:tcW w:w="426" w:type="pct"/>
            <w:shd w:val="clear" w:color="auto" w:fill="FFFFFF"/>
          </w:tcPr>
          <w:p w14:paraId="2DA30B99" w14:textId="77777777" w:rsidR="00E001C8" w:rsidRPr="00E001C8" w:rsidRDefault="00E001C8" w:rsidP="00E001C8">
            <w:pPr>
              <w:jc w:val="both"/>
            </w:pPr>
            <w:r w:rsidRPr="00E001C8">
              <w:t>(...)</w:t>
            </w:r>
          </w:p>
        </w:tc>
        <w:tc>
          <w:tcPr>
            <w:tcW w:w="492" w:type="pct"/>
            <w:shd w:val="clear" w:color="auto" w:fill="FFFFFF"/>
          </w:tcPr>
          <w:p w14:paraId="6300AD78" w14:textId="77777777" w:rsidR="00E001C8" w:rsidRPr="00E001C8" w:rsidRDefault="00E001C8" w:rsidP="00E001C8">
            <w:pPr>
              <w:jc w:val="both"/>
            </w:pPr>
            <w:r w:rsidRPr="00E001C8">
              <w:t>(...)</w:t>
            </w:r>
          </w:p>
        </w:tc>
        <w:tc>
          <w:tcPr>
            <w:tcW w:w="401" w:type="pct"/>
            <w:shd w:val="clear" w:color="auto" w:fill="FFFFFF"/>
          </w:tcPr>
          <w:p w14:paraId="2C0BB9F9" w14:textId="77777777" w:rsidR="00E001C8" w:rsidRPr="00E001C8" w:rsidRDefault="00E001C8" w:rsidP="00E001C8">
            <w:pPr>
              <w:jc w:val="both"/>
            </w:pPr>
            <w:r w:rsidRPr="00E001C8">
              <w:t>(...)</w:t>
            </w:r>
          </w:p>
        </w:tc>
        <w:tc>
          <w:tcPr>
            <w:tcW w:w="401" w:type="pct"/>
            <w:shd w:val="clear" w:color="auto" w:fill="FFFFFF"/>
          </w:tcPr>
          <w:p w14:paraId="58EA5614" w14:textId="77777777" w:rsidR="00E001C8" w:rsidRPr="00E001C8" w:rsidRDefault="00E001C8" w:rsidP="00E001C8">
            <w:pPr>
              <w:jc w:val="both"/>
            </w:pPr>
            <w:r w:rsidRPr="00E001C8">
              <w:t>(...)</w:t>
            </w:r>
          </w:p>
        </w:tc>
        <w:tc>
          <w:tcPr>
            <w:tcW w:w="440" w:type="pct"/>
            <w:shd w:val="clear" w:color="auto" w:fill="FFFFFF"/>
          </w:tcPr>
          <w:p w14:paraId="30F52831" w14:textId="77777777" w:rsidR="00E001C8" w:rsidRPr="00E001C8" w:rsidRDefault="00E001C8" w:rsidP="00E001C8">
            <w:pPr>
              <w:jc w:val="both"/>
            </w:pPr>
            <w:r w:rsidRPr="00E001C8">
              <w:t>(...)</w:t>
            </w:r>
          </w:p>
        </w:tc>
        <w:tc>
          <w:tcPr>
            <w:tcW w:w="629" w:type="pct"/>
            <w:shd w:val="clear" w:color="auto" w:fill="FFFFFF"/>
          </w:tcPr>
          <w:p w14:paraId="48139AFE" w14:textId="77777777" w:rsidR="00E001C8" w:rsidRPr="00E001C8" w:rsidRDefault="00E001C8" w:rsidP="00E001C8">
            <w:pPr>
              <w:jc w:val="both"/>
            </w:pPr>
            <w:r w:rsidRPr="00E001C8">
              <w:t>(...)</w:t>
            </w:r>
          </w:p>
        </w:tc>
      </w:tr>
    </w:tbl>
    <w:p w14:paraId="37D012D5" w14:textId="77777777" w:rsidR="006315AE" w:rsidRDefault="006315AE" w:rsidP="0067721A">
      <w:pPr>
        <w:jc w:val="both"/>
        <w:rPr>
          <w:rFonts w:eastAsia="Calibri"/>
          <w:szCs w:val="24"/>
        </w:rPr>
      </w:pPr>
    </w:p>
    <w:p w14:paraId="14D317D4" w14:textId="77777777" w:rsidR="006315AE" w:rsidRDefault="006315AE">
      <w:pPr>
        <w:ind w:firstLine="851"/>
        <w:jc w:val="both"/>
        <w:rPr>
          <w:rFonts w:eastAsia="Calibri"/>
          <w:szCs w:val="24"/>
        </w:rPr>
      </w:pPr>
    </w:p>
    <w:p w14:paraId="0145D31F" w14:textId="77777777" w:rsidR="006315AE" w:rsidRDefault="00924AAC">
      <w:pPr>
        <w:ind w:firstLine="851"/>
        <w:jc w:val="both"/>
        <w:rPr>
          <w:rFonts w:eastAsia="Calibri"/>
          <w:szCs w:val="24"/>
        </w:rPr>
      </w:pPr>
      <w:r>
        <w:rPr>
          <w:rFonts w:eastAsia="Calibri"/>
          <w:szCs w:val="24"/>
        </w:rPr>
        <w:t>6.1. Projekto loginio pagrindimo santrauka:</w:t>
      </w:r>
    </w:p>
    <w:p w14:paraId="6EC0FB17" w14:textId="77777777" w:rsidR="006315AE" w:rsidRDefault="00924AAC">
      <w:pPr>
        <w:ind w:firstLine="851"/>
        <w:jc w:val="both"/>
        <w:rPr>
          <w:rFonts w:eastAsia="Calibri"/>
          <w:szCs w:val="24"/>
        </w:rPr>
      </w:pPr>
      <w:r>
        <w:rPr>
          <w:rFonts w:eastAsia="Calibri"/>
          <w:szCs w:val="24"/>
        </w:rPr>
        <w:t>(Pildant paraiškos formą matoma ir spausdinama projekto loginio pagrindimo lentelė be aprašymo skilties.)</w:t>
      </w:r>
    </w:p>
    <w:p w14:paraId="7C6D8F59" w14:textId="77777777" w:rsidR="006315AE" w:rsidRDefault="006315AE">
      <w:pPr>
        <w:ind w:firstLine="851"/>
        <w:jc w:val="both"/>
        <w:rPr>
          <w:rFonts w:eastAsia="Calibri"/>
          <w:szCs w:val="24"/>
        </w:rPr>
      </w:pPr>
    </w:p>
    <w:p w14:paraId="12214797" w14:textId="77777777" w:rsidR="006315AE" w:rsidRDefault="00924AAC">
      <w:pPr>
        <w:ind w:firstLine="851"/>
        <w:jc w:val="both"/>
        <w:rPr>
          <w:rFonts w:eastAsia="Calibri"/>
          <w:b/>
          <w:szCs w:val="24"/>
        </w:rPr>
      </w:pPr>
      <w:r>
        <w:rPr>
          <w:rFonts w:eastAsia="Calibri"/>
          <w:b/>
          <w:szCs w:val="24"/>
        </w:rPr>
        <w:t xml:space="preserve">7. PROJEKTO BIUDŽETAS </w:t>
      </w:r>
    </w:p>
    <w:p w14:paraId="21C421E2" w14:textId="6FDA199C" w:rsidR="006315AE" w:rsidRDefault="006315AE">
      <w:pPr>
        <w:ind w:firstLine="851"/>
        <w:jc w:val="both"/>
        <w:rPr>
          <w:rFonts w:eastAsia="Calibri"/>
          <w:szCs w:val="24"/>
        </w:rPr>
      </w:pPr>
    </w:p>
    <w:p w14:paraId="40252893" w14:textId="77777777" w:rsidR="00303C1E" w:rsidRPr="00303C1E" w:rsidRDefault="00303C1E" w:rsidP="00303C1E">
      <w:pPr>
        <w:spacing w:after="100" w:afterAutospacing="1" w:line="240" w:lineRule="atLeast"/>
        <w:contextualSpacing/>
        <w:jc w:val="both"/>
        <w:rPr>
          <w:i/>
          <w:sz w:val="22"/>
          <w:szCs w:val="22"/>
        </w:rPr>
      </w:pPr>
      <w:r w:rsidRPr="00303C1E">
        <w:rPr>
          <w:i/>
          <w:sz w:val="22"/>
          <w:szCs w:val="22"/>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t>
      </w:r>
      <w:hyperlink r:id="rId21" w:history="1">
        <w:r w:rsidRPr="00303C1E">
          <w:rPr>
            <w:i/>
            <w:color w:val="0000FF"/>
            <w:sz w:val="22"/>
            <w:szCs w:val="22"/>
            <w:u w:val="single"/>
          </w:rPr>
          <w:t>www.esinvesticijos.lt</w:t>
        </w:r>
      </w:hyperlink>
      <w:r w:rsidRPr="00303C1E">
        <w:rPr>
          <w:i/>
          <w:sz w:val="22"/>
          <w:szCs w:val="22"/>
        </w:rPr>
        <w:t>. Projekto biudžeto išlaidų kategorijų suma apskaičiuojama automatiškai susumavus skiltyje „Tinkamų finansuoti išlaidų suma“ įrašytas reikšmes.)</w:t>
      </w:r>
    </w:p>
    <w:p w14:paraId="6C9266C4" w14:textId="77777777" w:rsidR="00303C1E" w:rsidRPr="00303C1E" w:rsidRDefault="00303C1E" w:rsidP="00303C1E">
      <w:pPr>
        <w:jc w:val="both"/>
      </w:pPr>
    </w:p>
    <w:p w14:paraId="477D6577" w14:textId="77777777" w:rsidR="00303C1E" w:rsidRPr="00303C1E" w:rsidRDefault="00303C1E" w:rsidP="00303C1E">
      <w:pPr>
        <w:jc w:val="right"/>
      </w:pPr>
    </w:p>
    <w:p w14:paraId="30AA4E3D" w14:textId="77777777" w:rsidR="00303C1E" w:rsidRPr="00303C1E" w:rsidRDefault="00303C1E" w:rsidP="00303C1E">
      <w:pPr>
        <w:jc w:val="right"/>
      </w:pPr>
      <w:r w:rsidRPr="00303C1E">
        <w:t>(eurais)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1984"/>
        <w:gridCol w:w="1276"/>
        <w:gridCol w:w="1276"/>
        <w:gridCol w:w="1276"/>
        <w:gridCol w:w="1134"/>
        <w:gridCol w:w="2126"/>
      </w:tblGrid>
      <w:tr w:rsidR="0067721A" w:rsidRPr="00303C1E" w14:paraId="3824BBDD" w14:textId="77777777" w:rsidTr="0067721A">
        <w:trPr>
          <w:tblHeader/>
        </w:trPr>
        <w:tc>
          <w:tcPr>
            <w:tcW w:w="880" w:type="dxa"/>
            <w:shd w:val="clear" w:color="auto" w:fill="D9D9D9"/>
            <w:vAlign w:val="center"/>
          </w:tcPr>
          <w:p w14:paraId="108842FE" w14:textId="77777777" w:rsidR="00303C1E" w:rsidRPr="00303C1E" w:rsidRDefault="00303C1E" w:rsidP="00303C1E">
            <w:pPr>
              <w:ind w:left="-57" w:right="-57"/>
              <w:jc w:val="center"/>
              <w:rPr>
                <w:b/>
                <w:bCs/>
                <w:szCs w:val="24"/>
                <w:lang w:eastAsia="lt-LT"/>
              </w:rPr>
            </w:pPr>
            <w:r w:rsidRPr="00303C1E">
              <w:rPr>
                <w:b/>
                <w:bCs/>
                <w:szCs w:val="24"/>
                <w:lang w:eastAsia="lt-LT"/>
              </w:rPr>
              <w:t>Fizinio rodiklio Nr.</w:t>
            </w:r>
          </w:p>
        </w:tc>
        <w:tc>
          <w:tcPr>
            <w:tcW w:w="1984" w:type="dxa"/>
            <w:shd w:val="clear" w:color="auto" w:fill="D9D9D9"/>
            <w:vAlign w:val="center"/>
          </w:tcPr>
          <w:p w14:paraId="567ED307" w14:textId="77777777" w:rsidR="00303C1E" w:rsidRPr="00303C1E" w:rsidRDefault="00303C1E" w:rsidP="00303C1E">
            <w:pPr>
              <w:ind w:left="-57" w:right="-57"/>
              <w:jc w:val="center"/>
              <w:rPr>
                <w:b/>
                <w:bCs/>
                <w:szCs w:val="24"/>
                <w:lang w:eastAsia="lt-LT"/>
              </w:rPr>
            </w:pPr>
            <w:r w:rsidRPr="00303C1E">
              <w:rPr>
                <w:b/>
                <w:bCs/>
                <w:szCs w:val="24"/>
                <w:lang w:eastAsia="lt-LT"/>
              </w:rPr>
              <w:t>Fizinio rodiklio pavadinimas</w:t>
            </w:r>
          </w:p>
        </w:tc>
        <w:tc>
          <w:tcPr>
            <w:tcW w:w="1276" w:type="dxa"/>
            <w:shd w:val="clear" w:color="auto" w:fill="D9D9D9"/>
            <w:vAlign w:val="center"/>
          </w:tcPr>
          <w:p w14:paraId="5A729BB1" w14:textId="77777777" w:rsidR="00303C1E" w:rsidRPr="00303C1E" w:rsidRDefault="00303C1E" w:rsidP="00303C1E">
            <w:pPr>
              <w:ind w:left="-57" w:right="-57"/>
              <w:jc w:val="center"/>
              <w:rPr>
                <w:b/>
                <w:bCs/>
                <w:szCs w:val="24"/>
                <w:lang w:eastAsia="lt-LT"/>
              </w:rPr>
            </w:pPr>
            <w:r w:rsidRPr="00303C1E">
              <w:rPr>
                <w:b/>
                <w:bCs/>
                <w:szCs w:val="24"/>
                <w:lang w:eastAsia="lt-LT"/>
              </w:rPr>
              <w:t>Fizinio rodiklio matavimo vnt.</w:t>
            </w:r>
          </w:p>
        </w:tc>
        <w:tc>
          <w:tcPr>
            <w:tcW w:w="1276" w:type="dxa"/>
            <w:shd w:val="clear" w:color="auto" w:fill="D9D9D9"/>
            <w:vAlign w:val="center"/>
          </w:tcPr>
          <w:p w14:paraId="79CBC192" w14:textId="77777777" w:rsidR="00303C1E" w:rsidRPr="00303C1E" w:rsidRDefault="00303C1E" w:rsidP="00303C1E">
            <w:pPr>
              <w:ind w:left="-57" w:right="-57"/>
              <w:jc w:val="center"/>
              <w:rPr>
                <w:b/>
                <w:bCs/>
                <w:szCs w:val="24"/>
                <w:lang w:eastAsia="lt-LT"/>
              </w:rPr>
            </w:pPr>
            <w:r w:rsidRPr="00303C1E">
              <w:rPr>
                <w:b/>
                <w:bCs/>
                <w:szCs w:val="24"/>
                <w:lang w:eastAsia="lt-LT"/>
              </w:rPr>
              <w:t>Fizinio rodiklio vnt. skaičius</w:t>
            </w:r>
          </w:p>
        </w:tc>
        <w:tc>
          <w:tcPr>
            <w:tcW w:w="1276" w:type="dxa"/>
            <w:shd w:val="clear" w:color="auto" w:fill="D9D9D9"/>
            <w:vAlign w:val="center"/>
          </w:tcPr>
          <w:p w14:paraId="18CDE9F0" w14:textId="77777777" w:rsidR="00303C1E" w:rsidRPr="00303C1E" w:rsidRDefault="00303C1E" w:rsidP="00303C1E">
            <w:pPr>
              <w:ind w:left="-57" w:right="-57"/>
              <w:jc w:val="center"/>
              <w:rPr>
                <w:b/>
                <w:bCs/>
                <w:szCs w:val="24"/>
                <w:lang w:eastAsia="lt-LT"/>
              </w:rPr>
            </w:pPr>
            <w:r w:rsidRPr="00303C1E">
              <w:rPr>
                <w:b/>
                <w:bCs/>
                <w:szCs w:val="24"/>
                <w:lang w:eastAsia="lt-LT"/>
              </w:rPr>
              <w:t>Tinkamų finansuoti išlaidų suma</w:t>
            </w:r>
          </w:p>
        </w:tc>
        <w:tc>
          <w:tcPr>
            <w:tcW w:w="1134" w:type="dxa"/>
            <w:shd w:val="clear" w:color="auto" w:fill="D9D9D9"/>
            <w:vAlign w:val="center"/>
          </w:tcPr>
          <w:p w14:paraId="2E94653E" w14:textId="77777777" w:rsidR="00303C1E" w:rsidRPr="00303C1E" w:rsidRDefault="00303C1E" w:rsidP="00303C1E">
            <w:pPr>
              <w:ind w:left="-57" w:right="-57"/>
              <w:jc w:val="center"/>
              <w:rPr>
                <w:b/>
                <w:bCs/>
                <w:szCs w:val="24"/>
                <w:lang w:eastAsia="lt-LT"/>
              </w:rPr>
            </w:pPr>
            <w:r w:rsidRPr="00303C1E">
              <w:rPr>
                <w:b/>
                <w:bCs/>
                <w:szCs w:val="24"/>
                <w:lang w:eastAsia="lt-LT"/>
              </w:rPr>
              <w:t>Vykdoma ne programos teritorijoje</w:t>
            </w:r>
          </w:p>
        </w:tc>
        <w:tc>
          <w:tcPr>
            <w:tcW w:w="2126" w:type="dxa"/>
            <w:shd w:val="clear" w:color="auto" w:fill="D9D9D9"/>
            <w:vAlign w:val="center"/>
          </w:tcPr>
          <w:p w14:paraId="0DFCD930" w14:textId="77777777" w:rsidR="00303C1E" w:rsidRPr="00303C1E" w:rsidRDefault="00303C1E" w:rsidP="00303C1E">
            <w:pPr>
              <w:ind w:left="-57" w:right="-57"/>
              <w:jc w:val="center"/>
              <w:rPr>
                <w:b/>
                <w:bCs/>
                <w:szCs w:val="24"/>
                <w:lang w:eastAsia="lt-LT"/>
              </w:rPr>
            </w:pPr>
            <w:r w:rsidRPr="00303C1E">
              <w:rPr>
                <w:b/>
                <w:bCs/>
                <w:szCs w:val="24"/>
                <w:lang w:eastAsia="lt-LT"/>
              </w:rPr>
              <w:t>Išlaidų pagrindimas</w:t>
            </w:r>
          </w:p>
        </w:tc>
      </w:tr>
      <w:tr w:rsidR="0067721A" w:rsidRPr="00303C1E" w14:paraId="6E8FD7B2" w14:textId="77777777" w:rsidTr="0067721A">
        <w:tc>
          <w:tcPr>
            <w:tcW w:w="880" w:type="dxa"/>
            <w:shd w:val="clear" w:color="auto" w:fill="FFFFFF"/>
          </w:tcPr>
          <w:p w14:paraId="7447D450" w14:textId="77777777" w:rsidR="00303C1E" w:rsidRPr="00303C1E" w:rsidRDefault="00303C1E" w:rsidP="00303C1E">
            <w:pPr>
              <w:rPr>
                <w:i/>
                <w:iCs/>
                <w:sz w:val="22"/>
                <w:szCs w:val="22"/>
                <w:lang w:eastAsia="lt-LT"/>
              </w:rPr>
            </w:pPr>
            <w:r w:rsidRPr="00303C1E">
              <w:rPr>
                <w:i/>
                <w:iCs/>
                <w:sz w:val="22"/>
                <w:szCs w:val="22"/>
                <w:lang w:eastAsia="lt-LT"/>
              </w:rPr>
              <w:t xml:space="preserve">Toliau nurodyti išlaidų kategorijų numeriai nekeičiami. Fizinių rodiklių numeriai automatiškai perkeliami iš paraiškos 6 punkto </w:t>
            </w:r>
            <w:r w:rsidRPr="00303C1E">
              <w:rPr>
                <w:rFonts w:cs="Arial"/>
                <w:i/>
                <w:sz w:val="22"/>
                <w:szCs w:val="22"/>
                <w:lang w:eastAsia="lt-LT"/>
              </w:rPr>
              <w:t>„Projekto loginis pagrindimas“</w:t>
            </w:r>
            <w:r w:rsidRPr="00303C1E">
              <w:rPr>
                <w:i/>
                <w:iCs/>
                <w:sz w:val="22"/>
                <w:szCs w:val="22"/>
                <w:lang w:eastAsia="lt-LT"/>
              </w:rPr>
              <w:t>6 skilties.</w:t>
            </w:r>
          </w:p>
          <w:p w14:paraId="02A908C3" w14:textId="77777777" w:rsidR="00303C1E" w:rsidRPr="00303C1E" w:rsidRDefault="00303C1E" w:rsidP="00303C1E">
            <w:pPr>
              <w:rPr>
                <w:i/>
                <w:sz w:val="22"/>
                <w:szCs w:val="22"/>
              </w:rPr>
            </w:pPr>
            <w:r w:rsidRPr="00303C1E">
              <w:rPr>
                <w:i/>
                <w:sz w:val="22"/>
                <w:szCs w:val="22"/>
              </w:rPr>
              <w:t>Galimas simbolių skaičius – 9. Nurodyti privaloma.</w:t>
            </w:r>
          </w:p>
          <w:p w14:paraId="29C1D285" w14:textId="77777777" w:rsidR="00303C1E" w:rsidRPr="00303C1E" w:rsidRDefault="00303C1E" w:rsidP="00303C1E">
            <w:pPr>
              <w:rPr>
                <w:i/>
                <w:iCs/>
                <w:sz w:val="22"/>
                <w:szCs w:val="22"/>
                <w:lang w:eastAsia="lt-LT"/>
              </w:rPr>
            </w:pPr>
          </w:p>
          <w:p w14:paraId="0BB5FC35" w14:textId="77777777" w:rsidR="00303C1E" w:rsidRPr="00303C1E" w:rsidRDefault="00303C1E" w:rsidP="00303C1E">
            <w:pPr>
              <w:rPr>
                <w:i/>
                <w:iCs/>
                <w:sz w:val="22"/>
                <w:szCs w:val="22"/>
                <w:lang w:eastAsia="lt-LT"/>
              </w:rPr>
            </w:pPr>
          </w:p>
        </w:tc>
        <w:tc>
          <w:tcPr>
            <w:tcW w:w="1984" w:type="dxa"/>
            <w:shd w:val="clear" w:color="auto" w:fill="FFFFFF"/>
          </w:tcPr>
          <w:p w14:paraId="5F993719" w14:textId="77777777" w:rsidR="00303C1E" w:rsidRPr="00303C1E" w:rsidRDefault="00303C1E" w:rsidP="00303C1E">
            <w:pPr>
              <w:rPr>
                <w:i/>
                <w:iCs/>
                <w:sz w:val="22"/>
                <w:szCs w:val="22"/>
                <w:lang w:eastAsia="lt-LT"/>
              </w:rPr>
            </w:pPr>
            <w:r w:rsidRPr="00303C1E">
              <w:rPr>
                <w:i/>
                <w:iCs/>
                <w:sz w:val="22"/>
                <w:szCs w:val="22"/>
                <w:lang w:eastAsia="lt-LT"/>
              </w:rPr>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14:paraId="13E39C9E" w14:textId="77777777" w:rsidR="00303C1E" w:rsidRPr="00303C1E" w:rsidRDefault="00303C1E" w:rsidP="00303C1E">
            <w:pPr>
              <w:rPr>
                <w:i/>
                <w:iCs/>
                <w:sz w:val="22"/>
                <w:szCs w:val="22"/>
                <w:lang w:eastAsia="lt-LT"/>
              </w:rPr>
            </w:pPr>
            <w:r w:rsidRPr="00303C1E">
              <w:rPr>
                <w:i/>
                <w:iCs/>
                <w:sz w:val="22"/>
                <w:szCs w:val="22"/>
                <w:lang w:eastAsia="lt-LT"/>
              </w:rPr>
              <w:t xml:space="preserve">Galimas simbolių skaičius – 200. Nurodyti privaloma. </w:t>
            </w:r>
          </w:p>
        </w:tc>
        <w:tc>
          <w:tcPr>
            <w:tcW w:w="1276" w:type="dxa"/>
            <w:shd w:val="clear" w:color="auto" w:fill="FFFFFF"/>
          </w:tcPr>
          <w:p w14:paraId="1DFC0768" w14:textId="77777777" w:rsidR="00303C1E" w:rsidRPr="00303C1E" w:rsidRDefault="00303C1E" w:rsidP="00303C1E">
            <w:pPr>
              <w:rPr>
                <w:i/>
                <w:iCs/>
                <w:sz w:val="22"/>
                <w:szCs w:val="22"/>
                <w:lang w:eastAsia="lt-LT"/>
              </w:rPr>
            </w:pPr>
            <w:r w:rsidRPr="00303C1E">
              <w:rPr>
                <w:i/>
                <w:iCs/>
                <w:sz w:val="22"/>
                <w:szCs w:val="22"/>
                <w:lang w:eastAsia="lt-LT"/>
              </w:rPr>
              <w:t xml:space="preserve">Reikšmės automatiškai perkeliamos iš paraiškos 6 punkto „Projekto loginis pagrindimas“  8 skilties „Fizinio rodiklio matavimo vnt.“. </w:t>
            </w:r>
            <w:r w:rsidRPr="00303C1E">
              <w:rPr>
                <w:i/>
                <w:sz w:val="22"/>
                <w:szCs w:val="22"/>
                <w:lang w:eastAsia="lt-LT"/>
              </w:rPr>
              <w:t>Galimas simbolių skaičius – 20. Nurodyti privaloma.</w:t>
            </w:r>
          </w:p>
          <w:p w14:paraId="68B4E87C" w14:textId="77777777" w:rsidR="00303C1E" w:rsidRPr="00303C1E" w:rsidRDefault="00303C1E" w:rsidP="00303C1E">
            <w:pPr>
              <w:rPr>
                <w:i/>
                <w:iCs/>
                <w:sz w:val="22"/>
                <w:szCs w:val="22"/>
                <w:lang w:eastAsia="lt-LT"/>
              </w:rPr>
            </w:pPr>
          </w:p>
        </w:tc>
        <w:tc>
          <w:tcPr>
            <w:tcW w:w="1276" w:type="dxa"/>
            <w:shd w:val="clear" w:color="auto" w:fill="FFFFFF"/>
          </w:tcPr>
          <w:p w14:paraId="7F47D6BA" w14:textId="77777777" w:rsidR="00303C1E" w:rsidRPr="00303C1E" w:rsidRDefault="00303C1E" w:rsidP="00303C1E">
            <w:pPr>
              <w:rPr>
                <w:i/>
                <w:sz w:val="22"/>
                <w:szCs w:val="22"/>
              </w:rPr>
            </w:pPr>
            <w:r w:rsidRPr="00303C1E">
              <w:rPr>
                <w:i/>
                <w:sz w:val="22"/>
                <w:szCs w:val="22"/>
              </w:rPr>
              <w:t>Siektinos fizinio rodiklio reikšmės skaičiais automatiškai perkeliamos iš paraiškos 6 punkto „Projekto loginis pagrindimas“ 9 skilties „Fizinio rodiklio siekiama reikšmė“. Galimas simbolių skaičius</w:t>
            </w:r>
            <w:r w:rsidRPr="00303C1E">
              <w:rPr>
                <w:i/>
                <w:sz w:val="22"/>
                <w:szCs w:val="22"/>
                <w:lang w:val="en-GB"/>
              </w:rPr>
              <w:t xml:space="preserve"> – 9 iki kablelio ir 2 po kablelio.</w:t>
            </w:r>
            <w:r w:rsidRPr="00303C1E">
              <w:rPr>
                <w:i/>
                <w:sz w:val="22"/>
                <w:szCs w:val="22"/>
              </w:rPr>
              <w:t xml:space="preserve"> Nurodyti privaloma.</w:t>
            </w:r>
          </w:p>
          <w:p w14:paraId="02059D2D" w14:textId="77777777" w:rsidR="00303C1E" w:rsidRPr="00303C1E" w:rsidRDefault="00303C1E" w:rsidP="00303C1E">
            <w:pPr>
              <w:rPr>
                <w:i/>
                <w:iCs/>
                <w:sz w:val="22"/>
                <w:szCs w:val="22"/>
                <w:lang w:eastAsia="lt-LT"/>
              </w:rPr>
            </w:pPr>
          </w:p>
        </w:tc>
        <w:tc>
          <w:tcPr>
            <w:tcW w:w="1276" w:type="dxa"/>
            <w:shd w:val="clear" w:color="auto" w:fill="FFFFFF"/>
          </w:tcPr>
          <w:p w14:paraId="2C6B87B6" w14:textId="77777777" w:rsidR="00303C1E" w:rsidRPr="00303C1E" w:rsidRDefault="00303C1E" w:rsidP="00303C1E">
            <w:pPr>
              <w:rPr>
                <w:i/>
                <w:iCs/>
                <w:sz w:val="22"/>
                <w:szCs w:val="22"/>
                <w:lang w:eastAsia="lt-LT"/>
              </w:rPr>
            </w:pPr>
            <w:r w:rsidRPr="00303C1E">
              <w:rPr>
                <w:i/>
                <w:sz w:val="22"/>
                <w:szCs w:val="22"/>
                <w:lang w:eastAsia="lt-LT"/>
              </w:rPr>
              <w:t>Prie kiekvieno fizinio rodiklio įrašoma jam pasiekti reikalinga tinkamų finansuoti išlaidų suma. Galimas simbolių skaičius – 9 iki kablelio ir 2 po kablelio. Nurodyti privaloma.</w:t>
            </w:r>
          </w:p>
        </w:tc>
        <w:tc>
          <w:tcPr>
            <w:tcW w:w="1134" w:type="dxa"/>
            <w:shd w:val="clear" w:color="auto" w:fill="FFFFFF"/>
          </w:tcPr>
          <w:p w14:paraId="34422C15" w14:textId="77777777" w:rsidR="00303C1E" w:rsidRPr="00303C1E" w:rsidRDefault="00303C1E" w:rsidP="00303C1E">
            <w:pPr>
              <w:rPr>
                <w:i/>
                <w:iCs/>
                <w:sz w:val="22"/>
                <w:szCs w:val="22"/>
                <w:lang w:eastAsia="lt-LT"/>
              </w:rPr>
            </w:pPr>
            <w:r w:rsidRPr="00303C1E">
              <w:rPr>
                <w:i/>
                <w:sz w:val="22"/>
                <w:szCs w:val="22"/>
                <w:lang w:eastAsia="lt-LT"/>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w:t>
            </w:r>
            <w:r w:rsidRPr="00303C1E">
              <w:rPr>
                <w:i/>
                <w:sz w:val="22"/>
                <w:szCs w:val="22"/>
                <w:lang w:eastAsia="lt-LT"/>
              </w:rPr>
              <w:lastRenderedPageBreak/>
              <w:t xml:space="preserve">simbolių skaičius – 1. </w:t>
            </w:r>
          </w:p>
        </w:tc>
        <w:tc>
          <w:tcPr>
            <w:tcW w:w="2126" w:type="dxa"/>
            <w:shd w:val="clear" w:color="auto" w:fill="FFFFFF"/>
          </w:tcPr>
          <w:p w14:paraId="69A1FFBD" w14:textId="77777777" w:rsidR="00303C1E" w:rsidRPr="00303C1E" w:rsidRDefault="00303C1E" w:rsidP="00303C1E">
            <w:pPr>
              <w:rPr>
                <w:i/>
                <w:sz w:val="22"/>
                <w:szCs w:val="22"/>
                <w:lang w:eastAsia="lt-LT"/>
              </w:rPr>
            </w:pPr>
            <w:r w:rsidRPr="00303C1E">
              <w:rPr>
                <w:i/>
                <w:sz w:val="22"/>
                <w:szCs w:val="22"/>
                <w:lang w:eastAsia="lt-LT"/>
              </w:rPr>
              <w:lastRenderedPageBreak/>
              <w:t>Prie kiekvieno fizinio rodiklio (arba jį detalizuojančiose eilutėse) pagrindžiamas nurodomų išlaidų poreikis, jų apskaičiavimo būdas, dokumentai, kuriais remiantis buvo apskaičiuotos planuojamos išlaidos, ir kita svarbi informacija.</w:t>
            </w:r>
          </w:p>
          <w:p w14:paraId="06DCD4E6" w14:textId="77777777" w:rsidR="00303C1E" w:rsidRPr="00303C1E" w:rsidRDefault="00303C1E" w:rsidP="00303C1E">
            <w:pPr>
              <w:rPr>
                <w:i/>
                <w:iCs/>
                <w:sz w:val="22"/>
                <w:szCs w:val="22"/>
                <w:lang w:eastAsia="lt-LT"/>
              </w:rPr>
            </w:pPr>
            <w:r w:rsidRPr="00303C1E">
              <w:rPr>
                <w:i/>
                <w:sz w:val="22"/>
                <w:szCs w:val="22"/>
                <w:lang w:eastAsia="lt-LT"/>
              </w:rPr>
              <w:t>Galimas simbolių skaičius  – 2 000. Nurodyti privaloma.</w:t>
            </w:r>
          </w:p>
          <w:p w14:paraId="60E029DC" w14:textId="77777777" w:rsidR="00303C1E" w:rsidRPr="00303C1E" w:rsidRDefault="00303C1E" w:rsidP="00303C1E">
            <w:pPr>
              <w:rPr>
                <w:i/>
                <w:sz w:val="22"/>
                <w:szCs w:val="22"/>
                <w:lang w:eastAsia="lt-LT"/>
              </w:rPr>
            </w:pPr>
            <w:r w:rsidRPr="00303C1E">
              <w:rPr>
                <w:i/>
                <w:sz w:val="22"/>
                <w:szCs w:val="22"/>
                <w:lang w:eastAsia="lt-LT"/>
              </w:rPr>
              <w:t xml:space="preserve"> </w:t>
            </w:r>
          </w:p>
          <w:p w14:paraId="12B2C081" w14:textId="77777777" w:rsidR="00303C1E" w:rsidRPr="00303C1E" w:rsidRDefault="00303C1E" w:rsidP="00303C1E">
            <w:pPr>
              <w:rPr>
                <w:i/>
                <w:iCs/>
                <w:sz w:val="22"/>
                <w:szCs w:val="22"/>
                <w:lang w:eastAsia="lt-LT"/>
              </w:rPr>
            </w:pPr>
          </w:p>
        </w:tc>
      </w:tr>
      <w:tr w:rsidR="0067721A" w:rsidRPr="00303C1E" w14:paraId="7438EFD8" w14:textId="77777777" w:rsidTr="0067721A">
        <w:tc>
          <w:tcPr>
            <w:tcW w:w="880" w:type="dxa"/>
            <w:shd w:val="clear" w:color="auto" w:fill="FFFFFF"/>
            <w:vAlign w:val="center"/>
          </w:tcPr>
          <w:p w14:paraId="1F52C8C5" w14:textId="77777777" w:rsidR="00303C1E" w:rsidRPr="00303C1E" w:rsidRDefault="00303C1E" w:rsidP="00303C1E">
            <w:pPr>
              <w:rPr>
                <w:b/>
                <w:bCs/>
                <w:szCs w:val="24"/>
                <w:lang w:eastAsia="lt-LT"/>
              </w:rPr>
            </w:pPr>
            <w:r w:rsidRPr="00303C1E">
              <w:rPr>
                <w:b/>
                <w:bCs/>
                <w:szCs w:val="24"/>
                <w:lang w:eastAsia="lt-LT"/>
              </w:rPr>
              <w:t>1.</w:t>
            </w:r>
          </w:p>
        </w:tc>
        <w:tc>
          <w:tcPr>
            <w:tcW w:w="1984" w:type="dxa"/>
            <w:shd w:val="clear" w:color="auto" w:fill="FFFFFF"/>
            <w:vAlign w:val="center"/>
          </w:tcPr>
          <w:p w14:paraId="45ECDFD8" w14:textId="77777777" w:rsidR="00303C1E" w:rsidRPr="00303C1E" w:rsidRDefault="00303C1E" w:rsidP="00303C1E">
            <w:pPr>
              <w:rPr>
                <w:b/>
                <w:bCs/>
                <w:szCs w:val="24"/>
                <w:lang w:eastAsia="lt-LT"/>
              </w:rPr>
            </w:pPr>
            <w:r w:rsidRPr="00303C1E">
              <w:rPr>
                <w:b/>
                <w:bCs/>
                <w:szCs w:val="24"/>
                <w:lang w:eastAsia="lt-LT"/>
              </w:rPr>
              <w:t>Žemė</w:t>
            </w:r>
          </w:p>
        </w:tc>
        <w:tc>
          <w:tcPr>
            <w:tcW w:w="1276" w:type="dxa"/>
            <w:shd w:val="clear" w:color="auto" w:fill="FFFFFF"/>
            <w:vAlign w:val="center"/>
          </w:tcPr>
          <w:p w14:paraId="2B5436BD"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58C4BF42"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0EEA3593"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4A15FFC6"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490231AF" w14:textId="77777777" w:rsidR="00303C1E" w:rsidRPr="00303C1E" w:rsidRDefault="00303C1E" w:rsidP="00303C1E">
            <w:pPr>
              <w:rPr>
                <w:i/>
                <w:sz w:val="22"/>
                <w:szCs w:val="22"/>
                <w:lang w:eastAsia="lt-LT"/>
              </w:rPr>
            </w:pPr>
          </w:p>
        </w:tc>
      </w:tr>
      <w:tr w:rsidR="0067721A" w:rsidRPr="00303C1E" w14:paraId="78C7214F" w14:textId="77777777" w:rsidTr="0067721A">
        <w:tc>
          <w:tcPr>
            <w:tcW w:w="880" w:type="dxa"/>
            <w:shd w:val="clear" w:color="auto" w:fill="FFFFFF"/>
            <w:vAlign w:val="center"/>
          </w:tcPr>
          <w:p w14:paraId="4756398A" w14:textId="77777777" w:rsidR="00303C1E" w:rsidRPr="00303C1E" w:rsidRDefault="00303C1E" w:rsidP="00303C1E">
            <w:pPr>
              <w:rPr>
                <w:szCs w:val="24"/>
                <w:lang w:eastAsia="lt-LT"/>
              </w:rPr>
            </w:pPr>
          </w:p>
        </w:tc>
        <w:tc>
          <w:tcPr>
            <w:tcW w:w="1984" w:type="dxa"/>
            <w:shd w:val="clear" w:color="auto" w:fill="FFFFFF"/>
            <w:vAlign w:val="center"/>
          </w:tcPr>
          <w:p w14:paraId="51EA3794" w14:textId="77777777" w:rsidR="00303C1E" w:rsidRPr="00303C1E" w:rsidRDefault="00303C1E" w:rsidP="00303C1E">
            <w:pPr>
              <w:rPr>
                <w:szCs w:val="24"/>
                <w:lang w:eastAsia="lt-LT"/>
              </w:rPr>
            </w:pPr>
            <w:r w:rsidRPr="00303C1E">
              <w:rPr>
                <w:i/>
                <w:sz w:val="22"/>
                <w:szCs w:val="22"/>
                <w:lang w:eastAsia="lt-LT"/>
              </w:rPr>
              <w:t>Žemės pirkimas nurodomas kaip atskiras fizinis rodiklis.</w:t>
            </w:r>
          </w:p>
        </w:tc>
        <w:tc>
          <w:tcPr>
            <w:tcW w:w="1276" w:type="dxa"/>
            <w:shd w:val="clear" w:color="auto" w:fill="FFFFFF"/>
            <w:vAlign w:val="center"/>
          </w:tcPr>
          <w:p w14:paraId="2162F771"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CBB793F"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F2765DD"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557BB26A"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05787257"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3801028E" w14:textId="77777777" w:rsidTr="0067721A">
        <w:tc>
          <w:tcPr>
            <w:tcW w:w="880" w:type="dxa"/>
            <w:shd w:val="clear" w:color="auto" w:fill="FFFFFF"/>
            <w:vAlign w:val="center"/>
          </w:tcPr>
          <w:p w14:paraId="0A55CC43" w14:textId="77777777" w:rsidR="00303C1E" w:rsidRPr="00303C1E" w:rsidRDefault="00303C1E" w:rsidP="00303C1E">
            <w:pPr>
              <w:rPr>
                <w:szCs w:val="24"/>
                <w:lang w:eastAsia="lt-LT"/>
              </w:rPr>
            </w:pPr>
          </w:p>
        </w:tc>
        <w:tc>
          <w:tcPr>
            <w:tcW w:w="1984" w:type="dxa"/>
            <w:shd w:val="clear" w:color="auto" w:fill="FFFFFF"/>
            <w:vAlign w:val="center"/>
          </w:tcPr>
          <w:p w14:paraId="1889E3DC"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7CF72744"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30AA4C52"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03EBFEE" w14:textId="77777777" w:rsidR="00303C1E" w:rsidRPr="00303C1E" w:rsidRDefault="00303C1E" w:rsidP="00303C1E">
            <w:pPr>
              <w:rPr>
                <w:szCs w:val="24"/>
                <w:lang w:eastAsia="lt-LT"/>
              </w:rPr>
            </w:pPr>
          </w:p>
        </w:tc>
        <w:tc>
          <w:tcPr>
            <w:tcW w:w="1134" w:type="dxa"/>
            <w:shd w:val="clear" w:color="auto" w:fill="FFFFFF"/>
            <w:vAlign w:val="center"/>
          </w:tcPr>
          <w:p w14:paraId="5255D4A4"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41CB86D9"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6C33ADE3" w14:textId="77777777" w:rsidTr="0067721A">
        <w:tc>
          <w:tcPr>
            <w:tcW w:w="880" w:type="dxa"/>
            <w:shd w:val="clear" w:color="auto" w:fill="FFFFFF"/>
            <w:vAlign w:val="center"/>
          </w:tcPr>
          <w:p w14:paraId="19CBE59E" w14:textId="77777777" w:rsidR="00303C1E" w:rsidRPr="00303C1E" w:rsidRDefault="00303C1E" w:rsidP="00303C1E">
            <w:pPr>
              <w:rPr>
                <w:szCs w:val="24"/>
                <w:lang w:eastAsia="lt-LT"/>
              </w:rPr>
            </w:pPr>
          </w:p>
        </w:tc>
        <w:tc>
          <w:tcPr>
            <w:tcW w:w="1984" w:type="dxa"/>
            <w:shd w:val="clear" w:color="auto" w:fill="FFFFFF"/>
            <w:vAlign w:val="center"/>
          </w:tcPr>
          <w:p w14:paraId="3E34A4A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049E8F97"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1F7484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69DB7DF"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3BA3B031"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11AB1AE6"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7ECE4F52" w14:textId="77777777" w:rsidTr="0067721A">
        <w:tc>
          <w:tcPr>
            <w:tcW w:w="880" w:type="dxa"/>
            <w:shd w:val="clear" w:color="auto" w:fill="FFFFFF"/>
            <w:vAlign w:val="center"/>
          </w:tcPr>
          <w:p w14:paraId="15A2D07C" w14:textId="77777777" w:rsidR="00303C1E" w:rsidRPr="00303C1E" w:rsidRDefault="00303C1E" w:rsidP="00303C1E">
            <w:pPr>
              <w:rPr>
                <w:b/>
                <w:bCs/>
                <w:szCs w:val="24"/>
                <w:lang w:eastAsia="lt-LT"/>
              </w:rPr>
            </w:pPr>
            <w:r w:rsidRPr="00303C1E">
              <w:rPr>
                <w:b/>
                <w:bCs/>
                <w:szCs w:val="24"/>
                <w:lang w:eastAsia="lt-LT"/>
              </w:rPr>
              <w:t>2.</w:t>
            </w:r>
          </w:p>
        </w:tc>
        <w:tc>
          <w:tcPr>
            <w:tcW w:w="1984" w:type="dxa"/>
            <w:shd w:val="clear" w:color="auto" w:fill="FFFFFF"/>
            <w:vAlign w:val="center"/>
          </w:tcPr>
          <w:p w14:paraId="2224D1A2" w14:textId="77777777" w:rsidR="00303C1E" w:rsidRPr="00303C1E" w:rsidRDefault="00303C1E" w:rsidP="00303C1E">
            <w:pPr>
              <w:rPr>
                <w:b/>
                <w:bCs/>
                <w:szCs w:val="24"/>
                <w:lang w:eastAsia="lt-LT"/>
              </w:rPr>
            </w:pPr>
            <w:r w:rsidRPr="00303C1E">
              <w:rPr>
                <w:b/>
                <w:bCs/>
                <w:szCs w:val="24"/>
                <w:lang w:eastAsia="lt-LT"/>
              </w:rPr>
              <w:t>Nekilnojamasis turtas</w:t>
            </w:r>
          </w:p>
        </w:tc>
        <w:tc>
          <w:tcPr>
            <w:tcW w:w="1276" w:type="dxa"/>
            <w:shd w:val="clear" w:color="auto" w:fill="FFFFFF"/>
            <w:vAlign w:val="center"/>
          </w:tcPr>
          <w:p w14:paraId="798AEA3F"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61496E24"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591353A3"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557C7805" w14:textId="77777777" w:rsidR="00303C1E" w:rsidRPr="00303C1E" w:rsidRDefault="00303C1E" w:rsidP="00303C1E">
            <w:pPr>
              <w:rPr>
                <w:b/>
                <w:bCs/>
                <w:szCs w:val="24"/>
                <w:lang w:eastAsia="lt-LT"/>
              </w:rPr>
            </w:pPr>
            <w:r w:rsidRPr="00303C1E">
              <w:rPr>
                <w:b/>
                <w:bCs/>
                <w:szCs w:val="24"/>
                <w:lang w:eastAsia="lt-LT"/>
              </w:rPr>
              <w:t> </w:t>
            </w:r>
          </w:p>
        </w:tc>
        <w:tc>
          <w:tcPr>
            <w:tcW w:w="2126" w:type="dxa"/>
            <w:shd w:val="clear" w:color="auto" w:fill="FFFFFF"/>
            <w:vAlign w:val="center"/>
          </w:tcPr>
          <w:p w14:paraId="23152F8F" w14:textId="77777777" w:rsidR="00303C1E" w:rsidRPr="00303C1E" w:rsidRDefault="00303C1E" w:rsidP="00303C1E">
            <w:pPr>
              <w:rPr>
                <w:b/>
                <w:bCs/>
                <w:sz w:val="22"/>
                <w:szCs w:val="22"/>
                <w:lang w:eastAsia="lt-LT"/>
              </w:rPr>
            </w:pPr>
            <w:r w:rsidRPr="00303C1E">
              <w:rPr>
                <w:b/>
                <w:bCs/>
                <w:sz w:val="22"/>
                <w:szCs w:val="22"/>
                <w:lang w:eastAsia="lt-LT"/>
              </w:rPr>
              <w:t> </w:t>
            </w:r>
          </w:p>
        </w:tc>
      </w:tr>
      <w:tr w:rsidR="0067721A" w:rsidRPr="00303C1E" w14:paraId="3C35B68D" w14:textId="77777777" w:rsidTr="0067721A">
        <w:tc>
          <w:tcPr>
            <w:tcW w:w="880" w:type="dxa"/>
            <w:shd w:val="clear" w:color="auto" w:fill="FFFFFF"/>
            <w:vAlign w:val="center"/>
          </w:tcPr>
          <w:p w14:paraId="4BC5FCD7" w14:textId="77777777" w:rsidR="00303C1E" w:rsidRPr="00303C1E" w:rsidRDefault="00303C1E" w:rsidP="00303C1E">
            <w:pPr>
              <w:rPr>
                <w:szCs w:val="24"/>
                <w:lang w:eastAsia="lt-LT"/>
              </w:rPr>
            </w:pPr>
          </w:p>
        </w:tc>
        <w:tc>
          <w:tcPr>
            <w:tcW w:w="1984" w:type="dxa"/>
            <w:shd w:val="clear" w:color="auto" w:fill="FFFFFF"/>
            <w:vAlign w:val="center"/>
          </w:tcPr>
          <w:p w14:paraId="0581AE48"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B07C264"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3B9660C"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0A8CAD89"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51EA05B5"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19E9DFA7"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48C23564" w14:textId="77777777" w:rsidTr="0067721A">
        <w:tc>
          <w:tcPr>
            <w:tcW w:w="880" w:type="dxa"/>
            <w:shd w:val="clear" w:color="auto" w:fill="FFFFFF"/>
            <w:vAlign w:val="center"/>
          </w:tcPr>
          <w:p w14:paraId="73A9117E" w14:textId="77777777" w:rsidR="00303C1E" w:rsidRPr="00303C1E" w:rsidRDefault="00303C1E" w:rsidP="00303C1E">
            <w:pPr>
              <w:rPr>
                <w:szCs w:val="24"/>
                <w:lang w:eastAsia="lt-LT"/>
              </w:rPr>
            </w:pPr>
          </w:p>
        </w:tc>
        <w:tc>
          <w:tcPr>
            <w:tcW w:w="1984" w:type="dxa"/>
            <w:shd w:val="clear" w:color="auto" w:fill="FFFFFF"/>
            <w:vAlign w:val="center"/>
          </w:tcPr>
          <w:p w14:paraId="3810F98C"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7E42438D"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4F26744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148A663"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2B23D379"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18748294"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1693E7C1" w14:textId="77777777" w:rsidTr="0067721A">
        <w:tc>
          <w:tcPr>
            <w:tcW w:w="880" w:type="dxa"/>
            <w:shd w:val="clear" w:color="auto" w:fill="FFFFFF"/>
            <w:vAlign w:val="center"/>
          </w:tcPr>
          <w:p w14:paraId="5D871E0F" w14:textId="77777777" w:rsidR="00303C1E" w:rsidRPr="00303C1E" w:rsidRDefault="00303C1E" w:rsidP="00303C1E">
            <w:pPr>
              <w:rPr>
                <w:b/>
                <w:bCs/>
                <w:szCs w:val="24"/>
                <w:lang w:eastAsia="lt-LT"/>
              </w:rPr>
            </w:pPr>
            <w:r w:rsidRPr="00303C1E">
              <w:rPr>
                <w:b/>
                <w:bCs/>
                <w:szCs w:val="24"/>
                <w:lang w:eastAsia="lt-LT"/>
              </w:rPr>
              <w:t>3.</w:t>
            </w:r>
          </w:p>
        </w:tc>
        <w:tc>
          <w:tcPr>
            <w:tcW w:w="1984" w:type="dxa"/>
            <w:shd w:val="clear" w:color="auto" w:fill="FFFFFF"/>
            <w:vAlign w:val="center"/>
          </w:tcPr>
          <w:p w14:paraId="23991266" w14:textId="77777777" w:rsidR="00303C1E" w:rsidRPr="00303C1E" w:rsidRDefault="00303C1E" w:rsidP="00303C1E">
            <w:pPr>
              <w:ind w:right="-57"/>
              <w:rPr>
                <w:b/>
                <w:bCs/>
                <w:szCs w:val="24"/>
                <w:lang w:eastAsia="lt-LT"/>
              </w:rPr>
            </w:pPr>
            <w:r w:rsidRPr="00303C1E">
              <w:rPr>
                <w:b/>
                <w:bCs/>
                <w:szCs w:val="24"/>
                <w:lang w:eastAsia="lt-LT"/>
              </w:rPr>
              <w:t>Statyba, rekonstravimas, remontas ir kiti darbai</w:t>
            </w:r>
          </w:p>
        </w:tc>
        <w:tc>
          <w:tcPr>
            <w:tcW w:w="1276" w:type="dxa"/>
            <w:shd w:val="clear" w:color="auto" w:fill="FFFFFF"/>
            <w:vAlign w:val="center"/>
          </w:tcPr>
          <w:p w14:paraId="42638A94"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7FC81A17"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3A9DEBC0"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576A0748" w14:textId="77777777" w:rsidR="00303C1E" w:rsidRPr="00303C1E" w:rsidRDefault="00303C1E" w:rsidP="00303C1E">
            <w:pPr>
              <w:rPr>
                <w:b/>
                <w:bCs/>
                <w:szCs w:val="24"/>
                <w:lang w:eastAsia="lt-LT"/>
              </w:rPr>
            </w:pPr>
            <w:r w:rsidRPr="00303C1E">
              <w:rPr>
                <w:b/>
                <w:bCs/>
                <w:szCs w:val="24"/>
                <w:lang w:eastAsia="lt-LT"/>
              </w:rPr>
              <w:t> </w:t>
            </w:r>
          </w:p>
        </w:tc>
        <w:tc>
          <w:tcPr>
            <w:tcW w:w="2126" w:type="dxa"/>
            <w:shd w:val="clear" w:color="auto" w:fill="FFFFFF"/>
            <w:vAlign w:val="center"/>
          </w:tcPr>
          <w:p w14:paraId="19A62987" w14:textId="77777777" w:rsidR="00303C1E" w:rsidRPr="00303C1E" w:rsidRDefault="00303C1E" w:rsidP="00303C1E">
            <w:pPr>
              <w:rPr>
                <w:b/>
                <w:bCs/>
                <w:sz w:val="22"/>
                <w:szCs w:val="22"/>
                <w:lang w:eastAsia="lt-LT"/>
              </w:rPr>
            </w:pPr>
            <w:r w:rsidRPr="00303C1E">
              <w:rPr>
                <w:b/>
                <w:bCs/>
                <w:sz w:val="22"/>
                <w:szCs w:val="22"/>
                <w:lang w:eastAsia="lt-LT"/>
              </w:rPr>
              <w:t> </w:t>
            </w:r>
          </w:p>
        </w:tc>
      </w:tr>
      <w:tr w:rsidR="0067721A" w:rsidRPr="00303C1E" w14:paraId="31B2607C" w14:textId="77777777" w:rsidTr="0067721A">
        <w:tc>
          <w:tcPr>
            <w:tcW w:w="880" w:type="dxa"/>
            <w:shd w:val="clear" w:color="auto" w:fill="FFFFFF"/>
            <w:vAlign w:val="center"/>
          </w:tcPr>
          <w:p w14:paraId="432E8412" w14:textId="77777777" w:rsidR="00303C1E" w:rsidRPr="00303C1E" w:rsidRDefault="00303C1E" w:rsidP="00303C1E">
            <w:pPr>
              <w:rPr>
                <w:szCs w:val="24"/>
                <w:lang w:eastAsia="lt-LT"/>
              </w:rPr>
            </w:pPr>
          </w:p>
        </w:tc>
        <w:tc>
          <w:tcPr>
            <w:tcW w:w="1984" w:type="dxa"/>
            <w:shd w:val="clear" w:color="auto" w:fill="FFFFFF"/>
            <w:vAlign w:val="center"/>
          </w:tcPr>
          <w:p w14:paraId="6A8D7FC7"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516BDBF2"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31E1A6E9"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38CD03E0"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2C1A69F0"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0C5EF38F"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171F3A7E" w14:textId="77777777" w:rsidTr="0067721A">
        <w:tc>
          <w:tcPr>
            <w:tcW w:w="880" w:type="dxa"/>
            <w:shd w:val="clear" w:color="auto" w:fill="FFFFFF"/>
            <w:vAlign w:val="center"/>
          </w:tcPr>
          <w:p w14:paraId="232C3CFB" w14:textId="77777777" w:rsidR="00303C1E" w:rsidRPr="00303C1E" w:rsidRDefault="00303C1E" w:rsidP="00303C1E">
            <w:pPr>
              <w:rPr>
                <w:szCs w:val="24"/>
                <w:lang w:eastAsia="lt-LT"/>
              </w:rPr>
            </w:pPr>
          </w:p>
        </w:tc>
        <w:tc>
          <w:tcPr>
            <w:tcW w:w="1984" w:type="dxa"/>
            <w:shd w:val="clear" w:color="auto" w:fill="FFFFFF"/>
            <w:vAlign w:val="center"/>
          </w:tcPr>
          <w:p w14:paraId="732C2B0B"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007C383D"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38863DB9"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0FAB994"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7DAE19C2"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1B1F341F"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79C46138" w14:textId="77777777" w:rsidTr="0067721A">
        <w:tc>
          <w:tcPr>
            <w:tcW w:w="880" w:type="dxa"/>
            <w:shd w:val="clear" w:color="auto" w:fill="FFFFFF"/>
            <w:vAlign w:val="center"/>
          </w:tcPr>
          <w:p w14:paraId="2413B437" w14:textId="77777777" w:rsidR="00303C1E" w:rsidRPr="00303C1E" w:rsidRDefault="00303C1E" w:rsidP="00303C1E">
            <w:pPr>
              <w:rPr>
                <w:b/>
                <w:bCs/>
                <w:szCs w:val="24"/>
                <w:lang w:eastAsia="lt-LT"/>
              </w:rPr>
            </w:pPr>
            <w:r w:rsidRPr="00303C1E">
              <w:rPr>
                <w:b/>
                <w:bCs/>
                <w:szCs w:val="24"/>
                <w:lang w:eastAsia="lt-LT"/>
              </w:rPr>
              <w:t>4.</w:t>
            </w:r>
          </w:p>
        </w:tc>
        <w:tc>
          <w:tcPr>
            <w:tcW w:w="1984" w:type="dxa"/>
            <w:shd w:val="clear" w:color="auto" w:fill="FFFFFF"/>
            <w:vAlign w:val="center"/>
          </w:tcPr>
          <w:p w14:paraId="22F55D8D" w14:textId="77777777" w:rsidR="00303C1E" w:rsidRPr="00303C1E" w:rsidRDefault="00303C1E" w:rsidP="00303C1E">
            <w:pPr>
              <w:rPr>
                <w:b/>
                <w:bCs/>
                <w:szCs w:val="24"/>
                <w:lang w:eastAsia="lt-LT"/>
              </w:rPr>
            </w:pPr>
            <w:r w:rsidRPr="00303C1E">
              <w:rPr>
                <w:b/>
                <w:bCs/>
                <w:szCs w:val="24"/>
                <w:lang w:eastAsia="lt-LT"/>
              </w:rPr>
              <w:t>Įranga, įrenginiai ir kitas turtas</w:t>
            </w:r>
          </w:p>
        </w:tc>
        <w:tc>
          <w:tcPr>
            <w:tcW w:w="1276" w:type="dxa"/>
            <w:shd w:val="clear" w:color="auto" w:fill="FFFFFF"/>
            <w:vAlign w:val="center"/>
          </w:tcPr>
          <w:p w14:paraId="3A12AD36"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798BB2ED"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7F5C24C8"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0CFC0213"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3AE8384B"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314E23BA" w14:textId="77777777" w:rsidTr="0067721A">
        <w:tc>
          <w:tcPr>
            <w:tcW w:w="880" w:type="dxa"/>
            <w:shd w:val="clear" w:color="auto" w:fill="FFFFFF"/>
            <w:vAlign w:val="center"/>
          </w:tcPr>
          <w:p w14:paraId="7DD2A896" w14:textId="77777777" w:rsidR="00303C1E" w:rsidRPr="00303C1E" w:rsidRDefault="00303C1E" w:rsidP="00303C1E">
            <w:pPr>
              <w:rPr>
                <w:szCs w:val="24"/>
                <w:lang w:eastAsia="lt-LT"/>
              </w:rPr>
            </w:pPr>
          </w:p>
        </w:tc>
        <w:tc>
          <w:tcPr>
            <w:tcW w:w="1984" w:type="dxa"/>
            <w:shd w:val="clear" w:color="auto" w:fill="FFFFFF"/>
            <w:vAlign w:val="center"/>
          </w:tcPr>
          <w:p w14:paraId="159A7D74"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2CB8176"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34328028"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106B54C7"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00A00C65"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170837B7"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7C999B3B" w14:textId="77777777" w:rsidTr="0067721A">
        <w:tc>
          <w:tcPr>
            <w:tcW w:w="880" w:type="dxa"/>
            <w:shd w:val="clear" w:color="auto" w:fill="FFFFFF"/>
            <w:vAlign w:val="center"/>
          </w:tcPr>
          <w:p w14:paraId="1DBD570C" w14:textId="77777777" w:rsidR="00303C1E" w:rsidRPr="00303C1E" w:rsidRDefault="00303C1E" w:rsidP="00303C1E">
            <w:pPr>
              <w:rPr>
                <w:szCs w:val="24"/>
                <w:lang w:eastAsia="lt-LT"/>
              </w:rPr>
            </w:pPr>
          </w:p>
        </w:tc>
        <w:tc>
          <w:tcPr>
            <w:tcW w:w="1984" w:type="dxa"/>
            <w:shd w:val="clear" w:color="auto" w:fill="FFFFFF"/>
            <w:vAlign w:val="center"/>
          </w:tcPr>
          <w:p w14:paraId="03C13999"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26CB5054"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0D56903"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762A8D03"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5970AA6B"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5246AE4D"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57B5CE8D" w14:textId="77777777" w:rsidTr="0067721A">
        <w:tc>
          <w:tcPr>
            <w:tcW w:w="880" w:type="dxa"/>
            <w:shd w:val="clear" w:color="auto" w:fill="FFFFFF"/>
            <w:vAlign w:val="center"/>
          </w:tcPr>
          <w:p w14:paraId="2BE52FC7" w14:textId="77777777" w:rsidR="00303C1E" w:rsidRPr="00303C1E" w:rsidRDefault="00303C1E" w:rsidP="00303C1E">
            <w:pPr>
              <w:rPr>
                <w:b/>
                <w:bCs/>
                <w:szCs w:val="24"/>
                <w:lang w:eastAsia="lt-LT"/>
              </w:rPr>
            </w:pPr>
            <w:r w:rsidRPr="00303C1E">
              <w:rPr>
                <w:b/>
                <w:bCs/>
                <w:szCs w:val="24"/>
                <w:lang w:eastAsia="lt-LT"/>
              </w:rPr>
              <w:t>5.</w:t>
            </w:r>
          </w:p>
        </w:tc>
        <w:tc>
          <w:tcPr>
            <w:tcW w:w="1984" w:type="dxa"/>
            <w:shd w:val="clear" w:color="auto" w:fill="FFFFFF"/>
            <w:vAlign w:val="center"/>
          </w:tcPr>
          <w:p w14:paraId="1266BD30" w14:textId="77777777" w:rsidR="00303C1E" w:rsidRPr="00303C1E" w:rsidRDefault="00303C1E" w:rsidP="00303C1E">
            <w:pPr>
              <w:rPr>
                <w:b/>
                <w:bCs/>
                <w:szCs w:val="24"/>
                <w:lang w:eastAsia="lt-LT"/>
              </w:rPr>
            </w:pPr>
            <w:r w:rsidRPr="00303C1E">
              <w:rPr>
                <w:b/>
                <w:bCs/>
                <w:szCs w:val="24"/>
                <w:lang w:eastAsia="lt-LT"/>
              </w:rPr>
              <w:t>Projekto vykdymas</w:t>
            </w:r>
          </w:p>
        </w:tc>
        <w:tc>
          <w:tcPr>
            <w:tcW w:w="1276" w:type="dxa"/>
            <w:shd w:val="clear" w:color="auto" w:fill="FFFFFF"/>
            <w:vAlign w:val="center"/>
          </w:tcPr>
          <w:p w14:paraId="0A749064"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34D3F76A"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42C761FE"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760727DC"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0B9113EB"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545299B3" w14:textId="77777777" w:rsidTr="0067721A">
        <w:tc>
          <w:tcPr>
            <w:tcW w:w="880" w:type="dxa"/>
            <w:shd w:val="clear" w:color="auto" w:fill="FFFFFF"/>
            <w:vAlign w:val="center"/>
          </w:tcPr>
          <w:p w14:paraId="74C1C931" w14:textId="77777777" w:rsidR="00303C1E" w:rsidRPr="00303C1E" w:rsidRDefault="00303C1E" w:rsidP="00303C1E">
            <w:pPr>
              <w:rPr>
                <w:szCs w:val="24"/>
                <w:lang w:eastAsia="lt-LT"/>
              </w:rPr>
            </w:pPr>
          </w:p>
        </w:tc>
        <w:tc>
          <w:tcPr>
            <w:tcW w:w="1984" w:type="dxa"/>
            <w:shd w:val="clear" w:color="auto" w:fill="FFFFFF"/>
            <w:vAlign w:val="center"/>
          </w:tcPr>
          <w:p w14:paraId="49505210"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296913F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3F30CB7E"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4DFB80E8"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448D1FD8"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750B79F5"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7E340165" w14:textId="77777777" w:rsidTr="0067721A">
        <w:tc>
          <w:tcPr>
            <w:tcW w:w="880" w:type="dxa"/>
            <w:shd w:val="clear" w:color="auto" w:fill="FFFFFF"/>
            <w:vAlign w:val="center"/>
          </w:tcPr>
          <w:p w14:paraId="7FDF3EDE" w14:textId="77777777" w:rsidR="00303C1E" w:rsidRPr="00303C1E" w:rsidRDefault="00303C1E" w:rsidP="00303C1E">
            <w:pPr>
              <w:rPr>
                <w:szCs w:val="24"/>
                <w:lang w:eastAsia="lt-LT"/>
              </w:rPr>
            </w:pPr>
          </w:p>
        </w:tc>
        <w:tc>
          <w:tcPr>
            <w:tcW w:w="1984" w:type="dxa"/>
            <w:shd w:val="clear" w:color="auto" w:fill="FFFFFF"/>
            <w:vAlign w:val="center"/>
          </w:tcPr>
          <w:p w14:paraId="327BB87F"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4F619EB4"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6F122C90" w14:textId="77777777" w:rsidR="00303C1E" w:rsidRPr="00303C1E" w:rsidRDefault="00303C1E" w:rsidP="00303C1E">
            <w:pPr>
              <w:rPr>
                <w:szCs w:val="24"/>
                <w:lang w:eastAsia="lt-LT"/>
              </w:rPr>
            </w:pPr>
            <w:r w:rsidRPr="00303C1E">
              <w:rPr>
                <w:szCs w:val="24"/>
                <w:lang w:eastAsia="lt-LT"/>
              </w:rPr>
              <w:t> </w:t>
            </w:r>
          </w:p>
        </w:tc>
        <w:tc>
          <w:tcPr>
            <w:tcW w:w="1276" w:type="dxa"/>
            <w:shd w:val="clear" w:color="auto" w:fill="FFFFFF"/>
            <w:vAlign w:val="center"/>
          </w:tcPr>
          <w:p w14:paraId="274493F7" w14:textId="77777777" w:rsidR="00303C1E" w:rsidRPr="00303C1E" w:rsidRDefault="00303C1E" w:rsidP="00303C1E">
            <w:pPr>
              <w:rPr>
                <w:szCs w:val="24"/>
                <w:lang w:eastAsia="lt-LT"/>
              </w:rPr>
            </w:pPr>
            <w:r w:rsidRPr="00303C1E">
              <w:rPr>
                <w:szCs w:val="24"/>
                <w:lang w:eastAsia="lt-LT"/>
              </w:rPr>
              <w:t> </w:t>
            </w:r>
          </w:p>
        </w:tc>
        <w:tc>
          <w:tcPr>
            <w:tcW w:w="1134" w:type="dxa"/>
            <w:shd w:val="clear" w:color="auto" w:fill="FFFFFF"/>
            <w:vAlign w:val="center"/>
          </w:tcPr>
          <w:p w14:paraId="0CED23C1"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00815F5C" w14:textId="77777777" w:rsidR="00303C1E" w:rsidRPr="00303C1E" w:rsidRDefault="00303C1E" w:rsidP="00303C1E">
            <w:pPr>
              <w:rPr>
                <w:sz w:val="22"/>
                <w:szCs w:val="22"/>
                <w:lang w:eastAsia="lt-LT"/>
              </w:rPr>
            </w:pPr>
            <w:r w:rsidRPr="00303C1E">
              <w:rPr>
                <w:sz w:val="22"/>
                <w:szCs w:val="22"/>
                <w:lang w:eastAsia="lt-LT"/>
              </w:rPr>
              <w:t> </w:t>
            </w:r>
          </w:p>
        </w:tc>
      </w:tr>
      <w:tr w:rsidR="0067721A" w:rsidRPr="00303C1E" w14:paraId="6F5C4FD0" w14:textId="77777777" w:rsidTr="0067721A">
        <w:tc>
          <w:tcPr>
            <w:tcW w:w="880" w:type="dxa"/>
            <w:shd w:val="clear" w:color="auto" w:fill="FFFFFF"/>
            <w:vAlign w:val="center"/>
          </w:tcPr>
          <w:p w14:paraId="2C2669A5" w14:textId="77777777" w:rsidR="00303C1E" w:rsidRPr="00303C1E" w:rsidRDefault="00303C1E" w:rsidP="00303C1E">
            <w:pPr>
              <w:rPr>
                <w:b/>
                <w:bCs/>
                <w:szCs w:val="24"/>
                <w:lang w:eastAsia="lt-LT"/>
              </w:rPr>
            </w:pPr>
            <w:r w:rsidRPr="00303C1E">
              <w:rPr>
                <w:b/>
                <w:bCs/>
                <w:szCs w:val="24"/>
                <w:lang w:eastAsia="lt-LT"/>
              </w:rPr>
              <w:t>6.</w:t>
            </w:r>
          </w:p>
        </w:tc>
        <w:tc>
          <w:tcPr>
            <w:tcW w:w="1984" w:type="dxa"/>
            <w:shd w:val="clear" w:color="auto" w:fill="FFFFFF"/>
            <w:vAlign w:val="center"/>
          </w:tcPr>
          <w:p w14:paraId="58AF97D0" w14:textId="77777777" w:rsidR="00303C1E" w:rsidRPr="00303C1E" w:rsidRDefault="00303C1E" w:rsidP="00303C1E">
            <w:pPr>
              <w:rPr>
                <w:b/>
                <w:bCs/>
                <w:szCs w:val="24"/>
                <w:lang w:eastAsia="lt-LT"/>
              </w:rPr>
            </w:pPr>
            <w:r w:rsidRPr="00303C1E">
              <w:rPr>
                <w:b/>
                <w:bCs/>
                <w:szCs w:val="24"/>
                <w:lang w:eastAsia="lt-LT"/>
              </w:rPr>
              <w:t xml:space="preserve">Informavimas apie projektą </w:t>
            </w:r>
          </w:p>
        </w:tc>
        <w:tc>
          <w:tcPr>
            <w:tcW w:w="1276" w:type="dxa"/>
            <w:shd w:val="clear" w:color="auto" w:fill="FFFFFF"/>
            <w:vAlign w:val="center"/>
          </w:tcPr>
          <w:p w14:paraId="635FDB3B"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6F6A4A03"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5BA63E4A"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13B077A0"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73E9E753" w14:textId="77777777" w:rsidR="00303C1E" w:rsidRPr="00303C1E" w:rsidRDefault="00303C1E" w:rsidP="00303C1E">
            <w:pPr>
              <w:rPr>
                <w:i/>
                <w:sz w:val="22"/>
                <w:szCs w:val="22"/>
                <w:lang w:eastAsia="lt-LT"/>
              </w:rPr>
            </w:pPr>
            <w:r w:rsidRPr="00303C1E">
              <w:rPr>
                <w:i/>
                <w:sz w:val="22"/>
                <w:szCs w:val="22"/>
                <w:lang w:eastAsia="lt-LT"/>
              </w:rPr>
              <w:t>6 biudžeto išlaidų kategorija neskaidoma į atskiras eilutes. Paraiškos 15 punkte išvardytoms priemonėms įgyvendinti reikalinga tinkamų finansuoti išlaidų suma įrašoma 5 skiltyje ir pagrindžiama 7 skiltyje.</w:t>
            </w:r>
          </w:p>
        </w:tc>
      </w:tr>
      <w:tr w:rsidR="0067721A" w:rsidRPr="00303C1E" w14:paraId="4A1D10BD" w14:textId="77777777" w:rsidTr="0067721A">
        <w:tc>
          <w:tcPr>
            <w:tcW w:w="880" w:type="dxa"/>
            <w:shd w:val="clear" w:color="auto" w:fill="FFFFFF"/>
            <w:vAlign w:val="center"/>
          </w:tcPr>
          <w:p w14:paraId="436ED7B9" w14:textId="77777777" w:rsidR="00303C1E" w:rsidRPr="00303C1E" w:rsidRDefault="00303C1E" w:rsidP="00303C1E">
            <w:pPr>
              <w:rPr>
                <w:b/>
                <w:bCs/>
                <w:szCs w:val="24"/>
                <w:lang w:eastAsia="lt-LT"/>
              </w:rPr>
            </w:pPr>
            <w:r w:rsidRPr="00303C1E">
              <w:rPr>
                <w:b/>
                <w:bCs/>
                <w:szCs w:val="24"/>
                <w:lang w:eastAsia="lt-LT"/>
              </w:rPr>
              <w:t>7.</w:t>
            </w:r>
          </w:p>
        </w:tc>
        <w:tc>
          <w:tcPr>
            <w:tcW w:w="1984" w:type="dxa"/>
            <w:shd w:val="clear" w:color="auto" w:fill="FFFFFF"/>
            <w:vAlign w:val="center"/>
          </w:tcPr>
          <w:p w14:paraId="0E56A31C" w14:textId="77777777" w:rsidR="00303C1E" w:rsidRPr="00303C1E" w:rsidRDefault="00303C1E" w:rsidP="00303C1E">
            <w:pPr>
              <w:rPr>
                <w:b/>
                <w:bCs/>
                <w:szCs w:val="24"/>
                <w:lang w:eastAsia="lt-LT"/>
              </w:rPr>
            </w:pPr>
            <w:r w:rsidRPr="00303C1E">
              <w:rPr>
                <w:b/>
                <w:bCs/>
                <w:szCs w:val="24"/>
                <w:lang w:eastAsia="lt-LT"/>
              </w:rPr>
              <w:t xml:space="preserve">Netiesioginės išlaidos ir kitos išlaidos pagal fiksuotąją </w:t>
            </w:r>
            <w:r w:rsidRPr="00303C1E">
              <w:rPr>
                <w:b/>
                <w:bCs/>
                <w:szCs w:val="24"/>
                <w:lang w:eastAsia="lt-LT"/>
              </w:rPr>
              <w:lastRenderedPageBreak/>
              <w:t>projekto išlaidų normą</w:t>
            </w:r>
          </w:p>
        </w:tc>
        <w:tc>
          <w:tcPr>
            <w:tcW w:w="1276" w:type="dxa"/>
            <w:shd w:val="clear" w:color="auto" w:fill="FFFFFF"/>
            <w:vAlign w:val="center"/>
          </w:tcPr>
          <w:p w14:paraId="2CBC26EA" w14:textId="77777777" w:rsidR="00303C1E" w:rsidRPr="00303C1E" w:rsidRDefault="00303C1E" w:rsidP="00303C1E">
            <w:pPr>
              <w:rPr>
                <w:b/>
                <w:bCs/>
                <w:szCs w:val="24"/>
                <w:lang w:eastAsia="lt-LT"/>
              </w:rPr>
            </w:pPr>
            <w:r w:rsidRPr="00303C1E">
              <w:rPr>
                <w:b/>
                <w:bCs/>
                <w:szCs w:val="24"/>
                <w:lang w:eastAsia="lt-LT"/>
              </w:rPr>
              <w:lastRenderedPageBreak/>
              <w:t> </w:t>
            </w:r>
          </w:p>
        </w:tc>
        <w:tc>
          <w:tcPr>
            <w:tcW w:w="1276" w:type="dxa"/>
            <w:shd w:val="clear" w:color="auto" w:fill="FFFFFF"/>
            <w:vAlign w:val="center"/>
          </w:tcPr>
          <w:p w14:paraId="492DAC42" w14:textId="77777777" w:rsidR="00303C1E" w:rsidRPr="00303C1E" w:rsidRDefault="00303C1E" w:rsidP="00303C1E">
            <w:pPr>
              <w:rPr>
                <w:b/>
                <w:bCs/>
                <w:szCs w:val="24"/>
                <w:lang w:eastAsia="lt-LT"/>
              </w:rPr>
            </w:pPr>
            <w:r w:rsidRPr="00303C1E">
              <w:rPr>
                <w:b/>
                <w:bCs/>
                <w:szCs w:val="24"/>
                <w:lang w:eastAsia="lt-LT"/>
              </w:rPr>
              <w:t> </w:t>
            </w:r>
          </w:p>
        </w:tc>
        <w:tc>
          <w:tcPr>
            <w:tcW w:w="1276" w:type="dxa"/>
            <w:shd w:val="clear" w:color="auto" w:fill="FFFFFF"/>
            <w:vAlign w:val="center"/>
          </w:tcPr>
          <w:p w14:paraId="7836443A" w14:textId="77777777" w:rsidR="00303C1E" w:rsidRPr="00303C1E" w:rsidRDefault="00303C1E" w:rsidP="00303C1E">
            <w:pPr>
              <w:rPr>
                <w:b/>
                <w:bCs/>
                <w:szCs w:val="24"/>
                <w:lang w:eastAsia="lt-LT"/>
              </w:rPr>
            </w:pPr>
            <w:r w:rsidRPr="00303C1E">
              <w:rPr>
                <w:b/>
                <w:bCs/>
                <w:szCs w:val="24"/>
                <w:lang w:eastAsia="lt-LT"/>
              </w:rPr>
              <w:t> </w:t>
            </w:r>
          </w:p>
        </w:tc>
        <w:tc>
          <w:tcPr>
            <w:tcW w:w="1134" w:type="dxa"/>
            <w:shd w:val="clear" w:color="auto" w:fill="FFFFFF"/>
            <w:vAlign w:val="center"/>
          </w:tcPr>
          <w:p w14:paraId="54E4669F" w14:textId="77777777" w:rsidR="00303C1E" w:rsidRPr="00303C1E" w:rsidRDefault="00303C1E" w:rsidP="00303C1E">
            <w:pPr>
              <w:rPr>
                <w:szCs w:val="24"/>
                <w:lang w:eastAsia="lt-LT"/>
              </w:rPr>
            </w:pPr>
            <w:r w:rsidRPr="00303C1E">
              <w:rPr>
                <w:szCs w:val="24"/>
                <w:lang w:eastAsia="lt-LT"/>
              </w:rPr>
              <w:t> </w:t>
            </w:r>
          </w:p>
        </w:tc>
        <w:tc>
          <w:tcPr>
            <w:tcW w:w="2126" w:type="dxa"/>
            <w:shd w:val="clear" w:color="auto" w:fill="FFFFFF"/>
            <w:vAlign w:val="center"/>
          </w:tcPr>
          <w:p w14:paraId="5941BDD9" w14:textId="77777777" w:rsidR="00303C1E" w:rsidRPr="00303C1E" w:rsidRDefault="00303C1E" w:rsidP="00303C1E">
            <w:pPr>
              <w:rPr>
                <w:sz w:val="22"/>
                <w:szCs w:val="22"/>
                <w:lang w:eastAsia="lt-LT"/>
              </w:rPr>
            </w:pPr>
            <w:r w:rsidRPr="00303C1E">
              <w:rPr>
                <w:i/>
                <w:sz w:val="22"/>
                <w:szCs w:val="22"/>
                <w:lang w:eastAsia="lt-LT"/>
              </w:rPr>
              <w:t xml:space="preserve">7 biudžeto išlaidų kategorija neskaidoma į atskiras eilutes. Reikalinga tinkamų </w:t>
            </w:r>
            <w:r w:rsidRPr="00303C1E">
              <w:rPr>
                <w:i/>
                <w:sz w:val="22"/>
                <w:szCs w:val="22"/>
                <w:lang w:eastAsia="lt-LT"/>
              </w:rPr>
              <w:lastRenderedPageBreak/>
              <w:t>finansuoti išlaidų suma, apskaičiuota  projektų finansavimo sąlygų apraše nustatytomis sąlygomis, įrašoma 5 skiltyje ir pagrindžiama 7 skiltyje.</w:t>
            </w:r>
          </w:p>
        </w:tc>
      </w:tr>
      <w:tr w:rsidR="0067721A" w:rsidRPr="00303C1E" w14:paraId="40189E36" w14:textId="77777777" w:rsidTr="0067721A">
        <w:tc>
          <w:tcPr>
            <w:tcW w:w="2864" w:type="dxa"/>
            <w:gridSpan w:val="2"/>
            <w:shd w:val="clear" w:color="auto" w:fill="FFFFFF"/>
            <w:vAlign w:val="center"/>
          </w:tcPr>
          <w:p w14:paraId="5817F382" w14:textId="77777777" w:rsidR="00303C1E" w:rsidRPr="00303C1E" w:rsidRDefault="00303C1E" w:rsidP="00303C1E">
            <w:pPr>
              <w:rPr>
                <w:b/>
                <w:bCs/>
                <w:szCs w:val="24"/>
                <w:lang w:eastAsia="lt-LT"/>
              </w:rPr>
            </w:pPr>
            <w:r w:rsidRPr="00303C1E">
              <w:rPr>
                <w:b/>
                <w:bCs/>
                <w:szCs w:val="24"/>
                <w:lang w:eastAsia="lt-LT"/>
              </w:rPr>
              <w:lastRenderedPageBreak/>
              <w:t>Iš viso</w:t>
            </w:r>
          </w:p>
        </w:tc>
        <w:tc>
          <w:tcPr>
            <w:tcW w:w="1276" w:type="dxa"/>
            <w:tcBorders>
              <w:tl2br w:val="nil"/>
              <w:tr2bl w:val="nil"/>
            </w:tcBorders>
            <w:shd w:val="clear" w:color="auto" w:fill="FFFFFF"/>
            <w:vAlign w:val="center"/>
          </w:tcPr>
          <w:p w14:paraId="29E59BB1" w14:textId="77777777" w:rsidR="00303C1E" w:rsidRPr="00303C1E" w:rsidRDefault="00303C1E" w:rsidP="00303C1E">
            <w:pPr>
              <w:rPr>
                <w:b/>
                <w:bCs/>
                <w:szCs w:val="24"/>
                <w:lang w:eastAsia="lt-LT"/>
              </w:rPr>
            </w:pPr>
            <w:r w:rsidRPr="00303C1E">
              <w:rPr>
                <w:b/>
                <w:bCs/>
                <w:szCs w:val="24"/>
                <w:lang w:eastAsia="lt-LT"/>
              </w:rPr>
              <w:t> </w:t>
            </w:r>
          </w:p>
        </w:tc>
        <w:tc>
          <w:tcPr>
            <w:tcW w:w="1276" w:type="dxa"/>
            <w:tcBorders>
              <w:tl2br w:val="nil"/>
              <w:tr2bl w:val="nil"/>
            </w:tcBorders>
            <w:shd w:val="clear" w:color="auto" w:fill="FFFFFF"/>
            <w:vAlign w:val="center"/>
          </w:tcPr>
          <w:p w14:paraId="6892AA7E" w14:textId="77777777" w:rsidR="00303C1E" w:rsidRPr="00303C1E" w:rsidRDefault="00303C1E" w:rsidP="00303C1E">
            <w:pPr>
              <w:rPr>
                <w:b/>
                <w:bCs/>
                <w:szCs w:val="24"/>
                <w:lang w:eastAsia="lt-LT"/>
              </w:rPr>
            </w:pPr>
            <w:r w:rsidRPr="00303C1E">
              <w:rPr>
                <w:b/>
                <w:bCs/>
                <w:szCs w:val="24"/>
                <w:lang w:eastAsia="lt-LT"/>
              </w:rPr>
              <w:t> </w:t>
            </w:r>
          </w:p>
        </w:tc>
        <w:tc>
          <w:tcPr>
            <w:tcW w:w="1276" w:type="dxa"/>
            <w:tcBorders>
              <w:tl2br w:val="nil"/>
              <w:tr2bl w:val="nil"/>
            </w:tcBorders>
            <w:shd w:val="clear" w:color="auto" w:fill="FFFFFF"/>
            <w:vAlign w:val="center"/>
          </w:tcPr>
          <w:p w14:paraId="5DA391C4" w14:textId="77777777" w:rsidR="00303C1E" w:rsidRPr="00303C1E" w:rsidRDefault="00303C1E" w:rsidP="00303C1E">
            <w:pPr>
              <w:rPr>
                <w:b/>
                <w:bCs/>
                <w:szCs w:val="24"/>
                <w:lang w:eastAsia="lt-LT"/>
              </w:rPr>
            </w:pPr>
            <w:r w:rsidRPr="00303C1E">
              <w:rPr>
                <w:b/>
                <w:bCs/>
                <w:szCs w:val="24"/>
                <w:lang w:eastAsia="lt-LT"/>
              </w:rPr>
              <w:t> </w:t>
            </w:r>
          </w:p>
        </w:tc>
        <w:tc>
          <w:tcPr>
            <w:tcW w:w="1134" w:type="dxa"/>
            <w:tcBorders>
              <w:tl2br w:val="nil"/>
              <w:tr2bl w:val="nil"/>
            </w:tcBorders>
            <w:shd w:val="clear" w:color="auto" w:fill="FFFFFF"/>
            <w:vAlign w:val="center"/>
          </w:tcPr>
          <w:p w14:paraId="671BFEEB" w14:textId="77777777" w:rsidR="00303C1E" w:rsidRPr="00303C1E" w:rsidRDefault="00303C1E" w:rsidP="00303C1E">
            <w:pPr>
              <w:rPr>
                <w:szCs w:val="24"/>
                <w:lang w:eastAsia="lt-LT"/>
              </w:rPr>
            </w:pPr>
            <w:r w:rsidRPr="00303C1E">
              <w:rPr>
                <w:szCs w:val="24"/>
                <w:lang w:eastAsia="lt-LT"/>
              </w:rPr>
              <w:t> </w:t>
            </w:r>
          </w:p>
        </w:tc>
        <w:tc>
          <w:tcPr>
            <w:tcW w:w="2126" w:type="dxa"/>
            <w:tcBorders>
              <w:tl2br w:val="nil"/>
              <w:tr2bl w:val="nil"/>
            </w:tcBorders>
            <w:shd w:val="clear" w:color="auto" w:fill="FFFFFF"/>
            <w:vAlign w:val="center"/>
          </w:tcPr>
          <w:p w14:paraId="380F5ABC" w14:textId="77777777" w:rsidR="00303C1E" w:rsidRPr="00303C1E" w:rsidRDefault="00303C1E" w:rsidP="00303C1E">
            <w:pPr>
              <w:rPr>
                <w:sz w:val="22"/>
                <w:szCs w:val="22"/>
                <w:lang w:eastAsia="lt-LT"/>
              </w:rPr>
            </w:pPr>
            <w:r w:rsidRPr="00303C1E">
              <w:rPr>
                <w:sz w:val="22"/>
                <w:szCs w:val="22"/>
                <w:lang w:eastAsia="lt-LT"/>
              </w:rPr>
              <w:t> </w:t>
            </w:r>
          </w:p>
        </w:tc>
      </w:tr>
    </w:tbl>
    <w:p w14:paraId="0B7A5523" w14:textId="77777777" w:rsidR="00303C1E" w:rsidRPr="00303C1E" w:rsidRDefault="00303C1E" w:rsidP="00303C1E">
      <w:pPr>
        <w:keepNext/>
        <w:rPr>
          <w:b/>
          <w:bCs/>
          <w:szCs w:val="24"/>
        </w:rPr>
      </w:pPr>
    </w:p>
    <w:p w14:paraId="6F20D92F" w14:textId="77777777" w:rsidR="00303C1E" w:rsidRPr="00303C1E" w:rsidRDefault="00303C1E" w:rsidP="00303C1E">
      <w:pPr>
        <w:keepNext/>
        <w:rPr>
          <w:b/>
          <w:bCs/>
          <w:szCs w:val="24"/>
        </w:rPr>
      </w:pPr>
      <w:r w:rsidRPr="00303C1E">
        <w:rPr>
          <w:b/>
          <w:bCs/>
          <w:szCs w:val="24"/>
        </w:rPr>
        <w:t xml:space="preserve">7.1. Projekto biudžeto santrauka: </w:t>
      </w:r>
    </w:p>
    <w:p w14:paraId="5A38C620" w14:textId="77777777" w:rsidR="00303C1E" w:rsidRPr="00303C1E" w:rsidRDefault="00303C1E" w:rsidP="00303C1E">
      <w:pPr>
        <w:keepNext/>
        <w:rPr>
          <w:b/>
          <w:bCs/>
          <w:sz w:val="22"/>
          <w:szCs w:val="22"/>
        </w:rPr>
      </w:pPr>
      <w:r w:rsidRPr="00303C1E">
        <w:rPr>
          <w:i/>
          <w:sz w:val="22"/>
          <w:szCs w:val="22"/>
        </w:rPr>
        <w:t>(Pildant paraiškos formą matomas ir spausdinamas projekto biudžetas be išlaidų pagrindimo.)</w:t>
      </w:r>
    </w:p>
    <w:p w14:paraId="1D156744" w14:textId="77777777" w:rsidR="00335427" w:rsidRDefault="00335427">
      <w:pPr>
        <w:ind w:firstLine="851"/>
        <w:jc w:val="both"/>
        <w:rPr>
          <w:rFonts w:eastAsia="Calibri"/>
          <w:szCs w:val="24"/>
        </w:rPr>
      </w:pPr>
    </w:p>
    <w:p w14:paraId="65836053" w14:textId="77777777" w:rsidR="006315AE" w:rsidRDefault="006315AE">
      <w:pPr>
        <w:jc w:val="both"/>
        <w:rPr>
          <w:rFonts w:eastAsia="Calibri"/>
          <w:szCs w:val="24"/>
        </w:rPr>
      </w:pPr>
    </w:p>
    <w:p w14:paraId="7C1338D3" w14:textId="77777777" w:rsidR="006315AE" w:rsidRDefault="00924AAC">
      <w:pPr>
        <w:ind w:firstLine="851"/>
        <w:jc w:val="both"/>
        <w:rPr>
          <w:rFonts w:eastAsia="Calibri"/>
          <w:b/>
          <w:szCs w:val="24"/>
        </w:rPr>
      </w:pPr>
      <w:r>
        <w:rPr>
          <w:rFonts w:eastAsia="Calibri"/>
          <w:b/>
          <w:szCs w:val="24"/>
        </w:rPr>
        <w:t>8. PROJEKTO VEIKLŲ ĮGYVENDINIMO GRAFIKAS</w:t>
      </w:r>
    </w:p>
    <w:p w14:paraId="0877ED58" w14:textId="5E18F1BA" w:rsidR="006315AE" w:rsidRDefault="006315AE">
      <w:pPr>
        <w:ind w:firstLine="851"/>
        <w:jc w:val="both"/>
        <w:rPr>
          <w:rFonts w:eastAsia="Calibri"/>
          <w:szCs w:val="24"/>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968"/>
        <w:gridCol w:w="6617"/>
      </w:tblGrid>
      <w:tr w:rsidR="00FC5F68" w:rsidRPr="00FC5F68" w14:paraId="144CE517" w14:textId="77777777" w:rsidTr="00062CD1">
        <w:trPr>
          <w:trHeight w:val="25"/>
        </w:trPr>
        <w:tc>
          <w:tcPr>
            <w:tcW w:w="1548" w:type="pct"/>
            <w:shd w:val="clear" w:color="auto" w:fill="D9D9D9"/>
          </w:tcPr>
          <w:p w14:paraId="228351EB" w14:textId="77777777" w:rsidR="00FC5F68" w:rsidRPr="00FC5F68" w:rsidRDefault="00FC5F68" w:rsidP="00FC5F68">
            <w:pPr>
              <w:rPr>
                <w:rFonts w:cs="Arial"/>
                <w:b/>
                <w:szCs w:val="24"/>
                <w:lang w:eastAsia="lt-LT"/>
              </w:rPr>
            </w:pPr>
            <w:r w:rsidRPr="00FC5F68">
              <w:rPr>
                <w:rFonts w:cs="Arial"/>
                <w:b/>
                <w:szCs w:val="24"/>
                <w:lang w:eastAsia="lt-LT"/>
              </w:rPr>
              <w:t>8.1. Projekto įgyvendinimo trukmė (mėnesiais)</w:t>
            </w:r>
          </w:p>
        </w:tc>
        <w:tc>
          <w:tcPr>
            <w:tcW w:w="3452" w:type="pct"/>
            <w:shd w:val="clear" w:color="auto" w:fill="auto"/>
          </w:tcPr>
          <w:p w14:paraId="22EA5F0B"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t>Įrašomas planuojamas projekto įgyvendinimo laikotarpis mėnesių tikslumu nuo projekto sutarties pasirašymo dienos iki projekto veiklų įgyvendinimo pabaigos, t. y. per kiek mėnesių pasirašius sutartį bus pabaigtos vykdyti visos projekto veiklos. Galima įvesti tik skaičių. Galimas didžiausias skaičius – 110. Įvedus skaičių ir paspaudus ant kurio nors kito lauko, parodoma tiek mėnesių, koks skaičius yra nurodytas. Nurodyti privaloma.</w:t>
            </w:r>
          </w:p>
        </w:tc>
      </w:tr>
    </w:tbl>
    <w:p w14:paraId="64FD70C1" w14:textId="77777777" w:rsidR="00FC5F68" w:rsidRPr="00FC5F68" w:rsidRDefault="00FC5F68" w:rsidP="00FC5F68">
      <w:pPr>
        <w:rPr>
          <w:rFonts w:cs="Arial"/>
          <w:lang w:eastAsia="lt-LT"/>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6"/>
        <w:gridCol w:w="1836"/>
        <w:gridCol w:w="1378"/>
        <w:gridCol w:w="1378"/>
        <w:gridCol w:w="1194"/>
        <w:gridCol w:w="2943"/>
      </w:tblGrid>
      <w:tr w:rsidR="00FC5F68" w:rsidRPr="00FC5F68" w14:paraId="4B33BF46" w14:textId="77777777" w:rsidTr="00062CD1">
        <w:trPr>
          <w:cantSplit/>
          <w:trHeight w:val="253"/>
        </w:trPr>
        <w:tc>
          <w:tcPr>
            <w:tcW w:w="446" w:type="pct"/>
            <w:vMerge w:val="restart"/>
            <w:shd w:val="clear" w:color="auto" w:fill="D9D9D9"/>
            <w:vAlign w:val="center"/>
          </w:tcPr>
          <w:p w14:paraId="69DB8E4D"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Veiklos Nr.</w:t>
            </w:r>
          </w:p>
        </w:tc>
        <w:tc>
          <w:tcPr>
            <w:tcW w:w="958" w:type="pct"/>
            <w:vMerge w:val="restart"/>
            <w:shd w:val="clear" w:color="auto" w:fill="D9D9D9"/>
            <w:vAlign w:val="center"/>
          </w:tcPr>
          <w:p w14:paraId="26EF1949"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Veiklos pavadinimas</w:t>
            </w:r>
          </w:p>
        </w:tc>
        <w:tc>
          <w:tcPr>
            <w:tcW w:w="719" w:type="pct"/>
            <w:vMerge w:val="restart"/>
            <w:shd w:val="clear" w:color="auto" w:fill="D9D9D9"/>
            <w:vAlign w:val="center"/>
          </w:tcPr>
          <w:p w14:paraId="3DA9BBEB"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 xml:space="preserve">Pradėta iki sutarties  pasirašymo </w:t>
            </w:r>
          </w:p>
        </w:tc>
        <w:tc>
          <w:tcPr>
            <w:tcW w:w="719" w:type="pct"/>
            <w:vMerge w:val="restart"/>
            <w:shd w:val="clear" w:color="auto" w:fill="D9D9D9"/>
            <w:vAlign w:val="center"/>
          </w:tcPr>
          <w:p w14:paraId="339AFB44"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Sutarties mėnuo, kai pradedama vykdyti veikla</w:t>
            </w:r>
          </w:p>
        </w:tc>
        <w:tc>
          <w:tcPr>
            <w:tcW w:w="623" w:type="pct"/>
            <w:vMerge w:val="restart"/>
            <w:shd w:val="clear" w:color="auto" w:fill="D9D9D9"/>
            <w:vAlign w:val="center"/>
          </w:tcPr>
          <w:p w14:paraId="5BA631D3"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Sutarties mėnuo, kai baigiama vykdyti veikla</w:t>
            </w:r>
          </w:p>
        </w:tc>
        <w:tc>
          <w:tcPr>
            <w:tcW w:w="1535" w:type="pct"/>
            <w:vMerge w:val="restart"/>
            <w:shd w:val="clear" w:color="auto" w:fill="D9D9D9"/>
            <w:vAlign w:val="center"/>
          </w:tcPr>
          <w:p w14:paraId="11D2487E" w14:textId="77777777" w:rsidR="00FC5F68" w:rsidRPr="00FC5F68" w:rsidRDefault="00FC5F68" w:rsidP="00FC5F68">
            <w:pPr>
              <w:keepNext/>
              <w:jc w:val="center"/>
              <w:rPr>
                <w:rFonts w:cs="Arial"/>
                <w:b/>
                <w:sz w:val="22"/>
                <w:szCs w:val="22"/>
                <w:lang w:eastAsia="lt-LT"/>
              </w:rPr>
            </w:pPr>
            <w:r w:rsidRPr="00FC5F68">
              <w:rPr>
                <w:rFonts w:cs="Arial"/>
                <w:b/>
                <w:sz w:val="22"/>
                <w:szCs w:val="22"/>
                <w:lang w:eastAsia="lt-LT"/>
              </w:rPr>
              <w:t>Veiklos laikotarpio pagrindimas</w:t>
            </w:r>
          </w:p>
        </w:tc>
      </w:tr>
      <w:tr w:rsidR="00FC5F68" w:rsidRPr="00FC5F68" w14:paraId="473CB094" w14:textId="77777777" w:rsidTr="00062CD1">
        <w:trPr>
          <w:trHeight w:val="276"/>
        </w:trPr>
        <w:tc>
          <w:tcPr>
            <w:tcW w:w="446" w:type="pct"/>
            <w:vMerge/>
            <w:shd w:val="clear" w:color="auto" w:fill="D9D9D9"/>
            <w:vAlign w:val="center"/>
          </w:tcPr>
          <w:p w14:paraId="1B3DAE6F" w14:textId="77777777" w:rsidR="00FC5F68" w:rsidRPr="00FC5F68" w:rsidRDefault="00FC5F68" w:rsidP="00FC5F68">
            <w:pPr>
              <w:rPr>
                <w:rFonts w:cs="Arial"/>
                <w:b/>
                <w:lang w:eastAsia="lt-LT"/>
              </w:rPr>
            </w:pPr>
          </w:p>
        </w:tc>
        <w:tc>
          <w:tcPr>
            <w:tcW w:w="958" w:type="pct"/>
            <w:vMerge/>
            <w:shd w:val="clear" w:color="auto" w:fill="D9D9D9"/>
            <w:vAlign w:val="center"/>
          </w:tcPr>
          <w:p w14:paraId="28598F2C" w14:textId="77777777" w:rsidR="00FC5F68" w:rsidRPr="00FC5F68" w:rsidRDefault="00FC5F68" w:rsidP="00FC5F68">
            <w:pPr>
              <w:rPr>
                <w:rFonts w:cs="Arial"/>
                <w:b/>
                <w:lang w:eastAsia="lt-LT"/>
              </w:rPr>
            </w:pPr>
          </w:p>
        </w:tc>
        <w:tc>
          <w:tcPr>
            <w:tcW w:w="719" w:type="pct"/>
            <w:vMerge/>
            <w:shd w:val="clear" w:color="auto" w:fill="D9D9D9"/>
            <w:vAlign w:val="center"/>
          </w:tcPr>
          <w:p w14:paraId="0ED66354" w14:textId="77777777" w:rsidR="00FC5F68" w:rsidRPr="00FC5F68" w:rsidRDefault="00FC5F68" w:rsidP="00FC5F68">
            <w:pPr>
              <w:rPr>
                <w:rFonts w:cs="Arial"/>
                <w:b/>
                <w:lang w:eastAsia="lt-LT"/>
              </w:rPr>
            </w:pPr>
          </w:p>
        </w:tc>
        <w:tc>
          <w:tcPr>
            <w:tcW w:w="719" w:type="pct"/>
            <w:vMerge/>
            <w:shd w:val="clear" w:color="auto" w:fill="D9D9D9"/>
            <w:vAlign w:val="center"/>
          </w:tcPr>
          <w:p w14:paraId="51AD46E9" w14:textId="77777777" w:rsidR="00FC5F68" w:rsidRPr="00FC5F68" w:rsidRDefault="00FC5F68" w:rsidP="00FC5F68">
            <w:pPr>
              <w:rPr>
                <w:rFonts w:cs="Arial"/>
                <w:b/>
                <w:lang w:eastAsia="lt-LT"/>
              </w:rPr>
            </w:pPr>
          </w:p>
        </w:tc>
        <w:tc>
          <w:tcPr>
            <w:tcW w:w="623" w:type="pct"/>
            <w:vMerge/>
            <w:shd w:val="clear" w:color="auto" w:fill="D9D9D9"/>
            <w:vAlign w:val="center"/>
          </w:tcPr>
          <w:p w14:paraId="7F8637BA" w14:textId="77777777" w:rsidR="00FC5F68" w:rsidRPr="00FC5F68" w:rsidRDefault="00FC5F68" w:rsidP="00FC5F68">
            <w:pPr>
              <w:rPr>
                <w:rFonts w:cs="Arial"/>
                <w:b/>
                <w:lang w:eastAsia="lt-LT"/>
              </w:rPr>
            </w:pPr>
          </w:p>
        </w:tc>
        <w:tc>
          <w:tcPr>
            <w:tcW w:w="1535" w:type="pct"/>
            <w:vMerge/>
            <w:shd w:val="clear" w:color="auto" w:fill="D9D9D9"/>
          </w:tcPr>
          <w:p w14:paraId="5B14C7AA" w14:textId="77777777" w:rsidR="00FC5F68" w:rsidRPr="00FC5F68" w:rsidRDefault="00FC5F68" w:rsidP="00FC5F68">
            <w:pPr>
              <w:ind w:firstLine="141"/>
              <w:rPr>
                <w:rFonts w:cs="Arial"/>
                <w:b/>
                <w:lang w:eastAsia="lt-LT"/>
              </w:rPr>
            </w:pPr>
          </w:p>
        </w:tc>
      </w:tr>
      <w:tr w:rsidR="00FC5F68" w:rsidRPr="00FC5F68" w14:paraId="711B570F" w14:textId="77777777" w:rsidTr="00062CD1">
        <w:trPr>
          <w:trHeight w:val="1134"/>
        </w:trPr>
        <w:tc>
          <w:tcPr>
            <w:tcW w:w="446" w:type="pct"/>
            <w:shd w:val="clear" w:color="auto" w:fill="auto"/>
          </w:tcPr>
          <w:p w14:paraId="7E4F0636"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Projekto veiklų numeriai automatiškai perkeliami iš paraiškos 6 punkto „Projekto loginis pagrindimas“ 3 skilties.</w:t>
            </w:r>
          </w:p>
        </w:tc>
        <w:tc>
          <w:tcPr>
            <w:tcW w:w="958" w:type="pct"/>
            <w:shd w:val="clear" w:color="auto" w:fill="auto"/>
          </w:tcPr>
          <w:p w14:paraId="38AE4DC3"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Projekto veiklos pavadinimas automatiškai įrašomas iš paraiškos 6 punkto „Projekto loginis pagrindimas“ 4 skilties. </w:t>
            </w:r>
          </w:p>
        </w:tc>
        <w:tc>
          <w:tcPr>
            <w:tcW w:w="719" w:type="pct"/>
            <w:shd w:val="clear" w:color="auto" w:fill="auto"/>
          </w:tcPr>
          <w:p w14:paraId="11EA0D55"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Nurodoma, ar konkreti veikla (įskaitant reikiamus pirkimus) vykdoma arba planuojama pradėti vykdyti iki projekto sutarties pasirašymo. (Kai taikoma valstybės pagalba, turi būti atsižvelgiama į </w:t>
            </w:r>
            <w:r w:rsidRPr="00FC5F68">
              <w:rPr>
                <w:i/>
                <w:sz w:val="22"/>
                <w:szCs w:val="22"/>
                <w:lang w:eastAsia="lt-LT"/>
              </w:rPr>
              <w:t xml:space="preserve">projektų </w:t>
            </w:r>
            <w:r w:rsidRPr="00FC5F68">
              <w:rPr>
                <w:i/>
                <w:sz w:val="22"/>
                <w:szCs w:val="22"/>
                <w:lang w:eastAsia="lt-LT"/>
              </w:rPr>
              <w:lastRenderedPageBreak/>
              <w:t xml:space="preserve">finansavimo sąlygų apraše nustatytus reikalavimus dėl </w:t>
            </w:r>
          </w:p>
          <w:p w14:paraId="5B0E2109"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projekto veiklų vykdymo iki projekto sutarties pasirašymo.) Paspaudus ant duomenų įvedimo lauko dešiniajame šone atsiras rodyklė. Paspaudus ją, išsiskleis pasirinkimo sąrašas. Pasirenkama reikšmė „Taip“ arba „Ne“.</w:t>
            </w:r>
          </w:p>
          <w:p w14:paraId="48164816"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Nurodyti privaloma.</w:t>
            </w:r>
          </w:p>
        </w:tc>
        <w:tc>
          <w:tcPr>
            <w:tcW w:w="719" w:type="pct"/>
            <w:shd w:val="clear" w:color="auto" w:fill="auto"/>
          </w:tcPr>
          <w:p w14:paraId="19D84A76"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lastRenderedPageBreak/>
              <w:t>Nurodomas projekto veiklos (įskaitant reikiamus pirkimus) vykdymo pradžios mėnesio eilės numeris, skaičiuojant nuo planuojamo projekto sutarties pasirašymo dienos.</w:t>
            </w:r>
          </w:p>
          <w:p w14:paraId="19AD5BE0" w14:textId="77777777" w:rsidR="00FC5F68" w:rsidRPr="00FC5F68" w:rsidRDefault="00FC5F68" w:rsidP="00FC5F68">
            <w:pPr>
              <w:widowControl w:val="0"/>
              <w:shd w:val="clear" w:color="auto" w:fill="FFFFFF"/>
              <w:rPr>
                <w:rFonts w:cs="Arial"/>
                <w:i/>
                <w:sz w:val="22"/>
                <w:szCs w:val="22"/>
                <w:lang w:eastAsia="lt-LT"/>
              </w:rPr>
            </w:pPr>
          </w:p>
          <w:p w14:paraId="2AAA4D09"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Pirmasis </w:t>
            </w:r>
            <w:r w:rsidRPr="00FC5F68">
              <w:rPr>
                <w:rFonts w:cs="Arial"/>
                <w:i/>
                <w:sz w:val="22"/>
                <w:szCs w:val="22"/>
                <w:lang w:eastAsia="lt-LT"/>
              </w:rPr>
              <w:lastRenderedPageBreak/>
              <w:t xml:space="preserve">projekto veiklos įgyvendinimo pradžios  mėnuo nebūtinai yra sausio mėnuo. </w:t>
            </w:r>
          </w:p>
          <w:p w14:paraId="625A0FA2"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Nurodomas skaičius nuo 1 iki 110. </w:t>
            </w:r>
          </w:p>
          <w:p w14:paraId="3416B0FD"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Nurodyti privaloma. </w:t>
            </w:r>
          </w:p>
        </w:tc>
        <w:tc>
          <w:tcPr>
            <w:tcW w:w="623" w:type="pct"/>
            <w:shd w:val="clear" w:color="auto" w:fill="auto"/>
          </w:tcPr>
          <w:p w14:paraId="6590AC67"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lastRenderedPageBreak/>
              <w:t>Nurodomas projekto veiklos vykdymo pabaigos mėnesio eilės numeris, skaičiuojant nuo planuojamo projekto sutarties pasirašymo dienos. Nurodomas skaičius nuo 1 iki 110.</w:t>
            </w:r>
          </w:p>
          <w:p w14:paraId="7A32EB18" w14:textId="77777777" w:rsidR="00FC5F68" w:rsidRPr="00FC5F68" w:rsidRDefault="00FC5F68" w:rsidP="00FC5F68">
            <w:pPr>
              <w:widowControl w:val="0"/>
              <w:shd w:val="clear" w:color="auto" w:fill="FFFFFF"/>
              <w:rPr>
                <w:rFonts w:cs="Arial"/>
                <w:i/>
                <w:sz w:val="22"/>
                <w:szCs w:val="22"/>
                <w:lang w:eastAsia="lt-LT"/>
              </w:rPr>
            </w:pPr>
            <w:r w:rsidRPr="00FC5F68">
              <w:rPr>
                <w:rFonts w:cs="Arial"/>
                <w:i/>
                <w:sz w:val="22"/>
                <w:szCs w:val="22"/>
                <w:lang w:eastAsia="lt-LT"/>
              </w:rPr>
              <w:t xml:space="preserve">Nurodyti </w:t>
            </w:r>
            <w:r w:rsidRPr="00FC5F68">
              <w:rPr>
                <w:rFonts w:cs="Arial"/>
                <w:i/>
                <w:sz w:val="22"/>
                <w:szCs w:val="22"/>
                <w:lang w:eastAsia="lt-LT"/>
              </w:rPr>
              <w:lastRenderedPageBreak/>
              <w:t>privaloma.</w:t>
            </w:r>
          </w:p>
        </w:tc>
        <w:tc>
          <w:tcPr>
            <w:tcW w:w="1535" w:type="pct"/>
          </w:tcPr>
          <w:p w14:paraId="0E71E558"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lastRenderedPageBreak/>
              <w:t xml:space="preserve">Detalizuojama, kokia seka bus įgyvendinti (ar jau įgyvendinami) veiklos etapai, </w:t>
            </w:r>
          </w:p>
          <w:p w14:paraId="42780A8E"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t xml:space="preserve">pvz., kada yra ar bus parengta pirkimo dokumentacija, paskelbtas pirkimas, pasirašyta pirkimo sutartis, vykdomi kiti veiklos etapai ir pan. </w:t>
            </w:r>
          </w:p>
          <w:p w14:paraId="1239BC29" w14:textId="77777777" w:rsidR="00FC5F68" w:rsidRPr="00FC5F68" w:rsidRDefault="00FC5F68" w:rsidP="00FC5F68">
            <w:pPr>
              <w:widowControl w:val="0"/>
              <w:shd w:val="clear" w:color="auto" w:fill="FFFFFF"/>
              <w:jc w:val="both"/>
              <w:rPr>
                <w:rFonts w:cs="Arial"/>
                <w:i/>
                <w:sz w:val="22"/>
                <w:szCs w:val="22"/>
                <w:lang w:eastAsia="lt-LT"/>
              </w:rPr>
            </w:pPr>
            <w:r w:rsidRPr="00FC5F68">
              <w:rPr>
                <w:rFonts w:cs="Arial"/>
                <w:i/>
                <w:sz w:val="22"/>
                <w:szCs w:val="22"/>
                <w:lang w:eastAsia="lt-LT"/>
              </w:rPr>
              <w:t>Galimas simbolių skaičius – 1 000.</w:t>
            </w:r>
          </w:p>
          <w:p w14:paraId="4BF42AD0" w14:textId="77777777" w:rsidR="00FC5F68" w:rsidRPr="00FC5F68" w:rsidRDefault="00FC5F68" w:rsidP="00FC5F68">
            <w:pPr>
              <w:widowControl w:val="0"/>
              <w:shd w:val="clear" w:color="auto" w:fill="FFFFFF"/>
              <w:jc w:val="both"/>
              <w:rPr>
                <w:rFonts w:cs="Arial"/>
                <w:i/>
                <w:sz w:val="22"/>
                <w:szCs w:val="22"/>
                <w:lang w:eastAsia="lt-LT"/>
              </w:rPr>
            </w:pPr>
            <w:r w:rsidRPr="00FC5F68">
              <w:rPr>
                <w:i/>
                <w:sz w:val="22"/>
                <w:szCs w:val="22"/>
                <w:lang w:eastAsia="lt-LT"/>
              </w:rPr>
              <w:t>Nurodyti privaloma.</w:t>
            </w:r>
          </w:p>
        </w:tc>
      </w:tr>
      <w:tr w:rsidR="00FC5F68" w:rsidRPr="00FC5F68" w14:paraId="4EE841B1" w14:textId="77777777" w:rsidTr="00062CD1">
        <w:trPr>
          <w:trHeight w:val="23"/>
        </w:trPr>
        <w:tc>
          <w:tcPr>
            <w:tcW w:w="446" w:type="pct"/>
            <w:shd w:val="clear" w:color="auto" w:fill="auto"/>
          </w:tcPr>
          <w:p w14:paraId="40E7D110" w14:textId="77777777" w:rsidR="00FC5F68" w:rsidRPr="00FC5F68" w:rsidRDefault="00FC5F68" w:rsidP="00FC5F68">
            <w:pPr>
              <w:widowControl w:val="0"/>
              <w:shd w:val="clear" w:color="auto" w:fill="FFFFFF"/>
              <w:jc w:val="center"/>
              <w:rPr>
                <w:rFonts w:cs="Arial"/>
                <w:lang w:eastAsia="lt-LT"/>
              </w:rPr>
            </w:pPr>
            <w:r w:rsidRPr="00FC5F68">
              <w:rPr>
                <w:rFonts w:cs="Arial"/>
                <w:lang w:eastAsia="lt-LT"/>
              </w:rPr>
              <w:t>(...)</w:t>
            </w:r>
          </w:p>
        </w:tc>
        <w:tc>
          <w:tcPr>
            <w:tcW w:w="958" w:type="pct"/>
            <w:shd w:val="clear" w:color="auto" w:fill="auto"/>
          </w:tcPr>
          <w:p w14:paraId="184C1AF9" w14:textId="77777777" w:rsidR="00FC5F68" w:rsidRPr="00FC5F68" w:rsidRDefault="00FC5F68" w:rsidP="00FC5F68">
            <w:pPr>
              <w:jc w:val="center"/>
              <w:rPr>
                <w:lang w:eastAsia="lt-LT"/>
              </w:rPr>
            </w:pPr>
            <w:r w:rsidRPr="00FC5F68">
              <w:rPr>
                <w:rFonts w:cs="Arial"/>
                <w:lang w:eastAsia="lt-LT"/>
              </w:rPr>
              <w:t>(...)</w:t>
            </w:r>
          </w:p>
        </w:tc>
        <w:tc>
          <w:tcPr>
            <w:tcW w:w="719" w:type="pct"/>
            <w:shd w:val="clear" w:color="auto" w:fill="auto"/>
          </w:tcPr>
          <w:p w14:paraId="3AB372DD" w14:textId="77777777" w:rsidR="00FC5F68" w:rsidRPr="00FC5F68" w:rsidRDefault="00FC5F68" w:rsidP="00FC5F68">
            <w:pPr>
              <w:jc w:val="center"/>
              <w:rPr>
                <w:lang w:eastAsia="lt-LT"/>
              </w:rPr>
            </w:pPr>
            <w:r w:rsidRPr="00FC5F68">
              <w:rPr>
                <w:rFonts w:cs="Arial"/>
                <w:lang w:eastAsia="lt-LT"/>
              </w:rPr>
              <w:t>(...)</w:t>
            </w:r>
          </w:p>
        </w:tc>
        <w:tc>
          <w:tcPr>
            <w:tcW w:w="719" w:type="pct"/>
            <w:shd w:val="clear" w:color="auto" w:fill="auto"/>
          </w:tcPr>
          <w:p w14:paraId="114A48CD" w14:textId="77777777" w:rsidR="00FC5F68" w:rsidRPr="00FC5F68" w:rsidRDefault="00FC5F68" w:rsidP="00FC5F68">
            <w:pPr>
              <w:jc w:val="center"/>
              <w:rPr>
                <w:lang w:eastAsia="lt-LT"/>
              </w:rPr>
            </w:pPr>
            <w:r w:rsidRPr="00FC5F68">
              <w:rPr>
                <w:rFonts w:cs="Arial"/>
                <w:lang w:eastAsia="lt-LT"/>
              </w:rPr>
              <w:t>(...)</w:t>
            </w:r>
          </w:p>
        </w:tc>
        <w:tc>
          <w:tcPr>
            <w:tcW w:w="623" w:type="pct"/>
            <w:shd w:val="clear" w:color="auto" w:fill="auto"/>
          </w:tcPr>
          <w:p w14:paraId="69D7A302" w14:textId="77777777" w:rsidR="00FC5F68" w:rsidRPr="00FC5F68" w:rsidRDefault="00FC5F68" w:rsidP="00FC5F68">
            <w:pPr>
              <w:jc w:val="center"/>
              <w:rPr>
                <w:lang w:eastAsia="lt-LT"/>
              </w:rPr>
            </w:pPr>
            <w:r w:rsidRPr="00FC5F68">
              <w:rPr>
                <w:rFonts w:cs="Arial"/>
                <w:lang w:eastAsia="lt-LT"/>
              </w:rPr>
              <w:t>(...)</w:t>
            </w:r>
          </w:p>
        </w:tc>
        <w:tc>
          <w:tcPr>
            <w:tcW w:w="1535" w:type="pct"/>
          </w:tcPr>
          <w:p w14:paraId="109568F5" w14:textId="77777777" w:rsidR="00FC5F68" w:rsidRPr="00FC5F68" w:rsidRDefault="00FC5F68" w:rsidP="00FC5F68">
            <w:pPr>
              <w:widowControl w:val="0"/>
              <w:shd w:val="clear" w:color="auto" w:fill="FFFFFF"/>
              <w:jc w:val="center"/>
              <w:rPr>
                <w:rFonts w:cs="Arial"/>
                <w:lang w:eastAsia="lt-LT"/>
              </w:rPr>
            </w:pPr>
            <w:r w:rsidRPr="00FC5F68">
              <w:rPr>
                <w:rFonts w:cs="Arial"/>
                <w:lang w:eastAsia="lt-LT"/>
              </w:rPr>
              <w:t>(...)</w:t>
            </w:r>
          </w:p>
        </w:tc>
      </w:tr>
    </w:tbl>
    <w:p w14:paraId="7DFE5EAF" w14:textId="77777777" w:rsidR="00FC5F68" w:rsidRDefault="00FC5F68">
      <w:pPr>
        <w:ind w:firstLine="851"/>
        <w:jc w:val="both"/>
        <w:rPr>
          <w:rFonts w:eastAsia="Calibri"/>
          <w:szCs w:val="24"/>
        </w:rPr>
      </w:pPr>
    </w:p>
    <w:p w14:paraId="4E7D4129" w14:textId="77777777" w:rsidR="006315AE" w:rsidRDefault="006315AE">
      <w:pPr>
        <w:ind w:firstLine="851"/>
        <w:jc w:val="both"/>
        <w:rPr>
          <w:rFonts w:eastAsia="Calibri"/>
          <w:szCs w:val="24"/>
        </w:rPr>
      </w:pPr>
    </w:p>
    <w:p w14:paraId="36399CA2" w14:textId="77777777" w:rsidR="006315AE" w:rsidRDefault="00924AAC">
      <w:pPr>
        <w:ind w:firstLine="851"/>
        <w:jc w:val="both"/>
        <w:rPr>
          <w:rFonts w:eastAsia="Calibri"/>
          <w:b/>
          <w:szCs w:val="24"/>
        </w:rPr>
      </w:pPr>
      <w:r>
        <w:rPr>
          <w:rFonts w:eastAsia="Calibri"/>
          <w:b/>
          <w:szCs w:val="24"/>
        </w:rPr>
        <w:t>9. INFORMACIJA APIE VYKDOMUS IR ĮVYKDYTUS PIRKIMUS IKI PARAIŠKOS PATEIKIMO (NETAIKOMA)</w:t>
      </w:r>
    </w:p>
    <w:p w14:paraId="5B3ACB6A" w14:textId="77777777" w:rsidR="006315AE" w:rsidRDefault="006315AE">
      <w:pPr>
        <w:ind w:firstLine="851"/>
        <w:jc w:val="both"/>
        <w:rPr>
          <w:rFonts w:eastAsia="Calibri"/>
          <w:szCs w:val="24"/>
        </w:rPr>
      </w:pPr>
    </w:p>
    <w:p w14:paraId="580F2F9C" w14:textId="77777777" w:rsidR="006315AE" w:rsidRDefault="006315AE" w:rsidP="00A547CF">
      <w:pPr>
        <w:jc w:val="both"/>
        <w:rPr>
          <w:rFonts w:eastAsia="Calibri"/>
          <w:szCs w:val="24"/>
        </w:rPr>
      </w:pPr>
    </w:p>
    <w:p w14:paraId="59A254ED" w14:textId="77777777" w:rsidR="006315AE" w:rsidRDefault="00924AAC">
      <w:pPr>
        <w:ind w:firstLine="851"/>
        <w:jc w:val="both"/>
        <w:rPr>
          <w:rFonts w:eastAsia="Calibri"/>
          <w:b/>
          <w:szCs w:val="24"/>
        </w:rPr>
      </w:pPr>
      <w:r>
        <w:rPr>
          <w:rFonts w:eastAsia="Calibri"/>
          <w:b/>
          <w:szCs w:val="24"/>
        </w:rPr>
        <w:t>10. INFORMACIJA APIE PROJEKTO PAJAMAS (NETAIKOMA)</w:t>
      </w:r>
    </w:p>
    <w:p w14:paraId="43A0FF75" w14:textId="77777777" w:rsidR="006315AE" w:rsidRDefault="006315AE">
      <w:pPr>
        <w:ind w:firstLine="851"/>
        <w:jc w:val="both"/>
        <w:rPr>
          <w:rFonts w:eastAsia="Calibri"/>
          <w:szCs w:val="24"/>
        </w:rPr>
      </w:pPr>
    </w:p>
    <w:p w14:paraId="127512E8" w14:textId="77777777" w:rsidR="006315AE" w:rsidRDefault="00924AAC">
      <w:pPr>
        <w:ind w:firstLine="851"/>
        <w:jc w:val="both"/>
        <w:rPr>
          <w:rFonts w:eastAsia="Calibri"/>
          <w:b/>
          <w:szCs w:val="24"/>
        </w:rPr>
      </w:pPr>
      <w:r>
        <w:rPr>
          <w:rFonts w:eastAsia="Calibri"/>
          <w:b/>
          <w:szCs w:val="24"/>
        </w:rPr>
        <w:t>11. PROJEKTO TINKAMŲ FINANSUOTI IŠLAIDŲ FINANSAVIMO ŠALTINIAI</w:t>
      </w:r>
    </w:p>
    <w:p w14:paraId="30631B3C" w14:textId="3100BFCF" w:rsidR="006315AE" w:rsidRDefault="006315AE">
      <w:pPr>
        <w:ind w:firstLine="851"/>
        <w:jc w:val="both"/>
        <w:rPr>
          <w:rFonts w:eastAsia="Calibri"/>
          <w:szCs w:val="24"/>
        </w:rPr>
      </w:pPr>
    </w:p>
    <w:p w14:paraId="4A05AA16" w14:textId="77777777" w:rsidR="008631C0" w:rsidRPr="008631C0" w:rsidRDefault="008631C0" w:rsidP="008631C0">
      <w:pPr>
        <w:ind w:left="482"/>
        <w:jc w:val="right"/>
        <w:rPr>
          <w:lang w:eastAsia="en-GB"/>
        </w:rPr>
      </w:pPr>
      <w:r w:rsidRPr="008631C0">
        <w:rPr>
          <w:lang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42"/>
        <w:gridCol w:w="6087"/>
      </w:tblGrid>
      <w:tr w:rsidR="008631C0" w:rsidRPr="008631C0" w14:paraId="357E68FF" w14:textId="77777777" w:rsidTr="00062CD1">
        <w:trPr>
          <w:trHeight w:val="23"/>
        </w:trPr>
        <w:tc>
          <w:tcPr>
            <w:tcW w:w="1839" w:type="pct"/>
            <w:shd w:val="clear" w:color="auto" w:fill="D9D9D9"/>
          </w:tcPr>
          <w:p w14:paraId="565AFA6A" w14:textId="77777777" w:rsidR="008631C0" w:rsidRPr="008631C0" w:rsidRDefault="008631C0" w:rsidP="008631C0">
            <w:pPr>
              <w:jc w:val="center"/>
              <w:rPr>
                <w:rFonts w:cs="Arial"/>
                <w:b/>
                <w:lang w:eastAsia="lt-LT"/>
              </w:rPr>
            </w:pPr>
            <w:r w:rsidRPr="008631C0">
              <w:rPr>
                <w:rFonts w:cs="Arial"/>
                <w:b/>
                <w:lang w:eastAsia="lt-LT"/>
              </w:rPr>
              <w:t>Finansavimo šaltinio pavadinimas</w:t>
            </w:r>
          </w:p>
        </w:tc>
        <w:tc>
          <w:tcPr>
            <w:tcW w:w="3161" w:type="pct"/>
            <w:shd w:val="clear" w:color="auto" w:fill="D9D9D9"/>
          </w:tcPr>
          <w:p w14:paraId="7B4587FA" w14:textId="77777777" w:rsidR="008631C0" w:rsidRPr="008631C0" w:rsidRDefault="008631C0" w:rsidP="008631C0">
            <w:pPr>
              <w:jc w:val="center"/>
              <w:rPr>
                <w:rFonts w:cs="Arial"/>
                <w:b/>
                <w:lang w:eastAsia="lt-LT"/>
              </w:rPr>
            </w:pPr>
            <w:r w:rsidRPr="008631C0">
              <w:rPr>
                <w:rFonts w:cs="Arial"/>
                <w:b/>
                <w:lang w:eastAsia="lt-LT"/>
              </w:rPr>
              <w:t>Suma</w:t>
            </w:r>
          </w:p>
        </w:tc>
      </w:tr>
      <w:tr w:rsidR="008631C0" w:rsidRPr="008631C0" w14:paraId="4AE23BE2" w14:textId="77777777" w:rsidTr="00062CD1">
        <w:trPr>
          <w:trHeight w:val="23"/>
        </w:trPr>
        <w:tc>
          <w:tcPr>
            <w:tcW w:w="1839" w:type="pct"/>
            <w:shd w:val="clear" w:color="auto" w:fill="auto"/>
          </w:tcPr>
          <w:p w14:paraId="4D8EDD1F"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1. Prašomos skirti lėšos</w:t>
            </w:r>
          </w:p>
        </w:tc>
        <w:tc>
          <w:tcPr>
            <w:tcW w:w="3161" w:type="pct"/>
            <w:shd w:val="clear" w:color="auto" w:fill="auto"/>
          </w:tcPr>
          <w:p w14:paraId="7CC5C9F8"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prašoma skirti projekto finansavimo lėšų suma. Galima įvesti tik skaičių. Įvedus raides, rodomas klaidos pranešimas.  Nurodyti privaloma. </w:t>
            </w:r>
            <w:r w:rsidRPr="008631C0">
              <w:rPr>
                <w:i/>
                <w:sz w:val="22"/>
                <w:szCs w:val="22"/>
                <w:lang w:eastAsia="lt-LT"/>
              </w:rPr>
              <w:t>Galimas simbolių skaičius – 9 iki kablelio ir 2 po kablelio.</w:t>
            </w:r>
          </w:p>
        </w:tc>
      </w:tr>
      <w:tr w:rsidR="008631C0" w:rsidRPr="008631C0" w14:paraId="258A940B" w14:textId="77777777" w:rsidTr="00062CD1">
        <w:trPr>
          <w:trHeight w:val="23"/>
        </w:trPr>
        <w:tc>
          <w:tcPr>
            <w:tcW w:w="1839" w:type="pct"/>
            <w:shd w:val="clear" w:color="auto" w:fill="auto"/>
          </w:tcPr>
          <w:p w14:paraId="642032A1"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2. Pareiškėjo ir partnerio (-ių) nuosavos lėšos</w:t>
            </w:r>
          </w:p>
        </w:tc>
        <w:tc>
          <w:tcPr>
            <w:tcW w:w="3161" w:type="pct"/>
            <w:shd w:val="clear" w:color="auto" w:fill="auto"/>
          </w:tcPr>
          <w:p w14:paraId="4243290C"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(2.1+2.2) Nurodoma nuosavų lėšų (įnašo) suma, t. y. lėšų suma, kurią užtikrins pareiškėjas. Apskaičiuojama automatiškai 2.1 ir 2.2 papunkčių eilučių bendra suma.</w:t>
            </w:r>
          </w:p>
        </w:tc>
      </w:tr>
      <w:tr w:rsidR="008631C0" w:rsidRPr="008631C0" w14:paraId="72D7C385" w14:textId="77777777" w:rsidTr="00062CD1">
        <w:trPr>
          <w:trHeight w:val="23"/>
        </w:trPr>
        <w:tc>
          <w:tcPr>
            <w:tcW w:w="1839" w:type="pct"/>
            <w:shd w:val="clear" w:color="auto" w:fill="auto"/>
          </w:tcPr>
          <w:p w14:paraId="505E25F0" w14:textId="77777777" w:rsidR="008631C0" w:rsidRPr="008631C0" w:rsidRDefault="008631C0" w:rsidP="008631C0">
            <w:pPr>
              <w:widowControl w:val="0"/>
              <w:autoSpaceDE w:val="0"/>
              <w:autoSpaceDN w:val="0"/>
              <w:adjustRightInd w:val="0"/>
              <w:rPr>
                <w:rFonts w:cs="Arial"/>
                <w:b/>
                <w:bCs/>
                <w:szCs w:val="22"/>
                <w:lang w:eastAsia="lt-LT"/>
              </w:rPr>
            </w:pPr>
            <w:r w:rsidRPr="008631C0">
              <w:rPr>
                <w:b/>
                <w:bCs/>
                <w:szCs w:val="22"/>
                <w:lang w:eastAsia="lt-LT"/>
              </w:rPr>
              <w:t>2.1. Nacionalinės viešosios lėšos</w:t>
            </w:r>
          </w:p>
        </w:tc>
        <w:tc>
          <w:tcPr>
            <w:tcW w:w="3161" w:type="pct"/>
            <w:shd w:val="clear" w:color="auto" w:fill="auto"/>
          </w:tcPr>
          <w:p w14:paraId="46E24E04" w14:textId="77777777" w:rsidR="008631C0" w:rsidRPr="008631C0" w:rsidRDefault="008631C0" w:rsidP="008631C0">
            <w:pPr>
              <w:widowControl w:val="0"/>
              <w:autoSpaceDE w:val="0"/>
              <w:autoSpaceDN w:val="0"/>
              <w:adjustRightInd w:val="0"/>
              <w:jc w:val="both"/>
              <w:rPr>
                <w:rFonts w:cs="Arial"/>
                <w:i/>
                <w:sz w:val="22"/>
                <w:szCs w:val="22"/>
                <w:lang w:eastAsia="lt-LT"/>
              </w:rPr>
            </w:pPr>
            <w:r w:rsidRPr="008631C0">
              <w:rPr>
                <w:i/>
                <w:sz w:val="22"/>
                <w:szCs w:val="22"/>
                <w:lang w:eastAsia="lt-LT"/>
              </w:rPr>
              <w:t>(2.1.1+2.1.2+2.1.3) Nurodoma lėšų suma, kurią užtikrins pareiškėjas iš Lietuvos Respublikos valstybės biudžeto, savivaldybių biudžetų ar kitų viešųjų lėšų šaltinių.</w:t>
            </w:r>
            <w:r w:rsidRPr="008631C0">
              <w:rPr>
                <w:rFonts w:cs="Arial"/>
                <w:i/>
                <w:sz w:val="22"/>
                <w:szCs w:val="22"/>
                <w:lang w:eastAsia="lt-LT"/>
              </w:rPr>
              <w:t xml:space="preserve">  Apskaičiuojama automatiškai 2.1.1–2.1.3 papunkčių eilučių bendra suma.</w:t>
            </w:r>
          </w:p>
        </w:tc>
      </w:tr>
      <w:tr w:rsidR="008631C0" w:rsidRPr="008631C0" w14:paraId="18868253" w14:textId="77777777" w:rsidTr="00062CD1">
        <w:trPr>
          <w:trHeight w:val="23"/>
        </w:trPr>
        <w:tc>
          <w:tcPr>
            <w:tcW w:w="1839" w:type="pct"/>
            <w:shd w:val="clear" w:color="auto" w:fill="auto"/>
          </w:tcPr>
          <w:p w14:paraId="5A74BDE0" w14:textId="77777777" w:rsidR="008631C0" w:rsidRPr="008631C0" w:rsidRDefault="008631C0" w:rsidP="008631C0">
            <w:pPr>
              <w:widowControl w:val="0"/>
              <w:shd w:val="clear" w:color="auto" w:fill="FFFFFF"/>
              <w:rPr>
                <w:rFonts w:cs="Arial"/>
                <w:lang w:eastAsia="lt-LT"/>
              </w:rPr>
            </w:pPr>
            <w:r w:rsidRPr="008631C0">
              <w:rPr>
                <w:rFonts w:cs="Arial"/>
                <w:lang w:eastAsia="lt-LT"/>
              </w:rPr>
              <w:t>2.1.1. Lietuvos Respublikos valstybės biudžeto lėšos</w:t>
            </w:r>
          </w:p>
        </w:tc>
        <w:tc>
          <w:tcPr>
            <w:tcW w:w="3161" w:type="pct"/>
            <w:shd w:val="clear" w:color="auto" w:fill="auto"/>
          </w:tcPr>
          <w:p w14:paraId="4BA51E41"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lėšų suma, kurią užtikrins pareiškėjas ir kurios šaltinis yra Lietuvos Respublikos valstybės biudžetas. Galima įvesti tik skaičių. </w:t>
            </w:r>
            <w:r w:rsidRPr="008631C0">
              <w:rPr>
                <w:i/>
                <w:sz w:val="22"/>
                <w:szCs w:val="22"/>
                <w:lang w:eastAsia="lt-LT"/>
              </w:rPr>
              <w:t>Galimas simbolių skaičius – 9 iki kablelio ir 2 po kablelio.</w:t>
            </w:r>
            <w:r w:rsidRPr="008631C0">
              <w:rPr>
                <w:rFonts w:cs="Arial"/>
                <w:i/>
                <w:sz w:val="22"/>
                <w:szCs w:val="22"/>
                <w:lang w:eastAsia="lt-LT"/>
              </w:rPr>
              <w:t xml:space="preserve"> </w:t>
            </w:r>
          </w:p>
        </w:tc>
      </w:tr>
      <w:tr w:rsidR="008631C0" w:rsidRPr="008631C0" w14:paraId="0FCCAC33" w14:textId="77777777" w:rsidTr="00062CD1">
        <w:trPr>
          <w:trHeight w:val="23"/>
        </w:trPr>
        <w:tc>
          <w:tcPr>
            <w:tcW w:w="1839" w:type="pct"/>
            <w:shd w:val="clear" w:color="auto" w:fill="auto"/>
          </w:tcPr>
          <w:p w14:paraId="7B427467" w14:textId="77777777" w:rsidR="008631C0" w:rsidRPr="008631C0" w:rsidRDefault="008631C0" w:rsidP="008631C0">
            <w:pPr>
              <w:widowControl w:val="0"/>
              <w:shd w:val="clear" w:color="auto" w:fill="FFFFFF"/>
              <w:rPr>
                <w:rFonts w:cs="Arial"/>
                <w:lang w:eastAsia="lt-LT"/>
              </w:rPr>
            </w:pPr>
            <w:r w:rsidRPr="008631C0">
              <w:rPr>
                <w:rFonts w:cs="Arial"/>
                <w:lang w:eastAsia="lt-LT"/>
              </w:rPr>
              <w:lastRenderedPageBreak/>
              <w:t>2.1.2. Savivaldybės biudžeto lėšos</w:t>
            </w:r>
          </w:p>
        </w:tc>
        <w:tc>
          <w:tcPr>
            <w:tcW w:w="3161" w:type="pct"/>
            <w:shd w:val="clear" w:color="auto" w:fill="auto"/>
          </w:tcPr>
          <w:p w14:paraId="3F7893D8"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Nurodoma lėšų suma, kurią užtikrins pareiškėjas ir kurios šaltinis yra savivaldybių biudžetų lėšos Galima įvesti tik skaičių.</w:t>
            </w:r>
            <w:r w:rsidRPr="008631C0">
              <w:rPr>
                <w:i/>
                <w:sz w:val="22"/>
                <w:szCs w:val="22"/>
                <w:lang w:eastAsia="lt-LT"/>
              </w:rPr>
              <w:t xml:space="preserve"> </w:t>
            </w:r>
            <w:r w:rsidRPr="008631C0">
              <w:rPr>
                <w:rFonts w:cs="Arial"/>
                <w:i/>
                <w:sz w:val="22"/>
                <w:szCs w:val="22"/>
                <w:lang w:eastAsia="lt-LT"/>
              </w:rPr>
              <w:t xml:space="preserve">Galimas simbolių skaičius – 9 iki kablelio ir 2 po kablelio. </w:t>
            </w:r>
          </w:p>
        </w:tc>
      </w:tr>
      <w:tr w:rsidR="008631C0" w:rsidRPr="008631C0" w14:paraId="3B04F305" w14:textId="77777777" w:rsidTr="00062CD1">
        <w:trPr>
          <w:trHeight w:val="23"/>
        </w:trPr>
        <w:tc>
          <w:tcPr>
            <w:tcW w:w="1839" w:type="pct"/>
            <w:shd w:val="clear" w:color="auto" w:fill="auto"/>
          </w:tcPr>
          <w:p w14:paraId="39F6D521" w14:textId="77777777" w:rsidR="008631C0" w:rsidRPr="008631C0" w:rsidRDefault="008631C0" w:rsidP="008631C0">
            <w:pPr>
              <w:widowControl w:val="0"/>
              <w:autoSpaceDE w:val="0"/>
              <w:autoSpaceDN w:val="0"/>
              <w:adjustRightInd w:val="0"/>
              <w:rPr>
                <w:rFonts w:cs="Arial"/>
                <w:szCs w:val="24"/>
                <w:lang w:eastAsia="lt-LT"/>
              </w:rPr>
            </w:pPr>
            <w:r w:rsidRPr="008631C0">
              <w:rPr>
                <w:lang w:eastAsia="lt-LT"/>
              </w:rPr>
              <w:t>2.1.3. Kiti viešųjų lėšų šaltiniai</w:t>
            </w:r>
          </w:p>
        </w:tc>
        <w:tc>
          <w:tcPr>
            <w:tcW w:w="3161" w:type="pct"/>
            <w:shd w:val="clear" w:color="auto" w:fill="auto"/>
          </w:tcPr>
          <w:p w14:paraId="4D5B1A18" w14:textId="77777777" w:rsidR="008631C0" w:rsidRPr="008631C0" w:rsidRDefault="008631C0" w:rsidP="008631C0">
            <w:pPr>
              <w:widowControl w:val="0"/>
              <w:autoSpaceDE w:val="0"/>
              <w:autoSpaceDN w:val="0"/>
              <w:adjustRightInd w:val="0"/>
              <w:jc w:val="both"/>
              <w:rPr>
                <w:rFonts w:cs="Arial"/>
                <w:i/>
                <w:sz w:val="22"/>
                <w:szCs w:val="22"/>
                <w:lang w:eastAsia="lt-LT"/>
              </w:rPr>
            </w:pPr>
            <w:r w:rsidRPr="008631C0">
              <w:rPr>
                <w:i/>
                <w:sz w:val="22"/>
                <w:szCs w:val="22"/>
                <w:lang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8631C0">
              <w:rPr>
                <w:rFonts w:cs="Arial"/>
                <w:i/>
                <w:sz w:val="22"/>
                <w:szCs w:val="22"/>
                <w:lang w:eastAsia="lt-LT"/>
              </w:rPr>
              <w:t xml:space="preserve">Galimas simbolių skaičius – 9 iki kablelio ir 2 po kablelio. </w:t>
            </w:r>
          </w:p>
        </w:tc>
      </w:tr>
      <w:tr w:rsidR="008631C0" w:rsidRPr="008631C0" w14:paraId="623AE186" w14:textId="77777777" w:rsidTr="00062CD1">
        <w:trPr>
          <w:trHeight w:val="160"/>
        </w:trPr>
        <w:tc>
          <w:tcPr>
            <w:tcW w:w="1839" w:type="pct"/>
            <w:shd w:val="clear" w:color="auto" w:fill="auto"/>
          </w:tcPr>
          <w:p w14:paraId="47EBDAA9"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2.2. Privačios lėšos</w:t>
            </w:r>
          </w:p>
        </w:tc>
        <w:tc>
          <w:tcPr>
            <w:tcW w:w="3161" w:type="pct"/>
            <w:shd w:val="clear" w:color="auto" w:fill="auto"/>
          </w:tcPr>
          <w:p w14:paraId="3E30690D" w14:textId="77777777" w:rsidR="008631C0" w:rsidRPr="008631C0" w:rsidRDefault="008631C0" w:rsidP="008631C0">
            <w:pPr>
              <w:widowControl w:val="0"/>
              <w:shd w:val="clear" w:color="auto" w:fill="FFFFFF"/>
              <w:jc w:val="both"/>
              <w:rPr>
                <w:rFonts w:cs="Arial"/>
                <w:i/>
                <w:sz w:val="22"/>
                <w:szCs w:val="22"/>
                <w:lang w:eastAsia="lt-LT"/>
              </w:rPr>
            </w:pPr>
            <w:r w:rsidRPr="008631C0">
              <w:rPr>
                <w:i/>
                <w:sz w:val="22"/>
                <w:szCs w:val="22"/>
                <w:lang w:eastAsia="lt-LT"/>
              </w:rPr>
              <w:t xml:space="preserve">(2.2.1+2.2.2) </w:t>
            </w:r>
            <w:r w:rsidRPr="008631C0">
              <w:rPr>
                <w:rFonts w:cs="Arial"/>
                <w:i/>
                <w:sz w:val="22"/>
                <w:szCs w:val="22"/>
                <w:lang w:eastAsia="lt-LT"/>
              </w:rPr>
              <w:t xml:space="preserve">Automatiškai apskaičiuojama 2.2.1 ir 2.2.2 papunkčiuose nurodytų lėšų suma, kurią užtikrins pareiškėjas iš nuosavų lėšų ar kitų lėšų šaltinių. </w:t>
            </w:r>
          </w:p>
        </w:tc>
      </w:tr>
      <w:tr w:rsidR="008631C0" w:rsidRPr="008631C0" w14:paraId="65F16805" w14:textId="77777777" w:rsidTr="00062CD1">
        <w:trPr>
          <w:trHeight w:val="23"/>
        </w:trPr>
        <w:tc>
          <w:tcPr>
            <w:tcW w:w="1839" w:type="pct"/>
            <w:shd w:val="clear" w:color="auto" w:fill="auto"/>
          </w:tcPr>
          <w:p w14:paraId="07EACEAA" w14:textId="77777777" w:rsidR="008631C0" w:rsidRPr="008631C0" w:rsidRDefault="008631C0" w:rsidP="008631C0">
            <w:pPr>
              <w:rPr>
                <w:szCs w:val="24"/>
                <w:lang w:eastAsia="lt-LT"/>
              </w:rPr>
            </w:pPr>
            <w:r w:rsidRPr="008631C0">
              <w:rPr>
                <w:szCs w:val="24"/>
                <w:lang w:eastAsia="lt-LT"/>
              </w:rPr>
              <w:t>2.2.1. Pareiškėjo ir partnerio (-ių)</w:t>
            </w:r>
            <w:r w:rsidRPr="008631C0" w:rsidDel="004B240E">
              <w:rPr>
                <w:szCs w:val="24"/>
                <w:lang w:eastAsia="lt-LT"/>
              </w:rPr>
              <w:t xml:space="preserve"> </w:t>
            </w:r>
            <w:r w:rsidRPr="008631C0">
              <w:rPr>
                <w:szCs w:val="24"/>
                <w:lang w:eastAsia="lt-LT"/>
              </w:rPr>
              <w:t>lėšos</w:t>
            </w:r>
          </w:p>
        </w:tc>
        <w:tc>
          <w:tcPr>
            <w:tcW w:w="3161" w:type="pct"/>
            <w:shd w:val="clear" w:color="auto" w:fill="auto"/>
          </w:tcPr>
          <w:p w14:paraId="56070255"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pareiškėjo ir partnerio (-ių) lėšų, kurios nėra viešosios lėšos, suma, kurią užtikrins pareiškėjas. Galima įvesti tik skaičių. </w:t>
            </w:r>
            <w:r w:rsidRPr="008631C0">
              <w:rPr>
                <w:i/>
                <w:sz w:val="22"/>
                <w:szCs w:val="22"/>
                <w:lang w:eastAsia="lt-LT"/>
              </w:rPr>
              <w:t xml:space="preserve">Galimas simbolių skaičius – 9 iki kablelio ir 2 po kablelio. </w:t>
            </w:r>
          </w:p>
        </w:tc>
      </w:tr>
      <w:tr w:rsidR="008631C0" w:rsidRPr="008631C0" w14:paraId="0450FE42" w14:textId="77777777" w:rsidTr="00062CD1">
        <w:trPr>
          <w:trHeight w:val="23"/>
        </w:trPr>
        <w:tc>
          <w:tcPr>
            <w:tcW w:w="1839" w:type="pct"/>
            <w:shd w:val="clear" w:color="auto" w:fill="auto"/>
          </w:tcPr>
          <w:p w14:paraId="79306C4B" w14:textId="77777777" w:rsidR="008631C0" w:rsidRPr="008631C0" w:rsidRDefault="008631C0" w:rsidP="008631C0">
            <w:pPr>
              <w:rPr>
                <w:szCs w:val="24"/>
                <w:lang w:eastAsia="lt-LT"/>
              </w:rPr>
            </w:pPr>
            <w:r w:rsidRPr="008631C0">
              <w:rPr>
                <w:szCs w:val="24"/>
                <w:lang w:eastAsia="lt-LT"/>
              </w:rPr>
              <w:t>2.2.2. Kiti lėšų šaltiniai</w:t>
            </w:r>
          </w:p>
        </w:tc>
        <w:tc>
          <w:tcPr>
            <w:tcW w:w="3161" w:type="pct"/>
            <w:shd w:val="clear" w:color="auto" w:fill="auto"/>
          </w:tcPr>
          <w:p w14:paraId="51B76957"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Nurodoma lėšų suma, kurią užtikrins pareiškėjas ir kurios šaltinis yra kiti lėšų šaltiniai, pvz., banko paskola. Galima įvesti tik skaičių. </w:t>
            </w:r>
            <w:r w:rsidRPr="008631C0">
              <w:rPr>
                <w:i/>
                <w:sz w:val="22"/>
                <w:szCs w:val="22"/>
                <w:lang w:eastAsia="lt-LT"/>
              </w:rPr>
              <w:t>Galimas simbolių skaičius – 9 iki kablelio ir 2 po kablelio.</w:t>
            </w:r>
            <w:r w:rsidRPr="008631C0">
              <w:rPr>
                <w:rFonts w:cs="Arial"/>
                <w:i/>
                <w:sz w:val="22"/>
                <w:szCs w:val="22"/>
                <w:lang w:eastAsia="lt-LT"/>
              </w:rPr>
              <w:t xml:space="preserve"> </w:t>
            </w:r>
          </w:p>
        </w:tc>
      </w:tr>
      <w:tr w:rsidR="008631C0" w:rsidRPr="008631C0" w14:paraId="47C6DA40" w14:textId="77777777" w:rsidTr="00062CD1">
        <w:trPr>
          <w:trHeight w:val="23"/>
        </w:trPr>
        <w:tc>
          <w:tcPr>
            <w:tcW w:w="1839" w:type="pct"/>
            <w:shd w:val="clear" w:color="auto" w:fill="auto"/>
          </w:tcPr>
          <w:p w14:paraId="3236E0AD" w14:textId="77777777" w:rsidR="008631C0" w:rsidRPr="008631C0" w:rsidRDefault="008631C0" w:rsidP="008631C0">
            <w:pPr>
              <w:widowControl w:val="0"/>
              <w:shd w:val="clear" w:color="auto" w:fill="FFFFFF"/>
              <w:rPr>
                <w:rFonts w:cs="Arial"/>
                <w:lang w:eastAsia="lt-LT"/>
              </w:rPr>
            </w:pPr>
            <w:r w:rsidRPr="008631C0">
              <w:rPr>
                <w:rFonts w:cs="Arial"/>
                <w:b/>
                <w:bCs/>
                <w:lang w:eastAsia="lt-LT"/>
              </w:rPr>
              <w:t>3. Iš viso</w:t>
            </w:r>
          </w:p>
        </w:tc>
        <w:tc>
          <w:tcPr>
            <w:tcW w:w="3161" w:type="pct"/>
            <w:shd w:val="clear" w:color="auto" w:fill="auto"/>
          </w:tcPr>
          <w:p w14:paraId="7E56173F" w14:textId="77777777" w:rsidR="008631C0" w:rsidRPr="008631C0" w:rsidRDefault="008631C0" w:rsidP="008631C0">
            <w:pPr>
              <w:widowControl w:val="0"/>
              <w:shd w:val="clear" w:color="auto" w:fill="FFFFFF"/>
              <w:jc w:val="both"/>
              <w:rPr>
                <w:rFonts w:cs="Arial"/>
                <w:i/>
                <w:sz w:val="22"/>
                <w:szCs w:val="22"/>
                <w:lang w:eastAsia="lt-LT"/>
              </w:rPr>
            </w:pPr>
            <w:r w:rsidRPr="008631C0">
              <w:rPr>
                <w:rFonts w:cs="Arial"/>
                <w:i/>
                <w:sz w:val="22"/>
                <w:szCs w:val="22"/>
                <w:lang w:eastAsia="lt-LT"/>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8631C0" w:rsidRPr="008631C0" w14:paraId="50DD2F37" w14:textId="77777777" w:rsidTr="00062CD1">
        <w:trPr>
          <w:trHeight w:val="23"/>
        </w:trPr>
        <w:tc>
          <w:tcPr>
            <w:tcW w:w="1839" w:type="pct"/>
            <w:shd w:val="clear" w:color="auto" w:fill="auto"/>
          </w:tcPr>
          <w:p w14:paraId="32AFA796" w14:textId="77777777" w:rsidR="008631C0" w:rsidRPr="008631C0" w:rsidRDefault="008631C0" w:rsidP="008631C0">
            <w:pPr>
              <w:widowControl w:val="0"/>
              <w:autoSpaceDE w:val="0"/>
              <w:autoSpaceDN w:val="0"/>
              <w:adjustRightInd w:val="0"/>
              <w:rPr>
                <w:rFonts w:cs="Arial"/>
                <w:szCs w:val="24"/>
                <w:lang w:eastAsia="lt-LT"/>
              </w:rPr>
            </w:pPr>
            <w:r w:rsidRPr="008631C0">
              <w:rPr>
                <w:szCs w:val="24"/>
                <w:lang w:eastAsia="lt-LT"/>
              </w:rPr>
              <w:t xml:space="preserve">3.1. Iš jų apskaičiuotos numatomos gauti grynosios pajamos </w:t>
            </w:r>
          </w:p>
        </w:tc>
        <w:tc>
          <w:tcPr>
            <w:tcW w:w="3161" w:type="pct"/>
            <w:shd w:val="clear" w:color="auto" w:fill="auto"/>
          </w:tcPr>
          <w:p w14:paraId="17BCF345" w14:textId="77777777" w:rsidR="008631C0" w:rsidRPr="008631C0" w:rsidRDefault="008631C0" w:rsidP="008631C0">
            <w:pPr>
              <w:widowControl w:val="0"/>
              <w:autoSpaceDE w:val="0"/>
              <w:autoSpaceDN w:val="0"/>
              <w:adjustRightInd w:val="0"/>
              <w:jc w:val="both"/>
              <w:rPr>
                <w:i/>
                <w:sz w:val="22"/>
                <w:szCs w:val="22"/>
                <w:lang w:eastAsia="lt-LT"/>
              </w:rPr>
            </w:pPr>
            <w:r w:rsidRPr="008631C0">
              <w:rPr>
                <w:i/>
                <w:sz w:val="22"/>
                <w:szCs w:val="22"/>
                <w:lang w:eastAsia="lt-LT"/>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14:paraId="46CD665F" w14:textId="77777777" w:rsidR="008631C0" w:rsidRPr="008631C0" w:rsidRDefault="008631C0" w:rsidP="008631C0">
            <w:pPr>
              <w:widowControl w:val="0"/>
              <w:autoSpaceDE w:val="0"/>
              <w:autoSpaceDN w:val="0"/>
              <w:adjustRightInd w:val="0"/>
              <w:jc w:val="both"/>
              <w:rPr>
                <w:rFonts w:cs="Arial"/>
                <w:i/>
                <w:sz w:val="22"/>
                <w:szCs w:val="22"/>
                <w:lang w:eastAsia="lt-LT"/>
              </w:rPr>
            </w:pPr>
            <w:r w:rsidRPr="008631C0">
              <w:rPr>
                <w:i/>
                <w:sz w:val="22"/>
                <w:szCs w:val="22"/>
                <w:lang w:eastAsia="lt-LT"/>
              </w:rPr>
              <w:t>Galima įvesti tik skaičių, kuris negali būti didesnis kaip šios lentelės 2 punkte nurodytas skaičius.</w:t>
            </w:r>
            <w:r w:rsidRPr="008631C0">
              <w:rPr>
                <w:rFonts w:cs="Arial"/>
                <w:i/>
                <w:sz w:val="22"/>
                <w:szCs w:val="22"/>
                <w:lang w:eastAsia="lt-LT"/>
              </w:rPr>
              <w:t xml:space="preserve"> </w:t>
            </w:r>
            <w:r w:rsidRPr="008631C0">
              <w:rPr>
                <w:i/>
                <w:sz w:val="22"/>
                <w:szCs w:val="22"/>
                <w:lang w:eastAsia="lt-LT"/>
              </w:rPr>
              <w:t xml:space="preserve">Galimas simbolių skaičius – 9 iki kablelio ir 2 po kablelio. </w:t>
            </w:r>
            <w:r w:rsidRPr="008631C0">
              <w:rPr>
                <w:rFonts w:cs="Arial"/>
                <w:i/>
                <w:sz w:val="22"/>
                <w:szCs w:val="22"/>
                <w:lang w:eastAsia="lt-LT"/>
              </w:rPr>
              <w:t>Jei pažymėtas paraiškos 10.2 papunktis,</w:t>
            </w:r>
            <w:r w:rsidRPr="008631C0">
              <w:rPr>
                <w:i/>
                <w:sz w:val="22"/>
                <w:szCs w:val="22"/>
                <w:lang w:eastAsia="lt-LT"/>
              </w:rPr>
              <w:t xml:space="preserve"> </w:t>
            </w:r>
            <w:r w:rsidRPr="008631C0">
              <w:rPr>
                <w:rFonts w:cs="Arial"/>
                <w:i/>
                <w:sz w:val="22"/>
                <w:szCs w:val="22"/>
                <w:lang w:eastAsia="lt-LT"/>
              </w:rPr>
              <w:t>nurodyti privaloma.</w:t>
            </w:r>
          </w:p>
        </w:tc>
      </w:tr>
    </w:tbl>
    <w:p w14:paraId="04CB3514" w14:textId="77777777" w:rsidR="004B6FA4" w:rsidRDefault="004B6FA4">
      <w:pPr>
        <w:ind w:firstLine="851"/>
        <w:jc w:val="both"/>
        <w:rPr>
          <w:rFonts w:eastAsia="Calibri"/>
          <w:szCs w:val="24"/>
        </w:rPr>
      </w:pPr>
    </w:p>
    <w:p w14:paraId="3CA1B25F" w14:textId="77777777" w:rsidR="006315AE" w:rsidRDefault="006315AE">
      <w:pPr>
        <w:ind w:firstLine="851"/>
        <w:jc w:val="both"/>
        <w:rPr>
          <w:rFonts w:eastAsia="Calibri"/>
          <w:szCs w:val="24"/>
        </w:rPr>
      </w:pPr>
    </w:p>
    <w:p w14:paraId="2244C79F" w14:textId="77777777" w:rsidR="006315AE" w:rsidRDefault="00924AAC">
      <w:pPr>
        <w:ind w:firstLine="851"/>
        <w:jc w:val="both"/>
        <w:rPr>
          <w:rFonts w:eastAsia="Calibri"/>
          <w:b/>
          <w:szCs w:val="24"/>
        </w:rPr>
      </w:pPr>
      <w:r>
        <w:rPr>
          <w:rFonts w:eastAsia="Calibri"/>
          <w:b/>
          <w:szCs w:val="24"/>
        </w:rPr>
        <w:t>12. TINKAMUMO FINANSUOTI REIKALAVIMŲ NEATITINKANČIŲ IŠLAIDŲ DETALIZAVIMAS (NETAIKOMA)</w:t>
      </w:r>
    </w:p>
    <w:p w14:paraId="43AAE1D3" w14:textId="77777777" w:rsidR="006315AE" w:rsidRDefault="006315AE">
      <w:pPr>
        <w:ind w:firstLine="851"/>
        <w:jc w:val="both"/>
        <w:rPr>
          <w:rFonts w:eastAsia="Calibri"/>
          <w:b/>
          <w:szCs w:val="24"/>
        </w:rPr>
      </w:pPr>
    </w:p>
    <w:p w14:paraId="0DA624F0" w14:textId="77777777" w:rsidR="006315AE" w:rsidRDefault="00924AAC">
      <w:pPr>
        <w:ind w:firstLine="851"/>
        <w:jc w:val="both"/>
        <w:rPr>
          <w:rFonts w:eastAsia="Calibri"/>
          <w:b/>
          <w:szCs w:val="24"/>
        </w:rPr>
      </w:pPr>
      <w:r>
        <w:rPr>
          <w:rFonts w:eastAsia="Calibri"/>
          <w:b/>
          <w:szCs w:val="24"/>
        </w:rPr>
        <w:t xml:space="preserve">13. STEBĖSENOS RODIKLIAI </w:t>
      </w:r>
    </w:p>
    <w:p w14:paraId="39E3B107" w14:textId="77777777" w:rsidR="006315AE" w:rsidRDefault="006315AE">
      <w:pPr>
        <w:ind w:firstLine="851"/>
        <w:jc w:val="both"/>
        <w:rPr>
          <w:rFonts w:eastAsia="Calibri"/>
          <w:b/>
          <w:szCs w:val="24"/>
        </w:rPr>
      </w:pPr>
    </w:p>
    <w:p w14:paraId="0922DD27" w14:textId="77777777" w:rsidR="0012720B" w:rsidRPr="0012720B" w:rsidRDefault="0012720B" w:rsidP="0012720B">
      <w:pPr>
        <w:keepNext/>
        <w:spacing w:after="240"/>
        <w:jc w:val="both"/>
        <w:rPr>
          <w:i/>
          <w:sz w:val="22"/>
          <w:szCs w:val="22"/>
          <w:lang w:eastAsia="en-GB"/>
        </w:rPr>
      </w:pPr>
      <w:r w:rsidRPr="0012720B">
        <w:rPr>
          <w:i/>
          <w:sz w:val="22"/>
          <w:szCs w:val="22"/>
          <w:lang w:eastAsia="en-GB"/>
        </w:rPr>
        <w:t>(Projektu privaloma siekti bent vieno veiksmų programos priemonės, pagal kurią jis yra įgyvendinamas, produkto stebėsenos rodiklio.)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09"/>
        <w:gridCol w:w="1770"/>
        <w:gridCol w:w="2276"/>
        <w:gridCol w:w="2274"/>
      </w:tblGrid>
      <w:tr w:rsidR="0012720B" w:rsidRPr="0012720B" w14:paraId="509B4BAA" w14:textId="77777777" w:rsidTr="00062CD1">
        <w:trPr>
          <w:trHeight w:val="25"/>
        </w:trPr>
        <w:tc>
          <w:tcPr>
            <w:tcW w:w="1718" w:type="pct"/>
            <w:shd w:val="clear" w:color="auto" w:fill="D9D9D9"/>
          </w:tcPr>
          <w:p w14:paraId="198AC67C" w14:textId="77777777" w:rsidR="0012720B" w:rsidRPr="0012720B" w:rsidRDefault="0012720B" w:rsidP="0012720B">
            <w:pPr>
              <w:keepNext/>
              <w:jc w:val="center"/>
              <w:rPr>
                <w:b/>
                <w:szCs w:val="24"/>
                <w:lang w:eastAsia="lt-LT"/>
              </w:rPr>
            </w:pPr>
            <w:r w:rsidRPr="0012720B">
              <w:rPr>
                <w:b/>
                <w:szCs w:val="24"/>
                <w:lang w:eastAsia="lt-LT"/>
              </w:rPr>
              <w:t>Stebėsenos rodiklio pavadinimas</w:t>
            </w:r>
          </w:p>
        </w:tc>
        <w:tc>
          <w:tcPr>
            <w:tcW w:w="919" w:type="pct"/>
            <w:shd w:val="clear" w:color="auto" w:fill="D9D9D9"/>
          </w:tcPr>
          <w:p w14:paraId="7BED480D" w14:textId="77777777" w:rsidR="0012720B" w:rsidRPr="0012720B" w:rsidRDefault="0012720B" w:rsidP="0012720B">
            <w:pPr>
              <w:keepNext/>
              <w:jc w:val="center"/>
              <w:rPr>
                <w:b/>
                <w:szCs w:val="24"/>
                <w:lang w:eastAsia="lt-LT"/>
              </w:rPr>
            </w:pPr>
            <w:r w:rsidRPr="0012720B">
              <w:rPr>
                <w:b/>
                <w:szCs w:val="24"/>
                <w:lang w:eastAsia="lt-LT"/>
              </w:rPr>
              <w:t>Matavimo vienetas</w:t>
            </w:r>
          </w:p>
        </w:tc>
        <w:tc>
          <w:tcPr>
            <w:tcW w:w="1182" w:type="pct"/>
            <w:shd w:val="clear" w:color="auto" w:fill="D9D9D9"/>
          </w:tcPr>
          <w:p w14:paraId="58F22617" w14:textId="77777777" w:rsidR="0012720B" w:rsidRPr="0012720B" w:rsidRDefault="0012720B" w:rsidP="0012720B">
            <w:pPr>
              <w:keepNext/>
              <w:jc w:val="center"/>
              <w:rPr>
                <w:b/>
                <w:szCs w:val="24"/>
                <w:lang w:eastAsia="lt-LT"/>
              </w:rPr>
            </w:pPr>
            <w:r w:rsidRPr="0012720B">
              <w:rPr>
                <w:b/>
                <w:szCs w:val="24"/>
                <w:lang w:eastAsia="lt-LT"/>
              </w:rPr>
              <w:t>Siektina reikšmė</w:t>
            </w:r>
          </w:p>
        </w:tc>
        <w:tc>
          <w:tcPr>
            <w:tcW w:w="1181" w:type="pct"/>
            <w:shd w:val="clear" w:color="auto" w:fill="D9D9D9"/>
          </w:tcPr>
          <w:p w14:paraId="5CAC1480" w14:textId="77777777" w:rsidR="0012720B" w:rsidRPr="0012720B" w:rsidRDefault="0012720B" w:rsidP="0012720B">
            <w:pPr>
              <w:keepNext/>
              <w:jc w:val="center"/>
              <w:rPr>
                <w:b/>
                <w:szCs w:val="24"/>
                <w:lang w:eastAsia="lt-LT"/>
              </w:rPr>
            </w:pPr>
            <w:r w:rsidRPr="0012720B">
              <w:rPr>
                <w:b/>
                <w:szCs w:val="24"/>
                <w:lang w:eastAsia="lt-LT"/>
              </w:rPr>
              <w:t>Siektinos reikšmės pagrindimas</w:t>
            </w:r>
          </w:p>
        </w:tc>
      </w:tr>
      <w:tr w:rsidR="0012720B" w:rsidRPr="0012720B" w14:paraId="0E8EFF2B" w14:textId="77777777" w:rsidTr="00062CD1">
        <w:trPr>
          <w:trHeight w:val="25"/>
        </w:trPr>
        <w:tc>
          <w:tcPr>
            <w:tcW w:w="5000" w:type="pct"/>
            <w:gridSpan w:val="4"/>
          </w:tcPr>
          <w:p w14:paraId="70B29870" w14:textId="77777777" w:rsidR="0012720B" w:rsidRPr="0012720B" w:rsidRDefault="0012720B" w:rsidP="0012720B">
            <w:pPr>
              <w:widowControl w:val="0"/>
              <w:shd w:val="clear" w:color="auto" w:fill="FFFFFF"/>
              <w:jc w:val="center"/>
              <w:rPr>
                <w:b/>
                <w:szCs w:val="24"/>
                <w:lang w:eastAsia="lt-LT"/>
              </w:rPr>
            </w:pPr>
            <w:r w:rsidRPr="0012720B">
              <w:rPr>
                <w:b/>
                <w:szCs w:val="24"/>
                <w:lang w:eastAsia="lt-LT"/>
              </w:rPr>
              <w:t>13.1. Produkto stebėsenos rodikliai</w:t>
            </w:r>
          </w:p>
        </w:tc>
      </w:tr>
      <w:tr w:rsidR="0012720B" w:rsidRPr="0012720B" w14:paraId="3534E8F2" w14:textId="77777777" w:rsidTr="00062CD1">
        <w:trPr>
          <w:trHeight w:val="25"/>
        </w:trPr>
        <w:tc>
          <w:tcPr>
            <w:tcW w:w="1718" w:type="pct"/>
          </w:tcPr>
          <w:p w14:paraId="1EDFDF7A" w14:textId="77777777" w:rsidR="0012720B" w:rsidRPr="0012720B" w:rsidRDefault="0012720B" w:rsidP="0012720B">
            <w:pPr>
              <w:rPr>
                <w:i/>
                <w:sz w:val="22"/>
                <w:szCs w:val="22"/>
                <w:lang w:eastAsia="lt-LT"/>
              </w:rPr>
            </w:pPr>
            <w:r w:rsidRPr="0012720B">
              <w:rPr>
                <w:rFonts w:cs="Arial"/>
                <w:i/>
                <w:sz w:val="22"/>
                <w:szCs w:val="22"/>
                <w:lang w:eastAsia="lt-LT"/>
              </w:rPr>
              <w:t xml:space="preserve">Iš sąrašo pasirenkamas bent vienas produkto stebėsenos rodiklis, atsižvelgiant į projektų finansavimo sąlygų apraše nurodytus reikalavimus. </w:t>
            </w:r>
            <w:r w:rsidRPr="0012720B">
              <w:rPr>
                <w:i/>
                <w:sz w:val="22"/>
                <w:szCs w:val="22"/>
                <w:lang w:eastAsia="lt-LT"/>
              </w:rPr>
              <w:t xml:space="preserve">Taip pat galima </w:t>
            </w:r>
            <w:r w:rsidRPr="0012720B">
              <w:rPr>
                <w:i/>
                <w:sz w:val="22"/>
                <w:szCs w:val="22"/>
                <w:lang w:eastAsia="lt-LT"/>
              </w:rPr>
              <w:lastRenderedPageBreak/>
              <w:t xml:space="preserve">pasirinkti sąraše pateiktus, tačiau </w:t>
            </w:r>
            <w:r w:rsidRPr="0012720B">
              <w:rPr>
                <w:rFonts w:cs="Arial"/>
                <w:i/>
                <w:sz w:val="22"/>
                <w:szCs w:val="22"/>
                <w:lang w:eastAsia="lt-LT"/>
              </w:rPr>
              <w:t>projektų finansavimo sąlygų apraše</w:t>
            </w:r>
            <w:r w:rsidRPr="0012720B">
              <w:rPr>
                <w:i/>
                <w:sz w:val="22"/>
                <w:szCs w:val="22"/>
                <w:lang w:eastAsia="lt-LT"/>
              </w:rPr>
              <w:t xml:space="preserve"> nenurodytus produkto stebėsenos rodiklius, atsižvelgiant į numatomas įgyvendinti projekto veiklas.</w:t>
            </w:r>
          </w:p>
          <w:p w14:paraId="0D8D1068" w14:textId="77777777" w:rsidR="0012720B" w:rsidRPr="0012720B" w:rsidRDefault="0012720B" w:rsidP="0012720B">
            <w:pPr>
              <w:rPr>
                <w:rFonts w:cs="Arial"/>
                <w:i/>
                <w:sz w:val="22"/>
                <w:szCs w:val="22"/>
                <w:lang w:eastAsia="lt-LT"/>
              </w:rPr>
            </w:pPr>
            <w:r w:rsidRPr="0012720B">
              <w:rPr>
                <w:rFonts w:cs="Arial"/>
                <w:i/>
                <w:sz w:val="22"/>
                <w:szCs w:val="22"/>
                <w:lang w:eastAsia="lt-LT"/>
              </w:rPr>
              <w:t>Pasirinkus procentais matuojamą stebėsenos rodiklį, taip pat automatiškai nurodomi bazinis ir pokyčio stebėsenos rodikliai.</w:t>
            </w:r>
          </w:p>
          <w:p w14:paraId="77BB2B63"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Stebėsenos rodiklių sąrašas pateikiamas tik tada, kai paraiškos dalyje „Duomenys apie paraišką“ yra nurodoma konkreti veiksmų programos priemonė.</w:t>
            </w:r>
          </w:p>
          <w:p w14:paraId="627C6B5A"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Dotacijos paraiškoje ministerija užpildo šią skiltį pagal  projektų finansavimo sąlygų aprašo duomenis.</w:t>
            </w:r>
          </w:p>
          <w:p w14:paraId="5A2F353C"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Galimas simbolių skaičius – 500. Nurodyti privaloma.</w:t>
            </w:r>
          </w:p>
        </w:tc>
        <w:tc>
          <w:tcPr>
            <w:tcW w:w="919" w:type="pct"/>
            <w:shd w:val="clear" w:color="auto" w:fill="auto"/>
          </w:tcPr>
          <w:p w14:paraId="601A1AF5" w14:textId="77777777" w:rsidR="0012720B" w:rsidRPr="0012720B" w:rsidRDefault="0012720B" w:rsidP="0012720B">
            <w:pPr>
              <w:widowControl w:val="0"/>
              <w:shd w:val="clear" w:color="auto" w:fill="FFFFFF"/>
              <w:rPr>
                <w:i/>
                <w:sz w:val="22"/>
                <w:szCs w:val="22"/>
                <w:lang w:eastAsia="lt-LT"/>
              </w:rPr>
            </w:pPr>
            <w:r w:rsidRPr="0012720B">
              <w:rPr>
                <w:i/>
                <w:sz w:val="22"/>
                <w:szCs w:val="22"/>
                <w:lang w:eastAsia="lt-LT"/>
              </w:rPr>
              <w:lastRenderedPageBreak/>
              <w:t xml:space="preserve">Pasirinkus </w:t>
            </w:r>
            <w:r w:rsidRPr="0012720B">
              <w:rPr>
                <w:rFonts w:cs="Arial"/>
                <w:i/>
                <w:sz w:val="22"/>
                <w:szCs w:val="22"/>
                <w:lang w:eastAsia="lt-LT"/>
              </w:rPr>
              <w:t xml:space="preserve">stebėsenos </w:t>
            </w:r>
            <w:r w:rsidRPr="0012720B">
              <w:rPr>
                <w:i/>
                <w:sz w:val="22"/>
                <w:szCs w:val="22"/>
                <w:lang w:eastAsia="lt-LT"/>
              </w:rPr>
              <w:t xml:space="preserve">rodiklį, automatiškai nurodomas jo matavimo </w:t>
            </w:r>
            <w:r w:rsidRPr="0012720B">
              <w:rPr>
                <w:i/>
                <w:sz w:val="22"/>
                <w:szCs w:val="22"/>
                <w:lang w:eastAsia="lt-LT"/>
              </w:rPr>
              <w:lastRenderedPageBreak/>
              <w:t>vienetas, pvz., kilometrai (km), valandos (h) ir pan.</w:t>
            </w:r>
            <w:r w:rsidRPr="0012720B">
              <w:rPr>
                <w:rFonts w:cs="Arial"/>
                <w:i/>
                <w:sz w:val="22"/>
                <w:szCs w:val="22"/>
                <w:lang w:eastAsia="lt-LT"/>
              </w:rPr>
              <w:t xml:space="preserve"> Galimas simbolių skaičius – 20. Nurodyti privaloma.</w:t>
            </w:r>
          </w:p>
          <w:p w14:paraId="648912E0" w14:textId="77777777" w:rsidR="0012720B" w:rsidRPr="0012720B" w:rsidRDefault="0012720B" w:rsidP="0012720B">
            <w:pPr>
              <w:widowControl w:val="0"/>
              <w:shd w:val="clear" w:color="auto" w:fill="FFFFFF"/>
              <w:rPr>
                <w:sz w:val="22"/>
                <w:szCs w:val="22"/>
                <w:lang w:eastAsia="lt-LT"/>
              </w:rPr>
            </w:pPr>
          </w:p>
          <w:p w14:paraId="79A60E76" w14:textId="77777777" w:rsidR="0012720B" w:rsidRPr="0012720B" w:rsidRDefault="0012720B" w:rsidP="0012720B">
            <w:pPr>
              <w:widowControl w:val="0"/>
              <w:shd w:val="clear" w:color="auto" w:fill="FFFFFF"/>
              <w:rPr>
                <w:sz w:val="22"/>
                <w:szCs w:val="22"/>
                <w:lang w:eastAsia="lt-LT"/>
              </w:rPr>
            </w:pPr>
          </w:p>
        </w:tc>
        <w:tc>
          <w:tcPr>
            <w:tcW w:w="1182" w:type="pct"/>
            <w:shd w:val="clear" w:color="auto" w:fill="auto"/>
          </w:tcPr>
          <w:p w14:paraId="7285C511"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lastRenderedPageBreak/>
              <w:t xml:space="preserve">Nurodoma siektina produkto stebėsenos rodiklio reikšmė, kurią planuojama pasiekti </w:t>
            </w:r>
            <w:r w:rsidRPr="0012720B">
              <w:rPr>
                <w:i/>
                <w:sz w:val="22"/>
                <w:szCs w:val="22"/>
                <w:lang w:eastAsia="lt-LT"/>
              </w:rPr>
              <w:t xml:space="preserve">iki </w:t>
            </w:r>
            <w:r w:rsidRPr="0012720B">
              <w:rPr>
                <w:rFonts w:cs="Arial"/>
                <w:i/>
                <w:sz w:val="22"/>
                <w:szCs w:val="22"/>
                <w:lang w:eastAsia="lt-LT"/>
              </w:rPr>
              <w:t>S</w:t>
            </w:r>
            <w:r w:rsidRPr="0012720B">
              <w:rPr>
                <w:i/>
                <w:sz w:val="22"/>
                <w:szCs w:val="22"/>
                <w:lang w:eastAsia="lt-LT"/>
              </w:rPr>
              <w:t xml:space="preserve">tebėsenos rodiklių </w:t>
            </w:r>
            <w:r w:rsidRPr="0012720B">
              <w:rPr>
                <w:i/>
                <w:sz w:val="22"/>
                <w:szCs w:val="22"/>
                <w:lang w:eastAsia="lt-LT"/>
              </w:rPr>
              <w:lastRenderedPageBreak/>
              <w:t xml:space="preserve">skaičiavimo apraše nurodyto pasiekimo momento, kuris gali būti iki projekto veiklų įgyvendinimo pabaigos arba po projekto finansavimo pabaigos. </w:t>
            </w:r>
          </w:p>
          <w:p w14:paraId="10E6154A" w14:textId="77777777" w:rsidR="0012720B" w:rsidRPr="0012720B" w:rsidRDefault="0012720B" w:rsidP="0012720B">
            <w:pPr>
              <w:widowControl w:val="0"/>
              <w:shd w:val="clear" w:color="auto" w:fill="FFFFFF"/>
              <w:rPr>
                <w:rFonts w:cs="Arial"/>
                <w:i/>
                <w:sz w:val="22"/>
                <w:szCs w:val="22"/>
                <w:lang w:eastAsia="lt-LT"/>
              </w:rPr>
            </w:pPr>
            <w:r w:rsidRPr="0012720B">
              <w:rPr>
                <w:i/>
                <w:sz w:val="22"/>
                <w:szCs w:val="22"/>
                <w:lang w:eastAsia="lt-LT"/>
              </w:rPr>
              <w:t>Siektina reikšmė gali būti nenurodoma tik bazinio ir (arba) pokyčio stebėsenos rodiklių, kurie</w:t>
            </w:r>
            <w:r w:rsidRPr="0012720B">
              <w:rPr>
                <w:bCs/>
                <w:i/>
                <w:iCs/>
                <w:sz w:val="22"/>
                <w:szCs w:val="22"/>
                <w:lang w:eastAsia="lt-LT"/>
              </w:rPr>
              <w:t xml:space="preserve">, vadovaujantis Stebėsenos rodiklių skaičiavimo aprašu, </w:t>
            </w:r>
            <w:r w:rsidRPr="0012720B">
              <w:rPr>
                <w:i/>
                <w:sz w:val="22"/>
                <w:szCs w:val="22"/>
                <w:lang w:eastAsia="lt-LT"/>
              </w:rPr>
              <w:t>yra kintamieji.</w:t>
            </w:r>
          </w:p>
          <w:p w14:paraId="65CB71F3" w14:textId="77777777" w:rsidR="0012720B" w:rsidRPr="0012720B" w:rsidRDefault="0012720B" w:rsidP="0012720B">
            <w:pPr>
              <w:widowControl w:val="0"/>
              <w:shd w:val="clear" w:color="auto" w:fill="FFFFFF"/>
              <w:rPr>
                <w:sz w:val="22"/>
                <w:szCs w:val="22"/>
                <w:lang w:eastAsia="lt-LT"/>
              </w:rPr>
            </w:pPr>
            <w:r w:rsidRPr="0012720B">
              <w:rPr>
                <w:rFonts w:cs="Arial"/>
                <w:i/>
                <w:sz w:val="22"/>
                <w:szCs w:val="22"/>
                <w:lang w:eastAsia="lt-LT"/>
              </w:rPr>
              <w:t>Galima įvesti tik skaičių. Galimas simbolių skaičius – 12 simbolių iki kablelio ir 2 simboliai po kablelio.  Nurodyti privaloma, jeigu pasirinktas produkto  stebėsenos rodiklis.</w:t>
            </w:r>
          </w:p>
        </w:tc>
        <w:tc>
          <w:tcPr>
            <w:tcW w:w="1181" w:type="pct"/>
          </w:tcPr>
          <w:p w14:paraId="48DF6EB6"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lastRenderedPageBreak/>
              <w:t xml:space="preserve">Pateikiami siektinos reikšmės apskaičiavimo principai, kuriais remiantis galima būtų įsitikinti, kad siektina </w:t>
            </w:r>
            <w:r w:rsidRPr="0012720B">
              <w:rPr>
                <w:rFonts w:cs="Arial"/>
                <w:i/>
                <w:sz w:val="22"/>
                <w:szCs w:val="22"/>
                <w:lang w:eastAsia="lt-LT"/>
              </w:rPr>
              <w:lastRenderedPageBreak/>
              <w:t>reikšmė reali ir bus pasiekta iki S</w:t>
            </w:r>
            <w:r w:rsidRPr="0012720B">
              <w:rPr>
                <w:i/>
                <w:sz w:val="22"/>
                <w:szCs w:val="22"/>
                <w:lang w:eastAsia="lt-LT"/>
              </w:rPr>
              <w:t>tebėsenos rodiklių skaičiavimo apraše nurodyto pasiekimo momento</w:t>
            </w:r>
            <w:r w:rsidRPr="0012720B">
              <w:rPr>
                <w:rFonts w:cs="Arial"/>
                <w:i/>
                <w:sz w:val="22"/>
                <w:szCs w:val="22"/>
                <w:lang w:eastAsia="lt-LT"/>
              </w:rPr>
              <w:t xml:space="preserve">. </w:t>
            </w:r>
          </w:p>
          <w:p w14:paraId="3EA72A7D"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14:paraId="2E15C63E"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Jei nurodyta projektų finansavimo sąlygų apraše, gali būti pateikiami stebėsenos rodiklio pasiekimo pagrindimo dokumentai.</w:t>
            </w:r>
          </w:p>
          <w:p w14:paraId="14630148"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Galimas simbolių skaičius – 2 000. Nurodyti privaloma.</w:t>
            </w:r>
          </w:p>
        </w:tc>
      </w:tr>
      <w:tr w:rsidR="0012720B" w:rsidRPr="0012720B" w14:paraId="3124D130" w14:textId="77777777" w:rsidTr="00062CD1">
        <w:trPr>
          <w:trHeight w:val="25"/>
        </w:trPr>
        <w:tc>
          <w:tcPr>
            <w:tcW w:w="5000" w:type="pct"/>
            <w:gridSpan w:val="4"/>
          </w:tcPr>
          <w:p w14:paraId="49D951D2" w14:textId="77777777" w:rsidR="0012720B" w:rsidRPr="0012720B" w:rsidRDefault="0012720B" w:rsidP="0012720B">
            <w:pPr>
              <w:widowControl w:val="0"/>
              <w:shd w:val="clear" w:color="auto" w:fill="FFFFFF"/>
              <w:rPr>
                <w:b/>
                <w:szCs w:val="24"/>
                <w:lang w:eastAsia="lt-LT"/>
              </w:rPr>
            </w:pPr>
            <w:r w:rsidRPr="0012720B">
              <w:rPr>
                <w:b/>
                <w:szCs w:val="24"/>
                <w:lang w:eastAsia="lt-LT"/>
              </w:rPr>
              <w:lastRenderedPageBreak/>
              <w:t>13.2. Rezultato stebėsenos rodikliai</w:t>
            </w:r>
          </w:p>
        </w:tc>
      </w:tr>
      <w:tr w:rsidR="0012720B" w:rsidRPr="0012720B" w14:paraId="50D1CE7E" w14:textId="77777777" w:rsidTr="00062CD1">
        <w:trPr>
          <w:trHeight w:val="165"/>
        </w:trPr>
        <w:tc>
          <w:tcPr>
            <w:tcW w:w="1718" w:type="pct"/>
          </w:tcPr>
          <w:p w14:paraId="6C79E77D" w14:textId="77777777" w:rsidR="0012720B" w:rsidRPr="0012720B" w:rsidRDefault="0012720B" w:rsidP="0012720B">
            <w:pPr>
              <w:rPr>
                <w:i/>
                <w:sz w:val="22"/>
                <w:szCs w:val="22"/>
                <w:lang w:eastAsia="lt-LT"/>
              </w:rPr>
            </w:pPr>
            <w:r w:rsidRPr="0012720B">
              <w:rPr>
                <w:rFonts w:cs="Arial"/>
                <w:i/>
                <w:sz w:val="22"/>
                <w:szCs w:val="22"/>
                <w:lang w:eastAsia="lt-LT"/>
              </w:rPr>
              <w:t xml:space="preserve">Iš sąrašo pasirenkamas rezultato stebėsenos rodiklis, atsižvelgiant į projektų finansavimo sąlygų apraše nurodytus reikalavimus. </w:t>
            </w:r>
            <w:r w:rsidRPr="0012720B">
              <w:rPr>
                <w:i/>
                <w:sz w:val="22"/>
                <w:szCs w:val="22"/>
                <w:lang w:eastAsia="lt-LT"/>
              </w:rPr>
              <w:t xml:space="preserve">Taip pat galima pasirinkti sąraše pateiktus, tačiau </w:t>
            </w:r>
            <w:r w:rsidRPr="0012720B">
              <w:rPr>
                <w:rFonts w:cs="Arial"/>
                <w:i/>
                <w:sz w:val="22"/>
                <w:szCs w:val="22"/>
                <w:lang w:eastAsia="lt-LT"/>
              </w:rPr>
              <w:t>projektų finansavimo sąlygų apraše</w:t>
            </w:r>
            <w:r w:rsidRPr="0012720B">
              <w:rPr>
                <w:i/>
                <w:sz w:val="22"/>
                <w:szCs w:val="22"/>
                <w:lang w:eastAsia="lt-LT"/>
              </w:rPr>
              <w:t xml:space="preserve"> nenurodytus rezultato </w:t>
            </w:r>
            <w:r w:rsidRPr="0012720B">
              <w:rPr>
                <w:rFonts w:cs="Arial"/>
                <w:i/>
                <w:sz w:val="22"/>
                <w:szCs w:val="22"/>
                <w:lang w:eastAsia="lt-LT"/>
              </w:rPr>
              <w:t xml:space="preserve">stebėsenos </w:t>
            </w:r>
            <w:r w:rsidRPr="0012720B">
              <w:rPr>
                <w:i/>
                <w:sz w:val="22"/>
                <w:szCs w:val="22"/>
                <w:lang w:eastAsia="lt-LT"/>
              </w:rPr>
              <w:t xml:space="preserve">rodiklius, atsižvelgiant į numatomas įgyvendinti projekto veiklas. </w:t>
            </w:r>
          </w:p>
          <w:p w14:paraId="1BB2AA70" w14:textId="77777777" w:rsidR="0012720B" w:rsidRPr="0012720B" w:rsidRDefault="0012720B" w:rsidP="0012720B">
            <w:pPr>
              <w:rPr>
                <w:rFonts w:cs="Arial"/>
                <w:i/>
                <w:sz w:val="22"/>
                <w:szCs w:val="22"/>
                <w:lang w:eastAsia="lt-LT"/>
              </w:rPr>
            </w:pPr>
            <w:r w:rsidRPr="0012720B">
              <w:rPr>
                <w:rFonts w:cs="Arial"/>
                <w:i/>
                <w:sz w:val="22"/>
                <w:szCs w:val="22"/>
                <w:lang w:eastAsia="lt-LT"/>
              </w:rPr>
              <w:t>Pasirinkus procentais matuojamą stebėsenos rodiklį, taip pat automatiškai nurodomi bazinis ir pokyčio stebėsenos rodikliai.</w:t>
            </w:r>
          </w:p>
          <w:p w14:paraId="30414043"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 xml:space="preserve">Stebėsenos rodiklių sąrašas pateikiamas tik tada, kai paraiškos dalyje „Duomenys apie paraišką“ </w:t>
            </w:r>
            <w:r w:rsidRPr="0012720B">
              <w:rPr>
                <w:rFonts w:cs="Arial"/>
                <w:i/>
                <w:sz w:val="22"/>
                <w:szCs w:val="22"/>
                <w:lang w:eastAsia="lt-LT"/>
              </w:rPr>
              <w:lastRenderedPageBreak/>
              <w:t>yra nurodoma konkreti veiksmų programos priemonė.</w:t>
            </w:r>
          </w:p>
          <w:p w14:paraId="524B1F4F"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 xml:space="preserve">Dotacijos paraiškoje ministerija užpildo šią skiltį pagal  projektų finansavimo sąlygų aprašo duomenis. </w:t>
            </w:r>
          </w:p>
          <w:p w14:paraId="26FCF2CA" w14:textId="77777777" w:rsidR="0012720B" w:rsidRPr="0012720B" w:rsidRDefault="0012720B" w:rsidP="0012720B">
            <w:pPr>
              <w:widowControl w:val="0"/>
              <w:shd w:val="clear" w:color="auto" w:fill="FFFFFF"/>
              <w:rPr>
                <w:sz w:val="22"/>
                <w:szCs w:val="22"/>
                <w:lang w:eastAsia="lt-LT"/>
              </w:rPr>
            </w:pPr>
            <w:r w:rsidRPr="0012720B">
              <w:rPr>
                <w:rFonts w:cs="Arial"/>
                <w:i/>
                <w:sz w:val="22"/>
                <w:szCs w:val="22"/>
                <w:lang w:eastAsia="lt-LT"/>
              </w:rPr>
              <w:t xml:space="preserve">Galimas simbolių skaičius – 500. </w:t>
            </w:r>
          </w:p>
        </w:tc>
        <w:tc>
          <w:tcPr>
            <w:tcW w:w="919" w:type="pct"/>
            <w:shd w:val="clear" w:color="auto" w:fill="auto"/>
          </w:tcPr>
          <w:p w14:paraId="50FB0819" w14:textId="77777777" w:rsidR="0012720B" w:rsidRPr="0012720B" w:rsidRDefault="0012720B" w:rsidP="0012720B">
            <w:pPr>
              <w:widowControl w:val="0"/>
              <w:shd w:val="clear" w:color="auto" w:fill="FFFFFF"/>
              <w:rPr>
                <w:i/>
                <w:sz w:val="22"/>
                <w:szCs w:val="22"/>
                <w:lang w:eastAsia="lt-LT"/>
              </w:rPr>
            </w:pPr>
            <w:r w:rsidRPr="0012720B">
              <w:rPr>
                <w:i/>
                <w:sz w:val="22"/>
                <w:szCs w:val="22"/>
                <w:lang w:eastAsia="lt-LT"/>
              </w:rPr>
              <w:lastRenderedPageBreak/>
              <w:t xml:space="preserve">Pasirinkus </w:t>
            </w:r>
            <w:r w:rsidRPr="0012720B">
              <w:rPr>
                <w:rFonts w:cs="Arial"/>
                <w:i/>
                <w:sz w:val="22"/>
                <w:szCs w:val="22"/>
                <w:lang w:eastAsia="lt-LT"/>
              </w:rPr>
              <w:t xml:space="preserve">stebėsenos </w:t>
            </w:r>
            <w:r w:rsidRPr="0012720B">
              <w:rPr>
                <w:i/>
                <w:sz w:val="22"/>
                <w:szCs w:val="22"/>
                <w:lang w:eastAsia="lt-LT"/>
              </w:rPr>
              <w:t>rodiklį, automatiškai nurodomas jo matavimo vienetas, pvz., procentai (proc.).</w:t>
            </w:r>
          </w:p>
          <w:p w14:paraId="49728352" w14:textId="77777777" w:rsidR="0012720B" w:rsidRPr="0012720B" w:rsidRDefault="0012720B" w:rsidP="0012720B">
            <w:pPr>
              <w:widowControl w:val="0"/>
              <w:shd w:val="clear" w:color="auto" w:fill="FFFFFF"/>
              <w:rPr>
                <w:sz w:val="22"/>
                <w:szCs w:val="22"/>
                <w:lang w:eastAsia="lt-LT"/>
              </w:rPr>
            </w:pPr>
            <w:r w:rsidRPr="0012720B">
              <w:rPr>
                <w:rFonts w:cs="Arial"/>
                <w:i/>
                <w:sz w:val="22"/>
                <w:szCs w:val="22"/>
                <w:lang w:eastAsia="lt-LT"/>
              </w:rPr>
              <w:t>Galimas simbolių skaičius – 20. Nurodyti privaloma.</w:t>
            </w:r>
          </w:p>
        </w:tc>
        <w:tc>
          <w:tcPr>
            <w:tcW w:w="1182" w:type="pct"/>
            <w:shd w:val="clear" w:color="auto" w:fill="auto"/>
          </w:tcPr>
          <w:p w14:paraId="4924AB44" w14:textId="77777777" w:rsidR="0012720B" w:rsidRPr="0012720B" w:rsidRDefault="0012720B" w:rsidP="0012720B">
            <w:pPr>
              <w:widowControl w:val="0"/>
              <w:shd w:val="clear" w:color="auto" w:fill="FFFFFF"/>
              <w:rPr>
                <w:lang w:eastAsia="lt-LT"/>
              </w:rPr>
            </w:pPr>
            <w:r w:rsidRPr="0012720B">
              <w:rPr>
                <w:rFonts w:cs="Arial"/>
                <w:i/>
                <w:sz w:val="22"/>
                <w:szCs w:val="22"/>
                <w:lang w:eastAsia="lt-LT"/>
              </w:rPr>
              <w:t xml:space="preserve">Nurodoma siektina rezultato stebėsenos rodiklio reikšmė, kurią planuojama pasiekti </w:t>
            </w:r>
            <w:r w:rsidRPr="0012720B">
              <w:rPr>
                <w:i/>
                <w:sz w:val="22"/>
                <w:szCs w:val="22"/>
                <w:lang w:eastAsia="lt-LT"/>
              </w:rPr>
              <w:t xml:space="preserve">iki </w:t>
            </w:r>
            <w:r w:rsidRPr="0012720B">
              <w:rPr>
                <w:rFonts w:cs="Arial"/>
                <w:i/>
                <w:sz w:val="22"/>
                <w:szCs w:val="22"/>
                <w:lang w:eastAsia="lt-LT"/>
              </w:rPr>
              <w:t>S</w:t>
            </w:r>
            <w:r w:rsidRPr="0012720B">
              <w:rPr>
                <w:i/>
                <w:sz w:val="22"/>
                <w:szCs w:val="22"/>
                <w:lang w:eastAsia="lt-LT"/>
              </w:rPr>
              <w:t xml:space="preserve">tebėsenos rodiklių skaičiavimo apraše nurodyto </w:t>
            </w:r>
            <w:r w:rsidRPr="0012720B">
              <w:rPr>
                <w:rFonts w:cs="Arial"/>
                <w:i/>
                <w:sz w:val="22"/>
                <w:szCs w:val="22"/>
                <w:lang w:eastAsia="lt-LT"/>
              </w:rPr>
              <w:t xml:space="preserve">stebėsenos </w:t>
            </w:r>
            <w:r w:rsidRPr="0012720B">
              <w:rPr>
                <w:i/>
                <w:sz w:val="22"/>
                <w:szCs w:val="22"/>
                <w:lang w:eastAsia="lt-LT"/>
              </w:rPr>
              <w:t>rodiklio pasiekimo momento, kuris gali būti iki projekto veiklų įgyvendinimo pabaigos arba po projekto finansavimo pabaigos.</w:t>
            </w:r>
            <w:r w:rsidRPr="0012720B">
              <w:rPr>
                <w:lang w:eastAsia="lt-LT"/>
              </w:rPr>
              <w:t xml:space="preserve"> </w:t>
            </w:r>
          </w:p>
          <w:p w14:paraId="1ECB3EAD" w14:textId="77777777" w:rsidR="0012720B" w:rsidRPr="0012720B" w:rsidRDefault="0012720B" w:rsidP="0012720B">
            <w:pPr>
              <w:widowControl w:val="0"/>
              <w:shd w:val="clear" w:color="auto" w:fill="FFFFFF"/>
              <w:rPr>
                <w:rFonts w:cs="Arial"/>
                <w:i/>
                <w:sz w:val="22"/>
                <w:szCs w:val="22"/>
                <w:lang w:eastAsia="lt-LT"/>
              </w:rPr>
            </w:pPr>
            <w:r w:rsidRPr="0012720B">
              <w:rPr>
                <w:i/>
                <w:sz w:val="22"/>
                <w:szCs w:val="22"/>
                <w:lang w:eastAsia="lt-LT"/>
              </w:rPr>
              <w:t xml:space="preserve">Siektina reikšmė gali būti nenurodoma tik bazinio ir (arba) pokyčio stebėsenos </w:t>
            </w:r>
            <w:r w:rsidRPr="0012720B">
              <w:rPr>
                <w:i/>
                <w:sz w:val="22"/>
                <w:szCs w:val="22"/>
                <w:lang w:eastAsia="lt-LT"/>
              </w:rPr>
              <w:lastRenderedPageBreak/>
              <w:t>rodiklių, kurie</w:t>
            </w:r>
            <w:r w:rsidRPr="0012720B">
              <w:rPr>
                <w:bCs/>
                <w:i/>
                <w:iCs/>
                <w:sz w:val="22"/>
                <w:szCs w:val="22"/>
                <w:lang w:eastAsia="lt-LT"/>
              </w:rPr>
              <w:t xml:space="preserve">, vadovaujantis Stebėsenos rodiklių skaičiavimo aprašu, </w:t>
            </w:r>
            <w:r w:rsidRPr="0012720B">
              <w:rPr>
                <w:i/>
                <w:sz w:val="22"/>
                <w:szCs w:val="22"/>
                <w:lang w:eastAsia="lt-LT"/>
              </w:rPr>
              <w:t>yra kintamieji.</w:t>
            </w:r>
          </w:p>
          <w:p w14:paraId="763026B2" w14:textId="77777777" w:rsidR="0012720B" w:rsidRPr="0012720B" w:rsidRDefault="0012720B" w:rsidP="0012720B">
            <w:pPr>
              <w:widowControl w:val="0"/>
              <w:shd w:val="clear" w:color="auto" w:fill="FFFFFF"/>
              <w:rPr>
                <w:i/>
                <w:sz w:val="22"/>
                <w:szCs w:val="22"/>
                <w:lang w:eastAsia="lt-LT"/>
              </w:rPr>
            </w:pPr>
            <w:r w:rsidRPr="0012720B">
              <w:rPr>
                <w:rFonts w:cs="Arial"/>
                <w:i/>
                <w:sz w:val="22"/>
                <w:szCs w:val="22"/>
                <w:lang w:eastAsia="lt-LT"/>
              </w:rPr>
              <w:t>Galima įvesti tik skaičių. Galimas simbolių skaičius – 12 simbolių iki kablelio ir 2 simboliai po kablelio.  Nurodyti privaloma, jeigu pasirinktas rezultato stebėsenos rodiklis.</w:t>
            </w:r>
            <w:r w:rsidRPr="0012720B">
              <w:rPr>
                <w:i/>
                <w:sz w:val="22"/>
                <w:szCs w:val="22"/>
                <w:lang w:eastAsia="lt-LT"/>
              </w:rPr>
              <w:t xml:space="preserve"> </w:t>
            </w:r>
          </w:p>
          <w:p w14:paraId="30496F2E" w14:textId="77777777" w:rsidR="0012720B" w:rsidRPr="0012720B" w:rsidRDefault="0012720B" w:rsidP="0012720B">
            <w:pPr>
              <w:widowControl w:val="0"/>
              <w:shd w:val="clear" w:color="auto" w:fill="FFFFFF"/>
              <w:rPr>
                <w:rFonts w:cs="Arial"/>
                <w:sz w:val="22"/>
                <w:szCs w:val="22"/>
                <w:lang w:eastAsia="lt-LT"/>
              </w:rPr>
            </w:pPr>
          </w:p>
        </w:tc>
        <w:tc>
          <w:tcPr>
            <w:tcW w:w="1181" w:type="pct"/>
          </w:tcPr>
          <w:p w14:paraId="0C3AFC93"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lastRenderedPageBreak/>
              <w:t>Pateikiami siektinos reikšmės apskaičiavimo principai, kuriais remiantis galima būtų įsitikinti, kad siektina reikšmė reali ir bus pasiekta iki S</w:t>
            </w:r>
            <w:r w:rsidRPr="0012720B">
              <w:rPr>
                <w:i/>
                <w:sz w:val="22"/>
                <w:szCs w:val="22"/>
                <w:lang w:eastAsia="lt-LT"/>
              </w:rPr>
              <w:t>tebėsenos rodiklių skaičiavimo apraše nurodyto pasiekimo momento</w:t>
            </w:r>
            <w:r w:rsidRPr="0012720B">
              <w:rPr>
                <w:rFonts w:cs="Arial"/>
                <w:i/>
                <w:sz w:val="22"/>
                <w:szCs w:val="22"/>
                <w:lang w:eastAsia="lt-LT"/>
              </w:rPr>
              <w:t xml:space="preserve">. </w:t>
            </w:r>
          </w:p>
          <w:p w14:paraId="4DF8441B"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 xml:space="preserve">Nurodant šiuos principus, nepakanka pateikti nuorodą į kitame teisės akte ar strateginiame dokumente nustatytus įpareigojimus pasiekti </w:t>
            </w:r>
            <w:r w:rsidRPr="0012720B">
              <w:rPr>
                <w:rFonts w:cs="Arial"/>
                <w:i/>
                <w:sz w:val="22"/>
                <w:szCs w:val="22"/>
                <w:lang w:eastAsia="lt-LT"/>
              </w:rPr>
              <w:lastRenderedPageBreak/>
              <w:t>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14:paraId="48599C32"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Jei nurodyta projektų finansavimo sąlygų apraše, gali būti pateikiami stebėsenos rodiklio pasiekimo pagrindimo dokumentai.</w:t>
            </w:r>
          </w:p>
          <w:p w14:paraId="30CA0295" w14:textId="77777777" w:rsidR="0012720B" w:rsidRPr="0012720B" w:rsidRDefault="0012720B" w:rsidP="0012720B">
            <w:pPr>
              <w:widowControl w:val="0"/>
              <w:shd w:val="clear" w:color="auto" w:fill="FFFFFF"/>
              <w:rPr>
                <w:rFonts w:cs="Arial"/>
                <w:i/>
                <w:sz w:val="22"/>
                <w:szCs w:val="22"/>
                <w:lang w:eastAsia="lt-LT"/>
              </w:rPr>
            </w:pPr>
            <w:r w:rsidRPr="0012720B">
              <w:rPr>
                <w:rFonts w:cs="Arial"/>
                <w:i/>
                <w:sz w:val="22"/>
                <w:szCs w:val="22"/>
                <w:lang w:eastAsia="lt-LT"/>
              </w:rPr>
              <w:t>Galimas simbolių skaičius – 2 000. Nurodyti privaloma.</w:t>
            </w:r>
          </w:p>
        </w:tc>
      </w:tr>
    </w:tbl>
    <w:p w14:paraId="3736E8CF" w14:textId="77777777" w:rsidR="006315AE" w:rsidRDefault="006315AE">
      <w:pPr>
        <w:ind w:firstLine="851"/>
        <w:jc w:val="both"/>
        <w:rPr>
          <w:rFonts w:eastAsia="Calibri"/>
          <w:b/>
          <w:szCs w:val="24"/>
        </w:rPr>
      </w:pPr>
    </w:p>
    <w:p w14:paraId="508E1894" w14:textId="77777777" w:rsidR="006315AE" w:rsidRDefault="006315AE">
      <w:pPr>
        <w:ind w:firstLine="851"/>
        <w:jc w:val="both"/>
        <w:rPr>
          <w:rFonts w:eastAsia="Calibri"/>
          <w:szCs w:val="24"/>
        </w:rPr>
      </w:pPr>
    </w:p>
    <w:p w14:paraId="7651B543" w14:textId="77777777" w:rsidR="006315AE" w:rsidRDefault="00924AAC">
      <w:pPr>
        <w:ind w:firstLine="851"/>
        <w:jc w:val="both"/>
        <w:rPr>
          <w:rFonts w:eastAsia="Calibri"/>
          <w:b/>
          <w:szCs w:val="24"/>
        </w:rPr>
      </w:pPr>
      <w:r>
        <w:rPr>
          <w:rFonts w:eastAsia="Calibri"/>
          <w:b/>
          <w:szCs w:val="24"/>
        </w:rPr>
        <w:t xml:space="preserve">14. PROJEKTO ATITIKTIS HORIZONTALIESIEMS PRINCIPAMS </w:t>
      </w:r>
    </w:p>
    <w:p w14:paraId="37A3C0D4" w14:textId="77777777" w:rsidR="006315AE" w:rsidRDefault="006315AE">
      <w:pPr>
        <w:ind w:firstLine="720"/>
        <w:jc w:val="both"/>
        <w:rPr>
          <w:rFonts w:ascii="Arial" w:hAnsi="Arial" w:cs="Arial"/>
          <w:b/>
          <w:sz w:val="20"/>
          <w:lang w:eastAsia="lt-LT"/>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807A9B" w:rsidRPr="00807A9B" w14:paraId="7CA957D9" w14:textId="77777777" w:rsidTr="0067721A">
        <w:trPr>
          <w:trHeight w:val="315"/>
        </w:trPr>
        <w:tc>
          <w:tcPr>
            <w:tcW w:w="9747" w:type="dxa"/>
            <w:gridSpan w:val="2"/>
            <w:shd w:val="clear" w:color="auto" w:fill="auto"/>
          </w:tcPr>
          <w:p w14:paraId="1A5C3EB1" w14:textId="77777777" w:rsidR="00807A9B" w:rsidRPr="00807A9B" w:rsidRDefault="00807A9B" w:rsidP="00807A9B">
            <w:pPr>
              <w:spacing w:after="120"/>
              <w:jc w:val="both"/>
              <w:rPr>
                <w:b/>
                <w:lang w:eastAsia="en-GB"/>
              </w:rPr>
            </w:pPr>
            <w:r w:rsidRPr="00807A9B">
              <w:rPr>
                <w:b/>
                <w:szCs w:val="24"/>
              </w:rPr>
              <w:t>14.1.</w:t>
            </w:r>
            <w:r w:rsidRPr="00807A9B">
              <w:rPr>
                <w:szCs w:val="24"/>
              </w:rPr>
              <w:t xml:space="preserve"> </w:t>
            </w:r>
            <w:r w:rsidRPr="00807A9B">
              <w:rPr>
                <w:szCs w:val="24"/>
                <w:lang w:val="en-GB"/>
              </w:rPr>
              <w:sym w:font="Wingdings" w:char="F06F"/>
            </w:r>
            <w:r w:rsidRPr="00807A9B">
              <w:rPr>
                <w:szCs w:val="24"/>
              </w:rPr>
              <w:t xml:space="preserve"> </w:t>
            </w:r>
            <w:r w:rsidRPr="00807A9B">
              <w:rPr>
                <w:b/>
                <w:szCs w:val="24"/>
                <w:lang w:eastAsia="en-GB"/>
              </w:rPr>
              <w:t>Projekto įgyvendinimo metu bus užtikrintas horizontaliųjų principų laikymasis</w:t>
            </w:r>
          </w:p>
          <w:p w14:paraId="5FDDD534" w14:textId="77777777" w:rsidR="00807A9B" w:rsidRPr="00807A9B" w:rsidRDefault="00807A9B" w:rsidP="00807A9B">
            <w:pPr>
              <w:jc w:val="both"/>
              <w:rPr>
                <w:rFonts w:cs="Arial"/>
                <w:i/>
                <w:sz w:val="22"/>
                <w:szCs w:val="22"/>
              </w:rPr>
            </w:pPr>
            <w:r w:rsidRPr="00807A9B">
              <w:rPr>
                <w:i/>
                <w:sz w:val="22"/>
                <w:szCs w:val="22"/>
                <w:lang w:eastAsia="en-GB"/>
              </w:rPr>
              <w:t xml:space="preserve">Horizontalieji principai – darnus vystymasis, moterų ir vyrų lygybė, nediskriminavimas </w:t>
            </w:r>
            <w:r w:rsidRPr="00807A9B">
              <w:rPr>
                <w:i/>
                <w:sz w:val="22"/>
                <w:szCs w:val="22"/>
              </w:rPr>
              <w:t>dėl lyties, rasės, tautybės, kalbos, kilmės, socialinės padėties, tikėjimo, įsitikinimų ar pažiūrų, amžiaus, negalios, lytinės orientacijos, etninės priklausomybės, religijos (toliau – nediskriminavimas).</w:t>
            </w:r>
            <w:r w:rsidRPr="00807A9B">
              <w:t xml:space="preserve"> </w:t>
            </w:r>
            <w:r w:rsidRPr="00807A9B">
              <w:rPr>
                <w:i/>
                <w:sz w:val="22"/>
                <w:szCs w:val="22"/>
                <w:lang w:eastAsia="en-GB"/>
              </w:rPr>
              <w:t>Žymima tuo atveju, jei projektas nepažeidžia horizontaliųjų principų.</w:t>
            </w:r>
            <w:r w:rsidRPr="00807A9B">
              <w:rPr>
                <w:rFonts w:cs="Arial"/>
                <w:i/>
                <w:sz w:val="22"/>
                <w:szCs w:val="22"/>
              </w:rPr>
              <w:t xml:space="preserve"> </w:t>
            </w:r>
          </w:p>
          <w:p w14:paraId="5C4921FA" w14:textId="77777777" w:rsidR="00807A9B" w:rsidRPr="00807A9B" w:rsidRDefault="00807A9B" w:rsidP="00807A9B">
            <w:pPr>
              <w:jc w:val="both"/>
              <w:rPr>
                <w:b/>
                <w:szCs w:val="24"/>
                <w:lang w:eastAsia="en-GB"/>
              </w:rPr>
            </w:pPr>
            <w:r w:rsidRPr="00807A9B">
              <w:rPr>
                <w:rFonts w:cs="Arial"/>
                <w:i/>
                <w:sz w:val="22"/>
                <w:szCs w:val="22"/>
              </w:rPr>
              <w:t>Galimas simbolių skaičius – 1. Nurodyti privaloma</w:t>
            </w:r>
            <w:r w:rsidRPr="00807A9B">
              <w:rPr>
                <w:rFonts w:cs="Arial"/>
                <w:i/>
                <w:sz w:val="22"/>
                <w:szCs w:val="22"/>
                <w:lang w:val="en-GB"/>
              </w:rPr>
              <w:t>.</w:t>
            </w:r>
          </w:p>
        </w:tc>
      </w:tr>
      <w:tr w:rsidR="00807A9B" w:rsidRPr="00807A9B" w14:paraId="39032338" w14:textId="77777777" w:rsidTr="0067721A">
        <w:trPr>
          <w:trHeight w:val="315"/>
        </w:trPr>
        <w:tc>
          <w:tcPr>
            <w:tcW w:w="9747" w:type="dxa"/>
            <w:gridSpan w:val="2"/>
            <w:shd w:val="clear" w:color="auto" w:fill="auto"/>
          </w:tcPr>
          <w:p w14:paraId="079C0C7B" w14:textId="77777777" w:rsidR="00807A9B" w:rsidRPr="00807A9B" w:rsidRDefault="00807A9B" w:rsidP="00807A9B">
            <w:pPr>
              <w:spacing w:after="120"/>
              <w:jc w:val="both"/>
              <w:rPr>
                <w:b/>
                <w:szCs w:val="24"/>
                <w:lang w:eastAsia="en-GB"/>
              </w:rPr>
            </w:pPr>
            <w:r w:rsidRPr="00807A9B">
              <w:rPr>
                <w:b/>
                <w:szCs w:val="24"/>
                <w:lang w:eastAsia="en-GB"/>
              </w:rPr>
              <w:t xml:space="preserve">14.2. Ar projekto įgyvendinimo metu bus aktyviai prisidedama prie horizontaliųjų principų įgyvendinimo? </w:t>
            </w:r>
            <w:r w:rsidRPr="00807A9B">
              <w:rPr>
                <w:i/>
                <w:szCs w:val="24"/>
                <w:lang w:eastAsia="en-GB"/>
              </w:rPr>
              <w:t>(Jei taip, pažymėti bent vieną iš papunkčių.)</w:t>
            </w:r>
          </w:p>
          <w:p w14:paraId="08978CD9" w14:textId="77777777" w:rsidR="00807A9B" w:rsidRPr="00807A9B" w:rsidRDefault="00807A9B" w:rsidP="00807A9B">
            <w:pPr>
              <w:jc w:val="both"/>
              <w:rPr>
                <w:i/>
                <w:sz w:val="22"/>
                <w:szCs w:val="22"/>
                <w:lang w:eastAsia="en-GB"/>
              </w:rPr>
            </w:pPr>
            <w:r w:rsidRPr="00807A9B">
              <w:rPr>
                <w:i/>
                <w:sz w:val="22"/>
                <w:szCs w:val="22"/>
                <w:lang w:eastAsia="en-GB"/>
              </w:rPr>
              <w:t>(Pildoma tik tuo atveju, jeigu projekto veiklomis tiesiogiai siekiama prisidėti prie bent vieno iš toliau nurodytų horizontaliųjų principų įgyvendinimo: aprašomos veiklos ir planuojami projekto rezultatai.)</w:t>
            </w:r>
          </w:p>
        </w:tc>
      </w:tr>
      <w:tr w:rsidR="00807A9B" w:rsidRPr="00807A9B" w14:paraId="296B16A0" w14:textId="77777777" w:rsidTr="0067721A">
        <w:trPr>
          <w:trHeight w:val="765"/>
        </w:trPr>
        <w:tc>
          <w:tcPr>
            <w:tcW w:w="3227" w:type="dxa"/>
            <w:shd w:val="clear" w:color="auto" w:fill="auto"/>
          </w:tcPr>
          <w:p w14:paraId="486AF2A3" w14:textId="77777777" w:rsidR="00807A9B" w:rsidRPr="00807A9B" w:rsidRDefault="00807A9B" w:rsidP="00807A9B">
            <w:pPr>
              <w:spacing w:after="240"/>
              <w:jc w:val="both"/>
              <w:rPr>
                <w:b/>
                <w:szCs w:val="24"/>
                <w:lang w:eastAsia="en-GB"/>
              </w:rPr>
            </w:pPr>
            <w:r w:rsidRPr="00807A9B">
              <w:rPr>
                <w:szCs w:val="24"/>
                <w:lang w:val="en-GB"/>
              </w:rPr>
              <w:sym w:font="Wingdings" w:char="F06F"/>
            </w:r>
            <w:r w:rsidRPr="00807A9B">
              <w:rPr>
                <w:szCs w:val="24"/>
              </w:rPr>
              <w:t xml:space="preserve"> </w:t>
            </w:r>
            <w:r w:rsidRPr="00807A9B">
              <w:rPr>
                <w:b/>
                <w:szCs w:val="24"/>
                <w:lang w:eastAsia="en-GB"/>
              </w:rPr>
              <w:t>14.2.1. Darnus vystymasis</w:t>
            </w:r>
          </w:p>
        </w:tc>
        <w:tc>
          <w:tcPr>
            <w:tcW w:w="6520" w:type="dxa"/>
            <w:shd w:val="clear" w:color="auto" w:fill="auto"/>
          </w:tcPr>
          <w:p w14:paraId="49EB2225" w14:textId="77777777" w:rsidR="00807A9B" w:rsidRPr="00807A9B" w:rsidRDefault="00807A9B" w:rsidP="00807A9B">
            <w:pPr>
              <w:jc w:val="both"/>
              <w:rPr>
                <w:i/>
                <w:iCs/>
                <w:sz w:val="22"/>
                <w:szCs w:val="22"/>
                <w:lang w:eastAsia="en-GB"/>
              </w:rPr>
            </w:pPr>
            <w:r w:rsidRPr="00807A9B">
              <w:rPr>
                <w:i/>
                <w:iCs/>
                <w:sz w:val="22"/>
                <w:szCs w:val="22"/>
                <w:lang w:eastAsia="en-GB"/>
              </w:rPr>
              <w:t>Jei pasirenkama, nurodoma, kaip vykdant projektą bus įgyvendinami projektų finansavimo sąlygų apraše numatyti įsipareigojimai dėl darnaus vystymosi skatinimo.</w:t>
            </w:r>
          </w:p>
          <w:p w14:paraId="5C89B17E" w14:textId="77777777" w:rsidR="00807A9B" w:rsidRPr="00807A9B" w:rsidRDefault="00807A9B" w:rsidP="00807A9B">
            <w:pPr>
              <w:jc w:val="both"/>
              <w:rPr>
                <w:iCs/>
                <w:sz w:val="22"/>
                <w:szCs w:val="22"/>
                <w:lang w:eastAsia="en-GB"/>
              </w:rPr>
            </w:pPr>
            <w:r w:rsidRPr="00807A9B">
              <w:rPr>
                <w:i/>
                <w:iCs/>
                <w:sz w:val="22"/>
                <w:szCs w:val="22"/>
                <w:lang w:eastAsia="en-GB"/>
              </w:rPr>
              <w:t xml:space="preserve">Galimas simbolių skaičius – 2 000. </w:t>
            </w:r>
          </w:p>
        </w:tc>
      </w:tr>
      <w:tr w:rsidR="00807A9B" w:rsidRPr="00807A9B" w14:paraId="72CAD3F3" w14:textId="77777777" w:rsidTr="0067721A">
        <w:trPr>
          <w:trHeight w:val="765"/>
        </w:trPr>
        <w:tc>
          <w:tcPr>
            <w:tcW w:w="3227" w:type="dxa"/>
            <w:shd w:val="clear" w:color="auto" w:fill="auto"/>
          </w:tcPr>
          <w:p w14:paraId="0C4FC887" w14:textId="77777777" w:rsidR="00807A9B" w:rsidRPr="00807A9B" w:rsidRDefault="00807A9B" w:rsidP="00807A9B">
            <w:pPr>
              <w:spacing w:after="240"/>
              <w:rPr>
                <w:b/>
                <w:szCs w:val="24"/>
                <w:lang w:eastAsia="en-GB"/>
              </w:rPr>
            </w:pPr>
            <w:r w:rsidRPr="00807A9B">
              <w:rPr>
                <w:szCs w:val="24"/>
                <w:lang w:val="en-GB"/>
              </w:rPr>
              <w:sym w:font="Wingdings" w:char="F06F"/>
            </w:r>
            <w:r w:rsidRPr="00807A9B">
              <w:rPr>
                <w:szCs w:val="24"/>
              </w:rPr>
              <w:t xml:space="preserve"> </w:t>
            </w:r>
            <w:r w:rsidRPr="00807A9B">
              <w:rPr>
                <w:b/>
                <w:szCs w:val="24"/>
                <w:lang w:eastAsia="en-GB"/>
              </w:rPr>
              <w:t>14.2.2. Moterų ir vyrų lygybė ir (arba) nediskriminavimas</w:t>
            </w:r>
          </w:p>
        </w:tc>
        <w:tc>
          <w:tcPr>
            <w:tcW w:w="6520" w:type="dxa"/>
            <w:shd w:val="clear" w:color="auto" w:fill="auto"/>
          </w:tcPr>
          <w:p w14:paraId="6BCC92B2" w14:textId="77777777" w:rsidR="00807A9B" w:rsidRPr="00807A9B" w:rsidRDefault="00807A9B" w:rsidP="00807A9B">
            <w:pPr>
              <w:jc w:val="both"/>
              <w:rPr>
                <w:i/>
                <w:iCs/>
                <w:sz w:val="22"/>
                <w:szCs w:val="22"/>
                <w:lang w:eastAsia="en-GB"/>
              </w:rPr>
            </w:pPr>
            <w:r w:rsidRPr="00807A9B">
              <w:rPr>
                <w:i/>
                <w:iCs/>
                <w:sz w:val="22"/>
                <w:szCs w:val="22"/>
                <w:lang w:eastAsia="en-GB"/>
              </w:rPr>
              <w:t>Jei pasirenkama, nurodoma, kaip vykdant projektą bus įgyvendinami projektų finansavimo sąlygų apraše numatyti įsipareigojimai dėl moterų ir vyrų lygybės ir (arba) nediskriminavimo skatinimo.</w:t>
            </w:r>
          </w:p>
          <w:p w14:paraId="2224A496" w14:textId="77777777" w:rsidR="00807A9B" w:rsidRPr="00807A9B" w:rsidRDefault="00807A9B" w:rsidP="00807A9B">
            <w:pPr>
              <w:jc w:val="both"/>
              <w:rPr>
                <w:iCs/>
                <w:sz w:val="22"/>
                <w:szCs w:val="22"/>
                <w:lang w:eastAsia="en-GB"/>
              </w:rPr>
            </w:pPr>
            <w:r w:rsidRPr="00807A9B">
              <w:rPr>
                <w:i/>
                <w:iCs/>
                <w:sz w:val="22"/>
                <w:szCs w:val="22"/>
                <w:lang w:eastAsia="en-GB"/>
              </w:rPr>
              <w:t xml:space="preserve">Galimas simbolių skaičius – 2 000. </w:t>
            </w:r>
          </w:p>
        </w:tc>
      </w:tr>
    </w:tbl>
    <w:p w14:paraId="1916E2BE" w14:textId="77777777" w:rsidR="006315AE" w:rsidRDefault="006315AE">
      <w:pPr>
        <w:ind w:firstLine="720"/>
        <w:jc w:val="both"/>
        <w:rPr>
          <w:rFonts w:ascii="Arial" w:hAnsi="Arial" w:cs="Arial"/>
          <w:sz w:val="20"/>
          <w:lang w:eastAsia="lt-LT"/>
        </w:rPr>
      </w:pPr>
    </w:p>
    <w:p w14:paraId="1E055B7B" w14:textId="77777777" w:rsidR="006315AE" w:rsidRDefault="006315AE">
      <w:pPr>
        <w:ind w:firstLine="851"/>
        <w:jc w:val="both"/>
        <w:rPr>
          <w:rFonts w:eastAsia="Calibri"/>
          <w:szCs w:val="24"/>
        </w:rPr>
      </w:pPr>
    </w:p>
    <w:p w14:paraId="4E9349F6" w14:textId="77777777" w:rsidR="006315AE" w:rsidRDefault="00924AAC">
      <w:pPr>
        <w:ind w:firstLine="851"/>
        <w:jc w:val="both"/>
        <w:rPr>
          <w:rFonts w:eastAsia="Calibri"/>
          <w:b/>
          <w:szCs w:val="24"/>
        </w:rPr>
      </w:pPr>
      <w:r>
        <w:rPr>
          <w:rFonts w:eastAsia="Calibri"/>
          <w:b/>
          <w:szCs w:val="24"/>
        </w:rPr>
        <w:t xml:space="preserve">15. INFORMAVIMAS APIE PROJEKTĄ </w:t>
      </w:r>
    </w:p>
    <w:p w14:paraId="038938C3" w14:textId="77777777" w:rsidR="006315AE" w:rsidRDefault="006315AE">
      <w:pPr>
        <w:ind w:firstLine="720"/>
        <w:jc w:val="both"/>
        <w:rPr>
          <w:i/>
          <w:szCs w:val="24"/>
        </w:rPr>
      </w:pPr>
    </w:p>
    <w:p w14:paraId="425354E0" w14:textId="77777777" w:rsidR="006315AE" w:rsidRDefault="006315AE">
      <w:pPr>
        <w:ind w:firstLine="720"/>
        <w:jc w:val="both"/>
        <w:rPr>
          <w:i/>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63"/>
        <w:gridCol w:w="1596"/>
        <w:gridCol w:w="4670"/>
      </w:tblGrid>
      <w:tr w:rsidR="006315AE" w14:paraId="4A459860" w14:textId="77777777">
        <w:trPr>
          <w:trHeight w:val="23"/>
        </w:trPr>
        <w:tc>
          <w:tcPr>
            <w:tcW w:w="1746" w:type="pct"/>
            <w:tcBorders>
              <w:top w:val="single" w:sz="4" w:space="0" w:color="auto"/>
              <w:left w:val="single" w:sz="4" w:space="0" w:color="auto"/>
              <w:bottom w:val="single" w:sz="4" w:space="0" w:color="auto"/>
              <w:right w:val="single" w:sz="4" w:space="0" w:color="auto"/>
            </w:tcBorders>
            <w:shd w:val="clear" w:color="auto" w:fill="D9D9D9"/>
            <w:hideMark/>
          </w:tcPr>
          <w:p w14:paraId="11EBEC85" w14:textId="77777777" w:rsidR="006315AE" w:rsidRDefault="00924AAC">
            <w:pPr>
              <w:jc w:val="center"/>
              <w:rPr>
                <w:rFonts w:eastAsia="Calibri"/>
                <w:b/>
                <w:szCs w:val="24"/>
              </w:rPr>
            </w:pPr>
            <w:r>
              <w:rPr>
                <w:rFonts w:eastAsia="Calibri"/>
                <w:b/>
                <w:szCs w:val="24"/>
              </w:rPr>
              <w:t>Informavimo priemonė (-ės)</w:t>
            </w:r>
          </w:p>
        </w:tc>
        <w:tc>
          <w:tcPr>
            <w:tcW w:w="829" w:type="pct"/>
            <w:tcBorders>
              <w:top w:val="single" w:sz="4" w:space="0" w:color="auto"/>
              <w:left w:val="single" w:sz="4" w:space="0" w:color="auto"/>
              <w:bottom w:val="single" w:sz="4" w:space="0" w:color="auto"/>
              <w:right w:val="single" w:sz="4" w:space="0" w:color="auto"/>
            </w:tcBorders>
            <w:shd w:val="clear" w:color="auto" w:fill="D9D9D9"/>
            <w:hideMark/>
          </w:tcPr>
          <w:p w14:paraId="22DD674F" w14:textId="77777777" w:rsidR="006315AE" w:rsidRDefault="00924AAC">
            <w:pPr>
              <w:jc w:val="center"/>
              <w:rPr>
                <w:rFonts w:eastAsia="Calibri"/>
                <w:b/>
                <w:szCs w:val="24"/>
              </w:rPr>
            </w:pPr>
            <w:r>
              <w:rPr>
                <w:rFonts w:eastAsia="Calibri"/>
                <w:b/>
                <w:szCs w:val="24"/>
              </w:rPr>
              <w:t>Taikoma</w:t>
            </w:r>
          </w:p>
        </w:tc>
        <w:tc>
          <w:tcPr>
            <w:tcW w:w="2425" w:type="pct"/>
            <w:tcBorders>
              <w:top w:val="single" w:sz="4" w:space="0" w:color="auto"/>
              <w:left w:val="single" w:sz="4" w:space="0" w:color="auto"/>
              <w:bottom w:val="single" w:sz="4" w:space="0" w:color="auto"/>
              <w:right w:val="single" w:sz="4" w:space="0" w:color="auto"/>
            </w:tcBorders>
            <w:shd w:val="clear" w:color="auto" w:fill="D9D9D9"/>
            <w:hideMark/>
          </w:tcPr>
          <w:p w14:paraId="22D115FF" w14:textId="77777777" w:rsidR="006315AE" w:rsidRDefault="00924AAC">
            <w:pPr>
              <w:jc w:val="center"/>
              <w:rPr>
                <w:rFonts w:eastAsia="Calibri"/>
                <w:b/>
                <w:szCs w:val="24"/>
              </w:rPr>
            </w:pPr>
            <w:r>
              <w:rPr>
                <w:rFonts w:eastAsia="Calibri"/>
                <w:b/>
                <w:szCs w:val="24"/>
              </w:rPr>
              <w:t>Aprašymas</w:t>
            </w:r>
          </w:p>
        </w:tc>
      </w:tr>
      <w:tr w:rsidR="006315AE" w14:paraId="6FAD69A3" w14:textId="77777777">
        <w:trPr>
          <w:trHeight w:val="1122"/>
        </w:trPr>
        <w:tc>
          <w:tcPr>
            <w:tcW w:w="1746" w:type="pct"/>
            <w:tcBorders>
              <w:top w:val="single" w:sz="4" w:space="0" w:color="auto"/>
              <w:left w:val="single" w:sz="4" w:space="0" w:color="auto"/>
              <w:bottom w:val="single" w:sz="4" w:space="0" w:color="auto"/>
              <w:right w:val="single" w:sz="4" w:space="0" w:color="auto"/>
            </w:tcBorders>
            <w:hideMark/>
          </w:tcPr>
          <w:p w14:paraId="6AF37250" w14:textId="77777777" w:rsidR="006315AE" w:rsidRDefault="00924AAC">
            <w:pPr>
              <w:widowControl w:val="0"/>
              <w:shd w:val="clear" w:color="auto" w:fill="FFFFFF"/>
              <w:rPr>
                <w:rFonts w:eastAsia="Calibri"/>
                <w:b/>
                <w:szCs w:val="24"/>
              </w:rPr>
            </w:pPr>
            <w:r>
              <w:rPr>
                <w:rFonts w:eastAsia="Calibri"/>
                <w:b/>
                <w:szCs w:val="24"/>
              </w:rPr>
              <w:lastRenderedPageBreak/>
              <w:t>15.1. Interneto svetainėje paskelbti informaciją apie įgyvendinamą projektą, apibūdinti jo tikslus, rezultatus ir informuoti apie finansavimą iš atitinkamo (-ų) ES struktūrinio fondo (-ų).</w:t>
            </w:r>
          </w:p>
        </w:tc>
        <w:tc>
          <w:tcPr>
            <w:tcW w:w="829" w:type="pct"/>
            <w:tcBorders>
              <w:top w:val="single" w:sz="4" w:space="0" w:color="auto"/>
              <w:left w:val="single" w:sz="4" w:space="0" w:color="auto"/>
              <w:bottom w:val="single" w:sz="4" w:space="0" w:color="auto"/>
              <w:right w:val="single" w:sz="4" w:space="0" w:color="auto"/>
            </w:tcBorders>
          </w:tcPr>
          <w:p w14:paraId="1875664B" w14:textId="77777777" w:rsidR="006315AE" w:rsidRDefault="006315AE">
            <w:pPr>
              <w:jc w:val="center"/>
              <w:rPr>
                <w:rFonts w:eastAsia="Calibri"/>
                <w:szCs w:val="24"/>
              </w:rPr>
            </w:pPr>
          </w:p>
        </w:tc>
        <w:tc>
          <w:tcPr>
            <w:tcW w:w="2425" w:type="pct"/>
            <w:tcBorders>
              <w:top w:val="single" w:sz="4" w:space="0" w:color="auto"/>
              <w:left w:val="single" w:sz="4" w:space="0" w:color="auto"/>
              <w:bottom w:val="single" w:sz="4" w:space="0" w:color="auto"/>
              <w:right w:val="single" w:sz="4" w:space="0" w:color="auto"/>
            </w:tcBorders>
            <w:hideMark/>
          </w:tcPr>
          <w:p w14:paraId="6AE20F34" w14:textId="77777777" w:rsidR="006315AE" w:rsidRDefault="00924AAC">
            <w:pPr>
              <w:jc w:val="both"/>
              <w:rPr>
                <w:rFonts w:eastAsia="Calibri"/>
                <w:i/>
                <w:szCs w:val="22"/>
              </w:rPr>
            </w:pPr>
            <w:r>
              <w:rPr>
                <w:rFonts w:eastAsia="Calibri"/>
                <w:i/>
                <w:szCs w:val="22"/>
              </w:rPr>
              <w:t>Žymima „Taikoma“, jei projekto vykdytojas turi interneto svetainę.</w:t>
            </w:r>
          </w:p>
          <w:p w14:paraId="7D6E346C" w14:textId="77777777" w:rsidR="006315AE" w:rsidRDefault="00924AAC">
            <w:pPr>
              <w:jc w:val="both"/>
              <w:rPr>
                <w:rFonts w:eastAsia="Calibri"/>
                <w:i/>
                <w:szCs w:val="22"/>
              </w:rPr>
            </w:pPr>
            <w:r>
              <w:rPr>
                <w:rFonts w:eastAsia="Calibri"/>
                <w:i/>
                <w:szCs w:val="22"/>
              </w:rPr>
              <w:t>Pasirinkus „Taikoma“, nurodomas interneto svetainės adresas ir, jeigu aktualu, trumpas informavimo priemonės aprašymas.</w:t>
            </w:r>
          </w:p>
          <w:p w14:paraId="07DE213A" w14:textId="77777777" w:rsidR="006315AE" w:rsidRDefault="00924AAC">
            <w:pPr>
              <w:jc w:val="both"/>
              <w:rPr>
                <w:rFonts w:eastAsia="Calibri"/>
                <w:szCs w:val="22"/>
              </w:rPr>
            </w:pPr>
            <w:r>
              <w:rPr>
                <w:rFonts w:eastAsia="Calibri"/>
                <w:i/>
                <w:szCs w:val="22"/>
              </w:rPr>
              <w:t>Galimas simbolių skaičius – 300. Nurodyti privaloma, jei pažymėta „Taikoma“.</w:t>
            </w:r>
          </w:p>
        </w:tc>
      </w:tr>
    </w:tbl>
    <w:p w14:paraId="6ABA7B90" w14:textId="77777777" w:rsidR="006315AE" w:rsidRDefault="006315AE">
      <w:pPr>
        <w:ind w:firstLine="851"/>
        <w:jc w:val="both"/>
        <w:rPr>
          <w:rFonts w:eastAsia="Calibri"/>
          <w:szCs w:val="24"/>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636"/>
      </w:tblGrid>
      <w:tr w:rsidR="006315AE" w14:paraId="7F66EDE9" w14:textId="77777777">
        <w:trPr>
          <w:trHeight w:val="269"/>
        </w:trPr>
        <w:tc>
          <w:tcPr>
            <w:tcW w:w="2010" w:type="pct"/>
            <w:tcBorders>
              <w:top w:val="single" w:sz="4" w:space="0" w:color="auto"/>
              <w:left w:val="single" w:sz="4" w:space="0" w:color="auto"/>
              <w:bottom w:val="single" w:sz="4" w:space="0" w:color="auto"/>
              <w:right w:val="single" w:sz="4" w:space="0" w:color="auto"/>
            </w:tcBorders>
            <w:shd w:val="clear" w:color="auto" w:fill="E0E0E0"/>
            <w:hideMark/>
          </w:tcPr>
          <w:p w14:paraId="0F232C24" w14:textId="77777777" w:rsidR="006315AE" w:rsidRDefault="00924AAC">
            <w:pPr>
              <w:rPr>
                <w:rFonts w:eastAsia="Calibri"/>
                <w:b/>
                <w:szCs w:val="24"/>
              </w:rPr>
            </w:pPr>
            <w:r>
              <w:rPr>
                <w:rFonts w:eastAsia="Calibri"/>
                <w:b/>
                <w:szCs w:val="24"/>
              </w:rPr>
              <w:t>16. NUMATOMA PROJEKTO VEIKLŲ ĮGYVENDINIMO PRADŽIA</w:t>
            </w:r>
          </w:p>
        </w:tc>
        <w:tc>
          <w:tcPr>
            <w:tcW w:w="2990" w:type="pct"/>
            <w:tcBorders>
              <w:top w:val="single" w:sz="4" w:space="0" w:color="auto"/>
              <w:left w:val="single" w:sz="4" w:space="0" w:color="auto"/>
              <w:bottom w:val="single" w:sz="4" w:space="0" w:color="auto"/>
              <w:right w:val="single" w:sz="4" w:space="0" w:color="auto"/>
            </w:tcBorders>
            <w:hideMark/>
          </w:tcPr>
          <w:p w14:paraId="536118F9" w14:textId="77777777" w:rsidR="006315AE" w:rsidRDefault="00924AAC">
            <w:pPr>
              <w:jc w:val="both"/>
              <w:rPr>
                <w:rFonts w:eastAsia="Calibri"/>
                <w:i/>
                <w:szCs w:val="24"/>
              </w:rPr>
            </w:pPr>
            <w:r>
              <w:rPr>
                <w:rFonts w:eastAsia="Calibri"/>
                <w:i/>
                <w:szCs w:val="24"/>
              </w:rPr>
              <w:t>Pildoma tik dotacijos paraiškos formoje.</w:t>
            </w:r>
          </w:p>
          <w:p w14:paraId="4F07F5A1" w14:textId="77777777" w:rsidR="006315AE" w:rsidRDefault="00924AAC">
            <w:pPr>
              <w:jc w:val="both"/>
              <w:rPr>
                <w:rFonts w:eastAsia="Calibri"/>
                <w:i/>
                <w:szCs w:val="24"/>
              </w:rPr>
            </w:pPr>
            <w:r>
              <w:rPr>
                <w:rFonts w:eastAsia="Calibri"/>
                <w:i/>
                <w:szCs w:val="24"/>
              </w:rPr>
              <w:t>Nurodoma projekto veiklų įgyvendinimo pradžia, pvz.: 2014-01-01. Galimas simbolių skaičius – 10. Nurodyti privaloma.</w:t>
            </w:r>
          </w:p>
        </w:tc>
      </w:tr>
    </w:tbl>
    <w:p w14:paraId="2AC20E57" w14:textId="77777777" w:rsidR="006315AE" w:rsidRDefault="006315AE">
      <w:pPr>
        <w:ind w:firstLine="851"/>
        <w:jc w:val="both"/>
        <w:rPr>
          <w:rFonts w:eastAsia="Calibri"/>
          <w:szCs w:val="24"/>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5637"/>
      </w:tblGrid>
      <w:tr w:rsidR="006315AE" w14:paraId="7B2D9975" w14:textId="77777777">
        <w:trPr>
          <w:trHeight w:val="269"/>
        </w:trPr>
        <w:tc>
          <w:tcPr>
            <w:tcW w:w="2010" w:type="pct"/>
            <w:tcBorders>
              <w:top w:val="single" w:sz="4" w:space="0" w:color="auto"/>
              <w:left w:val="single" w:sz="4" w:space="0" w:color="auto"/>
              <w:bottom w:val="single" w:sz="4" w:space="0" w:color="auto"/>
              <w:right w:val="single" w:sz="4" w:space="0" w:color="auto"/>
            </w:tcBorders>
            <w:shd w:val="clear" w:color="auto" w:fill="E0E0E0"/>
            <w:hideMark/>
          </w:tcPr>
          <w:p w14:paraId="71ACDB78" w14:textId="77777777" w:rsidR="006315AE" w:rsidRDefault="00924AAC">
            <w:pPr>
              <w:rPr>
                <w:rFonts w:eastAsia="Calibri"/>
                <w:b/>
                <w:szCs w:val="24"/>
              </w:rPr>
            </w:pPr>
            <w:r>
              <w:rPr>
                <w:rFonts w:eastAsia="Calibri"/>
                <w:b/>
                <w:szCs w:val="24"/>
              </w:rPr>
              <w:t>17. NUMATOMA PROJEKTO VEIKLŲ ĮGYVENDINIMO PABAIGA</w:t>
            </w:r>
          </w:p>
        </w:tc>
        <w:tc>
          <w:tcPr>
            <w:tcW w:w="2990" w:type="pct"/>
            <w:tcBorders>
              <w:top w:val="single" w:sz="4" w:space="0" w:color="auto"/>
              <w:left w:val="single" w:sz="4" w:space="0" w:color="auto"/>
              <w:bottom w:val="single" w:sz="4" w:space="0" w:color="auto"/>
              <w:right w:val="single" w:sz="4" w:space="0" w:color="auto"/>
            </w:tcBorders>
            <w:hideMark/>
          </w:tcPr>
          <w:p w14:paraId="0F6C8FD2" w14:textId="77777777" w:rsidR="006315AE" w:rsidRDefault="00924AAC">
            <w:pPr>
              <w:jc w:val="both"/>
              <w:rPr>
                <w:rFonts w:eastAsia="Calibri"/>
                <w:i/>
                <w:szCs w:val="24"/>
              </w:rPr>
            </w:pPr>
            <w:r>
              <w:rPr>
                <w:rFonts w:eastAsia="Calibri"/>
                <w:i/>
                <w:szCs w:val="24"/>
              </w:rPr>
              <w:t>Pildoma tik dotacijos paraiškos formoje.</w:t>
            </w:r>
          </w:p>
          <w:p w14:paraId="52D61D44" w14:textId="77777777" w:rsidR="006315AE" w:rsidRDefault="00924AAC">
            <w:pPr>
              <w:jc w:val="both"/>
              <w:rPr>
                <w:rFonts w:eastAsia="Calibri"/>
                <w:i/>
                <w:szCs w:val="24"/>
              </w:rPr>
            </w:pPr>
            <w:r>
              <w:rPr>
                <w:rFonts w:eastAsia="Calibri"/>
                <w:i/>
                <w:szCs w:val="24"/>
              </w:rPr>
              <w:t>Nurodoma projekto veiklų įgyvendinimo pabaiga, pvz.: 2016-01-01. Galimas simbolių skaičius – 10. Nurodyti privaloma.</w:t>
            </w:r>
          </w:p>
        </w:tc>
      </w:tr>
    </w:tbl>
    <w:p w14:paraId="1F6522F4" w14:textId="77777777" w:rsidR="006315AE" w:rsidRDefault="006315AE">
      <w:pPr>
        <w:ind w:firstLine="851"/>
        <w:jc w:val="both"/>
        <w:rPr>
          <w:rFonts w:eastAsia="Calibri"/>
          <w:szCs w:val="24"/>
        </w:rPr>
      </w:pPr>
    </w:p>
    <w:p w14:paraId="05FAB174" w14:textId="77777777" w:rsidR="006315AE" w:rsidRDefault="00924AAC">
      <w:pPr>
        <w:ind w:firstLine="851"/>
        <w:jc w:val="both"/>
        <w:rPr>
          <w:rFonts w:eastAsia="Calibri"/>
          <w:b/>
          <w:szCs w:val="24"/>
        </w:rPr>
      </w:pPr>
      <w:r>
        <w:rPr>
          <w:rFonts w:eastAsia="Calibri"/>
          <w:b/>
          <w:szCs w:val="24"/>
        </w:rPr>
        <w:t xml:space="preserve">18. INFORMACIJA APIE PAREIŠKĖJO KREDITO ĮSTAIGOJE ATIDARYTĄ SĄSKAITĄ </w:t>
      </w:r>
    </w:p>
    <w:p w14:paraId="7D765533" w14:textId="77777777" w:rsidR="006315AE" w:rsidRDefault="006315AE">
      <w:pPr>
        <w:jc w:val="both"/>
        <w:rPr>
          <w:i/>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688"/>
      </w:tblGrid>
      <w:tr w:rsidR="006315AE" w14:paraId="28696443" w14:textId="77777777" w:rsidTr="0067721A">
        <w:trPr>
          <w:trHeight w:val="340"/>
        </w:trPr>
        <w:tc>
          <w:tcPr>
            <w:tcW w:w="2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AF9038" w14:textId="77777777" w:rsidR="006315AE" w:rsidRDefault="00924AAC">
            <w:pPr>
              <w:rPr>
                <w:b/>
                <w:szCs w:val="24"/>
                <w:lang w:eastAsia="lt-LT"/>
              </w:rPr>
            </w:pPr>
            <w:r>
              <w:rPr>
                <w:b/>
                <w:szCs w:val="24"/>
                <w:lang w:eastAsia="lt-LT"/>
              </w:rPr>
              <w:t>18.1. Kredito įstaigos pavadinimas</w:t>
            </w:r>
          </w:p>
        </w:tc>
        <w:tc>
          <w:tcPr>
            <w:tcW w:w="6688" w:type="dxa"/>
            <w:tcBorders>
              <w:top w:val="single" w:sz="4" w:space="0" w:color="auto"/>
              <w:left w:val="single" w:sz="4" w:space="0" w:color="auto"/>
              <w:bottom w:val="single" w:sz="4" w:space="0" w:color="auto"/>
              <w:right w:val="single" w:sz="4" w:space="0" w:color="auto"/>
            </w:tcBorders>
            <w:vAlign w:val="center"/>
            <w:hideMark/>
          </w:tcPr>
          <w:p w14:paraId="4D3C9693" w14:textId="77777777" w:rsidR="006315AE" w:rsidRDefault="00924AAC">
            <w:pPr>
              <w:jc w:val="both"/>
              <w:rPr>
                <w:i/>
                <w:szCs w:val="24"/>
                <w:lang w:eastAsia="lt-LT"/>
              </w:rPr>
            </w:pPr>
            <w:r>
              <w:rPr>
                <w:i/>
                <w:szCs w:val="24"/>
                <w:lang w:eastAsia="lt-LT"/>
              </w:rPr>
              <w:t>Įrašomas kredito įstaigos pavadinimas. Galimas simbolių skaičius – 50. Nurodyti privaloma.</w:t>
            </w:r>
          </w:p>
        </w:tc>
      </w:tr>
      <w:tr w:rsidR="006315AE" w14:paraId="37B78566" w14:textId="77777777" w:rsidTr="0067721A">
        <w:trPr>
          <w:trHeight w:val="340"/>
        </w:trPr>
        <w:tc>
          <w:tcPr>
            <w:tcW w:w="2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383687" w14:textId="77777777" w:rsidR="006315AE" w:rsidRDefault="00924AAC">
            <w:pPr>
              <w:rPr>
                <w:b/>
                <w:szCs w:val="24"/>
                <w:lang w:eastAsia="lt-LT"/>
              </w:rPr>
            </w:pPr>
            <w:r>
              <w:rPr>
                <w:b/>
                <w:szCs w:val="24"/>
                <w:lang w:eastAsia="lt-LT"/>
              </w:rPr>
              <w:t>18.2. Sąskaitos numeris</w:t>
            </w:r>
          </w:p>
        </w:tc>
        <w:tc>
          <w:tcPr>
            <w:tcW w:w="6688" w:type="dxa"/>
            <w:tcBorders>
              <w:top w:val="single" w:sz="4" w:space="0" w:color="auto"/>
              <w:left w:val="single" w:sz="4" w:space="0" w:color="auto"/>
              <w:bottom w:val="single" w:sz="4" w:space="0" w:color="auto"/>
              <w:right w:val="single" w:sz="4" w:space="0" w:color="auto"/>
            </w:tcBorders>
            <w:vAlign w:val="center"/>
            <w:hideMark/>
          </w:tcPr>
          <w:p w14:paraId="7D90D139" w14:textId="77777777" w:rsidR="006315AE" w:rsidRDefault="00924AAC">
            <w:pPr>
              <w:jc w:val="both"/>
              <w:rPr>
                <w:i/>
                <w:szCs w:val="24"/>
                <w:lang w:eastAsia="lt-LT"/>
              </w:rPr>
            </w:pPr>
            <w:r>
              <w:rPr>
                <w:i/>
                <w:szCs w:val="24"/>
                <w:lang w:eastAsia="lt-LT"/>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14:paraId="1685601E" w14:textId="77777777" w:rsidR="006315AE" w:rsidRDefault="006315AE">
      <w:pPr>
        <w:ind w:firstLine="851"/>
        <w:jc w:val="both"/>
        <w:rPr>
          <w:rFonts w:eastAsia="Calibri"/>
          <w:szCs w:val="24"/>
        </w:rPr>
      </w:pPr>
    </w:p>
    <w:p w14:paraId="15C50C02" w14:textId="77777777" w:rsidR="006315AE" w:rsidRDefault="00924AAC">
      <w:pPr>
        <w:ind w:firstLine="851"/>
        <w:jc w:val="both"/>
        <w:rPr>
          <w:rFonts w:eastAsia="Calibri"/>
          <w:b/>
          <w:szCs w:val="24"/>
        </w:rPr>
      </w:pPr>
      <w:r>
        <w:rPr>
          <w:rFonts w:eastAsia="Calibri"/>
          <w:b/>
          <w:szCs w:val="24"/>
        </w:rPr>
        <w:t xml:space="preserve">19. KITI KLAUSIMAI </w:t>
      </w:r>
    </w:p>
    <w:p w14:paraId="436A698A" w14:textId="77777777" w:rsidR="006315AE" w:rsidRDefault="006315AE">
      <w:pPr>
        <w:ind w:firstLine="851"/>
        <w:jc w:val="both"/>
        <w:rPr>
          <w:rFonts w:eastAsia="Calibri"/>
          <w:szCs w:val="24"/>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7"/>
        <w:gridCol w:w="2879"/>
        <w:gridCol w:w="5354"/>
      </w:tblGrid>
      <w:tr w:rsidR="006315AE" w14:paraId="119840D6" w14:textId="77777777">
        <w:tc>
          <w:tcPr>
            <w:tcW w:w="694" w:type="pct"/>
            <w:tcBorders>
              <w:top w:val="single" w:sz="4" w:space="0" w:color="auto"/>
              <w:left w:val="single" w:sz="4" w:space="0" w:color="auto"/>
              <w:bottom w:val="single" w:sz="4" w:space="0" w:color="auto"/>
              <w:right w:val="single" w:sz="4" w:space="0" w:color="auto"/>
            </w:tcBorders>
            <w:hideMark/>
          </w:tcPr>
          <w:p w14:paraId="645FB18A" w14:textId="77777777" w:rsidR="006315AE" w:rsidRDefault="00924AAC">
            <w:pPr>
              <w:jc w:val="both"/>
              <w:rPr>
                <w:rFonts w:eastAsia="Calibri"/>
                <w:b/>
                <w:szCs w:val="24"/>
              </w:rPr>
            </w:pPr>
            <w:r>
              <w:rPr>
                <w:rFonts w:eastAsia="Calibri"/>
                <w:b/>
                <w:szCs w:val="24"/>
              </w:rPr>
              <w:t>Eil. Nr.</w:t>
            </w:r>
          </w:p>
        </w:tc>
        <w:tc>
          <w:tcPr>
            <w:tcW w:w="1506" w:type="pct"/>
            <w:tcBorders>
              <w:top w:val="single" w:sz="4" w:space="0" w:color="auto"/>
              <w:left w:val="single" w:sz="4" w:space="0" w:color="auto"/>
              <w:bottom w:val="single" w:sz="4" w:space="0" w:color="auto"/>
              <w:right w:val="single" w:sz="4" w:space="0" w:color="auto"/>
            </w:tcBorders>
            <w:hideMark/>
          </w:tcPr>
          <w:p w14:paraId="462AF63D" w14:textId="77777777" w:rsidR="006315AE" w:rsidRDefault="00924AAC">
            <w:pPr>
              <w:jc w:val="both"/>
              <w:rPr>
                <w:rFonts w:eastAsia="Calibri"/>
                <w:b/>
                <w:szCs w:val="24"/>
              </w:rPr>
            </w:pPr>
            <w:r>
              <w:rPr>
                <w:rFonts w:eastAsia="Calibri"/>
                <w:b/>
                <w:szCs w:val="24"/>
              </w:rPr>
              <w:t>Klausimo pavadinimas</w:t>
            </w:r>
          </w:p>
        </w:tc>
        <w:tc>
          <w:tcPr>
            <w:tcW w:w="2800" w:type="pct"/>
            <w:tcBorders>
              <w:top w:val="single" w:sz="4" w:space="0" w:color="auto"/>
              <w:left w:val="single" w:sz="4" w:space="0" w:color="auto"/>
              <w:bottom w:val="single" w:sz="4" w:space="0" w:color="auto"/>
              <w:right w:val="single" w:sz="4" w:space="0" w:color="auto"/>
            </w:tcBorders>
            <w:hideMark/>
          </w:tcPr>
          <w:p w14:paraId="79356CB4" w14:textId="77777777" w:rsidR="006315AE" w:rsidRDefault="00924AAC">
            <w:pPr>
              <w:jc w:val="both"/>
              <w:rPr>
                <w:rFonts w:eastAsia="Calibri"/>
                <w:b/>
                <w:szCs w:val="24"/>
              </w:rPr>
            </w:pPr>
            <w:r>
              <w:rPr>
                <w:rFonts w:eastAsia="Calibri"/>
                <w:b/>
                <w:szCs w:val="24"/>
              </w:rPr>
              <w:t xml:space="preserve">Atsakymas į klausimą </w:t>
            </w:r>
          </w:p>
        </w:tc>
      </w:tr>
      <w:tr w:rsidR="006315AE" w14:paraId="5FB2B958" w14:textId="77777777">
        <w:tc>
          <w:tcPr>
            <w:tcW w:w="694" w:type="pct"/>
            <w:tcBorders>
              <w:top w:val="single" w:sz="4" w:space="0" w:color="auto"/>
              <w:left w:val="single" w:sz="4" w:space="0" w:color="auto"/>
              <w:bottom w:val="single" w:sz="4" w:space="0" w:color="auto"/>
              <w:right w:val="single" w:sz="4" w:space="0" w:color="auto"/>
            </w:tcBorders>
            <w:hideMark/>
          </w:tcPr>
          <w:p w14:paraId="18FC0692" w14:textId="77777777" w:rsidR="006315AE" w:rsidRDefault="00924AAC">
            <w:pPr>
              <w:jc w:val="both"/>
              <w:rPr>
                <w:rFonts w:eastAsia="Calibri"/>
                <w:b/>
                <w:szCs w:val="24"/>
              </w:rPr>
            </w:pPr>
            <w:r>
              <w:rPr>
                <w:rFonts w:eastAsia="Calibri"/>
                <w:b/>
                <w:szCs w:val="24"/>
              </w:rPr>
              <w:t>19.1.</w:t>
            </w:r>
          </w:p>
        </w:tc>
        <w:tc>
          <w:tcPr>
            <w:tcW w:w="1506" w:type="pct"/>
            <w:tcBorders>
              <w:top w:val="single" w:sz="4" w:space="0" w:color="auto"/>
              <w:left w:val="single" w:sz="4" w:space="0" w:color="auto"/>
              <w:bottom w:val="single" w:sz="4" w:space="0" w:color="auto"/>
              <w:right w:val="single" w:sz="4" w:space="0" w:color="auto"/>
            </w:tcBorders>
            <w:hideMark/>
          </w:tcPr>
          <w:p w14:paraId="1794C4B1" w14:textId="77777777" w:rsidR="006315AE" w:rsidRDefault="00924AAC">
            <w:pPr>
              <w:jc w:val="both"/>
              <w:rPr>
                <w:rFonts w:eastAsia="Calibri"/>
                <w:szCs w:val="22"/>
              </w:rPr>
            </w:pPr>
            <w:r>
              <w:rPr>
                <w:rFonts w:eastAsia="Calibri"/>
                <w:szCs w:val="24"/>
              </w:rPr>
              <w:t>Projekto įgyvendinimo rodikliai</w:t>
            </w:r>
          </w:p>
        </w:tc>
        <w:tc>
          <w:tcPr>
            <w:tcW w:w="2800" w:type="pct"/>
            <w:tcBorders>
              <w:top w:val="single" w:sz="4" w:space="0" w:color="auto"/>
              <w:left w:val="single" w:sz="4" w:space="0" w:color="auto"/>
              <w:bottom w:val="single" w:sz="4" w:space="0" w:color="auto"/>
              <w:right w:val="single" w:sz="4" w:space="0" w:color="auto"/>
            </w:tcBorders>
            <w:hideMark/>
          </w:tcPr>
          <w:p w14:paraId="414A6FE0" w14:textId="77777777" w:rsidR="006315AE" w:rsidRDefault="00924AAC">
            <w:pPr>
              <w:jc w:val="both"/>
              <w:rPr>
                <w:rFonts w:eastAsia="Calibri"/>
                <w:i/>
                <w:szCs w:val="22"/>
              </w:rPr>
            </w:pPr>
            <w:r>
              <w:rPr>
                <w:rFonts w:eastAsia="Calibri"/>
                <w:i/>
                <w:szCs w:val="22"/>
              </w:rPr>
              <w:t>Atsakymui pagrįsti leidžiamas simbolių skaičius – 100.</w:t>
            </w:r>
            <w:r>
              <w:rPr>
                <w:rFonts w:eastAsia="Calibri"/>
                <w:szCs w:val="22"/>
              </w:rPr>
              <w:t xml:space="preserve"> </w:t>
            </w:r>
            <w:r>
              <w:rPr>
                <w:rFonts w:eastAsia="Calibri"/>
                <w:i/>
                <w:szCs w:val="22"/>
              </w:rPr>
              <w:t>Nurodyti privaloma.</w:t>
            </w:r>
          </w:p>
        </w:tc>
      </w:tr>
      <w:tr w:rsidR="006315AE" w14:paraId="07530BB2" w14:textId="77777777">
        <w:tc>
          <w:tcPr>
            <w:tcW w:w="694" w:type="pct"/>
            <w:tcBorders>
              <w:top w:val="single" w:sz="4" w:space="0" w:color="auto"/>
              <w:left w:val="single" w:sz="4" w:space="0" w:color="auto"/>
              <w:bottom w:val="single" w:sz="4" w:space="0" w:color="auto"/>
              <w:right w:val="single" w:sz="4" w:space="0" w:color="auto"/>
            </w:tcBorders>
            <w:hideMark/>
          </w:tcPr>
          <w:p w14:paraId="667D3E0E" w14:textId="77777777" w:rsidR="006315AE" w:rsidRDefault="00924AAC">
            <w:pPr>
              <w:jc w:val="both"/>
              <w:rPr>
                <w:rFonts w:eastAsia="Calibri"/>
                <w:b/>
                <w:szCs w:val="24"/>
              </w:rPr>
            </w:pPr>
            <w:r>
              <w:rPr>
                <w:rFonts w:eastAsia="Calibri"/>
                <w:b/>
                <w:szCs w:val="24"/>
              </w:rPr>
              <w:t>19.2.</w:t>
            </w:r>
          </w:p>
        </w:tc>
        <w:tc>
          <w:tcPr>
            <w:tcW w:w="1506" w:type="pct"/>
            <w:tcBorders>
              <w:top w:val="single" w:sz="4" w:space="0" w:color="auto"/>
              <w:left w:val="single" w:sz="4" w:space="0" w:color="auto"/>
              <w:bottom w:val="single" w:sz="4" w:space="0" w:color="auto"/>
              <w:right w:val="single" w:sz="4" w:space="0" w:color="auto"/>
            </w:tcBorders>
            <w:hideMark/>
          </w:tcPr>
          <w:p w14:paraId="6DC29E29" w14:textId="77777777" w:rsidR="006315AE" w:rsidRDefault="00924AAC">
            <w:pPr>
              <w:jc w:val="both"/>
              <w:rPr>
                <w:rFonts w:eastAsia="Calibri"/>
                <w:szCs w:val="22"/>
              </w:rPr>
            </w:pPr>
            <w:r>
              <w:rPr>
                <w:rFonts w:eastAsia="Calibri"/>
                <w:szCs w:val="22"/>
              </w:rPr>
              <w:t xml:space="preserve">„Eureka“ projekto statuso suteikimo data </w:t>
            </w:r>
          </w:p>
        </w:tc>
        <w:tc>
          <w:tcPr>
            <w:tcW w:w="2800" w:type="pct"/>
            <w:tcBorders>
              <w:top w:val="single" w:sz="4" w:space="0" w:color="auto"/>
              <w:left w:val="single" w:sz="4" w:space="0" w:color="auto"/>
              <w:bottom w:val="single" w:sz="4" w:space="0" w:color="auto"/>
              <w:right w:val="single" w:sz="4" w:space="0" w:color="auto"/>
            </w:tcBorders>
          </w:tcPr>
          <w:p w14:paraId="5E3A8D7E" w14:textId="77777777" w:rsidR="006315AE" w:rsidRDefault="006315AE">
            <w:pPr>
              <w:jc w:val="both"/>
              <w:rPr>
                <w:rFonts w:eastAsia="Calibri"/>
                <w:szCs w:val="24"/>
              </w:rPr>
            </w:pPr>
          </w:p>
        </w:tc>
      </w:tr>
      <w:tr w:rsidR="006315AE" w14:paraId="0F1C4B87" w14:textId="77777777">
        <w:tc>
          <w:tcPr>
            <w:tcW w:w="694" w:type="pct"/>
            <w:tcBorders>
              <w:top w:val="single" w:sz="4" w:space="0" w:color="auto"/>
              <w:left w:val="single" w:sz="4" w:space="0" w:color="auto"/>
              <w:bottom w:val="single" w:sz="4" w:space="0" w:color="auto"/>
              <w:right w:val="single" w:sz="4" w:space="0" w:color="auto"/>
            </w:tcBorders>
            <w:hideMark/>
          </w:tcPr>
          <w:p w14:paraId="17F454E1" w14:textId="77777777" w:rsidR="006315AE" w:rsidRDefault="00924AAC">
            <w:pPr>
              <w:jc w:val="both"/>
              <w:rPr>
                <w:rFonts w:eastAsia="Calibri"/>
                <w:b/>
                <w:szCs w:val="24"/>
              </w:rPr>
            </w:pPr>
            <w:r>
              <w:rPr>
                <w:rFonts w:eastAsia="Calibri"/>
                <w:b/>
                <w:szCs w:val="24"/>
              </w:rPr>
              <w:t>19.3.</w:t>
            </w:r>
          </w:p>
        </w:tc>
        <w:tc>
          <w:tcPr>
            <w:tcW w:w="1506" w:type="pct"/>
            <w:tcBorders>
              <w:top w:val="single" w:sz="4" w:space="0" w:color="auto"/>
              <w:left w:val="single" w:sz="4" w:space="0" w:color="auto"/>
              <w:bottom w:val="single" w:sz="4" w:space="0" w:color="auto"/>
              <w:right w:val="single" w:sz="4" w:space="0" w:color="auto"/>
            </w:tcBorders>
            <w:hideMark/>
          </w:tcPr>
          <w:p w14:paraId="1368EB78" w14:textId="77777777" w:rsidR="006315AE" w:rsidRDefault="00924AAC">
            <w:pPr>
              <w:jc w:val="both"/>
              <w:rPr>
                <w:rFonts w:eastAsia="Calibri"/>
                <w:szCs w:val="24"/>
              </w:rPr>
            </w:pPr>
            <w:r>
              <w:rPr>
                <w:rFonts w:eastAsia="Calibri"/>
                <w:szCs w:val="24"/>
              </w:rPr>
              <w:t>Informacija apie finansavimo gavėjo jau gautą ar planuojamą gauti ES ar kitą paramą projektui (investicijoms, veiklai ir t. t.), kuriam įgyvendinti imamas šis finansavimas</w:t>
            </w:r>
          </w:p>
        </w:tc>
        <w:tc>
          <w:tcPr>
            <w:tcW w:w="2800" w:type="pct"/>
            <w:tcBorders>
              <w:top w:val="single" w:sz="4" w:space="0" w:color="auto"/>
              <w:left w:val="single" w:sz="4" w:space="0" w:color="auto"/>
              <w:bottom w:val="single" w:sz="4" w:space="0" w:color="auto"/>
              <w:right w:val="single" w:sz="4" w:space="0" w:color="auto"/>
            </w:tcBorders>
          </w:tcPr>
          <w:p w14:paraId="3B1E291F" w14:textId="77777777" w:rsidR="006315AE" w:rsidRDefault="006315AE">
            <w:pPr>
              <w:jc w:val="both"/>
              <w:rPr>
                <w:rFonts w:eastAsia="Calibri"/>
                <w:szCs w:val="24"/>
              </w:rPr>
            </w:pPr>
          </w:p>
        </w:tc>
      </w:tr>
      <w:tr w:rsidR="006315AE" w14:paraId="64F48CE4" w14:textId="77777777">
        <w:tc>
          <w:tcPr>
            <w:tcW w:w="694" w:type="pct"/>
            <w:tcBorders>
              <w:top w:val="single" w:sz="4" w:space="0" w:color="auto"/>
              <w:left w:val="single" w:sz="4" w:space="0" w:color="auto"/>
              <w:bottom w:val="single" w:sz="4" w:space="0" w:color="auto"/>
              <w:right w:val="single" w:sz="4" w:space="0" w:color="auto"/>
            </w:tcBorders>
            <w:hideMark/>
          </w:tcPr>
          <w:p w14:paraId="4B8A3589" w14:textId="77777777" w:rsidR="006315AE" w:rsidRDefault="00924AAC">
            <w:pPr>
              <w:jc w:val="both"/>
              <w:rPr>
                <w:rFonts w:eastAsia="Calibri"/>
                <w:b/>
                <w:szCs w:val="24"/>
              </w:rPr>
            </w:pPr>
            <w:r>
              <w:rPr>
                <w:rFonts w:eastAsia="Calibri"/>
                <w:b/>
                <w:szCs w:val="24"/>
              </w:rPr>
              <w:t>19.4.</w:t>
            </w:r>
          </w:p>
        </w:tc>
        <w:tc>
          <w:tcPr>
            <w:tcW w:w="1506" w:type="pct"/>
            <w:tcBorders>
              <w:top w:val="single" w:sz="4" w:space="0" w:color="auto"/>
              <w:left w:val="single" w:sz="4" w:space="0" w:color="auto"/>
              <w:bottom w:val="single" w:sz="4" w:space="0" w:color="auto"/>
              <w:right w:val="single" w:sz="4" w:space="0" w:color="auto"/>
            </w:tcBorders>
          </w:tcPr>
          <w:p w14:paraId="1034AB27" w14:textId="77777777" w:rsidR="006315AE" w:rsidRDefault="006315AE">
            <w:pPr>
              <w:rPr>
                <w:rFonts w:eastAsia="Calibri"/>
                <w:szCs w:val="24"/>
              </w:rPr>
            </w:pPr>
          </w:p>
        </w:tc>
        <w:tc>
          <w:tcPr>
            <w:tcW w:w="2800" w:type="pct"/>
            <w:tcBorders>
              <w:top w:val="single" w:sz="4" w:space="0" w:color="auto"/>
              <w:left w:val="single" w:sz="4" w:space="0" w:color="auto"/>
              <w:bottom w:val="single" w:sz="4" w:space="0" w:color="auto"/>
              <w:right w:val="single" w:sz="4" w:space="0" w:color="auto"/>
            </w:tcBorders>
          </w:tcPr>
          <w:p w14:paraId="4F96BD9A" w14:textId="77777777" w:rsidR="006315AE" w:rsidRDefault="006315AE">
            <w:pPr>
              <w:jc w:val="both"/>
              <w:rPr>
                <w:rFonts w:eastAsia="Calibri"/>
                <w:szCs w:val="24"/>
              </w:rPr>
            </w:pPr>
          </w:p>
        </w:tc>
      </w:tr>
      <w:tr w:rsidR="006315AE" w14:paraId="1F5F3B17" w14:textId="77777777">
        <w:tc>
          <w:tcPr>
            <w:tcW w:w="694" w:type="pct"/>
            <w:tcBorders>
              <w:top w:val="single" w:sz="4" w:space="0" w:color="auto"/>
              <w:left w:val="single" w:sz="4" w:space="0" w:color="auto"/>
              <w:bottom w:val="single" w:sz="4" w:space="0" w:color="auto"/>
              <w:right w:val="single" w:sz="4" w:space="0" w:color="auto"/>
            </w:tcBorders>
            <w:hideMark/>
          </w:tcPr>
          <w:p w14:paraId="14CDFFC4" w14:textId="77777777" w:rsidR="006315AE" w:rsidRDefault="00924AAC">
            <w:pPr>
              <w:jc w:val="both"/>
              <w:rPr>
                <w:rFonts w:eastAsia="Calibri"/>
                <w:b/>
                <w:szCs w:val="24"/>
              </w:rPr>
            </w:pPr>
            <w:r>
              <w:rPr>
                <w:rFonts w:eastAsia="Calibri"/>
                <w:b/>
                <w:szCs w:val="24"/>
              </w:rPr>
              <w:t>19.5.</w:t>
            </w:r>
          </w:p>
        </w:tc>
        <w:tc>
          <w:tcPr>
            <w:tcW w:w="1506" w:type="pct"/>
            <w:tcBorders>
              <w:top w:val="single" w:sz="4" w:space="0" w:color="auto"/>
              <w:left w:val="single" w:sz="4" w:space="0" w:color="auto"/>
              <w:bottom w:val="single" w:sz="4" w:space="0" w:color="auto"/>
              <w:right w:val="single" w:sz="4" w:space="0" w:color="auto"/>
            </w:tcBorders>
          </w:tcPr>
          <w:p w14:paraId="3DD9BC20" w14:textId="77777777" w:rsidR="006315AE" w:rsidRDefault="006315AE">
            <w:pPr>
              <w:jc w:val="both"/>
              <w:rPr>
                <w:rFonts w:eastAsia="Calibri"/>
                <w:szCs w:val="24"/>
              </w:rPr>
            </w:pPr>
          </w:p>
        </w:tc>
        <w:tc>
          <w:tcPr>
            <w:tcW w:w="2800" w:type="pct"/>
            <w:tcBorders>
              <w:top w:val="single" w:sz="4" w:space="0" w:color="auto"/>
              <w:left w:val="single" w:sz="4" w:space="0" w:color="auto"/>
              <w:bottom w:val="single" w:sz="4" w:space="0" w:color="auto"/>
              <w:right w:val="single" w:sz="4" w:space="0" w:color="auto"/>
            </w:tcBorders>
          </w:tcPr>
          <w:p w14:paraId="6512DAC2" w14:textId="77777777" w:rsidR="006315AE" w:rsidRDefault="006315AE">
            <w:pPr>
              <w:jc w:val="both"/>
              <w:rPr>
                <w:rFonts w:eastAsia="Calibri"/>
                <w:szCs w:val="24"/>
              </w:rPr>
            </w:pPr>
          </w:p>
        </w:tc>
      </w:tr>
      <w:tr w:rsidR="006315AE" w14:paraId="7E11B385" w14:textId="77777777">
        <w:tc>
          <w:tcPr>
            <w:tcW w:w="694" w:type="pct"/>
            <w:tcBorders>
              <w:top w:val="single" w:sz="4" w:space="0" w:color="auto"/>
              <w:left w:val="single" w:sz="4" w:space="0" w:color="auto"/>
              <w:bottom w:val="single" w:sz="4" w:space="0" w:color="auto"/>
              <w:right w:val="single" w:sz="4" w:space="0" w:color="auto"/>
            </w:tcBorders>
            <w:hideMark/>
          </w:tcPr>
          <w:p w14:paraId="236AA970" w14:textId="77777777" w:rsidR="006315AE" w:rsidRDefault="00924AAC">
            <w:pPr>
              <w:jc w:val="both"/>
              <w:rPr>
                <w:rFonts w:eastAsia="Calibri"/>
                <w:b/>
                <w:szCs w:val="24"/>
              </w:rPr>
            </w:pPr>
            <w:r>
              <w:rPr>
                <w:rFonts w:eastAsia="Calibri"/>
                <w:b/>
                <w:szCs w:val="24"/>
              </w:rPr>
              <w:t>19.6.</w:t>
            </w:r>
          </w:p>
        </w:tc>
        <w:tc>
          <w:tcPr>
            <w:tcW w:w="1506" w:type="pct"/>
            <w:tcBorders>
              <w:top w:val="single" w:sz="4" w:space="0" w:color="auto"/>
              <w:left w:val="single" w:sz="4" w:space="0" w:color="auto"/>
              <w:bottom w:val="single" w:sz="4" w:space="0" w:color="auto"/>
              <w:right w:val="single" w:sz="4" w:space="0" w:color="auto"/>
            </w:tcBorders>
          </w:tcPr>
          <w:p w14:paraId="4DF2FD7C" w14:textId="77777777" w:rsidR="006315AE" w:rsidRDefault="006315AE">
            <w:pPr>
              <w:jc w:val="both"/>
              <w:rPr>
                <w:rFonts w:eastAsia="Calibri"/>
                <w:b/>
                <w:szCs w:val="24"/>
              </w:rPr>
            </w:pPr>
          </w:p>
        </w:tc>
        <w:tc>
          <w:tcPr>
            <w:tcW w:w="2800" w:type="pct"/>
            <w:tcBorders>
              <w:top w:val="single" w:sz="4" w:space="0" w:color="auto"/>
              <w:left w:val="single" w:sz="4" w:space="0" w:color="auto"/>
              <w:bottom w:val="single" w:sz="4" w:space="0" w:color="auto"/>
              <w:right w:val="single" w:sz="4" w:space="0" w:color="auto"/>
            </w:tcBorders>
          </w:tcPr>
          <w:p w14:paraId="7DF3690B" w14:textId="77777777" w:rsidR="006315AE" w:rsidRDefault="006315AE">
            <w:pPr>
              <w:jc w:val="both"/>
              <w:rPr>
                <w:rFonts w:eastAsia="Calibri"/>
                <w:szCs w:val="24"/>
              </w:rPr>
            </w:pPr>
          </w:p>
        </w:tc>
      </w:tr>
      <w:tr w:rsidR="006315AE" w14:paraId="408599FA" w14:textId="77777777">
        <w:tc>
          <w:tcPr>
            <w:tcW w:w="694" w:type="pct"/>
            <w:tcBorders>
              <w:top w:val="single" w:sz="4" w:space="0" w:color="auto"/>
              <w:left w:val="single" w:sz="4" w:space="0" w:color="auto"/>
              <w:bottom w:val="single" w:sz="4" w:space="0" w:color="auto"/>
              <w:right w:val="single" w:sz="4" w:space="0" w:color="auto"/>
            </w:tcBorders>
            <w:hideMark/>
          </w:tcPr>
          <w:p w14:paraId="0820DE25" w14:textId="77777777" w:rsidR="006315AE" w:rsidRDefault="00924AAC">
            <w:pPr>
              <w:jc w:val="both"/>
              <w:rPr>
                <w:rFonts w:eastAsia="Calibri"/>
                <w:b/>
                <w:szCs w:val="24"/>
              </w:rPr>
            </w:pPr>
            <w:r>
              <w:rPr>
                <w:rFonts w:eastAsia="Calibri"/>
                <w:b/>
                <w:szCs w:val="24"/>
              </w:rPr>
              <w:t>19.7.</w:t>
            </w:r>
          </w:p>
        </w:tc>
        <w:tc>
          <w:tcPr>
            <w:tcW w:w="1506" w:type="pct"/>
            <w:tcBorders>
              <w:top w:val="single" w:sz="4" w:space="0" w:color="auto"/>
              <w:left w:val="single" w:sz="4" w:space="0" w:color="auto"/>
              <w:bottom w:val="single" w:sz="4" w:space="0" w:color="auto"/>
              <w:right w:val="single" w:sz="4" w:space="0" w:color="auto"/>
            </w:tcBorders>
          </w:tcPr>
          <w:p w14:paraId="6FF6E969" w14:textId="77777777" w:rsidR="006315AE" w:rsidRDefault="006315AE">
            <w:pPr>
              <w:jc w:val="both"/>
              <w:rPr>
                <w:rFonts w:eastAsia="Calibri"/>
                <w:b/>
                <w:szCs w:val="24"/>
              </w:rPr>
            </w:pPr>
          </w:p>
        </w:tc>
        <w:tc>
          <w:tcPr>
            <w:tcW w:w="2800" w:type="pct"/>
            <w:tcBorders>
              <w:top w:val="single" w:sz="4" w:space="0" w:color="auto"/>
              <w:left w:val="single" w:sz="4" w:space="0" w:color="auto"/>
              <w:bottom w:val="single" w:sz="4" w:space="0" w:color="auto"/>
              <w:right w:val="single" w:sz="4" w:space="0" w:color="auto"/>
            </w:tcBorders>
          </w:tcPr>
          <w:p w14:paraId="6E655548" w14:textId="77777777" w:rsidR="006315AE" w:rsidRDefault="006315AE">
            <w:pPr>
              <w:jc w:val="both"/>
              <w:rPr>
                <w:rFonts w:eastAsia="Calibri"/>
                <w:szCs w:val="24"/>
              </w:rPr>
            </w:pPr>
          </w:p>
        </w:tc>
      </w:tr>
      <w:tr w:rsidR="006315AE" w14:paraId="50705B67" w14:textId="77777777">
        <w:tc>
          <w:tcPr>
            <w:tcW w:w="694" w:type="pct"/>
            <w:tcBorders>
              <w:top w:val="single" w:sz="4" w:space="0" w:color="auto"/>
              <w:left w:val="single" w:sz="4" w:space="0" w:color="auto"/>
              <w:bottom w:val="single" w:sz="4" w:space="0" w:color="auto"/>
              <w:right w:val="single" w:sz="4" w:space="0" w:color="auto"/>
            </w:tcBorders>
            <w:hideMark/>
          </w:tcPr>
          <w:p w14:paraId="6070D82C" w14:textId="77777777" w:rsidR="006315AE" w:rsidRDefault="00924AAC">
            <w:pPr>
              <w:jc w:val="both"/>
              <w:rPr>
                <w:rFonts w:eastAsia="Calibri"/>
                <w:b/>
                <w:szCs w:val="24"/>
              </w:rPr>
            </w:pPr>
            <w:r>
              <w:rPr>
                <w:rFonts w:eastAsia="Calibri"/>
                <w:b/>
                <w:szCs w:val="24"/>
              </w:rPr>
              <w:t>19.8.</w:t>
            </w:r>
          </w:p>
        </w:tc>
        <w:tc>
          <w:tcPr>
            <w:tcW w:w="1506" w:type="pct"/>
            <w:tcBorders>
              <w:top w:val="single" w:sz="4" w:space="0" w:color="auto"/>
              <w:left w:val="single" w:sz="4" w:space="0" w:color="auto"/>
              <w:bottom w:val="single" w:sz="4" w:space="0" w:color="auto"/>
              <w:right w:val="single" w:sz="4" w:space="0" w:color="auto"/>
            </w:tcBorders>
          </w:tcPr>
          <w:p w14:paraId="6421ED58" w14:textId="77777777" w:rsidR="006315AE" w:rsidRDefault="006315AE">
            <w:pPr>
              <w:jc w:val="both"/>
              <w:rPr>
                <w:rFonts w:eastAsia="Calibri"/>
                <w:b/>
                <w:szCs w:val="24"/>
              </w:rPr>
            </w:pPr>
          </w:p>
        </w:tc>
        <w:tc>
          <w:tcPr>
            <w:tcW w:w="2800" w:type="pct"/>
            <w:tcBorders>
              <w:top w:val="single" w:sz="4" w:space="0" w:color="auto"/>
              <w:left w:val="single" w:sz="4" w:space="0" w:color="auto"/>
              <w:bottom w:val="single" w:sz="4" w:space="0" w:color="auto"/>
              <w:right w:val="single" w:sz="4" w:space="0" w:color="auto"/>
            </w:tcBorders>
          </w:tcPr>
          <w:p w14:paraId="049B2F40" w14:textId="77777777" w:rsidR="006315AE" w:rsidRDefault="006315AE">
            <w:pPr>
              <w:jc w:val="both"/>
              <w:rPr>
                <w:rFonts w:eastAsia="Calibri"/>
                <w:szCs w:val="24"/>
              </w:rPr>
            </w:pPr>
          </w:p>
        </w:tc>
      </w:tr>
      <w:tr w:rsidR="006315AE" w14:paraId="388CA09D" w14:textId="77777777">
        <w:tc>
          <w:tcPr>
            <w:tcW w:w="694" w:type="pct"/>
            <w:tcBorders>
              <w:top w:val="single" w:sz="4" w:space="0" w:color="auto"/>
              <w:left w:val="single" w:sz="4" w:space="0" w:color="auto"/>
              <w:bottom w:val="single" w:sz="4" w:space="0" w:color="auto"/>
              <w:right w:val="single" w:sz="4" w:space="0" w:color="auto"/>
            </w:tcBorders>
            <w:hideMark/>
          </w:tcPr>
          <w:p w14:paraId="016F5E41" w14:textId="77777777" w:rsidR="006315AE" w:rsidRDefault="00924AAC">
            <w:pPr>
              <w:jc w:val="both"/>
              <w:rPr>
                <w:rFonts w:eastAsia="Calibri"/>
                <w:b/>
                <w:szCs w:val="24"/>
              </w:rPr>
            </w:pPr>
            <w:r>
              <w:rPr>
                <w:rFonts w:eastAsia="Calibri"/>
                <w:b/>
                <w:szCs w:val="24"/>
              </w:rPr>
              <w:t>19.9.</w:t>
            </w:r>
          </w:p>
        </w:tc>
        <w:tc>
          <w:tcPr>
            <w:tcW w:w="1506" w:type="pct"/>
            <w:tcBorders>
              <w:top w:val="single" w:sz="4" w:space="0" w:color="auto"/>
              <w:left w:val="single" w:sz="4" w:space="0" w:color="auto"/>
              <w:bottom w:val="single" w:sz="4" w:space="0" w:color="auto"/>
              <w:right w:val="single" w:sz="4" w:space="0" w:color="auto"/>
            </w:tcBorders>
          </w:tcPr>
          <w:p w14:paraId="287FA34E" w14:textId="77777777" w:rsidR="006315AE" w:rsidRDefault="006315AE">
            <w:pPr>
              <w:jc w:val="both"/>
              <w:rPr>
                <w:rFonts w:eastAsia="Calibri"/>
                <w:b/>
                <w:szCs w:val="24"/>
              </w:rPr>
            </w:pPr>
          </w:p>
        </w:tc>
        <w:tc>
          <w:tcPr>
            <w:tcW w:w="2800" w:type="pct"/>
            <w:tcBorders>
              <w:top w:val="single" w:sz="4" w:space="0" w:color="auto"/>
              <w:left w:val="single" w:sz="4" w:space="0" w:color="auto"/>
              <w:bottom w:val="single" w:sz="4" w:space="0" w:color="auto"/>
              <w:right w:val="single" w:sz="4" w:space="0" w:color="auto"/>
            </w:tcBorders>
          </w:tcPr>
          <w:p w14:paraId="43A8A9F3" w14:textId="77777777" w:rsidR="006315AE" w:rsidRDefault="006315AE">
            <w:pPr>
              <w:jc w:val="both"/>
              <w:rPr>
                <w:rFonts w:eastAsia="Calibri"/>
                <w:szCs w:val="24"/>
              </w:rPr>
            </w:pPr>
          </w:p>
        </w:tc>
      </w:tr>
      <w:tr w:rsidR="006315AE" w14:paraId="33FFCDB5" w14:textId="77777777">
        <w:tc>
          <w:tcPr>
            <w:tcW w:w="694" w:type="pct"/>
            <w:tcBorders>
              <w:top w:val="single" w:sz="4" w:space="0" w:color="auto"/>
              <w:left w:val="single" w:sz="4" w:space="0" w:color="auto"/>
              <w:bottom w:val="single" w:sz="4" w:space="0" w:color="auto"/>
              <w:right w:val="single" w:sz="4" w:space="0" w:color="auto"/>
            </w:tcBorders>
            <w:hideMark/>
          </w:tcPr>
          <w:p w14:paraId="05FA7437" w14:textId="77777777" w:rsidR="006315AE" w:rsidRDefault="00924AAC">
            <w:pPr>
              <w:jc w:val="both"/>
              <w:rPr>
                <w:rFonts w:eastAsia="Calibri"/>
                <w:b/>
                <w:szCs w:val="24"/>
              </w:rPr>
            </w:pPr>
            <w:r>
              <w:rPr>
                <w:rFonts w:eastAsia="Calibri"/>
                <w:b/>
                <w:szCs w:val="24"/>
              </w:rPr>
              <w:t>19.10.</w:t>
            </w:r>
          </w:p>
        </w:tc>
        <w:tc>
          <w:tcPr>
            <w:tcW w:w="1506" w:type="pct"/>
            <w:tcBorders>
              <w:top w:val="single" w:sz="4" w:space="0" w:color="auto"/>
              <w:left w:val="single" w:sz="4" w:space="0" w:color="auto"/>
              <w:bottom w:val="single" w:sz="4" w:space="0" w:color="auto"/>
              <w:right w:val="single" w:sz="4" w:space="0" w:color="auto"/>
            </w:tcBorders>
          </w:tcPr>
          <w:p w14:paraId="744918E6" w14:textId="77777777" w:rsidR="006315AE" w:rsidRDefault="006315AE">
            <w:pPr>
              <w:jc w:val="both"/>
              <w:rPr>
                <w:rFonts w:eastAsia="Calibri"/>
                <w:b/>
                <w:szCs w:val="24"/>
              </w:rPr>
            </w:pPr>
          </w:p>
        </w:tc>
        <w:tc>
          <w:tcPr>
            <w:tcW w:w="2800" w:type="pct"/>
            <w:tcBorders>
              <w:top w:val="single" w:sz="4" w:space="0" w:color="auto"/>
              <w:left w:val="single" w:sz="4" w:space="0" w:color="auto"/>
              <w:bottom w:val="single" w:sz="4" w:space="0" w:color="auto"/>
              <w:right w:val="single" w:sz="4" w:space="0" w:color="auto"/>
            </w:tcBorders>
          </w:tcPr>
          <w:p w14:paraId="334D353A" w14:textId="77777777" w:rsidR="006315AE" w:rsidRDefault="006315AE">
            <w:pPr>
              <w:jc w:val="both"/>
              <w:rPr>
                <w:rFonts w:eastAsia="Calibri"/>
                <w:szCs w:val="24"/>
              </w:rPr>
            </w:pPr>
          </w:p>
        </w:tc>
      </w:tr>
    </w:tbl>
    <w:p w14:paraId="77837836" w14:textId="77777777" w:rsidR="006315AE" w:rsidRDefault="006315AE">
      <w:pPr>
        <w:ind w:firstLine="851"/>
        <w:jc w:val="both"/>
        <w:rPr>
          <w:rFonts w:eastAsia="Calibri"/>
          <w:szCs w:val="24"/>
        </w:rPr>
      </w:pPr>
    </w:p>
    <w:p w14:paraId="09A79932" w14:textId="77777777" w:rsidR="006315AE" w:rsidRDefault="00924AAC">
      <w:pPr>
        <w:ind w:firstLine="851"/>
        <w:jc w:val="both"/>
        <w:rPr>
          <w:rFonts w:eastAsia="Calibri"/>
          <w:b/>
          <w:szCs w:val="24"/>
        </w:rPr>
      </w:pPr>
      <w:r>
        <w:rPr>
          <w:rFonts w:eastAsia="Calibri"/>
          <w:b/>
          <w:szCs w:val="24"/>
        </w:rPr>
        <w:t xml:space="preserve">20. PARAIŠKOS PRIEDŲ SĄRAŠAS </w:t>
      </w:r>
    </w:p>
    <w:p w14:paraId="7DACC417" w14:textId="5A271687" w:rsidR="006315AE" w:rsidRDefault="006315AE">
      <w:pPr>
        <w:tabs>
          <w:tab w:val="left" w:pos="3544"/>
        </w:tabs>
        <w:ind w:firstLine="851"/>
        <w:jc w:val="both"/>
        <w:rPr>
          <w:rFonts w:eastAsia="Calibri"/>
          <w:i/>
          <w:szCs w:val="24"/>
        </w:rPr>
      </w:pPr>
    </w:p>
    <w:p w14:paraId="53DA6E5B" w14:textId="77777777" w:rsidR="002F0516" w:rsidRPr="002F0516" w:rsidRDefault="002F0516" w:rsidP="002F0516">
      <w:pPr>
        <w:tabs>
          <w:tab w:val="left" w:pos="3544"/>
        </w:tabs>
        <w:jc w:val="both"/>
        <w:rPr>
          <w:i/>
          <w:sz w:val="22"/>
          <w:szCs w:val="22"/>
          <w:lang w:eastAsia="lt-LT"/>
        </w:rPr>
      </w:pPr>
      <w:r w:rsidRPr="002F0516">
        <w:rPr>
          <w:i/>
          <w:sz w:val="22"/>
          <w:szCs w:val="22"/>
          <w:lang w:eastAsia="lt-LT"/>
        </w:rPr>
        <w:lastRenderedPageBreak/>
        <w:t xml:space="preserve">(Pareiškėjas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t>
      </w:r>
      <w:hyperlink r:id="rId22" w:history="1">
        <w:r w:rsidRPr="002F0516">
          <w:rPr>
            <w:i/>
            <w:color w:val="0000FF"/>
            <w:sz w:val="22"/>
            <w:szCs w:val="22"/>
            <w:u w:val="single"/>
            <w:lang w:eastAsia="lt-LT"/>
          </w:rPr>
          <w:t>www.esinvesticijos.lt</w:t>
        </w:r>
      </w:hyperlink>
      <w:r w:rsidRPr="002F0516">
        <w:rPr>
          <w:i/>
          <w:sz w:val="22"/>
          <w:szCs w:val="22"/>
          <w:lang w:eastAsia="lt-LT"/>
        </w:rPr>
        <w:t>.)</w:t>
      </w:r>
    </w:p>
    <w:p w14:paraId="2898325B" w14:textId="71D08374" w:rsidR="00A57A3D" w:rsidRDefault="00A57A3D">
      <w:pPr>
        <w:tabs>
          <w:tab w:val="left" w:pos="3544"/>
        </w:tabs>
        <w:ind w:firstLine="851"/>
        <w:jc w:val="both"/>
        <w:rPr>
          <w:rFonts w:eastAsia="Calibri"/>
          <w:i/>
          <w:szCs w:val="24"/>
        </w:rPr>
      </w:pPr>
    </w:p>
    <w:p w14:paraId="674FF465" w14:textId="77777777" w:rsidR="00A57A3D" w:rsidRDefault="00A57A3D">
      <w:pPr>
        <w:tabs>
          <w:tab w:val="left" w:pos="3544"/>
        </w:tabs>
        <w:ind w:firstLine="851"/>
        <w:jc w:val="both"/>
        <w:rPr>
          <w:rFonts w:eastAsia="Calibri"/>
          <w:i/>
          <w:szCs w:val="24"/>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4860"/>
        <w:gridCol w:w="2390"/>
        <w:gridCol w:w="1336"/>
      </w:tblGrid>
      <w:tr w:rsidR="006315AE" w14:paraId="22136804"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D9D9D9"/>
            <w:hideMark/>
          </w:tcPr>
          <w:p w14:paraId="67EB97A5" w14:textId="77777777" w:rsidR="006315AE" w:rsidRDefault="00924AAC">
            <w:pPr>
              <w:jc w:val="center"/>
              <w:rPr>
                <w:rFonts w:eastAsia="Calibri"/>
                <w:b/>
                <w:szCs w:val="24"/>
              </w:rPr>
            </w:pPr>
            <w:r>
              <w:rPr>
                <w:rFonts w:eastAsia="Calibri"/>
                <w:b/>
                <w:szCs w:val="24"/>
              </w:rPr>
              <w:t>Eil. Nr.</w:t>
            </w:r>
          </w:p>
        </w:tc>
        <w:tc>
          <w:tcPr>
            <w:tcW w:w="2546" w:type="pct"/>
            <w:tcBorders>
              <w:top w:val="single" w:sz="4" w:space="0" w:color="auto"/>
              <w:left w:val="single" w:sz="4" w:space="0" w:color="auto"/>
              <w:bottom w:val="single" w:sz="4" w:space="0" w:color="auto"/>
              <w:right w:val="single" w:sz="4" w:space="0" w:color="auto"/>
            </w:tcBorders>
            <w:shd w:val="clear" w:color="auto" w:fill="D9D9D9"/>
            <w:hideMark/>
          </w:tcPr>
          <w:p w14:paraId="5425875B" w14:textId="77777777" w:rsidR="006315AE" w:rsidRDefault="00924AAC">
            <w:pPr>
              <w:jc w:val="both"/>
              <w:rPr>
                <w:rFonts w:eastAsia="Calibri"/>
                <w:b/>
                <w:szCs w:val="24"/>
              </w:rPr>
            </w:pPr>
            <w:r>
              <w:rPr>
                <w:rFonts w:eastAsia="Calibri"/>
                <w:b/>
                <w:szCs w:val="24"/>
              </w:rPr>
              <w:t>Priedo pavadinimas</w:t>
            </w:r>
          </w:p>
        </w:tc>
        <w:tc>
          <w:tcPr>
            <w:tcW w:w="1252" w:type="pct"/>
            <w:tcBorders>
              <w:top w:val="single" w:sz="4" w:space="0" w:color="auto"/>
              <w:left w:val="single" w:sz="4" w:space="0" w:color="auto"/>
              <w:bottom w:val="single" w:sz="4" w:space="0" w:color="auto"/>
              <w:right w:val="single" w:sz="4" w:space="0" w:color="auto"/>
            </w:tcBorders>
            <w:shd w:val="clear" w:color="auto" w:fill="D9D9D9"/>
            <w:hideMark/>
          </w:tcPr>
          <w:p w14:paraId="3EC695E9" w14:textId="77777777" w:rsidR="006315AE" w:rsidRDefault="00924AAC">
            <w:pPr>
              <w:jc w:val="both"/>
              <w:rPr>
                <w:rFonts w:eastAsia="Calibri"/>
                <w:b/>
                <w:szCs w:val="24"/>
              </w:rPr>
            </w:pPr>
            <w:r>
              <w:rPr>
                <w:rFonts w:eastAsia="Calibri"/>
                <w:b/>
                <w:szCs w:val="24"/>
              </w:rPr>
              <w:t xml:space="preserve">Žymima, jeigu teikiama </w:t>
            </w:r>
          </w:p>
        </w:tc>
        <w:tc>
          <w:tcPr>
            <w:tcW w:w="700" w:type="pct"/>
            <w:tcBorders>
              <w:top w:val="single" w:sz="4" w:space="0" w:color="auto"/>
              <w:left w:val="single" w:sz="4" w:space="0" w:color="auto"/>
              <w:bottom w:val="single" w:sz="4" w:space="0" w:color="auto"/>
              <w:right w:val="single" w:sz="4" w:space="0" w:color="auto"/>
            </w:tcBorders>
            <w:shd w:val="clear" w:color="auto" w:fill="D9D9D9"/>
            <w:hideMark/>
          </w:tcPr>
          <w:p w14:paraId="6371DC0A" w14:textId="77777777" w:rsidR="006315AE" w:rsidRDefault="00924AAC">
            <w:pPr>
              <w:jc w:val="both"/>
              <w:rPr>
                <w:rFonts w:eastAsia="Calibri"/>
                <w:b/>
                <w:szCs w:val="24"/>
              </w:rPr>
            </w:pPr>
            <w:r>
              <w:rPr>
                <w:rFonts w:eastAsia="Calibri"/>
                <w:b/>
                <w:szCs w:val="24"/>
              </w:rPr>
              <w:t>Lapų skaičius</w:t>
            </w:r>
          </w:p>
        </w:tc>
      </w:tr>
      <w:tr w:rsidR="006315AE" w14:paraId="60AF9CE1"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5D8A2902" w14:textId="77777777" w:rsidR="006315AE" w:rsidRDefault="00924AAC">
            <w:pPr>
              <w:jc w:val="center"/>
              <w:rPr>
                <w:rFonts w:eastAsia="Calibri"/>
                <w:szCs w:val="24"/>
              </w:rPr>
            </w:pPr>
            <w:r>
              <w:rPr>
                <w:rFonts w:eastAsia="Calibri"/>
                <w:szCs w:val="24"/>
              </w:rPr>
              <w:t>1.</w:t>
            </w:r>
          </w:p>
        </w:tc>
        <w:tc>
          <w:tcPr>
            <w:tcW w:w="2546" w:type="pct"/>
            <w:tcBorders>
              <w:top w:val="single" w:sz="4" w:space="0" w:color="auto"/>
              <w:left w:val="single" w:sz="4" w:space="0" w:color="auto"/>
              <w:bottom w:val="single" w:sz="4" w:space="0" w:color="auto"/>
              <w:right w:val="single" w:sz="4" w:space="0" w:color="auto"/>
            </w:tcBorders>
            <w:hideMark/>
          </w:tcPr>
          <w:p w14:paraId="18541D7A" w14:textId="77777777" w:rsidR="006315AE" w:rsidRDefault="00924AAC">
            <w:pPr>
              <w:rPr>
                <w:rFonts w:eastAsia="Calibri"/>
                <w:b/>
                <w:szCs w:val="24"/>
              </w:rPr>
            </w:pPr>
            <w:r>
              <w:rPr>
                <w:rFonts w:eastAsia="Calibri"/>
                <w:b/>
                <w:szCs w:val="24"/>
              </w:rPr>
              <w:t>Partnerio deklaracija</w:t>
            </w:r>
          </w:p>
        </w:tc>
        <w:tc>
          <w:tcPr>
            <w:tcW w:w="1252" w:type="pct"/>
            <w:tcBorders>
              <w:top w:val="single" w:sz="4" w:space="0" w:color="auto"/>
              <w:left w:val="single" w:sz="4" w:space="0" w:color="auto"/>
              <w:bottom w:val="single" w:sz="4" w:space="0" w:color="auto"/>
              <w:right w:val="single" w:sz="4" w:space="0" w:color="auto"/>
            </w:tcBorders>
            <w:hideMark/>
          </w:tcPr>
          <w:p w14:paraId="6DFB8C70" w14:textId="77777777" w:rsidR="006315AE" w:rsidRDefault="00924AAC">
            <w:pPr>
              <w:jc w:val="both"/>
              <w:rPr>
                <w:rFonts w:eastAsia="Calibri"/>
                <w:szCs w:val="22"/>
              </w:rPr>
            </w:pPr>
            <w:r>
              <w:rPr>
                <w:rFonts w:eastAsia="Calibri"/>
                <w:szCs w:val="22"/>
              </w:rPr>
              <w:t>Taip</w:t>
            </w:r>
            <w:r>
              <w:rPr>
                <w:rFonts w:eastAsia="Calibri"/>
                <w:i/>
                <w:szCs w:val="22"/>
              </w:rPr>
              <w:t xml:space="preserve"> (jeigu projektas įgyvendinamas su partneriu (-iais), privaloma kartu su paraiška pateikti priedą (-us) „Partnerio deklaracija“) </w:t>
            </w:r>
          </w:p>
        </w:tc>
        <w:tc>
          <w:tcPr>
            <w:tcW w:w="700" w:type="pct"/>
            <w:tcBorders>
              <w:top w:val="single" w:sz="4" w:space="0" w:color="auto"/>
              <w:left w:val="single" w:sz="4" w:space="0" w:color="auto"/>
              <w:bottom w:val="single" w:sz="4" w:space="0" w:color="auto"/>
              <w:right w:val="single" w:sz="4" w:space="0" w:color="auto"/>
            </w:tcBorders>
            <w:hideMark/>
          </w:tcPr>
          <w:p w14:paraId="66478A97" w14:textId="77777777" w:rsidR="006315AE" w:rsidRDefault="00924AAC">
            <w:pPr>
              <w:jc w:val="center"/>
              <w:rPr>
                <w:rFonts w:eastAsia="Calibri"/>
                <w:szCs w:val="24"/>
              </w:rPr>
            </w:pPr>
            <w:r>
              <w:rPr>
                <w:rFonts w:eastAsia="Calibri"/>
                <w:szCs w:val="24"/>
              </w:rPr>
              <w:t>(...)</w:t>
            </w:r>
          </w:p>
          <w:p w14:paraId="619C9DE4" w14:textId="77777777" w:rsidR="006315AE" w:rsidRDefault="00924AAC">
            <w:pPr>
              <w:jc w:val="center"/>
              <w:rPr>
                <w:rFonts w:eastAsia="Calibri"/>
                <w:i/>
                <w:szCs w:val="22"/>
              </w:rPr>
            </w:pPr>
            <w:r>
              <w:rPr>
                <w:rFonts w:eastAsia="Calibri"/>
                <w:i/>
                <w:szCs w:val="22"/>
              </w:rPr>
              <w:t>Jeigu yra keletas partnerių, įrašomas bendras partnerio deklaracijų puslapių skaičius ir nekuriamos naujos eilutės.</w:t>
            </w:r>
          </w:p>
          <w:p w14:paraId="50622844" w14:textId="77777777" w:rsidR="006315AE" w:rsidRDefault="00924AAC">
            <w:pPr>
              <w:jc w:val="center"/>
              <w:rPr>
                <w:rFonts w:eastAsia="Calibri"/>
                <w:i/>
                <w:szCs w:val="22"/>
              </w:rPr>
            </w:pPr>
            <w:r>
              <w:rPr>
                <w:rFonts w:eastAsia="Calibri"/>
                <w:i/>
                <w:iCs/>
                <w:szCs w:val="22"/>
                <w:lang w:eastAsia="en-GB"/>
              </w:rPr>
              <w:t>Galimas simbolių skaičius – 4.</w:t>
            </w:r>
          </w:p>
        </w:tc>
      </w:tr>
      <w:tr w:rsidR="006315AE" w14:paraId="3C1EC4DA"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4C225E52" w14:textId="77777777" w:rsidR="006315AE" w:rsidRDefault="00924AAC">
            <w:pPr>
              <w:jc w:val="center"/>
              <w:rPr>
                <w:rFonts w:eastAsia="Calibri"/>
                <w:szCs w:val="24"/>
              </w:rPr>
            </w:pPr>
            <w:r>
              <w:rPr>
                <w:rFonts w:eastAsia="Calibri"/>
                <w:szCs w:val="24"/>
              </w:rPr>
              <w:t>2.</w:t>
            </w:r>
          </w:p>
        </w:tc>
        <w:tc>
          <w:tcPr>
            <w:tcW w:w="2546" w:type="pct"/>
            <w:tcBorders>
              <w:top w:val="single" w:sz="4" w:space="0" w:color="auto"/>
              <w:left w:val="single" w:sz="4" w:space="0" w:color="auto"/>
              <w:bottom w:val="single" w:sz="4" w:space="0" w:color="auto"/>
              <w:right w:val="single" w:sz="4" w:space="0" w:color="auto"/>
            </w:tcBorders>
            <w:hideMark/>
          </w:tcPr>
          <w:p w14:paraId="5D894FEC" w14:textId="77777777" w:rsidR="006315AE" w:rsidRDefault="00924AAC">
            <w:pPr>
              <w:rPr>
                <w:rFonts w:eastAsia="Calibri"/>
                <w:b/>
                <w:szCs w:val="24"/>
              </w:rPr>
            </w:pPr>
            <w:r>
              <w:rPr>
                <w:rFonts w:eastAsia="Calibri"/>
                <w:b/>
                <w:szCs w:val="24"/>
              </w:rPr>
              <w:t>Informacija apie iš Europos Sąjungos struktūrinių fondų lėšų bendrai finansuojamų projektų gaunamas pajamas</w:t>
            </w:r>
          </w:p>
        </w:tc>
        <w:tc>
          <w:tcPr>
            <w:tcW w:w="1252" w:type="pct"/>
            <w:tcBorders>
              <w:top w:val="single" w:sz="4" w:space="0" w:color="auto"/>
              <w:left w:val="single" w:sz="4" w:space="0" w:color="auto"/>
              <w:bottom w:val="single" w:sz="4" w:space="0" w:color="auto"/>
              <w:right w:val="single" w:sz="4" w:space="0" w:color="auto"/>
            </w:tcBorders>
            <w:hideMark/>
          </w:tcPr>
          <w:p w14:paraId="77CBEC4B" w14:textId="77777777" w:rsidR="006315AE" w:rsidRDefault="00924AAC">
            <w:pPr>
              <w:jc w:val="both"/>
              <w:rPr>
                <w:rFonts w:eastAsia="Calibr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6534F819" w14:textId="77777777" w:rsidR="006315AE" w:rsidRDefault="006315AE">
            <w:pPr>
              <w:jc w:val="center"/>
              <w:rPr>
                <w:rFonts w:eastAsia="Calibri"/>
                <w:szCs w:val="24"/>
              </w:rPr>
            </w:pPr>
          </w:p>
        </w:tc>
      </w:tr>
      <w:tr w:rsidR="006315AE" w14:paraId="765C9499"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0372BD02" w14:textId="77777777" w:rsidR="006315AE" w:rsidRDefault="00924AAC">
            <w:pPr>
              <w:jc w:val="center"/>
              <w:rPr>
                <w:rFonts w:eastAsia="Calibri"/>
                <w:szCs w:val="24"/>
              </w:rPr>
            </w:pPr>
            <w:r>
              <w:rPr>
                <w:rFonts w:eastAsia="Calibri"/>
                <w:szCs w:val="24"/>
              </w:rPr>
              <w:t>3.</w:t>
            </w:r>
          </w:p>
        </w:tc>
        <w:tc>
          <w:tcPr>
            <w:tcW w:w="2546" w:type="pct"/>
            <w:tcBorders>
              <w:top w:val="single" w:sz="4" w:space="0" w:color="auto"/>
              <w:left w:val="single" w:sz="4" w:space="0" w:color="auto"/>
              <w:bottom w:val="single" w:sz="4" w:space="0" w:color="auto"/>
              <w:right w:val="single" w:sz="4" w:space="0" w:color="auto"/>
            </w:tcBorders>
            <w:hideMark/>
          </w:tcPr>
          <w:p w14:paraId="63C9B916" w14:textId="77777777" w:rsidR="006315AE" w:rsidRDefault="00924AAC">
            <w:pPr>
              <w:rPr>
                <w:rFonts w:eastAsia="Calibri"/>
                <w:b/>
                <w:szCs w:val="24"/>
              </w:rPr>
            </w:pPr>
            <w:r>
              <w:rPr>
                <w:rFonts w:eastAsia="Calibri"/>
                <w:b/>
                <w:szCs w:val="24"/>
              </w:rPr>
              <w:t>Informacija apie iš Europos Sąjungos struktūrinių fondų lėšų bendrai finansuojamiems projektams suteiktą valstybės pagalbą (išskyrus „de minimis“ pagalbą)</w:t>
            </w:r>
          </w:p>
        </w:tc>
        <w:tc>
          <w:tcPr>
            <w:tcW w:w="1252" w:type="pct"/>
            <w:tcBorders>
              <w:top w:val="single" w:sz="4" w:space="0" w:color="auto"/>
              <w:left w:val="single" w:sz="4" w:space="0" w:color="auto"/>
              <w:bottom w:val="single" w:sz="4" w:space="0" w:color="auto"/>
              <w:right w:val="single" w:sz="4" w:space="0" w:color="auto"/>
            </w:tcBorders>
            <w:hideMark/>
          </w:tcPr>
          <w:p w14:paraId="4CCE6625" w14:textId="77777777" w:rsidR="006315AE" w:rsidRDefault="00924AAC">
            <w:pPr>
              <w:jc w:val="both"/>
              <w:rPr>
                <w:rFonts w:eastAsia="Calibr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25317B86" w14:textId="77777777" w:rsidR="006315AE" w:rsidRDefault="006315AE">
            <w:pPr>
              <w:jc w:val="center"/>
              <w:rPr>
                <w:rFonts w:eastAsia="Calibri"/>
                <w:szCs w:val="24"/>
              </w:rPr>
            </w:pPr>
          </w:p>
        </w:tc>
      </w:tr>
      <w:tr w:rsidR="006315AE" w14:paraId="25F0B6F9"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58BDB860" w14:textId="77777777" w:rsidR="006315AE" w:rsidRDefault="00924AAC">
            <w:pPr>
              <w:jc w:val="center"/>
              <w:rPr>
                <w:rFonts w:eastAsia="Calibri"/>
                <w:szCs w:val="24"/>
              </w:rPr>
            </w:pPr>
            <w:r>
              <w:rPr>
                <w:rFonts w:eastAsia="Calibri"/>
                <w:szCs w:val="24"/>
              </w:rPr>
              <w:t>4.</w:t>
            </w:r>
          </w:p>
        </w:tc>
        <w:tc>
          <w:tcPr>
            <w:tcW w:w="2546" w:type="pct"/>
            <w:tcBorders>
              <w:top w:val="single" w:sz="4" w:space="0" w:color="auto"/>
              <w:left w:val="single" w:sz="4" w:space="0" w:color="auto"/>
              <w:bottom w:val="single" w:sz="4" w:space="0" w:color="auto"/>
              <w:right w:val="single" w:sz="4" w:space="0" w:color="auto"/>
            </w:tcBorders>
            <w:hideMark/>
          </w:tcPr>
          <w:p w14:paraId="01573264" w14:textId="63072890" w:rsidR="006315AE" w:rsidRDefault="00EB472C">
            <w:pPr>
              <w:rPr>
                <w:rFonts w:eastAsia="Calibri"/>
                <w:b/>
                <w:szCs w:val="24"/>
              </w:rPr>
            </w:pPr>
            <w:r w:rsidRPr="00EB472C">
              <w:rPr>
                <w:rFonts w:eastAsia="Calibri"/>
                <w:b/>
                <w:szCs w:val="24"/>
              </w:rPr>
              <w:t>Informacija apie projektui taikomus aplinkosauginius reikalavimus</w:t>
            </w:r>
          </w:p>
        </w:tc>
        <w:tc>
          <w:tcPr>
            <w:tcW w:w="1252" w:type="pct"/>
            <w:tcBorders>
              <w:top w:val="single" w:sz="4" w:space="0" w:color="auto"/>
              <w:left w:val="single" w:sz="4" w:space="0" w:color="auto"/>
              <w:bottom w:val="single" w:sz="4" w:space="0" w:color="auto"/>
              <w:right w:val="single" w:sz="4" w:space="0" w:color="auto"/>
            </w:tcBorders>
            <w:hideMark/>
          </w:tcPr>
          <w:p w14:paraId="0934CEF1" w14:textId="77777777" w:rsidR="006315AE" w:rsidRDefault="00924AAC">
            <w:pPr>
              <w:jc w:val="both"/>
              <w:rPr>
                <w:rFonts w:eastAsia="Calibr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49F3B843" w14:textId="77777777" w:rsidR="006315AE" w:rsidRDefault="006315AE">
            <w:pPr>
              <w:jc w:val="center"/>
              <w:rPr>
                <w:rFonts w:eastAsia="Calibri"/>
                <w:szCs w:val="24"/>
              </w:rPr>
            </w:pPr>
          </w:p>
        </w:tc>
      </w:tr>
      <w:tr w:rsidR="006315AE" w14:paraId="319C5DE9"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hideMark/>
          </w:tcPr>
          <w:p w14:paraId="1EA83B56" w14:textId="77777777" w:rsidR="006315AE" w:rsidRDefault="00924AAC">
            <w:pPr>
              <w:jc w:val="center"/>
              <w:rPr>
                <w:rFonts w:eastAsia="Calibri"/>
                <w:szCs w:val="24"/>
              </w:rPr>
            </w:pPr>
            <w:r>
              <w:rPr>
                <w:rFonts w:eastAsia="Calibri"/>
                <w:szCs w:val="24"/>
              </w:rPr>
              <w:t>5.</w:t>
            </w:r>
          </w:p>
        </w:tc>
        <w:tc>
          <w:tcPr>
            <w:tcW w:w="2546" w:type="pct"/>
            <w:tcBorders>
              <w:top w:val="single" w:sz="4" w:space="0" w:color="auto"/>
              <w:left w:val="single" w:sz="4" w:space="0" w:color="auto"/>
              <w:bottom w:val="single" w:sz="4" w:space="0" w:color="auto"/>
              <w:right w:val="single" w:sz="4" w:space="0" w:color="auto"/>
            </w:tcBorders>
            <w:hideMark/>
          </w:tcPr>
          <w:p w14:paraId="36F913A8" w14:textId="77777777" w:rsidR="006315AE" w:rsidRDefault="00924AAC">
            <w:pPr>
              <w:rPr>
                <w:rFonts w:eastAsia="Calibri"/>
                <w:b/>
                <w:szCs w:val="24"/>
              </w:rPr>
            </w:pPr>
            <w:r>
              <w:rPr>
                <w:rFonts w:eastAsia="Calibri"/>
                <w:b/>
                <w:szCs w:val="24"/>
              </w:rPr>
              <w:t>Klausimynas apie pirkimo ir (arba) importo pridėtinės vertės mokesčio (PVM) tinkamumą finansuoti iš Europos Sąjungos struktūrinių fondų ir (arba) Lietuvos Respublikos biudžeto lėšų</w:t>
            </w:r>
          </w:p>
        </w:tc>
        <w:tc>
          <w:tcPr>
            <w:tcW w:w="1252" w:type="pct"/>
            <w:tcBorders>
              <w:top w:val="single" w:sz="4" w:space="0" w:color="auto"/>
              <w:left w:val="single" w:sz="4" w:space="0" w:color="auto"/>
              <w:bottom w:val="single" w:sz="4" w:space="0" w:color="auto"/>
              <w:right w:val="single" w:sz="4" w:space="0" w:color="auto"/>
            </w:tcBorders>
            <w:hideMark/>
          </w:tcPr>
          <w:p w14:paraId="0C73DD77" w14:textId="77777777" w:rsidR="006315AE" w:rsidRDefault="00924AAC">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5403D201" w14:textId="77777777" w:rsidR="006315AE" w:rsidRDefault="006315AE">
            <w:pPr>
              <w:jc w:val="center"/>
              <w:rPr>
                <w:rFonts w:eastAsia="Calibri"/>
                <w:szCs w:val="24"/>
              </w:rPr>
            </w:pPr>
          </w:p>
        </w:tc>
      </w:tr>
      <w:tr w:rsidR="006315AE" w14:paraId="15F1938B"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56CB7C8C" w14:textId="77777777" w:rsidR="006315AE" w:rsidRDefault="00924AAC">
            <w:pPr>
              <w:jc w:val="center"/>
              <w:rPr>
                <w:rFonts w:eastAsia="Calibri"/>
                <w:szCs w:val="24"/>
              </w:rPr>
            </w:pPr>
            <w:r>
              <w:rPr>
                <w:rFonts w:eastAsia="Calibri"/>
                <w:szCs w:val="24"/>
              </w:rPr>
              <w:t>6.</w:t>
            </w:r>
          </w:p>
        </w:tc>
        <w:tc>
          <w:tcPr>
            <w:tcW w:w="2546" w:type="pct"/>
            <w:tcBorders>
              <w:top w:val="single" w:sz="4" w:space="0" w:color="auto"/>
              <w:left w:val="single" w:sz="4" w:space="0" w:color="auto"/>
              <w:bottom w:val="single" w:sz="4" w:space="0" w:color="auto"/>
              <w:right w:val="single" w:sz="4" w:space="0" w:color="auto"/>
            </w:tcBorders>
            <w:hideMark/>
          </w:tcPr>
          <w:p w14:paraId="5775FCF2" w14:textId="77777777" w:rsidR="006315AE" w:rsidRDefault="00924AAC">
            <w:pPr>
              <w:rPr>
                <w:rFonts w:eastAsia="Calibri"/>
                <w:b/>
                <w:szCs w:val="24"/>
              </w:rPr>
            </w:pPr>
            <w:r>
              <w:rPr>
                <w:rFonts w:eastAsia="Calibri"/>
                <w:b/>
                <w:szCs w:val="24"/>
              </w:rPr>
              <w:t>Projekto biudžeto paskirstymas pagal pareiškėjus ir partnerius</w:t>
            </w:r>
          </w:p>
        </w:tc>
        <w:tc>
          <w:tcPr>
            <w:tcW w:w="1252" w:type="pct"/>
            <w:tcBorders>
              <w:top w:val="single" w:sz="4" w:space="0" w:color="auto"/>
              <w:left w:val="single" w:sz="4" w:space="0" w:color="auto"/>
              <w:bottom w:val="single" w:sz="4" w:space="0" w:color="auto"/>
              <w:right w:val="single" w:sz="4" w:space="0" w:color="auto"/>
            </w:tcBorders>
            <w:hideMark/>
          </w:tcPr>
          <w:p w14:paraId="6475B3F1" w14:textId="77777777" w:rsidR="006315AE" w:rsidRDefault="00924AAC">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12851133" w14:textId="77777777" w:rsidR="006315AE" w:rsidRDefault="006315AE">
            <w:pPr>
              <w:jc w:val="center"/>
              <w:rPr>
                <w:rFonts w:eastAsia="Calibri"/>
                <w:szCs w:val="24"/>
              </w:rPr>
            </w:pPr>
          </w:p>
        </w:tc>
      </w:tr>
      <w:tr w:rsidR="006315AE" w14:paraId="7F13F0AB"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6FB5EFF1" w14:textId="77777777" w:rsidR="006315AE" w:rsidRDefault="00924AAC">
            <w:pPr>
              <w:jc w:val="center"/>
              <w:rPr>
                <w:rFonts w:eastAsia="Calibri"/>
                <w:szCs w:val="24"/>
              </w:rPr>
            </w:pPr>
            <w:r>
              <w:rPr>
                <w:rFonts w:eastAsia="Calibri"/>
                <w:szCs w:val="24"/>
              </w:rPr>
              <w:t>7.</w:t>
            </w:r>
          </w:p>
        </w:tc>
        <w:tc>
          <w:tcPr>
            <w:tcW w:w="2546" w:type="pct"/>
            <w:tcBorders>
              <w:top w:val="single" w:sz="4" w:space="0" w:color="auto"/>
              <w:left w:val="single" w:sz="4" w:space="0" w:color="auto"/>
              <w:bottom w:val="single" w:sz="4" w:space="0" w:color="auto"/>
              <w:right w:val="single" w:sz="4" w:space="0" w:color="auto"/>
            </w:tcBorders>
            <w:hideMark/>
          </w:tcPr>
          <w:p w14:paraId="31C2F673" w14:textId="77777777" w:rsidR="006315AE" w:rsidRDefault="00924AAC">
            <w:pPr>
              <w:rPr>
                <w:rFonts w:eastAsia="Calibri"/>
                <w:b/>
                <w:szCs w:val="24"/>
              </w:rPr>
            </w:pPr>
            <w:r>
              <w:rPr>
                <w:rFonts w:eastAsia="Calibri"/>
                <w:b/>
                <w:szCs w:val="24"/>
              </w:rPr>
              <w:t>Investicijų projektas</w:t>
            </w:r>
          </w:p>
        </w:tc>
        <w:tc>
          <w:tcPr>
            <w:tcW w:w="1252" w:type="pct"/>
            <w:tcBorders>
              <w:top w:val="single" w:sz="4" w:space="0" w:color="auto"/>
              <w:left w:val="single" w:sz="4" w:space="0" w:color="auto"/>
              <w:bottom w:val="single" w:sz="4" w:space="0" w:color="auto"/>
              <w:right w:val="single" w:sz="4" w:space="0" w:color="auto"/>
            </w:tcBorders>
            <w:hideMark/>
          </w:tcPr>
          <w:p w14:paraId="1F756409" w14:textId="77777777" w:rsidR="006315AE" w:rsidRDefault="00924AAC">
            <w:pPr>
              <w:jc w:val="both"/>
              <w:rPr>
                <w:rFonts w:eastAsia="Calibr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758B60F8" w14:textId="77777777" w:rsidR="006315AE" w:rsidRDefault="006315AE">
            <w:pPr>
              <w:jc w:val="center"/>
              <w:rPr>
                <w:rFonts w:eastAsia="Calibri"/>
                <w:szCs w:val="24"/>
                <w:highlight w:val="green"/>
              </w:rPr>
            </w:pPr>
          </w:p>
        </w:tc>
      </w:tr>
      <w:tr w:rsidR="006315AE" w14:paraId="577112EF"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3B04C396" w14:textId="77777777" w:rsidR="006315AE" w:rsidRDefault="00924AAC">
            <w:pPr>
              <w:jc w:val="center"/>
              <w:rPr>
                <w:rFonts w:eastAsia="Calibri"/>
                <w:szCs w:val="24"/>
              </w:rPr>
            </w:pPr>
            <w:r>
              <w:rPr>
                <w:rFonts w:eastAsia="Calibri"/>
                <w:szCs w:val="24"/>
              </w:rPr>
              <w:t>8.</w:t>
            </w:r>
          </w:p>
        </w:tc>
        <w:tc>
          <w:tcPr>
            <w:tcW w:w="2546" w:type="pct"/>
            <w:tcBorders>
              <w:top w:val="single" w:sz="4" w:space="0" w:color="auto"/>
              <w:left w:val="single" w:sz="4" w:space="0" w:color="auto"/>
              <w:bottom w:val="single" w:sz="4" w:space="0" w:color="auto"/>
              <w:right w:val="single" w:sz="4" w:space="0" w:color="auto"/>
            </w:tcBorders>
            <w:hideMark/>
          </w:tcPr>
          <w:p w14:paraId="40D027E3" w14:textId="77777777" w:rsidR="006315AE" w:rsidRDefault="00924AAC">
            <w:pPr>
              <w:rPr>
                <w:rFonts w:eastAsia="Calibri"/>
                <w:b/>
                <w:szCs w:val="24"/>
              </w:rPr>
            </w:pPr>
            <w:r>
              <w:rPr>
                <w:rFonts w:eastAsia="Calibri"/>
                <w:b/>
                <w:szCs w:val="24"/>
              </w:rPr>
              <w:t>Didelės apimties projekto paraiškos priedai:</w:t>
            </w:r>
          </w:p>
        </w:tc>
        <w:tc>
          <w:tcPr>
            <w:tcW w:w="1252" w:type="pct"/>
            <w:tcBorders>
              <w:top w:val="single" w:sz="4" w:space="0" w:color="auto"/>
              <w:left w:val="single" w:sz="4" w:space="0" w:color="auto"/>
              <w:bottom w:val="single" w:sz="4" w:space="0" w:color="auto"/>
              <w:right w:val="single" w:sz="4" w:space="0" w:color="auto"/>
            </w:tcBorders>
            <w:hideMark/>
          </w:tcPr>
          <w:p w14:paraId="0C96F381" w14:textId="77777777" w:rsidR="006315AE" w:rsidRDefault="00924AAC">
            <w:pPr>
              <w:jc w:val="both"/>
              <w:rPr>
                <w:rFonts w:eastAsia="Calibr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16084CA5" w14:textId="77777777" w:rsidR="006315AE" w:rsidRDefault="006315AE">
            <w:pPr>
              <w:jc w:val="center"/>
              <w:rPr>
                <w:rFonts w:eastAsia="Calibri"/>
                <w:szCs w:val="24"/>
              </w:rPr>
            </w:pPr>
          </w:p>
        </w:tc>
      </w:tr>
      <w:tr w:rsidR="006315AE" w14:paraId="5061722E"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27F02F1F" w14:textId="77777777" w:rsidR="006315AE" w:rsidRDefault="00924AAC">
            <w:pPr>
              <w:jc w:val="center"/>
              <w:rPr>
                <w:rFonts w:eastAsia="Calibri"/>
                <w:szCs w:val="24"/>
              </w:rPr>
            </w:pPr>
            <w:r>
              <w:rPr>
                <w:rFonts w:eastAsia="Calibri"/>
                <w:szCs w:val="24"/>
              </w:rPr>
              <w:t>8.1.</w:t>
            </w:r>
          </w:p>
        </w:tc>
        <w:tc>
          <w:tcPr>
            <w:tcW w:w="2546" w:type="pct"/>
            <w:tcBorders>
              <w:top w:val="single" w:sz="4" w:space="0" w:color="auto"/>
              <w:left w:val="single" w:sz="4" w:space="0" w:color="auto"/>
              <w:bottom w:val="single" w:sz="4" w:space="0" w:color="auto"/>
              <w:right w:val="single" w:sz="4" w:space="0" w:color="auto"/>
            </w:tcBorders>
            <w:hideMark/>
          </w:tcPr>
          <w:p w14:paraId="444C7900" w14:textId="77777777" w:rsidR="006315AE" w:rsidRDefault="00924AAC">
            <w:pPr>
              <w:rPr>
                <w:rFonts w:eastAsia="Calibri"/>
                <w:b/>
                <w:szCs w:val="24"/>
              </w:rPr>
            </w:pPr>
            <w:r>
              <w:rPr>
                <w:rFonts w:eastAsia="Calibri"/>
                <w:b/>
                <w:szCs w:val="24"/>
              </w:rPr>
              <w:t>Paraiškos forma, nustatyta reglamento (ES) Nr. 2015/207 II priede, ir kiti dokumentai, kuriais pagrindžiama paraiškos formoje pateikta informacija</w:t>
            </w:r>
          </w:p>
        </w:tc>
        <w:tc>
          <w:tcPr>
            <w:tcW w:w="1252" w:type="pct"/>
            <w:tcBorders>
              <w:top w:val="single" w:sz="4" w:space="0" w:color="auto"/>
              <w:left w:val="single" w:sz="4" w:space="0" w:color="auto"/>
              <w:bottom w:val="single" w:sz="4" w:space="0" w:color="auto"/>
              <w:right w:val="single" w:sz="4" w:space="0" w:color="auto"/>
            </w:tcBorders>
            <w:hideMark/>
          </w:tcPr>
          <w:p w14:paraId="44CACC71" w14:textId="77777777" w:rsidR="006315AE" w:rsidRDefault="00924AAC">
            <w:pPr>
              <w:jc w:val="both"/>
              <w:rPr>
                <w:rFonts w:eastAsia="Calibri"/>
                <w: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3311E3EB" w14:textId="77777777" w:rsidR="006315AE" w:rsidRDefault="006315AE">
            <w:pPr>
              <w:jc w:val="center"/>
              <w:rPr>
                <w:rFonts w:eastAsia="Calibri"/>
                <w:szCs w:val="24"/>
              </w:rPr>
            </w:pPr>
          </w:p>
        </w:tc>
      </w:tr>
      <w:tr w:rsidR="006315AE" w14:paraId="0CF7A03F"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45663750" w14:textId="77777777" w:rsidR="006315AE" w:rsidRDefault="00924AAC">
            <w:pPr>
              <w:jc w:val="center"/>
              <w:rPr>
                <w:rFonts w:eastAsia="Calibri"/>
                <w:szCs w:val="24"/>
              </w:rPr>
            </w:pPr>
            <w:r>
              <w:rPr>
                <w:rFonts w:eastAsia="Calibri"/>
                <w:szCs w:val="24"/>
              </w:rPr>
              <w:lastRenderedPageBreak/>
              <w:t>8.2.</w:t>
            </w:r>
          </w:p>
        </w:tc>
        <w:tc>
          <w:tcPr>
            <w:tcW w:w="2546" w:type="pct"/>
            <w:tcBorders>
              <w:top w:val="single" w:sz="4" w:space="0" w:color="auto"/>
              <w:left w:val="single" w:sz="4" w:space="0" w:color="auto"/>
              <w:bottom w:val="single" w:sz="4" w:space="0" w:color="auto"/>
              <w:right w:val="single" w:sz="4" w:space="0" w:color="auto"/>
            </w:tcBorders>
            <w:hideMark/>
          </w:tcPr>
          <w:p w14:paraId="7D64C16A" w14:textId="77777777" w:rsidR="006315AE" w:rsidRDefault="00924AAC">
            <w:pPr>
              <w:rPr>
                <w:rFonts w:eastAsia="Calibri"/>
                <w:b/>
                <w:szCs w:val="24"/>
              </w:rPr>
            </w:pPr>
            <w:r>
              <w:rPr>
                <w:rFonts w:eastAsia="Calibri"/>
                <w:b/>
                <w:szCs w:val="24"/>
              </w:rPr>
              <w:t>Informacija apie pasirašytą pirmąją didelės apimties projekto rangos darbų sutartį ir dokumentai, kuriais pagrindžiama ši informacija</w:t>
            </w:r>
          </w:p>
        </w:tc>
        <w:tc>
          <w:tcPr>
            <w:tcW w:w="1252" w:type="pct"/>
            <w:tcBorders>
              <w:top w:val="single" w:sz="4" w:space="0" w:color="auto"/>
              <w:left w:val="single" w:sz="4" w:space="0" w:color="auto"/>
              <w:bottom w:val="single" w:sz="4" w:space="0" w:color="auto"/>
              <w:right w:val="single" w:sz="4" w:space="0" w:color="auto"/>
            </w:tcBorders>
            <w:hideMark/>
          </w:tcPr>
          <w:p w14:paraId="1D5CF90B" w14:textId="77777777" w:rsidR="006315AE" w:rsidRDefault="00924AAC">
            <w:pPr>
              <w:jc w:val="both"/>
              <w:rPr>
                <w:rFonts w:eastAsia="Calibri"/>
                <w: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12CAE674" w14:textId="77777777" w:rsidR="006315AE" w:rsidRDefault="006315AE">
            <w:pPr>
              <w:jc w:val="center"/>
              <w:rPr>
                <w:rFonts w:eastAsia="Calibri"/>
                <w:szCs w:val="24"/>
              </w:rPr>
            </w:pPr>
          </w:p>
        </w:tc>
      </w:tr>
      <w:tr w:rsidR="006315AE" w14:paraId="5430B37D"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12CB5BE5" w14:textId="77777777" w:rsidR="006315AE" w:rsidRDefault="00924AAC">
            <w:pPr>
              <w:jc w:val="center"/>
              <w:rPr>
                <w:rFonts w:eastAsia="Calibri"/>
                <w:szCs w:val="24"/>
              </w:rPr>
            </w:pPr>
            <w:r>
              <w:rPr>
                <w:rFonts w:eastAsia="Calibri"/>
                <w:szCs w:val="24"/>
              </w:rPr>
              <w:t>8.3.</w:t>
            </w:r>
          </w:p>
        </w:tc>
        <w:tc>
          <w:tcPr>
            <w:tcW w:w="2546" w:type="pct"/>
            <w:tcBorders>
              <w:top w:val="single" w:sz="4" w:space="0" w:color="auto"/>
              <w:left w:val="single" w:sz="4" w:space="0" w:color="auto"/>
              <w:bottom w:val="single" w:sz="4" w:space="0" w:color="auto"/>
              <w:right w:val="single" w:sz="4" w:space="0" w:color="auto"/>
            </w:tcBorders>
            <w:hideMark/>
          </w:tcPr>
          <w:p w14:paraId="1E910CDA" w14:textId="77777777" w:rsidR="006315AE" w:rsidRDefault="00924AAC">
            <w:pPr>
              <w:rPr>
                <w:rFonts w:eastAsia="Calibri"/>
                <w:b/>
                <w:szCs w:val="24"/>
              </w:rPr>
            </w:pPr>
            <w:r>
              <w:rPr>
                <w:rFonts w:eastAsia="Calibri"/>
                <w:b/>
                <w:szCs w:val="24"/>
              </w:rPr>
              <w:t>Informacija apie pasirašytą viešosios ir privačios partnerystės sutartį ir dokumentai, kuriais pagrindžiama ši informacija</w:t>
            </w:r>
          </w:p>
        </w:tc>
        <w:tc>
          <w:tcPr>
            <w:tcW w:w="1252" w:type="pct"/>
            <w:tcBorders>
              <w:top w:val="single" w:sz="4" w:space="0" w:color="auto"/>
              <w:left w:val="single" w:sz="4" w:space="0" w:color="auto"/>
              <w:bottom w:val="single" w:sz="4" w:space="0" w:color="auto"/>
              <w:right w:val="single" w:sz="4" w:space="0" w:color="auto"/>
            </w:tcBorders>
            <w:hideMark/>
          </w:tcPr>
          <w:p w14:paraId="3DA6C490" w14:textId="77777777" w:rsidR="006315AE" w:rsidRDefault="00924AAC">
            <w:pPr>
              <w:jc w:val="both"/>
              <w:rPr>
                <w:rFonts w:eastAsia="Calibri"/>
                <w: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41CF9916" w14:textId="77777777" w:rsidR="006315AE" w:rsidRDefault="006315AE">
            <w:pPr>
              <w:jc w:val="center"/>
              <w:rPr>
                <w:rFonts w:eastAsia="Calibri"/>
                <w:szCs w:val="24"/>
              </w:rPr>
            </w:pPr>
          </w:p>
        </w:tc>
      </w:tr>
      <w:tr w:rsidR="006315AE" w14:paraId="60942541"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6B629BB9" w14:textId="77777777" w:rsidR="006315AE" w:rsidRDefault="00924AAC">
            <w:pPr>
              <w:jc w:val="center"/>
              <w:rPr>
                <w:rFonts w:eastAsia="Calibri"/>
                <w:szCs w:val="24"/>
              </w:rPr>
            </w:pPr>
            <w:r>
              <w:rPr>
                <w:rFonts w:eastAsia="Calibri"/>
                <w:szCs w:val="24"/>
              </w:rPr>
              <w:t>8.4.</w:t>
            </w:r>
          </w:p>
        </w:tc>
        <w:tc>
          <w:tcPr>
            <w:tcW w:w="2546" w:type="pct"/>
            <w:tcBorders>
              <w:top w:val="single" w:sz="4" w:space="0" w:color="auto"/>
              <w:left w:val="single" w:sz="4" w:space="0" w:color="auto"/>
              <w:bottom w:val="single" w:sz="4" w:space="0" w:color="auto"/>
              <w:right w:val="single" w:sz="4" w:space="0" w:color="auto"/>
            </w:tcBorders>
            <w:hideMark/>
          </w:tcPr>
          <w:p w14:paraId="40FCF5D4" w14:textId="77777777" w:rsidR="006315AE" w:rsidRDefault="00924AAC">
            <w:pPr>
              <w:rPr>
                <w:rFonts w:eastAsia="Calibri"/>
                <w:b/>
                <w:szCs w:val="24"/>
              </w:rPr>
            </w:pPr>
            <w:r>
              <w:rPr>
                <w:rFonts w:eastAsia="Calibri"/>
                <w:b/>
                <w:szCs w:val="24"/>
              </w:rPr>
              <w:t>JASPERS ekspertų galutinė išvada dėl didelės apimties projekto ir JASPERS pateiktų rekomendacijų santrauka bei pareiškėjo paaiškinimai dėl rekomendacijų, į kurias nebuvo atsižvelgta rengiant didelės apimties projekto dokumentus</w:t>
            </w:r>
          </w:p>
        </w:tc>
        <w:tc>
          <w:tcPr>
            <w:tcW w:w="1252" w:type="pct"/>
            <w:tcBorders>
              <w:top w:val="single" w:sz="4" w:space="0" w:color="auto"/>
              <w:left w:val="single" w:sz="4" w:space="0" w:color="auto"/>
              <w:bottom w:val="single" w:sz="4" w:space="0" w:color="auto"/>
              <w:right w:val="single" w:sz="4" w:space="0" w:color="auto"/>
            </w:tcBorders>
            <w:hideMark/>
          </w:tcPr>
          <w:p w14:paraId="436F95F7" w14:textId="77777777" w:rsidR="006315AE" w:rsidRDefault="00924AAC">
            <w:pPr>
              <w:jc w:val="both"/>
              <w:rPr>
                <w:rFonts w:eastAsia="Calibri"/>
                <w:i/>
                <w:szCs w:val="22"/>
              </w:rPr>
            </w:pPr>
            <w:r>
              <w:rPr>
                <w:rFonts w:eastAsia="Calibri"/>
                <w:szCs w:val="22"/>
              </w:rPr>
              <w:t>Ne</w:t>
            </w:r>
          </w:p>
        </w:tc>
        <w:tc>
          <w:tcPr>
            <w:tcW w:w="700" w:type="pct"/>
            <w:tcBorders>
              <w:top w:val="single" w:sz="4" w:space="0" w:color="auto"/>
              <w:left w:val="single" w:sz="4" w:space="0" w:color="auto"/>
              <w:bottom w:val="single" w:sz="4" w:space="0" w:color="auto"/>
              <w:right w:val="single" w:sz="4" w:space="0" w:color="auto"/>
            </w:tcBorders>
          </w:tcPr>
          <w:p w14:paraId="2AD8F74E" w14:textId="77777777" w:rsidR="006315AE" w:rsidRDefault="006315AE">
            <w:pPr>
              <w:jc w:val="center"/>
              <w:rPr>
                <w:rFonts w:eastAsia="Calibri"/>
                <w:szCs w:val="24"/>
              </w:rPr>
            </w:pPr>
          </w:p>
        </w:tc>
      </w:tr>
      <w:tr w:rsidR="00DD1008" w14:paraId="24555A8B"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1E94F297" w14:textId="77777777" w:rsidR="00DD1008" w:rsidRDefault="00DD1008" w:rsidP="00DD1008">
            <w:pPr>
              <w:jc w:val="center"/>
              <w:rPr>
                <w:rFonts w:eastAsia="Calibri"/>
                <w:szCs w:val="24"/>
              </w:rPr>
            </w:pPr>
            <w:r>
              <w:rPr>
                <w:rFonts w:eastAsia="Calibri"/>
                <w:szCs w:val="24"/>
              </w:rPr>
              <w:t>9.</w:t>
            </w:r>
          </w:p>
        </w:tc>
        <w:tc>
          <w:tcPr>
            <w:tcW w:w="2546" w:type="pct"/>
            <w:tcBorders>
              <w:top w:val="single" w:sz="4" w:space="0" w:color="auto"/>
              <w:left w:val="single" w:sz="4" w:space="0" w:color="auto"/>
              <w:bottom w:val="single" w:sz="4" w:space="0" w:color="auto"/>
              <w:right w:val="single" w:sz="4" w:space="0" w:color="auto"/>
            </w:tcBorders>
            <w:hideMark/>
          </w:tcPr>
          <w:p w14:paraId="532B5BA1" w14:textId="77777777" w:rsidR="00DD1008" w:rsidRDefault="00DD1008" w:rsidP="00DD1008">
            <w:pPr>
              <w:rPr>
                <w:rFonts w:eastAsia="Calibri"/>
                <w:b/>
                <w:i/>
                <w:szCs w:val="22"/>
              </w:rPr>
            </w:pPr>
            <w:r>
              <w:rPr>
                <w:rFonts w:eastAsia="Calibri"/>
                <w:b/>
                <w:szCs w:val="24"/>
              </w:rPr>
              <w:t xml:space="preserve">Bendradarbiavimo su tarptautiniu partneriu sutartis </w:t>
            </w:r>
          </w:p>
        </w:tc>
        <w:tc>
          <w:tcPr>
            <w:tcW w:w="1252" w:type="pct"/>
            <w:tcBorders>
              <w:top w:val="single" w:sz="4" w:space="0" w:color="auto"/>
              <w:left w:val="single" w:sz="4" w:space="0" w:color="auto"/>
              <w:bottom w:val="single" w:sz="4" w:space="0" w:color="auto"/>
              <w:right w:val="single" w:sz="4" w:space="0" w:color="auto"/>
            </w:tcBorders>
            <w:hideMark/>
          </w:tcPr>
          <w:p w14:paraId="416701FC" w14:textId="77777777" w:rsidR="00DD1008" w:rsidRDefault="00DD1008" w:rsidP="00DD1008">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27C3F9DD" w14:textId="77777777" w:rsidR="00DD1008" w:rsidRDefault="00DD1008" w:rsidP="00DD1008">
            <w:pPr>
              <w:jc w:val="center"/>
              <w:rPr>
                <w:rFonts w:eastAsia="Calibri"/>
                <w:szCs w:val="24"/>
              </w:rPr>
            </w:pPr>
          </w:p>
        </w:tc>
      </w:tr>
      <w:tr w:rsidR="00DD1008" w14:paraId="538B14B9"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797F565E" w14:textId="77777777" w:rsidR="00DD1008" w:rsidRDefault="00DD1008" w:rsidP="00DD1008">
            <w:pPr>
              <w:jc w:val="center"/>
              <w:rPr>
                <w:rFonts w:eastAsia="Calibri"/>
                <w:szCs w:val="24"/>
                <w:lang w:val="en-US"/>
              </w:rPr>
            </w:pPr>
            <w:r>
              <w:rPr>
                <w:rFonts w:eastAsia="Calibri"/>
                <w:szCs w:val="24"/>
                <w:lang w:val="en-US"/>
              </w:rPr>
              <w:t>10.</w:t>
            </w:r>
          </w:p>
        </w:tc>
        <w:tc>
          <w:tcPr>
            <w:tcW w:w="2546" w:type="pct"/>
            <w:tcBorders>
              <w:top w:val="single" w:sz="4" w:space="0" w:color="auto"/>
              <w:left w:val="single" w:sz="4" w:space="0" w:color="auto"/>
              <w:bottom w:val="single" w:sz="4" w:space="0" w:color="auto"/>
              <w:right w:val="single" w:sz="4" w:space="0" w:color="auto"/>
            </w:tcBorders>
          </w:tcPr>
          <w:p w14:paraId="2521461E" w14:textId="24ABF6AE" w:rsidR="00DD1008" w:rsidRDefault="00DD1008" w:rsidP="00DD1008">
            <w:pPr>
              <w:rPr>
                <w:rFonts w:eastAsia="Calibri"/>
                <w:b/>
                <w:szCs w:val="24"/>
              </w:rPr>
            </w:pPr>
            <w:r>
              <w:rPr>
                <w:rFonts w:eastAsia="Calibri"/>
                <w:b/>
                <w:szCs w:val="24"/>
              </w:rPr>
              <w:t>Projekto veiklų darbo grupės sąrašas ir jos narių gyvenimo aprašym</w:t>
            </w:r>
            <w:r w:rsidR="007B7016">
              <w:rPr>
                <w:rFonts w:eastAsia="Calibri"/>
                <w:b/>
                <w:szCs w:val="24"/>
              </w:rPr>
              <w:t>ai</w:t>
            </w:r>
            <w:r>
              <w:rPr>
                <w:rFonts w:eastAsia="Calibri"/>
                <w:b/>
                <w:szCs w:val="24"/>
              </w:rPr>
              <w:t xml:space="preserve"> (CV)</w:t>
            </w:r>
          </w:p>
        </w:tc>
        <w:tc>
          <w:tcPr>
            <w:tcW w:w="1252" w:type="pct"/>
            <w:tcBorders>
              <w:top w:val="single" w:sz="4" w:space="0" w:color="auto"/>
              <w:left w:val="single" w:sz="4" w:space="0" w:color="auto"/>
              <w:bottom w:val="single" w:sz="4" w:space="0" w:color="auto"/>
              <w:right w:val="single" w:sz="4" w:space="0" w:color="auto"/>
            </w:tcBorders>
            <w:hideMark/>
          </w:tcPr>
          <w:p w14:paraId="088BAB05" w14:textId="77777777" w:rsidR="00DD1008" w:rsidRDefault="00DD1008" w:rsidP="00DD1008">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712C822E" w14:textId="77777777" w:rsidR="00DD1008" w:rsidRDefault="00DD1008" w:rsidP="00DD1008">
            <w:pPr>
              <w:jc w:val="center"/>
              <w:rPr>
                <w:rFonts w:eastAsia="Calibri"/>
                <w:szCs w:val="24"/>
              </w:rPr>
            </w:pPr>
          </w:p>
        </w:tc>
      </w:tr>
      <w:tr w:rsidR="00DD1008" w14:paraId="5D34B7BB"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19A6DA58" w14:textId="77777777" w:rsidR="00DD1008" w:rsidRDefault="00DD1008" w:rsidP="00DD1008">
            <w:pPr>
              <w:jc w:val="center"/>
              <w:rPr>
                <w:rFonts w:eastAsia="Calibri"/>
                <w:szCs w:val="24"/>
              </w:rPr>
            </w:pPr>
            <w:r>
              <w:rPr>
                <w:rFonts w:eastAsia="Calibri"/>
                <w:szCs w:val="24"/>
              </w:rPr>
              <w:t>11.</w:t>
            </w:r>
          </w:p>
        </w:tc>
        <w:tc>
          <w:tcPr>
            <w:tcW w:w="2546" w:type="pct"/>
            <w:tcBorders>
              <w:top w:val="single" w:sz="4" w:space="0" w:color="auto"/>
              <w:left w:val="single" w:sz="4" w:space="0" w:color="auto"/>
              <w:bottom w:val="single" w:sz="4" w:space="0" w:color="auto"/>
              <w:right w:val="single" w:sz="4" w:space="0" w:color="auto"/>
            </w:tcBorders>
          </w:tcPr>
          <w:p w14:paraId="31133358" w14:textId="77777777" w:rsidR="00DD1008" w:rsidRDefault="00DD1008" w:rsidP="00DD1008">
            <w:pPr>
              <w:rPr>
                <w:rFonts w:eastAsia="Calibri"/>
                <w:b/>
                <w:szCs w:val="24"/>
              </w:rPr>
            </w:pPr>
            <w:r>
              <w:rPr>
                <w:rFonts w:eastAsia="Calibri"/>
                <w:b/>
                <w:szCs w:val="24"/>
              </w:rPr>
              <w:t>„Eureka“ programos projektinis pasiūlymas</w:t>
            </w:r>
          </w:p>
        </w:tc>
        <w:tc>
          <w:tcPr>
            <w:tcW w:w="1252" w:type="pct"/>
            <w:tcBorders>
              <w:top w:val="single" w:sz="4" w:space="0" w:color="auto"/>
              <w:left w:val="single" w:sz="4" w:space="0" w:color="auto"/>
              <w:bottom w:val="single" w:sz="4" w:space="0" w:color="auto"/>
              <w:right w:val="single" w:sz="4" w:space="0" w:color="auto"/>
            </w:tcBorders>
            <w:hideMark/>
          </w:tcPr>
          <w:p w14:paraId="48A5747C" w14:textId="77777777" w:rsidR="00DD1008" w:rsidRDefault="00DD1008" w:rsidP="00DD1008">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0E7297C2" w14:textId="77777777" w:rsidR="00DD1008" w:rsidRDefault="00DD1008" w:rsidP="00DD1008">
            <w:pPr>
              <w:jc w:val="center"/>
              <w:rPr>
                <w:rFonts w:eastAsia="Calibri"/>
                <w:szCs w:val="24"/>
              </w:rPr>
            </w:pPr>
          </w:p>
        </w:tc>
      </w:tr>
      <w:tr w:rsidR="00DD1008" w14:paraId="208F9A75"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4A795AFF" w14:textId="77777777" w:rsidR="00DD1008" w:rsidRDefault="00DD1008" w:rsidP="00DD1008">
            <w:pPr>
              <w:jc w:val="center"/>
              <w:rPr>
                <w:rFonts w:eastAsia="Calibri"/>
                <w:szCs w:val="24"/>
              </w:rPr>
            </w:pPr>
            <w:r>
              <w:rPr>
                <w:rFonts w:eastAsia="Calibri"/>
                <w:szCs w:val="24"/>
              </w:rPr>
              <w:t>12.</w:t>
            </w:r>
          </w:p>
        </w:tc>
        <w:tc>
          <w:tcPr>
            <w:tcW w:w="2546" w:type="pct"/>
            <w:tcBorders>
              <w:top w:val="single" w:sz="4" w:space="0" w:color="auto"/>
              <w:left w:val="single" w:sz="4" w:space="0" w:color="auto"/>
              <w:bottom w:val="single" w:sz="4" w:space="0" w:color="auto"/>
              <w:right w:val="single" w:sz="4" w:space="0" w:color="auto"/>
            </w:tcBorders>
          </w:tcPr>
          <w:p w14:paraId="2CA4CF37" w14:textId="77777777" w:rsidR="00DD1008" w:rsidRDefault="00DD1008" w:rsidP="00DD1008">
            <w:pPr>
              <w:rPr>
                <w:rFonts w:eastAsia="Calibri"/>
                <w:b/>
                <w:szCs w:val="24"/>
              </w:rPr>
            </w:pPr>
            <w:r>
              <w:rPr>
                <w:rFonts w:eastAsia="Calibri"/>
                <w:b/>
                <w:szCs w:val="24"/>
              </w:rPr>
              <w:t>Projekto rezultato komercinimo strategija</w:t>
            </w:r>
          </w:p>
        </w:tc>
        <w:tc>
          <w:tcPr>
            <w:tcW w:w="1252" w:type="pct"/>
            <w:tcBorders>
              <w:top w:val="single" w:sz="4" w:space="0" w:color="auto"/>
              <w:left w:val="single" w:sz="4" w:space="0" w:color="auto"/>
              <w:bottom w:val="single" w:sz="4" w:space="0" w:color="auto"/>
              <w:right w:val="single" w:sz="4" w:space="0" w:color="auto"/>
            </w:tcBorders>
            <w:hideMark/>
          </w:tcPr>
          <w:p w14:paraId="49AE3E02" w14:textId="77777777" w:rsidR="00DD1008" w:rsidRDefault="00DD1008" w:rsidP="00DD1008">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3C8DA213" w14:textId="77777777" w:rsidR="00DD1008" w:rsidRDefault="00DD1008" w:rsidP="00DD1008">
            <w:pPr>
              <w:jc w:val="center"/>
              <w:rPr>
                <w:rFonts w:eastAsia="Calibri"/>
                <w:szCs w:val="24"/>
              </w:rPr>
            </w:pPr>
          </w:p>
        </w:tc>
      </w:tr>
      <w:tr w:rsidR="00DD1008" w14:paraId="15DD7CA8"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40252F07" w14:textId="77777777" w:rsidR="00DD1008" w:rsidRDefault="00DD1008" w:rsidP="00DD1008">
            <w:pPr>
              <w:jc w:val="center"/>
              <w:rPr>
                <w:rFonts w:eastAsia="Calibri"/>
                <w:szCs w:val="24"/>
              </w:rPr>
            </w:pPr>
            <w:r>
              <w:rPr>
                <w:rFonts w:eastAsia="Calibri"/>
                <w:szCs w:val="24"/>
              </w:rPr>
              <w:t>13.</w:t>
            </w:r>
          </w:p>
        </w:tc>
        <w:tc>
          <w:tcPr>
            <w:tcW w:w="2546" w:type="pct"/>
            <w:tcBorders>
              <w:top w:val="single" w:sz="4" w:space="0" w:color="auto"/>
              <w:left w:val="single" w:sz="4" w:space="0" w:color="auto"/>
              <w:bottom w:val="single" w:sz="4" w:space="0" w:color="auto"/>
              <w:right w:val="single" w:sz="4" w:space="0" w:color="auto"/>
            </w:tcBorders>
          </w:tcPr>
          <w:p w14:paraId="6D8A060B" w14:textId="77777777" w:rsidR="00DD1008" w:rsidRDefault="00DD1008" w:rsidP="00DD1008">
            <w:pPr>
              <w:rPr>
                <w:rFonts w:eastAsia="Calibri"/>
                <w:b/>
                <w:szCs w:val="24"/>
              </w:rPr>
            </w:pPr>
            <w:r w:rsidRPr="00A547CF">
              <w:rPr>
                <w:rFonts w:eastAsia="Calibri"/>
                <w:b/>
                <w:szCs w:val="24"/>
              </w:rPr>
              <w:t>Projekto biudžeto paskirstymo pagal fiksuotus dydžius lentelė</w:t>
            </w:r>
          </w:p>
        </w:tc>
        <w:tc>
          <w:tcPr>
            <w:tcW w:w="1252" w:type="pct"/>
            <w:tcBorders>
              <w:top w:val="single" w:sz="4" w:space="0" w:color="auto"/>
              <w:left w:val="single" w:sz="4" w:space="0" w:color="auto"/>
              <w:bottom w:val="single" w:sz="4" w:space="0" w:color="auto"/>
              <w:right w:val="single" w:sz="4" w:space="0" w:color="auto"/>
            </w:tcBorders>
            <w:hideMark/>
          </w:tcPr>
          <w:p w14:paraId="6316C06A" w14:textId="77777777" w:rsidR="00DD1008" w:rsidRDefault="00DD1008" w:rsidP="00DD1008">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7AE09C6A" w14:textId="77777777" w:rsidR="00DD1008" w:rsidRDefault="00DD1008" w:rsidP="00DD1008">
            <w:pPr>
              <w:jc w:val="center"/>
              <w:rPr>
                <w:rFonts w:eastAsia="Calibri"/>
                <w:szCs w:val="24"/>
              </w:rPr>
            </w:pPr>
          </w:p>
        </w:tc>
      </w:tr>
      <w:tr w:rsidR="00DD1008" w14:paraId="47844190"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6D03ED1B" w14:textId="77777777" w:rsidR="00DD1008" w:rsidRDefault="00DD1008" w:rsidP="00DD1008">
            <w:pPr>
              <w:jc w:val="center"/>
              <w:rPr>
                <w:rFonts w:eastAsia="Calibri"/>
                <w:szCs w:val="24"/>
                <w:lang w:val="en-US"/>
              </w:rPr>
            </w:pPr>
            <w:r>
              <w:rPr>
                <w:rFonts w:eastAsia="Calibri"/>
                <w:szCs w:val="24"/>
                <w:lang w:val="en-US"/>
              </w:rPr>
              <w:t>14.</w:t>
            </w:r>
          </w:p>
        </w:tc>
        <w:tc>
          <w:tcPr>
            <w:tcW w:w="2546" w:type="pct"/>
            <w:tcBorders>
              <w:top w:val="single" w:sz="4" w:space="0" w:color="auto"/>
              <w:left w:val="single" w:sz="4" w:space="0" w:color="auto"/>
              <w:bottom w:val="single" w:sz="4" w:space="0" w:color="auto"/>
              <w:right w:val="single" w:sz="4" w:space="0" w:color="auto"/>
            </w:tcBorders>
          </w:tcPr>
          <w:p w14:paraId="4AAC07DD" w14:textId="77777777" w:rsidR="00DD1008" w:rsidRDefault="00DD1008" w:rsidP="00DD1008">
            <w:pPr>
              <w:rPr>
                <w:rFonts w:eastAsia="Calibri"/>
                <w:b/>
                <w:szCs w:val="24"/>
                <w:lang w:val="en-US"/>
              </w:rPr>
            </w:pPr>
            <w:r>
              <w:rPr>
                <w:rFonts w:eastAsia="Calibri"/>
                <w:b/>
                <w:szCs w:val="24"/>
                <w:lang w:val="en-US"/>
              </w:rPr>
              <w:t xml:space="preserve">Dokumentai, pagrindžiantys projekto biudžeto pagrįstumą </w:t>
            </w:r>
          </w:p>
        </w:tc>
        <w:tc>
          <w:tcPr>
            <w:tcW w:w="1252" w:type="pct"/>
            <w:tcBorders>
              <w:top w:val="single" w:sz="4" w:space="0" w:color="auto"/>
              <w:left w:val="single" w:sz="4" w:space="0" w:color="auto"/>
              <w:bottom w:val="single" w:sz="4" w:space="0" w:color="auto"/>
              <w:right w:val="single" w:sz="4" w:space="0" w:color="auto"/>
            </w:tcBorders>
            <w:hideMark/>
          </w:tcPr>
          <w:p w14:paraId="44B68838" w14:textId="77777777" w:rsidR="00DD1008" w:rsidRDefault="00DD1008" w:rsidP="00DD1008">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2994AB81" w14:textId="77777777" w:rsidR="00DD1008" w:rsidRDefault="00DD1008" w:rsidP="00DD1008">
            <w:pPr>
              <w:jc w:val="center"/>
              <w:rPr>
                <w:rFonts w:eastAsia="Calibri"/>
                <w:szCs w:val="24"/>
              </w:rPr>
            </w:pPr>
          </w:p>
        </w:tc>
      </w:tr>
      <w:tr w:rsidR="00DD1008" w14:paraId="6F89BDE0" w14:textId="77777777" w:rsidTr="00DD1008">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14:paraId="37D41904" w14:textId="77777777" w:rsidR="00DD1008" w:rsidRDefault="00DD1008" w:rsidP="00DD1008">
            <w:pPr>
              <w:jc w:val="center"/>
              <w:rPr>
                <w:rFonts w:eastAsia="Calibri"/>
                <w:szCs w:val="24"/>
                <w:lang w:val="en-US"/>
              </w:rPr>
            </w:pPr>
            <w:r>
              <w:rPr>
                <w:rFonts w:eastAsia="Calibri"/>
                <w:szCs w:val="24"/>
                <w:lang w:val="en-US"/>
              </w:rPr>
              <w:t>15.</w:t>
            </w:r>
          </w:p>
        </w:tc>
        <w:tc>
          <w:tcPr>
            <w:tcW w:w="2546" w:type="pct"/>
            <w:tcBorders>
              <w:top w:val="single" w:sz="4" w:space="0" w:color="auto"/>
              <w:left w:val="single" w:sz="4" w:space="0" w:color="auto"/>
              <w:bottom w:val="single" w:sz="4" w:space="0" w:color="auto"/>
              <w:right w:val="single" w:sz="4" w:space="0" w:color="auto"/>
            </w:tcBorders>
          </w:tcPr>
          <w:p w14:paraId="5ED070EA" w14:textId="77777777" w:rsidR="00DD1008" w:rsidRDefault="00DD1008" w:rsidP="00DD1008">
            <w:pPr>
              <w:rPr>
                <w:rFonts w:eastAsia="Calibri"/>
                <w:b/>
                <w:szCs w:val="24"/>
                <w:lang w:val="en-US"/>
              </w:rPr>
            </w:pPr>
            <w:r>
              <w:rPr>
                <w:rFonts w:eastAsia="Calibri"/>
                <w:b/>
                <w:szCs w:val="24"/>
                <w:lang w:val="en-US"/>
              </w:rPr>
              <w:t>Informacija, reikalinga projekto atitikčiai projektų atrankos kriterijams įvertinti (Apra</w:t>
            </w:r>
            <w:r>
              <w:rPr>
                <w:rFonts w:eastAsia="Calibri"/>
                <w:b/>
                <w:szCs w:val="24"/>
              </w:rPr>
              <w:t>šo 4 priedas)</w:t>
            </w:r>
          </w:p>
        </w:tc>
        <w:tc>
          <w:tcPr>
            <w:tcW w:w="1252" w:type="pct"/>
            <w:tcBorders>
              <w:top w:val="single" w:sz="4" w:space="0" w:color="auto"/>
              <w:left w:val="single" w:sz="4" w:space="0" w:color="auto"/>
              <w:bottom w:val="single" w:sz="4" w:space="0" w:color="auto"/>
              <w:right w:val="single" w:sz="4" w:space="0" w:color="auto"/>
            </w:tcBorders>
            <w:hideMark/>
          </w:tcPr>
          <w:p w14:paraId="7D889F44" w14:textId="77777777" w:rsidR="00DD1008" w:rsidRDefault="00DD1008" w:rsidP="00DD1008">
            <w:pPr>
              <w:jc w:val="both"/>
              <w:rPr>
                <w:rFonts w:eastAsia="Calibri"/>
                <w:szCs w:val="22"/>
              </w:rPr>
            </w:pPr>
            <w:r>
              <w:rPr>
                <w:rFonts w:eastAsia="Calibri"/>
                <w:szCs w:val="22"/>
              </w:rPr>
              <w:t>Taip</w:t>
            </w:r>
          </w:p>
        </w:tc>
        <w:tc>
          <w:tcPr>
            <w:tcW w:w="700" w:type="pct"/>
            <w:tcBorders>
              <w:top w:val="single" w:sz="4" w:space="0" w:color="auto"/>
              <w:left w:val="single" w:sz="4" w:space="0" w:color="auto"/>
              <w:bottom w:val="single" w:sz="4" w:space="0" w:color="auto"/>
              <w:right w:val="single" w:sz="4" w:space="0" w:color="auto"/>
            </w:tcBorders>
          </w:tcPr>
          <w:p w14:paraId="7D52E0DF" w14:textId="77777777" w:rsidR="00DD1008" w:rsidRDefault="00DD1008" w:rsidP="00DD1008">
            <w:pPr>
              <w:jc w:val="center"/>
              <w:rPr>
                <w:rFonts w:eastAsia="Calibri"/>
                <w:szCs w:val="24"/>
              </w:rPr>
            </w:pPr>
          </w:p>
        </w:tc>
      </w:tr>
    </w:tbl>
    <w:p w14:paraId="124625C0" w14:textId="77777777" w:rsidR="006315AE" w:rsidRDefault="006315AE">
      <w:pPr>
        <w:ind w:firstLine="851"/>
        <w:jc w:val="both"/>
        <w:rPr>
          <w:rFonts w:eastAsia="Calibri"/>
          <w:szCs w:val="24"/>
        </w:rPr>
      </w:pPr>
    </w:p>
    <w:p w14:paraId="2822F577" w14:textId="77777777" w:rsidR="006315AE" w:rsidRDefault="00924AAC">
      <w:pPr>
        <w:ind w:firstLine="851"/>
        <w:jc w:val="both"/>
        <w:rPr>
          <w:rFonts w:eastAsia="Calibri"/>
          <w:b/>
          <w:szCs w:val="24"/>
        </w:rPr>
      </w:pPr>
      <w:r>
        <w:rPr>
          <w:rFonts w:eastAsia="Calibri"/>
          <w:b/>
          <w:szCs w:val="24"/>
        </w:rPr>
        <w:t>21. PAREIŠKĖJO DEKLARACIJA</w:t>
      </w:r>
    </w:p>
    <w:p w14:paraId="2B11C6FE" w14:textId="640BBC9D" w:rsidR="004029E0" w:rsidRDefault="004029E0" w:rsidP="00924AAC">
      <w:pPr>
        <w:jc w:val="both"/>
        <w:rPr>
          <w:rFonts w:eastAsia="Calibri"/>
          <w:szCs w:val="24"/>
        </w:rPr>
      </w:pPr>
    </w:p>
    <w:p w14:paraId="595FD6C5" w14:textId="77777777" w:rsidR="004029E0" w:rsidRPr="004029E0" w:rsidRDefault="004029E0" w:rsidP="004029E0">
      <w:pPr>
        <w:ind w:firstLine="426"/>
        <w:jc w:val="both"/>
        <w:rPr>
          <w:szCs w:val="24"/>
          <w:lang w:eastAsia="lt-LT"/>
        </w:rPr>
      </w:pPr>
      <w:r w:rsidRPr="004029E0">
        <w:rPr>
          <w:szCs w:val="24"/>
          <w:lang w:eastAsia="lt-LT"/>
        </w:rPr>
        <w:t>Patvirtinu, kad:</w:t>
      </w:r>
    </w:p>
    <w:p w14:paraId="4CBF21C0" w14:textId="77777777" w:rsidR="004029E0" w:rsidRPr="004029E0" w:rsidRDefault="004029E0" w:rsidP="004029E0">
      <w:pPr>
        <w:tabs>
          <w:tab w:val="left" w:pos="426"/>
        </w:tabs>
        <w:jc w:val="both"/>
        <w:rPr>
          <w:szCs w:val="24"/>
          <w:lang w:eastAsia="lt-LT"/>
        </w:rPr>
      </w:pPr>
      <w:r w:rsidRPr="004029E0">
        <w:rPr>
          <w:szCs w:val="24"/>
          <w:lang w:eastAsia="lt-LT"/>
        </w:rPr>
        <w:t xml:space="preserve">       1. Šioje paraiškoje ir prie jos pridedamuose dokumentuose pateikta informacija, mano žiniomis ir įsitikinimu, yra teisinga.</w:t>
      </w:r>
    </w:p>
    <w:p w14:paraId="5B7EA8F3" w14:textId="77777777" w:rsidR="004029E0" w:rsidRPr="004029E0" w:rsidRDefault="004029E0" w:rsidP="004029E0">
      <w:pPr>
        <w:ind w:firstLine="426"/>
        <w:jc w:val="both"/>
        <w:rPr>
          <w:szCs w:val="24"/>
          <w:lang w:eastAsia="lt-LT"/>
        </w:rPr>
      </w:pPr>
      <w:r w:rsidRPr="004029E0">
        <w:rPr>
          <w:szCs w:val="24"/>
          <w:lang w:eastAsia="lt-LT"/>
        </w:rPr>
        <w:t xml:space="preserve">2. Prašomas finansavimas yra mažiausia projektui įgyvendinti reikalinga lėšų suma. </w:t>
      </w:r>
    </w:p>
    <w:p w14:paraId="25246931" w14:textId="77777777" w:rsidR="004029E0" w:rsidRPr="004029E0" w:rsidRDefault="004029E0" w:rsidP="004029E0">
      <w:pPr>
        <w:ind w:firstLine="426"/>
        <w:jc w:val="both"/>
        <w:rPr>
          <w:szCs w:val="24"/>
          <w:lang w:eastAsia="lt-LT"/>
        </w:rPr>
      </w:pPr>
      <w:r w:rsidRPr="004029E0">
        <w:rPr>
          <w:szCs w:val="24"/>
          <w:lang w:eastAsia="lt-LT"/>
        </w:rPr>
        <w:t>3. Esu susipažinęs (-usi) su projekto finansavimo sąlygomis, tvarka ir reikalavimais, nustatytais projektų finansavimo sąlygų apraše</w:t>
      </w:r>
      <w:r w:rsidRPr="004029E0">
        <w:rPr>
          <w:rFonts w:eastAsia="BatangChe"/>
          <w:szCs w:val="24"/>
          <w:lang w:eastAsia="lt-LT"/>
        </w:rPr>
        <w:t xml:space="preserve">. </w:t>
      </w:r>
      <w:r w:rsidRPr="004029E0">
        <w:rPr>
          <w:szCs w:val="24"/>
          <w:lang w:eastAsia="lt-LT"/>
        </w:rPr>
        <w:t>Jeigu keičiant projektų finansavimo sąlygų aprašą bus nustatyta naujų reikalavimų ir sąlygų, sutinku jų laikytis.</w:t>
      </w:r>
    </w:p>
    <w:p w14:paraId="00E43A65" w14:textId="77777777" w:rsidR="004029E0" w:rsidRPr="004029E0" w:rsidRDefault="004029E0" w:rsidP="004029E0">
      <w:pPr>
        <w:ind w:firstLine="426"/>
        <w:jc w:val="both"/>
        <w:rPr>
          <w:szCs w:val="24"/>
          <w:lang w:eastAsia="lt-LT"/>
        </w:rPr>
      </w:pPr>
      <w:r w:rsidRPr="004029E0">
        <w:rPr>
          <w:szCs w:val="24"/>
          <w:lang w:eastAsia="lt-LT"/>
        </w:rPr>
        <w:t>4. Man žinoma, kad projektas, kuriam finansuoti teikiama ši paraiška, bus vykdomas iš 2014–2020 metų ES struktūrinių fondų ir Lietuvos Respublikos biudžeto lėšų.</w:t>
      </w:r>
    </w:p>
    <w:p w14:paraId="4EA0F401" w14:textId="77777777" w:rsidR="004029E0" w:rsidRPr="004029E0" w:rsidRDefault="004029E0" w:rsidP="004029E0">
      <w:pPr>
        <w:ind w:firstLine="426"/>
        <w:jc w:val="both"/>
        <w:rPr>
          <w:szCs w:val="24"/>
          <w:lang w:eastAsia="lt-LT"/>
        </w:rPr>
      </w:pPr>
      <w:r w:rsidRPr="004029E0">
        <w:rPr>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0FBDB6DD" w14:textId="77777777" w:rsidR="004029E0" w:rsidRPr="004029E0" w:rsidRDefault="004029E0" w:rsidP="004029E0">
      <w:pPr>
        <w:ind w:firstLine="426"/>
        <w:jc w:val="both"/>
        <w:rPr>
          <w:szCs w:val="24"/>
          <w:lang w:eastAsia="lt-LT"/>
        </w:rPr>
      </w:pPr>
      <w:r w:rsidRPr="004029E0">
        <w:rPr>
          <w:szCs w:val="24"/>
          <w:lang w:eastAsia="lt-LT"/>
        </w:rPr>
        <w:t>6. Aš arba mano atstovaujamas pareiškėjas paraiškos pateikimo dieną neturiu (neturi) su mokesčių ir socialinio draudimo įmokų mokėjimu susijusių skolų pagal Lietuvos Respublikos teisės aktus arba, jei pareiškėjas yra užsienyje įregistruotas juridinis asmuo</w:t>
      </w:r>
      <w:r w:rsidRPr="004029E0">
        <w:rPr>
          <w:lang w:eastAsia="lt-LT"/>
        </w:rPr>
        <w:t xml:space="preserve"> </w:t>
      </w:r>
      <w:r w:rsidRPr="004029E0">
        <w:rPr>
          <w:szCs w:val="24"/>
          <w:lang w:eastAsia="lt-LT"/>
        </w:rPr>
        <w:t xml:space="preserve">arba užsienio pilietis, pagal atitinkamos užsienio valstybės teisės aktus, arba kiekvienu atveju skola neviršija 50 eurų </w:t>
      </w:r>
      <w:r w:rsidRPr="004029E0">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4029E0">
        <w:rPr>
          <w:szCs w:val="24"/>
          <w:lang w:eastAsia="lt-LT"/>
        </w:rPr>
        <w:t>.</w:t>
      </w:r>
    </w:p>
    <w:p w14:paraId="7C1CFBD2" w14:textId="77777777" w:rsidR="004029E0" w:rsidRPr="004029E0" w:rsidRDefault="004029E0" w:rsidP="004029E0">
      <w:pPr>
        <w:shd w:val="clear" w:color="auto" w:fill="FFFFFF"/>
        <w:ind w:firstLine="426"/>
        <w:jc w:val="both"/>
        <w:rPr>
          <w:szCs w:val="24"/>
          <w:lang w:eastAsia="lt-LT"/>
        </w:rPr>
      </w:pPr>
      <w:r w:rsidRPr="004029E0">
        <w:rPr>
          <w:szCs w:val="24"/>
          <w:lang w:eastAsia="lt-LT"/>
        </w:rPr>
        <w:t xml:space="preserve">7. Aš arba mano atstovaujamo pareiškėjo vadovas, pagrindinis akcininkas (turintis daugiau nei 50 proc. akcijų) ar savininkas, ūkinės bendrijos tikrasis (-ieji) narys (-iai) ar mažosios bendrijos </w:t>
      </w:r>
      <w:r w:rsidRPr="004029E0">
        <w:rPr>
          <w:szCs w:val="24"/>
          <w:lang w:eastAsia="lt-LT"/>
        </w:rPr>
        <w:lastRenderedPageBreak/>
        <w:t xml:space="preserve">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w:t>
      </w:r>
      <w:r w:rsidRPr="004029E0">
        <w:rPr>
          <w:lang w:eastAsia="lt-LT"/>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4029E0">
        <w:rPr>
          <w:szCs w:val="24"/>
          <w:lang w:eastAsia="lt-LT"/>
        </w:rPr>
        <w:t xml:space="preserve"> </w:t>
      </w:r>
      <w:r w:rsidRPr="004029E0">
        <w:rPr>
          <w:i/>
          <w:szCs w:val="24"/>
          <w:lang w:eastAsia="lt-LT"/>
        </w:rPr>
        <w:t>(šis apribojimas netaikomas, jei pareiškėjo veikla yra finansuojama iš Lietuvos Respublikos valstybės ir (arba) savivaldybių biudžetų ir (arba) valstybės pinigų fondų, taip pat Europos investicijų fondui ir Europos investicijų bankui)</w:t>
      </w:r>
      <w:r w:rsidRPr="004029E0">
        <w:rPr>
          <w:szCs w:val="24"/>
          <w:lang w:eastAsia="lt-LT"/>
        </w:rPr>
        <w:t>.</w:t>
      </w:r>
    </w:p>
    <w:p w14:paraId="7EF5A8B0" w14:textId="77777777" w:rsidR="004029E0" w:rsidRPr="004029E0" w:rsidRDefault="004029E0" w:rsidP="004029E0">
      <w:pPr>
        <w:shd w:val="clear" w:color="auto" w:fill="FFFFFF"/>
        <w:ind w:firstLine="426"/>
        <w:jc w:val="both"/>
        <w:rPr>
          <w:szCs w:val="24"/>
          <w:lang w:eastAsia="lt-LT"/>
        </w:rPr>
      </w:pPr>
      <w:r w:rsidRPr="004029E0">
        <w:rPr>
          <w:szCs w:val="24"/>
          <w:lang w:eastAsia="lt-LT"/>
        </w:rPr>
        <w:t>8. Mano atstovaujamam pareiškėjui, kuris yra perkėlęs gamybinę veiklą valstybėje narėje arba į kitą valstybę narę, netaikoma arba nebuvo taikoma išieškojimo procedūra.</w:t>
      </w:r>
    </w:p>
    <w:p w14:paraId="31555C74" w14:textId="77777777" w:rsidR="004029E0" w:rsidRPr="004029E0" w:rsidRDefault="004029E0" w:rsidP="004029E0">
      <w:pPr>
        <w:shd w:val="clear" w:color="auto" w:fill="FFFFFF"/>
        <w:ind w:firstLine="426"/>
        <w:jc w:val="both"/>
        <w:rPr>
          <w:szCs w:val="24"/>
          <w:lang w:eastAsia="lt-LT"/>
        </w:rPr>
      </w:pPr>
      <w:r w:rsidRPr="004029E0">
        <w:rPr>
          <w:szCs w:val="24"/>
          <w:lang w:eastAsia="lt-LT"/>
        </w:rPr>
        <w:t>9. Man arba mano atstovaujamam pareiškėjui netaikomas apribojimas (iki 5 metų) neskirti ES finansinės paramos dėl trečiųjų šalių piliečių nelegalaus įdarbinimo</w:t>
      </w:r>
      <w:r w:rsidRPr="004029E0">
        <w:rPr>
          <w:iCs/>
          <w:szCs w:val="24"/>
          <w:lang w:eastAsia="lt-LT"/>
        </w:rPr>
        <w:t>.</w:t>
      </w:r>
    </w:p>
    <w:p w14:paraId="32C89300" w14:textId="77777777" w:rsidR="004029E0" w:rsidRPr="004029E0" w:rsidRDefault="004029E0" w:rsidP="004029E0">
      <w:pPr>
        <w:shd w:val="clear" w:color="auto" w:fill="FFFFFF"/>
        <w:ind w:firstLine="426"/>
        <w:jc w:val="both"/>
        <w:rPr>
          <w:szCs w:val="24"/>
          <w:lang w:eastAsia="lt-LT"/>
        </w:rPr>
      </w:pPr>
      <w:r w:rsidRPr="004029E0">
        <w:rPr>
          <w:szCs w:val="24"/>
          <w:lang w:eastAsia="lt-LT"/>
        </w:rPr>
        <w:t>10. Mano atstovaujamam pareiškėjui nėra iškelta byla dėl bankroto ar restruktūrizavimo, nėra pradėtas ikiteisminis tyrimas dėl ūkinės ir (arba) ekonominės</w:t>
      </w:r>
      <w:r w:rsidRPr="004029E0">
        <w:rPr>
          <w:i/>
          <w:szCs w:val="24"/>
          <w:lang w:eastAsia="lt-LT"/>
        </w:rPr>
        <w:t xml:space="preserve"> </w:t>
      </w:r>
      <w:r w:rsidRPr="004029E0">
        <w:rPr>
          <w:szCs w:val="24"/>
          <w:lang w:eastAsia="lt-LT"/>
        </w:rPr>
        <w:t xml:space="preserve">veiklos arba jis nėra likviduojamas, nėra priimtas kreditorių susirinkimo nutarimas bankroto procedūras vykdyti ne teismo tvarka </w:t>
      </w:r>
      <w:r w:rsidRPr="004029E0">
        <w:rPr>
          <w:i/>
          <w:szCs w:val="24"/>
          <w:lang w:eastAsia="lt-LT"/>
        </w:rPr>
        <w:t>(ši nuostata netaikoma biudžetinėms įstaigoms)</w:t>
      </w:r>
      <w:r w:rsidRPr="004029E0">
        <w:rPr>
          <w:szCs w:val="24"/>
          <w:lang w:eastAsia="lt-LT"/>
        </w:rPr>
        <w:t>; man, kaip fiziniam asmeniui, arba mano atstovaujamam pareiškėjui, kuris yra fizinis asmuo, nėra iškelta byla dėl bankroto, nėra pradėtas ikiteisminis tyrimas dėl ūkinės ir (arba) ekonominės</w:t>
      </w:r>
      <w:r w:rsidRPr="004029E0">
        <w:rPr>
          <w:b/>
          <w:i/>
          <w:szCs w:val="24"/>
          <w:lang w:eastAsia="lt-LT"/>
        </w:rPr>
        <w:t xml:space="preserve"> </w:t>
      </w:r>
      <w:r w:rsidRPr="004029E0">
        <w:rPr>
          <w:szCs w:val="24"/>
          <w:lang w:eastAsia="lt-LT"/>
        </w:rPr>
        <w:t>veiklos.</w:t>
      </w:r>
    </w:p>
    <w:p w14:paraId="53BC3E11" w14:textId="77777777" w:rsidR="004029E0" w:rsidRPr="004029E0" w:rsidRDefault="004029E0" w:rsidP="004029E0">
      <w:pPr>
        <w:shd w:val="clear" w:color="auto" w:fill="FFFFFF"/>
        <w:ind w:firstLine="426"/>
        <w:jc w:val="both"/>
        <w:rPr>
          <w:szCs w:val="24"/>
          <w:lang w:eastAsia="lt-LT"/>
        </w:rPr>
      </w:pPr>
      <w:r w:rsidRPr="004029E0">
        <w:rPr>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sidRPr="004029E0">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029E0">
        <w:rPr>
          <w:szCs w:val="24"/>
          <w:lang w:eastAsia="lt-LT"/>
        </w:rPr>
        <w:t>.</w:t>
      </w:r>
    </w:p>
    <w:p w14:paraId="77A5EE8F" w14:textId="77777777" w:rsidR="004029E0" w:rsidRPr="004029E0" w:rsidRDefault="004029E0" w:rsidP="004029E0">
      <w:pPr>
        <w:shd w:val="clear" w:color="auto" w:fill="FFFFFF"/>
        <w:ind w:firstLine="426"/>
        <w:jc w:val="both"/>
        <w:rPr>
          <w:szCs w:val="24"/>
          <w:lang w:eastAsia="lt-LT"/>
        </w:rPr>
      </w:pPr>
      <w:r w:rsidRPr="004029E0">
        <w:rPr>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4029E0">
        <w:rPr>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4029E0">
        <w:rPr>
          <w:szCs w:val="24"/>
          <w:lang w:eastAsia="lt-LT"/>
        </w:rPr>
        <w:t>.</w:t>
      </w:r>
    </w:p>
    <w:p w14:paraId="33BDE2BB" w14:textId="77777777" w:rsidR="004029E0" w:rsidRPr="004029E0" w:rsidRDefault="004029E0" w:rsidP="004029E0">
      <w:pPr>
        <w:ind w:firstLine="426"/>
        <w:jc w:val="both"/>
        <w:rPr>
          <w:szCs w:val="24"/>
          <w:lang w:eastAsia="lt-LT"/>
        </w:rPr>
      </w:pPr>
      <w:r w:rsidRPr="004029E0">
        <w:rPr>
          <w:szCs w:val="24"/>
          <w:lang w:eastAsia="lt-LT"/>
        </w:rPr>
        <w:t xml:space="preserve">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w:t>
      </w:r>
      <w:r w:rsidRPr="004029E0">
        <w:rPr>
          <w:szCs w:val="24"/>
          <w:lang w:eastAsia="lt-LT"/>
        </w:rPr>
        <w:lastRenderedPageBreak/>
        <w:t>partnerio veiklai ir Lietuvos Respublikos pridėtinės vertės mokesčio įstatymo 20–26, 29, 33 straipsniuose nustatytoms veiklos rūšims (</w:t>
      </w:r>
      <w:r w:rsidRPr="004029E0">
        <w:rPr>
          <w:i/>
          <w:szCs w:val="24"/>
          <w:lang w:eastAsia="lt-LT"/>
        </w:rPr>
        <w:t>ši nuostata nėra taikoma užsienyje registruotiems juridiniams asmenims arba užsienio piliečiams</w:t>
      </w:r>
      <w:r w:rsidRPr="004029E0">
        <w:rPr>
          <w:szCs w:val="24"/>
          <w:lang w:eastAsia="lt-LT"/>
        </w:rPr>
        <w:t>).</w:t>
      </w:r>
    </w:p>
    <w:p w14:paraId="16AFE04D" w14:textId="77777777" w:rsidR="004029E0" w:rsidRPr="004029E0" w:rsidRDefault="004029E0" w:rsidP="004029E0">
      <w:pPr>
        <w:ind w:firstLine="426"/>
        <w:jc w:val="both"/>
        <w:rPr>
          <w:bCs/>
          <w:szCs w:val="24"/>
          <w:lang w:eastAsia="lt-LT"/>
        </w:rPr>
      </w:pPr>
      <w:r w:rsidRPr="004029E0">
        <w:rPr>
          <w:szCs w:val="24"/>
          <w:lang w:eastAsia="lt-LT"/>
        </w:rPr>
        <w:t xml:space="preserve">14. Man arba mano atstovaujamam pareiškėjui yra žinoma, kad </w:t>
      </w:r>
      <w:r w:rsidRPr="004029E0">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743C9E92" w14:textId="77777777" w:rsidR="004029E0" w:rsidRPr="004029E0" w:rsidRDefault="004029E0" w:rsidP="004029E0">
      <w:pPr>
        <w:ind w:firstLine="426"/>
        <w:jc w:val="both"/>
        <w:rPr>
          <w:bCs/>
          <w:szCs w:val="24"/>
          <w:lang w:eastAsia="lt-LT"/>
        </w:rPr>
      </w:pPr>
      <w:r w:rsidRPr="004029E0">
        <w:rPr>
          <w:bCs/>
          <w:szCs w:val="24"/>
          <w:lang w:eastAsia="lt-LT"/>
        </w:rPr>
        <w:t xml:space="preserve">15. </w:t>
      </w:r>
      <w:r w:rsidRPr="004029E0">
        <w:rPr>
          <w:rFonts w:eastAsia="Calibri"/>
          <w:bCs/>
          <w:szCs w:val="24"/>
          <w:lang w:eastAsia="lt-LT"/>
        </w:rPr>
        <w:t xml:space="preserve">Mano arba mano atstovaujamo pareiškėjo, kaip ūkinę </w:t>
      </w:r>
      <w:r w:rsidRPr="004029E0">
        <w:rPr>
          <w:rFonts w:eastAsia="Calibri"/>
          <w:szCs w:val="24"/>
          <w:lang w:eastAsia="lt-LT"/>
        </w:rPr>
        <w:t>ir (arba) ekonominę</w:t>
      </w:r>
      <w:r w:rsidRPr="004029E0">
        <w:rPr>
          <w:rFonts w:eastAsia="Calibri"/>
          <w:i/>
          <w:szCs w:val="24"/>
          <w:lang w:eastAsia="lt-LT"/>
        </w:rPr>
        <w:t xml:space="preserve"> </w:t>
      </w:r>
      <w:r w:rsidRPr="004029E0">
        <w:rPr>
          <w:rFonts w:eastAsia="Calibri"/>
          <w:bCs/>
          <w:szCs w:val="24"/>
          <w:lang w:eastAsia="lt-LT"/>
        </w:rPr>
        <w:t>veiklą vykdančio fizinio asmens, ar mano, kaip pareiškėjo</w:t>
      </w:r>
      <w:r w:rsidRPr="004029E0">
        <w:rPr>
          <w:rFonts w:eastAsia="Calibri"/>
          <w:szCs w:val="24"/>
          <w:lang w:eastAsia="lt-LT"/>
        </w:rPr>
        <w:t xml:space="preserve"> vadovo ar įgalioto asmens,</w:t>
      </w:r>
      <w:r w:rsidRPr="004029E0">
        <w:rPr>
          <w:rFonts w:eastAsia="Calibri"/>
          <w:bCs/>
          <w:szCs w:val="24"/>
          <w:lang w:eastAsia="lt-LT"/>
        </w:rPr>
        <w:t xml:space="preserve"> privatūs interesai yra suderinti su visuomenės viešaisiais interesais.</w:t>
      </w:r>
    </w:p>
    <w:p w14:paraId="549C3482" w14:textId="77777777" w:rsidR="004029E0" w:rsidRPr="004029E0" w:rsidRDefault="004029E0" w:rsidP="004029E0">
      <w:pPr>
        <w:ind w:firstLine="426"/>
        <w:jc w:val="both"/>
        <w:rPr>
          <w:szCs w:val="24"/>
          <w:lang w:eastAsia="lt-LT"/>
        </w:rPr>
      </w:pPr>
      <w:r w:rsidRPr="004029E0">
        <w:rPr>
          <w:bCs/>
          <w:szCs w:val="24"/>
          <w:lang w:eastAsia="lt-LT"/>
        </w:rPr>
        <w:t>16. Projekto įgyvendinimo metu bus užtikrintas horizontaliųjų principų (darnaus vystymosi, moterų ir vyrų lygybės ir nediskriminavimo) laikymasis.</w:t>
      </w:r>
    </w:p>
    <w:p w14:paraId="0797479B" w14:textId="77777777" w:rsidR="004029E0" w:rsidRPr="004029E0" w:rsidRDefault="004029E0" w:rsidP="004029E0">
      <w:pPr>
        <w:ind w:firstLine="426"/>
        <w:jc w:val="both"/>
        <w:rPr>
          <w:szCs w:val="24"/>
          <w:lang w:eastAsia="lt-LT"/>
        </w:rPr>
      </w:pPr>
      <w:r w:rsidRPr="004029E0">
        <w:rPr>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1A2B9C2" w14:textId="77777777" w:rsidR="004029E0" w:rsidRPr="004029E0" w:rsidRDefault="004029E0" w:rsidP="004029E0">
      <w:pPr>
        <w:ind w:firstLine="426"/>
        <w:jc w:val="both"/>
        <w:rPr>
          <w:szCs w:val="24"/>
          <w:lang w:eastAsia="lt-LT"/>
        </w:rPr>
      </w:pPr>
      <w:r w:rsidRPr="004029E0">
        <w:rPr>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6ABD2702" w14:textId="77777777" w:rsidR="004029E0" w:rsidRPr="004029E0" w:rsidRDefault="004029E0" w:rsidP="004029E0">
      <w:pPr>
        <w:ind w:firstLine="426"/>
        <w:jc w:val="both"/>
        <w:rPr>
          <w:szCs w:val="24"/>
          <w:lang w:eastAsia="lt-LT"/>
        </w:rPr>
      </w:pPr>
      <w:r w:rsidRPr="004029E0">
        <w:rPr>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w:t>
      </w:r>
      <w:r w:rsidRPr="004029E0">
        <w:rPr>
          <w:bCs/>
          <w:color w:val="000000"/>
          <w:szCs w:val="24"/>
          <w:lang w:eastAsia="lt-LT"/>
        </w:rPr>
        <w:t>Lietuvos Respublikos specialiųjų tyrimų tarnybos</w:t>
      </w:r>
      <w:r w:rsidRPr="004029E0">
        <w:rPr>
          <w:szCs w:val="24"/>
          <w:lang w:eastAsia="lt-LT"/>
        </w:rPr>
        <w:t xml:space="preserve"> ir Lietuvos Respublikos konkurencijos tarybos </w:t>
      </w:r>
      <w:r w:rsidRPr="004029E0">
        <w:rPr>
          <w:bCs/>
          <w:color w:val="000000"/>
          <w:szCs w:val="24"/>
          <w:lang w:eastAsia="lt-LT"/>
        </w:rPr>
        <w:t>atstovai ir (ar) jų</w:t>
      </w:r>
      <w:r w:rsidRPr="004029E0">
        <w:rPr>
          <w:color w:val="000000"/>
          <w:szCs w:val="24"/>
          <w:lang w:eastAsia="lt-LT"/>
        </w:rPr>
        <w:t xml:space="preserve"> </w:t>
      </w:r>
      <w:r w:rsidRPr="004029E0">
        <w:rPr>
          <w:szCs w:val="24"/>
          <w:lang w:eastAsia="lt-LT"/>
        </w:rPr>
        <w:t xml:space="preserve">įgalioti asmenys audituotų ar tikrintų mano, kaip projekto vykdytojo, ūkinę ir finansinę veiklą, kiek ji yra susijusi su projekto įgyvendinimu. Sutinku, kad minėtos institucijos </w:t>
      </w:r>
      <w:r w:rsidRPr="004029E0">
        <w:rPr>
          <w:lang w:eastAsia="lt-LT"/>
        </w:rPr>
        <w:t xml:space="preserve">veiksmų programos administravimą reglamentuojančių </w:t>
      </w:r>
      <w:r w:rsidRPr="004029E0">
        <w:rPr>
          <w:szCs w:val="24"/>
          <w:lang w:eastAsia="lt-LT"/>
        </w:rPr>
        <w:t>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14:paraId="758E6844" w14:textId="77777777" w:rsidR="004029E0" w:rsidRPr="004029E0" w:rsidRDefault="004029E0" w:rsidP="004029E0">
      <w:pPr>
        <w:ind w:firstLine="426"/>
        <w:jc w:val="both"/>
        <w:rPr>
          <w:szCs w:val="24"/>
          <w:lang w:eastAsia="lt-LT"/>
        </w:rPr>
      </w:pPr>
      <w:r w:rsidRPr="004029E0">
        <w:rPr>
          <w:szCs w:val="24"/>
          <w:lang w:eastAsia="lt-LT"/>
        </w:rPr>
        <w:t>20. Sutinku, kad paraiška gali būti atmesta, jeigu su ja pateikti ne visi prašomi duomenys (įskaitant šią deklaraciją).</w:t>
      </w:r>
    </w:p>
    <w:p w14:paraId="7342F229" w14:textId="77777777" w:rsidR="004029E0" w:rsidRPr="004029E0" w:rsidRDefault="004029E0" w:rsidP="004029E0">
      <w:pPr>
        <w:ind w:firstLine="426"/>
        <w:jc w:val="both"/>
        <w:rPr>
          <w:szCs w:val="24"/>
          <w:lang w:eastAsia="lt-LT"/>
        </w:rPr>
      </w:pPr>
      <w:r w:rsidRPr="004029E0">
        <w:rPr>
          <w:szCs w:val="24"/>
          <w:lang w:eastAsia="lt-LT"/>
        </w:rPr>
        <w:t xml:space="preserve">21. Sutinku, kad paraiškoje pateikti duomenys būtų apdorojami ir saugomi ES struktūrinės paramos kompiuterinėje informacinėje valdymo ir priežiūros sistemoje </w:t>
      </w:r>
      <w:r w:rsidRPr="004029E0">
        <w:rPr>
          <w:bCs/>
          <w:color w:val="000000"/>
          <w:szCs w:val="24"/>
          <w:lang w:eastAsia="lt-LT"/>
        </w:rPr>
        <w:t>ir Valstybės biudžeto apskaitos ir mokėjimų sistemoje</w:t>
      </w:r>
      <w:r w:rsidRPr="004029E0">
        <w:rPr>
          <w:szCs w:val="24"/>
          <w:lang w:eastAsia="lt-LT"/>
        </w:rPr>
        <w:t>.</w:t>
      </w:r>
    </w:p>
    <w:p w14:paraId="6A50F9AA" w14:textId="77777777" w:rsidR="004029E0" w:rsidRPr="004029E0" w:rsidRDefault="004029E0" w:rsidP="004029E0">
      <w:pPr>
        <w:ind w:firstLine="426"/>
        <w:jc w:val="both"/>
        <w:rPr>
          <w:szCs w:val="24"/>
          <w:lang w:eastAsia="lt-LT"/>
        </w:rPr>
      </w:pPr>
      <w:r w:rsidRPr="004029E0">
        <w:rPr>
          <w:szCs w:val="24"/>
          <w:lang w:eastAsia="lt-LT"/>
        </w:rPr>
        <w:t xml:space="preserve">22. Sutinku, kad informacija apie mano arba mano atstovaujamo pareiškėjo pateiktą paraišką (vardas, pavardė arba pareiškėjo pavadinimas ,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23" w:history="1">
        <w:r w:rsidRPr="004029E0">
          <w:rPr>
            <w:rFonts w:eastAsia="BatangChe"/>
            <w:color w:val="0000FF"/>
            <w:szCs w:val="24"/>
            <w:u w:val="single"/>
            <w:lang w:eastAsia="lt-LT"/>
          </w:rPr>
          <w:t>www.esinvesticijos.lt</w:t>
        </w:r>
      </w:hyperlink>
      <w:r w:rsidRPr="004029E0">
        <w:rPr>
          <w:rFonts w:eastAsia="BatangChe"/>
          <w:szCs w:val="24"/>
          <w:lang w:eastAsia="lt-LT"/>
        </w:rPr>
        <w:t xml:space="preserve">. </w:t>
      </w:r>
      <w:r w:rsidRPr="004029E0">
        <w:rPr>
          <w:szCs w:val="24"/>
          <w:lang w:eastAsia="lt-LT"/>
        </w:rPr>
        <w:t xml:space="preserve">  </w:t>
      </w:r>
    </w:p>
    <w:p w14:paraId="3F86E8D1" w14:textId="77777777" w:rsidR="004029E0" w:rsidRPr="004029E0" w:rsidRDefault="004029E0" w:rsidP="004029E0">
      <w:pPr>
        <w:ind w:firstLine="426"/>
        <w:rPr>
          <w:szCs w:val="24"/>
          <w:lang w:eastAsia="lt-LT"/>
        </w:rPr>
      </w:pPr>
    </w:p>
    <w:p w14:paraId="359E6FA5" w14:textId="77777777" w:rsidR="004029E0" w:rsidRPr="004029E0" w:rsidRDefault="004029E0" w:rsidP="004029E0">
      <w:pPr>
        <w:tabs>
          <w:tab w:val="left" w:pos="5812"/>
          <w:tab w:val="left" w:pos="7230"/>
          <w:tab w:val="left" w:pos="9214"/>
          <w:tab w:val="left" w:pos="10915"/>
          <w:tab w:val="left" w:pos="14175"/>
        </w:tabs>
        <w:rPr>
          <w:sz w:val="22"/>
          <w:szCs w:val="22"/>
          <w:u w:val="single"/>
          <w:lang w:val="pt-BR" w:eastAsia="lt-LT"/>
        </w:rPr>
      </w:pPr>
      <w:r w:rsidRPr="004029E0">
        <w:rPr>
          <w:sz w:val="22"/>
          <w:szCs w:val="22"/>
          <w:u w:val="single"/>
          <w:lang w:val="pt-BR" w:eastAsia="lt-LT"/>
        </w:rPr>
        <w:tab/>
      </w:r>
      <w:r w:rsidRPr="004029E0">
        <w:rPr>
          <w:sz w:val="22"/>
          <w:szCs w:val="22"/>
          <w:lang w:val="pt-BR" w:eastAsia="lt-LT"/>
        </w:rPr>
        <w:tab/>
      </w:r>
      <w:r w:rsidRPr="004029E0">
        <w:rPr>
          <w:sz w:val="22"/>
          <w:szCs w:val="22"/>
          <w:u w:val="single"/>
          <w:lang w:val="pt-BR" w:eastAsia="lt-LT"/>
        </w:rPr>
        <w:tab/>
      </w:r>
      <w:r w:rsidRPr="004029E0">
        <w:rPr>
          <w:sz w:val="22"/>
          <w:szCs w:val="22"/>
          <w:lang w:val="pt-BR" w:eastAsia="lt-LT"/>
        </w:rPr>
        <w:tab/>
      </w:r>
      <w:r w:rsidRPr="004029E0">
        <w:rPr>
          <w:sz w:val="22"/>
          <w:szCs w:val="22"/>
          <w:u w:val="single"/>
          <w:lang w:val="pt-BR" w:eastAsia="lt-LT"/>
        </w:rPr>
        <w:tab/>
      </w:r>
    </w:p>
    <w:p w14:paraId="1A2DDEFE" w14:textId="77777777" w:rsidR="004029E0" w:rsidRPr="004029E0" w:rsidRDefault="004029E0" w:rsidP="004029E0">
      <w:pPr>
        <w:tabs>
          <w:tab w:val="left" w:pos="3544"/>
        </w:tabs>
        <w:rPr>
          <w:sz w:val="22"/>
          <w:szCs w:val="22"/>
          <w:lang w:val="pt-BR" w:eastAsia="lt-LT"/>
        </w:rPr>
      </w:pPr>
      <w:r w:rsidRPr="004029E0">
        <w:rPr>
          <w:sz w:val="22"/>
          <w:szCs w:val="22"/>
          <w:lang w:val="pt-BR" w:eastAsia="lt-LT"/>
        </w:rPr>
        <w:t xml:space="preserve">(pareiškėjo / pareiškėjo vadovo arba jo įgalioto  </w:t>
      </w:r>
      <w:r w:rsidRPr="004029E0">
        <w:rPr>
          <w:sz w:val="22"/>
          <w:szCs w:val="22"/>
          <w:lang w:val="pt-BR" w:eastAsia="lt-LT"/>
        </w:rPr>
        <w:tab/>
      </w:r>
      <w:r w:rsidRPr="004029E0">
        <w:rPr>
          <w:sz w:val="22"/>
          <w:szCs w:val="22"/>
          <w:lang w:val="pt-BR" w:eastAsia="lt-LT"/>
        </w:rPr>
        <w:tab/>
      </w:r>
      <w:r w:rsidRPr="004029E0">
        <w:rPr>
          <w:sz w:val="22"/>
          <w:szCs w:val="22"/>
          <w:lang w:val="pt-BR" w:eastAsia="lt-LT"/>
        </w:rPr>
        <w:tab/>
        <w:t>(parašas)                                                         (vardas ir pavardė)</w:t>
      </w:r>
    </w:p>
    <w:p w14:paraId="6CD065C7" w14:textId="77777777" w:rsidR="004029E0" w:rsidRPr="004029E0" w:rsidRDefault="004029E0" w:rsidP="004029E0">
      <w:pPr>
        <w:tabs>
          <w:tab w:val="left" w:pos="3544"/>
        </w:tabs>
        <w:rPr>
          <w:sz w:val="22"/>
          <w:szCs w:val="22"/>
          <w:lang w:val="pt-BR" w:eastAsia="lt-LT"/>
        </w:rPr>
      </w:pPr>
      <w:r w:rsidRPr="004029E0">
        <w:rPr>
          <w:sz w:val="22"/>
          <w:szCs w:val="22"/>
          <w:lang w:val="pt-BR" w:eastAsia="lt-LT"/>
        </w:rPr>
        <w:t xml:space="preserve">asmens pareigų pavadinimas, jei galima nurodyti)                                     </w:t>
      </w:r>
    </w:p>
    <w:p w14:paraId="314FB1AC" w14:textId="77777777" w:rsidR="004029E0" w:rsidRDefault="004029E0" w:rsidP="00924AAC">
      <w:pPr>
        <w:jc w:val="both"/>
        <w:rPr>
          <w:rFonts w:eastAsia="Calibri"/>
          <w:szCs w:val="24"/>
        </w:rPr>
      </w:pPr>
    </w:p>
    <w:p w14:paraId="5B15BA08" w14:textId="77777777" w:rsidR="006315AE" w:rsidRDefault="006315AE">
      <w:pPr>
        <w:ind w:firstLine="851"/>
        <w:jc w:val="both"/>
        <w:rPr>
          <w:rFonts w:eastAsia="Calibri"/>
          <w:szCs w:val="24"/>
        </w:rPr>
      </w:pPr>
    </w:p>
    <w:p w14:paraId="6B8EAC88" w14:textId="77777777" w:rsidR="00924AAC" w:rsidRDefault="00924AAC" w:rsidP="00924AAC">
      <w:pPr>
        <w:rPr>
          <w:rFonts w:eastAsia="Calibri"/>
          <w:szCs w:val="24"/>
        </w:rPr>
      </w:pPr>
      <w:r>
        <w:rPr>
          <w:rFonts w:eastAsia="Calibri"/>
          <w:szCs w:val="24"/>
        </w:rPr>
        <w:br w:type="page"/>
      </w:r>
    </w:p>
    <w:p w14:paraId="5B7DBF43" w14:textId="77777777" w:rsidR="006315AE" w:rsidRDefault="00924AAC" w:rsidP="00924AAC">
      <w:pPr>
        <w:ind w:left="3855" w:firstLine="1247"/>
        <w:rPr>
          <w:rFonts w:eastAsia="Calibri"/>
          <w:szCs w:val="24"/>
        </w:rPr>
      </w:pPr>
      <w:r>
        <w:rPr>
          <w:rFonts w:eastAsia="Calibri"/>
          <w:szCs w:val="24"/>
        </w:rPr>
        <w:lastRenderedPageBreak/>
        <w:t xml:space="preserve">Paraiškos finansuoti iš Europos Sąjungos </w:t>
      </w:r>
    </w:p>
    <w:p w14:paraId="021F4FE0" w14:textId="77777777" w:rsidR="006315AE" w:rsidRDefault="00924AAC">
      <w:pPr>
        <w:ind w:left="5102"/>
        <w:jc w:val="both"/>
        <w:rPr>
          <w:rFonts w:eastAsia="Calibri"/>
          <w:szCs w:val="24"/>
        </w:rPr>
      </w:pPr>
      <w:r>
        <w:rPr>
          <w:rFonts w:eastAsia="Calibri"/>
          <w:szCs w:val="24"/>
        </w:rPr>
        <w:t xml:space="preserve">struktūrinių fondų lėšų bendrai finansuojamą </w:t>
      </w:r>
    </w:p>
    <w:p w14:paraId="0647F263" w14:textId="77777777" w:rsidR="006315AE" w:rsidRDefault="00924AAC">
      <w:pPr>
        <w:ind w:left="5102"/>
        <w:jc w:val="both"/>
        <w:rPr>
          <w:rFonts w:eastAsia="Calibri"/>
          <w:szCs w:val="24"/>
        </w:rPr>
      </w:pPr>
      <w:r>
        <w:rPr>
          <w:rFonts w:eastAsia="Calibri"/>
          <w:szCs w:val="24"/>
        </w:rPr>
        <w:t>projektą formos</w:t>
      </w:r>
    </w:p>
    <w:p w14:paraId="112A6150" w14:textId="77777777" w:rsidR="006315AE" w:rsidRDefault="00924AAC">
      <w:pPr>
        <w:ind w:left="5102"/>
        <w:jc w:val="both"/>
        <w:rPr>
          <w:rFonts w:eastAsia="Calibri"/>
          <w:szCs w:val="24"/>
        </w:rPr>
      </w:pPr>
      <w:r>
        <w:rPr>
          <w:rFonts w:eastAsia="Calibri"/>
          <w:szCs w:val="24"/>
        </w:rPr>
        <w:t>priedas</w:t>
      </w:r>
    </w:p>
    <w:p w14:paraId="21E3FE04" w14:textId="77777777" w:rsidR="006315AE" w:rsidRDefault="006315AE">
      <w:pPr>
        <w:ind w:firstLine="851"/>
        <w:jc w:val="both"/>
        <w:rPr>
          <w:rFonts w:eastAsia="Calibri"/>
          <w:szCs w:val="22"/>
        </w:rPr>
      </w:pPr>
    </w:p>
    <w:p w14:paraId="7808A57E" w14:textId="77777777" w:rsidR="00165B7A" w:rsidRDefault="00165B7A">
      <w:pPr>
        <w:ind w:left="5184"/>
      </w:pPr>
    </w:p>
    <w:p w14:paraId="4DEC5830" w14:textId="77777777" w:rsidR="00361E30" w:rsidRPr="00361E30" w:rsidRDefault="00361E30" w:rsidP="00361E30">
      <w:pPr>
        <w:jc w:val="center"/>
        <w:rPr>
          <w:rFonts w:cs="Arial"/>
          <w:b/>
          <w:noProof/>
          <w:lang w:eastAsia="lt-LT"/>
        </w:rPr>
      </w:pPr>
      <w:r w:rsidRPr="00361E30">
        <w:rPr>
          <w:rFonts w:cs="Arial"/>
          <w:b/>
          <w:noProof/>
          <w:lang w:eastAsia="lt-LT"/>
        </w:rPr>
        <w:t>(Partnerio deklaracijos forma)</w:t>
      </w:r>
    </w:p>
    <w:p w14:paraId="7F000A6E" w14:textId="77777777" w:rsidR="00361E30" w:rsidRPr="00361E30" w:rsidRDefault="00361E30" w:rsidP="00361E30">
      <w:pPr>
        <w:jc w:val="center"/>
        <w:rPr>
          <w:rFonts w:cs="Arial"/>
          <w:noProof/>
          <w:lang w:eastAsia="lt-LT"/>
        </w:rPr>
      </w:pPr>
    </w:p>
    <w:p w14:paraId="3F9D1027" w14:textId="77777777" w:rsidR="00361E30" w:rsidRPr="00361E30" w:rsidRDefault="00361E30" w:rsidP="00361E30">
      <w:pPr>
        <w:tabs>
          <w:tab w:val="left" w:pos="3544"/>
        </w:tabs>
        <w:jc w:val="center"/>
        <w:rPr>
          <w:lang w:eastAsia="lt-LT"/>
        </w:rPr>
      </w:pPr>
      <w:r w:rsidRPr="00361E30">
        <w:rPr>
          <w:rFonts w:ascii="Calibri" w:hAnsi="Calibri"/>
          <w:b/>
          <w:noProof/>
          <w:color w:val="808080"/>
          <w:lang w:eastAsia="lt-LT"/>
        </w:rPr>
        <w:drawing>
          <wp:inline distT="0" distB="0" distL="0" distR="0" wp14:anchorId="6283CAF5" wp14:editId="750E0220">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14:paraId="07817B1E" w14:textId="77777777" w:rsidR="00361E30" w:rsidRPr="00361E30" w:rsidRDefault="00361E30" w:rsidP="00361E30">
      <w:pPr>
        <w:jc w:val="center"/>
        <w:rPr>
          <w:lang w:eastAsia="lt-LT"/>
        </w:rPr>
      </w:pPr>
      <w:r w:rsidRPr="00361E30">
        <w:rPr>
          <w:lang w:eastAsia="lt-LT"/>
        </w:rPr>
        <w:t>_____________________________________</w:t>
      </w:r>
    </w:p>
    <w:p w14:paraId="0D5CE44D" w14:textId="77777777" w:rsidR="00361E30" w:rsidRPr="00361E30" w:rsidRDefault="00361E30" w:rsidP="00361E30">
      <w:pPr>
        <w:jc w:val="center"/>
        <w:rPr>
          <w:sz w:val="22"/>
          <w:szCs w:val="22"/>
          <w:lang w:eastAsia="lt-LT"/>
        </w:rPr>
      </w:pPr>
      <w:r w:rsidRPr="00361E30">
        <w:rPr>
          <w:bCs/>
          <w:sz w:val="22"/>
          <w:szCs w:val="22"/>
          <w:lang w:eastAsia="lt-LT"/>
        </w:rPr>
        <w:t xml:space="preserve">(partnerio </w:t>
      </w:r>
      <w:r w:rsidRPr="00361E30">
        <w:rPr>
          <w:sz w:val="22"/>
          <w:szCs w:val="22"/>
          <w:lang w:eastAsia="lt-LT"/>
        </w:rPr>
        <w:t>pavadinimas, adresas)</w:t>
      </w:r>
    </w:p>
    <w:p w14:paraId="3FAF0C81" w14:textId="77777777" w:rsidR="00361E30" w:rsidRPr="00361E30" w:rsidRDefault="00361E30" w:rsidP="00361E30">
      <w:pPr>
        <w:jc w:val="center"/>
        <w:rPr>
          <w:lang w:eastAsia="lt-LT"/>
        </w:rPr>
      </w:pPr>
    </w:p>
    <w:p w14:paraId="397F82FC" w14:textId="77777777" w:rsidR="00361E30" w:rsidRPr="00361E30" w:rsidRDefault="00361E30" w:rsidP="00361E30">
      <w:pPr>
        <w:keepNext/>
        <w:tabs>
          <w:tab w:val="num" w:pos="850"/>
        </w:tabs>
        <w:spacing w:before="360" w:after="120"/>
        <w:ind w:left="850" w:hanging="850"/>
        <w:jc w:val="center"/>
        <w:outlineLvl w:val="0"/>
        <w:rPr>
          <w:b/>
          <w:bCs/>
          <w:smallCaps/>
          <w:snapToGrid w:val="0"/>
          <w:szCs w:val="24"/>
          <w:lang w:eastAsia="en-GB"/>
        </w:rPr>
      </w:pPr>
      <w:r w:rsidRPr="00361E30">
        <w:rPr>
          <w:b/>
          <w:bCs/>
          <w:smallCaps/>
          <w:snapToGrid w:val="0"/>
          <w:szCs w:val="24"/>
          <w:lang w:eastAsia="en-GB"/>
        </w:rPr>
        <w:t>PARTNERIO DEKLARACIJA</w:t>
      </w:r>
      <w:r w:rsidRPr="00361E30">
        <w:rPr>
          <w:b/>
          <w:bCs/>
          <w:smallCaps/>
          <w:snapToGrid w:val="0"/>
          <w:szCs w:val="24"/>
          <w:lang w:eastAsia="en-GB"/>
        </w:rPr>
        <w:footnoteReference w:id="3"/>
      </w:r>
    </w:p>
    <w:p w14:paraId="6BD0DA61" w14:textId="77777777" w:rsidR="00361E30" w:rsidRPr="00361E30" w:rsidRDefault="00361E30" w:rsidP="00361E30">
      <w:pPr>
        <w:jc w:val="center"/>
        <w:rPr>
          <w:sz w:val="22"/>
          <w:szCs w:val="22"/>
          <w:lang w:eastAsia="lt-LT"/>
        </w:rPr>
      </w:pPr>
    </w:p>
    <w:p w14:paraId="4656BD77" w14:textId="77777777" w:rsidR="00361E30" w:rsidRPr="00361E30" w:rsidRDefault="00361E30" w:rsidP="00361E30">
      <w:pPr>
        <w:jc w:val="center"/>
        <w:rPr>
          <w:sz w:val="22"/>
          <w:szCs w:val="22"/>
          <w:lang w:eastAsia="lt-LT"/>
        </w:rPr>
      </w:pPr>
      <w:r w:rsidRPr="00361E30">
        <w:rPr>
          <w:sz w:val="22"/>
          <w:szCs w:val="22"/>
          <w:lang w:eastAsia="lt-LT"/>
        </w:rPr>
        <w:t xml:space="preserve">__________ </w:t>
      </w:r>
    </w:p>
    <w:p w14:paraId="08AF4C62" w14:textId="77777777" w:rsidR="00361E30" w:rsidRPr="00361E30" w:rsidRDefault="00361E30" w:rsidP="00361E30">
      <w:pPr>
        <w:jc w:val="center"/>
        <w:rPr>
          <w:sz w:val="22"/>
          <w:szCs w:val="22"/>
          <w:lang w:eastAsia="lt-LT"/>
        </w:rPr>
      </w:pPr>
      <w:r w:rsidRPr="00361E30">
        <w:rPr>
          <w:sz w:val="22"/>
          <w:szCs w:val="22"/>
          <w:lang w:eastAsia="lt-LT"/>
        </w:rPr>
        <w:t>(data)</w:t>
      </w:r>
    </w:p>
    <w:p w14:paraId="48121063" w14:textId="77777777" w:rsidR="00361E30" w:rsidRPr="00361E30" w:rsidRDefault="00361E30" w:rsidP="00361E30">
      <w:pPr>
        <w:jc w:val="center"/>
        <w:rPr>
          <w:sz w:val="22"/>
          <w:szCs w:val="22"/>
          <w:lang w:eastAsia="lt-LT"/>
        </w:rPr>
      </w:pPr>
      <w:r w:rsidRPr="00361E30">
        <w:rPr>
          <w:sz w:val="22"/>
          <w:szCs w:val="22"/>
          <w:lang w:eastAsia="lt-LT"/>
        </w:rPr>
        <w:t>_________________</w:t>
      </w:r>
    </w:p>
    <w:p w14:paraId="780B760F" w14:textId="77777777" w:rsidR="00361E30" w:rsidRPr="00361E30" w:rsidRDefault="00361E30" w:rsidP="00361E30">
      <w:pPr>
        <w:jc w:val="center"/>
        <w:rPr>
          <w:sz w:val="22"/>
          <w:szCs w:val="22"/>
          <w:lang w:eastAsia="lt-LT"/>
        </w:rPr>
      </w:pPr>
      <w:r w:rsidRPr="00361E30">
        <w:rPr>
          <w:sz w:val="22"/>
          <w:szCs w:val="22"/>
          <w:lang w:eastAsia="lt-LT"/>
        </w:rPr>
        <w:t>(sudarymo vieta)</w:t>
      </w:r>
    </w:p>
    <w:p w14:paraId="6ABD2451" w14:textId="77777777" w:rsidR="00361E30" w:rsidRPr="00361E30" w:rsidRDefault="00361E30" w:rsidP="00361E30">
      <w:pPr>
        <w:tabs>
          <w:tab w:val="left" w:pos="3544"/>
        </w:tabs>
        <w:jc w:val="center"/>
        <w:rPr>
          <w:b/>
          <w:caps/>
          <w:sz w:val="22"/>
          <w:szCs w:val="22"/>
          <w:lang w:eastAsia="lt-LT"/>
        </w:rPr>
      </w:pPr>
    </w:p>
    <w:tbl>
      <w:tblPr>
        <w:tblW w:w="5000" w:type="pct"/>
        <w:tblLook w:val="04A0" w:firstRow="1" w:lastRow="0" w:firstColumn="1" w:lastColumn="0" w:noHBand="0" w:noVBand="1"/>
      </w:tblPr>
      <w:tblGrid>
        <w:gridCol w:w="9639"/>
      </w:tblGrid>
      <w:tr w:rsidR="00361E30" w:rsidRPr="00361E30" w14:paraId="0424FA04" w14:textId="77777777" w:rsidTr="00062CD1">
        <w:tc>
          <w:tcPr>
            <w:tcW w:w="5000" w:type="pct"/>
            <w:shd w:val="clear" w:color="auto" w:fill="FFFFFF"/>
            <w:hideMark/>
          </w:tcPr>
          <w:p w14:paraId="752735D4" w14:textId="77777777" w:rsidR="00361E30" w:rsidRPr="00361E30" w:rsidRDefault="00361E30" w:rsidP="00361E30">
            <w:pPr>
              <w:spacing w:line="240" w:lineRule="atLeast"/>
              <w:ind w:firstLine="426"/>
              <w:jc w:val="both"/>
              <w:rPr>
                <w:szCs w:val="24"/>
              </w:rPr>
            </w:pPr>
          </w:p>
          <w:p w14:paraId="7C48F043" w14:textId="77777777" w:rsidR="00361E30" w:rsidRPr="00361E30" w:rsidRDefault="00361E30" w:rsidP="00361E30">
            <w:pPr>
              <w:spacing w:line="240" w:lineRule="atLeast"/>
              <w:ind w:firstLine="426"/>
              <w:jc w:val="both"/>
              <w:rPr>
                <w:szCs w:val="24"/>
              </w:rPr>
            </w:pPr>
            <w:r w:rsidRPr="00361E30">
              <w:rPr>
                <w:szCs w:val="24"/>
              </w:rPr>
              <w:t>Aš, ___________________, patvirtinu, kad:</w:t>
            </w:r>
          </w:p>
          <w:p w14:paraId="15362A10" w14:textId="77777777" w:rsidR="00361E30" w:rsidRPr="00361E30" w:rsidRDefault="00361E30" w:rsidP="00361E30">
            <w:pPr>
              <w:spacing w:line="240" w:lineRule="atLeast"/>
              <w:jc w:val="both"/>
              <w:rPr>
                <w:i/>
                <w:szCs w:val="24"/>
              </w:rPr>
            </w:pPr>
            <w:r w:rsidRPr="00361E30">
              <w:rPr>
                <w:i/>
                <w:szCs w:val="24"/>
              </w:rPr>
              <w:t xml:space="preserve">          (vardas ir pavardė)</w:t>
            </w:r>
          </w:p>
          <w:p w14:paraId="59F854B1" w14:textId="77777777" w:rsidR="00361E30" w:rsidRPr="00361E30" w:rsidRDefault="00361E30" w:rsidP="00361E30">
            <w:pPr>
              <w:numPr>
                <w:ilvl w:val="0"/>
                <w:numId w:val="1"/>
              </w:numPr>
              <w:tabs>
                <w:tab w:val="left" w:pos="851"/>
              </w:tabs>
              <w:spacing w:line="240" w:lineRule="atLeast"/>
              <w:ind w:firstLine="426"/>
              <w:contextualSpacing/>
              <w:jc w:val="both"/>
              <w:rPr>
                <w:szCs w:val="24"/>
              </w:rPr>
            </w:pPr>
            <w:r w:rsidRPr="00361E30">
              <w:rPr>
                <w:szCs w:val="24"/>
              </w:rPr>
              <w:t>Esu susipažinęs (-usi) su teikiamu projektu, savo teisėmis ir pareigomis įgyvendinant projektą.</w:t>
            </w:r>
          </w:p>
          <w:p w14:paraId="26D602F0" w14:textId="77777777" w:rsidR="00361E30" w:rsidRPr="00361E30" w:rsidRDefault="00361E30" w:rsidP="00361E30">
            <w:pPr>
              <w:numPr>
                <w:ilvl w:val="0"/>
                <w:numId w:val="1"/>
              </w:numPr>
              <w:tabs>
                <w:tab w:val="left" w:pos="851"/>
              </w:tabs>
              <w:spacing w:line="240" w:lineRule="atLeast"/>
              <w:ind w:firstLine="426"/>
              <w:contextualSpacing/>
              <w:jc w:val="both"/>
              <w:rPr>
                <w:szCs w:val="24"/>
              </w:rPr>
            </w:pPr>
            <w:r w:rsidRPr="00361E30">
              <w:rPr>
                <w:szCs w:val="24"/>
              </w:rPr>
              <w:t>Šioje paraiškoje ir prie jos pridedamuose dokumentuose pateikta informacija, mano žiniomis ir įsitikinimu, yra teisinga.</w:t>
            </w:r>
          </w:p>
          <w:p w14:paraId="7B3B7598" w14:textId="77777777" w:rsidR="00361E30" w:rsidRPr="00361E30" w:rsidRDefault="00361E30" w:rsidP="00361E30">
            <w:pPr>
              <w:numPr>
                <w:ilvl w:val="0"/>
                <w:numId w:val="1"/>
              </w:numPr>
              <w:tabs>
                <w:tab w:val="left" w:pos="851"/>
              </w:tabs>
              <w:spacing w:line="240" w:lineRule="atLeast"/>
              <w:ind w:firstLine="426"/>
              <w:contextualSpacing/>
              <w:jc w:val="both"/>
            </w:pPr>
            <w:r w:rsidRPr="00361E30">
              <w:rPr>
                <w:szCs w:val="24"/>
                <w:lang w:eastAsia="lt-LT"/>
              </w:rPr>
              <w:t>Aš arba mano atstovaujamas partneris paraiškos pateikimo dieną neturiu (neturi) su mokesčių ir socialinio draudimo įmokų mokėjimu susijusių skolų pagal Lietuvos Respublikos teisės aktus arba, jei partneris yra užsienyje įregistruotas juridinis asmuo</w:t>
            </w:r>
            <w:r w:rsidRPr="00361E30">
              <w:rPr>
                <w:lang w:eastAsia="lt-LT"/>
              </w:rPr>
              <w:t xml:space="preserve"> </w:t>
            </w:r>
            <w:r w:rsidRPr="00361E30">
              <w:rPr>
                <w:szCs w:val="24"/>
                <w:lang w:eastAsia="lt-LT"/>
              </w:rPr>
              <w:t xml:space="preserve">arba užsienio pilietis, pagal atitinkamos užsienio valstybės teisės aktus, arba kiekvienu atveju skola neviršija 50 eurų </w:t>
            </w:r>
            <w:r w:rsidRPr="00361E30">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361E30">
              <w:rPr>
                <w:szCs w:val="24"/>
              </w:rPr>
              <w:t>).</w:t>
            </w:r>
          </w:p>
          <w:p w14:paraId="331B4234" w14:textId="77777777" w:rsidR="00361E30" w:rsidRPr="00361E30" w:rsidRDefault="00361E30" w:rsidP="00361E30">
            <w:pPr>
              <w:numPr>
                <w:ilvl w:val="0"/>
                <w:numId w:val="1"/>
              </w:numPr>
              <w:tabs>
                <w:tab w:val="left" w:pos="709"/>
              </w:tabs>
              <w:spacing w:line="240" w:lineRule="atLeast"/>
              <w:ind w:firstLine="426"/>
              <w:contextualSpacing/>
              <w:jc w:val="both"/>
              <w:rPr>
                <w:szCs w:val="24"/>
              </w:rPr>
            </w:pPr>
            <w:r w:rsidRPr="00361E30">
              <w:rPr>
                <w:szCs w:val="24"/>
                <w:lang w:eastAsia="lt-LT"/>
              </w:rPr>
              <w:t xml:space="preserve">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sidRPr="00361E30">
              <w:rPr>
                <w:szCs w:val="24"/>
                <w:lang w:eastAsia="lt-LT"/>
              </w:rPr>
              <w:lastRenderedPageBreak/>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61E30">
              <w:rPr>
                <w:i/>
                <w:szCs w:val="24"/>
                <w:lang w:eastAsia="lt-LT"/>
              </w:rPr>
              <w:t>(šis apribojimas netaikomas, jei partnerio veikla yra finansuojama iš Lietuvos Respublikos valstybės ir (arba) savivaldybių biudžetų ir (arba) valstybės pinigų fondų, taip pat Europos investicijų fondui ir Europos investicijų bankui</w:t>
            </w:r>
            <w:r w:rsidRPr="00361E30">
              <w:rPr>
                <w:i/>
                <w:szCs w:val="24"/>
              </w:rPr>
              <w:t>).</w:t>
            </w:r>
          </w:p>
          <w:p w14:paraId="37C793A4"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szCs w:val="24"/>
              </w:rPr>
              <w:t xml:space="preserve">Mano atstovaujamam partneriui, kuris yra perkėlęs gamybinę veiklą valstybėje narėje arba į kitą valstybę narę, netaikoma arba nebuvo taikoma išieškojimo procedūra. </w:t>
            </w:r>
          </w:p>
          <w:p w14:paraId="7E77D0BE"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szCs w:val="24"/>
              </w:rPr>
              <w:t>Esu susipažinęs (-usi) su paraiškos priede „Klausimynas apie pirkimo ir (arba) importo pridėtinės vertės mokesčio tinkamumo finansuoti ES struktūrinių fondų ir (arba) Lietuvos Respublikos biudžeto lėšomis nustatymą“ pateiktais duomenimis apie mane arba mano atstovaujamą partnerį ir patvirtinu, kad šie duomenys teisingi (</w:t>
            </w:r>
            <w:r w:rsidRPr="00361E30">
              <w:rPr>
                <w:i/>
                <w:szCs w:val="24"/>
                <w:lang w:eastAsia="lt-LT"/>
              </w:rPr>
              <w:t>ši nuostata nėra taikoma užsienyje registruotiems juridiniams asmenims</w:t>
            </w:r>
            <w:r w:rsidRPr="00361E30">
              <w:rPr>
                <w:szCs w:val="24"/>
                <w:lang w:eastAsia="lt-LT"/>
              </w:rPr>
              <w:t>)</w:t>
            </w:r>
            <w:r w:rsidRPr="00361E30">
              <w:rPr>
                <w:szCs w:val="24"/>
              </w:rPr>
              <w:t>.</w:t>
            </w:r>
          </w:p>
          <w:p w14:paraId="559004E1"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szCs w:val="24"/>
                <w:lang w:eastAsia="lt-LT"/>
              </w:rPr>
              <w:t xml:space="preserve">Man arba mano atstovaujamam partneriui yra žinoma, kad </w:t>
            </w:r>
            <w:r w:rsidRPr="00361E30">
              <w:rPr>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arba susigrąžinus PVM reikia nedelsiant apie tai informuoti įgyvendinančiąją instituciją. </w:t>
            </w:r>
          </w:p>
          <w:p w14:paraId="11180F52"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szCs w:val="24"/>
              </w:rPr>
              <w:t xml:space="preserve">Dėl manęs arba mano atstovaujamo partnerio </w:t>
            </w:r>
            <w:r w:rsidRPr="00361E30">
              <w:rPr>
                <w:rFonts w:eastAsia="Calibri"/>
                <w:szCs w:val="24"/>
              </w:rPr>
              <w:t xml:space="preserve">nėra taikomas apribojimas (iki 5 metų) neskirti ES finansinės paramos dėl trečiųjų šalių piliečių nelegalaus įdarbinimo </w:t>
            </w:r>
            <w:r w:rsidRPr="00361E30">
              <w:rPr>
                <w:rFonts w:eastAsia="Calibri"/>
                <w:i/>
                <w:iCs/>
                <w:szCs w:val="24"/>
              </w:rPr>
              <w:t>(ši nuostata nėra taikoma Lietuvos Respublikoje registruotiems viešiesiems ir</w:t>
            </w:r>
            <w:r w:rsidRPr="00361E30">
              <w:rPr>
                <w:i/>
                <w:szCs w:val="24"/>
                <w:lang w:eastAsia="lt-LT"/>
              </w:rPr>
              <w:t xml:space="preserve"> užsienyje registruotiems juridiniams asmenims ar užsienio piliečiams</w:t>
            </w:r>
            <w:r w:rsidRPr="00361E30">
              <w:rPr>
                <w:rFonts w:eastAsia="Calibri"/>
                <w:i/>
                <w:iCs/>
                <w:szCs w:val="24"/>
              </w:rPr>
              <w:t>)</w:t>
            </w:r>
            <w:r w:rsidRPr="00361E30">
              <w:rPr>
                <w:rFonts w:eastAsia="Calibri"/>
                <w:iCs/>
                <w:szCs w:val="24"/>
              </w:rPr>
              <w:t>.</w:t>
            </w:r>
          </w:p>
          <w:p w14:paraId="63107FA0"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rFonts w:eastAsia="Calibri"/>
                <w:szCs w:val="24"/>
                <w:lang w:eastAsia="lt-LT"/>
              </w:rPr>
              <w:t>Mano atstovaujamam partneriui nėra iškelta byla dėl bankroto arba restruktūrizavimo ar pradėtas ikiteisminis tyrimas dėl ūkinės ir (arba) ekonominės</w:t>
            </w:r>
            <w:r w:rsidRPr="00361E30">
              <w:rPr>
                <w:rFonts w:eastAsia="Calibri"/>
                <w:i/>
                <w:szCs w:val="24"/>
                <w:lang w:eastAsia="lt-LT"/>
              </w:rPr>
              <w:t xml:space="preserve"> </w:t>
            </w:r>
            <w:r w:rsidRPr="00361E30">
              <w:rPr>
                <w:rFonts w:eastAsia="Calibri"/>
                <w:szCs w:val="24"/>
                <w:lang w:eastAsia="lt-LT"/>
              </w:rPr>
              <w:t xml:space="preserve">veiklos arba jis nėra likviduojamas, nėra priimtas kreditorių susirinkimo nutarimas bankroto procedūras vykdyti ne teismo tvarka </w:t>
            </w:r>
            <w:r w:rsidRPr="00361E30">
              <w:rPr>
                <w:rFonts w:eastAsia="Calibri"/>
                <w:i/>
                <w:szCs w:val="24"/>
                <w:lang w:eastAsia="lt-LT"/>
              </w:rPr>
              <w:t>(ši nuostata netaikoma biudžetinėms įstaigoms);</w:t>
            </w:r>
            <w:r w:rsidRPr="00361E30">
              <w:rPr>
                <w:rFonts w:eastAsia="Calibri"/>
                <w:szCs w:val="24"/>
                <w:lang w:eastAsia="lt-LT"/>
              </w:rPr>
              <w:t xml:space="preserve"> man, kaip fiziniam asmeniui, arba mano atstovaujamam partneriui, kuris yra fizinis asmuo, nėra iškelta byla dėl bankroto, nėra pradėtas ikiteisminis tyrimas dėl ūkinės ir (arba) ekonominės veiklos.</w:t>
            </w:r>
          </w:p>
          <w:p w14:paraId="0AFCF7DE" w14:textId="77777777" w:rsidR="00361E30" w:rsidRPr="00361E30" w:rsidRDefault="00361E30" w:rsidP="00361E30">
            <w:pPr>
              <w:numPr>
                <w:ilvl w:val="0"/>
                <w:numId w:val="1"/>
              </w:numPr>
              <w:shd w:val="clear" w:color="auto" w:fill="FFFFFF"/>
              <w:tabs>
                <w:tab w:val="left" w:pos="0"/>
                <w:tab w:val="left" w:pos="709"/>
                <w:tab w:val="left" w:pos="851"/>
              </w:tabs>
              <w:spacing w:line="240" w:lineRule="atLeast"/>
              <w:ind w:firstLine="426"/>
              <w:contextualSpacing/>
              <w:jc w:val="both"/>
              <w:rPr>
                <w:szCs w:val="24"/>
              </w:rPr>
            </w:pPr>
            <w:r w:rsidRPr="00361E30">
              <w:rPr>
                <w:szCs w:val="24"/>
                <w:lang w:eastAsia="lt-LT"/>
              </w:rPr>
              <w:t>Man arba mano atstovaujamam partneriui nėra taikomas apribojimas gauti finansavimą dėl to, kad per sprendime dėl lėšų grąžinimo nustatytą terminą lėšos nebuvo grąžintos arba grąžinta tik dalis lėšų (</w:t>
            </w:r>
            <w:r w:rsidRPr="00361E30">
              <w:rPr>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w:t>
            </w:r>
            <w:r w:rsidRPr="00361E30">
              <w:rPr>
                <w:i/>
                <w:szCs w:val="24"/>
                <w:lang w:eastAsia="lt-LT"/>
              </w:rPr>
              <w:lastRenderedPageBreak/>
              <w:t>metų ES fondų ar 2014–2020 metų ES struktūrinių fondų techninė parama, Europos investicijų fondui ir Europos investicijų bankui</w:t>
            </w:r>
            <w:r w:rsidRPr="00361E30">
              <w:rPr>
                <w:szCs w:val="24"/>
                <w:lang w:eastAsia="lt-LT"/>
              </w:rPr>
              <w:t>).</w:t>
            </w:r>
          </w:p>
          <w:p w14:paraId="25BDB1DA" w14:textId="77777777" w:rsidR="00361E30" w:rsidRPr="00361E30" w:rsidRDefault="00361E30" w:rsidP="00361E30">
            <w:pPr>
              <w:numPr>
                <w:ilvl w:val="0"/>
                <w:numId w:val="1"/>
              </w:numPr>
              <w:shd w:val="clear" w:color="auto" w:fill="FFFFFF"/>
              <w:tabs>
                <w:tab w:val="left" w:pos="851"/>
              </w:tabs>
              <w:spacing w:line="240" w:lineRule="atLeast"/>
              <w:ind w:firstLine="426"/>
              <w:contextualSpacing/>
              <w:jc w:val="both"/>
              <w:rPr>
                <w:i/>
                <w:szCs w:val="24"/>
                <w:lang w:eastAsia="lt-LT"/>
              </w:rPr>
            </w:pPr>
            <w:r w:rsidRPr="00361E30">
              <w:rPr>
                <w:szCs w:val="24"/>
                <w:lang w:eastAsia="lt-LT"/>
              </w:rPr>
              <w:t>Mano atstovaujamas partneris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361E30">
              <w:rPr>
                <w:i/>
                <w:szCs w:val="24"/>
                <w:lang w:eastAsia="lt-LT"/>
              </w:rPr>
              <w:t>ši nuostata taikoma tik tais atvejais, kai finansines ataskaitas būtina rengti pagal įstatymus, taikomus juridiniam asmeniui, užsienio juridiniam asmeniui ar kitai organizacijai arba jų filialui) (šis deklaracijos punktas netaikomas tuo atveju, kai partneris yra fizinis asmuo).</w:t>
            </w:r>
          </w:p>
          <w:p w14:paraId="795CC67E" w14:textId="77777777" w:rsidR="00361E30" w:rsidRPr="00361E30" w:rsidRDefault="00361E30" w:rsidP="00361E30">
            <w:pPr>
              <w:numPr>
                <w:ilvl w:val="0"/>
                <w:numId w:val="1"/>
              </w:numPr>
              <w:shd w:val="clear" w:color="auto" w:fill="FFFFFF"/>
              <w:tabs>
                <w:tab w:val="left" w:pos="851"/>
              </w:tabs>
              <w:spacing w:line="240" w:lineRule="atLeast"/>
              <w:ind w:firstLine="426"/>
              <w:contextualSpacing/>
              <w:jc w:val="both"/>
              <w:rPr>
                <w:szCs w:val="24"/>
              </w:rPr>
            </w:pPr>
            <w:r w:rsidRPr="00361E30">
              <w:rPr>
                <w:rFonts w:eastAsia="Calibri"/>
                <w:bCs/>
                <w:szCs w:val="24"/>
                <w:lang w:eastAsia="lt-LT"/>
              </w:rPr>
              <w:t>Mano</w:t>
            </w:r>
            <w:r w:rsidRPr="00361E30">
              <w:rPr>
                <w:rFonts w:eastAsia="Calibri"/>
                <w:szCs w:val="24"/>
                <w:lang w:eastAsia="lt-LT"/>
              </w:rPr>
              <w:t xml:space="preserve"> </w:t>
            </w:r>
            <w:r w:rsidRPr="00361E30">
              <w:rPr>
                <w:rFonts w:eastAsia="Calibri"/>
                <w:bCs/>
                <w:szCs w:val="24"/>
                <w:lang w:eastAsia="lt-LT"/>
              </w:rPr>
              <w:t xml:space="preserve">arba mano atstovaujamo partnerio, kaip ūkinę </w:t>
            </w:r>
            <w:r w:rsidRPr="00361E30">
              <w:rPr>
                <w:rFonts w:eastAsia="Calibri"/>
                <w:szCs w:val="24"/>
                <w:lang w:eastAsia="lt-LT"/>
              </w:rPr>
              <w:t>ir (arba) ekonominę</w:t>
            </w:r>
            <w:r w:rsidRPr="00361E30">
              <w:rPr>
                <w:rFonts w:eastAsia="Calibri"/>
                <w:bCs/>
                <w:szCs w:val="24"/>
                <w:lang w:eastAsia="lt-LT"/>
              </w:rPr>
              <w:t xml:space="preserve"> veiklą vykdančių fizinių asmenų, ar mano, kaip </w:t>
            </w:r>
            <w:r w:rsidRPr="00361E30">
              <w:rPr>
                <w:rFonts w:eastAsia="Calibri"/>
                <w:szCs w:val="24"/>
                <w:lang w:eastAsia="lt-LT"/>
              </w:rPr>
              <w:t>partnerio vadovo ar įgalioto asmens,</w:t>
            </w:r>
            <w:r w:rsidRPr="00361E30">
              <w:rPr>
                <w:rFonts w:eastAsia="Calibri"/>
                <w:bCs/>
                <w:szCs w:val="24"/>
                <w:lang w:eastAsia="lt-LT"/>
              </w:rPr>
              <w:t xml:space="preserve"> privatūs interesai yra suderinti su visuomenės viešaisiais interesais.</w:t>
            </w:r>
            <w:r w:rsidRPr="00361E30">
              <w:rPr>
                <w:bCs/>
                <w:szCs w:val="24"/>
                <w:lang w:eastAsia="lt-LT"/>
              </w:rPr>
              <w:t xml:space="preserve"> </w:t>
            </w:r>
          </w:p>
          <w:p w14:paraId="7737C8DB"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bCs/>
                <w:szCs w:val="24"/>
                <w:lang w:eastAsia="lt-LT"/>
              </w:rPr>
              <w:t>Projekto įgyvendinimo metu bus užtikrintas horizontaliųjų principų (darnaus vystymosi, lyčių lygybės ir nediskriminavimo) laikymasis.</w:t>
            </w:r>
          </w:p>
          <w:p w14:paraId="322167C7"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szCs w:val="24"/>
              </w:rPr>
              <w:t>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46971EA0"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szCs w:val="24"/>
                <w:lang w:eastAsia="lt-LT"/>
              </w:rPr>
              <w:t>Sutinku užtikrinti paraiškoje nurodytą nuosavų lėšų (įnašo) sumą tinkamoms finansuoti išlaidoms apmokėti ir užtikrinti visų kitų projektui įgyvendinti reikalingų išlaidų (tarp jų ir netinkamų finansuoti) apmokėjimą.</w:t>
            </w:r>
          </w:p>
          <w:p w14:paraId="2E7EB818" w14:textId="77777777" w:rsidR="00361E30" w:rsidRPr="00361E30" w:rsidRDefault="00361E30" w:rsidP="00361E30">
            <w:pPr>
              <w:numPr>
                <w:ilvl w:val="0"/>
                <w:numId w:val="1"/>
              </w:numPr>
              <w:shd w:val="clear" w:color="auto" w:fill="FFFFFF"/>
              <w:tabs>
                <w:tab w:val="left" w:pos="709"/>
                <w:tab w:val="left" w:pos="851"/>
              </w:tabs>
              <w:spacing w:line="240" w:lineRule="atLeast"/>
              <w:ind w:firstLine="426"/>
              <w:contextualSpacing/>
              <w:jc w:val="both"/>
              <w:rPr>
                <w:szCs w:val="24"/>
              </w:rPr>
            </w:pPr>
            <w:r w:rsidRPr="00361E30">
              <w:rPr>
                <w:szCs w:val="24"/>
                <w:lang w:eastAsia="lt-LT"/>
              </w:rPr>
              <w:t>Sutinku, kad Europos Audito Rūmų, Europos Komisijos, Finansų ministerijos ir tarpinių institucijų, Viešųjų pirkimų tarnybos, Lietuvos Respublikos valstybės kontrolės, Finansinių nusikaltimų tyrimo tarnybos prie Vidaus reikalų ministerijos,</w:t>
            </w:r>
            <w:r w:rsidRPr="00361E30">
              <w:rPr>
                <w:bCs/>
                <w:szCs w:val="24"/>
                <w:lang w:eastAsia="lt-LT"/>
              </w:rPr>
              <w:t xml:space="preserve"> Lietuvos Respublikos specialiųjų tyrimų tarnybos</w:t>
            </w:r>
            <w:r w:rsidRPr="00361E30">
              <w:rPr>
                <w:szCs w:val="24"/>
                <w:lang w:eastAsia="lt-LT"/>
              </w:rPr>
              <w:t xml:space="preserve"> ir Lietuvos Respublikos konkurencijos tarnybos </w:t>
            </w:r>
            <w:r w:rsidRPr="00361E30">
              <w:rPr>
                <w:bCs/>
                <w:szCs w:val="24"/>
                <w:lang w:eastAsia="lt-LT"/>
              </w:rPr>
              <w:t>atstovai ir (ar)</w:t>
            </w:r>
            <w:r w:rsidRPr="00361E30">
              <w:rPr>
                <w:szCs w:val="24"/>
                <w:lang w:eastAsia="lt-LT"/>
              </w:rPr>
              <w:t xml:space="preserve"> įgalioti asmenys audituotų ar tikrintų mano, kaip projekto partnerio, ūkinę ir finansinę veiklą, kiek ji yra susijusi su projekto įgyvendinimu. Sutinku, kad minėtos institucijos veiksmų programos administravimą reglamentuojančių teisės aktų nustatytoms funkcijoms atlikti prašytų ir gautų visą reikalingą informaciją apie mane, mano atstovaujamą partnerį, paraiškoje nurodytus asmenis iš valstybės, užsienio registrų ir institucijų duomenų bazių bei kitų juridinių asmenų valdomų įmonių mokumo ir kreditingumo bazių. </w:t>
            </w:r>
          </w:p>
          <w:p w14:paraId="4E692DA3" w14:textId="77777777" w:rsidR="00361E30" w:rsidRPr="00361E30" w:rsidRDefault="00361E30" w:rsidP="00361E30">
            <w:pPr>
              <w:keepNext/>
              <w:numPr>
                <w:ilvl w:val="0"/>
                <w:numId w:val="1"/>
              </w:numPr>
              <w:tabs>
                <w:tab w:val="left" w:pos="851"/>
              </w:tabs>
              <w:spacing w:line="240" w:lineRule="atLeast"/>
              <w:ind w:firstLine="426"/>
              <w:contextualSpacing/>
              <w:jc w:val="both"/>
              <w:rPr>
                <w:szCs w:val="24"/>
              </w:rPr>
            </w:pPr>
            <w:r w:rsidRPr="00361E30">
              <w:rPr>
                <w:szCs w:val="24"/>
              </w:rPr>
              <w:t xml:space="preserve">Sutinku, kad paraiška gali būti atmesta, jeigu joje pateikti ne visi prašomi duomenys (įskaitant šią deklaraciją). </w:t>
            </w:r>
          </w:p>
          <w:p w14:paraId="3408938B" w14:textId="77777777" w:rsidR="00361E30" w:rsidRPr="00361E30" w:rsidRDefault="00361E30" w:rsidP="00361E30">
            <w:pPr>
              <w:keepNext/>
              <w:numPr>
                <w:ilvl w:val="0"/>
                <w:numId w:val="1"/>
              </w:numPr>
              <w:tabs>
                <w:tab w:val="left" w:pos="709"/>
                <w:tab w:val="left" w:pos="851"/>
              </w:tabs>
              <w:spacing w:line="240" w:lineRule="atLeast"/>
              <w:ind w:firstLine="426"/>
              <w:contextualSpacing/>
              <w:jc w:val="both"/>
              <w:rPr>
                <w:szCs w:val="24"/>
              </w:rPr>
            </w:pPr>
            <w:r w:rsidRPr="00361E30">
              <w:rPr>
                <w:szCs w:val="24"/>
              </w:rPr>
              <w:t>Sutinku, kad paraiškoje pateikti duomenys būtų apdorojami ir saugomi ES struktūrinės paramos kompiuterinėje informacinėje valdymo ir priežiūros sistemoje (SFMIS).</w:t>
            </w:r>
          </w:p>
          <w:p w14:paraId="4811005B" w14:textId="77777777" w:rsidR="00361E30" w:rsidRPr="00361E30" w:rsidRDefault="00361E30" w:rsidP="00361E30">
            <w:pPr>
              <w:numPr>
                <w:ilvl w:val="0"/>
                <w:numId w:val="1"/>
              </w:numPr>
              <w:tabs>
                <w:tab w:val="left" w:pos="709"/>
                <w:tab w:val="left" w:pos="851"/>
              </w:tabs>
              <w:spacing w:line="240" w:lineRule="atLeast"/>
              <w:ind w:firstLine="426"/>
              <w:contextualSpacing/>
              <w:jc w:val="both"/>
              <w:rPr>
                <w:szCs w:val="24"/>
                <w:lang w:val="pt-BR"/>
              </w:rPr>
            </w:pPr>
            <w:r w:rsidRPr="00361E30">
              <w:rPr>
                <w:szCs w:val="24"/>
              </w:rPr>
              <w:t xml:space="preserve">Sutinku, kad informacija apie pateiktą paraišką (vardas, pavardė, pareiškėjo pavadinimas, projekto pavadinimas, trumpas projekto aprašymas, paraiškos kodas ir prašoma lėšų suma), taip pat paraiškos vertinimo rezultatai, priimti sprendimai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w:t>
            </w:r>
            <w:r w:rsidRPr="00361E30">
              <w:rPr>
                <w:szCs w:val="24"/>
                <w:lang w:eastAsia="lt-LT"/>
              </w:rPr>
              <w:t xml:space="preserve">svetainėje </w:t>
            </w:r>
            <w:hyperlink r:id="rId25" w:history="1">
              <w:r w:rsidRPr="00361E30">
                <w:rPr>
                  <w:rFonts w:eastAsia="BatangChe"/>
                  <w:color w:val="0000FF"/>
                  <w:szCs w:val="24"/>
                  <w:u w:val="single"/>
                  <w:lang w:eastAsia="lt-LT"/>
                </w:rPr>
                <w:t>www.esinvesticijos.lt</w:t>
              </w:r>
            </w:hyperlink>
            <w:r w:rsidRPr="00361E30">
              <w:rPr>
                <w:rFonts w:eastAsia="BatangChe"/>
                <w:szCs w:val="24"/>
                <w:lang w:eastAsia="lt-LT"/>
              </w:rPr>
              <w:t xml:space="preserve">. </w:t>
            </w:r>
            <w:r w:rsidRPr="00361E30">
              <w:rPr>
                <w:szCs w:val="24"/>
                <w:lang w:val="pt-BR"/>
              </w:rPr>
              <w:t xml:space="preserve"> </w:t>
            </w:r>
          </w:p>
          <w:p w14:paraId="4F477A20" w14:textId="77777777" w:rsidR="00361E30" w:rsidRPr="00361E30" w:rsidRDefault="00361E30" w:rsidP="00361E30">
            <w:pPr>
              <w:spacing w:line="240" w:lineRule="atLeast"/>
              <w:jc w:val="both"/>
              <w:rPr>
                <w:szCs w:val="24"/>
              </w:rPr>
            </w:pPr>
          </w:p>
        </w:tc>
      </w:tr>
      <w:tr w:rsidR="00361E30" w:rsidRPr="00361E30" w14:paraId="7BB0C496" w14:textId="77777777" w:rsidTr="00062CD1">
        <w:tc>
          <w:tcPr>
            <w:tcW w:w="5000" w:type="pct"/>
          </w:tcPr>
          <w:p w14:paraId="19981D82" w14:textId="77777777" w:rsidR="00361E30" w:rsidRPr="00361E30" w:rsidRDefault="00361E30" w:rsidP="00361E30">
            <w:pPr>
              <w:spacing w:line="240" w:lineRule="atLeast"/>
              <w:jc w:val="both"/>
              <w:rPr>
                <w:szCs w:val="24"/>
              </w:rPr>
            </w:pPr>
          </w:p>
        </w:tc>
      </w:tr>
    </w:tbl>
    <w:p w14:paraId="4772AFD1" w14:textId="77777777" w:rsidR="00361E30" w:rsidRPr="00361E30" w:rsidRDefault="00361E30" w:rsidP="00361E30">
      <w:pPr>
        <w:tabs>
          <w:tab w:val="left" w:pos="3544"/>
        </w:tabs>
        <w:rPr>
          <w:sz w:val="22"/>
          <w:szCs w:val="22"/>
          <w:lang w:eastAsia="lt-LT"/>
        </w:rPr>
      </w:pPr>
      <w:r w:rsidRPr="00361E30">
        <w:rPr>
          <w:sz w:val="22"/>
          <w:szCs w:val="22"/>
          <w:lang w:eastAsia="lt-LT"/>
        </w:rPr>
        <w:t>_________________________                                               _________________                                                                               _________________</w:t>
      </w:r>
    </w:p>
    <w:p w14:paraId="15CFD28C" w14:textId="77777777" w:rsidR="00361E30" w:rsidRPr="00361E30" w:rsidRDefault="00361E30" w:rsidP="00361E30">
      <w:pPr>
        <w:tabs>
          <w:tab w:val="left" w:pos="3544"/>
        </w:tabs>
        <w:rPr>
          <w:sz w:val="22"/>
          <w:szCs w:val="22"/>
          <w:lang w:val="pt-BR" w:eastAsia="lt-LT"/>
        </w:rPr>
      </w:pPr>
      <w:r w:rsidRPr="00361E30">
        <w:rPr>
          <w:sz w:val="22"/>
          <w:szCs w:val="22"/>
          <w:lang w:val="pt-BR" w:eastAsia="lt-LT"/>
        </w:rPr>
        <w:t xml:space="preserve">(partnerio / partnerio vadovo ar jo </w:t>
      </w:r>
      <w:r w:rsidRPr="00361E30">
        <w:rPr>
          <w:sz w:val="22"/>
          <w:szCs w:val="22"/>
          <w:lang w:val="pt-BR" w:eastAsia="lt-LT"/>
        </w:rPr>
        <w:tab/>
      </w:r>
      <w:r w:rsidRPr="00361E30">
        <w:rPr>
          <w:sz w:val="22"/>
          <w:szCs w:val="22"/>
          <w:lang w:val="pt-BR" w:eastAsia="lt-LT"/>
        </w:rPr>
        <w:tab/>
      </w:r>
      <w:r w:rsidRPr="00361E30">
        <w:rPr>
          <w:sz w:val="22"/>
          <w:szCs w:val="22"/>
          <w:lang w:val="pt-BR" w:eastAsia="lt-LT"/>
        </w:rPr>
        <w:tab/>
        <w:t xml:space="preserve">       (parašas)                                                                                               (vardas ir pavardė)</w:t>
      </w:r>
    </w:p>
    <w:p w14:paraId="36A13BE7" w14:textId="5529F42E" w:rsidR="00361E30" w:rsidRPr="00361E30" w:rsidRDefault="00361E30" w:rsidP="00361E30">
      <w:pPr>
        <w:tabs>
          <w:tab w:val="left" w:pos="3544"/>
        </w:tabs>
        <w:rPr>
          <w:sz w:val="22"/>
          <w:szCs w:val="22"/>
          <w:lang w:val="pt-BR" w:eastAsia="lt-LT"/>
        </w:rPr>
      </w:pPr>
      <w:r w:rsidRPr="00361E30">
        <w:rPr>
          <w:sz w:val="22"/>
          <w:szCs w:val="22"/>
          <w:lang w:val="pt-BR" w:eastAsia="lt-LT"/>
        </w:rPr>
        <w:t xml:space="preserve">įgalioto asmens  pareigų pavadinimas, jei galima nurodyti) </w:t>
      </w:r>
    </w:p>
    <w:p w14:paraId="69B68AEE" w14:textId="2DA6EE17" w:rsidR="00924AAC" w:rsidRDefault="00924AAC">
      <w:pPr>
        <w:ind w:left="5184"/>
      </w:pPr>
      <w:r>
        <w:lastRenderedPageBreak/>
        <w:br w:type="page"/>
      </w:r>
    </w:p>
    <w:p w14:paraId="1AFCCAF1" w14:textId="77777777" w:rsidR="006315AE" w:rsidRDefault="00924AAC">
      <w:pPr>
        <w:ind w:left="5184"/>
      </w:pPr>
      <w:r>
        <w:lastRenderedPageBreak/>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8C3F62">
        <w:t>3</w:t>
      </w:r>
    </w:p>
    <w:p w14:paraId="6F024A67" w14:textId="77777777" w:rsidR="006315AE" w:rsidRDefault="00924AAC">
      <w:pPr>
        <w:ind w:left="5184"/>
      </w:pPr>
      <w:r>
        <w:t>6 priedas</w:t>
      </w:r>
    </w:p>
    <w:p w14:paraId="45ED3CDD" w14:textId="77777777" w:rsidR="006315AE" w:rsidRDefault="006315AE">
      <w:pPr>
        <w:tabs>
          <w:tab w:val="left" w:pos="3544"/>
        </w:tabs>
        <w:ind w:firstLine="5529"/>
        <w:rPr>
          <w:lang w:eastAsia="lt-LT"/>
        </w:rPr>
      </w:pPr>
    </w:p>
    <w:p w14:paraId="3944D668" w14:textId="56ADF225" w:rsidR="006315AE" w:rsidRDefault="00805288">
      <w:pPr>
        <w:widowControl w:val="0"/>
        <w:shd w:val="clear" w:color="auto" w:fill="FFFFFF"/>
        <w:jc w:val="center"/>
        <w:rPr>
          <w:lang w:eastAsia="lt-LT"/>
        </w:rPr>
      </w:pPr>
      <w:r w:rsidRPr="00805288">
        <w:rPr>
          <w:rFonts w:ascii="Calibri" w:hAnsi="Calibri"/>
          <w:b/>
          <w:noProof/>
          <w:color w:val="808080"/>
          <w:szCs w:val="24"/>
          <w:lang w:eastAsia="lt-LT"/>
        </w:rPr>
        <w:drawing>
          <wp:inline distT="0" distB="0" distL="0" distR="0" wp14:anchorId="57F0F2E6" wp14:editId="51A35312">
            <wp:extent cx="2553335" cy="1285240"/>
            <wp:effectExtent l="0" t="0" r="0" b="0"/>
            <wp:docPr id="4"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20E231BE" w14:textId="77777777" w:rsidR="006315AE" w:rsidRDefault="006315AE">
      <w:pPr>
        <w:widowControl w:val="0"/>
        <w:shd w:val="clear" w:color="auto" w:fill="FFFFFF"/>
        <w:jc w:val="center"/>
        <w:rPr>
          <w:b/>
          <w:bCs/>
        </w:rPr>
      </w:pPr>
    </w:p>
    <w:p w14:paraId="209B1753" w14:textId="77777777" w:rsidR="006315AE" w:rsidRDefault="00924AAC">
      <w:pPr>
        <w:widowControl w:val="0"/>
        <w:shd w:val="clear" w:color="auto" w:fill="FFFFFF"/>
        <w:jc w:val="center"/>
        <w:rPr>
          <w:b/>
          <w:bCs/>
        </w:rPr>
      </w:pPr>
      <w:r>
        <w:rPr>
          <w:b/>
          <w:bCs/>
        </w:rPr>
        <w:t xml:space="preserve">DOTACIJOS SUTARTIS </w:t>
      </w:r>
    </w:p>
    <w:p w14:paraId="78DA81B2" w14:textId="77777777" w:rsidR="006315AE" w:rsidRDefault="006315AE">
      <w:pPr>
        <w:widowControl w:val="0"/>
        <w:shd w:val="clear" w:color="auto" w:fill="FFFFFF"/>
        <w:jc w:val="center"/>
        <w:rPr>
          <w:b/>
          <w:bCs/>
        </w:rPr>
      </w:pPr>
    </w:p>
    <w:p w14:paraId="71AE92DB" w14:textId="77777777" w:rsidR="006315AE" w:rsidRDefault="00924AAC">
      <w:pPr>
        <w:widowControl w:val="0"/>
        <w:shd w:val="clear" w:color="auto" w:fill="FFFFFF"/>
        <w:jc w:val="center"/>
      </w:pPr>
      <w:r>
        <w:t xml:space="preserve">___________ Nr. _______ </w:t>
      </w:r>
      <w:r>
        <w:rPr>
          <w:i/>
          <w:u w:val="single"/>
        </w:rPr>
        <w:t>(Įrašomas projekto kodas)</w:t>
      </w:r>
    </w:p>
    <w:p w14:paraId="5144CBE0" w14:textId="77777777" w:rsidR="006315AE" w:rsidRDefault="00924AAC">
      <w:pPr>
        <w:widowControl w:val="0"/>
        <w:shd w:val="clear" w:color="auto" w:fill="FFFFFF"/>
        <w:tabs>
          <w:tab w:val="left" w:pos="1985"/>
          <w:tab w:val="center" w:pos="4176"/>
        </w:tabs>
        <w:ind w:firstLine="3659"/>
        <w:rPr>
          <w:i/>
        </w:rPr>
      </w:pPr>
      <w:r>
        <w:rPr>
          <w:i/>
        </w:rPr>
        <w:t>(data)            (numeris)</w:t>
      </w:r>
    </w:p>
    <w:p w14:paraId="574E3501" w14:textId="77777777" w:rsidR="006315AE" w:rsidRDefault="006315AE">
      <w:pPr>
        <w:widowControl w:val="0"/>
        <w:shd w:val="clear" w:color="auto" w:fill="FFFFFF"/>
      </w:pPr>
    </w:p>
    <w:p w14:paraId="6E543F07" w14:textId="77777777" w:rsidR="006315AE" w:rsidRDefault="00924AAC" w:rsidP="008C3F62">
      <w:pPr>
        <w:widowControl w:val="0"/>
        <w:shd w:val="clear" w:color="auto" w:fill="FFFFFF"/>
        <w:tabs>
          <w:tab w:val="right" w:leader="underscore" w:pos="9624"/>
        </w:tabs>
        <w:jc w:val="both"/>
        <w:rPr>
          <w:bCs/>
        </w:rPr>
      </w:pPr>
      <w:r>
        <w:rPr>
          <w:bCs/>
        </w:rPr>
        <w:t xml:space="preserve">Mokslo, inovacijų ir technologijų agentūra (toliau – įgyvendinančioji institucija), atstovaujamas (-a) </w:t>
      </w:r>
      <w:r>
        <w:rPr>
          <w:bCs/>
        </w:rPr>
        <w:tab/>
        <w:t>, veikiančio (-ios)</w:t>
      </w:r>
    </w:p>
    <w:p w14:paraId="3102DD50" w14:textId="77777777" w:rsidR="006315AE" w:rsidRDefault="00924AAC" w:rsidP="008C3F62">
      <w:pPr>
        <w:widowControl w:val="0"/>
        <w:shd w:val="clear" w:color="auto" w:fill="FFFFFF"/>
        <w:tabs>
          <w:tab w:val="right" w:leader="underscore" w:pos="9624"/>
        </w:tabs>
        <w:jc w:val="both"/>
      </w:pPr>
      <w:r>
        <w:rPr>
          <w:bCs/>
        </w:rPr>
        <w:t>pagal ______________________________ , ir</w:t>
      </w:r>
      <w:r>
        <w:rPr>
          <w:bCs/>
        </w:rPr>
        <w:tab/>
      </w:r>
    </w:p>
    <w:p w14:paraId="55F123F2" w14:textId="77777777" w:rsidR="006315AE" w:rsidRDefault="00924AAC" w:rsidP="008C3F62">
      <w:pPr>
        <w:widowControl w:val="0"/>
        <w:shd w:val="clear" w:color="auto" w:fill="FFFFFF"/>
        <w:tabs>
          <w:tab w:val="center" w:pos="2040"/>
          <w:tab w:val="center" w:pos="6888"/>
        </w:tabs>
        <w:jc w:val="both"/>
        <w:rPr>
          <w:i/>
        </w:rPr>
      </w:pPr>
      <w:r>
        <w:rPr>
          <w:i/>
        </w:rPr>
        <w:tab/>
        <w:t>(atstovavimo pagrindas)</w:t>
      </w:r>
      <w:r>
        <w:rPr>
          <w:i/>
        </w:rPr>
        <w:tab/>
        <w:t>(projekto vykdytojo pavadinimas)</w:t>
      </w:r>
    </w:p>
    <w:p w14:paraId="1EFCEB9C" w14:textId="77777777" w:rsidR="006315AE" w:rsidRDefault="00924AAC" w:rsidP="008C3F62">
      <w:pPr>
        <w:widowControl w:val="0"/>
        <w:shd w:val="clear" w:color="auto" w:fill="FFFFFF"/>
        <w:tabs>
          <w:tab w:val="right" w:leader="underscore" w:pos="9624"/>
        </w:tabs>
        <w:jc w:val="both"/>
      </w:pPr>
      <w:r>
        <w:t xml:space="preserve">(toliau – projekto vykdytojas), atstovaujamas (-a) </w:t>
      </w:r>
      <w:r>
        <w:tab/>
        <w:t>, veikiančio (-ios)</w:t>
      </w:r>
    </w:p>
    <w:p w14:paraId="67E77A57" w14:textId="77777777" w:rsidR="006315AE" w:rsidRDefault="00924AAC" w:rsidP="008C3F62">
      <w:pPr>
        <w:widowControl w:val="0"/>
        <w:shd w:val="clear" w:color="auto" w:fill="FFFFFF"/>
        <w:tabs>
          <w:tab w:val="right" w:leader="underscore" w:pos="9624"/>
        </w:tabs>
        <w:jc w:val="both"/>
      </w:pPr>
      <w:r>
        <w:t xml:space="preserve">pagal </w:t>
      </w:r>
      <w:r>
        <w:tab/>
        <w:t>, toliau – Šalys, sudaro šią dotacijos sutartį</w:t>
      </w:r>
    </w:p>
    <w:p w14:paraId="364D3E10" w14:textId="77777777" w:rsidR="006315AE" w:rsidRDefault="00924AAC" w:rsidP="008C3F62">
      <w:pPr>
        <w:widowControl w:val="0"/>
        <w:shd w:val="clear" w:color="auto" w:fill="FFFFFF"/>
        <w:tabs>
          <w:tab w:val="center" w:pos="3552"/>
          <w:tab w:val="right" w:leader="underscore" w:pos="9624"/>
        </w:tabs>
        <w:jc w:val="both"/>
        <w:rPr>
          <w:i/>
        </w:rPr>
      </w:pPr>
      <w:r>
        <w:rPr>
          <w:i/>
        </w:rPr>
        <w:tab/>
        <w:t>(atstovavimo pagrindas)</w:t>
      </w:r>
    </w:p>
    <w:p w14:paraId="4C52B937" w14:textId="77777777" w:rsidR="006315AE" w:rsidRDefault="00924AAC" w:rsidP="008C3F62">
      <w:pPr>
        <w:widowControl w:val="0"/>
        <w:shd w:val="clear" w:color="auto" w:fill="FFFFFF"/>
        <w:tabs>
          <w:tab w:val="right" w:leader="underscore" w:pos="9624"/>
        </w:tabs>
        <w:ind w:firstLine="62"/>
        <w:jc w:val="both"/>
      </w:pPr>
      <w:r>
        <w:t>(toliau – Sutartis).</w:t>
      </w:r>
    </w:p>
    <w:p w14:paraId="1C983ECF" w14:textId="77777777" w:rsidR="006315AE" w:rsidRDefault="006315AE" w:rsidP="008C3F62">
      <w:pPr>
        <w:tabs>
          <w:tab w:val="left" w:pos="1134"/>
        </w:tabs>
        <w:ind w:left="567"/>
        <w:jc w:val="both"/>
        <w:rPr>
          <w:b/>
        </w:rPr>
      </w:pPr>
    </w:p>
    <w:p w14:paraId="17AE5E26" w14:textId="77777777" w:rsidR="006315AE" w:rsidRDefault="00924AAC" w:rsidP="008C3F62">
      <w:pPr>
        <w:tabs>
          <w:tab w:val="left" w:pos="1134"/>
        </w:tabs>
        <w:ind w:firstLine="567"/>
        <w:jc w:val="both"/>
        <w:rPr>
          <w:b/>
        </w:rPr>
      </w:pPr>
      <w:r>
        <w:rPr>
          <w:b/>
        </w:rPr>
        <w:t>1.</w:t>
      </w:r>
      <w:r>
        <w:rPr>
          <w:b/>
        </w:rPr>
        <w:tab/>
        <w:t>Sutarties dalykas</w:t>
      </w:r>
    </w:p>
    <w:p w14:paraId="175E8E35" w14:textId="77777777" w:rsidR="006315AE" w:rsidRDefault="006315AE" w:rsidP="008C3F62">
      <w:pPr>
        <w:tabs>
          <w:tab w:val="left" w:pos="1134"/>
        </w:tabs>
        <w:ind w:firstLine="567"/>
        <w:jc w:val="both"/>
        <w:rPr>
          <w:b/>
        </w:rPr>
      </w:pPr>
    </w:p>
    <w:p w14:paraId="218235C9" w14:textId="77777777" w:rsidR="006315AE" w:rsidRDefault="00924AAC" w:rsidP="008C3F62">
      <w:pPr>
        <w:tabs>
          <w:tab w:val="left" w:pos="1134"/>
        </w:tabs>
        <w:ind w:firstLine="567"/>
        <w:jc w:val="both"/>
      </w:pPr>
      <w:r>
        <w:t>1.1.</w:t>
      </w:r>
      <w:r>
        <w:tab/>
        <w:t>Sutartyje yra nustatoma iš Europos Sąjungos (toliau – ES) struktūrinių fondų lėšų bendrai finansuojamo projekto _______________________________</w:t>
      </w:r>
      <w:r>
        <w:rPr>
          <w:i/>
        </w:rPr>
        <w:t>(nurodomas projekto pavadinimas)</w:t>
      </w:r>
      <w:r>
        <w:t xml:space="preserve"> (toliau – projektas), finansuojamo pagal 01.2.2-MITA-K-702 priemonę „MTEP rezultatų komercinimo ir tarptautiškumo skatinimas“, finansavimo tvarka ir sąlygos.</w:t>
      </w:r>
    </w:p>
    <w:p w14:paraId="1B563225" w14:textId="77777777" w:rsidR="006315AE" w:rsidRDefault="006315AE" w:rsidP="008C3F62">
      <w:pPr>
        <w:tabs>
          <w:tab w:val="left" w:pos="1134"/>
        </w:tabs>
        <w:ind w:left="575"/>
        <w:jc w:val="both"/>
      </w:pPr>
    </w:p>
    <w:p w14:paraId="54CE6BEA" w14:textId="77777777" w:rsidR="006315AE" w:rsidRDefault="00924AAC" w:rsidP="008C3F62">
      <w:pPr>
        <w:tabs>
          <w:tab w:val="left" w:pos="1134"/>
        </w:tabs>
        <w:ind w:left="426" w:firstLine="141"/>
        <w:jc w:val="both"/>
        <w:rPr>
          <w:b/>
        </w:rPr>
      </w:pPr>
      <w:r>
        <w:rPr>
          <w:b/>
        </w:rPr>
        <w:t>2.</w:t>
      </w:r>
      <w:r>
        <w:rPr>
          <w:b/>
        </w:rPr>
        <w:tab/>
        <w:t>Sutarties šalių teisės ir įsipareigojimai</w:t>
      </w:r>
    </w:p>
    <w:p w14:paraId="0E0ECBE0" w14:textId="77777777" w:rsidR="006315AE" w:rsidRDefault="006315AE" w:rsidP="008C3F62">
      <w:pPr>
        <w:tabs>
          <w:tab w:val="left" w:pos="1134"/>
        </w:tabs>
        <w:ind w:left="567"/>
        <w:jc w:val="both"/>
        <w:rPr>
          <w:b/>
        </w:rPr>
      </w:pPr>
    </w:p>
    <w:p w14:paraId="68AFF803" w14:textId="77777777" w:rsidR="006315AE" w:rsidRDefault="00924AAC" w:rsidP="008C3F62">
      <w:pPr>
        <w:tabs>
          <w:tab w:val="left" w:pos="1134"/>
        </w:tabs>
        <w:ind w:firstLine="567"/>
        <w:jc w:val="both"/>
      </w:pPr>
      <w:r>
        <w:t>2.1.</w:t>
      </w:r>
      <w:r>
        <w:tab/>
        <w:t xml:space="preserve">Projekto vykdytojas įgyvendindamas projektą įsipareigoja pasiekti Sutarties 1 priede nurodytą projekto tikslą, uždavinius ir rezultatus. </w:t>
      </w:r>
    </w:p>
    <w:p w14:paraId="41CA684D" w14:textId="4D91A4C7" w:rsidR="006315AE" w:rsidRDefault="00924AAC" w:rsidP="008C3F62">
      <w:pPr>
        <w:tabs>
          <w:tab w:val="left" w:pos="1134"/>
        </w:tabs>
        <w:ind w:firstLine="567"/>
        <w:jc w:val="both"/>
        <w:rPr>
          <w:b/>
          <w:bCs/>
        </w:rPr>
      </w:pPr>
      <w:r>
        <w:rPr>
          <w:bCs/>
        </w:rPr>
        <w:t>2.2.</w:t>
      </w:r>
      <w:r>
        <w:rPr>
          <w:bCs/>
        </w:rPr>
        <w:tab/>
        <w:t xml:space="preserve">Projektas finansuojamas vadovaujantis </w:t>
      </w:r>
      <w:r>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apraše Nr. </w:t>
      </w:r>
      <w:r w:rsidR="00377F9F">
        <w:t>3</w:t>
      </w:r>
      <w:r>
        <w:t>,</w:t>
      </w:r>
      <w:r>
        <w:rPr>
          <w:bCs/>
        </w:rPr>
        <w:t xml:space="preserve"> patvirtintame Lietuvos Respublikos švietimo ir mokslo </w:t>
      </w:r>
      <w:r>
        <w:t xml:space="preserve">ministro </w:t>
      </w:r>
      <w:r w:rsidRPr="0067721A">
        <w:t>201</w:t>
      </w:r>
      <w:r w:rsidR="0067721A" w:rsidRPr="0067721A">
        <w:t>_</w:t>
      </w:r>
      <w:r w:rsidRPr="0067721A">
        <w:t xml:space="preserve"> m. _______d. įsakymu Nr.__________,</w:t>
      </w:r>
      <w:r>
        <w:rPr>
          <w:bCs/>
        </w:rPr>
        <w:t xml:space="preserve"> </w:t>
      </w:r>
      <w:r>
        <w:t xml:space="preserve">Projektų administravimo ir finansavimo taisyklėse, patvirtintose Lietuvos Respublikos finansų ministro 2014 m. spalio 8 d. įsakymu Nr. 1K-316 (toliau – Projektų taisyklės), </w:t>
      </w:r>
      <w:r>
        <w:rPr>
          <w:bCs/>
        </w:rPr>
        <w:t xml:space="preserve">taip pat vėlesniuose jų pakeitimuose ir Sutarties sąlygose nustatyta tvarka. </w:t>
      </w:r>
    </w:p>
    <w:p w14:paraId="0D102A51" w14:textId="77777777" w:rsidR="006315AE" w:rsidRDefault="00924AAC" w:rsidP="008C3F62">
      <w:pPr>
        <w:tabs>
          <w:tab w:val="left" w:pos="1134"/>
        </w:tabs>
        <w:ind w:firstLine="567"/>
        <w:jc w:val="both"/>
        <w:rPr>
          <w:bCs/>
        </w:rPr>
      </w:pPr>
      <w:r>
        <w:rPr>
          <w:bCs/>
        </w:rPr>
        <w:t>2.3.</w:t>
      </w:r>
      <w:r>
        <w:rPr>
          <w:bCs/>
        </w:rPr>
        <w:tab/>
        <w:t xml:space="preserve">Šalys susitaria, kad, vadovaujantis Duomenų teikimo per Iš Europos Sąjungos struktūrinių fondų lėšų bendrai finansuojamų projektų duomenų mainų svetainę tvarkos aprašu </w:t>
      </w:r>
      <w:r>
        <w:rPr>
          <w:bCs/>
        </w:rPr>
        <w:lastRenderedPageBreak/>
        <w:t xml:space="preserve">(Projektų administravimo ir finansavimo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t>pradėtos Sutarties nutraukimo procedūros,</w:t>
      </w:r>
      <w:r>
        <w:rPr>
          <w:bCs/>
        </w:rPr>
        <w:t xml:space="preserve"> bet neapsiribojant šiais sprendimais) ir projekto vykdytojo teikiami dokumentai</w:t>
      </w:r>
    </w:p>
    <w:p w14:paraId="40341ED2" w14:textId="77777777" w:rsidR="006315AE" w:rsidRDefault="006315AE" w:rsidP="008C3F62">
      <w:pPr>
        <w:tabs>
          <w:tab w:val="left" w:pos="1134"/>
        </w:tabs>
        <w:ind w:firstLine="567"/>
        <w:jc w:val="both"/>
        <w:rPr>
          <w:b/>
          <w:bCs/>
        </w:rPr>
      </w:pPr>
    </w:p>
    <w:p w14:paraId="2A8F3D60" w14:textId="77777777" w:rsidR="006315AE" w:rsidRDefault="00924AAC" w:rsidP="008C3F62">
      <w:pPr>
        <w:widowControl w:val="0"/>
        <w:shd w:val="clear" w:color="auto" w:fill="FFFFFF"/>
        <w:tabs>
          <w:tab w:val="left" w:pos="1134"/>
        </w:tabs>
        <w:ind w:firstLine="567"/>
        <w:jc w:val="both"/>
        <w:rPr>
          <w:b/>
          <w:bCs/>
        </w:rPr>
      </w:pPr>
      <w:r>
        <w:rPr>
          <w:b/>
          <w:bCs/>
        </w:rPr>
        <w:t>3.</w:t>
      </w:r>
      <w:r>
        <w:rPr>
          <w:b/>
          <w:bCs/>
        </w:rPr>
        <w:tab/>
        <w:t>Projektui skirtos finansavimo lėšos</w:t>
      </w:r>
    </w:p>
    <w:p w14:paraId="5432529B" w14:textId="77777777" w:rsidR="006315AE" w:rsidRDefault="006315AE" w:rsidP="008C3F62">
      <w:pPr>
        <w:widowControl w:val="0"/>
        <w:shd w:val="clear" w:color="auto" w:fill="FFFFFF"/>
        <w:tabs>
          <w:tab w:val="left" w:pos="1134"/>
        </w:tabs>
        <w:ind w:firstLine="567"/>
        <w:jc w:val="both"/>
        <w:rPr>
          <w:b/>
          <w:bCs/>
        </w:rPr>
      </w:pPr>
    </w:p>
    <w:p w14:paraId="2997F022" w14:textId="77777777" w:rsidR="006315AE" w:rsidRDefault="00924AAC" w:rsidP="008C3F62">
      <w:pPr>
        <w:widowControl w:val="0"/>
        <w:shd w:val="clear" w:color="auto" w:fill="FFFFFF"/>
        <w:tabs>
          <w:tab w:val="left" w:pos="1134"/>
        </w:tabs>
        <w:ind w:firstLine="567"/>
        <w:jc w:val="both"/>
        <w:rPr>
          <w:bCs/>
        </w:rPr>
      </w:pPr>
      <w:r>
        <w:rPr>
          <w:bCs/>
        </w:rPr>
        <w:t>3.1.</w:t>
      </w:r>
      <w:r>
        <w:rPr>
          <w:bCs/>
        </w:rPr>
        <w:tab/>
      </w:r>
      <w:r>
        <w:t xml:space="preserve">Didžiausia galima projekto tinkamų finansuoti išlaidų suma (toliau – tinkamos finansuoti išlaidos) – _______ </w:t>
      </w:r>
      <w:r>
        <w:rPr>
          <w:i/>
          <w:iCs/>
        </w:rPr>
        <w:t>(skliaustuose nurodoma suma žodžiais)</w:t>
      </w:r>
      <w:r>
        <w:rPr>
          <w:iCs/>
        </w:rPr>
        <w:t xml:space="preserve">. </w:t>
      </w:r>
    </w:p>
    <w:p w14:paraId="44E40A70" w14:textId="77777777" w:rsidR="006315AE" w:rsidRDefault="00924AAC" w:rsidP="008C3F62">
      <w:pPr>
        <w:widowControl w:val="0"/>
        <w:shd w:val="clear" w:color="auto" w:fill="FFFFFF"/>
        <w:tabs>
          <w:tab w:val="left" w:pos="1134"/>
        </w:tabs>
        <w:ind w:firstLine="567"/>
        <w:jc w:val="both"/>
        <w:rPr>
          <w:bCs/>
        </w:rPr>
      </w:pPr>
      <w:r>
        <w:rPr>
          <w:bCs/>
        </w:rPr>
        <w:t>3.2.</w:t>
      </w:r>
      <w:r>
        <w:rPr>
          <w:bCs/>
        </w:rPr>
        <w:tab/>
      </w:r>
      <w:r>
        <w:t xml:space="preserve">Projekto vykdytojui skiriama iki ______ </w:t>
      </w:r>
      <w:r>
        <w:rPr>
          <w:i/>
          <w:iCs/>
        </w:rPr>
        <w:t>(skliaustuose nurodoma suma žodžiais)</w:t>
      </w:r>
      <w:r>
        <w:t xml:space="preserve"> projekto finansavimo lėšų Sutarties 3.1 papunktyje nurodytoms projekto tinkamoms finansuoti išlaidoms apmokėti. </w:t>
      </w:r>
    </w:p>
    <w:p w14:paraId="7B714C77" w14:textId="57A29B0D" w:rsidR="006315AE" w:rsidRDefault="00924AAC" w:rsidP="008C3F62">
      <w:pPr>
        <w:widowControl w:val="0"/>
        <w:shd w:val="clear" w:color="auto" w:fill="FFFFFF"/>
        <w:tabs>
          <w:tab w:val="left" w:pos="1134"/>
        </w:tabs>
        <w:ind w:firstLine="567"/>
        <w:jc w:val="both"/>
      </w:pPr>
      <w:r>
        <w:t>3.3.</w:t>
      </w:r>
      <w:r>
        <w:tab/>
        <w:t xml:space="preserve">Projekto vykdytojas įsipareigoja iš savo </w:t>
      </w:r>
      <w:r w:rsidR="00236F49" w:rsidRPr="00236F49">
        <w:t>ir (arba) partnerio (-ių)</w:t>
      </w:r>
      <w:r w:rsidR="00236F49">
        <w:t xml:space="preserve"> </w:t>
      </w:r>
      <w:r>
        <w:t>lėšų apmokėti Sutarties 3.1 papunktyje nurodytas projekto tinkamas finansuoti išlaidas, kurios nėra apmokamos 3.2 papunktyje nurodytomis lėšomis, ir visas tinkamumo finansuoti reikalavimų neatitinkančias projekto išlaidas.</w:t>
      </w:r>
      <w:r>
        <w:rPr>
          <w:bCs/>
        </w:rPr>
        <w:t xml:space="preserve"> </w:t>
      </w:r>
    </w:p>
    <w:p w14:paraId="448F7302" w14:textId="77777777" w:rsidR="006315AE" w:rsidRDefault="00924AAC" w:rsidP="008C3F62">
      <w:pPr>
        <w:widowControl w:val="0"/>
        <w:shd w:val="clear" w:color="auto" w:fill="FFFFFF"/>
        <w:tabs>
          <w:tab w:val="left" w:pos="1134"/>
        </w:tabs>
        <w:ind w:firstLine="567"/>
        <w:jc w:val="both"/>
        <w:rPr>
          <w:bCs/>
        </w:rPr>
      </w:pPr>
      <w:r>
        <w:rPr>
          <w:bCs/>
        </w:rPr>
        <w:t>3.4.</w:t>
      </w:r>
      <w:r>
        <w:rPr>
          <w:bCs/>
        </w:rPr>
        <w:tab/>
      </w:r>
      <w:r>
        <w:t>Jei Sutarties sąlygų 3.1 ir 3.2 papunkčiuose nurodytos sumos skaičiais neatitinka sumų žodžiais, teisinga laikoma suma žodžiais.</w:t>
      </w:r>
    </w:p>
    <w:p w14:paraId="4E3BDE48" w14:textId="77777777" w:rsidR="006315AE" w:rsidRDefault="006315AE" w:rsidP="008C3F62">
      <w:pPr>
        <w:tabs>
          <w:tab w:val="left" w:pos="1134"/>
        </w:tabs>
        <w:ind w:firstLine="567"/>
        <w:jc w:val="both"/>
      </w:pPr>
    </w:p>
    <w:p w14:paraId="69CB3FBA" w14:textId="77777777" w:rsidR="006315AE" w:rsidRDefault="00924AAC" w:rsidP="008C3F62">
      <w:pPr>
        <w:widowControl w:val="0"/>
        <w:shd w:val="clear" w:color="auto" w:fill="FFFFFF"/>
        <w:tabs>
          <w:tab w:val="left" w:pos="1134"/>
        </w:tabs>
        <w:ind w:firstLine="567"/>
        <w:jc w:val="both"/>
      </w:pPr>
      <w:r>
        <w:rPr>
          <w:b/>
        </w:rPr>
        <w:t>4.</w:t>
      </w:r>
      <w:r>
        <w:rPr>
          <w:b/>
        </w:rPr>
        <w:tab/>
      </w:r>
      <w:r>
        <w:rPr>
          <w:b/>
          <w:bCs/>
        </w:rPr>
        <w:t>Projekto veiklų įgyvendinimo pradžia ir pabaiga</w:t>
      </w:r>
    </w:p>
    <w:p w14:paraId="3558BF07" w14:textId="77777777" w:rsidR="006315AE" w:rsidRDefault="006315AE" w:rsidP="008C3F62">
      <w:pPr>
        <w:widowControl w:val="0"/>
        <w:shd w:val="clear" w:color="auto" w:fill="FFFFFF"/>
        <w:tabs>
          <w:tab w:val="left" w:pos="1134"/>
        </w:tabs>
        <w:ind w:firstLine="567"/>
        <w:jc w:val="both"/>
      </w:pPr>
    </w:p>
    <w:p w14:paraId="28A53E12" w14:textId="77777777" w:rsidR="006315AE" w:rsidRDefault="00924AAC" w:rsidP="008C3F62">
      <w:pPr>
        <w:widowControl w:val="0"/>
        <w:shd w:val="clear" w:color="auto" w:fill="FFFFFF"/>
        <w:tabs>
          <w:tab w:val="left" w:pos="1134"/>
        </w:tabs>
        <w:ind w:firstLine="567"/>
        <w:jc w:val="both"/>
      </w:pPr>
      <w:r>
        <w:t>4.1.</w:t>
      </w:r>
      <w:r>
        <w:tab/>
        <w:t xml:space="preserve">Visos projekto veiklos turi būti įvykdytos per laikotarpį nuo projekto veiklų įgyvendinimo pradžios iki projekto veiklų įgyvendinimo pabaigos, kurių datos nurodytos Sutarties 1 priedo 5.1 ir 5.2 papunkčiuose. </w:t>
      </w:r>
    </w:p>
    <w:p w14:paraId="664AF9CD" w14:textId="77777777" w:rsidR="006315AE" w:rsidRDefault="00924AAC" w:rsidP="008C3F62">
      <w:pPr>
        <w:widowControl w:val="0"/>
        <w:shd w:val="clear" w:color="auto" w:fill="FFFFFF"/>
        <w:tabs>
          <w:tab w:val="left" w:pos="1134"/>
        </w:tabs>
        <w:ind w:firstLine="567"/>
        <w:jc w:val="both"/>
        <w:rPr>
          <w:i/>
        </w:rPr>
      </w:pPr>
      <w:r>
        <w:t>4.2.</w:t>
      </w:r>
      <w:r>
        <w:tab/>
        <w:t>Visos su projekto įgyvendinimu susijusios tinkamos finansuoti išlaidos turi būti patirtos ir apmokėtos nuo Sutarties 1 priede nurodytos projekto veiklų įgyvendinimo pradžios iki galutinio mokėjimo prašymo pateikimo termino pabaigos arba iki projekto veiklų įgyvendinimo pabaigos</w:t>
      </w:r>
      <w:r>
        <w:rPr>
          <w:i/>
        </w:rPr>
        <w:t>.</w:t>
      </w:r>
    </w:p>
    <w:p w14:paraId="655E0F54" w14:textId="77777777" w:rsidR="006315AE" w:rsidRDefault="006315AE" w:rsidP="008C3F62">
      <w:pPr>
        <w:tabs>
          <w:tab w:val="left" w:pos="1134"/>
        </w:tabs>
        <w:ind w:firstLine="567"/>
        <w:jc w:val="both"/>
      </w:pPr>
    </w:p>
    <w:p w14:paraId="647EEBE5" w14:textId="77777777" w:rsidR="006315AE" w:rsidRDefault="00924AAC" w:rsidP="008C3F62">
      <w:pPr>
        <w:shd w:val="clear" w:color="auto" w:fill="FFFFFF"/>
        <w:tabs>
          <w:tab w:val="left" w:pos="1134"/>
        </w:tabs>
        <w:ind w:firstLine="567"/>
        <w:jc w:val="both"/>
        <w:rPr>
          <w:b/>
        </w:rPr>
      </w:pPr>
      <w:r>
        <w:rPr>
          <w:b/>
        </w:rPr>
        <w:t>5.</w:t>
      </w:r>
      <w:r>
        <w:rPr>
          <w:b/>
        </w:rPr>
        <w:tab/>
        <w:t>Mokėjimai</w:t>
      </w:r>
    </w:p>
    <w:p w14:paraId="742C9CFC" w14:textId="77777777" w:rsidR="006315AE" w:rsidRDefault="006315AE" w:rsidP="008C3F62">
      <w:pPr>
        <w:shd w:val="clear" w:color="auto" w:fill="FFFFFF"/>
        <w:tabs>
          <w:tab w:val="left" w:pos="1134"/>
        </w:tabs>
        <w:ind w:firstLine="567"/>
        <w:jc w:val="both"/>
        <w:rPr>
          <w:b/>
        </w:rPr>
      </w:pPr>
    </w:p>
    <w:p w14:paraId="6E8F65DB" w14:textId="77777777" w:rsidR="006315AE" w:rsidRDefault="00924AAC" w:rsidP="008C3F62">
      <w:pPr>
        <w:widowControl w:val="0"/>
        <w:shd w:val="clear" w:color="auto" w:fill="FFFFFF"/>
        <w:tabs>
          <w:tab w:val="left" w:pos="1134"/>
        </w:tabs>
        <w:ind w:firstLine="567"/>
        <w:jc w:val="both"/>
      </w:pPr>
      <w:r>
        <w:t>5.1.</w:t>
      </w:r>
      <w:r>
        <w:tab/>
      </w:r>
      <w:r>
        <w:rPr>
          <w:bCs/>
        </w:rPr>
        <w:t xml:space="preserve">Projekto išlaidos apmokamos išlaidų kompensavimo būdu (įskaitant supaprastintą išlaidų apmokėjimą), kaip nurodyta </w:t>
      </w:r>
      <w:r>
        <w:t>Sutarties 2 priedo 1.4 papunktyje.</w:t>
      </w:r>
    </w:p>
    <w:p w14:paraId="0E437B92" w14:textId="77777777" w:rsidR="006315AE" w:rsidRDefault="00924AAC" w:rsidP="008C3F62">
      <w:pPr>
        <w:tabs>
          <w:tab w:val="left" w:pos="1134"/>
        </w:tabs>
        <w:ind w:firstLine="567"/>
        <w:jc w:val="both"/>
      </w:pPr>
      <w:r>
        <w:t xml:space="preserve">5.2. Projekto vykdytojui gali būti išmokamas avansas, kurio didžiausias galimas dydis 30 procentų </w:t>
      </w:r>
      <w:r>
        <w:rPr>
          <w:lang w:eastAsia="lt-LT"/>
        </w:rPr>
        <w:t>projektui įgyvendinti skirtos projekto finansavimo lėšų sumos</w:t>
      </w:r>
      <w:r>
        <w:t>.</w:t>
      </w:r>
    </w:p>
    <w:p w14:paraId="4DE85100" w14:textId="77777777" w:rsidR="006315AE" w:rsidRDefault="00924AAC" w:rsidP="008C3F62">
      <w:pPr>
        <w:tabs>
          <w:tab w:val="left" w:pos="1134"/>
        </w:tabs>
        <w:ind w:firstLine="567"/>
        <w:jc w:val="both"/>
      </w:pPr>
      <w:r>
        <w:t xml:space="preserve">5.3. Avansas išmokamas per 14 dienų projekto vykdytojui pateikus avanso mokėjimo prašymą, kurio forma nustatyta Projektų administravimo ir finansavimo taisyklių, patvirtintų Lietuvos Respublikos finansų ministro 2014 m. spalio 8 d. įsakymu Nr. 1K-316 „Dėl Projektų administravimo ir finansavimo taisyklių patvirtinimo“, 5 priede. </w:t>
      </w:r>
    </w:p>
    <w:p w14:paraId="64785958" w14:textId="77777777" w:rsidR="006315AE" w:rsidRDefault="00924AAC" w:rsidP="008C3F62">
      <w:pPr>
        <w:tabs>
          <w:tab w:val="left" w:pos="1134"/>
        </w:tabs>
        <w:ind w:firstLine="567"/>
        <w:jc w:val="both"/>
      </w:pPr>
      <w:r>
        <w:t>5.4. Projekto vykdytojas ne vėliau kaip per 14 dienų nuo Sutarties pasirašymo dienos įgyvendinančiajai institucijai turi pateikti mokėjimo prašymų teikimo grafiką.</w:t>
      </w:r>
    </w:p>
    <w:p w14:paraId="780877D5" w14:textId="77777777" w:rsidR="006315AE" w:rsidRDefault="00924AAC" w:rsidP="008C3F62">
      <w:pPr>
        <w:tabs>
          <w:tab w:val="left" w:pos="1134"/>
        </w:tabs>
        <w:ind w:firstLine="567"/>
        <w:jc w:val="both"/>
      </w:pPr>
      <w:r>
        <w:t xml:space="preserve">5.5. Projekto vykdytojas mokėjimo prašymus įgyvendinančiajai institucijai teikia ne vėliau, nei nustatyta su įgyvendinančiąja institucija suderintame mokėjimo prašymų teikimo grafike. Galutinis mokėjimo prašymas teikiamas iki Sutarties 2 priedo 1.3 papunktyje nurodyto termino. </w:t>
      </w:r>
    </w:p>
    <w:p w14:paraId="77EA11AC" w14:textId="77777777" w:rsidR="006315AE" w:rsidRDefault="00924AAC" w:rsidP="008C3F62">
      <w:pPr>
        <w:tabs>
          <w:tab w:val="left" w:pos="1134"/>
        </w:tabs>
        <w:ind w:firstLine="567"/>
        <w:jc w:val="both"/>
      </w:pPr>
      <w:r>
        <w:t xml:space="preserve">5.6. Projekto vykdytojas įgyvendinančiajai institucijai teikia projekto tinkamų finansuoti išlaidų patvirtinimo dokumentus, nurodytus Sutarties 2 priedo 1.4.2 papunktyje. </w:t>
      </w:r>
    </w:p>
    <w:p w14:paraId="69B4F7E1" w14:textId="40B58F23" w:rsidR="006315AE" w:rsidRDefault="00924AAC" w:rsidP="008C3F62">
      <w:pPr>
        <w:tabs>
          <w:tab w:val="left" w:pos="1134"/>
        </w:tabs>
        <w:ind w:firstLine="567"/>
        <w:jc w:val="both"/>
        <w:rPr>
          <w:i/>
        </w:rPr>
      </w:pPr>
      <w:r>
        <w:t xml:space="preserve">5.7. Projekto vykdytojas įsipareigoja turėti kredito įstaigoje atskirą sąskaitą projektui skiriamoms finansavimo lėšoms. </w:t>
      </w:r>
      <w:r>
        <w:rPr>
          <w:i/>
        </w:rPr>
        <w:t xml:space="preserve">(Toliau nurodoma, jei projekto vykdytoja yra biudžetinė įstaiga.) </w:t>
      </w:r>
      <w:r>
        <w:rPr>
          <w:i/>
        </w:rPr>
        <w:lastRenderedPageBreak/>
        <w:t>Jei projekto vykdytojas kredito įstaigos sąskaitoje laiko daugiau nei vienam iš ES struktūrinių fondų lėšų finansuojamam projektui skiriamas lėšas, jis įsipareigoja užtikrinti atskirų projektų lėšų apskaitos atskyrimą.</w:t>
      </w:r>
    </w:p>
    <w:p w14:paraId="1040F860" w14:textId="253D8675" w:rsidR="00AC2DA7" w:rsidRPr="00A547CF" w:rsidRDefault="00AC2DA7" w:rsidP="008C3F62">
      <w:pPr>
        <w:tabs>
          <w:tab w:val="left" w:pos="1134"/>
        </w:tabs>
        <w:ind w:firstLine="567"/>
        <w:jc w:val="both"/>
      </w:pPr>
      <w:r w:rsidRPr="00A547CF">
        <w:t>5.8.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 netinkamai nustatyti. Tokiu atveju patikslintas dydis ar jo taikymo sąlygos taikomi projekto veiksmų, vykdomų nuo dydžio ar jo taikymo sąlygų patikslinimo įsigaliojimo dienos, išlaidoms apmokėti.</w:t>
      </w:r>
    </w:p>
    <w:p w14:paraId="5E967171" w14:textId="77777777" w:rsidR="006315AE" w:rsidRDefault="006315AE" w:rsidP="008C3F62">
      <w:pPr>
        <w:tabs>
          <w:tab w:val="left" w:pos="1134"/>
        </w:tabs>
        <w:ind w:firstLine="567"/>
        <w:jc w:val="both"/>
        <w:rPr>
          <w:i/>
        </w:rPr>
      </w:pPr>
    </w:p>
    <w:p w14:paraId="4C8ADBCF" w14:textId="77777777" w:rsidR="006315AE" w:rsidRDefault="00924AAC" w:rsidP="008C3F62">
      <w:pPr>
        <w:widowControl w:val="0"/>
        <w:shd w:val="clear" w:color="auto" w:fill="FFFFFF"/>
        <w:tabs>
          <w:tab w:val="left" w:pos="1134"/>
        </w:tabs>
        <w:ind w:firstLine="567"/>
        <w:jc w:val="both"/>
      </w:pPr>
      <w:r>
        <w:rPr>
          <w:b/>
        </w:rPr>
        <w:t>6.</w:t>
      </w:r>
      <w:r>
        <w:rPr>
          <w:b/>
        </w:rPr>
        <w:tab/>
      </w:r>
      <w:r>
        <w:rPr>
          <w:b/>
          <w:bCs/>
        </w:rPr>
        <w:t>Kitos sąlygos</w:t>
      </w:r>
    </w:p>
    <w:p w14:paraId="061F7349" w14:textId="77777777" w:rsidR="006315AE" w:rsidRDefault="006315AE" w:rsidP="008C3F62">
      <w:pPr>
        <w:widowControl w:val="0"/>
        <w:shd w:val="clear" w:color="auto" w:fill="FFFFFF"/>
        <w:tabs>
          <w:tab w:val="left" w:pos="1134"/>
        </w:tabs>
        <w:ind w:firstLine="567"/>
        <w:jc w:val="both"/>
      </w:pPr>
    </w:p>
    <w:p w14:paraId="7F967E40" w14:textId="5D39CA35" w:rsidR="006315AE" w:rsidRDefault="00924AAC" w:rsidP="008C3F62">
      <w:pPr>
        <w:widowControl w:val="0"/>
        <w:shd w:val="clear" w:color="auto" w:fill="FFFFFF"/>
        <w:tabs>
          <w:tab w:val="left" w:pos="1134"/>
        </w:tabs>
        <w:ind w:firstLine="567"/>
        <w:jc w:val="both"/>
        <w:rPr>
          <w:i/>
        </w:rPr>
      </w:pPr>
      <w:r>
        <w:t>6.1.</w:t>
      </w:r>
      <w:r>
        <w:tab/>
        <w:t>Projekto vykdytojas privalo saugoti su projekto įgyvendinimu susijusius dokumentus ne trumpiau kaip iki Sutarties 1 priedo 7.2 papunktyje nurodytos datos. Įgyvendinančiosios institucijos sprendimu šis terminas gali būti pratęstas Projektų administravimo ir finansavimo taisyklių 42 skirsnyje nurodyta tvarka.</w:t>
      </w:r>
      <w:r w:rsidR="00EF1248">
        <w:t xml:space="preserve"> </w:t>
      </w:r>
      <w:r w:rsidR="00EF1248" w:rsidRPr="00EF1248">
        <w:t>Projekto įgyvendinimo metu ir 5 metus po projekto finansavimo pabaigos projekto vykdytojas įgyvendinančiosios institucijos prašymu privalo teikti su projektu susijusius duomenis.</w:t>
      </w:r>
    </w:p>
    <w:p w14:paraId="4B764912" w14:textId="76B06155" w:rsidR="006315AE" w:rsidRDefault="00924AAC" w:rsidP="008C3F62">
      <w:pPr>
        <w:widowControl w:val="0"/>
        <w:shd w:val="clear" w:color="auto" w:fill="FFFFFF"/>
        <w:tabs>
          <w:tab w:val="left" w:pos="1134"/>
        </w:tabs>
        <w:ind w:firstLine="567"/>
        <w:jc w:val="both"/>
      </w:pPr>
      <w:r>
        <w:t>6.2.</w:t>
      </w:r>
      <w:r>
        <w:tab/>
      </w:r>
      <w:r>
        <w:rPr>
          <w:i/>
        </w:rPr>
        <w:t xml:space="preserve">(Nurodoma, jeigu skiriamos finansavimo lėšos netinkamam PVM finansuoti.) </w:t>
      </w:r>
      <w: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14:paraId="6792F3DC" w14:textId="22EDC292" w:rsidR="004C3D50" w:rsidRDefault="004C3D50" w:rsidP="008C3F62">
      <w:pPr>
        <w:widowControl w:val="0"/>
        <w:shd w:val="clear" w:color="auto" w:fill="FFFFFF"/>
        <w:tabs>
          <w:tab w:val="left" w:pos="1134"/>
        </w:tabs>
        <w:ind w:firstLine="567"/>
        <w:jc w:val="both"/>
      </w:pPr>
      <w:r>
        <w:t xml:space="preserve">6.3. </w:t>
      </w:r>
      <w:r w:rsidRPr="004C3D50">
        <w:t>Projekto vykdytojas patvirtina, kad yra informuotas, kad informacija apie jį, kaip paraiškėją, trumpas projekto aprašymas, paraiškos kodas ir prašomų skirti finansavimo lėšų suma bus skelbiami svetainėje www.esinvesticijos.lt</w:t>
      </w:r>
      <w:r>
        <w:t>.</w:t>
      </w:r>
    </w:p>
    <w:p w14:paraId="13DE2011" w14:textId="77777777" w:rsidR="006315AE" w:rsidRDefault="006315AE" w:rsidP="008C3F62">
      <w:pPr>
        <w:tabs>
          <w:tab w:val="left" w:pos="1134"/>
        </w:tabs>
        <w:ind w:firstLine="567"/>
        <w:jc w:val="both"/>
        <w:rPr>
          <w:b/>
        </w:rPr>
      </w:pPr>
    </w:p>
    <w:p w14:paraId="4B80EE90" w14:textId="77777777" w:rsidR="006315AE" w:rsidRDefault="00924AAC" w:rsidP="008C3F62">
      <w:pPr>
        <w:widowControl w:val="0"/>
        <w:shd w:val="clear" w:color="auto" w:fill="FFFFFF"/>
        <w:tabs>
          <w:tab w:val="left" w:pos="1134"/>
        </w:tabs>
        <w:ind w:firstLine="567"/>
        <w:jc w:val="both"/>
      </w:pPr>
      <w:r>
        <w:rPr>
          <w:b/>
        </w:rPr>
        <w:t>7.</w:t>
      </w:r>
      <w:r>
        <w:rPr>
          <w:b/>
        </w:rPr>
        <w:tab/>
      </w:r>
      <w:r>
        <w:rPr>
          <w:b/>
          <w:bCs/>
        </w:rPr>
        <w:t>Baigiamosios nuostatos</w:t>
      </w:r>
    </w:p>
    <w:p w14:paraId="2C4CE19B" w14:textId="77777777" w:rsidR="006315AE" w:rsidRDefault="006315AE" w:rsidP="008C3F62">
      <w:pPr>
        <w:widowControl w:val="0"/>
        <w:shd w:val="clear" w:color="auto" w:fill="FFFFFF"/>
        <w:tabs>
          <w:tab w:val="left" w:pos="1134"/>
        </w:tabs>
        <w:ind w:firstLine="567"/>
        <w:jc w:val="both"/>
      </w:pPr>
    </w:p>
    <w:p w14:paraId="1C77C23D" w14:textId="77777777" w:rsidR="006315AE" w:rsidRDefault="00924AAC" w:rsidP="008C3F62">
      <w:pPr>
        <w:widowControl w:val="0"/>
        <w:shd w:val="clear" w:color="auto" w:fill="FFFFFF"/>
        <w:tabs>
          <w:tab w:val="left" w:pos="1134"/>
        </w:tabs>
        <w:ind w:firstLine="567"/>
        <w:jc w:val="both"/>
      </w:pPr>
      <w:r>
        <w:t>7.1.</w:t>
      </w:r>
      <w:r>
        <w:tab/>
        <w:t>Sutartis įsigalioja nuo to momento, kai ją pasirašo abi Sutarties Šalys, ir galioja tol, kol Šalys įvykdo visus savo įsipareigojimus pagal šią Sutartį arba Sutartis nutraukiama.</w:t>
      </w:r>
    </w:p>
    <w:p w14:paraId="39636A37" w14:textId="77777777" w:rsidR="006315AE" w:rsidRDefault="00924AAC" w:rsidP="008C3F62">
      <w:pPr>
        <w:widowControl w:val="0"/>
        <w:shd w:val="clear" w:color="auto" w:fill="FFFFFF"/>
        <w:tabs>
          <w:tab w:val="left" w:pos="1134"/>
        </w:tabs>
        <w:ind w:firstLine="567"/>
        <w:jc w:val="both"/>
      </w:pPr>
      <w:r>
        <w:t>7.2.</w:t>
      </w:r>
      <w:r>
        <w:tab/>
        <w:t xml:space="preserve">Sutartis sudaryta </w:t>
      </w:r>
      <w:r>
        <w:rPr>
          <w:iCs/>
        </w:rPr>
        <w:t xml:space="preserve">dviem </w:t>
      </w:r>
      <w:r>
        <w:t xml:space="preserve">vienodą teisinę galią turinčiais egzemplioriais, po vieną kiekvienai Šaliai. </w:t>
      </w:r>
    </w:p>
    <w:p w14:paraId="35EE8178" w14:textId="77777777" w:rsidR="006315AE" w:rsidRDefault="00924AAC" w:rsidP="008C3F62">
      <w:pPr>
        <w:widowControl w:val="0"/>
        <w:shd w:val="clear" w:color="auto" w:fill="FFFFFF"/>
        <w:tabs>
          <w:tab w:val="left" w:pos="1134"/>
        </w:tabs>
        <w:ind w:firstLine="567"/>
        <w:jc w:val="both"/>
      </w:pPr>
      <w:r>
        <w:t>7.3.</w:t>
      </w:r>
      <w:r>
        <w:tab/>
        <w:t>Sutartis vykdoma vadovaujantis Lietuvos Respublikos ir ES teisės aktais. Šalių ginčai, kilę dėl jos vykdymo, sprendžiami teisme Lietuvos Respublikos įstatymų nustatyta tvarka.</w:t>
      </w:r>
    </w:p>
    <w:p w14:paraId="19E9A8FF" w14:textId="19F2A242" w:rsidR="006315AE" w:rsidRDefault="00924AAC" w:rsidP="008C3F62">
      <w:pPr>
        <w:widowControl w:val="0"/>
        <w:shd w:val="clear" w:color="auto" w:fill="FFFFFF"/>
        <w:tabs>
          <w:tab w:val="left" w:pos="1134"/>
        </w:tabs>
        <w:ind w:firstLine="567"/>
        <w:jc w:val="both"/>
      </w:pPr>
      <w:r>
        <w:t>7.4.</w:t>
      </w:r>
      <w:r>
        <w:tab/>
      </w:r>
      <w:r w:rsidR="00666071" w:rsidRPr="00666071">
        <w:rPr>
          <w:bCs/>
        </w:rPr>
        <w:t>7.4.</w:t>
      </w:r>
      <w:r w:rsidR="00666071" w:rsidRPr="00666071">
        <w:rPr>
          <w:bCs/>
        </w:rPr>
        <w:tab/>
        <w:t>Šalys privalo viena kitą informuoti apie tai, kad pasikeitė jų adresas, elektroninio pašto adresas ar kiti kontaktiniai duomenys, kuriuos viena kitai nurodė šioje Sutartyje ir Duomenų teikimo tvarkos apraše nustatyta tvarka. Šalis, neįvykdžiusi šio reikalavimo, negali pareikšti pretenzijų ar atsikirtimų, kad kitos Šalies veiksmai, atlikti pagal naujausius jai žinomus duomenis, neatitinka Sutarties sąlygų arba ji negavo pranešimų, kurie buvo siųsti pagal šiuos duomenis.</w:t>
      </w:r>
      <w:r>
        <w:rPr>
          <w:bCs/>
        </w:rPr>
        <w:t xml:space="preserve"> </w:t>
      </w:r>
    </w:p>
    <w:p w14:paraId="3404EE4B" w14:textId="77777777" w:rsidR="006315AE" w:rsidRDefault="00924AAC">
      <w:pPr>
        <w:widowControl w:val="0"/>
        <w:shd w:val="clear" w:color="auto" w:fill="FFFFFF"/>
        <w:tabs>
          <w:tab w:val="left" w:pos="1134"/>
        </w:tabs>
        <w:ind w:firstLine="567"/>
      </w:pPr>
      <w:r>
        <w:t>7.5.</w:t>
      </w:r>
      <w:r>
        <w:tab/>
        <w:t>Įgyvendinančiosios institucijos adresas ir rekvizitai:</w:t>
      </w:r>
    </w:p>
    <w:p w14:paraId="3C367ACE" w14:textId="77777777" w:rsidR="006315AE" w:rsidRDefault="006315AE">
      <w:pPr>
        <w:widowControl w:val="0"/>
        <w:shd w:val="clear" w:color="auto" w:fill="FFFFFF"/>
        <w:tabs>
          <w:tab w:val="left" w:pos="1134"/>
        </w:tabs>
        <w:ind w:firstLine="567"/>
      </w:pPr>
    </w:p>
    <w:tbl>
      <w:tblPr>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692"/>
        <w:gridCol w:w="5336"/>
      </w:tblGrid>
      <w:tr w:rsidR="006315AE" w14:paraId="4DDCBB8E" w14:textId="77777777">
        <w:trPr>
          <w:trHeight w:val="23"/>
        </w:trPr>
        <w:tc>
          <w:tcPr>
            <w:tcW w:w="2045" w:type="pct"/>
            <w:tcBorders>
              <w:top w:val="single" w:sz="4" w:space="0" w:color="auto"/>
              <w:left w:val="single" w:sz="4" w:space="0" w:color="auto"/>
              <w:bottom w:val="single" w:sz="4" w:space="0" w:color="auto"/>
              <w:right w:val="single" w:sz="4" w:space="0" w:color="auto"/>
            </w:tcBorders>
            <w:vAlign w:val="center"/>
          </w:tcPr>
          <w:p w14:paraId="1111F639" w14:textId="77777777" w:rsidR="006315AE" w:rsidRDefault="006315AE">
            <w:pPr>
              <w:widowControl w:val="0"/>
              <w:shd w:val="clear" w:color="auto" w:fill="FFFFFF"/>
              <w:ind w:firstLine="567"/>
              <w:jc w:val="center"/>
              <w:rPr>
                <w:b/>
                <w:szCs w:val="24"/>
              </w:rPr>
            </w:pPr>
          </w:p>
        </w:tc>
        <w:tc>
          <w:tcPr>
            <w:tcW w:w="2955" w:type="pct"/>
            <w:tcBorders>
              <w:top w:val="single" w:sz="4" w:space="0" w:color="auto"/>
              <w:left w:val="single" w:sz="4" w:space="0" w:color="auto"/>
              <w:bottom w:val="single" w:sz="4" w:space="0" w:color="auto"/>
              <w:right w:val="single" w:sz="4" w:space="0" w:color="auto"/>
            </w:tcBorders>
            <w:vAlign w:val="center"/>
            <w:hideMark/>
          </w:tcPr>
          <w:p w14:paraId="791FA3D3" w14:textId="77777777" w:rsidR="006315AE" w:rsidRDefault="00924AAC">
            <w:pPr>
              <w:widowControl w:val="0"/>
              <w:shd w:val="clear" w:color="auto" w:fill="FFFFFF"/>
              <w:ind w:firstLine="567"/>
              <w:jc w:val="center"/>
              <w:rPr>
                <w:b/>
                <w:szCs w:val="24"/>
              </w:rPr>
            </w:pPr>
            <w:r>
              <w:rPr>
                <w:b/>
              </w:rPr>
              <w:t>Įgyvendinančioji institucija</w:t>
            </w:r>
          </w:p>
        </w:tc>
      </w:tr>
      <w:tr w:rsidR="006315AE" w14:paraId="646F89B4"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281411A0" w14:textId="77777777" w:rsidR="006315AE" w:rsidRDefault="00924AAC">
            <w:pPr>
              <w:widowControl w:val="0"/>
              <w:shd w:val="clear" w:color="auto" w:fill="FFFFFF"/>
              <w:ind w:firstLine="567"/>
              <w:jc w:val="both"/>
              <w:rPr>
                <w:szCs w:val="24"/>
              </w:rPr>
            </w:pPr>
            <w:r>
              <w:t>Juridinio asmens kodas</w:t>
            </w:r>
          </w:p>
        </w:tc>
        <w:tc>
          <w:tcPr>
            <w:tcW w:w="2955" w:type="pct"/>
            <w:tcBorders>
              <w:top w:val="single" w:sz="4" w:space="0" w:color="auto"/>
              <w:left w:val="single" w:sz="4" w:space="0" w:color="auto"/>
              <w:bottom w:val="single" w:sz="4" w:space="0" w:color="auto"/>
              <w:right w:val="single" w:sz="4" w:space="0" w:color="auto"/>
            </w:tcBorders>
          </w:tcPr>
          <w:p w14:paraId="24F4F534" w14:textId="77777777" w:rsidR="006315AE" w:rsidRDefault="006315AE">
            <w:pPr>
              <w:widowControl w:val="0"/>
              <w:shd w:val="clear" w:color="auto" w:fill="FFFFFF"/>
              <w:ind w:firstLine="567"/>
              <w:jc w:val="both"/>
              <w:rPr>
                <w:szCs w:val="24"/>
              </w:rPr>
            </w:pPr>
          </w:p>
        </w:tc>
      </w:tr>
      <w:tr w:rsidR="006315AE" w14:paraId="1179646C"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2602B8FA" w14:textId="77777777" w:rsidR="006315AE" w:rsidRDefault="00924AAC">
            <w:pPr>
              <w:widowControl w:val="0"/>
              <w:shd w:val="clear" w:color="auto" w:fill="FFFFFF"/>
              <w:ind w:firstLine="567"/>
              <w:jc w:val="both"/>
              <w:rPr>
                <w:szCs w:val="24"/>
              </w:rPr>
            </w:pPr>
            <w:r>
              <w:t>Adresas</w:t>
            </w:r>
          </w:p>
        </w:tc>
        <w:tc>
          <w:tcPr>
            <w:tcW w:w="2955" w:type="pct"/>
            <w:tcBorders>
              <w:top w:val="single" w:sz="4" w:space="0" w:color="auto"/>
              <w:left w:val="single" w:sz="4" w:space="0" w:color="auto"/>
              <w:bottom w:val="single" w:sz="4" w:space="0" w:color="auto"/>
              <w:right w:val="single" w:sz="4" w:space="0" w:color="auto"/>
            </w:tcBorders>
          </w:tcPr>
          <w:p w14:paraId="517F0897" w14:textId="77777777" w:rsidR="006315AE" w:rsidRDefault="006315AE">
            <w:pPr>
              <w:widowControl w:val="0"/>
              <w:shd w:val="clear" w:color="auto" w:fill="FFFFFF"/>
              <w:ind w:firstLine="567"/>
              <w:jc w:val="both"/>
              <w:rPr>
                <w:szCs w:val="24"/>
              </w:rPr>
            </w:pPr>
          </w:p>
        </w:tc>
      </w:tr>
      <w:tr w:rsidR="006315AE" w14:paraId="7F386DBD"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790E355C" w14:textId="77777777" w:rsidR="006315AE" w:rsidRDefault="00924AAC">
            <w:pPr>
              <w:widowControl w:val="0"/>
              <w:shd w:val="clear" w:color="auto" w:fill="FFFFFF"/>
              <w:ind w:firstLine="567"/>
              <w:jc w:val="both"/>
              <w:rPr>
                <w:szCs w:val="24"/>
              </w:rPr>
            </w:pPr>
            <w:r>
              <w:t>Pašto kodas</w:t>
            </w:r>
          </w:p>
        </w:tc>
        <w:tc>
          <w:tcPr>
            <w:tcW w:w="2955" w:type="pct"/>
            <w:tcBorders>
              <w:top w:val="single" w:sz="4" w:space="0" w:color="auto"/>
              <w:left w:val="single" w:sz="4" w:space="0" w:color="auto"/>
              <w:bottom w:val="single" w:sz="4" w:space="0" w:color="auto"/>
              <w:right w:val="single" w:sz="4" w:space="0" w:color="auto"/>
            </w:tcBorders>
          </w:tcPr>
          <w:p w14:paraId="3121F81E" w14:textId="77777777" w:rsidR="006315AE" w:rsidRDefault="006315AE">
            <w:pPr>
              <w:widowControl w:val="0"/>
              <w:shd w:val="clear" w:color="auto" w:fill="FFFFFF"/>
              <w:ind w:firstLine="567"/>
              <w:jc w:val="both"/>
              <w:rPr>
                <w:szCs w:val="24"/>
              </w:rPr>
            </w:pPr>
          </w:p>
        </w:tc>
      </w:tr>
      <w:tr w:rsidR="006315AE" w14:paraId="2E3B4EEC"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32D6D982" w14:textId="77777777" w:rsidR="006315AE" w:rsidRDefault="00924AAC">
            <w:pPr>
              <w:widowControl w:val="0"/>
              <w:shd w:val="clear" w:color="auto" w:fill="FFFFFF"/>
              <w:ind w:firstLine="567"/>
              <w:jc w:val="both"/>
              <w:rPr>
                <w:szCs w:val="24"/>
              </w:rPr>
            </w:pPr>
            <w:r>
              <w:t xml:space="preserve">Telefonas </w:t>
            </w:r>
          </w:p>
        </w:tc>
        <w:tc>
          <w:tcPr>
            <w:tcW w:w="2955" w:type="pct"/>
            <w:tcBorders>
              <w:top w:val="single" w:sz="4" w:space="0" w:color="auto"/>
              <w:left w:val="single" w:sz="4" w:space="0" w:color="auto"/>
              <w:bottom w:val="single" w:sz="4" w:space="0" w:color="auto"/>
              <w:right w:val="single" w:sz="4" w:space="0" w:color="auto"/>
            </w:tcBorders>
          </w:tcPr>
          <w:p w14:paraId="77630ECA" w14:textId="77777777" w:rsidR="006315AE" w:rsidRDefault="006315AE">
            <w:pPr>
              <w:widowControl w:val="0"/>
              <w:shd w:val="clear" w:color="auto" w:fill="FFFFFF"/>
              <w:ind w:firstLine="567"/>
              <w:jc w:val="both"/>
              <w:rPr>
                <w:szCs w:val="24"/>
              </w:rPr>
            </w:pPr>
          </w:p>
        </w:tc>
      </w:tr>
      <w:tr w:rsidR="006315AE" w14:paraId="50B1170B" w14:textId="77777777">
        <w:trPr>
          <w:trHeight w:val="23"/>
        </w:trPr>
        <w:tc>
          <w:tcPr>
            <w:tcW w:w="2045" w:type="pct"/>
            <w:tcBorders>
              <w:top w:val="single" w:sz="4" w:space="0" w:color="auto"/>
              <w:left w:val="single" w:sz="4" w:space="0" w:color="auto"/>
              <w:bottom w:val="single" w:sz="4" w:space="0" w:color="auto"/>
              <w:right w:val="single" w:sz="4" w:space="0" w:color="auto"/>
            </w:tcBorders>
            <w:hideMark/>
          </w:tcPr>
          <w:p w14:paraId="344F912C" w14:textId="77777777" w:rsidR="006315AE" w:rsidRDefault="00924AAC">
            <w:pPr>
              <w:widowControl w:val="0"/>
              <w:shd w:val="clear" w:color="auto" w:fill="FFFFFF"/>
              <w:ind w:firstLine="567"/>
              <w:jc w:val="both"/>
              <w:rPr>
                <w:szCs w:val="24"/>
              </w:rPr>
            </w:pPr>
            <w:r>
              <w:lastRenderedPageBreak/>
              <w:t>El. paštas</w:t>
            </w:r>
          </w:p>
        </w:tc>
        <w:tc>
          <w:tcPr>
            <w:tcW w:w="2955" w:type="pct"/>
            <w:tcBorders>
              <w:top w:val="single" w:sz="4" w:space="0" w:color="auto"/>
              <w:left w:val="single" w:sz="4" w:space="0" w:color="auto"/>
              <w:bottom w:val="single" w:sz="4" w:space="0" w:color="auto"/>
              <w:right w:val="single" w:sz="4" w:space="0" w:color="auto"/>
            </w:tcBorders>
          </w:tcPr>
          <w:p w14:paraId="6B810BDD" w14:textId="77777777" w:rsidR="006315AE" w:rsidRDefault="006315AE">
            <w:pPr>
              <w:widowControl w:val="0"/>
              <w:shd w:val="clear" w:color="auto" w:fill="FFFFFF"/>
              <w:ind w:firstLine="567"/>
              <w:jc w:val="both"/>
              <w:rPr>
                <w:szCs w:val="24"/>
              </w:rPr>
            </w:pPr>
          </w:p>
        </w:tc>
      </w:tr>
    </w:tbl>
    <w:p w14:paraId="34CDE148" w14:textId="77777777" w:rsidR="006315AE" w:rsidRDefault="006315AE">
      <w:pPr>
        <w:widowControl w:val="0"/>
        <w:shd w:val="clear" w:color="auto" w:fill="FFFFFF"/>
        <w:tabs>
          <w:tab w:val="left" w:pos="1134"/>
        </w:tabs>
        <w:ind w:firstLine="567"/>
      </w:pPr>
    </w:p>
    <w:p w14:paraId="59484A4A" w14:textId="77777777" w:rsidR="006315AE" w:rsidRDefault="00924AAC">
      <w:pPr>
        <w:tabs>
          <w:tab w:val="left" w:pos="1134"/>
        </w:tabs>
        <w:ind w:firstLine="567"/>
      </w:pPr>
      <w:r>
        <w:t>7.6.</w:t>
      </w:r>
      <w:r>
        <w:tab/>
        <w:t>Projekto vykdytojo adresas ir rekvizitai nurodyti Sutarties 1 priedo 1 punkte.</w:t>
      </w:r>
    </w:p>
    <w:p w14:paraId="4556EF7F" w14:textId="77777777" w:rsidR="006315AE" w:rsidRDefault="006315AE">
      <w:pPr>
        <w:ind w:firstLine="567"/>
      </w:pPr>
    </w:p>
    <w:p w14:paraId="332EA338" w14:textId="77777777" w:rsidR="006315AE" w:rsidRDefault="006315AE">
      <w:pPr>
        <w:ind w:firstLine="567"/>
      </w:pPr>
    </w:p>
    <w:p w14:paraId="1F386B25" w14:textId="77777777" w:rsidR="006315AE" w:rsidRDefault="00924AAC">
      <w:pPr>
        <w:widowControl w:val="0"/>
        <w:shd w:val="clear" w:color="auto" w:fill="FFFFFF"/>
        <w:tabs>
          <w:tab w:val="left" w:pos="1134"/>
        </w:tabs>
        <w:ind w:firstLine="567"/>
        <w:rPr>
          <w:b/>
          <w:bCs/>
        </w:rPr>
      </w:pPr>
      <w:r>
        <w:rPr>
          <w:b/>
          <w:bCs/>
        </w:rPr>
        <w:t>8.</w:t>
      </w:r>
      <w:r>
        <w:rPr>
          <w:b/>
          <w:bCs/>
        </w:rPr>
        <w:tab/>
        <w:t>Sutarties priedai</w:t>
      </w:r>
    </w:p>
    <w:p w14:paraId="52732F13" w14:textId="77777777" w:rsidR="006315AE" w:rsidRDefault="006315AE">
      <w:pPr>
        <w:widowControl w:val="0"/>
        <w:shd w:val="clear" w:color="auto" w:fill="FFFFFF"/>
        <w:tabs>
          <w:tab w:val="left" w:pos="1134"/>
        </w:tabs>
        <w:ind w:firstLine="567"/>
      </w:pPr>
    </w:p>
    <w:p w14:paraId="27E1D46E" w14:textId="77777777" w:rsidR="006315AE" w:rsidRDefault="00924AAC">
      <w:pPr>
        <w:widowControl w:val="0"/>
        <w:shd w:val="clear" w:color="auto" w:fill="FFFFFF"/>
        <w:tabs>
          <w:tab w:val="left" w:pos="993"/>
        </w:tabs>
        <w:ind w:firstLine="567"/>
        <w:rPr>
          <w:bCs/>
        </w:rPr>
      </w:pPr>
      <w:r>
        <w:rPr>
          <w:bCs/>
        </w:rPr>
        <w:t>8.1.</w:t>
      </w:r>
      <w:r>
        <w:rPr>
          <w:bCs/>
        </w:rPr>
        <w:tab/>
      </w:r>
      <w:r>
        <w:t xml:space="preserve">1 priedas. Projekto aprašymas. </w:t>
      </w:r>
    </w:p>
    <w:p w14:paraId="1D9F425A" w14:textId="77777777" w:rsidR="006315AE" w:rsidRDefault="00924AAC">
      <w:pPr>
        <w:widowControl w:val="0"/>
        <w:shd w:val="clear" w:color="auto" w:fill="FFFFFF"/>
        <w:tabs>
          <w:tab w:val="left" w:pos="993"/>
        </w:tabs>
        <w:ind w:left="927" w:hanging="360"/>
      </w:pPr>
      <w:r>
        <w:t>8.2.</w:t>
      </w:r>
      <w:r>
        <w:tab/>
        <w:t xml:space="preserve"> 2 priedas. Finansavimo sąlygos. </w:t>
      </w:r>
    </w:p>
    <w:p w14:paraId="01C127A1" w14:textId="77777777" w:rsidR="006315AE" w:rsidRDefault="00924AAC">
      <w:pPr>
        <w:widowControl w:val="0"/>
        <w:shd w:val="clear" w:color="auto" w:fill="FFFFFF"/>
        <w:tabs>
          <w:tab w:val="left" w:pos="1134"/>
        </w:tabs>
        <w:ind w:left="567"/>
      </w:pPr>
      <w:r>
        <w:rPr>
          <w:iCs/>
        </w:rPr>
        <w:t>8.3.</w:t>
      </w:r>
      <w:r>
        <w:rPr>
          <w:i/>
          <w:iCs/>
        </w:rPr>
        <w:t xml:space="preserve"> (Nurodomi kiti Sutarties priedai).</w:t>
      </w:r>
    </w:p>
    <w:p w14:paraId="6A19F00D" w14:textId="77777777" w:rsidR="006315AE" w:rsidRDefault="006315AE"/>
    <w:p w14:paraId="001B1525" w14:textId="6CEC29B0" w:rsidR="006315AE" w:rsidRDefault="00924AAC" w:rsidP="008C3F62">
      <w:pPr>
        <w:jc w:val="both"/>
        <w:rPr>
          <w:i/>
        </w:rPr>
      </w:pPr>
      <w:r>
        <w:rPr>
          <w:b/>
          <w:i/>
        </w:rPr>
        <w:t>Pastaba</w:t>
      </w:r>
      <w:r w:rsidR="00702F4D">
        <w:rPr>
          <w:b/>
          <w:i/>
        </w:rPr>
        <w:t>.</w:t>
      </w:r>
      <w:r w:rsidR="00702F4D" w:rsidRPr="00702F4D">
        <w:t xml:space="preserve"> </w:t>
      </w:r>
      <w:r w:rsidR="00702F4D" w:rsidRPr="00702F4D">
        <w:rPr>
          <w:i/>
        </w:rPr>
        <w:t>Sutarties 1 ir 2 priedai rengiami pagal Projektų administravimo ir finansavimo taisyklių 4 priedo „Iš Europos Sąjungos struktūrinių fondų lėšų bendrai finansuojamo projekto sutarties formos“ 1 ir 2 priedų formas. Įgyvendinančioji institucija, atsižvelgdama į visuotinės dotacijos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 Įgyvendinančioji institucija gali nerengti Sutarties priedų, jei šią informaciją nurodo konkrečiuose Sutarties punktuose.</w:t>
      </w:r>
    </w:p>
    <w:p w14:paraId="2A06DE92" w14:textId="77777777" w:rsidR="006315AE" w:rsidRDefault="006315AE"/>
    <w:p w14:paraId="64954E5F" w14:textId="77777777" w:rsidR="006315AE" w:rsidRDefault="006315AE">
      <w:pPr>
        <w:widowControl w:val="0"/>
        <w:shd w:val="clear" w:color="auto" w:fill="FFFFFF"/>
        <w:jc w:val="center"/>
        <w:rPr>
          <w:b/>
          <w:bCs/>
        </w:rPr>
      </w:pPr>
    </w:p>
    <w:p w14:paraId="4EEC77BD" w14:textId="265272F3" w:rsidR="006315AE" w:rsidRDefault="00206D05">
      <w:pPr>
        <w:widowControl w:val="0"/>
        <w:shd w:val="clear" w:color="auto" w:fill="FFFFFF"/>
        <w:jc w:val="center"/>
      </w:pPr>
      <w:r>
        <w:rPr>
          <w:b/>
          <w:bCs/>
        </w:rPr>
        <w:t xml:space="preserve">9. </w:t>
      </w:r>
      <w:r w:rsidR="00924AAC">
        <w:rPr>
          <w:b/>
          <w:bCs/>
        </w:rPr>
        <w:t>Šalių parašai</w:t>
      </w:r>
    </w:p>
    <w:tbl>
      <w:tblPr>
        <w:tblW w:w="5000" w:type="pct"/>
        <w:tblLook w:val="01E0" w:firstRow="1" w:lastRow="1" w:firstColumn="1" w:lastColumn="1" w:noHBand="0" w:noVBand="0"/>
      </w:tblPr>
      <w:tblGrid>
        <w:gridCol w:w="4819"/>
        <w:gridCol w:w="4820"/>
      </w:tblGrid>
      <w:tr w:rsidR="005C387B" w:rsidRPr="005C387B" w14:paraId="67CFE1B5" w14:textId="77777777" w:rsidTr="00062CD1">
        <w:tc>
          <w:tcPr>
            <w:tcW w:w="2500" w:type="pct"/>
            <w:shd w:val="clear" w:color="auto" w:fill="auto"/>
          </w:tcPr>
          <w:p w14:paraId="72931473" w14:textId="77777777" w:rsidR="005C387B" w:rsidRPr="005C387B" w:rsidRDefault="005C387B" w:rsidP="005C387B">
            <w:pPr>
              <w:widowControl w:val="0"/>
              <w:tabs>
                <w:tab w:val="left" w:pos="1560"/>
              </w:tabs>
              <w:ind w:left="709" w:firstLine="11"/>
              <w:rPr>
                <w:szCs w:val="24"/>
                <w:lang w:eastAsia="lt-LT"/>
              </w:rPr>
            </w:pPr>
            <w:r w:rsidRPr="005C387B">
              <w:rPr>
                <w:szCs w:val="24"/>
                <w:lang w:eastAsia="lt-LT"/>
              </w:rPr>
              <w:t>9.1. Įgyvendinančiosios institucijos atstovas</w:t>
            </w:r>
          </w:p>
        </w:tc>
        <w:tc>
          <w:tcPr>
            <w:tcW w:w="2500" w:type="pct"/>
          </w:tcPr>
          <w:p w14:paraId="0F8476D7" w14:textId="77777777" w:rsidR="005C387B" w:rsidRPr="005C387B" w:rsidRDefault="005C387B" w:rsidP="005C387B">
            <w:pPr>
              <w:widowControl w:val="0"/>
              <w:tabs>
                <w:tab w:val="left" w:pos="1560"/>
                <w:tab w:val="right" w:leader="underscore" w:pos="4200"/>
              </w:tabs>
              <w:ind w:left="743"/>
              <w:rPr>
                <w:szCs w:val="24"/>
                <w:lang w:eastAsia="lt-LT"/>
              </w:rPr>
            </w:pPr>
            <w:r w:rsidRPr="005C387B">
              <w:rPr>
                <w:szCs w:val="24"/>
                <w:lang w:eastAsia="lt-LT"/>
              </w:rPr>
              <w:t>9.2. Projekto vykdytojas arba projekto vykdytojo atstovas</w:t>
            </w:r>
          </w:p>
        </w:tc>
      </w:tr>
      <w:tr w:rsidR="005C387B" w:rsidRPr="005C387B" w14:paraId="79A927E4" w14:textId="77777777" w:rsidTr="00062CD1">
        <w:tc>
          <w:tcPr>
            <w:tcW w:w="2500" w:type="pct"/>
            <w:shd w:val="clear" w:color="auto" w:fill="auto"/>
          </w:tcPr>
          <w:p w14:paraId="2D12C129" w14:textId="77777777" w:rsidR="005C387B" w:rsidRPr="005C387B" w:rsidRDefault="005C387B" w:rsidP="005C387B">
            <w:pPr>
              <w:widowControl w:val="0"/>
              <w:tabs>
                <w:tab w:val="left" w:pos="3828"/>
                <w:tab w:val="right" w:leader="underscore" w:pos="4200"/>
              </w:tabs>
              <w:ind w:firstLine="3828"/>
              <w:rPr>
                <w:szCs w:val="24"/>
                <w:u w:val="single"/>
                <w:lang w:eastAsia="lt-LT"/>
              </w:rPr>
            </w:pPr>
          </w:p>
          <w:p w14:paraId="438904A8" w14:textId="77777777" w:rsidR="005C387B" w:rsidRPr="005C387B" w:rsidRDefault="005C387B" w:rsidP="005C387B">
            <w:pPr>
              <w:widowControl w:val="0"/>
              <w:tabs>
                <w:tab w:val="left" w:pos="1560"/>
                <w:tab w:val="right" w:leader="underscore" w:pos="4200"/>
              </w:tabs>
              <w:ind w:firstLine="720"/>
              <w:rPr>
                <w:szCs w:val="24"/>
                <w:lang w:eastAsia="lt-LT"/>
              </w:rPr>
            </w:pPr>
            <w:r w:rsidRPr="005C387B">
              <w:rPr>
                <w:szCs w:val="24"/>
                <w:lang w:eastAsia="lt-LT"/>
              </w:rPr>
              <w:t>(pareigos)</w:t>
            </w:r>
          </w:p>
        </w:tc>
        <w:tc>
          <w:tcPr>
            <w:tcW w:w="2500" w:type="pct"/>
          </w:tcPr>
          <w:p w14:paraId="7A8474CC" w14:textId="77777777" w:rsidR="005C387B" w:rsidRPr="005C387B" w:rsidRDefault="005C387B" w:rsidP="005C387B">
            <w:pPr>
              <w:widowControl w:val="0"/>
              <w:tabs>
                <w:tab w:val="left" w:pos="4429"/>
              </w:tabs>
              <w:ind w:firstLine="4429"/>
              <w:rPr>
                <w:szCs w:val="24"/>
                <w:u w:val="single"/>
                <w:lang w:eastAsia="lt-LT"/>
              </w:rPr>
            </w:pPr>
          </w:p>
          <w:p w14:paraId="4681B929" w14:textId="77777777" w:rsidR="005C387B" w:rsidRPr="005C387B" w:rsidRDefault="005C387B" w:rsidP="005C387B">
            <w:pPr>
              <w:widowControl w:val="0"/>
              <w:tabs>
                <w:tab w:val="left" w:pos="1560"/>
                <w:tab w:val="right" w:leader="underscore" w:pos="4200"/>
              </w:tabs>
              <w:ind w:firstLine="720"/>
              <w:rPr>
                <w:szCs w:val="24"/>
                <w:lang w:eastAsia="lt-LT"/>
              </w:rPr>
            </w:pPr>
            <w:r w:rsidRPr="005C387B">
              <w:rPr>
                <w:szCs w:val="24"/>
                <w:lang w:eastAsia="lt-LT"/>
              </w:rPr>
              <w:t>(pareigos, jeigu galima nurodyti)</w:t>
            </w:r>
          </w:p>
        </w:tc>
      </w:tr>
      <w:tr w:rsidR="005C387B" w:rsidRPr="005C387B" w14:paraId="77AF5E92" w14:textId="77777777" w:rsidTr="00062CD1">
        <w:tc>
          <w:tcPr>
            <w:tcW w:w="2500" w:type="pct"/>
            <w:shd w:val="clear" w:color="auto" w:fill="auto"/>
          </w:tcPr>
          <w:p w14:paraId="696C5966" w14:textId="77777777" w:rsidR="005C387B" w:rsidRPr="005C387B" w:rsidRDefault="005C387B" w:rsidP="005C387B">
            <w:pPr>
              <w:widowControl w:val="0"/>
              <w:tabs>
                <w:tab w:val="left" w:pos="3828"/>
                <w:tab w:val="right" w:leader="underscore" w:pos="4200"/>
              </w:tabs>
              <w:ind w:firstLine="3828"/>
              <w:rPr>
                <w:szCs w:val="24"/>
                <w:u w:val="single"/>
                <w:lang w:eastAsia="lt-LT"/>
              </w:rPr>
            </w:pPr>
          </w:p>
          <w:p w14:paraId="7CAE9CC1" w14:textId="77777777" w:rsidR="005C387B" w:rsidRPr="005C387B" w:rsidRDefault="005C387B" w:rsidP="005C387B">
            <w:pPr>
              <w:widowControl w:val="0"/>
              <w:tabs>
                <w:tab w:val="left" w:pos="1560"/>
                <w:tab w:val="right" w:leader="underscore" w:pos="4200"/>
              </w:tabs>
              <w:ind w:firstLine="720"/>
              <w:rPr>
                <w:szCs w:val="24"/>
                <w:lang w:eastAsia="lt-LT"/>
              </w:rPr>
            </w:pPr>
            <w:r w:rsidRPr="005C387B">
              <w:rPr>
                <w:szCs w:val="24"/>
                <w:lang w:eastAsia="lt-LT"/>
              </w:rPr>
              <w:t>(parašas)</w:t>
            </w:r>
          </w:p>
        </w:tc>
        <w:tc>
          <w:tcPr>
            <w:tcW w:w="2500" w:type="pct"/>
          </w:tcPr>
          <w:p w14:paraId="51C09E3C" w14:textId="77777777" w:rsidR="005C387B" w:rsidRPr="005C387B" w:rsidRDefault="005C387B" w:rsidP="005C387B">
            <w:pPr>
              <w:widowControl w:val="0"/>
              <w:tabs>
                <w:tab w:val="left" w:pos="4429"/>
              </w:tabs>
              <w:ind w:firstLine="4429"/>
              <w:rPr>
                <w:szCs w:val="24"/>
                <w:u w:val="single"/>
                <w:lang w:eastAsia="lt-LT"/>
              </w:rPr>
            </w:pPr>
          </w:p>
          <w:p w14:paraId="65834307" w14:textId="77777777" w:rsidR="005C387B" w:rsidRPr="005C387B" w:rsidRDefault="005C387B" w:rsidP="005C387B">
            <w:pPr>
              <w:widowControl w:val="0"/>
              <w:tabs>
                <w:tab w:val="left" w:pos="1560"/>
                <w:tab w:val="right" w:leader="underscore" w:pos="4200"/>
              </w:tabs>
              <w:ind w:firstLine="720"/>
              <w:rPr>
                <w:szCs w:val="24"/>
                <w:lang w:eastAsia="lt-LT"/>
              </w:rPr>
            </w:pPr>
            <w:r w:rsidRPr="005C387B">
              <w:rPr>
                <w:szCs w:val="24"/>
                <w:lang w:eastAsia="lt-LT"/>
              </w:rPr>
              <w:t>(parašas)</w:t>
            </w:r>
          </w:p>
        </w:tc>
      </w:tr>
      <w:tr w:rsidR="005C387B" w:rsidRPr="005C387B" w14:paraId="3D45E27B" w14:textId="77777777" w:rsidTr="00062CD1">
        <w:tc>
          <w:tcPr>
            <w:tcW w:w="2500" w:type="pct"/>
            <w:shd w:val="clear" w:color="auto" w:fill="auto"/>
          </w:tcPr>
          <w:p w14:paraId="1DCC10FC" w14:textId="77777777" w:rsidR="005C387B" w:rsidRPr="005C387B" w:rsidRDefault="005C387B" w:rsidP="005C387B">
            <w:pPr>
              <w:widowControl w:val="0"/>
              <w:tabs>
                <w:tab w:val="left" w:pos="3828"/>
                <w:tab w:val="right" w:leader="underscore" w:pos="4200"/>
              </w:tabs>
              <w:ind w:firstLine="3828"/>
              <w:rPr>
                <w:szCs w:val="24"/>
                <w:u w:val="single"/>
                <w:lang w:eastAsia="lt-LT"/>
              </w:rPr>
            </w:pPr>
          </w:p>
          <w:p w14:paraId="38B45675" w14:textId="77777777" w:rsidR="005C387B" w:rsidRPr="005C387B" w:rsidRDefault="005C387B" w:rsidP="005C387B">
            <w:pPr>
              <w:widowControl w:val="0"/>
              <w:tabs>
                <w:tab w:val="left" w:pos="1560"/>
                <w:tab w:val="right" w:leader="underscore" w:pos="4200"/>
              </w:tabs>
              <w:ind w:firstLine="720"/>
              <w:rPr>
                <w:szCs w:val="24"/>
                <w:lang w:eastAsia="lt-LT"/>
              </w:rPr>
            </w:pPr>
            <w:r w:rsidRPr="005C387B">
              <w:rPr>
                <w:szCs w:val="24"/>
                <w:lang w:eastAsia="lt-LT"/>
              </w:rPr>
              <w:t>(vardas ir pavardė)</w:t>
            </w:r>
          </w:p>
        </w:tc>
        <w:tc>
          <w:tcPr>
            <w:tcW w:w="2500" w:type="pct"/>
          </w:tcPr>
          <w:p w14:paraId="7965A835" w14:textId="77777777" w:rsidR="005C387B" w:rsidRPr="005C387B" w:rsidRDefault="005C387B" w:rsidP="005C387B">
            <w:pPr>
              <w:widowControl w:val="0"/>
              <w:tabs>
                <w:tab w:val="left" w:pos="4429"/>
              </w:tabs>
              <w:ind w:firstLine="4429"/>
              <w:rPr>
                <w:szCs w:val="24"/>
                <w:u w:val="single"/>
                <w:lang w:eastAsia="lt-LT"/>
              </w:rPr>
            </w:pPr>
          </w:p>
          <w:p w14:paraId="4BF2F410" w14:textId="77777777" w:rsidR="005C387B" w:rsidRPr="005C387B" w:rsidRDefault="005C387B" w:rsidP="005C387B">
            <w:pPr>
              <w:widowControl w:val="0"/>
              <w:tabs>
                <w:tab w:val="right" w:leader="underscore" w:pos="4200"/>
              </w:tabs>
              <w:ind w:firstLine="720"/>
              <w:rPr>
                <w:szCs w:val="24"/>
                <w:lang w:eastAsia="lt-LT"/>
              </w:rPr>
            </w:pPr>
            <w:r w:rsidRPr="005C387B">
              <w:rPr>
                <w:szCs w:val="24"/>
                <w:lang w:eastAsia="lt-LT"/>
              </w:rPr>
              <w:t>(vardas ir pavardė)</w:t>
            </w:r>
          </w:p>
          <w:p w14:paraId="4289D890" w14:textId="77777777" w:rsidR="005C387B" w:rsidRPr="005C387B" w:rsidRDefault="005C387B" w:rsidP="005C387B">
            <w:pPr>
              <w:widowControl w:val="0"/>
              <w:tabs>
                <w:tab w:val="left" w:pos="1560"/>
                <w:tab w:val="right" w:leader="underscore" w:pos="4200"/>
              </w:tabs>
              <w:ind w:firstLine="720"/>
              <w:rPr>
                <w:szCs w:val="24"/>
                <w:lang w:eastAsia="lt-LT"/>
              </w:rPr>
            </w:pPr>
          </w:p>
        </w:tc>
      </w:tr>
    </w:tbl>
    <w:p w14:paraId="60BA76B5" w14:textId="77777777" w:rsidR="006315AE" w:rsidRDefault="006315AE"/>
    <w:p w14:paraId="6C68F0EB" w14:textId="77777777" w:rsidR="006315AE" w:rsidRDefault="006315AE"/>
    <w:tbl>
      <w:tblPr>
        <w:tblW w:w="5000" w:type="pct"/>
        <w:tblLook w:val="01E0" w:firstRow="1" w:lastRow="1" w:firstColumn="1" w:lastColumn="1" w:noHBand="0" w:noVBand="0"/>
      </w:tblPr>
      <w:tblGrid>
        <w:gridCol w:w="4819"/>
        <w:gridCol w:w="4820"/>
      </w:tblGrid>
      <w:tr w:rsidR="006315AE" w14:paraId="09B2161C" w14:textId="77777777" w:rsidTr="00A547CF">
        <w:tc>
          <w:tcPr>
            <w:tcW w:w="2500" w:type="pct"/>
          </w:tcPr>
          <w:p w14:paraId="10EF482F" w14:textId="3B0843A4" w:rsidR="006315AE" w:rsidRDefault="006315AE">
            <w:pPr>
              <w:widowControl w:val="0"/>
              <w:ind w:firstLine="851"/>
              <w:jc w:val="center"/>
              <w:rPr>
                <w:szCs w:val="24"/>
              </w:rPr>
            </w:pPr>
          </w:p>
        </w:tc>
        <w:tc>
          <w:tcPr>
            <w:tcW w:w="2500" w:type="pct"/>
          </w:tcPr>
          <w:p w14:paraId="46B0DA43" w14:textId="4717CA69" w:rsidR="006315AE" w:rsidRDefault="006315AE">
            <w:pPr>
              <w:widowControl w:val="0"/>
              <w:tabs>
                <w:tab w:val="right" w:leader="underscore" w:pos="4200"/>
              </w:tabs>
              <w:ind w:firstLine="851"/>
              <w:jc w:val="center"/>
              <w:rPr>
                <w:szCs w:val="24"/>
              </w:rPr>
            </w:pPr>
          </w:p>
        </w:tc>
      </w:tr>
      <w:tr w:rsidR="006315AE" w14:paraId="1864E28F" w14:textId="77777777" w:rsidTr="00A547CF">
        <w:tc>
          <w:tcPr>
            <w:tcW w:w="2500" w:type="pct"/>
          </w:tcPr>
          <w:p w14:paraId="71138319" w14:textId="4C56DB23" w:rsidR="006315AE" w:rsidRDefault="006315AE">
            <w:pPr>
              <w:widowControl w:val="0"/>
              <w:tabs>
                <w:tab w:val="right" w:leader="underscore" w:pos="4200"/>
              </w:tabs>
              <w:ind w:firstLine="851"/>
              <w:jc w:val="center"/>
              <w:rPr>
                <w:szCs w:val="24"/>
              </w:rPr>
            </w:pPr>
          </w:p>
        </w:tc>
        <w:tc>
          <w:tcPr>
            <w:tcW w:w="2500" w:type="pct"/>
          </w:tcPr>
          <w:p w14:paraId="57C414F5" w14:textId="17E8E472" w:rsidR="006315AE" w:rsidRDefault="006315AE">
            <w:pPr>
              <w:widowControl w:val="0"/>
              <w:tabs>
                <w:tab w:val="right" w:leader="underscore" w:pos="4200"/>
              </w:tabs>
              <w:ind w:firstLine="851"/>
              <w:jc w:val="center"/>
              <w:rPr>
                <w:szCs w:val="24"/>
              </w:rPr>
            </w:pPr>
          </w:p>
        </w:tc>
      </w:tr>
      <w:tr w:rsidR="006315AE" w14:paraId="42ED74DB" w14:textId="77777777" w:rsidTr="00A547CF">
        <w:tc>
          <w:tcPr>
            <w:tcW w:w="2500" w:type="pct"/>
          </w:tcPr>
          <w:p w14:paraId="47A0D475" w14:textId="361B8341" w:rsidR="006315AE" w:rsidRDefault="006315AE">
            <w:pPr>
              <w:widowControl w:val="0"/>
              <w:tabs>
                <w:tab w:val="right" w:leader="underscore" w:pos="4200"/>
              </w:tabs>
              <w:ind w:firstLine="851"/>
              <w:jc w:val="center"/>
              <w:rPr>
                <w:szCs w:val="24"/>
              </w:rPr>
            </w:pPr>
          </w:p>
        </w:tc>
        <w:tc>
          <w:tcPr>
            <w:tcW w:w="2500" w:type="pct"/>
          </w:tcPr>
          <w:p w14:paraId="2042EF92" w14:textId="5558A673" w:rsidR="006315AE" w:rsidRDefault="006315AE">
            <w:pPr>
              <w:widowControl w:val="0"/>
              <w:tabs>
                <w:tab w:val="right" w:leader="underscore" w:pos="4200"/>
              </w:tabs>
              <w:ind w:firstLine="851"/>
              <w:jc w:val="center"/>
              <w:rPr>
                <w:szCs w:val="24"/>
              </w:rPr>
            </w:pPr>
          </w:p>
        </w:tc>
      </w:tr>
      <w:tr w:rsidR="006315AE" w14:paraId="5622A38D" w14:textId="77777777" w:rsidTr="00A547CF">
        <w:tc>
          <w:tcPr>
            <w:tcW w:w="2500" w:type="pct"/>
          </w:tcPr>
          <w:p w14:paraId="262B403B" w14:textId="3C77E923" w:rsidR="006315AE" w:rsidRDefault="006315AE" w:rsidP="0067721A">
            <w:pPr>
              <w:widowControl w:val="0"/>
              <w:tabs>
                <w:tab w:val="right" w:leader="underscore" w:pos="4200"/>
              </w:tabs>
              <w:rPr>
                <w:szCs w:val="24"/>
              </w:rPr>
            </w:pPr>
          </w:p>
        </w:tc>
        <w:tc>
          <w:tcPr>
            <w:tcW w:w="2500" w:type="pct"/>
          </w:tcPr>
          <w:p w14:paraId="6A8D9F3C" w14:textId="77777777" w:rsidR="006315AE" w:rsidRDefault="006315AE">
            <w:pPr>
              <w:widowControl w:val="0"/>
              <w:tabs>
                <w:tab w:val="right" w:leader="underscore" w:pos="4200"/>
              </w:tabs>
              <w:ind w:firstLine="851"/>
              <w:jc w:val="center"/>
              <w:rPr>
                <w:szCs w:val="24"/>
              </w:rPr>
            </w:pPr>
          </w:p>
        </w:tc>
      </w:tr>
      <w:tr w:rsidR="006315AE" w14:paraId="2E7BE0EA" w14:textId="77777777">
        <w:tc>
          <w:tcPr>
            <w:tcW w:w="2500" w:type="pct"/>
          </w:tcPr>
          <w:p w14:paraId="09E94180" w14:textId="77777777" w:rsidR="006315AE" w:rsidRDefault="006315AE">
            <w:pPr>
              <w:widowControl w:val="0"/>
              <w:tabs>
                <w:tab w:val="right" w:leader="underscore" w:pos="4200"/>
              </w:tabs>
              <w:ind w:firstLine="851"/>
              <w:jc w:val="center"/>
              <w:rPr>
                <w:szCs w:val="24"/>
              </w:rPr>
            </w:pPr>
          </w:p>
        </w:tc>
        <w:tc>
          <w:tcPr>
            <w:tcW w:w="2500" w:type="pct"/>
          </w:tcPr>
          <w:p w14:paraId="548286D8" w14:textId="77777777" w:rsidR="006315AE" w:rsidRDefault="006315AE">
            <w:pPr>
              <w:widowControl w:val="0"/>
              <w:tabs>
                <w:tab w:val="right" w:leader="underscore" w:pos="4200"/>
              </w:tabs>
              <w:ind w:firstLine="851"/>
              <w:jc w:val="center"/>
              <w:rPr>
                <w:szCs w:val="24"/>
              </w:rPr>
            </w:pPr>
          </w:p>
        </w:tc>
      </w:tr>
    </w:tbl>
    <w:p w14:paraId="61703FAE" w14:textId="77777777" w:rsidR="006315AE" w:rsidRDefault="006315AE"/>
    <w:p w14:paraId="2A47EBC6" w14:textId="77777777" w:rsidR="006315AE" w:rsidRDefault="00924AAC" w:rsidP="00924AAC">
      <w:pPr>
        <w:jc w:val="center"/>
      </w:pPr>
      <w:r>
        <w:rPr>
          <w:rFonts w:ascii="Arial" w:hAnsi="Arial"/>
          <w:sz w:val="20"/>
        </w:rPr>
        <w:t>______________</w:t>
      </w:r>
    </w:p>
    <w:p w14:paraId="242CE48C" w14:textId="77777777" w:rsidR="00924AAC" w:rsidRDefault="00924AAC">
      <w:pPr>
        <w:widowControl w:val="0"/>
        <w:shd w:val="clear" w:color="auto" w:fill="FFFFFF"/>
        <w:tabs>
          <w:tab w:val="left" w:pos="8745"/>
        </w:tabs>
        <w:ind w:left="5102"/>
      </w:pPr>
      <w:r>
        <w:br w:type="page"/>
      </w:r>
    </w:p>
    <w:p w14:paraId="69488BA0" w14:textId="77777777" w:rsidR="006315AE" w:rsidRDefault="00924AAC">
      <w:pPr>
        <w:widowControl w:val="0"/>
        <w:shd w:val="clear" w:color="auto" w:fill="FFFFFF"/>
        <w:tabs>
          <w:tab w:val="left" w:pos="8745"/>
        </w:tabs>
        <w:ind w:left="5102"/>
      </w:pPr>
      <w:r>
        <w:lastRenderedPageBreak/>
        <w:t>I</w:t>
      </w:r>
      <w:r>
        <w:rPr>
          <w:bCs/>
        </w:rPr>
        <w:t xml:space="preserve">š Europos Sąjungos struktūrinių fondų </w:t>
      </w:r>
    </w:p>
    <w:p w14:paraId="1F215EE1" w14:textId="77777777" w:rsidR="006315AE" w:rsidRDefault="00924AAC">
      <w:pPr>
        <w:widowControl w:val="0"/>
        <w:shd w:val="clear" w:color="auto" w:fill="FFFFFF"/>
        <w:ind w:left="5102"/>
        <w:rPr>
          <w:bCs/>
        </w:rPr>
      </w:pPr>
      <w:r>
        <w:rPr>
          <w:bCs/>
        </w:rPr>
        <w:t xml:space="preserve">lėšų bendrai finansuojamo projekto Nr. </w:t>
      </w:r>
    </w:p>
    <w:p w14:paraId="5E41AAD7" w14:textId="77777777" w:rsidR="006315AE" w:rsidRDefault="00924AAC">
      <w:pPr>
        <w:widowControl w:val="0"/>
        <w:shd w:val="clear" w:color="auto" w:fill="FFFFFF"/>
        <w:ind w:left="5102"/>
        <w:rPr>
          <w:b/>
          <w:bCs/>
          <w:szCs w:val="22"/>
        </w:rPr>
      </w:pPr>
      <w:r>
        <w:rPr>
          <w:bCs/>
        </w:rPr>
        <w:t xml:space="preserve">__________ „_________________“ </w:t>
      </w:r>
    </w:p>
    <w:p w14:paraId="1843D06D" w14:textId="77777777" w:rsidR="006315AE" w:rsidRDefault="00924AAC">
      <w:pPr>
        <w:ind w:left="5102"/>
        <w:rPr>
          <w:szCs w:val="24"/>
        </w:rPr>
      </w:pPr>
      <w:r>
        <w:t>Dotacijos sutarties</w:t>
      </w:r>
    </w:p>
    <w:p w14:paraId="7C9FA2A9" w14:textId="77777777" w:rsidR="006315AE" w:rsidRDefault="00924AAC">
      <w:pPr>
        <w:ind w:left="5102"/>
      </w:pPr>
      <w:r>
        <w:t>1 priedas</w:t>
      </w:r>
    </w:p>
    <w:p w14:paraId="13302F06" w14:textId="77777777" w:rsidR="006315AE" w:rsidRDefault="006315AE">
      <w:pPr>
        <w:ind w:left="5103"/>
        <w:rPr>
          <w:szCs w:val="22"/>
        </w:rPr>
      </w:pPr>
    </w:p>
    <w:p w14:paraId="3A88B5F2" w14:textId="77777777" w:rsidR="006315AE" w:rsidRDefault="00924AAC">
      <w:pPr>
        <w:widowControl w:val="0"/>
        <w:shd w:val="clear" w:color="auto" w:fill="FFFFFF"/>
        <w:jc w:val="center"/>
        <w:rPr>
          <w:b/>
          <w:szCs w:val="22"/>
        </w:rPr>
      </w:pPr>
      <w:r>
        <w:rPr>
          <w:b/>
          <w:szCs w:val="22"/>
        </w:rPr>
        <w:t>PROJEKTO APRAŠYMAS</w:t>
      </w:r>
    </w:p>
    <w:p w14:paraId="29B8EAAB" w14:textId="77777777" w:rsidR="006315AE" w:rsidRDefault="006315AE">
      <w:pPr>
        <w:widowControl w:val="0"/>
        <w:shd w:val="clear" w:color="auto" w:fill="FFFFFF"/>
        <w:jc w:val="center"/>
        <w:rPr>
          <w:b/>
          <w:szCs w:val="24"/>
        </w:rPr>
      </w:pPr>
    </w:p>
    <w:p w14:paraId="360F6F39" w14:textId="77777777" w:rsidR="006315AE" w:rsidRDefault="00924AAC">
      <w:pPr>
        <w:rPr>
          <w:i/>
          <w:lang w:eastAsia="x-none"/>
        </w:rPr>
      </w:pPr>
      <w:r>
        <w:rPr>
          <w:i/>
          <w:color w:val="000000"/>
          <w:lang w:eastAsia="x-none"/>
        </w:rPr>
        <w:t>(Elektroninėje formoje pildomų laukų išdėstymo tvarka nebūtinai atitinka šiame Projektų administravimo ir finansavimo taisyklių priede nurodytą laukų išdėstymo tvarką.</w:t>
      </w:r>
      <w:r>
        <w:rPr>
          <w:i/>
          <w:lang w:eastAsia="x-none"/>
        </w:rPr>
        <w:t>)</w:t>
      </w:r>
    </w:p>
    <w:p w14:paraId="092AB407" w14:textId="77777777" w:rsidR="006315AE" w:rsidRDefault="006315AE">
      <w:pPr>
        <w:tabs>
          <w:tab w:val="left" w:pos="426"/>
        </w:tabs>
        <w:rPr>
          <w:rFonts w:eastAsia="Calibri"/>
          <w:b/>
          <w:szCs w:val="22"/>
        </w:rPr>
      </w:pPr>
    </w:p>
    <w:p w14:paraId="46492D9C" w14:textId="77777777" w:rsidR="006315AE" w:rsidRDefault="00924AAC">
      <w:pPr>
        <w:tabs>
          <w:tab w:val="left" w:pos="426"/>
        </w:tabs>
        <w:rPr>
          <w:b/>
          <w:szCs w:val="22"/>
        </w:rPr>
      </w:pPr>
      <w:r>
        <w:rPr>
          <w:b/>
          <w:szCs w:val="22"/>
        </w:rPr>
        <w:t>1. Informacija apie projekto vykdytoją</w:t>
      </w:r>
    </w:p>
    <w:p w14:paraId="006794F0"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6283"/>
      </w:tblGrid>
      <w:tr w:rsidR="006315AE" w14:paraId="6C05F1A7"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0C977CF" w14:textId="77777777" w:rsidR="006315AE" w:rsidRDefault="00924AAC">
            <w:pPr>
              <w:jc w:val="both"/>
              <w:rPr>
                <w:szCs w:val="22"/>
              </w:rPr>
            </w:pPr>
            <w:r>
              <w:rPr>
                <w:b/>
                <w:bCs/>
                <w:szCs w:val="22"/>
              </w:rPr>
              <w:t>Projekto vykdytojo rekvizitai:</w:t>
            </w:r>
          </w:p>
        </w:tc>
      </w:tr>
      <w:tr w:rsidR="006315AE" w14:paraId="6806FB61" w14:textId="77777777">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14:paraId="3B147766" w14:textId="77777777" w:rsidR="006315AE" w:rsidRDefault="00924AAC">
            <w:pPr>
              <w:rPr>
                <w:bCs/>
                <w:szCs w:val="24"/>
              </w:rPr>
            </w:pPr>
            <w:r>
              <w:rPr>
                <w:bCs/>
              </w:rPr>
              <w:t>Projekto vykdytojo pavadinimas / vardas ir pavardė</w:t>
            </w:r>
          </w:p>
        </w:tc>
        <w:tc>
          <w:tcPr>
            <w:tcW w:w="3223" w:type="pct"/>
            <w:tcBorders>
              <w:top w:val="single" w:sz="4" w:space="0" w:color="auto"/>
              <w:left w:val="single" w:sz="4" w:space="0" w:color="auto"/>
              <w:bottom w:val="single" w:sz="4" w:space="0" w:color="auto"/>
              <w:right w:val="single" w:sz="4" w:space="0" w:color="auto"/>
            </w:tcBorders>
          </w:tcPr>
          <w:p w14:paraId="1B3554E8" w14:textId="77777777" w:rsidR="006315AE" w:rsidRDefault="006315AE">
            <w:pPr>
              <w:jc w:val="both"/>
              <w:rPr>
                <w:b/>
                <w:bCs/>
                <w:szCs w:val="24"/>
              </w:rPr>
            </w:pPr>
          </w:p>
        </w:tc>
      </w:tr>
      <w:tr w:rsidR="006315AE" w14:paraId="5B682560" w14:textId="77777777">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14:paraId="6EE6B3CB" w14:textId="77777777" w:rsidR="006315AE" w:rsidRDefault="00924AAC">
            <w:pPr>
              <w:jc w:val="both"/>
              <w:rPr>
                <w:bCs/>
                <w:szCs w:val="24"/>
              </w:rPr>
            </w:pPr>
            <w:r>
              <w:rPr>
                <w:bCs/>
              </w:rPr>
              <w:t>Projekto vykdytojo kodas</w:t>
            </w:r>
          </w:p>
        </w:tc>
        <w:tc>
          <w:tcPr>
            <w:tcW w:w="3223" w:type="pct"/>
            <w:tcBorders>
              <w:top w:val="single" w:sz="4" w:space="0" w:color="auto"/>
              <w:left w:val="single" w:sz="4" w:space="0" w:color="auto"/>
              <w:bottom w:val="single" w:sz="4" w:space="0" w:color="auto"/>
              <w:right w:val="single" w:sz="4" w:space="0" w:color="auto"/>
            </w:tcBorders>
          </w:tcPr>
          <w:p w14:paraId="238C60BE" w14:textId="77777777" w:rsidR="006315AE" w:rsidRDefault="006315AE">
            <w:pPr>
              <w:jc w:val="both"/>
              <w:rPr>
                <w:b/>
                <w:bCs/>
                <w:szCs w:val="24"/>
              </w:rPr>
            </w:pPr>
          </w:p>
        </w:tc>
      </w:tr>
      <w:tr w:rsidR="006315AE" w14:paraId="42923113"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56EB13C" w14:textId="77777777" w:rsidR="006315AE" w:rsidRDefault="00924AAC">
            <w:pPr>
              <w:jc w:val="both"/>
              <w:rPr>
                <w:szCs w:val="24"/>
              </w:rPr>
            </w:pPr>
            <w:r>
              <w:rPr>
                <w:b/>
                <w:bCs/>
              </w:rPr>
              <w:t xml:space="preserve">Adresas: </w:t>
            </w:r>
          </w:p>
        </w:tc>
      </w:tr>
      <w:tr w:rsidR="006315AE" w14:paraId="497C4C85"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7D717D6A" w14:textId="77777777" w:rsidR="006315AE" w:rsidRDefault="00924AAC">
            <w:pPr>
              <w:jc w:val="both"/>
              <w:rPr>
                <w:szCs w:val="24"/>
              </w:rPr>
            </w:pPr>
            <w:r>
              <w:t>Gatvė</w:t>
            </w:r>
          </w:p>
        </w:tc>
        <w:tc>
          <w:tcPr>
            <w:tcW w:w="3223" w:type="pct"/>
            <w:tcBorders>
              <w:top w:val="single" w:sz="4" w:space="0" w:color="auto"/>
              <w:left w:val="single" w:sz="4" w:space="0" w:color="auto"/>
              <w:bottom w:val="single" w:sz="4" w:space="0" w:color="auto"/>
              <w:right w:val="single" w:sz="4" w:space="0" w:color="auto"/>
            </w:tcBorders>
          </w:tcPr>
          <w:p w14:paraId="05E551B5" w14:textId="77777777" w:rsidR="006315AE" w:rsidRDefault="006315AE">
            <w:pPr>
              <w:jc w:val="both"/>
              <w:rPr>
                <w:i/>
                <w:szCs w:val="22"/>
              </w:rPr>
            </w:pPr>
          </w:p>
        </w:tc>
      </w:tr>
      <w:tr w:rsidR="006315AE" w14:paraId="294CF602" w14:textId="77777777">
        <w:trPr>
          <w:cantSplit/>
          <w:trHeight w:val="184"/>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409053E5" w14:textId="77777777" w:rsidR="006315AE" w:rsidRDefault="00924AAC">
            <w:pPr>
              <w:jc w:val="both"/>
              <w:rPr>
                <w:szCs w:val="24"/>
              </w:rPr>
            </w:pPr>
            <w:r>
              <w:t>Namo numeris</w:t>
            </w:r>
          </w:p>
        </w:tc>
        <w:tc>
          <w:tcPr>
            <w:tcW w:w="3223" w:type="pct"/>
            <w:tcBorders>
              <w:top w:val="single" w:sz="4" w:space="0" w:color="auto"/>
              <w:left w:val="single" w:sz="4" w:space="0" w:color="auto"/>
              <w:bottom w:val="single" w:sz="4" w:space="0" w:color="auto"/>
              <w:right w:val="single" w:sz="4" w:space="0" w:color="auto"/>
            </w:tcBorders>
          </w:tcPr>
          <w:p w14:paraId="7BEF6043" w14:textId="77777777" w:rsidR="006315AE" w:rsidRDefault="006315AE">
            <w:pPr>
              <w:jc w:val="both"/>
              <w:rPr>
                <w:i/>
                <w:szCs w:val="22"/>
              </w:rPr>
            </w:pPr>
          </w:p>
        </w:tc>
      </w:tr>
      <w:tr w:rsidR="006315AE" w14:paraId="09175758"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08867463" w14:textId="77777777" w:rsidR="006315AE" w:rsidRDefault="00924AAC">
            <w:pPr>
              <w:jc w:val="both"/>
              <w:rPr>
                <w:szCs w:val="24"/>
              </w:rPr>
            </w:pPr>
            <w:r>
              <w:t>Pašto kodas</w:t>
            </w:r>
          </w:p>
        </w:tc>
        <w:tc>
          <w:tcPr>
            <w:tcW w:w="3223" w:type="pct"/>
            <w:tcBorders>
              <w:top w:val="single" w:sz="4" w:space="0" w:color="auto"/>
              <w:left w:val="single" w:sz="4" w:space="0" w:color="auto"/>
              <w:bottom w:val="single" w:sz="4" w:space="0" w:color="auto"/>
              <w:right w:val="single" w:sz="4" w:space="0" w:color="auto"/>
            </w:tcBorders>
          </w:tcPr>
          <w:p w14:paraId="292B9C49" w14:textId="77777777" w:rsidR="006315AE" w:rsidRDefault="006315AE">
            <w:pPr>
              <w:jc w:val="both"/>
              <w:rPr>
                <w:i/>
                <w:szCs w:val="22"/>
              </w:rPr>
            </w:pPr>
          </w:p>
        </w:tc>
      </w:tr>
      <w:tr w:rsidR="006315AE" w14:paraId="6084B773"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5F7E6EA2" w14:textId="77777777" w:rsidR="006315AE" w:rsidRDefault="00924AAC">
            <w:pPr>
              <w:jc w:val="both"/>
              <w:rPr>
                <w:szCs w:val="24"/>
              </w:rPr>
            </w:pPr>
            <w:r>
              <w:t>Miestas / rajonas</w:t>
            </w:r>
          </w:p>
        </w:tc>
        <w:tc>
          <w:tcPr>
            <w:tcW w:w="3223" w:type="pct"/>
            <w:tcBorders>
              <w:top w:val="single" w:sz="4" w:space="0" w:color="auto"/>
              <w:left w:val="single" w:sz="4" w:space="0" w:color="auto"/>
              <w:bottom w:val="single" w:sz="4" w:space="0" w:color="auto"/>
              <w:right w:val="single" w:sz="4" w:space="0" w:color="auto"/>
            </w:tcBorders>
          </w:tcPr>
          <w:p w14:paraId="10672860" w14:textId="77777777" w:rsidR="006315AE" w:rsidRDefault="006315AE">
            <w:pPr>
              <w:jc w:val="both"/>
              <w:rPr>
                <w:i/>
                <w:szCs w:val="22"/>
              </w:rPr>
            </w:pPr>
          </w:p>
        </w:tc>
      </w:tr>
      <w:tr w:rsidR="006315AE" w14:paraId="61859748"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5E7EA90B" w14:textId="77777777" w:rsidR="006315AE" w:rsidRDefault="00924AAC">
            <w:pPr>
              <w:jc w:val="both"/>
              <w:rPr>
                <w:szCs w:val="24"/>
              </w:rPr>
            </w:pPr>
            <w:r>
              <w:t>Šalis</w:t>
            </w:r>
          </w:p>
        </w:tc>
        <w:tc>
          <w:tcPr>
            <w:tcW w:w="3223" w:type="pct"/>
            <w:tcBorders>
              <w:top w:val="single" w:sz="4" w:space="0" w:color="auto"/>
              <w:left w:val="single" w:sz="4" w:space="0" w:color="auto"/>
              <w:bottom w:val="single" w:sz="4" w:space="0" w:color="auto"/>
              <w:right w:val="single" w:sz="4" w:space="0" w:color="auto"/>
            </w:tcBorders>
          </w:tcPr>
          <w:p w14:paraId="3C27E4E9" w14:textId="77777777" w:rsidR="006315AE" w:rsidRDefault="006315AE">
            <w:pPr>
              <w:jc w:val="both"/>
              <w:rPr>
                <w:i/>
                <w:szCs w:val="22"/>
              </w:rPr>
            </w:pPr>
          </w:p>
        </w:tc>
      </w:tr>
      <w:tr w:rsidR="006315AE" w14:paraId="665912C7"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5D09A0C9" w14:textId="77777777" w:rsidR="006315AE" w:rsidRDefault="00924AAC">
            <w:pPr>
              <w:jc w:val="both"/>
              <w:rPr>
                <w:szCs w:val="24"/>
              </w:rPr>
            </w:pPr>
            <w:r>
              <w:t>Telefono numeris</w:t>
            </w:r>
          </w:p>
        </w:tc>
        <w:tc>
          <w:tcPr>
            <w:tcW w:w="3223" w:type="pct"/>
            <w:tcBorders>
              <w:top w:val="single" w:sz="4" w:space="0" w:color="auto"/>
              <w:left w:val="single" w:sz="4" w:space="0" w:color="auto"/>
              <w:bottom w:val="single" w:sz="4" w:space="0" w:color="auto"/>
              <w:right w:val="single" w:sz="4" w:space="0" w:color="auto"/>
            </w:tcBorders>
          </w:tcPr>
          <w:p w14:paraId="556A33FB" w14:textId="77777777" w:rsidR="006315AE" w:rsidRDefault="006315AE">
            <w:pPr>
              <w:jc w:val="both"/>
              <w:rPr>
                <w:i/>
                <w:szCs w:val="22"/>
              </w:rPr>
            </w:pPr>
          </w:p>
        </w:tc>
      </w:tr>
      <w:tr w:rsidR="006315AE" w14:paraId="14E3A9E4" w14:textId="77777777">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02323A08" w14:textId="77777777" w:rsidR="006315AE" w:rsidRDefault="00924AAC">
            <w:pPr>
              <w:jc w:val="both"/>
              <w:rPr>
                <w:szCs w:val="24"/>
              </w:rPr>
            </w:pPr>
            <w:r>
              <w:t>El. pašto adresas</w:t>
            </w:r>
          </w:p>
        </w:tc>
        <w:tc>
          <w:tcPr>
            <w:tcW w:w="3223" w:type="pct"/>
            <w:tcBorders>
              <w:top w:val="single" w:sz="4" w:space="0" w:color="auto"/>
              <w:left w:val="single" w:sz="4" w:space="0" w:color="auto"/>
              <w:bottom w:val="single" w:sz="4" w:space="0" w:color="auto"/>
              <w:right w:val="single" w:sz="4" w:space="0" w:color="auto"/>
            </w:tcBorders>
          </w:tcPr>
          <w:p w14:paraId="5BE9014C" w14:textId="77777777" w:rsidR="006315AE" w:rsidRDefault="006315AE">
            <w:pPr>
              <w:jc w:val="both"/>
              <w:rPr>
                <w:i/>
                <w:szCs w:val="22"/>
              </w:rPr>
            </w:pPr>
          </w:p>
        </w:tc>
      </w:tr>
      <w:tr w:rsidR="006315AE" w14:paraId="007865F2" w14:textId="77777777">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CF93BCF" w14:textId="77777777" w:rsidR="006315AE" w:rsidRDefault="00924AAC">
            <w:pPr>
              <w:jc w:val="both"/>
              <w:rPr>
                <w:szCs w:val="22"/>
              </w:rPr>
            </w:pPr>
            <w:r>
              <w:rPr>
                <w:b/>
                <w:bCs/>
              </w:rPr>
              <w:t xml:space="preserve">Projekto vykdytojas arba jo įgaliotas asmuo: </w:t>
            </w:r>
          </w:p>
        </w:tc>
      </w:tr>
      <w:tr w:rsidR="006315AE" w14:paraId="186161C3"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25EB9E34" w14:textId="77777777" w:rsidR="006315AE" w:rsidRDefault="00924AAC">
            <w:pPr>
              <w:jc w:val="both"/>
              <w:rPr>
                <w:szCs w:val="22"/>
              </w:rPr>
            </w:pPr>
            <w:r>
              <w:t>Vardas ir pavardė</w:t>
            </w:r>
          </w:p>
        </w:tc>
        <w:tc>
          <w:tcPr>
            <w:tcW w:w="3223" w:type="pct"/>
            <w:tcBorders>
              <w:top w:val="single" w:sz="4" w:space="0" w:color="auto"/>
              <w:left w:val="single" w:sz="4" w:space="0" w:color="auto"/>
              <w:bottom w:val="single" w:sz="4" w:space="0" w:color="auto"/>
              <w:right w:val="single" w:sz="4" w:space="0" w:color="auto"/>
            </w:tcBorders>
            <w:shd w:val="clear" w:color="auto" w:fill="FFFFFF"/>
          </w:tcPr>
          <w:p w14:paraId="5B20E797" w14:textId="77777777" w:rsidR="006315AE" w:rsidRDefault="006315AE">
            <w:pPr>
              <w:jc w:val="both"/>
              <w:rPr>
                <w:i/>
                <w:szCs w:val="22"/>
              </w:rPr>
            </w:pPr>
          </w:p>
        </w:tc>
      </w:tr>
      <w:tr w:rsidR="006315AE" w14:paraId="5B3A0A73"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6AF04629" w14:textId="77777777" w:rsidR="006315AE" w:rsidRDefault="00924AAC">
            <w:pPr>
              <w:jc w:val="both"/>
              <w:rPr>
                <w:szCs w:val="24"/>
              </w:rPr>
            </w:pPr>
            <w:r>
              <w:t>Pareigos</w:t>
            </w:r>
          </w:p>
        </w:tc>
        <w:tc>
          <w:tcPr>
            <w:tcW w:w="3223" w:type="pct"/>
            <w:tcBorders>
              <w:top w:val="single" w:sz="4" w:space="0" w:color="auto"/>
              <w:left w:val="single" w:sz="4" w:space="0" w:color="auto"/>
              <w:bottom w:val="single" w:sz="4" w:space="0" w:color="auto"/>
              <w:right w:val="single" w:sz="4" w:space="0" w:color="auto"/>
            </w:tcBorders>
          </w:tcPr>
          <w:p w14:paraId="1EC0884F" w14:textId="77777777" w:rsidR="006315AE" w:rsidRDefault="006315AE">
            <w:pPr>
              <w:jc w:val="both"/>
              <w:rPr>
                <w:i/>
                <w:szCs w:val="22"/>
              </w:rPr>
            </w:pPr>
          </w:p>
        </w:tc>
      </w:tr>
      <w:tr w:rsidR="006315AE" w14:paraId="5FCFEFC7" w14:textId="77777777">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CAFD01E" w14:textId="77777777" w:rsidR="006315AE" w:rsidRDefault="00924AAC">
            <w:pPr>
              <w:jc w:val="both"/>
              <w:rPr>
                <w:szCs w:val="22"/>
              </w:rPr>
            </w:pPr>
            <w:r>
              <w:rPr>
                <w:b/>
                <w:bCs/>
              </w:rPr>
              <w:t>Už projektą atsakingas asmuo:</w:t>
            </w:r>
          </w:p>
        </w:tc>
      </w:tr>
      <w:tr w:rsidR="006315AE" w14:paraId="08DCE25B"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472EA02D" w14:textId="77777777" w:rsidR="006315AE" w:rsidRDefault="00924AAC">
            <w:pPr>
              <w:jc w:val="both"/>
              <w:rPr>
                <w:szCs w:val="24"/>
              </w:rPr>
            </w:pPr>
            <w:r>
              <w:t>Vardas ir pavardė</w:t>
            </w:r>
          </w:p>
        </w:tc>
        <w:tc>
          <w:tcPr>
            <w:tcW w:w="3223" w:type="pct"/>
            <w:tcBorders>
              <w:top w:val="single" w:sz="4" w:space="0" w:color="auto"/>
              <w:left w:val="single" w:sz="4" w:space="0" w:color="auto"/>
              <w:bottom w:val="single" w:sz="4" w:space="0" w:color="auto"/>
              <w:right w:val="single" w:sz="4" w:space="0" w:color="auto"/>
            </w:tcBorders>
          </w:tcPr>
          <w:p w14:paraId="62C3B3FD" w14:textId="77777777" w:rsidR="006315AE" w:rsidRDefault="006315AE">
            <w:pPr>
              <w:jc w:val="both"/>
              <w:rPr>
                <w:i/>
                <w:szCs w:val="22"/>
              </w:rPr>
            </w:pPr>
          </w:p>
        </w:tc>
      </w:tr>
      <w:tr w:rsidR="006315AE" w14:paraId="2C09E139"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1CE470B0" w14:textId="77777777" w:rsidR="006315AE" w:rsidRDefault="00924AAC">
            <w:pPr>
              <w:jc w:val="both"/>
              <w:rPr>
                <w:szCs w:val="24"/>
              </w:rPr>
            </w:pPr>
            <w:r>
              <w:t>Pareigos</w:t>
            </w:r>
          </w:p>
        </w:tc>
        <w:tc>
          <w:tcPr>
            <w:tcW w:w="3223" w:type="pct"/>
            <w:tcBorders>
              <w:top w:val="single" w:sz="4" w:space="0" w:color="auto"/>
              <w:left w:val="single" w:sz="4" w:space="0" w:color="auto"/>
              <w:bottom w:val="single" w:sz="4" w:space="0" w:color="auto"/>
              <w:right w:val="single" w:sz="4" w:space="0" w:color="auto"/>
            </w:tcBorders>
          </w:tcPr>
          <w:p w14:paraId="02C3C930" w14:textId="77777777" w:rsidR="006315AE" w:rsidRDefault="006315AE">
            <w:pPr>
              <w:jc w:val="both"/>
              <w:rPr>
                <w:i/>
                <w:szCs w:val="22"/>
              </w:rPr>
            </w:pPr>
          </w:p>
        </w:tc>
      </w:tr>
      <w:tr w:rsidR="006315AE" w14:paraId="39D9BDF2"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121216B0" w14:textId="77777777" w:rsidR="006315AE" w:rsidRDefault="00924AAC">
            <w:pPr>
              <w:jc w:val="both"/>
              <w:rPr>
                <w:szCs w:val="24"/>
              </w:rPr>
            </w:pPr>
            <w:r>
              <w:t>Telefono numeris</w:t>
            </w:r>
          </w:p>
        </w:tc>
        <w:tc>
          <w:tcPr>
            <w:tcW w:w="3223" w:type="pct"/>
            <w:tcBorders>
              <w:top w:val="single" w:sz="4" w:space="0" w:color="auto"/>
              <w:left w:val="single" w:sz="4" w:space="0" w:color="auto"/>
              <w:bottom w:val="single" w:sz="4" w:space="0" w:color="auto"/>
              <w:right w:val="single" w:sz="4" w:space="0" w:color="auto"/>
            </w:tcBorders>
          </w:tcPr>
          <w:p w14:paraId="5AFD1349" w14:textId="77777777" w:rsidR="006315AE" w:rsidRDefault="006315AE">
            <w:pPr>
              <w:jc w:val="both"/>
              <w:rPr>
                <w:i/>
                <w:szCs w:val="22"/>
              </w:rPr>
            </w:pPr>
          </w:p>
        </w:tc>
      </w:tr>
      <w:tr w:rsidR="006315AE" w14:paraId="32E6348A" w14:textId="77777777">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14:paraId="7158D25D" w14:textId="77777777" w:rsidR="006315AE" w:rsidRDefault="00924AAC">
            <w:pPr>
              <w:jc w:val="both"/>
              <w:rPr>
                <w:szCs w:val="24"/>
              </w:rPr>
            </w:pPr>
            <w:r>
              <w:t>El. pašto adresas</w:t>
            </w:r>
          </w:p>
        </w:tc>
        <w:tc>
          <w:tcPr>
            <w:tcW w:w="3223" w:type="pct"/>
            <w:tcBorders>
              <w:top w:val="single" w:sz="4" w:space="0" w:color="auto"/>
              <w:left w:val="single" w:sz="4" w:space="0" w:color="auto"/>
              <w:bottom w:val="single" w:sz="4" w:space="0" w:color="auto"/>
              <w:right w:val="single" w:sz="4" w:space="0" w:color="auto"/>
            </w:tcBorders>
          </w:tcPr>
          <w:p w14:paraId="778B37BD" w14:textId="77777777" w:rsidR="006315AE" w:rsidRDefault="006315AE">
            <w:pPr>
              <w:widowControl w:val="0"/>
              <w:shd w:val="clear" w:color="auto" w:fill="FFFFFF"/>
              <w:jc w:val="both"/>
              <w:rPr>
                <w:i/>
                <w:szCs w:val="22"/>
              </w:rPr>
            </w:pPr>
          </w:p>
        </w:tc>
      </w:tr>
    </w:tbl>
    <w:p w14:paraId="447A54BE" w14:textId="77777777" w:rsidR="006315AE" w:rsidRDefault="006315AE">
      <w:pPr>
        <w:tabs>
          <w:tab w:val="left" w:pos="426"/>
        </w:tabs>
        <w:rPr>
          <w:b/>
          <w:bCs/>
          <w:smallCaps/>
          <w:szCs w:val="22"/>
        </w:rPr>
      </w:pPr>
    </w:p>
    <w:p w14:paraId="2411E939" w14:textId="77777777" w:rsidR="006315AE" w:rsidRDefault="00924AAC">
      <w:pPr>
        <w:tabs>
          <w:tab w:val="left" w:pos="426"/>
        </w:tabs>
        <w:rPr>
          <w:b/>
          <w:szCs w:val="22"/>
        </w:rPr>
      </w:pPr>
      <w:r>
        <w:rPr>
          <w:b/>
          <w:szCs w:val="22"/>
        </w:rPr>
        <w:t>2. Informacija apie partnerį (-ius)</w:t>
      </w:r>
    </w:p>
    <w:p w14:paraId="5E2CEE45"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65"/>
        <w:gridCol w:w="6416"/>
      </w:tblGrid>
      <w:tr w:rsidR="006315AE" w14:paraId="2617E390" w14:textId="77777777">
        <w:trPr>
          <w:trHeight w:val="28"/>
        </w:trPr>
        <w:tc>
          <w:tcPr>
            <w:tcW w:w="1720" w:type="pct"/>
            <w:tcBorders>
              <w:top w:val="single" w:sz="4" w:space="0" w:color="auto"/>
              <w:left w:val="single" w:sz="4" w:space="0" w:color="auto"/>
              <w:bottom w:val="single" w:sz="4" w:space="0" w:color="auto"/>
              <w:right w:val="single" w:sz="4" w:space="0" w:color="auto"/>
            </w:tcBorders>
            <w:shd w:val="clear" w:color="auto" w:fill="D9D9D9"/>
            <w:hideMark/>
          </w:tcPr>
          <w:p w14:paraId="7CBDC09A" w14:textId="77777777" w:rsidR="006315AE" w:rsidRDefault="00924AAC">
            <w:pPr>
              <w:rPr>
                <w:b/>
                <w:szCs w:val="22"/>
              </w:rPr>
            </w:pPr>
            <w:r>
              <w:rPr>
                <w:b/>
                <w:szCs w:val="22"/>
              </w:rPr>
              <w:t>2.1. Ar projektas įgyvendinamas kartu su partneriu (-iais)?</w:t>
            </w:r>
          </w:p>
        </w:tc>
        <w:tc>
          <w:tcPr>
            <w:tcW w:w="3280" w:type="pct"/>
            <w:tcBorders>
              <w:top w:val="single" w:sz="4" w:space="0" w:color="auto"/>
              <w:left w:val="single" w:sz="4" w:space="0" w:color="auto"/>
              <w:bottom w:val="single" w:sz="4" w:space="0" w:color="auto"/>
              <w:right w:val="single" w:sz="4" w:space="0" w:color="auto"/>
            </w:tcBorders>
            <w:hideMark/>
          </w:tcPr>
          <w:p w14:paraId="1692D799" w14:textId="77777777" w:rsidR="006315AE" w:rsidRDefault="00924AAC">
            <w:pPr>
              <w:rPr>
                <w:szCs w:val="24"/>
              </w:rPr>
            </w:pPr>
            <w:r>
              <w:rPr>
                <w:szCs w:val="22"/>
              </w:rPr>
              <w:t xml:space="preserve">□ taip </w:t>
            </w:r>
          </w:p>
          <w:p w14:paraId="1A65C19B" w14:textId="77777777" w:rsidR="006315AE" w:rsidRDefault="00924AAC">
            <w:pPr>
              <w:widowControl w:val="0"/>
              <w:shd w:val="clear" w:color="auto" w:fill="FFFFFF"/>
              <w:rPr>
                <w:szCs w:val="22"/>
              </w:rPr>
            </w:pPr>
            <w:r>
              <w:rPr>
                <w:szCs w:val="22"/>
              </w:rPr>
              <w:t>□ ne</w:t>
            </w:r>
          </w:p>
          <w:p w14:paraId="4CC1138D" w14:textId="77777777" w:rsidR="006315AE" w:rsidRDefault="00924AAC">
            <w:pPr>
              <w:widowControl w:val="0"/>
              <w:shd w:val="clear" w:color="auto" w:fill="FFFFFF"/>
              <w:jc w:val="both"/>
              <w:rPr>
                <w:szCs w:val="22"/>
              </w:rPr>
            </w:pPr>
            <w:r>
              <w:rPr>
                <w:i/>
              </w:rPr>
              <w:t>(Jeigu pažymima „ne“, toliau informacija apie partnerį (-ius) nepildoma.)</w:t>
            </w:r>
          </w:p>
        </w:tc>
      </w:tr>
    </w:tbl>
    <w:p w14:paraId="7D81CEE5" w14:textId="77777777" w:rsidR="006315AE" w:rsidRDefault="006315AE">
      <w:pPr>
        <w:rPr>
          <w:b/>
          <w:szCs w:val="22"/>
        </w:rPr>
      </w:pPr>
    </w:p>
    <w:p w14:paraId="77EB213F" w14:textId="77777777" w:rsidR="006315AE" w:rsidRDefault="00924AAC">
      <w:pPr>
        <w:rPr>
          <w:b/>
          <w:szCs w:val="22"/>
        </w:rPr>
      </w:pPr>
      <w:r>
        <w:rPr>
          <w:b/>
          <w:szCs w:val="22"/>
        </w:rPr>
        <w:t>2.2. Partneriai:</w:t>
      </w:r>
    </w:p>
    <w:tbl>
      <w:tblPr>
        <w:tblW w:w="978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7"/>
        <w:gridCol w:w="1438"/>
        <w:gridCol w:w="1817"/>
        <w:gridCol w:w="996"/>
        <w:gridCol w:w="1001"/>
        <w:gridCol w:w="769"/>
        <w:gridCol w:w="569"/>
        <w:gridCol w:w="829"/>
        <w:gridCol w:w="1373"/>
        <w:gridCol w:w="561"/>
      </w:tblGrid>
      <w:tr w:rsidR="006315AE" w14:paraId="2AF7E4CE" w14:textId="77777777">
        <w:trPr>
          <w:trHeight w:val="26"/>
        </w:trPr>
        <w:tc>
          <w:tcPr>
            <w:tcW w:w="21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2676A0C" w14:textId="77777777" w:rsidR="006315AE" w:rsidRDefault="00924AAC">
            <w:pPr>
              <w:jc w:val="center"/>
              <w:rPr>
                <w:b/>
                <w:szCs w:val="22"/>
              </w:rPr>
            </w:pPr>
            <w:r>
              <w:rPr>
                <w:b/>
                <w:szCs w:val="22"/>
              </w:rPr>
              <w:t>Eil. Nr.</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45C0116" w14:textId="77777777" w:rsidR="006315AE" w:rsidRDefault="00924AAC">
            <w:pPr>
              <w:jc w:val="center"/>
              <w:rPr>
                <w:b/>
                <w:szCs w:val="22"/>
              </w:rPr>
            </w:pPr>
            <w:r>
              <w:rPr>
                <w:b/>
                <w:szCs w:val="22"/>
              </w:rPr>
              <w:t>Užsienyje registruotas juridinis asmuo / užsienio pilietis</w:t>
            </w:r>
          </w:p>
        </w:tc>
        <w:tc>
          <w:tcPr>
            <w:tcW w:w="92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8A281B4" w14:textId="77777777" w:rsidR="006315AE" w:rsidRDefault="00924AAC">
            <w:pPr>
              <w:jc w:val="center"/>
              <w:rPr>
                <w:b/>
                <w:szCs w:val="22"/>
              </w:rPr>
            </w:pPr>
            <w:r>
              <w:rPr>
                <w:b/>
                <w:szCs w:val="22"/>
              </w:rPr>
              <w:t>Partnerio pavadinimas / vardas ir pavardė</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D56D8FE" w14:textId="77777777" w:rsidR="006315AE" w:rsidRDefault="00924AAC">
            <w:pPr>
              <w:jc w:val="center"/>
              <w:rPr>
                <w:b/>
                <w:szCs w:val="22"/>
              </w:rPr>
            </w:pPr>
            <w:r>
              <w:rPr>
                <w:b/>
                <w:szCs w:val="22"/>
              </w:rPr>
              <w:t>Partnerio kodas</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CF52D3" w14:textId="77777777" w:rsidR="006315AE" w:rsidRDefault="00924AAC">
            <w:pPr>
              <w:jc w:val="both"/>
              <w:rPr>
                <w:b/>
                <w:szCs w:val="22"/>
              </w:rPr>
            </w:pPr>
            <w:r>
              <w:rPr>
                <w:b/>
                <w:szCs w:val="22"/>
              </w:rPr>
              <w:t>Telefono numeris</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7A95E97" w14:textId="77777777" w:rsidR="006315AE" w:rsidRDefault="00924AAC">
            <w:pPr>
              <w:jc w:val="center"/>
              <w:rPr>
                <w:b/>
                <w:szCs w:val="22"/>
              </w:rPr>
            </w:pPr>
            <w:r>
              <w:rPr>
                <w:b/>
                <w:szCs w:val="22"/>
              </w:rPr>
              <w:t>El. pašto adresas</w:t>
            </w:r>
          </w:p>
        </w:tc>
        <w:tc>
          <w:tcPr>
            <w:tcW w:w="170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79E9CF3" w14:textId="77777777" w:rsidR="006315AE" w:rsidRDefault="00924AAC">
            <w:pPr>
              <w:jc w:val="center"/>
              <w:rPr>
                <w:b/>
                <w:szCs w:val="22"/>
              </w:rPr>
            </w:pPr>
            <w:r>
              <w:rPr>
                <w:b/>
                <w:szCs w:val="22"/>
              </w:rPr>
              <w:t xml:space="preserve">Adresas </w:t>
            </w:r>
          </w:p>
        </w:tc>
      </w:tr>
      <w:tr w:rsidR="006315AE" w14:paraId="422B79E0" w14:textId="77777777">
        <w:trPr>
          <w:trHeight w:val="26"/>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311741A" w14:textId="77777777" w:rsidR="006315AE" w:rsidRDefault="006315AE">
            <w:pPr>
              <w:rPr>
                <w:b/>
                <w:szCs w:val="22"/>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4F9FC4F0" w14:textId="77777777" w:rsidR="006315AE" w:rsidRDefault="006315AE">
            <w:pPr>
              <w:rPr>
                <w:b/>
                <w:szCs w:val="22"/>
              </w:rPr>
            </w:pPr>
          </w:p>
        </w:tc>
        <w:tc>
          <w:tcPr>
            <w:tcW w:w="1817" w:type="dxa"/>
            <w:vMerge/>
            <w:tcBorders>
              <w:top w:val="single" w:sz="4" w:space="0" w:color="auto"/>
              <w:left w:val="single" w:sz="4" w:space="0" w:color="auto"/>
              <w:bottom w:val="single" w:sz="4" w:space="0" w:color="auto"/>
              <w:right w:val="single" w:sz="4" w:space="0" w:color="auto"/>
            </w:tcBorders>
            <w:vAlign w:val="center"/>
            <w:hideMark/>
          </w:tcPr>
          <w:p w14:paraId="3F530D92" w14:textId="77777777" w:rsidR="006315AE" w:rsidRDefault="006315AE">
            <w:pPr>
              <w:rPr>
                <w:b/>
                <w:szCs w:val="22"/>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03C7779" w14:textId="77777777" w:rsidR="006315AE" w:rsidRDefault="006315AE">
            <w:pPr>
              <w:rPr>
                <w:b/>
                <w:szCs w:val="22"/>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5AC04A34" w14:textId="77777777" w:rsidR="006315AE" w:rsidRDefault="006315AE">
            <w:pPr>
              <w:rPr>
                <w:b/>
                <w:szCs w:val="22"/>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14:paraId="1DEB8070" w14:textId="77777777" w:rsidR="006315AE" w:rsidRDefault="006315AE">
            <w:pPr>
              <w:rPr>
                <w:b/>
                <w:szCs w:val="22"/>
              </w:rPr>
            </w:pPr>
          </w:p>
        </w:tc>
        <w:tc>
          <w:tcPr>
            <w:tcW w:w="2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AB1077" w14:textId="77777777" w:rsidR="006315AE" w:rsidRDefault="00924AAC">
            <w:pPr>
              <w:jc w:val="center"/>
              <w:rPr>
                <w:b/>
                <w:szCs w:val="22"/>
              </w:rPr>
            </w:pPr>
            <w:r>
              <w:rPr>
                <w:b/>
                <w:szCs w:val="22"/>
              </w:rPr>
              <w:t>gatvė</w:t>
            </w:r>
          </w:p>
        </w:tc>
        <w:tc>
          <w:tcPr>
            <w:tcW w:w="4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A3A5E2" w14:textId="77777777" w:rsidR="006315AE" w:rsidRDefault="00924AAC">
            <w:pPr>
              <w:jc w:val="center"/>
              <w:rPr>
                <w:b/>
                <w:szCs w:val="22"/>
              </w:rPr>
            </w:pPr>
            <w:r>
              <w:rPr>
                <w:b/>
                <w:szCs w:val="22"/>
              </w:rPr>
              <w:t>namo numeris</w:t>
            </w:r>
          </w:p>
        </w:tc>
        <w:tc>
          <w:tcPr>
            <w:tcW w:w="7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1FA44C" w14:textId="77777777" w:rsidR="006315AE" w:rsidRDefault="00924AAC">
            <w:pPr>
              <w:jc w:val="center"/>
              <w:rPr>
                <w:b/>
                <w:szCs w:val="22"/>
              </w:rPr>
            </w:pPr>
            <w:r>
              <w:rPr>
                <w:b/>
                <w:szCs w:val="22"/>
              </w:rPr>
              <w:t>Miestas / rajonas</w:t>
            </w:r>
          </w:p>
        </w:tc>
        <w:tc>
          <w:tcPr>
            <w:tcW w:w="2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EEBF3D" w14:textId="77777777" w:rsidR="006315AE" w:rsidRDefault="00924AAC">
            <w:pPr>
              <w:jc w:val="center"/>
              <w:rPr>
                <w:b/>
                <w:szCs w:val="22"/>
              </w:rPr>
            </w:pPr>
            <w:r>
              <w:rPr>
                <w:b/>
                <w:szCs w:val="22"/>
              </w:rPr>
              <w:t>šalis</w:t>
            </w:r>
          </w:p>
        </w:tc>
      </w:tr>
      <w:tr w:rsidR="006315AE" w14:paraId="76B0A5D9" w14:textId="77777777">
        <w:trPr>
          <w:trHeight w:val="135"/>
        </w:trPr>
        <w:tc>
          <w:tcPr>
            <w:tcW w:w="218" w:type="pct"/>
            <w:tcBorders>
              <w:top w:val="single" w:sz="4" w:space="0" w:color="auto"/>
              <w:left w:val="single" w:sz="4" w:space="0" w:color="auto"/>
              <w:bottom w:val="single" w:sz="4" w:space="0" w:color="auto"/>
              <w:right w:val="single" w:sz="4" w:space="0" w:color="auto"/>
            </w:tcBorders>
          </w:tcPr>
          <w:p w14:paraId="18EF63BD" w14:textId="77777777" w:rsidR="006315AE" w:rsidRDefault="006315AE">
            <w:pPr>
              <w:widowControl w:val="0"/>
              <w:shd w:val="clear" w:color="auto" w:fill="FFFFFF"/>
              <w:jc w:val="both"/>
              <w:rPr>
                <w:szCs w:val="22"/>
              </w:rPr>
            </w:pPr>
          </w:p>
        </w:tc>
        <w:tc>
          <w:tcPr>
            <w:tcW w:w="735" w:type="pct"/>
            <w:tcBorders>
              <w:top w:val="single" w:sz="4" w:space="0" w:color="auto"/>
              <w:left w:val="single" w:sz="4" w:space="0" w:color="auto"/>
              <w:bottom w:val="single" w:sz="4" w:space="0" w:color="auto"/>
              <w:right w:val="single" w:sz="4" w:space="0" w:color="auto"/>
            </w:tcBorders>
            <w:shd w:val="clear" w:color="auto" w:fill="D9D9D9"/>
          </w:tcPr>
          <w:p w14:paraId="32D20993" w14:textId="77777777" w:rsidR="006315AE" w:rsidRDefault="006315AE">
            <w:pPr>
              <w:widowControl w:val="0"/>
              <w:shd w:val="clear" w:color="auto" w:fill="FFFFFF"/>
              <w:jc w:val="both"/>
              <w:rPr>
                <w:szCs w:val="22"/>
              </w:rPr>
            </w:pPr>
          </w:p>
        </w:tc>
        <w:tc>
          <w:tcPr>
            <w:tcW w:w="929" w:type="pct"/>
            <w:tcBorders>
              <w:top w:val="single" w:sz="4" w:space="0" w:color="auto"/>
              <w:left w:val="single" w:sz="4" w:space="0" w:color="auto"/>
              <w:bottom w:val="single" w:sz="4" w:space="0" w:color="auto"/>
              <w:right w:val="single" w:sz="4" w:space="0" w:color="auto"/>
            </w:tcBorders>
            <w:shd w:val="clear" w:color="auto" w:fill="D9D9D9"/>
          </w:tcPr>
          <w:p w14:paraId="3EC623EB" w14:textId="77777777" w:rsidR="006315AE" w:rsidRDefault="006315AE">
            <w:pPr>
              <w:widowControl w:val="0"/>
              <w:shd w:val="clear" w:color="auto" w:fill="FFFFFF"/>
              <w:jc w:val="both"/>
              <w:rPr>
                <w:szCs w:val="22"/>
              </w:rPr>
            </w:pPr>
          </w:p>
        </w:tc>
        <w:tc>
          <w:tcPr>
            <w:tcW w:w="509" w:type="pct"/>
            <w:tcBorders>
              <w:top w:val="single" w:sz="4" w:space="0" w:color="auto"/>
              <w:left w:val="single" w:sz="4" w:space="0" w:color="auto"/>
              <w:bottom w:val="single" w:sz="4" w:space="0" w:color="auto"/>
              <w:right w:val="single" w:sz="4" w:space="0" w:color="auto"/>
            </w:tcBorders>
            <w:shd w:val="clear" w:color="auto" w:fill="D9D9D9"/>
          </w:tcPr>
          <w:p w14:paraId="525CCE34" w14:textId="77777777" w:rsidR="006315AE" w:rsidRDefault="006315AE">
            <w:pPr>
              <w:widowControl w:val="0"/>
              <w:shd w:val="clear" w:color="auto" w:fill="FFFFFF"/>
              <w:jc w:val="both"/>
              <w:rPr>
                <w:szCs w:val="22"/>
              </w:rPr>
            </w:pPr>
          </w:p>
        </w:tc>
        <w:tc>
          <w:tcPr>
            <w:tcW w:w="512" w:type="pct"/>
            <w:tcBorders>
              <w:top w:val="single" w:sz="4" w:space="0" w:color="auto"/>
              <w:left w:val="single" w:sz="4" w:space="0" w:color="auto"/>
              <w:bottom w:val="single" w:sz="4" w:space="0" w:color="auto"/>
              <w:right w:val="single" w:sz="4" w:space="0" w:color="auto"/>
            </w:tcBorders>
            <w:shd w:val="clear" w:color="auto" w:fill="D9D9D9"/>
          </w:tcPr>
          <w:p w14:paraId="4D5F86F1" w14:textId="77777777" w:rsidR="006315AE" w:rsidRDefault="006315AE">
            <w:pPr>
              <w:widowControl w:val="0"/>
              <w:shd w:val="clear" w:color="auto" w:fill="FFFFFF"/>
              <w:jc w:val="both"/>
              <w:rPr>
                <w:szCs w:val="22"/>
              </w:rPr>
            </w:pPr>
          </w:p>
        </w:tc>
        <w:tc>
          <w:tcPr>
            <w:tcW w:w="393" w:type="pct"/>
            <w:tcBorders>
              <w:top w:val="single" w:sz="4" w:space="0" w:color="auto"/>
              <w:left w:val="single" w:sz="4" w:space="0" w:color="auto"/>
              <w:bottom w:val="single" w:sz="4" w:space="0" w:color="auto"/>
              <w:right w:val="single" w:sz="4" w:space="0" w:color="auto"/>
            </w:tcBorders>
            <w:shd w:val="clear" w:color="auto" w:fill="D9D9D9"/>
          </w:tcPr>
          <w:p w14:paraId="64C8B486" w14:textId="77777777" w:rsidR="006315AE" w:rsidRDefault="006315AE">
            <w:pPr>
              <w:widowControl w:val="0"/>
              <w:shd w:val="clear" w:color="auto" w:fill="FFFFFF"/>
              <w:jc w:val="both"/>
              <w:rPr>
                <w:szCs w:val="22"/>
              </w:rPr>
            </w:pPr>
          </w:p>
        </w:tc>
        <w:tc>
          <w:tcPr>
            <w:tcW w:w="291" w:type="pct"/>
            <w:tcBorders>
              <w:top w:val="single" w:sz="4" w:space="0" w:color="auto"/>
              <w:left w:val="single" w:sz="4" w:space="0" w:color="auto"/>
              <w:bottom w:val="single" w:sz="4" w:space="0" w:color="auto"/>
              <w:right w:val="single" w:sz="4" w:space="0" w:color="auto"/>
            </w:tcBorders>
          </w:tcPr>
          <w:p w14:paraId="02C264E1" w14:textId="77777777" w:rsidR="006315AE" w:rsidRDefault="006315AE">
            <w:pPr>
              <w:widowControl w:val="0"/>
              <w:shd w:val="clear" w:color="auto" w:fill="FFFFFF"/>
              <w:jc w:val="both"/>
              <w:rPr>
                <w:szCs w:val="22"/>
              </w:rPr>
            </w:pPr>
          </w:p>
        </w:tc>
        <w:tc>
          <w:tcPr>
            <w:tcW w:w="424" w:type="pct"/>
            <w:tcBorders>
              <w:top w:val="single" w:sz="4" w:space="0" w:color="auto"/>
              <w:left w:val="single" w:sz="4" w:space="0" w:color="auto"/>
              <w:bottom w:val="single" w:sz="4" w:space="0" w:color="auto"/>
              <w:right w:val="single" w:sz="4" w:space="0" w:color="auto"/>
            </w:tcBorders>
          </w:tcPr>
          <w:p w14:paraId="76A4CA4D" w14:textId="77777777" w:rsidR="006315AE" w:rsidRDefault="006315AE">
            <w:pPr>
              <w:widowControl w:val="0"/>
              <w:shd w:val="clear" w:color="auto" w:fill="FFFFFF"/>
              <w:jc w:val="both"/>
              <w:rPr>
                <w:szCs w:val="22"/>
              </w:rPr>
            </w:pPr>
          </w:p>
        </w:tc>
        <w:tc>
          <w:tcPr>
            <w:tcW w:w="702" w:type="pct"/>
            <w:tcBorders>
              <w:top w:val="single" w:sz="4" w:space="0" w:color="auto"/>
              <w:left w:val="single" w:sz="4" w:space="0" w:color="auto"/>
              <w:bottom w:val="single" w:sz="4" w:space="0" w:color="auto"/>
              <w:right w:val="single" w:sz="4" w:space="0" w:color="auto"/>
            </w:tcBorders>
            <w:shd w:val="clear" w:color="auto" w:fill="D9D9D9"/>
          </w:tcPr>
          <w:p w14:paraId="2AF1DF84" w14:textId="77777777" w:rsidR="006315AE" w:rsidRDefault="006315AE">
            <w:pPr>
              <w:widowControl w:val="0"/>
              <w:shd w:val="clear" w:color="auto" w:fill="FFFFFF"/>
              <w:jc w:val="both"/>
              <w:rPr>
                <w:szCs w:val="22"/>
              </w:rPr>
            </w:pPr>
          </w:p>
        </w:tc>
        <w:tc>
          <w:tcPr>
            <w:tcW w:w="288" w:type="pct"/>
            <w:tcBorders>
              <w:top w:val="single" w:sz="4" w:space="0" w:color="auto"/>
              <w:left w:val="single" w:sz="4" w:space="0" w:color="auto"/>
              <w:bottom w:val="single" w:sz="4" w:space="0" w:color="auto"/>
              <w:right w:val="single" w:sz="4" w:space="0" w:color="auto"/>
            </w:tcBorders>
            <w:shd w:val="clear" w:color="auto" w:fill="D9D9D9"/>
          </w:tcPr>
          <w:p w14:paraId="1C1898F5" w14:textId="77777777" w:rsidR="006315AE" w:rsidRDefault="006315AE">
            <w:pPr>
              <w:widowControl w:val="0"/>
              <w:shd w:val="clear" w:color="auto" w:fill="FFFFFF"/>
              <w:jc w:val="both"/>
              <w:rPr>
                <w:szCs w:val="22"/>
              </w:rPr>
            </w:pPr>
          </w:p>
        </w:tc>
      </w:tr>
      <w:tr w:rsidR="006315AE" w14:paraId="0EAAAA9B" w14:textId="77777777">
        <w:trPr>
          <w:trHeight w:val="26"/>
        </w:trPr>
        <w:tc>
          <w:tcPr>
            <w:tcW w:w="218" w:type="pct"/>
            <w:tcBorders>
              <w:top w:val="single" w:sz="4" w:space="0" w:color="auto"/>
              <w:left w:val="single" w:sz="4" w:space="0" w:color="auto"/>
              <w:bottom w:val="single" w:sz="4" w:space="0" w:color="auto"/>
              <w:right w:val="single" w:sz="4" w:space="0" w:color="auto"/>
            </w:tcBorders>
          </w:tcPr>
          <w:p w14:paraId="71D77488" w14:textId="77777777" w:rsidR="006315AE" w:rsidRDefault="006315AE">
            <w:pPr>
              <w:widowControl w:val="0"/>
              <w:shd w:val="clear" w:color="auto" w:fill="FFFFFF"/>
              <w:jc w:val="both"/>
              <w:rPr>
                <w:szCs w:val="22"/>
              </w:rPr>
            </w:pPr>
          </w:p>
        </w:tc>
        <w:tc>
          <w:tcPr>
            <w:tcW w:w="735" w:type="pct"/>
            <w:tcBorders>
              <w:top w:val="single" w:sz="4" w:space="0" w:color="auto"/>
              <w:left w:val="single" w:sz="4" w:space="0" w:color="auto"/>
              <w:bottom w:val="single" w:sz="4" w:space="0" w:color="auto"/>
              <w:right w:val="single" w:sz="4" w:space="0" w:color="auto"/>
            </w:tcBorders>
            <w:shd w:val="clear" w:color="auto" w:fill="D9D9D9"/>
          </w:tcPr>
          <w:p w14:paraId="719E8B9A" w14:textId="77777777" w:rsidR="006315AE" w:rsidRDefault="006315AE">
            <w:pPr>
              <w:widowControl w:val="0"/>
              <w:shd w:val="clear" w:color="auto" w:fill="FFFFFF"/>
              <w:jc w:val="both"/>
              <w:rPr>
                <w:szCs w:val="22"/>
              </w:rPr>
            </w:pPr>
          </w:p>
        </w:tc>
        <w:tc>
          <w:tcPr>
            <w:tcW w:w="929" w:type="pct"/>
            <w:tcBorders>
              <w:top w:val="single" w:sz="4" w:space="0" w:color="auto"/>
              <w:left w:val="single" w:sz="4" w:space="0" w:color="auto"/>
              <w:bottom w:val="single" w:sz="4" w:space="0" w:color="auto"/>
              <w:right w:val="single" w:sz="4" w:space="0" w:color="auto"/>
            </w:tcBorders>
            <w:shd w:val="clear" w:color="auto" w:fill="D9D9D9"/>
          </w:tcPr>
          <w:p w14:paraId="6A5E7912" w14:textId="77777777" w:rsidR="006315AE" w:rsidRDefault="006315AE">
            <w:pPr>
              <w:widowControl w:val="0"/>
              <w:shd w:val="clear" w:color="auto" w:fill="FFFFFF"/>
              <w:jc w:val="both"/>
              <w:rPr>
                <w:szCs w:val="22"/>
              </w:rPr>
            </w:pPr>
          </w:p>
        </w:tc>
        <w:tc>
          <w:tcPr>
            <w:tcW w:w="509" w:type="pct"/>
            <w:tcBorders>
              <w:top w:val="single" w:sz="4" w:space="0" w:color="auto"/>
              <w:left w:val="single" w:sz="4" w:space="0" w:color="auto"/>
              <w:bottom w:val="single" w:sz="4" w:space="0" w:color="auto"/>
              <w:right w:val="single" w:sz="4" w:space="0" w:color="auto"/>
            </w:tcBorders>
            <w:shd w:val="clear" w:color="auto" w:fill="D9D9D9"/>
          </w:tcPr>
          <w:p w14:paraId="4557978F" w14:textId="77777777" w:rsidR="006315AE" w:rsidRDefault="006315AE">
            <w:pPr>
              <w:widowControl w:val="0"/>
              <w:shd w:val="clear" w:color="auto" w:fill="FFFFFF"/>
              <w:jc w:val="both"/>
              <w:rPr>
                <w:szCs w:val="22"/>
              </w:rPr>
            </w:pPr>
          </w:p>
        </w:tc>
        <w:tc>
          <w:tcPr>
            <w:tcW w:w="512" w:type="pct"/>
            <w:tcBorders>
              <w:top w:val="single" w:sz="4" w:space="0" w:color="auto"/>
              <w:left w:val="single" w:sz="4" w:space="0" w:color="auto"/>
              <w:bottom w:val="single" w:sz="4" w:space="0" w:color="auto"/>
              <w:right w:val="single" w:sz="4" w:space="0" w:color="auto"/>
            </w:tcBorders>
            <w:shd w:val="clear" w:color="auto" w:fill="D9D9D9"/>
          </w:tcPr>
          <w:p w14:paraId="4C5E11A1" w14:textId="77777777" w:rsidR="006315AE" w:rsidRDefault="006315AE">
            <w:pPr>
              <w:widowControl w:val="0"/>
              <w:shd w:val="clear" w:color="auto" w:fill="FFFFFF"/>
              <w:jc w:val="both"/>
              <w:rPr>
                <w:szCs w:val="22"/>
              </w:rPr>
            </w:pPr>
          </w:p>
        </w:tc>
        <w:tc>
          <w:tcPr>
            <w:tcW w:w="393" w:type="pct"/>
            <w:tcBorders>
              <w:top w:val="single" w:sz="4" w:space="0" w:color="auto"/>
              <w:left w:val="single" w:sz="4" w:space="0" w:color="auto"/>
              <w:bottom w:val="single" w:sz="4" w:space="0" w:color="auto"/>
              <w:right w:val="single" w:sz="4" w:space="0" w:color="auto"/>
            </w:tcBorders>
            <w:shd w:val="clear" w:color="auto" w:fill="D9D9D9"/>
          </w:tcPr>
          <w:p w14:paraId="4FD72EAB" w14:textId="77777777" w:rsidR="006315AE" w:rsidRDefault="006315AE">
            <w:pPr>
              <w:widowControl w:val="0"/>
              <w:shd w:val="clear" w:color="auto" w:fill="FFFFFF"/>
              <w:jc w:val="both"/>
              <w:rPr>
                <w:szCs w:val="22"/>
              </w:rPr>
            </w:pPr>
          </w:p>
        </w:tc>
        <w:tc>
          <w:tcPr>
            <w:tcW w:w="291" w:type="pct"/>
            <w:tcBorders>
              <w:top w:val="single" w:sz="4" w:space="0" w:color="auto"/>
              <w:left w:val="single" w:sz="4" w:space="0" w:color="auto"/>
              <w:bottom w:val="single" w:sz="4" w:space="0" w:color="auto"/>
              <w:right w:val="single" w:sz="4" w:space="0" w:color="auto"/>
            </w:tcBorders>
          </w:tcPr>
          <w:p w14:paraId="0D264684" w14:textId="77777777" w:rsidR="006315AE" w:rsidRDefault="006315AE">
            <w:pPr>
              <w:widowControl w:val="0"/>
              <w:shd w:val="clear" w:color="auto" w:fill="FFFFFF"/>
              <w:jc w:val="both"/>
              <w:rPr>
                <w:szCs w:val="22"/>
              </w:rPr>
            </w:pPr>
          </w:p>
        </w:tc>
        <w:tc>
          <w:tcPr>
            <w:tcW w:w="424" w:type="pct"/>
            <w:tcBorders>
              <w:top w:val="single" w:sz="4" w:space="0" w:color="auto"/>
              <w:left w:val="single" w:sz="4" w:space="0" w:color="auto"/>
              <w:bottom w:val="single" w:sz="4" w:space="0" w:color="auto"/>
              <w:right w:val="single" w:sz="4" w:space="0" w:color="auto"/>
            </w:tcBorders>
          </w:tcPr>
          <w:p w14:paraId="106BFB1D" w14:textId="77777777" w:rsidR="006315AE" w:rsidRDefault="006315AE">
            <w:pPr>
              <w:widowControl w:val="0"/>
              <w:shd w:val="clear" w:color="auto" w:fill="FFFFFF"/>
              <w:jc w:val="both"/>
              <w:rPr>
                <w:szCs w:val="22"/>
              </w:rPr>
            </w:pPr>
          </w:p>
        </w:tc>
        <w:tc>
          <w:tcPr>
            <w:tcW w:w="702" w:type="pct"/>
            <w:tcBorders>
              <w:top w:val="single" w:sz="4" w:space="0" w:color="auto"/>
              <w:left w:val="single" w:sz="4" w:space="0" w:color="auto"/>
              <w:bottom w:val="single" w:sz="4" w:space="0" w:color="auto"/>
              <w:right w:val="single" w:sz="4" w:space="0" w:color="auto"/>
            </w:tcBorders>
            <w:shd w:val="clear" w:color="auto" w:fill="D9D9D9"/>
          </w:tcPr>
          <w:p w14:paraId="198D541D" w14:textId="77777777" w:rsidR="006315AE" w:rsidRDefault="006315AE">
            <w:pPr>
              <w:widowControl w:val="0"/>
              <w:shd w:val="clear" w:color="auto" w:fill="FFFFFF"/>
              <w:jc w:val="both"/>
              <w:rPr>
                <w:szCs w:val="22"/>
              </w:rPr>
            </w:pPr>
          </w:p>
        </w:tc>
        <w:tc>
          <w:tcPr>
            <w:tcW w:w="288" w:type="pct"/>
            <w:tcBorders>
              <w:top w:val="single" w:sz="4" w:space="0" w:color="auto"/>
              <w:left w:val="single" w:sz="4" w:space="0" w:color="auto"/>
              <w:bottom w:val="single" w:sz="4" w:space="0" w:color="auto"/>
              <w:right w:val="single" w:sz="4" w:space="0" w:color="auto"/>
            </w:tcBorders>
            <w:shd w:val="clear" w:color="auto" w:fill="D9D9D9"/>
          </w:tcPr>
          <w:p w14:paraId="5DE0A870" w14:textId="77777777" w:rsidR="006315AE" w:rsidRDefault="006315AE">
            <w:pPr>
              <w:widowControl w:val="0"/>
              <w:shd w:val="clear" w:color="auto" w:fill="FFFFFF"/>
              <w:jc w:val="both"/>
              <w:rPr>
                <w:szCs w:val="22"/>
              </w:rPr>
            </w:pPr>
          </w:p>
        </w:tc>
      </w:tr>
    </w:tbl>
    <w:p w14:paraId="445FAE96" w14:textId="77777777" w:rsidR="006315AE" w:rsidRDefault="006315AE">
      <w:pPr>
        <w:rPr>
          <w:szCs w:val="22"/>
        </w:rPr>
      </w:pPr>
    </w:p>
    <w:p w14:paraId="25B985C3" w14:textId="77777777" w:rsidR="006315AE" w:rsidRDefault="00924AAC">
      <w:pPr>
        <w:tabs>
          <w:tab w:val="left" w:pos="426"/>
        </w:tabs>
        <w:rPr>
          <w:b/>
          <w:szCs w:val="22"/>
        </w:rPr>
      </w:pPr>
      <w:r>
        <w:rPr>
          <w:b/>
          <w:szCs w:val="22"/>
        </w:rPr>
        <w:lastRenderedPageBreak/>
        <w:t>3. Projekto veiklos teritorija</w:t>
      </w:r>
    </w:p>
    <w:p w14:paraId="594D5870" w14:textId="77777777" w:rsidR="006315AE" w:rsidRDefault="00924AAC">
      <w:pPr>
        <w:widowControl w:val="0"/>
        <w:shd w:val="clear" w:color="auto" w:fill="FFFFFF"/>
        <w:rPr>
          <w:i/>
          <w:szCs w:val="22"/>
        </w:rPr>
      </w:pPr>
      <w:r>
        <w:rPr>
          <w:i/>
          <w:szCs w:val="22"/>
        </w:rPr>
        <w:t>(Automatiškai įkeliama informacija, nurodyta paraiškoje. Informacija gali būti tikslinama.)</w:t>
      </w:r>
    </w:p>
    <w:p w14:paraId="0746AF49" w14:textId="77777777" w:rsidR="006315AE" w:rsidRDefault="00924AAC">
      <w:pPr>
        <w:widowControl w:val="0"/>
        <w:shd w:val="clear" w:color="auto" w:fill="FFFFFF"/>
        <w:rPr>
          <w:szCs w:val="22"/>
        </w:rPr>
      </w:pPr>
      <w:r>
        <w:rPr>
          <w:b/>
          <w:bCs/>
          <w:szCs w:val="22"/>
        </w:rPr>
        <w:t>3.1. Apskritis, savivaldybė, kuriai tenka didžioji dalis projekto lėšų:</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41"/>
        <w:gridCol w:w="3249"/>
        <w:gridCol w:w="3991"/>
      </w:tblGrid>
      <w:tr w:rsidR="006315AE" w14:paraId="618DD133" w14:textId="77777777">
        <w:trPr>
          <w:trHeight w:val="34"/>
        </w:trPr>
        <w:tc>
          <w:tcPr>
            <w:tcW w:w="1299" w:type="pct"/>
            <w:tcBorders>
              <w:top w:val="single" w:sz="4" w:space="0" w:color="auto"/>
              <w:left w:val="single" w:sz="4" w:space="0" w:color="auto"/>
              <w:bottom w:val="single" w:sz="4" w:space="0" w:color="auto"/>
              <w:right w:val="single" w:sz="4" w:space="0" w:color="auto"/>
            </w:tcBorders>
            <w:shd w:val="clear" w:color="auto" w:fill="D9D9D9"/>
            <w:hideMark/>
          </w:tcPr>
          <w:p w14:paraId="3DBF3AE4" w14:textId="77777777" w:rsidR="006315AE" w:rsidRDefault="00924AAC">
            <w:pPr>
              <w:jc w:val="center"/>
              <w:rPr>
                <w:b/>
                <w:szCs w:val="22"/>
              </w:rPr>
            </w:pPr>
            <w:r>
              <w:rPr>
                <w:b/>
                <w:szCs w:val="22"/>
              </w:rPr>
              <w:t>Apskritis</w:t>
            </w:r>
          </w:p>
        </w:tc>
        <w:tc>
          <w:tcPr>
            <w:tcW w:w="1661" w:type="pct"/>
            <w:tcBorders>
              <w:top w:val="single" w:sz="4" w:space="0" w:color="auto"/>
              <w:left w:val="single" w:sz="4" w:space="0" w:color="auto"/>
              <w:bottom w:val="single" w:sz="4" w:space="0" w:color="auto"/>
              <w:right w:val="single" w:sz="4" w:space="0" w:color="auto"/>
            </w:tcBorders>
            <w:shd w:val="clear" w:color="auto" w:fill="D9D9D9"/>
            <w:hideMark/>
          </w:tcPr>
          <w:p w14:paraId="6C431F95" w14:textId="77777777" w:rsidR="006315AE" w:rsidRDefault="00924AAC">
            <w:pPr>
              <w:jc w:val="center"/>
              <w:rPr>
                <w:b/>
                <w:szCs w:val="22"/>
              </w:rPr>
            </w:pPr>
            <w:r>
              <w:rPr>
                <w:b/>
                <w:szCs w:val="22"/>
              </w:rPr>
              <w:t>Savivaldybė</w:t>
            </w:r>
          </w:p>
        </w:tc>
        <w:tc>
          <w:tcPr>
            <w:tcW w:w="2040" w:type="pct"/>
            <w:tcBorders>
              <w:top w:val="single" w:sz="4" w:space="0" w:color="auto"/>
              <w:left w:val="single" w:sz="4" w:space="0" w:color="auto"/>
              <w:bottom w:val="single" w:sz="4" w:space="0" w:color="auto"/>
              <w:right w:val="single" w:sz="4" w:space="0" w:color="auto"/>
            </w:tcBorders>
            <w:shd w:val="clear" w:color="auto" w:fill="D9D9D9"/>
            <w:hideMark/>
          </w:tcPr>
          <w:p w14:paraId="661F8067" w14:textId="77777777" w:rsidR="006315AE" w:rsidRDefault="00924AAC">
            <w:pPr>
              <w:jc w:val="center"/>
              <w:rPr>
                <w:b/>
                <w:szCs w:val="22"/>
              </w:rPr>
            </w:pPr>
            <w:r>
              <w:rPr>
                <w:b/>
                <w:szCs w:val="22"/>
              </w:rPr>
              <w:t>Seniūnijų grupė (-s)</w:t>
            </w:r>
          </w:p>
        </w:tc>
      </w:tr>
      <w:tr w:rsidR="006315AE" w14:paraId="08E858B3" w14:textId="77777777">
        <w:trPr>
          <w:trHeight w:val="171"/>
        </w:trPr>
        <w:tc>
          <w:tcPr>
            <w:tcW w:w="1299" w:type="pct"/>
            <w:tcBorders>
              <w:top w:val="single" w:sz="4" w:space="0" w:color="auto"/>
              <w:left w:val="single" w:sz="4" w:space="0" w:color="auto"/>
              <w:bottom w:val="single" w:sz="4" w:space="0" w:color="auto"/>
              <w:right w:val="single" w:sz="4" w:space="0" w:color="auto"/>
            </w:tcBorders>
          </w:tcPr>
          <w:p w14:paraId="189F6CF1" w14:textId="77777777" w:rsidR="006315AE" w:rsidRDefault="006315AE">
            <w:pPr>
              <w:widowControl w:val="0"/>
              <w:shd w:val="clear" w:color="auto" w:fill="FFFFFF"/>
              <w:jc w:val="center"/>
              <w:rPr>
                <w:szCs w:val="22"/>
              </w:rPr>
            </w:pPr>
          </w:p>
        </w:tc>
        <w:tc>
          <w:tcPr>
            <w:tcW w:w="1661" w:type="pct"/>
            <w:tcBorders>
              <w:top w:val="single" w:sz="4" w:space="0" w:color="auto"/>
              <w:left w:val="single" w:sz="4" w:space="0" w:color="auto"/>
              <w:bottom w:val="single" w:sz="4" w:space="0" w:color="auto"/>
              <w:right w:val="single" w:sz="4" w:space="0" w:color="auto"/>
            </w:tcBorders>
          </w:tcPr>
          <w:p w14:paraId="3723241B" w14:textId="77777777" w:rsidR="006315AE" w:rsidRDefault="006315AE">
            <w:pPr>
              <w:widowControl w:val="0"/>
              <w:shd w:val="clear" w:color="auto" w:fill="FFFFFF"/>
              <w:jc w:val="center"/>
              <w:rPr>
                <w:szCs w:val="22"/>
              </w:rPr>
            </w:pPr>
          </w:p>
        </w:tc>
        <w:tc>
          <w:tcPr>
            <w:tcW w:w="2040" w:type="pct"/>
            <w:tcBorders>
              <w:top w:val="single" w:sz="4" w:space="0" w:color="auto"/>
              <w:left w:val="single" w:sz="4" w:space="0" w:color="auto"/>
              <w:bottom w:val="single" w:sz="4" w:space="0" w:color="auto"/>
              <w:right w:val="single" w:sz="4" w:space="0" w:color="auto"/>
            </w:tcBorders>
          </w:tcPr>
          <w:p w14:paraId="5A2CEF62" w14:textId="77777777" w:rsidR="006315AE" w:rsidRDefault="006315AE">
            <w:pPr>
              <w:widowControl w:val="0"/>
              <w:shd w:val="clear" w:color="auto" w:fill="FFFFFF"/>
              <w:jc w:val="center"/>
              <w:rPr>
                <w:szCs w:val="22"/>
              </w:rPr>
            </w:pPr>
          </w:p>
        </w:tc>
      </w:tr>
      <w:tr w:rsidR="006315AE" w14:paraId="766F2D80" w14:textId="77777777">
        <w:trPr>
          <w:trHeight w:val="171"/>
        </w:trPr>
        <w:tc>
          <w:tcPr>
            <w:tcW w:w="1299" w:type="pct"/>
            <w:tcBorders>
              <w:top w:val="single" w:sz="4" w:space="0" w:color="auto"/>
              <w:left w:val="single" w:sz="4" w:space="0" w:color="auto"/>
              <w:bottom w:val="single" w:sz="4" w:space="0" w:color="auto"/>
              <w:right w:val="single" w:sz="4" w:space="0" w:color="auto"/>
            </w:tcBorders>
          </w:tcPr>
          <w:p w14:paraId="549F7330" w14:textId="77777777" w:rsidR="006315AE" w:rsidRDefault="006315AE">
            <w:pPr>
              <w:widowControl w:val="0"/>
              <w:shd w:val="clear" w:color="auto" w:fill="FFFFFF"/>
              <w:jc w:val="both"/>
              <w:rPr>
                <w:szCs w:val="22"/>
              </w:rPr>
            </w:pPr>
          </w:p>
        </w:tc>
        <w:tc>
          <w:tcPr>
            <w:tcW w:w="1661" w:type="pct"/>
            <w:tcBorders>
              <w:top w:val="single" w:sz="4" w:space="0" w:color="auto"/>
              <w:left w:val="single" w:sz="4" w:space="0" w:color="auto"/>
              <w:bottom w:val="single" w:sz="4" w:space="0" w:color="auto"/>
              <w:right w:val="single" w:sz="4" w:space="0" w:color="auto"/>
            </w:tcBorders>
          </w:tcPr>
          <w:p w14:paraId="0412E011" w14:textId="77777777" w:rsidR="006315AE" w:rsidRDefault="006315AE">
            <w:pPr>
              <w:widowControl w:val="0"/>
              <w:shd w:val="clear" w:color="auto" w:fill="FFFFFF"/>
              <w:jc w:val="both"/>
              <w:rPr>
                <w:szCs w:val="22"/>
              </w:rPr>
            </w:pPr>
          </w:p>
        </w:tc>
        <w:tc>
          <w:tcPr>
            <w:tcW w:w="2040" w:type="pct"/>
            <w:tcBorders>
              <w:top w:val="single" w:sz="4" w:space="0" w:color="auto"/>
              <w:left w:val="single" w:sz="4" w:space="0" w:color="auto"/>
              <w:bottom w:val="single" w:sz="4" w:space="0" w:color="auto"/>
              <w:right w:val="single" w:sz="4" w:space="0" w:color="auto"/>
            </w:tcBorders>
          </w:tcPr>
          <w:p w14:paraId="632AA7AB" w14:textId="77777777" w:rsidR="006315AE" w:rsidRDefault="006315AE">
            <w:pPr>
              <w:widowControl w:val="0"/>
              <w:shd w:val="clear" w:color="auto" w:fill="FFFFFF"/>
              <w:jc w:val="both"/>
              <w:rPr>
                <w:szCs w:val="22"/>
              </w:rPr>
            </w:pPr>
          </w:p>
        </w:tc>
      </w:tr>
    </w:tbl>
    <w:p w14:paraId="2231744C" w14:textId="77777777" w:rsidR="006315AE" w:rsidRDefault="006315AE">
      <w:pPr>
        <w:rPr>
          <w:b/>
          <w:szCs w:val="22"/>
        </w:rPr>
      </w:pPr>
    </w:p>
    <w:p w14:paraId="5E47578E" w14:textId="77777777" w:rsidR="006315AE" w:rsidRDefault="00924AAC">
      <w:pPr>
        <w:rPr>
          <w:szCs w:val="22"/>
        </w:rPr>
      </w:pPr>
      <w:r>
        <w:rPr>
          <w:b/>
          <w:szCs w:val="22"/>
        </w:rPr>
        <w:t xml:space="preserve">3.2. Kita (-os) savivaldybė (-ės), kuriai (-ioms) tenka </w:t>
      </w:r>
      <w:r>
        <w:rPr>
          <w:b/>
          <w:bCs/>
          <w:szCs w:val="22"/>
        </w:rPr>
        <w:t>dalis projekto lėšų</w:t>
      </w:r>
      <w:r>
        <w:rPr>
          <w:szCs w:val="22"/>
        </w:rPr>
        <w:t>:</w:t>
      </w:r>
    </w:p>
    <w:p w14:paraId="71F6DB84" w14:textId="77777777" w:rsidR="006315AE" w:rsidRDefault="006315AE">
      <w:pPr>
        <w:rPr>
          <w:szCs w:val="22"/>
        </w:rPr>
      </w:pPr>
    </w:p>
    <w:tbl>
      <w:tblPr>
        <w:tblW w:w="984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12"/>
        <w:gridCol w:w="7333"/>
        <w:gridCol w:w="98"/>
      </w:tblGrid>
      <w:tr w:rsidR="006315AE" w14:paraId="19B78AB6" w14:textId="77777777">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D9D9D9"/>
            <w:hideMark/>
          </w:tcPr>
          <w:p w14:paraId="26505D9A" w14:textId="77777777" w:rsidR="006315AE" w:rsidRDefault="00924AAC">
            <w:pPr>
              <w:jc w:val="both"/>
              <w:rPr>
                <w:szCs w:val="22"/>
              </w:rPr>
            </w:pPr>
            <w:r>
              <w:rPr>
                <w:szCs w:val="22"/>
              </w:rPr>
              <w:t>Visos savivaldybės</w:t>
            </w:r>
          </w:p>
        </w:tc>
        <w:tc>
          <w:tcPr>
            <w:tcW w:w="3725" w:type="pct"/>
            <w:tcBorders>
              <w:top w:val="single" w:sz="4" w:space="0" w:color="auto"/>
              <w:left w:val="single" w:sz="4" w:space="0" w:color="auto"/>
              <w:bottom w:val="single" w:sz="4" w:space="0" w:color="auto"/>
              <w:right w:val="single" w:sz="4" w:space="0" w:color="auto"/>
            </w:tcBorders>
            <w:hideMark/>
          </w:tcPr>
          <w:p w14:paraId="7423A027" w14:textId="77777777" w:rsidR="006315AE" w:rsidRDefault="00924AAC">
            <w:pPr>
              <w:widowControl w:val="0"/>
              <w:shd w:val="clear" w:color="auto" w:fill="FFFFFF"/>
              <w:jc w:val="both"/>
              <w:rPr>
                <w:szCs w:val="22"/>
              </w:rPr>
            </w:pPr>
            <w:r>
              <w:rPr>
                <w:szCs w:val="22"/>
              </w:rPr>
              <w:t>□</w:t>
            </w:r>
          </w:p>
        </w:tc>
        <w:tc>
          <w:tcPr>
            <w:tcW w:w="50" w:type="pct"/>
            <w:tcBorders>
              <w:top w:val="nil"/>
              <w:left w:val="single" w:sz="4" w:space="0" w:color="auto"/>
              <w:bottom w:val="nil"/>
              <w:right w:val="nil"/>
            </w:tcBorders>
          </w:tcPr>
          <w:p w14:paraId="15C3F5C0" w14:textId="77777777" w:rsidR="006315AE" w:rsidRDefault="006315AE">
            <w:pPr>
              <w:widowControl w:val="0"/>
              <w:shd w:val="clear" w:color="auto" w:fill="FFFFFF"/>
              <w:jc w:val="both"/>
              <w:rPr>
                <w:szCs w:val="22"/>
              </w:rPr>
            </w:pPr>
          </w:p>
        </w:tc>
      </w:tr>
      <w:tr w:rsidR="006315AE" w14:paraId="77C5833A" w14:textId="77777777">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BFBFBF"/>
            <w:hideMark/>
          </w:tcPr>
          <w:p w14:paraId="3151384B" w14:textId="77777777" w:rsidR="006315AE" w:rsidRDefault="00924AAC">
            <w:pPr>
              <w:jc w:val="both"/>
              <w:rPr>
                <w:szCs w:val="22"/>
              </w:rPr>
            </w:pPr>
            <w:r>
              <w:rPr>
                <w:szCs w:val="22"/>
              </w:rPr>
              <w:t>Nurodytos savivaldybės</w:t>
            </w:r>
          </w:p>
        </w:tc>
        <w:tc>
          <w:tcPr>
            <w:tcW w:w="3725" w:type="pct"/>
            <w:tcBorders>
              <w:top w:val="single" w:sz="4" w:space="0" w:color="auto"/>
              <w:left w:val="single" w:sz="4" w:space="0" w:color="auto"/>
              <w:bottom w:val="single" w:sz="4" w:space="0" w:color="auto"/>
              <w:right w:val="single" w:sz="4" w:space="0" w:color="auto"/>
            </w:tcBorders>
            <w:hideMark/>
          </w:tcPr>
          <w:p w14:paraId="13E9565D" w14:textId="77777777" w:rsidR="006315AE" w:rsidRDefault="00924AAC">
            <w:pPr>
              <w:widowControl w:val="0"/>
              <w:shd w:val="clear" w:color="auto" w:fill="FFFFFF"/>
              <w:jc w:val="both"/>
              <w:rPr>
                <w:szCs w:val="22"/>
              </w:rPr>
            </w:pPr>
            <w:r>
              <w:rPr>
                <w:i/>
                <w:szCs w:val="22"/>
              </w:rPr>
              <w:t>(Automatiškai įkeliamos tik paraiškoje pažymėtos savivaldybės. Galima tikslinti sąrašą, pasirenkant „pridėti“.)</w:t>
            </w:r>
          </w:p>
        </w:tc>
        <w:tc>
          <w:tcPr>
            <w:tcW w:w="50" w:type="pct"/>
            <w:tcBorders>
              <w:top w:val="nil"/>
              <w:left w:val="single" w:sz="4" w:space="0" w:color="auto"/>
              <w:bottom w:val="nil"/>
              <w:right w:val="nil"/>
            </w:tcBorders>
          </w:tcPr>
          <w:p w14:paraId="79A2DB57" w14:textId="77777777" w:rsidR="006315AE" w:rsidRDefault="006315AE">
            <w:pPr>
              <w:widowControl w:val="0"/>
              <w:shd w:val="clear" w:color="auto" w:fill="FFFFFF"/>
              <w:jc w:val="both"/>
              <w:rPr>
                <w:szCs w:val="22"/>
              </w:rPr>
            </w:pPr>
          </w:p>
        </w:tc>
      </w:tr>
    </w:tbl>
    <w:p w14:paraId="6F483430" w14:textId="77777777" w:rsidR="006315AE" w:rsidRDefault="006315AE">
      <w:pPr>
        <w:widowControl w:val="0"/>
        <w:shd w:val="clear" w:color="auto" w:fill="FFFFFF"/>
        <w:rPr>
          <w:b/>
          <w:bCs/>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7365"/>
      </w:tblGrid>
      <w:tr w:rsidR="006315AE" w14:paraId="6AD3BBBE" w14:textId="77777777">
        <w:trPr>
          <w:trHeight w:val="311"/>
        </w:trPr>
        <w:tc>
          <w:tcPr>
            <w:tcW w:w="1235" w:type="pct"/>
            <w:tcBorders>
              <w:top w:val="single" w:sz="4" w:space="0" w:color="auto"/>
              <w:left w:val="single" w:sz="4" w:space="0" w:color="auto"/>
              <w:bottom w:val="single" w:sz="4" w:space="0" w:color="auto"/>
              <w:right w:val="single" w:sz="4" w:space="0" w:color="auto"/>
            </w:tcBorders>
            <w:shd w:val="clear" w:color="auto" w:fill="E0E0E0"/>
          </w:tcPr>
          <w:p w14:paraId="400719D6" w14:textId="77777777" w:rsidR="006315AE" w:rsidRDefault="00924AAC">
            <w:pPr>
              <w:rPr>
                <w:b/>
                <w:bCs/>
                <w:szCs w:val="24"/>
              </w:rPr>
            </w:pPr>
            <w:r>
              <w:rPr>
                <w:b/>
                <w:bCs/>
              </w:rPr>
              <w:t xml:space="preserve">3.3. Projekto įgyvendinimo vieta </w:t>
            </w:r>
          </w:p>
          <w:p w14:paraId="6B76FF15" w14:textId="77777777" w:rsidR="006315AE" w:rsidRDefault="006315AE">
            <w:pPr>
              <w:jc w:val="both"/>
              <w:rPr>
                <w:b/>
                <w:bCs/>
                <w:szCs w:val="24"/>
              </w:rPr>
            </w:pPr>
          </w:p>
        </w:tc>
        <w:tc>
          <w:tcPr>
            <w:tcW w:w="3765" w:type="pct"/>
            <w:tcBorders>
              <w:top w:val="single" w:sz="4" w:space="0" w:color="auto"/>
              <w:left w:val="single" w:sz="4" w:space="0" w:color="auto"/>
              <w:bottom w:val="single" w:sz="4" w:space="0" w:color="auto"/>
              <w:right w:val="single" w:sz="4" w:space="0" w:color="auto"/>
            </w:tcBorders>
          </w:tcPr>
          <w:p w14:paraId="4F24A863" w14:textId="77777777" w:rsidR="006315AE" w:rsidRDefault="00924AAC">
            <w:pPr>
              <w:rPr>
                <w:szCs w:val="24"/>
              </w:rPr>
            </w:pPr>
            <w:r>
              <w:t>1. □ Projektas ar jo dalis įgyvendinami kitoje ES valstybėje narėje (ne Lietuvos Respublikoje)</w:t>
            </w:r>
          </w:p>
          <w:p w14:paraId="4C5CBD33" w14:textId="77777777" w:rsidR="006315AE" w:rsidRDefault="006315AE"/>
          <w:p w14:paraId="1CD32233" w14:textId="77777777" w:rsidR="006315AE" w:rsidRDefault="00924AAC">
            <w:pPr>
              <w:jc w:val="both"/>
              <w:rPr>
                <w:szCs w:val="24"/>
              </w:rPr>
            </w:pPr>
            <w:r>
              <w:t>2. □ Projektas ar jo dalis įgyvendinami už ES teritorijos ribų</w:t>
            </w:r>
          </w:p>
        </w:tc>
      </w:tr>
    </w:tbl>
    <w:p w14:paraId="57D65139" w14:textId="77777777" w:rsidR="006315AE" w:rsidRDefault="006315AE">
      <w:pPr>
        <w:rPr>
          <w:szCs w:val="22"/>
        </w:rPr>
      </w:pPr>
    </w:p>
    <w:p w14:paraId="53F6D272" w14:textId="77777777" w:rsidR="006315AE" w:rsidRDefault="00924AAC">
      <w:pPr>
        <w:tabs>
          <w:tab w:val="left" w:pos="426"/>
        </w:tabs>
        <w:rPr>
          <w:b/>
          <w:szCs w:val="22"/>
        </w:rPr>
      </w:pPr>
      <w:r>
        <w:rPr>
          <w:b/>
          <w:szCs w:val="22"/>
        </w:rPr>
        <w:t>4. Projekto aprašymas</w:t>
      </w:r>
    </w:p>
    <w:p w14:paraId="3EF437FB"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781"/>
      </w:tblGrid>
      <w:tr w:rsidR="006315AE" w14:paraId="3BAC75C5" w14:textId="77777777">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3A14667C" w14:textId="77777777" w:rsidR="006315AE" w:rsidRDefault="00924AAC">
            <w:pPr>
              <w:tabs>
                <w:tab w:val="left" w:pos="425"/>
              </w:tabs>
              <w:jc w:val="both"/>
              <w:rPr>
                <w:b/>
                <w:szCs w:val="22"/>
              </w:rPr>
            </w:pPr>
            <w:r>
              <w:rPr>
                <w:b/>
                <w:szCs w:val="22"/>
              </w:rPr>
              <w:t>4.1. Projekto poreikis. Pasirinkto sprendimo ir numatomo rezultato aprašymas</w:t>
            </w:r>
          </w:p>
        </w:tc>
      </w:tr>
      <w:tr w:rsidR="006315AE" w14:paraId="38B1E67E"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622ECE6C" w14:textId="77777777" w:rsidR="006315AE" w:rsidRDefault="006315AE">
            <w:pPr>
              <w:tabs>
                <w:tab w:val="left" w:pos="425"/>
              </w:tabs>
              <w:ind w:left="-1"/>
              <w:jc w:val="both"/>
              <w:rPr>
                <w:szCs w:val="22"/>
              </w:rPr>
            </w:pPr>
          </w:p>
        </w:tc>
      </w:tr>
      <w:tr w:rsidR="006315AE" w14:paraId="1E95ACF8" w14:textId="77777777">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E440C6" w14:textId="77777777" w:rsidR="006315AE" w:rsidRDefault="00924AAC">
            <w:pPr>
              <w:tabs>
                <w:tab w:val="left" w:pos="425"/>
              </w:tabs>
              <w:ind w:left="-69"/>
              <w:jc w:val="both"/>
              <w:rPr>
                <w:b/>
                <w:szCs w:val="22"/>
              </w:rPr>
            </w:pPr>
            <w:r>
              <w:rPr>
                <w:b/>
                <w:szCs w:val="22"/>
              </w:rPr>
              <w:t>4.2. Projekto santrauka (skelbiama viešai)</w:t>
            </w:r>
          </w:p>
        </w:tc>
      </w:tr>
      <w:tr w:rsidR="006315AE" w14:paraId="3E5F5BBE" w14:textId="77777777">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9730B" w14:textId="77777777" w:rsidR="006315AE" w:rsidRDefault="006315AE">
            <w:pPr>
              <w:tabs>
                <w:tab w:val="left" w:pos="425"/>
              </w:tabs>
              <w:ind w:left="-1"/>
              <w:jc w:val="both"/>
              <w:rPr>
                <w:b/>
                <w:szCs w:val="22"/>
              </w:rPr>
            </w:pPr>
          </w:p>
        </w:tc>
      </w:tr>
      <w:tr w:rsidR="006315AE" w14:paraId="5C5C5022" w14:textId="77777777">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6B4F4D7B" w14:textId="77777777" w:rsidR="006315AE" w:rsidRDefault="00924AAC">
            <w:pPr>
              <w:tabs>
                <w:tab w:val="left" w:pos="425"/>
              </w:tabs>
              <w:ind w:left="-1"/>
              <w:jc w:val="both"/>
              <w:rPr>
                <w:b/>
                <w:szCs w:val="22"/>
              </w:rPr>
            </w:pPr>
            <w:r>
              <w:rPr>
                <w:b/>
                <w:szCs w:val="22"/>
              </w:rPr>
              <w:t>4.3. Planuojamas projekto rezultatų naudojimas po projekto pabaigos</w:t>
            </w:r>
          </w:p>
        </w:tc>
      </w:tr>
      <w:tr w:rsidR="006315AE" w14:paraId="77465581" w14:textId="77777777">
        <w:trPr>
          <w:trHeight w:val="23"/>
        </w:trPr>
        <w:tc>
          <w:tcPr>
            <w:tcW w:w="5000" w:type="pct"/>
            <w:tcBorders>
              <w:top w:val="single" w:sz="4" w:space="0" w:color="auto"/>
              <w:left w:val="single" w:sz="4" w:space="0" w:color="auto"/>
              <w:bottom w:val="single" w:sz="4" w:space="0" w:color="auto"/>
              <w:right w:val="single" w:sz="4" w:space="0" w:color="auto"/>
            </w:tcBorders>
          </w:tcPr>
          <w:p w14:paraId="5C7B0A48" w14:textId="77777777" w:rsidR="006315AE" w:rsidRDefault="006315AE">
            <w:pPr>
              <w:tabs>
                <w:tab w:val="left" w:pos="425"/>
              </w:tabs>
              <w:ind w:left="-1"/>
              <w:jc w:val="both"/>
              <w:rPr>
                <w:i/>
                <w:szCs w:val="22"/>
              </w:rPr>
            </w:pPr>
          </w:p>
        </w:tc>
      </w:tr>
    </w:tbl>
    <w:p w14:paraId="604B1E89" w14:textId="77777777" w:rsidR="006315AE" w:rsidRDefault="006315AE">
      <w:pPr>
        <w:tabs>
          <w:tab w:val="left" w:pos="426"/>
        </w:tabs>
        <w:rPr>
          <w:b/>
          <w:szCs w:val="22"/>
        </w:rPr>
      </w:pPr>
    </w:p>
    <w:p w14:paraId="3CDF6488" w14:textId="77777777" w:rsidR="006315AE" w:rsidRDefault="00924AAC">
      <w:pPr>
        <w:tabs>
          <w:tab w:val="left" w:pos="426"/>
        </w:tabs>
        <w:rPr>
          <w:b/>
          <w:szCs w:val="22"/>
        </w:rPr>
      </w:pPr>
      <w:r>
        <w:rPr>
          <w:b/>
          <w:szCs w:val="22"/>
        </w:rPr>
        <w:t>5. Projekto loginis pagrindimas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6392"/>
      </w:tblGrid>
      <w:tr w:rsidR="006315AE" w14:paraId="22E0B251" w14:textId="77777777">
        <w:tc>
          <w:tcPr>
            <w:tcW w:w="3355" w:type="dxa"/>
            <w:tcBorders>
              <w:top w:val="single" w:sz="4" w:space="0" w:color="auto"/>
              <w:left w:val="single" w:sz="4" w:space="0" w:color="auto"/>
              <w:bottom w:val="single" w:sz="4" w:space="0" w:color="auto"/>
              <w:right w:val="single" w:sz="4" w:space="0" w:color="auto"/>
            </w:tcBorders>
            <w:shd w:val="clear" w:color="auto" w:fill="D9D9D9"/>
            <w:hideMark/>
          </w:tcPr>
          <w:p w14:paraId="61208B6C" w14:textId="77777777" w:rsidR="006315AE" w:rsidRDefault="00924AAC">
            <w:pPr>
              <w:rPr>
                <w:b/>
                <w:szCs w:val="22"/>
              </w:rPr>
            </w:pPr>
            <w:r>
              <w:rPr>
                <w:b/>
                <w:bCs/>
                <w:szCs w:val="22"/>
              </w:rPr>
              <w:t>5.1. Projekto veiklų įgyvendinimo pradžia</w:t>
            </w:r>
          </w:p>
        </w:tc>
        <w:tc>
          <w:tcPr>
            <w:tcW w:w="6392" w:type="dxa"/>
            <w:tcBorders>
              <w:top w:val="single" w:sz="4" w:space="0" w:color="auto"/>
              <w:left w:val="single" w:sz="4" w:space="0" w:color="auto"/>
              <w:bottom w:val="single" w:sz="4" w:space="0" w:color="auto"/>
              <w:right w:val="single" w:sz="4" w:space="0" w:color="auto"/>
            </w:tcBorders>
          </w:tcPr>
          <w:p w14:paraId="38919C28" w14:textId="77777777" w:rsidR="006315AE" w:rsidRDefault="00924AAC">
            <w:pPr>
              <w:rPr>
                <w:bCs/>
                <w:szCs w:val="22"/>
              </w:rPr>
            </w:pPr>
            <w:r>
              <w:t>□</w:t>
            </w:r>
            <w:r>
              <w:rPr>
                <w:bCs/>
                <w:szCs w:val="22"/>
              </w:rPr>
              <w:t xml:space="preserve"> Projekto veiklų įgyvendinimo pradžios data yra Sutarties įsigaliojimo data</w:t>
            </w:r>
          </w:p>
          <w:p w14:paraId="45206FEA" w14:textId="77777777" w:rsidR="006315AE" w:rsidRDefault="00924AAC">
            <w:pPr>
              <w:rPr>
                <w:bCs/>
                <w:i/>
                <w:szCs w:val="22"/>
              </w:rPr>
            </w:pPr>
            <w:r>
              <w:t>□</w:t>
            </w:r>
            <w:r>
              <w:rPr>
                <w:bCs/>
                <w:szCs w:val="22"/>
              </w:rPr>
              <w:t xml:space="preserve"> 0000-00-00 </w:t>
            </w:r>
            <w:r>
              <w:rPr>
                <w:bCs/>
                <w:i/>
                <w:szCs w:val="22"/>
              </w:rPr>
              <w:t>(pasirinkus šį lauką, įrašoma konkreti</w:t>
            </w:r>
            <w:r>
              <w:rPr>
                <w:bCs/>
                <w:szCs w:val="22"/>
              </w:rPr>
              <w:t xml:space="preserve"> </w:t>
            </w:r>
            <w:r>
              <w:rPr>
                <w:bCs/>
                <w:i/>
                <w:szCs w:val="22"/>
              </w:rPr>
              <w:t>data, kai veiklos pradedamos iki Sutarties įsigaliojimo)</w:t>
            </w:r>
          </w:p>
          <w:p w14:paraId="0872457E" w14:textId="77777777" w:rsidR="006315AE" w:rsidRDefault="006315AE">
            <w:pPr>
              <w:jc w:val="both"/>
              <w:rPr>
                <w:i/>
                <w:szCs w:val="22"/>
                <w:lang w:eastAsia="en-GB"/>
              </w:rPr>
            </w:pPr>
          </w:p>
        </w:tc>
      </w:tr>
      <w:tr w:rsidR="006315AE" w14:paraId="693CF230" w14:textId="77777777">
        <w:tc>
          <w:tcPr>
            <w:tcW w:w="3355" w:type="dxa"/>
            <w:tcBorders>
              <w:top w:val="single" w:sz="4" w:space="0" w:color="auto"/>
              <w:left w:val="single" w:sz="4" w:space="0" w:color="auto"/>
              <w:bottom w:val="single" w:sz="4" w:space="0" w:color="auto"/>
              <w:right w:val="single" w:sz="4" w:space="0" w:color="auto"/>
            </w:tcBorders>
            <w:shd w:val="clear" w:color="auto" w:fill="D9D9D9"/>
            <w:hideMark/>
          </w:tcPr>
          <w:p w14:paraId="2125821A" w14:textId="77777777" w:rsidR="006315AE" w:rsidRDefault="00924AAC">
            <w:pPr>
              <w:rPr>
                <w:b/>
                <w:szCs w:val="22"/>
              </w:rPr>
            </w:pPr>
            <w:r>
              <w:rPr>
                <w:b/>
                <w:bCs/>
                <w:szCs w:val="22"/>
              </w:rPr>
              <w:t>5.2. Projekto veiklų įgyvendinimo pabaiga</w:t>
            </w:r>
          </w:p>
        </w:tc>
        <w:tc>
          <w:tcPr>
            <w:tcW w:w="6392" w:type="dxa"/>
            <w:tcBorders>
              <w:top w:val="single" w:sz="4" w:space="0" w:color="auto"/>
              <w:left w:val="single" w:sz="4" w:space="0" w:color="auto"/>
              <w:bottom w:val="single" w:sz="4" w:space="0" w:color="auto"/>
              <w:right w:val="single" w:sz="4" w:space="0" w:color="auto"/>
            </w:tcBorders>
          </w:tcPr>
          <w:p w14:paraId="36FCED85" w14:textId="77777777" w:rsidR="006315AE" w:rsidRDefault="00924AAC">
            <w:pPr>
              <w:rPr>
                <w:bCs/>
                <w:szCs w:val="22"/>
              </w:rPr>
            </w:pPr>
            <w:r>
              <w:rPr>
                <w:bCs/>
                <w:szCs w:val="22"/>
              </w:rPr>
              <w:t xml:space="preserve">0000-00-00 </w:t>
            </w:r>
          </w:p>
          <w:p w14:paraId="2030EB7F" w14:textId="77777777" w:rsidR="006315AE" w:rsidRDefault="00924AAC">
            <w:pPr>
              <w:rPr>
                <w:bCs/>
                <w:i/>
                <w:szCs w:val="22"/>
              </w:rPr>
            </w:pPr>
            <w:r>
              <w:rPr>
                <w:bCs/>
                <w:i/>
                <w:szCs w:val="22"/>
              </w:rPr>
              <w:t>(Automatiškai įrašoma 5.3 papunkčio lentelėje nurodyta vėliausiai pasibaigiančios veiklos pabaigos data, nurodant atitinkamo mėnesio paskutinę dieną. Laukas redaguojamas.)</w:t>
            </w:r>
          </w:p>
          <w:p w14:paraId="0FC73B5C" w14:textId="77777777" w:rsidR="006315AE" w:rsidRDefault="006315AE">
            <w:pPr>
              <w:jc w:val="both"/>
              <w:rPr>
                <w:b/>
                <w:bCs/>
                <w:szCs w:val="22"/>
              </w:rPr>
            </w:pPr>
          </w:p>
        </w:tc>
      </w:tr>
    </w:tbl>
    <w:p w14:paraId="62241D5D" w14:textId="77777777" w:rsidR="006315AE" w:rsidRDefault="006315AE">
      <w:pPr>
        <w:widowControl w:val="0"/>
        <w:shd w:val="clear" w:color="auto" w:fill="FFFFFF"/>
        <w:ind w:firstLine="62"/>
        <w:rPr>
          <w:i/>
          <w:szCs w:val="22"/>
        </w:rPr>
      </w:pPr>
    </w:p>
    <w:p w14:paraId="1E875147" w14:textId="77777777" w:rsidR="006315AE" w:rsidRDefault="00924AAC">
      <w:pPr>
        <w:widowControl w:val="0"/>
        <w:shd w:val="clear" w:color="auto" w:fill="FFFFFF"/>
        <w:rPr>
          <w:i/>
          <w:szCs w:val="22"/>
        </w:rPr>
      </w:pPr>
      <w:r>
        <w:rPr>
          <w:i/>
          <w:szCs w:val="22"/>
        </w:rPr>
        <w:t xml:space="preserve">(Automatiškai įkeliama informacija, nurodyta paraiškoje. Įkelta informacija gali būti tikslinama.)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761"/>
        <w:gridCol w:w="624"/>
        <w:gridCol w:w="548"/>
        <w:gridCol w:w="774"/>
        <w:gridCol w:w="901"/>
        <w:gridCol w:w="860"/>
        <w:gridCol w:w="749"/>
        <w:gridCol w:w="768"/>
        <w:gridCol w:w="915"/>
        <w:gridCol w:w="417"/>
        <w:gridCol w:w="308"/>
        <w:gridCol w:w="70"/>
        <w:gridCol w:w="644"/>
        <w:gridCol w:w="954"/>
      </w:tblGrid>
      <w:tr w:rsidR="006315AE" w14:paraId="05E13514" w14:textId="77777777">
        <w:trPr>
          <w:trHeight w:val="340"/>
        </w:trPr>
        <w:tc>
          <w:tcPr>
            <w:tcW w:w="945"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845D820" w14:textId="77777777" w:rsidR="006315AE" w:rsidRDefault="00924AAC">
            <w:pPr>
              <w:rPr>
                <w:b/>
                <w:bCs/>
                <w:szCs w:val="24"/>
              </w:rPr>
            </w:pPr>
            <w:r>
              <w:rPr>
                <w:b/>
                <w:bCs/>
              </w:rPr>
              <w:t>5.3. Projekto tikslas:</w:t>
            </w:r>
          </w:p>
        </w:tc>
        <w:tc>
          <w:tcPr>
            <w:tcW w:w="4055" w:type="pct"/>
            <w:gridSpan w:val="12"/>
            <w:tcBorders>
              <w:top w:val="single" w:sz="4" w:space="0" w:color="auto"/>
              <w:left w:val="single" w:sz="4" w:space="0" w:color="auto"/>
              <w:bottom w:val="single" w:sz="4" w:space="0" w:color="auto"/>
              <w:right w:val="single" w:sz="4" w:space="0" w:color="auto"/>
            </w:tcBorders>
          </w:tcPr>
          <w:p w14:paraId="3A811A78" w14:textId="77777777" w:rsidR="006315AE" w:rsidRDefault="006315AE">
            <w:pPr>
              <w:rPr>
                <w:b/>
                <w:bCs/>
                <w:szCs w:val="24"/>
              </w:rPr>
            </w:pPr>
          </w:p>
        </w:tc>
      </w:tr>
      <w:tr w:rsidR="006315AE" w14:paraId="7E177CAB" w14:textId="77777777">
        <w:trPr>
          <w:trHeight w:val="920"/>
        </w:trPr>
        <w:tc>
          <w:tcPr>
            <w:tcW w:w="235" w:type="pct"/>
            <w:tcBorders>
              <w:top w:val="single" w:sz="4" w:space="0" w:color="auto"/>
              <w:left w:val="single" w:sz="4" w:space="0" w:color="auto"/>
              <w:bottom w:val="single" w:sz="4" w:space="0" w:color="auto"/>
              <w:right w:val="single" w:sz="4" w:space="0" w:color="auto"/>
            </w:tcBorders>
            <w:shd w:val="clear" w:color="auto" w:fill="D9D9D9"/>
            <w:hideMark/>
          </w:tcPr>
          <w:p w14:paraId="2BBDFEAF" w14:textId="77777777" w:rsidR="006315AE" w:rsidRDefault="00924AAC">
            <w:pPr>
              <w:ind w:left="-57" w:right="-57"/>
              <w:rPr>
                <w:b/>
                <w:bCs/>
                <w:szCs w:val="24"/>
              </w:rPr>
            </w:pPr>
            <w:r>
              <w:rPr>
                <w:b/>
                <w:bCs/>
              </w:rPr>
              <w:t>Uždavinio</w:t>
            </w:r>
          </w:p>
          <w:p w14:paraId="32E03ED1" w14:textId="77777777" w:rsidR="006315AE" w:rsidRDefault="00924AAC">
            <w:pPr>
              <w:ind w:left="-57" w:right="-57"/>
              <w:rPr>
                <w:b/>
                <w:szCs w:val="24"/>
              </w:rPr>
            </w:pPr>
            <w:r>
              <w:rPr>
                <w:b/>
                <w:bCs/>
              </w:rPr>
              <w:t>Nr.</w:t>
            </w:r>
          </w:p>
        </w:tc>
        <w:tc>
          <w:tcPr>
            <w:tcW w:w="390" w:type="pct"/>
            <w:tcBorders>
              <w:top w:val="single" w:sz="4" w:space="0" w:color="auto"/>
              <w:left w:val="single" w:sz="4" w:space="0" w:color="auto"/>
              <w:bottom w:val="single" w:sz="4" w:space="0" w:color="auto"/>
              <w:right w:val="single" w:sz="4" w:space="0" w:color="auto"/>
            </w:tcBorders>
            <w:shd w:val="clear" w:color="auto" w:fill="D9D9D9"/>
            <w:hideMark/>
          </w:tcPr>
          <w:p w14:paraId="5FD69717" w14:textId="77777777" w:rsidR="006315AE" w:rsidRDefault="00924AAC">
            <w:pPr>
              <w:ind w:left="-57" w:right="-57"/>
              <w:rPr>
                <w:b/>
                <w:szCs w:val="24"/>
              </w:rPr>
            </w:pPr>
            <w:r>
              <w:rPr>
                <w:b/>
                <w:bCs/>
              </w:rPr>
              <w:t>Uždavinys</w:t>
            </w:r>
          </w:p>
        </w:tc>
        <w:tc>
          <w:tcPr>
            <w:tcW w:w="320" w:type="pct"/>
            <w:tcBorders>
              <w:top w:val="single" w:sz="4" w:space="0" w:color="auto"/>
              <w:left w:val="single" w:sz="4" w:space="0" w:color="auto"/>
              <w:bottom w:val="single" w:sz="4" w:space="0" w:color="auto"/>
              <w:right w:val="single" w:sz="4" w:space="0" w:color="auto"/>
            </w:tcBorders>
            <w:shd w:val="clear" w:color="auto" w:fill="D9D9D9"/>
            <w:hideMark/>
          </w:tcPr>
          <w:p w14:paraId="466F2BEA" w14:textId="77777777" w:rsidR="006315AE" w:rsidRDefault="00924AAC">
            <w:pPr>
              <w:ind w:left="-57" w:right="-57"/>
              <w:rPr>
                <w:b/>
                <w:bCs/>
                <w:szCs w:val="24"/>
              </w:rPr>
            </w:pPr>
            <w:r>
              <w:rPr>
                <w:b/>
                <w:bCs/>
              </w:rPr>
              <w:t>Veiklos</w:t>
            </w:r>
          </w:p>
          <w:p w14:paraId="31F492B1" w14:textId="77777777" w:rsidR="006315AE" w:rsidRDefault="00924AAC">
            <w:pPr>
              <w:ind w:left="-57" w:right="-57"/>
              <w:rPr>
                <w:b/>
                <w:szCs w:val="24"/>
              </w:rPr>
            </w:pPr>
            <w:r>
              <w:rPr>
                <w:b/>
                <w:bCs/>
              </w:rPr>
              <w:t>Nr.</w:t>
            </w:r>
          </w:p>
        </w:tc>
        <w:tc>
          <w:tcPr>
            <w:tcW w:w="281" w:type="pct"/>
            <w:tcBorders>
              <w:top w:val="single" w:sz="4" w:space="0" w:color="auto"/>
              <w:left w:val="single" w:sz="4" w:space="0" w:color="auto"/>
              <w:bottom w:val="single" w:sz="4" w:space="0" w:color="auto"/>
              <w:right w:val="single" w:sz="4" w:space="0" w:color="auto"/>
            </w:tcBorders>
            <w:shd w:val="clear" w:color="auto" w:fill="D9D9D9"/>
            <w:hideMark/>
          </w:tcPr>
          <w:p w14:paraId="0EAC4C3F" w14:textId="77777777" w:rsidR="006315AE" w:rsidRDefault="00924AAC">
            <w:pPr>
              <w:ind w:left="-57" w:right="-57"/>
              <w:rPr>
                <w:b/>
                <w:szCs w:val="24"/>
              </w:rPr>
            </w:pPr>
            <w:r>
              <w:rPr>
                <w:b/>
                <w:bCs/>
              </w:rPr>
              <w:t>Veikla</w:t>
            </w:r>
          </w:p>
        </w:tc>
        <w:tc>
          <w:tcPr>
            <w:tcW w:w="397" w:type="pct"/>
            <w:tcBorders>
              <w:top w:val="single" w:sz="4" w:space="0" w:color="auto"/>
              <w:left w:val="single" w:sz="4" w:space="0" w:color="auto"/>
              <w:bottom w:val="single" w:sz="4" w:space="0" w:color="auto"/>
              <w:right w:val="single" w:sz="4" w:space="0" w:color="auto"/>
            </w:tcBorders>
            <w:shd w:val="clear" w:color="auto" w:fill="D9D9D9"/>
            <w:hideMark/>
          </w:tcPr>
          <w:p w14:paraId="02F5CC5B" w14:textId="77777777" w:rsidR="006315AE" w:rsidRDefault="00924AAC">
            <w:pPr>
              <w:ind w:left="-57" w:right="-113"/>
              <w:rPr>
                <w:b/>
                <w:szCs w:val="24"/>
              </w:rPr>
            </w:pPr>
            <w:r>
              <w:rPr>
                <w:b/>
              </w:rPr>
              <w:t>Priemonės Nr.</w:t>
            </w:r>
          </w:p>
        </w:tc>
        <w:tc>
          <w:tcPr>
            <w:tcW w:w="462" w:type="pct"/>
            <w:tcBorders>
              <w:top w:val="single" w:sz="4" w:space="0" w:color="auto"/>
              <w:left w:val="single" w:sz="4" w:space="0" w:color="auto"/>
              <w:bottom w:val="single" w:sz="4" w:space="0" w:color="auto"/>
              <w:right w:val="single" w:sz="4" w:space="0" w:color="auto"/>
            </w:tcBorders>
            <w:shd w:val="clear" w:color="auto" w:fill="D9D9D9"/>
            <w:hideMark/>
          </w:tcPr>
          <w:p w14:paraId="2AAD6CC4" w14:textId="77777777" w:rsidR="006315AE" w:rsidRDefault="00924AAC">
            <w:pPr>
              <w:ind w:left="-57" w:right="-57"/>
              <w:rPr>
                <w:b/>
                <w:szCs w:val="24"/>
              </w:rPr>
            </w:pPr>
            <w:r>
              <w:rPr>
                <w:b/>
              </w:rPr>
              <w:t>Pradėta iki Sutarties pasirašymo</w:t>
            </w:r>
          </w:p>
        </w:tc>
        <w:tc>
          <w:tcPr>
            <w:tcW w:w="441" w:type="pct"/>
            <w:tcBorders>
              <w:top w:val="single" w:sz="4" w:space="0" w:color="auto"/>
              <w:left w:val="single" w:sz="4" w:space="0" w:color="auto"/>
              <w:bottom w:val="single" w:sz="4" w:space="0" w:color="auto"/>
              <w:right w:val="single" w:sz="4" w:space="0" w:color="auto"/>
            </w:tcBorders>
            <w:shd w:val="clear" w:color="auto" w:fill="D9D9D9"/>
            <w:hideMark/>
          </w:tcPr>
          <w:p w14:paraId="5A326D67" w14:textId="77777777" w:rsidR="006315AE" w:rsidRDefault="00924AAC">
            <w:pPr>
              <w:ind w:left="-57" w:right="-57"/>
              <w:rPr>
                <w:b/>
                <w:szCs w:val="24"/>
              </w:rPr>
            </w:pPr>
            <w:r>
              <w:rPr>
                <w:b/>
              </w:rPr>
              <w:t>Metai ir mėnuo, kai pradedama vykdyti veikla</w:t>
            </w:r>
          </w:p>
        </w:tc>
        <w:tc>
          <w:tcPr>
            <w:tcW w:w="384" w:type="pct"/>
            <w:tcBorders>
              <w:top w:val="single" w:sz="4" w:space="0" w:color="auto"/>
              <w:left w:val="single" w:sz="4" w:space="0" w:color="auto"/>
              <w:bottom w:val="single" w:sz="4" w:space="0" w:color="auto"/>
              <w:right w:val="single" w:sz="4" w:space="0" w:color="auto"/>
            </w:tcBorders>
            <w:shd w:val="clear" w:color="auto" w:fill="D9D9D9"/>
            <w:hideMark/>
          </w:tcPr>
          <w:p w14:paraId="5B9BDCDC" w14:textId="77777777" w:rsidR="006315AE" w:rsidRDefault="00924AAC">
            <w:pPr>
              <w:ind w:left="-57" w:right="-57"/>
              <w:rPr>
                <w:b/>
                <w:szCs w:val="24"/>
              </w:rPr>
            </w:pPr>
            <w:r>
              <w:rPr>
                <w:b/>
              </w:rPr>
              <w:t xml:space="preserve">Metai ir mėnuo, kai baigiama vykdyti veikla </w:t>
            </w:r>
          </w:p>
        </w:tc>
        <w:tc>
          <w:tcPr>
            <w:tcW w:w="394" w:type="pct"/>
            <w:tcBorders>
              <w:top w:val="single" w:sz="4" w:space="0" w:color="auto"/>
              <w:left w:val="single" w:sz="4" w:space="0" w:color="auto"/>
              <w:bottom w:val="single" w:sz="4" w:space="0" w:color="auto"/>
              <w:right w:val="single" w:sz="4" w:space="0" w:color="auto"/>
            </w:tcBorders>
            <w:shd w:val="clear" w:color="auto" w:fill="D9D9D9"/>
            <w:hideMark/>
          </w:tcPr>
          <w:p w14:paraId="0574D8F7" w14:textId="77777777" w:rsidR="006315AE" w:rsidRDefault="00924AAC">
            <w:pPr>
              <w:ind w:left="-57" w:right="-113"/>
              <w:rPr>
                <w:b/>
                <w:bCs/>
                <w:szCs w:val="24"/>
              </w:rPr>
            </w:pPr>
            <w:r>
              <w:rPr>
                <w:b/>
              </w:rPr>
              <w:t>Fizinio rodiklio Nr.</w:t>
            </w:r>
          </w:p>
        </w:tc>
        <w:tc>
          <w:tcPr>
            <w:tcW w:w="469" w:type="pct"/>
            <w:tcBorders>
              <w:top w:val="single" w:sz="4" w:space="0" w:color="auto"/>
              <w:left w:val="single" w:sz="4" w:space="0" w:color="auto"/>
              <w:bottom w:val="single" w:sz="4" w:space="0" w:color="auto"/>
              <w:right w:val="single" w:sz="4" w:space="0" w:color="auto"/>
            </w:tcBorders>
            <w:shd w:val="clear" w:color="auto" w:fill="D9D9D9"/>
            <w:hideMark/>
          </w:tcPr>
          <w:p w14:paraId="6EB42490" w14:textId="77777777" w:rsidR="006315AE" w:rsidRDefault="00924AAC">
            <w:pPr>
              <w:ind w:left="-57" w:right="-113"/>
              <w:rPr>
                <w:b/>
                <w:bCs/>
                <w:szCs w:val="24"/>
              </w:rPr>
            </w:pPr>
            <w:r>
              <w:rPr>
                <w:b/>
                <w:bCs/>
              </w:rPr>
              <w:t>Fizinio rodiklio pavadinimas</w:t>
            </w:r>
          </w:p>
        </w:tc>
        <w:tc>
          <w:tcPr>
            <w:tcW w:w="372"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FEBA84B" w14:textId="77777777" w:rsidR="006315AE" w:rsidRDefault="00924AAC">
            <w:pPr>
              <w:ind w:left="-57" w:right="-113"/>
              <w:rPr>
                <w:b/>
                <w:bCs/>
                <w:szCs w:val="24"/>
              </w:rPr>
            </w:pPr>
            <w:r>
              <w:rPr>
                <w:b/>
                <w:bCs/>
              </w:rPr>
              <w:t>Fizinio rodiklio matavimo vnt.</w:t>
            </w:r>
          </w:p>
        </w:tc>
        <w:tc>
          <w:tcPr>
            <w:tcW w:w="366"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EA40203" w14:textId="77777777" w:rsidR="006315AE" w:rsidRDefault="00924AAC">
            <w:pPr>
              <w:ind w:left="-57" w:right="-113"/>
              <w:rPr>
                <w:b/>
                <w:bCs/>
                <w:szCs w:val="24"/>
              </w:rPr>
            </w:pPr>
            <w:r>
              <w:rPr>
                <w:b/>
                <w:bCs/>
              </w:rPr>
              <w:t>Fizinio rodiklio siekiama reikšmė</w:t>
            </w:r>
          </w:p>
        </w:tc>
        <w:tc>
          <w:tcPr>
            <w:tcW w:w="490" w:type="pct"/>
            <w:tcBorders>
              <w:top w:val="single" w:sz="4" w:space="0" w:color="auto"/>
              <w:left w:val="single" w:sz="4" w:space="0" w:color="auto"/>
              <w:bottom w:val="single" w:sz="4" w:space="0" w:color="auto"/>
              <w:right w:val="single" w:sz="4" w:space="0" w:color="auto"/>
            </w:tcBorders>
            <w:shd w:val="clear" w:color="auto" w:fill="D9D9D9"/>
          </w:tcPr>
          <w:p w14:paraId="54EE12D7" w14:textId="77777777" w:rsidR="006315AE" w:rsidRDefault="00924AAC">
            <w:pPr>
              <w:ind w:left="-57" w:right="-57"/>
              <w:rPr>
                <w:b/>
                <w:bCs/>
                <w:szCs w:val="24"/>
              </w:rPr>
            </w:pPr>
            <w:r>
              <w:rPr>
                <w:b/>
                <w:bCs/>
              </w:rPr>
              <w:t xml:space="preserve">Biudžeto išlaidų kategorija </w:t>
            </w:r>
          </w:p>
          <w:p w14:paraId="4C55B592" w14:textId="77777777" w:rsidR="006315AE" w:rsidRDefault="006315AE">
            <w:pPr>
              <w:ind w:left="-57" w:right="-57"/>
              <w:rPr>
                <w:b/>
                <w:bCs/>
              </w:rPr>
            </w:pPr>
          </w:p>
          <w:p w14:paraId="0F23785C" w14:textId="77777777" w:rsidR="006315AE" w:rsidRDefault="006315AE">
            <w:pPr>
              <w:ind w:left="-57" w:right="-57"/>
              <w:rPr>
                <w:b/>
                <w:bCs/>
              </w:rPr>
            </w:pPr>
          </w:p>
          <w:p w14:paraId="5ECD1E7D" w14:textId="77777777" w:rsidR="006315AE" w:rsidRDefault="006315AE">
            <w:pPr>
              <w:ind w:left="-57" w:right="-57"/>
              <w:rPr>
                <w:b/>
                <w:bCs/>
                <w:szCs w:val="24"/>
              </w:rPr>
            </w:pPr>
          </w:p>
        </w:tc>
      </w:tr>
      <w:tr w:rsidR="006315AE" w14:paraId="187B7B4B" w14:textId="77777777">
        <w:trPr>
          <w:trHeight w:val="1307"/>
        </w:trPr>
        <w:tc>
          <w:tcPr>
            <w:tcW w:w="235" w:type="pct"/>
            <w:tcBorders>
              <w:top w:val="single" w:sz="4" w:space="0" w:color="auto"/>
              <w:left w:val="single" w:sz="4" w:space="0" w:color="auto"/>
              <w:bottom w:val="single" w:sz="4" w:space="0" w:color="auto"/>
              <w:right w:val="single" w:sz="4" w:space="0" w:color="auto"/>
            </w:tcBorders>
            <w:shd w:val="clear" w:color="auto" w:fill="FFFFFF"/>
            <w:hideMark/>
          </w:tcPr>
          <w:p w14:paraId="6616B576" w14:textId="77777777" w:rsidR="006315AE" w:rsidRDefault="00924AAC">
            <w:pPr>
              <w:jc w:val="both"/>
              <w:rPr>
                <w:szCs w:val="24"/>
              </w:rPr>
            </w:pPr>
            <w:r>
              <w:lastRenderedPageBreak/>
              <w:t>1</w:t>
            </w:r>
          </w:p>
        </w:tc>
        <w:tc>
          <w:tcPr>
            <w:tcW w:w="390" w:type="pct"/>
            <w:tcBorders>
              <w:top w:val="single" w:sz="4" w:space="0" w:color="auto"/>
              <w:left w:val="single" w:sz="4" w:space="0" w:color="auto"/>
              <w:bottom w:val="single" w:sz="4" w:space="0" w:color="auto"/>
              <w:right w:val="single" w:sz="4" w:space="0" w:color="auto"/>
            </w:tcBorders>
            <w:shd w:val="clear" w:color="auto" w:fill="FFFFFF"/>
          </w:tcPr>
          <w:p w14:paraId="103C6E20" w14:textId="77777777" w:rsidR="006315AE" w:rsidRDefault="006315AE">
            <w:pPr>
              <w:jc w:val="both"/>
              <w:rPr>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FFFFFF"/>
            <w:hideMark/>
          </w:tcPr>
          <w:p w14:paraId="79597792" w14:textId="77777777" w:rsidR="006315AE" w:rsidRDefault="00924AAC">
            <w:pPr>
              <w:jc w:val="both"/>
              <w:rPr>
                <w:szCs w:val="24"/>
              </w:rPr>
            </w:pPr>
            <w:r>
              <w:t>1.1</w:t>
            </w:r>
          </w:p>
        </w:tc>
        <w:tc>
          <w:tcPr>
            <w:tcW w:w="281" w:type="pct"/>
            <w:tcBorders>
              <w:top w:val="single" w:sz="4" w:space="0" w:color="auto"/>
              <w:left w:val="single" w:sz="4" w:space="0" w:color="auto"/>
              <w:bottom w:val="single" w:sz="4" w:space="0" w:color="auto"/>
              <w:right w:val="single" w:sz="4" w:space="0" w:color="auto"/>
            </w:tcBorders>
          </w:tcPr>
          <w:p w14:paraId="784D13D9" w14:textId="77777777" w:rsidR="006315AE" w:rsidRDefault="006315AE">
            <w:pPr>
              <w:jc w:val="both"/>
              <w:rPr>
                <w:szCs w:val="24"/>
              </w:rPr>
            </w:pPr>
          </w:p>
        </w:tc>
        <w:tc>
          <w:tcPr>
            <w:tcW w:w="397" w:type="pct"/>
            <w:tcBorders>
              <w:top w:val="single" w:sz="4" w:space="0" w:color="auto"/>
              <w:left w:val="single" w:sz="4" w:space="0" w:color="auto"/>
              <w:bottom w:val="single" w:sz="4" w:space="0" w:color="auto"/>
              <w:right w:val="single" w:sz="4" w:space="0" w:color="auto"/>
            </w:tcBorders>
            <w:hideMark/>
          </w:tcPr>
          <w:p w14:paraId="3FFF56C1" w14:textId="77777777" w:rsidR="006315AE" w:rsidRDefault="00924AAC">
            <w:pPr>
              <w:ind w:left="-57" w:right="-57"/>
              <w:rPr>
                <w:szCs w:val="24"/>
              </w:rPr>
            </w:pPr>
            <w:r>
              <w:rPr>
                <w:i/>
              </w:rPr>
              <w:t>Pildoma, jeigu projektas įgyvendinamas pagal jungtinę priemonę (toliau – JP).</w:t>
            </w: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41B00BBF" w14:textId="77777777" w:rsidR="006315AE" w:rsidRDefault="00924AAC">
            <w:pPr>
              <w:ind w:left="-57" w:right="-113"/>
              <w:rPr>
                <w:i/>
                <w:szCs w:val="24"/>
                <w:lang w:eastAsia="en-GB"/>
              </w:rPr>
            </w:pPr>
            <w:r>
              <w:rPr>
                <w:i/>
                <w:lang w:eastAsia="en-GB"/>
              </w:rPr>
              <w:t>Nurodoma, ar konkreti veikla (įskaitant reikiamus pirkimus) vykdoma arba planuojama pradėti vykdyti iki Sutarties pasirašymo.</w:t>
            </w:r>
          </w:p>
          <w:p w14:paraId="19BF6BDE" w14:textId="77777777" w:rsidR="006315AE" w:rsidRDefault="00924AAC">
            <w:pPr>
              <w:ind w:left="-57" w:right="-113"/>
              <w:rPr>
                <w:i/>
                <w:lang w:eastAsia="en-GB"/>
              </w:rPr>
            </w:pPr>
            <w:r>
              <w:rPr>
                <w:i/>
                <w:lang w:eastAsia="en-GB"/>
              </w:rPr>
              <w:t>Pasirenka-ma reikšmė „Taip“ arba „Ne“.</w:t>
            </w:r>
          </w:p>
          <w:p w14:paraId="5F99D014" w14:textId="77777777" w:rsidR="006315AE" w:rsidRDefault="006315AE">
            <w:pPr>
              <w:ind w:left="-57" w:right="-113"/>
              <w:rPr>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2AD08475" w14:textId="77777777" w:rsidR="006315AE" w:rsidRDefault="006315AE">
            <w:pPr>
              <w:jc w:val="both"/>
              <w:rPr>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C763347" w14:textId="77777777" w:rsidR="006315AE" w:rsidRDefault="006315AE">
            <w:pPr>
              <w:jc w:val="both"/>
              <w:rPr>
                <w:szCs w:val="24"/>
              </w:rPr>
            </w:pPr>
          </w:p>
        </w:tc>
        <w:tc>
          <w:tcPr>
            <w:tcW w:w="394" w:type="pct"/>
            <w:tcBorders>
              <w:top w:val="single" w:sz="4" w:space="0" w:color="auto"/>
              <w:left w:val="single" w:sz="4" w:space="0" w:color="auto"/>
              <w:bottom w:val="single" w:sz="4" w:space="0" w:color="auto"/>
              <w:right w:val="single" w:sz="4" w:space="0" w:color="auto"/>
            </w:tcBorders>
          </w:tcPr>
          <w:p w14:paraId="7D99FC29" w14:textId="77777777" w:rsidR="006315AE" w:rsidRDefault="00924AAC">
            <w:pPr>
              <w:rPr>
                <w:szCs w:val="24"/>
              </w:rPr>
            </w:pPr>
            <w:r>
              <w:t>1.1.1</w:t>
            </w:r>
          </w:p>
          <w:p w14:paraId="176BBB24" w14:textId="77777777" w:rsidR="006315AE" w:rsidRDefault="006315AE">
            <w:pPr>
              <w:rPr>
                <w:i/>
              </w:rPr>
            </w:pPr>
          </w:p>
          <w:p w14:paraId="1AF70C80" w14:textId="77777777" w:rsidR="006315AE" w:rsidRDefault="006315AE">
            <w:pPr>
              <w:jc w:val="both"/>
              <w:rPr>
                <w:szCs w:val="24"/>
              </w:rPr>
            </w:pPr>
          </w:p>
        </w:tc>
        <w:tc>
          <w:tcPr>
            <w:tcW w:w="469" w:type="pct"/>
            <w:tcBorders>
              <w:top w:val="single" w:sz="4" w:space="0" w:color="auto"/>
              <w:left w:val="single" w:sz="4" w:space="0" w:color="auto"/>
              <w:bottom w:val="single" w:sz="4" w:space="0" w:color="auto"/>
              <w:right w:val="single" w:sz="4" w:space="0" w:color="auto"/>
            </w:tcBorders>
          </w:tcPr>
          <w:p w14:paraId="12A75BBA" w14:textId="77777777" w:rsidR="006315AE" w:rsidRDefault="006315AE">
            <w:pPr>
              <w:jc w:val="both"/>
              <w:rPr>
                <w:szCs w:val="24"/>
              </w:rPr>
            </w:pP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cPr>
          <w:p w14:paraId="39769E27" w14:textId="77777777" w:rsidR="006315AE" w:rsidRDefault="006315AE">
            <w:pPr>
              <w:jc w:val="both"/>
              <w:rPr>
                <w:szCs w:val="24"/>
              </w:rPr>
            </w:pPr>
          </w:p>
        </w:tc>
        <w:tc>
          <w:tcPr>
            <w:tcW w:w="366" w:type="pct"/>
            <w:gridSpan w:val="2"/>
            <w:tcBorders>
              <w:top w:val="single" w:sz="4" w:space="0" w:color="auto"/>
              <w:left w:val="single" w:sz="4" w:space="0" w:color="auto"/>
              <w:bottom w:val="single" w:sz="4" w:space="0" w:color="auto"/>
              <w:right w:val="single" w:sz="4" w:space="0" w:color="auto"/>
            </w:tcBorders>
            <w:shd w:val="clear" w:color="auto" w:fill="FFFFFF"/>
          </w:tcPr>
          <w:p w14:paraId="169DFEC2" w14:textId="77777777" w:rsidR="006315AE" w:rsidRDefault="006315AE">
            <w:pPr>
              <w:jc w:val="both"/>
              <w:rPr>
                <w:szCs w:val="24"/>
              </w:rPr>
            </w:pP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464321FB" w14:textId="77777777" w:rsidR="006315AE" w:rsidRDefault="006315AE">
            <w:pPr>
              <w:jc w:val="both"/>
              <w:rPr>
                <w:szCs w:val="24"/>
              </w:rPr>
            </w:pPr>
          </w:p>
        </w:tc>
      </w:tr>
      <w:tr w:rsidR="006315AE" w14:paraId="2A9332FB" w14:textId="77777777">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5435AF4E" w14:textId="77777777" w:rsidR="006315AE" w:rsidRDefault="00924AAC">
            <w:pPr>
              <w:jc w:val="both"/>
              <w:rPr>
                <w:i/>
                <w:szCs w:val="24"/>
              </w:rPr>
            </w:pPr>
            <w:r>
              <w:rPr>
                <w:b/>
                <w:bCs/>
              </w:rPr>
              <w:t xml:space="preserve">Aprašymas </w:t>
            </w:r>
            <w:r>
              <w:rPr>
                <w:i/>
              </w:rPr>
              <w:t>(Įkeliama iš paraiškos dalies „Projekto loginis pagrindimas“. Laukai redaguojami). Simbolių skaičius – 10 000</w:t>
            </w:r>
          </w:p>
        </w:tc>
      </w:tr>
      <w:tr w:rsidR="006315AE" w14:paraId="5F7E0C63" w14:textId="77777777">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6C179362" w14:textId="77777777" w:rsidR="006315AE" w:rsidRDefault="00924AAC">
            <w:pPr>
              <w:jc w:val="both"/>
              <w:rPr>
                <w:szCs w:val="24"/>
              </w:rPr>
            </w:pPr>
            <w:r>
              <w:rPr>
                <w:i/>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Sutartį, jeigu jie nėra būtini Sutarties įgyvendinimo stebėsenai:</w:t>
            </w:r>
          </w:p>
        </w:tc>
      </w:tr>
      <w:tr w:rsidR="006315AE" w14:paraId="12CB2138" w14:textId="77777777">
        <w:trPr>
          <w:trHeight w:val="397"/>
        </w:trPr>
        <w:tc>
          <w:tcPr>
            <w:tcW w:w="235" w:type="pct"/>
            <w:tcBorders>
              <w:top w:val="single" w:sz="4" w:space="0" w:color="auto"/>
              <w:left w:val="single" w:sz="4" w:space="0" w:color="auto"/>
              <w:bottom w:val="single" w:sz="4" w:space="0" w:color="auto"/>
              <w:right w:val="single" w:sz="4" w:space="0" w:color="auto"/>
            </w:tcBorders>
            <w:shd w:val="clear" w:color="auto" w:fill="FFFFFF"/>
          </w:tcPr>
          <w:p w14:paraId="01AE207D" w14:textId="77777777" w:rsidR="006315AE" w:rsidRDefault="006315AE">
            <w:pPr>
              <w:jc w:val="both"/>
              <w:rPr>
                <w:szCs w:val="24"/>
              </w:rPr>
            </w:pPr>
          </w:p>
        </w:tc>
        <w:tc>
          <w:tcPr>
            <w:tcW w:w="390" w:type="pct"/>
            <w:tcBorders>
              <w:top w:val="single" w:sz="4" w:space="0" w:color="auto"/>
              <w:left w:val="single" w:sz="4" w:space="0" w:color="auto"/>
              <w:bottom w:val="single" w:sz="4" w:space="0" w:color="auto"/>
              <w:right w:val="single" w:sz="4" w:space="0" w:color="auto"/>
            </w:tcBorders>
            <w:shd w:val="clear" w:color="auto" w:fill="FFFFFF"/>
          </w:tcPr>
          <w:p w14:paraId="10210BD1" w14:textId="77777777" w:rsidR="006315AE" w:rsidRDefault="006315AE">
            <w:pPr>
              <w:jc w:val="both"/>
              <w:rPr>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FFFFFF"/>
          </w:tcPr>
          <w:p w14:paraId="5ECF1171" w14:textId="77777777" w:rsidR="006315AE" w:rsidRDefault="006315AE">
            <w:pPr>
              <w:jc w:val="both"/>
              <w:rPr>
                <w:szCs w:val="24"/>
              </w:rPr>
            </w:pPr>
          </w:p>
        </w:tc>
        <w:tc>
          <w:tcPr>
            <w:tcW w:w="281" w:type="pct"/>
            <w:tcBorders>
              <w:top w:val="single" w:sz="4" w:space="0" w:color="auto"/>
              <w:left w:val="single" w:sz="4" w:space="0" w:color="auto"/>
              <w:bottom w:val="single" w:sz="4" w:space="0" w:color="auto"/>
              <w:right w:val="single" w:sz="4" w:space="0" w:color="auto"/>
            </w:tcBorders>
          </w:tcPr>
          <w:p w14:paraId="48DCF597" w14:textId="77777777" w:rsidR="006315AE" w:rsidRDefault="006315AE">
            <w:pPr>
              <w:jc w:val="both"/>
              <w:rPr>
                <w:szCs w:val="24"/>
              </w:rPr>
            </w:pPr>
          </w:p>
        </w:tc>
        <w:tc>
          <w:tcPr>
            <w:tcW w:w="397" w:type="pct"/>
            <w:tcBorders>
              <w:top w:val="single" w:sz="4" w:space="0" w:color="auto"/>
              <w:left w:val="single" w:sz="4" w:space="0" w:color="auto"/>
              <w:bottom w:val="single" w:sz="4" w:space="0" w:color="auto"/>
              <w:right w:val="single" w:sz="4" w:space="0" w:color="auto"/>
            </w:tcBorders>
          </w:tcPr>
          <w:p w14:paraId="5FC67E04" w14:textId="77777777" w:rsidR="006315AE" w:rsidRDefault="006315AE">
            <w:pPr>
              <w:ind w:left="-57" w:right="-57"/>
              <w:rPr>
                <w:i/>
                <w:szCs w:val="24"/>
              </w:rPr>
            </w:pPr>
          </w:p>
        </w:tc>
        <w:tc>
          <w:tcPr>
            <w:tcW w:w="462" w:type="pct"/>
            <w:tcBorders>
              <w:top w:val="single" w:sz="4" w:space="0" w:color="auto"/>
              <w:left w:val="single" w:sz="4" w:space="0" w:color="auto"/>
              <w:bottom w:val="single" w:sz="4" w:space="0" w:color="auto"/>
              <w:right w:val="single" w:sz="4" w:space="0" w:color="auto"/>
            </w:tcBorders>
            <w:shd w:val="clear" w:color="auto" w:fill="FFFFFF"/>
          </w:tcPr>
          <w:p w14:paraId="5CDD4953" w14:textId="77777777" w:rsidR="006315AE" w:rsidRDefault="006315AE">
            <w:pPr>
              <w:ind w:left="-57" w:right="-113"/>
              <w:rPr>
                <w:i/>
                <w:szCs w:val="24"/>
                <w:lang w:eastAsia="en-GB"/>
              </w:rPr>
            </w:pPr>
          </w:p>
        </w:tc>
        <w:tc>
          <w:tcPr>
            <w:tcW w:w="441" w:type="pct"/>
            <w:tcBorders>
              <w:top w:val="single" w:sz="4" w:space="0" w:color="auto"/>
              <w:left w:val="single" w:sz="4" w:space="0" w:color="auto"/>
              <w:bottom w:val="single" w:sz="4" w:space="0" w:color="auto"/>
              <w:right w:val="single" w:sz="4" w:space="0" w:color="auto"/>
            </w:tcBorders>
            <w:shd w:val="clear" w:color="auto" w:fill="FFFFFF"/>
          </w:tcPr>
          <w:p w14:paraId="3052E83E" w14:textId="77777777" w:rsidR="006315AE" w:rsidRDefault="006315AE">
            <w:pPr>
              <w:jc w:val="both"/>
              <w:rPr>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7A46C5C" w14:textId="77777777" w:rsidR="006315AE" w:rsidRDefault="006315AE">
            <w:pPr>
              <w:jc w:val="both"/>
              <w:rPr>
                <w:szCs w:val="24"/>
              </w:rPr>
            </w:pPr>
          </w:p>
        </w:tc>
        <w:tc>
          <w:tcPr>
            <w:tcW w:w="394" w:type="pct"/>
            <w:tcBorders>
              <w:top w:val="single" w:sz="4" w:space="0" w:color="auto"/>
              <w:left w:val="single" w:sz="4" w:space="0" w:color="auto"/>
              <w:bottom w:val="single" w:sz="4" w:space="0" w:color="auto"/>
              <w:right w:val="single" w:sz="4" w:space="0" w:color="auto"/>
            </w:tcBorders>
            <w:hideMark/>
          </w:tcPr>
          <w:p w14:paraId="79DDFD74" w14:textId="77777777" w:rsidR="006315AE" w:rsidRDefault="00924AAC">
            <w:pPr>
              <w:rPr>
                <w:i/>
                <w:szCs w:val="24"/>
              </w:rPr>
            </w:pPr>
            <w:r>
              <w:t>1.1.1.1</w:t>
            </w:r>
            <w:r>
              <w:rPr>
                <w:i/>
              </w:rPr>
              <w:t xml:space="preserve"> </w:t>
            </w:r>
          </w:p>
          <w:p w14:paraId="54514B0B" w14:textId="77777777" w:rsidR="006315AE" w:rsidRDefault="00924AAC">
            <w:pPr>
              <w:jc w:val="both"/>
              <w:rPr>
                <w:szCs w:val="24"/>
              </w:rPr>
            </w:pPr>
            <w:r>
              <w:rPr>
                <w:i/>
              </w:rPr>
              <w:t>Galimas simbolių skaičius – 9.</w:t>
            </w:r>
          </w:p>
        </w:tc>
        <w:tc>
          <w:tcPr>
            <w:tcW w:w="469" w:type="pct"/>
            <w:tcBorders>
              <w:top w:val="single" w:sz="4" w:space="0" w:color="auto"/>
              <w:left w:val="single" w:sz="4" w:space="0" w:color="auto"/>
              <w:bottom w:val="single" w:sz="4" w:space="0" w:color="auto"/>
              <w:right w:val="single" w:sz="4" w:space="0" w:color="auto"/>
            </w:tcBorders>
          </w:tcPr>
          <w:p w14:paraId="4DB8C13B" w14:textId="77777777" w:rsidR="006315AE" w:rsidRDefault="006315AE">
            <w:pPr>
              <w:jc w:val="both"/>
              <w:rPr>
                <w:i/>
                <w:szCs w:val="24"/>
              </w:rPr>
            </w:pPr>
          </w:p>
        </w:tc>
        <w:tc>
          <w:tcPr>
            <w:tcW w:w="214" w:type="pct"/>
            <w:tcBorders>
              <w:top w:val="single" w:sz="4" w:space="0" w:color="auto"/>
              <w:left w:val="single" w:sz="4" w:space="0" w:color="auto"/>
              <w:bottom w:val="single" w:sz="4" w:space="0" w:color="auto"/>
              <w:right w:val="single" w:sz="4" w:space="0" w:color="auto"/>
            </w:tcBorders>
            <w:shd w:val="clear" w:color="auto" w:fill="FFFFFF"/>
          </w:tcPr>
          <w:p w14:paraId="43D9E547" w14:textId="77777777" w:rsidR="006315AE" w:rsidRDefault="006315AE">
            <w:pPr>
              <w:jc w:val="both"/>
              <w:rPr>
                <w:szCs w:val="24"/>
              </w:rPr>
            </w:pPr>
          </w:p>
        </w:tc>
        <w:tc>
          <w:tcPr>
            <w:tcW w:w="194" w:type="pct"/>
            <w:gridSpan w:val="2"/>
            <w:tcBorders>
              <w:top w:val="single" w:sz="4" w:space="0" w:color="auto"/>
              <w:left w:val="single" w:sz="4" w:space="0" w:color="auto"/>
              <w:bottom w:val="single" w:sz="4" w:space="0" w:color="auto"/>
              <w:right w:val="single" w:sz="4" w:space="0" w:color="auto"/>
            </w:tcBorders>
            <w:shd w:val="clear" w:color="auto" w:fill="FFFFFF"/>
          </w:tcPr>
          <w:p w14:paraId="193D9D67" w14:textId="77777777" w:rsidR="006315AE" w:rsidRDefault="006315AE">
            <w:pPr>
              <w:jc w:val="both"/>
              <w:rPr>
                <w:szCs w:val="24"/>
              </w:rPr>
            </w:pP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cPr>
          <w:p w14:paraId="6BCC2C44" w14:textId="77777777" w:rsidR="006315AE" w:rsidRDefault="006315AE">
            <w:pPr>
              <w:jc w:val="both"/>
              <w:rPr>
                <w:szCs w:val="24"/>
              </w:rPr>
            </w:pPr>
          </w:p>
        </w:tc>
      </w:tr>
    </w:tbl>
    <w:p w14:paraId="15C62635" w14:textId="77777777" w:rsidR="006315AE" w:rsidRDefault="006315AE">
      <w:pPr>
        <w:tabs>
          <w:tab w:val="left" w:pos="426"/>
        </w:tabs>
        <w:rPr>
          <w:b/>
          <w:szCs w:val="22"/>
        </w:rPr>
      </w:pPr>
    </w:p>
    <w:p w14:paraId="6DB46FF4" w14:textId="77777777" w:rsidR="006315AE" w:rsidRDefault="00924AAC">
      <w:pPr>
        <w:tabs>
          <w:tab w:val="left" w:pos="426"/>
        </w:tabs>
        <w:rPr>
          <w:b/>
          <w:szCs w:val="22"/>
        </w:rPr>
      </w:pPr>
      <w:r>
        <w:rPr>
          <w:b/>
          <w:szCs w:val="22"/>
        </w:rPr>
        <w:t>6. Stebėsenos rodikliai</w:t>
      </w:r>
    </w:p>
    <w:p w14:paraId="3E37E664" w14:textId="77777777" w:rsidR="006315AE" w:rsidRDefault="00924AAC">
      <w:pPr>
        <w:widowControl w:val="0"/>
        <w:shd w:val="clear" w:color="auto" w:fill="FFFFFF"/>
        <w:rPr>
          <w:szCs w:val="22"/>
        </w:rPr>
      </w:pPr>
      <w:r>
        <w:rPr>
          <w:i/>
          <w:szCs w:val="22"/>
        </w:rPr>
        <w:t>(Automatiškai įkeliama informacija, nurodyta paraiškoje. Įkelta informacija gali būti tikslinama.)</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74"/>
        <w:gridCol w:w="3277"/>
        <w:gridCol w:w="3130"/>
      </w:tblGrid>
      <w:tr w:rsidR="006315AE" w14:paraId="744A3040" w14:textId="77777777">
        <w:trPr>
          <w:trHeight w:val="25"/>
        </w:trPr>
        <w:tc>
          <w:tcPr>
            <w:tcW w:w="1725" w:type="pct"/>
            <w:tcBorders>
              <w:top w:val="single" w:sz="4" w:space="0" w:color="auto"/>
              <w:left w:val="single" w:sz="4" w:space="0" w:color="auto"/>
              <w:bottom w:val="single" w:sz="4" w:space="0" w:color="auto"/>
              <w:right w:val="single" w:sz="4" w:space="0" w:color="auto"/>
            </w:tcBorders>
            <w:shd w:val="clear" w:color="auto" w:fill="D9D9D9"/>
            <w:hideMark/>
          </w:tcPr>
          <w:p w14:paraId="018E62D3" w14:textId="77777777" w:rsidR="006315AE" w:rsidRDefault="00924AAC">
            <w:pPr>
              <w:jc w:val="center"/>
              <w:rPr>
                <w:b/>
                <w:szCs w:val="22"/>
              </w:rPr>
            </w:pPr>
            <w:r>
              <w:rPr>
                <w:b/>
                <w:szCs w:val="22"/>
              </w:rPr>
              <w:t>Stebėsenos rodiklio pavadinimas</w:t>
            </w:r>
          </w:p>
        </w:tc>
        <w:tc>
          <w:tcPr>
            <w:tcW w:w="1675" w:type="pct"/>
            <w:tcBorders>
              <w:top w:val="single" w:sz="4" w:space="0" w:color="auto"/>
              <w:left w:val="single" w:sz="4" w:space="0" w:color="auto"/>
              <w:bottom w:val="single" w:sz="4" w:space="0" w:color="auto"/>
              <w:right w:val="single" w:sz="4" w:space="0" w:color="auto"/>
            </w:tcBorders>
            <w:shd w:val="clear" w:color="auto" w:fill="D9D9D9"/>
            <w:hideMark/>
          </w:tcPr>
          <w:p w14:paraId="4E71D99F" w14:textId="77777777" w:rsidR="006315AE" w:rsidRDefault="00924AAC">
            <w:pPr>
              <w:jc w:val="center"/>
              <w:rPr>
                <w:b/>
                <w:szCs w:val="22"/>
              </w:rPr>
            </w:pPr>
            <w:r>
              <w:rPr>
                <w:b/>
                <w:szCs w:val="22"/>
              </w:rPr>
              <w:t>Matavimo vienetas</w:t>
            </w:r>
          </w:p>
        </w:tc>
        <w:tc>
          <w:tcPr>
            <w:tcW w:w="1600" w:type="pct"/>
            <w:tcBorders>
              <w:top w:val="single" w:sz="4" w:space="0" w:color="auto"/>
              <w:left w:val="single" w:sz="4" w:space="0" w:color="auto"/>
              <w:bottom w:val="single" w:sz="4" w:space="0" w:color="auto"/>
              <w:right w:val="single" w:sz="4" w:space="0" w:color="auto"/>
            </w:tcBorders>
            <w:shd w:val="clear" w:color="auto" w:fill="D9D9D9"/>
            <w:hideMark/>
          </w:tcPr>
          <w:p w14:paraId="00B67F9C" w14:textId="77777777" w:rsidR="006315AE" w:rsidRDefault="00924AAC">
            <w:pPr>
              <w:jc w:val="center"/>
              <w:rPr>
                <w:b/>
                <w:szCs w:val="22"/>
              </w:rPr>
            </w:pPr>
            <w:r>
              <w:rPr>
                <w:b/>
                <w:szCs w:val="22"/>
              </w:rPr>
              <w:t>Siektina reikšmė</w:t>
            </w:r>
          </w:p>
        </w:tc>
      </w:tr>
      <w:tr w:rsidR="006315AE" w14:paraId="30DCE54F"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5D2A0A60" w14:textId="77777777" w:rsidR="006315AE" w:rsidRDefault="00924AAC">
            <w:pPr>
              <w:widowControl w:val="0"/>
              <w:shd w:val="clear" w:color="auto" w:fill="FFFFFF"/>
              <w:jc w:val="center"/>
              <w:rPr>
                <w:b/>
                <w:szCs w:val="22"/>
              </w:rPr>
            </w:pPr>
            <w:r>
              <w:rPr>
                <w:b/>
                <w:szCs w:val="22"/>
              </w:rPr>
              <w:t>6.1. Produkto stebėsenos rodikliai</w:t>
            </w:r>
          </w:p>
        </w:tc>
      </w:tr>
      <w:tr w:rsidR="006315AE" w14:paraId="03EBCB93" w14:textId="77777777">
        <w:trPr>
          <w:trHeight w:val="25"/>
        </w:trPr>
        <w:tc>
          <w:tcPr>
            <w:tcW w:w="1725" w:type="pct"/>
            <w:tcBorders>
              <w:top w:val="single" w:sz="4" w:space="0" w:color="auto"/>
              <w:left w:val="single" w:sz="4" w:space="0" w:color="auto"/>
              <w:bottom w:val="single" w:sz="4" w:space="0" w:color="auto"/>
              <w:right w:val="single" w:sz="4" w:space="0" w:color="auto"/>
            </w:tcBorders>
          </w:tcPr>
          <w:p w14:paraId="2555D8C6" w14:textId="77777777" w:rsidR="006315AE" w:rsidRDefault="006315AE">
            <w:pPr>
              <w:widowControl w:val="0"/>
              <w:shd w:val="clear" w:color="auto" w:fill="FFFFFF"/>
              <w:jc w:val="both"/>
              <w:rPr>
                <w:szCs w:val="22"/>
              </w:rPr>
            </w:pPr>
          </w:p>
        </w:tc>
        <w:tc>
          <w:tcPr>
            <w:tcW w:w="1675" w:type="pct"/>
            <w:tcBorders>
              <w:top w:val="single" w:sz="4" w:space="0" w:color="auto"/>
              <w:left w:val="single" w:sz="4" w:space="0" w:color="auto"/>
              <w:bottom w:val="single" w:sz="4" w:space="0" w:color="auto"/>
              <w:right w:val="single" w:sz="4" w:space="0" w:color="auto"/>
            </w:tcBorders>
          </w:tcPr>
          <w:p w14:paraId="6969EBEF" w14:textId="77777777" w:rsidR="006315AE" w:rsidRDefault="006315AE">
            <w:pPr>
              <w:widowControl w:val="0"/>
              <w:shd w:val="clear" w:color="auto" w:fill="FFFFFF"/>
              <w:jc w:val="both"/>
              <w:rPr>
                <w:szCs w:val="22"/>
              </w:rPr>
            </w:pPr>
          </w:p>
        </w:tc>
        <w:tc>
          <w:tcPr>
            <w:tcW w:w="1600" w:type="pct"/>
            <w:tcBorders>
              <w:top w:val="single" w:sz="4" w:space="0" w:color="auto"/>
              <w:left w:val="single" w:sz="4" w:space="0" w:color="auto"/>
              <w:bottom w:val="single" w:sz="4" w:space="0" w:color="auto"/>
              <w:right w:val="single" w:sz="4" w:space="0" w:color="auto"/>
            </w:tcBorders>
          </w:tcPr>
          <w:p w14:paraId="1F8D1F05" w14:textId="77777777" w:rsidR="006315AE" w:rsidRDefault="006315AE">
            <w:pPr>
              <w:widowControl w:val="0"/>
              <w:shd w:val="clear" w:color="auto" w:fill="FFFFFF"/>
              <w:jc w:val="both"/>
              <w:rPr>
                <w:szCs w:val="22"/>
              </w:rPr>
            </w:pPr>
          </w:p>
        </w:tc>
      </w:tr>
      <w:tr w:rsidR="006315AE" w14:paraId="3E8E85B6" w14:textId="77777777">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07ED8831" w14:textId="77777777" w:rsidR="006315AE" w:rsidRDefault="00924AAC">
            <w:pPr>
              <w:widowControl w:val="0"/>
              <w:shd w:val="clear" w:color="auto" w:fill="FFFFFF"/>
              <w:jc w:val="center"/>
              <w:rPr>
                <w:b/>
                <w:szCs w:val="22"/>
              </w:rPr>
            </w:pPr>
            <w:r>
              <w:rPr>
                <w:b/>
                <w:szCs w:val="22"/>
              </w:rPr>
              <w:t>6.2. Rezultato stebėsenos rodikliai</w:t>
            </w:r>
          </w:p>
        </w:tc>
      </w:tr>
      <w:tr w:rsidR="006315AE" w14:paraId="15F3D162" w14:textId="77777777">
        <w:trPr>
          <w:trHeight w:val="165"/>
        </w:trPr>
        <w:tc>
          <w:tcPr>
            <w:tcW w:w="1725" w:type="pct"/>
            <w:tcBorders>
              <w:top w:val="single" w:sz="4" w:space="0" w:color="auto"/>
              <w:left w:val="single" w:sz="4" w:space="0" w:color="auto"/>
              <w:bottom w:val="single" w:sz="4" w:space="0" w:color="auto"/>
              <w:right w:val="single" w:sz="4" w:space="0" w:color="auto"/>
            </w:tcBorders>
          </w:tcPr>
          <w:p w14:paraId="7CAC5CA6" w14:textId="77777777" w:rsidR="006315AE" w:rsidRDefault="006315AE">
            <w:pPr>
              <w:widowControl w:val="0"/>
              <w:shd w:val="clear" w:color="auto" w:fill="FFFFFF"/>
              <w:jc w:val="both"/>
              <w:rPr>
                <w:szCs w:val="22"/>
              </w:rPr>
            </w:pPr>
          </w:p>
        </w:tc>
        <w:tc>
          <w:tcPr>
            <w:tcW w:w="1675" w:type="pct"/>
            <w:tcBorders>
              <w:top w:val="single" w:sz="4" w:space="0" w:color="auto"/>
              <w:left w:val="single" w:sz="4" w:space="0" w:color="auto"/>
              <w:bottom w:val="single" w:sz="4" w:space="0" w:color="auto"/>
              <w:right w:val="single" w:sz="4" w:space="0" w:color="auto"/>
            </w:tcBorders>
          </w:tcPr>
          <w:p w14:paraId="7B6B3BB8" w14:textId="77777777" w:rsidR="006315AE" w:rsidRDefault="006315AE">
            <w:pPr>
              <w:widowControl w:val="0"/>
              <w:shd w:val="clear" w:color="auto" w:fill="FFFFFF"/>
              <w:jc w:val="both"/>
              <w:rPr>
                <w:szCs w:val="22"/>
              </w:rPr>
            </w:pPr>
          </w:p>
        </w:tc>
        <w:tc>
          <w:tcPr>
            <w:tcW w:w="1600" w:type="pct"/>
            <w:tcBorders>
              <w:top w:val="single" w:sz="4" w:space="0" w:color="auto"/>
              <w:left w:val="single" w:sz="4" w:space="0" w:color="auto"/>
              <w:bottom w:val="single" w:sz="4" w:space="0" w:color="auto"/>
              <w:right w:val="single" w:sz="4" w:space="0" w:color="auto"/>
            </w:tcBorders>
          </w:tcPr>
          <w:p w14:paraId="5BDF05F1" w14:textId="77777777" w:rsidR="006315AE" w:rsidRDefault="006315AE">
            <w:pPr>
              <w:widowControl w:val="0"/>
              <w:shd w:val="clear" w:color="auto" w:fill="FFFFFF"/>
              <w:jc w:val="both"/>
              <w:rPr>
                <w:szCs w:val="22"/>
              </w:rPr>
            </w:pPr>
          </w:p>
        </w:tc>
      </w:tr>
    </w:tbl>
    <w:p w14:paraId="45B4667B" w14:textId="77777777" w:rsidR="006315AE" w:rsidRDefault="006315AE">
      <w:pPr>
        <w:rPr>
          <w:szCs w:val="22"/>
        </w:rPr>
      </w:pPr>
    </w:p>
    <w:p w14:paraId="34CC5A45" w14:textId="77777777" w:rsidR="006315AE" w:rsidRDefault="00924AAC">
      <w:pPr>
        <w:rPr>
          <w:b/>
          <w:szCs w:val="22"/>
        </w:rPr>
      </w:pPr>
      <w:r>
        <w:rPr>
          <w:b/>
          <w:szCs w:val="22"/>
        </w:rPr>
        <w:lastRenderedPageBreak/>
        <w:t>7. Reikalavimai po projekto finansavimo pabaigos</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434"/>
        <w:gridCol w:w="944"/>
      </w:tblGrid>
      <w:tr w:rsidR="006315AE" w14:paraId="6120EC8B" w14:textId="77777777">
        <w:trPr>
          <w:trHeight w:val="79"/>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EAFDDE3" w14:textId="77777777" w:rsidR="006315AE" w:rsidRDefault="00924AAC">
            <w:pPr>
              <w:rPr>
                <w:b/>
                <w:bCs/>
                <w:szCs w:val="22"/>
              </w:rPr>
            </w:pPr>
            <w:r>
              <w:rPr>
                <w:b/>
                <w:bCs/>
                <w:szCs w:val="22"/>
              </w:rPr>
              <w:t>7.1. Ataskaitos po projekto finansavimo pabaigos teikimas</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5BE0189E" w14:textId="77777777" w:rsidR="006315AE" w:rsidRDefault="00924AAC">
            <w:pPr>
              <w:jc w:val="both"/>
              <w:rPr>
                <w:bCs/>
                <w:szCs w:val="22"/>
              </w:rPr>
            </w:pPr>
            <w:r>
              <w:rPr>
                <w:b/>
                <w:bCs/>
                <w:szCs w:val="22"/>
              </w:rPr>
              <w:t xml:space="preserve">Neteikiama </w:t>
            </w:r>
            <w:r>
              <w:rPr>
                <w:bCs/>
                <w:i/>
                <w:color w:val="000000"/>
                <w:szCs w:val="22"/>
              </w:rPr>
              <w:t>(Pažymėjus „neteikiama“ tolesni laukai į sutarties formą nėra įtraukiami)</w:t>
            </w:r>
          </w:p>
        </w:tc>
        <w:tc>
          <w:tcPr>
            <w:tcW w:w="944" w:type="dxa"/>
            <w:tcBorders>
              <w:top w:val="single" w:sz="4" w:space="0" w:color="auto"/>
              <w:left w:val="single" w:sz="4" w:space="0" w:color="auto"/>
              <w:bottom w:val="single" w:sz="4" w:space="0" w:color="auto"/>
              <w:right w:val="single" w:sz="4" w:space="0" w:color="auto"/>
            </w:tcBorders>
            <w:hideMark/>
          </w:tcPr>
          <w:p w14:paraId="3F1D465B" w14:textId="77777777" w:rsidR="006315AE" w:rsidRDefault="00924AAC">
            <w:pPr>
              <w:jc w:val="both"/>
              <w:rPr>
                <w:szCs w:val="22"/>
              </w:rPr>
            </w:pPr>
            <w:r>
              <w:t>□</w:t>
            </w:r>
          </w:p>
        </w:tc>
      </w:tr>
      <w:tr w:rsidR="006315AE" w14:paraId="1C492097" w14:textId="77777777">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71F8862" w14:textId="77777777" w:rsidR="006315AE" w:rsidRDefault="006315AE">
            <w:pPr>
              <w:rPr>
                <w:b/>
                <w:bCs/>
                <w:szCs w:val="22"/>
              </w:rPr>
            </w:pP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1FBFE30F" w14:textId="77777777" w:rsidR="006315AE" w:rsidRDefault="00924AAC">
            <w:pPr>
              <w:jc w:val="both"/>
              <w:rPr>
                <w:b/>
                <w:bCs/>
                <w:szCs w:val="22"/>
              </w:rPr>
            </w:pPr>
            <w:r>
              <w:rPr>
                <w:b/>
                <w:bCs/>
                <w:szCs w:val="22"/>
              </w:rPr>
              <w:t>Teikiama</w:t>
            </w:r>
          </w:p>
        </w:tc>
        <w:tc>
          <w:tcPr>
            <w:tcW w:w="944" w:type="dxa"/>
            <w:tcBorders>
              <w:top w:val="single" w:sz="4" w:space="0" w:color="auto"/>
              <w:left w:val="single" w:sz="4" w:space="0" w:color="auto"/>
              <w:bottom w:val="single" w:sz="4" w:space="0" w:color="auto"/>
              <w:right w:val="single" w:sz="4" w:space="0" w:color="auto"/>
            </w:tcBorders>
            <w:hideMark/>
          </w:tcPr>
          <w:p w14:paraId="1F76668E" w14:textId="77777777" w:rsidR="006315AE" w:rsidRDefault="00924AAC">
            <w:pPr>
              <w:jc w:val="both"/>
              <w:rPr>
                <w:szCs w:val="22"/>
              </w:rPr>
            </w:pPr>
            <w:r>
              <w:t>□</w:t>
            </w:r>
          </w:p>
        </w:tc>
      </w:tr>
      <w:tr w:rsidR="006315AE" w14:paraId="35EF2971" w14:textId="77777777">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C7413E0" w14:textId="77777777" w:rsidR="006315AE" w:rsidRDefault="006315AE">
            <w:pPr>
              <w:rPr>
                <w:b/>
                <w:bCs/>
                <w:szCs w:val="22"/>
              </w:rPr>
            </w:pPr>
          </w:p>
        </w:tc>
        <w:tc>
          <w:tcPr>
            <w:tcW w:w="5435" w:type="dxa"/>
            <w:tcBorders>
              <w:top w:val="single" w:sz="4" w:space="0" w:color="auto"/>
              <w:left w:val="single" w:sz="4" w:space="0" w:color="auto"/>
              <w:bottom w:val="single" w:sz="4" w:space="0" w:color="auto"/>
              <w:right w:val="single" w:sz="4" w:space="0" w:color="auto"/>
            </w:tcBorders>
          </w:tcPr>
          <w:p w14:paraId="4C2B5C1B" w14:textId="77777777" w:rsidR="006315AE" w:rsidRDefault="00924AAC">
            <w:pPr>
              <w:rPr>
                <w:bCs/>
                <w:szCs w:val="22"/>
              </w:rPr>
            </w:pPr>
            <w:r>
              <w:rPr>
                <w:bCs/>
                <w:szCs w:val="22"/>
              </w:rPr>
              <w:t>Ataskaitų teikimo laikotarpis (metais)</w:t>
            </w:r>
          </w:p>
          <w:p w14:paraId="36794895" w14:textId="77777777" w:rsidR="006315AE" w:rsidRDefault="006315AE">
            <w:pPr>
              <w:jc w:val="both"/>
              <w:rPr>
                <w:bCs/>
                <w:szCs w:val="22"/>
              </w:rPr>
            </w:pPr>
          </w:p>
        </w:tc>
        <w:tc>
          <w:tcPr>
            <w:tcW w:w="944" w:type="dxa"/>
            <w:tcBorders>
              <w:top w:val="single" w:sz="4" w:space="0" w:color="auto"/>
              <w:left w:val="single" w:sz="4" w:space="0" w:color="auto"/>
              <w:bottom w:val="single" w:sz="4" w:space="0" w:color="auto"/>
              <w:right w:val="single" w:sz="4" w:space="0" w:color="auto"/>
            </w:tcBorders>
          </w:tcPr>
          <w:p w14:paraId="65E24E9F" w14:textId="77777777" w:rsidR="006315AE" w:rsidRDefault="006315AE">
            <w:pPr>
              <w:jc w:val="both"/>
              <w:rPr>
                <w:szCs w:val="22"/>
              </w:rPr>
            </w:pPr>
          </w:p>
        </w:tc>
      </w:tr>
      <w:tr w:rsidR="006315AE" w14:paraId="300AFC1A" w14:textId="77777777">
        <w:trPr>
          <w:trHeight w:val="878"/>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3159B4F" w14:textId="77777777" w:rsidR="006315AE" w:rsidRDefault="006315AE">
            <w:pPr>
              <w:rPr>
                <w:b/>
                <w:bCs/>
                <w:szCs w:val="22"/>
              </w:rPr>
            </w:pPr>
          </w:p>
        </w:tc>
        <w:tc>
          <w:tcPr>
            <w:tcW w:w="6379" w:type="dxa"/>
            <w:gridSpan w:val="2"/>
            <w:tcBorders>
              <w:top w:val="single" w:sz="4" w:space="0" w:color="auto"/>
              <w:left w:val="single" w:sz="4" w:space="0" w:color="auto"/>
              <w:bottom w:val="single" w:sz="4" w:space="0" w:color="auto"/>
              <w:right w:val="single" w:sz="4" w:space="0" w:color="auto"/>
            </w:tcBorders>
          </w:tcPr>
          <w:p w14:paraId="5EF3F592" w14:textId="77777777" w:rsidR="006315AE" w:rsidRDefault="00924AAC">
            <w:pPr>
              <w:rPr>
                <w:bCs/>
                <w:szCs w:val="22"/>
              </w:rPr>
            </w:pPr>
            <w:r>
              <w:rPr>
                <w:bCs/>
                <w:szCs w:val="22"/>
              </w:rPr>
              <w:t>Ataskaitos teikimo tvarka:</w:t>
            </w:r>
          </w:p>
          <w:p w14:paraId="5020D401" w14:textId="77777777" w:rsidR="006315AE" w:rsidRDefault="00924AAC">
            <w:pPr>
              <w:rPr>
                <w:bCs/>
                <w:szCs w:val="22"/>
              </w:rPr>
            </w:pPr>
            <w:r>
              <w:t>□</w:t>
            </w:r>
            <w:r>
              <w:rPr>
                <w:szCs w:val="22"/>
              </w:rPr>
              <w:t xml:space="preserve"> </w:t>
            </w:r>
            <w:r>
              <w:rPr>
                <w:bCs/>
                <w:szCs w:val="22"/>
              </w:rPr>
              <w:t>Kasmet per 30 dienų praėjus kiekvieniems metams po projekto finansavimo pabaigos</w:t>
            </w:r>
          </w:p>
          <w:p w14:paraId="16720EC5" w14:textId="77777777" w:rsidR="006315AE" w:rsidRDefault="00924AAC">
            <w:pPr>
              <w:rPr>
                <w:bCs/>
                <w:szCs w:val="22"/>
              </w:rPr>
            </w:pPr>
            <w:r>
              <w:rPr>
                <w:bCs/>
                <w:szCs w:val="22"/>
              </w:rPr>
              <w:t>□ Kasmet per 30 dienų nuo kalendorinių metų pabaigos</w:t>
            </w:r>
          </w:p>
          <w:p w14:paraId="30AD5E54" w14:textId="77777777" w:rsidR="006315AE" w:rsidRDefault="00924AAC">
            <w:pPr>
              <w:rPr>
                <w:bCs/>
                <w:szCs w:val="22"/>
              </w:rPr>
            </w:pPr>
            <w:r>
              <w:rPr>
                <w:bCs/>
                <w:szCs w:val="22"/>
              </w:rPr>
              <w:t>□ Kitas nustatytas periodiškumas</w:t>
            </w:r>
          </w:p>
          <w:p w14:paraId="0608904A" w14:textId="77777777" w:rsidR="006315AE" w:rsidRDefault="00924AAC">
            <w:pPr>
              <w:rPr>
                <w:bCs/>
                <w:i/>
                <w:color w:val="000000"/>
                <w:szCs w:val="22"/>
              </w:rPr>
            </w:pPr>
            <w:r>
              <w:rPr>
                <w:bCs/>
                <w:color w:val="000000"/>
                <w:szCs w:val="22"/>
              </w:rPr>
              <w:t>(</w:t>
            </w:r>
            <w:r>
              <w:rPr>
                <w:bCs/>
                <w:i/>
                <w:color w:val="000000"/>
                <w:szCs w:val="22"/>
              </w:rPr>
              <w:t>Pažymėjus šį lauką, nurodoma data (-os), iki kurios (-ių) turi būti pateiktos ataskaitos. Daugiausia gali būti nurodytos 6 datos)</w:t>
            </w:r>
          </w:p>
          <w:p w14:paraId="11941D36" w14:textId="77777777" w:rsidR="006315AE" w:rsidRDefault="006315AE">
            <w:pPr>
              <w:rPr>
                <w:bCs/>
                <w: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tblGrid>
            <w:tr w:rsidR="006315AE" w14:paraId="4FAAE2F4" w14:textId="77777777">
              <w:tc>
                <w:tcPr>
                  <w:tcW w:w="5274" w:type="dxa"/>
                  <w:tcBorders>
                    <w:top w:val="single" w:sz="4" w:space="0" w:color="auto"/>
                    <w:left w:val="single" w:sz="4" w:space="0" w:color="auto"/>
                    <w:bottom w:val="single" w:sz="4" w:space="0" w:color="auto"/>
                    <w:right w:val="single" w:sz="4" w:space="0" w:color="auto"/>
                  </w:tcBorders>
                </w:tcPr>
                <w:p w14:paraId="7A31482D" w14:textId="77777777" w:rsidR="006315AE" w:rsidRDefault="006315AE">
                  <w:pPr>
                    <w:jc w:val="both"/>
                    <w:rPr>
                      <w:bCs/>
                      <w:i/>
                      <w:szCs w:val="22"/>
                    </w:rPr>
                  </w:pPr>
                </w:p>
              </w:tc>
            </w:tr>
            <w:tr w:rsidR="006315AE" w14:paraId="263BAFB4" w14:textId="77777777">
              <w:tc>
                <w:tcPr>
                  <w:tcW w:w="5274" w:type="dxa"/>
                  <w:tcBorders>
                    <w:top w:val="single" w:sz="4" w:space="0" w:color="auto"/>
                    <w:left w:val="single" w:sz="4" w:space="0" w:color="auto"/>
                    <w:bottom w:val="single" w:sz="4" w:space="0" w:color="auto"/>
                    <w:right w:val="single" w:sz="4" w:space="0" w:color="auto"/>
                  </w:tcBorders>
                </w:tcPr>
                <w:p w14:paraId="69D1872D" w14:textId="77777777" w:rsidR="006315AE" w:rsidRDefault="006315AE">
                  <w:pPr>
                    <w:jc w:val="both"/>
                    <w:rPr>
                      <w:bCs/>
                      <w:i/>
                      <w:szCs w:val="22"/>
                    </w:rPr>
                  </w:pPr>
                </w:p>
              </w:tc>
            </w:tr>
            <w:tr w:rsidR="006315AE" w14:paraId="02E1314E" w14:textId="77777777">
              <w:tc>
                <w:tcPr>
                  <w:tcW w:w="5274" w:type="dxa"/>
                  <w:tcBorders>
                    <w:top w:val="single" w:sz="4" w:space="0" w:color="auto"/>
                    <w:left w:val="single" w:sz="4" w:space="0" w:color="auto"/>
                    <w:bottom w:val="single" w:sz="4" w:space="0" w:color="auto"/>
                    <w:right w:val="single" w:sz="4" w:space="0" w:color="auto"/>
                  </w:tcBorders>
                </w:tcPr>
                <w:p w14:paraId="5AD04483" w14:textId="77777777" w:rsidR="006315AE" w:rsidRDefault="006315AE">
                  <w:pPr>
                    <w:jc w:val="both"/>
                    <w:rPr>
                      <w:bCs/>
                      <w:i/>
                      <w:szCs w:val="22"/>
                    </w:rPr>
                  </w:pPr>
                </w:p>
              </w:tc>
            </w:tr>
            <w:tr w:rsidR="006315AE" w14:paraId="26995783" w14:textId="77777777">
              <w:tc>
                <w:tcPr>
                  <w:tcW w:w="5274" w:type="dxa"/>
                  <w:tcBorders>
                    <w:top w:val="single" w:sz="4" w:space="0" w:color="auto"/>
                    <w:left w:val="single" w:sz="4" w:space="0" w:color="auto"/>
                    <w:bottom w:val="single" w:sz="4" w:space="0" w:color="auto"/>
                    <w:right w:val="single" w:sz="4" w:space="0" w:color="auto"/>
                  </w:tcBorders>
                </w:tcPr>
                <w:p w14:paraId="142D3D67" w14:textId="77777777" w:rsidR="006315AE" w:rsidRDefault="006315AE">
                  <w:pPr>
                    <w:jc w:val="both"/>
                    <w:rPr>
                      <w:bCs/>
                      <w:i/>
                      <w:szCs w:val="22"/>
                    </w:rPr>
                  </w:pPr>
                </w:p>
              </w:tc>
            </w:tr>
            <w:tr w:rsidR="006315AE" w14:paraId="3228CA07" w14:textId="77777777">
              <w:tc>
                <w:tcPr>
                  <w:tcW w:w="5274" w:type="dxa"/>
                  <w:tcBorders>
                    <w:top w:val="single" w:sz="4" w:space="0" w:color="auto"/>
                    <w:left w:val="single" w:sz="4" w:space="0" w:color="auto"/>
                    <w:bottom w:val="single" w:sz="4" w:space="0" w:color="auto"/>
                    <w:right w:val="single" w:sz="4" w:space="0" w:color="auto"/>
                  </w:tcBorders>
                </w:tcPr>
                <w:p w14:paraId="63BF04D2" w14:textId="77777777" w:rsidR="006315AE" w:rsidRDefault="006315AE">
                  <w:pPr>
                    <w:jc w:val="both"/>
                    <w:rPr>
                      <w:bCs/>
                      <w:i/>
                      <w:szCs w:val="22"/>
                    </w:rPr>
                  </w:pPr>
                </w:p>
              </w:tc>
            </w:tr>
          </w:tbl>
          <w:p w14:paraId="61DB2AEF" w14:textId="77777777" w:rsidR="006315AE" w:rsidRDefault="006315AE">
            <w:pPr>
              <w:jc w:val="both"/>
              <w:rPr>
                <w:bCs/>
                <w:i/>
                <w:szCs w:val="22"/>
              </w:rPr>
            </w:pPr>
          </w:p>
        </w:tc>
      </w:tr>
      <w:tr w:rsidR="006315AE" w14:paraId="7ECF34B0" w14:textId="77777777">
        <w:trPr>
          <w:trHeight w:val="878"/>
        </w:trPr>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30762CCA" w14:textId="77777777" w:rsidR="006315AE" w:rsidRDefault="00924AAC">
            <w:pPr>
              <w:rPr>
                <w:b/>
                <w:bCs/>
                <w:szCs w:val="22"/>
              </w:rPr>
            </w:pPr>
            <w:r>
              <w:rPr>
                <w:b/>
                <w:bCs/>
                <w:szCs w:val="22"/>
              </w:rPr>
              <w:t>7.2. Su projekto įgyvendinimu susijusių dokumentų saugojimo terminas</w:t>
            </w:r>
          </w:p>
        </w:tc>
        <w:tc>
          <w:tcPr>
            <w:tcW w:w="6379" w:type="dxa"/>
            <w:gridSpan w:val="2"/>
            <w:tcBorders>
              <w:top w:val="single" w:sz="4" w:space="0" w:color="auto"/>
              <w:left w:val="single" w:sz="4" w:space="0" w:color="auto"/>
              <w:bottom w:val="single" w:sz="4" w:space="0" w:color="auto"/>
              <w:right w:val="single" w:sz="4" w:space="0" w:color="auto"/>
            </w:tcBorders>
            <w:hideMark/>
          </w:tcPr>
          <w:p w14:paraId="40A115D4" w14:textId="77777777" w:rsidR="006315AE" w:rsidRDefault="00924AAC">
            <w:pPr>
              <w:jc w:val="both"/>
              <w:rPr>
                <w:bCs/>
                <w:szCs w:val="22"/>
              </w:rPr>
            </w:pPr>
            <w:r>
              <w:rPr>
                <w:i/>
                <w:szCs w:val="22"/>
              </w:rPr>
              <w:t xml:space="preserve">(Nurodoma data </w:t>
            </w:r>
            <w:r>
              <w:rPr>
                <w:bCs/>
                <w:i/>
                <w:szCs w:val="22"/>
              </w:rPr>
              <w:t xml:space="preserve">formatu 0000-00-00 </w:t>
            </w:r>
            <w:r>
              <w:rPr>
                <w:i/>
                <w:szCs w:val="22"/>
              </w:rPr>
              <w:t>atsižvelgiant į Projektų administravimo ir finansavimo taisyklių 42 skirsnį.)</w:t>
            </w:r>
            <w:r>
              <w:rPr>
                <w:szCs w:val="22"/>
              </w:rPr>
              <w:t xml:space="preserve"> </w:t>
            </w:r>
          </w:p>
        </w:tc>
      </w:tr>
    </w:tbl>
    <w:p w14:paraId="6E25397F" w14:textId="77777777" w:rsidR="006315AE" w:rsidRDefault="006315AE">
      <w:pPr>
        <w:rPr>
          <w:b/>
          <w:szCs w:val="22"/>
        </w:rPr>
      </w:pPr>
    </w:p>
    <w:p w14:paraId="251BBD31" w14:textId="77777777" w:rsidR="006315AE" w:rsidRDefault="00924AAC">
      <w:pPr>
        <w:rPr>
          <w:b/>
          <w:szCs w:val="22"/>
        </w:rPr>
      </w:pPr>
      <w:r>
        <w:rPr>
          <w:b/>
          <w:szCs w:val="22"/>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4"/>
        <w:gridCol w:w="2810"/>
        <w:gridCol w:w="2381"/>
        <w:gridCol w:w="3762"/>
      </w:tblGrid>
      <w:tr w:rsidR="006315AE" w14:paraId="550C741A" w14:textId="77777777">
        <w:trPr>
          <w:trHeight w:val="460"/>
        </w:trPr>
        <w:tc>
          <w:tcPr>
            <w:tcW w:w="694"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3435C49D" w14:textId="77777777" w:rsidR="006315AE" w:rsidRDefault="00924AAC">
            <w:pPr>
              <w:jc w:val="center"/>
              <w:rPr>
                <w:b/>
                <w:bCs/>
                <w:szCs w:val="22"/>
              </w:rPr>
            </w:pPr>
            <w:r>
              <w:rPr>
                <w:b/>
                <w:bCs/>
                <w:szCs w:val="22"/>
              </w:rPr>
              <w:t>Nr.</w:t>
            </w:r>
          </w:p>
        </w:tc>
        <w:tc>
          <w:tcPr>
            <w:tcW w:w="2810"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0DC47D46" w14:textId="77777777" w:rsidR="006315AE" w:rsidRDefault="00924AAC">
            <w:pPr>
              <w:jc w:val="center"/>
              <w:rPr>
                <w:b/>
                <w:bCs/>
                <w:szCs w:val="22"/>
              </w:rPr>
            </w:pPr>
            <w:r>
              <w:rPr>
                <w:b/>
                <w:bCs/>
                <w:szCs w:val="22"/>
              </w:rPr>
              <w:t>Papildomas reikalavimas</w:t>
            </w:r>
          </w:p>
        </w:tc>
        <w:tc>
          <w:tcPr>
            <w:tcW w:w="2381"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4606AFC9" w14:textId="77777777" w:rsidR="006315AE" w:rsidRDefault="00924AAC">
            <w:pPr>
              <w:jc w:val="center"/>
              <w:rPr>
                <w:b/>
                <w:bCs/>
                <w:szCs w:val="22"/>
              </w:rPr>
            </w:pPr>
            <w:r>
              <w:rPr>
                <w:b/>
                <w:bCs/>
                <w:szCs w:val="22"/>
              </w:rPr>
              <w:t>Įvykdymo terminas</w:t>
            </w:r>
          </w:p>
        </w:tc>
        <w:tc>
          <w:tcPr>
            <w:tcW w:w="3762"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14:paraId="09928532" w14:textId="77777777" w:rsidR="006315AE" w:rsidRDefault="00924AAC">
            <w:pPr>
              <w:jc w:val="center"/>
              <w:rPr>
                <w:b/>
                <w:bCs/>
                <w:szCs w:val="22"/>
              </w:rPr>
            </w:pPr>
            <w:r>
              <w:rPr>
                <w:b/>
                <w:bCs/>
                <w:szCs w:val="22"/>
              </w:rPr>
              <w:t>Pastabos</w:t>
            </w:r>
          </w:p>
        </w:tc>
      </w:tr>
      <w:tr w:rsidR="006315AE" w14:paraId="5BE062B9" w14:textId="77777777">
        <w:trPr>
          <w:trHeight w:val="184"/>
        </w:trPr>
        <w:tc>
          <w:tcPr>
            <w:tcW w:w="694" w:type="dxa"/>
            <w:tcBorders>
              <w:top w:val="single" w:sz="6" w:space="0" w:color="000000"/>
              <w:left w:val="single" w:sz="6" w:space="0" w:color="000000"/>
              <w:bottom w:val="single" w:sz="6" w:space="0" w:color="000000"/>
              <w:right w:val="single" w:sz="6" w:space="0" w:color="000000"/>
            </w:tcBorders>
            <w:hideMark/>
          </w:tcPr>
          <w:p w14:paraId="59CEF857" w14:textId="77777777" w:rsidR="006315AE" w:rsidRDefault="00924AAC">
            <w:pPr>
              <w:jc w:val="center"/>
              <w:rPr>
                <w:szCs w:val="22"/>
              </w:rPr>
            </w:pPr>
            <w:r>
              <w:rPr>
                <w:szCs w:val="22"/>
              </w:rPr>
              <w:t>1.</w:t>
            </w:r>
          </w:p>
        </w:tc>
        <w:tc>
          <w:tcPr>
            <w:tcW w:w="2810" w:type="dxa"/>
            <w:tcBorders>
              <w:top w:val="single" w:sz="6" w:space="0" w:color="000000"/>
              <w:left w:val="single" w:sz="6" w:space="0" w:color="000000"/>
              <w:bottom w:val="single" w:sz="6" w:space="0" w:color="000000"/>
              <w:right w:val="single" w:sz="6" w:space="0" w:color="000000"/>
            </w:tcBorders>
          </w:tcPr>
          <w:p w14:paraId="7419F4D9" w14:textId="77777777" w:rsidR="006315AE" w:rsidRDefault="006315AE">
            <w:pPr>
              <w:ind w:left="57" w:right="64"/>
              <w:jc w:val="both"/>
              <w:rPr>
                <w:szCs w:val="24"/>
              </w:rPr>
            </w:pPr>
          </w:p>
        </w:tc>
        <w:tc>
          <w:tcPr>
            <w:tcW w:w="2381" w:type="dxa"/>
            <w:tcBorders>
              <w:top w:val="single" w:sz="6" w:space="0" w:color="000000"/>
              <w:left w:val="single" w:sz="6" w:space="0" w:color="000000"/>
              <w:bottom w:val="single" w:sz="6" w:space="0" w:color="000000"/>
              <w:right w:val="single" w:sz="6" w:space="0" w:color="000000"/>
            </w:tcBorders>
          </w:tcPr>
          <w:p w14:paraId="22D32178" w14:textId="77777777" w:rsidR="006315AE" w:rsidRDefault="006315AE">
            <w:pPr>
              <w:ind w:left="15"/>
              <w:jc w:val="both"/>
              <w:rPr>
                <w:szCs w:val="24"/>
              </w:rPr>
            </w:pPr>
          </w:p>
        </w:tc>
        <w:tc>
          <w:tcPr>
            <w:tcW w:w="3762" w:type="dxa"/>
            <w:tcBorders>
              <w:top w:val="single" w:sz="6" w:space="0" w:color="000000"/>
              <w:left w:val="single" w:sz="6" w:space="0" w:color="000000"/>
              <w:bottom w:val="single" w:sz="6" w:space="0" w:color="000000"/>
              <w:right w:val="single" w:sz="6" w:space="0" w:color="000000"/>
            </w:tcBorders>
          </w:tcPr>
          <w:p w14:paraId="18B7BD28" w14:textId="77777777" w:rsidR="006315AE" w:rsidRDefault="006315AE">
            <w:pPr>
              <w:tabs>
                <w:tab w:val="left" w:pos="1980"/>
              </w:tabs>
              <w:ind w:left="69" w:right="45"/>
              <w:jc w:val="both"/>
              <w:rPr>
                <w:szCs w:val="24"/>
              </w:rPr>
            </w:pPr>
          </w:p>
        </w:tc>
      </w:tr>
      <w:tr w:rsidR="006315AE" w14:paraId="2D697917" w14:textId="77777777">
        <w:trPr>
          <w:trHeight w:val="260"/>
        </w:trPr>
        <w:tc>
          <w:tcPr>
            <w:tcW w:w="694" w:type="dxa"/>
            <w:tcBorders>
              <w:top w:val="single" w:sz="6" w:space="0" w:color="000000"/>
              <w:left w:val="single" w:sz="6" w:space="0" w:color="000000"/>
              <w:bottom w:val="single" w:sz="6" w:space="0" w:color="000000"/>
              <w:right w:val="single" w:sz="6" w:space="0" w:color="000000"/>
            </w:tcBorders>
            <w:hideMark/>
          </w:tcPr>
          <w:p w14:paraId="4A384014" w14:textId="77777777" w:rsidR="006315AE" w:rsidRDefault="00924AAC">
            <w:pPr>
              <w:jc w:val="center"/>
              <w:rPr>
                <w:szCs w:val="22"/>
              </w:rPr>
            </w:pPr>
            <w:r>
              <w:rPr>
                <w:szCs w:val="22"/>
              </w:rPr>
              <w:t>2.</w:t>
            </w:r>
          </w:p>
        </w:tc>
        <w:tc>
          <w:tcPr>
            <w:tcW w:w="2810" w:type="dxa"/>
            <w:tcBorders>
              <w:top w:val="single" w:sz="6" w:space="0" w:color="000000"/>
              <w:left w:val="single" w:sz="6" w:space="0" w:color="000000"/>
              <w:bottom w:val="single" w:sz="6" w:space="0" w:color="000000"/>
              <w:right w:val="single" w:sz="6" w:space="0" w:color="000000"/>
            </w:tcBorders>
          </w:tcPr>
          <w:p w14:paraId="6AFF162E" w14:textId="77777777" w:rsidR="006315AE" w:rsidRDefault="006315AE">
            <w:pPr>
              <w:ind w:left="57" w:right="64"/>
              <w:jc w:val="both"/>
              <w:rPr>
                <w:szCs w:val="24"/>
              </w:rPr>
            </w:pPr>
          </w:p>
        </w:tc>
        <w:tc>
          <w:tcPr>
            <w:tcW w:w="2381" w:type="dxa"/>
            <w:tcBorders>
              <w:top w:val="single" w:sz="6" w:space="0" w:color="000000"/>
              <w:left w:val="single" w:sz="6" w:space="0" w:color="000000"/>
              <w:bottom w:val="single" w:sz="6" w:space="0" w:color="000000"/>
              <w:right w:val="single" w:sz="6" w:space="0" w:color="000000"/>
            </w:tcBorders>
          </w:tcPr>
          <w:p w14:paraId="5702D786" w14:textId="77777777" w:rsidR="006315AE" w:rsidRDefault="006315AE">
            <w:pPr>
              <w:ind w:left="15"/>
              <w:jc w:val="both"/>
              <w:rPr>
                <w:szCs w:val="24"/>
              </w:rPr>
            </w:pPr>
          </w:p>
        </w:tc>
        <w:tc>
          <w:tcPr>
            <w:tcW w:w="3762" w:type="dxa"/>
            <w:tcBorders>
              <w:top w:val="single" w:sz="6" w:space="0" w:color="000000"/>
              <w:left w:val="single" w:sz="6" w:space="0" w:color="000000"/>
              <w:bottom w:val="single" w:sz="6" w:space="0" w:color="000000"/>
              <w:right w:val="single" w:sz="6" w:space="0" w:color="000000"/>
            </w:tcBorders>
          </w:tcPr>
          <w:p w14:paraId="2313106A" w14:textId="77777777" w:rsidR="006315AE" w:rsidRDefault="006315AE">
            <w:pPr>
              <w:ind w:left="15"/>
              <w:jc w:val="both"/>
              <w:rPr>
                <w:szCs w:val="24"/>
              </w:rPr>
            </w:pPr>
          </w:p>
        </w:tc>
      </w:tr>
    </w:tbl>
    <w:p w14:paraId="4257453E" w14:textId="77777777" w:rsidR="006315AE" w:rsidRDefault="006315AE">
      <w:pPr>
        <w:tabs>
          <w:tab w:val="left" w:pos="426"/>
        </w:tabs>
        <w:rPr>
          <w:szCs w:val="22"/>
        </w:rPr>
      </w:pPr>
    </w:p>
    <w:p w14:paraId="290825DB" w14:textId="77777777" w:rsidR="006315AE" w:rsidRDefault="00924AAC">
      <w:pPr>
        <w:tabs>
          <w:tab w:val="left" w:pos="426"/>
        </w:tabs>
        <w:rPr>
          <w:b/>
          <w:szCs w:val="22"/>
        </w:rPr>
      </w:pPr>
      <w:r>
        <w:rPr>
          <w:b/>
          <w:szCs w:val="22"/>
        </w:rPr>
        <w:t xml:space="preserve">8. Informavimas apie projektą </w:t>
      </w:r>
    </w:p>
    <w:p w14:paraId="38A0FD3A" w14:textId="77777777" w:rsidR="006315AE" w:rsidRDefault="00924AAC">
      <w:pPr>
        <w:widowControl w:val="0"/>
        <w:shd w:val="clear" w:color="auto" w:fill="FFFFFF"/>
        <w:rPr>
          <w:szCs w:val="22"/>
        </w:rPr>
      </w:pPr>
      <w:r>
        <w:rPr>
          <w:i/>
          <w:szCs w:val="22"/>
        </w:rPr>
        <w:t>(Automatiškai įkeliamos tik paraiškoje pažymėtos informavimo priemonės.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827"/>
        <w:gridCol w:w="1272"/>
        <w:gridCol w:w="2538"/>
      </w:tblGrid>
      <w:tr w:rsidR="006315AE" w14:paraId="38AB8E78" w14:textId="77777777">
        <w:trPr>
          <w:trHeight w:val="23"/>
        </w:trPr>
        <w:tc>
          <w:tcPr>
            <w:tcW w:w="3023" w:type="pct"/>
            <w:tcBorders>
              <w:top w:val="single" w:sz="4" w:space="0" w:color="auto"/>
              <w:left w:val="single" w:sz="4" w:space="0" w:color="auto"/>
              <w:bottom w:val="single" w:sz="4" w:space="0" w:color="auto"/>
              <w:right w:val="single" w:sz="4" w:space="0" w:color="auto"/>
            </w:tcBorders>
            <w:shd w:val="clear" w:color="auto" w:fill="D9D9D9"/>
            <w:hideMark/>
          </w:tcPr>
          <w:p w14:paraId="131F7C87" w14:textId="77777777" w:rsidR="006315AE" w:rsidRDefault="00924AAC">
            <w:pPr>
              <w:jc w:val="center"/>
              <w:rPr>
                <w:b/>
                <w:szCs w:val="22"/>
              </w:rPr>
            </w:pPr>
            <w:r>
              <w:rPr>
                <w:b/>
                <w:szCs w:val="22"/>
              </w:rPr>
              <w:t>Informavimo priemonė (-ės)</w:t>
            </w:r>
          </w:p>
        </w:tc>
        <w:tc>
          <w:tcPr>
            <w:tcW w:w="660" w:type="pct"/>
            <w:tcBorders>
              <w:top w:val="single" w:sz="4" w:space="0" w:color="auto"/>
              <w:left w:val="single" w:sz="4" w:space="0" w:color="auto"/>
              <w:bottom w:val="single" w:sz="4" w:space="0" w:color="auto"/>
              <w:right w:val="single" w:sz="4" w:space="0" w:color="auto"/>
            </w:tcBorders>
            <w:shd w:val="clear" w:color="auto" w:fill="D9D9D9"/>
            <w:hideMark/>
          </w:tcPr>
          <w:p w14:paraId="39F91472" w14:textId="77777777" w:rsidR="006315AE" w:rsidRDefault="00924AAC">
            <w:pPr>
              <w:jc w:val="center"/>
              <w:rPr>
                <w:b/>
                <w:szCs w:val="22"/>
              </w:rPr>
            </w:pPr>
            <w:r>
              <w:rPr>
                <w:b/>
                <w:szCs w:val="22"/>
              </w:rPr>
              <w:t>Taikoma</w:t>
            </w:r>
          </w:p>
        </w:tc>
        <w:tc>
          <w:tcPr>
            <w:tcW w:w="1317" w:type="pct"/>
            <w:tcBorders>
              <w:top w:val="single" w:sz="4" w:space="0" w:color="auto"/>
              <w:left w:val="single" w:sz="4" w:space="0" w:color="auto"/>
              <w:bottom w:val="single" w:sz="4" w:space="0" w:color="auto"/>
              <w:right w:val="single" w:sz="4" w:space="0" w:color="auto"/>
            </w:tcBorders>
            <w:shd w:val="clear" w:color="auto" w:fill="D9D9D9"/>
            <w:hideMark/>
          </w:tcPr>
          <w:p w14:paraId="2392253E" w14:textId="77777777" w:rsidR="006315AE" w:rsidRDefault="00924AAC">
            <w:pPr>
              <w:jc w:val="center"/>
              <w:rPr>
                <w:b/>
                <w:szCs w:val="22"/>
              </w:rPr>
            </w:pPr>
            <w:r>
              <w:rPr>
                <w:b/>
                <w:szCs w:val="22"/>
              </w:rPr>
              <w:t>Aprašymas</w:t>
            </w:r>
          </w:p>
        </w:tc>
      </w:tr>
      <w:tr w:rsidR="006315AE" w14:paraId="1DD444AE" w14:textId="77777777">
        <w:trPr>
          <w:trHeight w:val="997"/>
        </w:trPr>
        <w:tc>
          <w:tcPr>
            <w:tcW w:w="3023" w:type="pct"/>
            <w:tcBorders>
              <w:top w:val="single" w:sz="4" w:space="0" w:color="auto"/>
              <w:left w:val="single" w:sz="4" w:space="0" w:color="auto"/>
              <w:bottom w:val="single" w:sz="4" w:space="0" w:color="auto"/>
              <w:right w:val="single" w:sz="4" w:space="0" w:color="auto"/>
            </w:tcBorders>
            <w:hideMark/>
          </w:tcPr>
          <w:p w14:paraId="28856E5B" w14:textId="77777777" w:rsidR="006315AE" w:rsidRDefault="00924AAC">
            <w:pPr>
              <w:widowControl w:val="0"/>
              <w:shd w:val="clear" w:color="auto" w:fill="FFFFFF"/>
              <w:rPr>
                <w:szCs w:val="22"/>
              </w:rPr>
            </w:pPr>
            <w:r>
              <w:rPr>
                <w:szCs w:val="22"/>
              </w:rPr>
              <w:t>8.1. Interneto svetainėje paskelbti informaciją apie įgyvendinamą projektą, apibūdinti jo tikslus, rezultatus ir informuoti apie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hideMark/>
          </w:tcPr>
          <w:p w14:paraId="21E76DF4"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4671FBC3" w14:textId="77777777" w:rsidR="006315AE" w:rsidRDefault="006315AE">
            <w:pPr>
              <w:jc w:val="both"/>
              <w:rPr>
                <w:szCs w:val="22"/>
              </w:rPr>
            </w:pPr>
          </w:p>
        </w:tc>
      </w:tr>
      <w:tr w:rsidR="006315AE" w14:paraId="46EF7662"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735B7CB5" w14:textId="77777777" w:rsidR="006315AE" w:rsidRDefault="00924AAC">
            <w:pPr>
              <w:rPr>
                <w:szCs w:val="22"/>
              </w:rPr>
            </w:pPr>
            <w:r>
              <w:rPr>
                <w:szCs w:val="22"/>
              </w:rPr>
              <w:t>8.2.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hideMark/>
          </w:tcPr>
          <w:p w14:paraId="17CC201F"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0CF8FC30" w14:textId="77777777" w:rsidR="006315AE" w:rsidRDefault="006315AE">
            <w:pPr>
              <w:jc w:val="both"/>
              <w:rPr>
                <w:szCs w:val="22"/>
              </w:rPr>
            </w:pPr>
          </w:p>
        </w:tc>
      </w:tr>
      <w:tr w:rsidR="006315AE" w14:paraId="4660CD6A"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6B9D693D" w14:textId="77777777" w:rsidR="006315AE" w:rsidRDefault="00924AAC">
            <w:pPr>
              <w:rPr>
                <w:szCs w:val="22"/>
              </w:rPr>
            </w:pPr>
            <w:r>
              <w:rPr>
                <w:szCs w:val="22"/>
              </w:rPr>
              <w:t>8.3. Projekto įgyvendinimo pradžioje visuomenei gerai matomoje vietoje pakabinti laikiną informacinę lentelę ar pastatyti laikiną informacinį stendą.</w:t>
            </w:r>
          </w:p>
        </w:tc>
        <w:tc>
          <w:tcPr>
            <w:tcW w:w="660" w:type="pct"/>
            <w:tcBorders>
              <w:top w:val="single" w:sz="4" w:space="0" w:color="auto"/>
              <w:left w:val="single" w:sz="4" w:space="0" w:color="auto"/>
              <w:bottom w:val="single" w:sz="4" w:space="0" w:color="auto"/>
              <w:right w:val="single" w:sz="4" w:space="0" w:color="auto"/>
            </w:tcBorders>
            <w:hideMark/>
          </w:tcPr>
          <w:p w14:paraId="10DB289F"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42B21F1F" w14:textId="77777777" w:rsidR="006315AE" w:rsidRDefault="006315AE">
            <w:pPr>
              <w:jc w:val="both"/>
              <w:rPr>
                <w:szCs w:val="22"/>
              </w:rPr>
            </w:pPr>
          </w:p>
        </w:tc>
      </w:tr>
      <w:tr w:rsidR="006315AE" w14:paraId="2C8A44A5"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0AB53D98" w14:textId="77777777" w:rsidR="006315AE" w:rsidRDefault="00924AAC">
            <w:pPr>
              <w:rPr>
                <w:szCs w:val="22"/>
              </w:rPr>
            </w:pPr>
            <w:r>
              <w:rPr>
                <w:szCs w:val="22"/>
              </w:rPr>
              <w:t>8.4. Iki galutinio mokėjimo prašymo pateikimo dienos visuomenei gerai matomoje vietoje pakabinti nuolatinę informacinę lentelę ar pastatyti nuolatinį informacinį stendą.</w:t>
            </w:r>
          </w:p>
        </w:tc>
        <w:tc>
          <w:tcPr>
            <w:tcW w:w="660" w:type="pct"/>
            <w:tcBorders>
              <w:top w:val="single" w:sz="4" w:space="0" w:color="auto"/>
              <w:left w:val="single" w:sz="4" w:space="0" w:color="auto"/>
              <w:bottom w:val="single" w:sz="4" w:space="0" w:color="auto"/>
              <w:right w:val="single" w:sz="4" w:space="0" w:color="auto"/>
            </w:tcBorders>
            <w:hideMark/>
          </w:tcPr>
          <w:p w14:paraId="66089AC7"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7326A4B9" w14:textId="77777777" w:rsidR="006315AE" w:rsidRDefault="006315AE">
            <w:pPr>
              <w:jc w:val="both"/>
              <w:rPr>
                <w:szCs w:val="22"/>
              </w:rPr>
            </w:pPr>
          </w:p>
        </w:tc>
      </w:tr>
      <w:tr w:rsidR="006315AE" w14:paraId="5B18F2A7"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4F783619" w14:textId="77777777" w:rsidR="006315AE" w:rsidRDefault="00924AAC">
            <w:pPr>
              <w:rPr>
                <w:szCs w:val="22"/>
              </w:rPr>
            </w:pPr>
            <w:r>
              <w:rPr>
                <w:szCs w:val="22"/>
              </w:rPr>
              <w:t>8.5. Projektą vykdantiems asmenims, projekto tikslinėms grupėms, projekto rezultatais besinaudojantiems asmenims pranešti apie projekto finansavimą iš tam tikro (-ų) ES struktūrinio (-ių) fondo (-ų) ir (ar) Lietuvos Respublikos valstybės biudžeto lėšų – šią informaciją pateikti dalyvavimą patvirtinančiuose pažymėjimuose ar kituose dokumentuose.</w:t>
            </w:r>
          </w:p>
        </w:tc>
        <w:tc>
          <w:tcPr>
            <w:tcW w:w="660" w:type="pct"/>
            <w:tcBorders>
              <w:top w:val="single" w:sz="4" w:space="0" w:color="auto"/>
              <w:left w:val="single" w:sz="4" w:space="0" w:color="auto"/>
              <w:bottom w:val="single" w:sz="4" w:space="0" w:color="auto"/>
              <w:right w:val="single" w:sz="4" w:space="0" w:color="auto"/>
            </w:tcBorders>
            <w:hideMark/>
          </w:tcPr>
          <w:p w14:paraId="51C033D9"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5591F2B5" w14:textId="77777777" w:rsidR="006315AE" w:rsidRDefault="006315AE">
            <w:pPr>
              <w:jc w:val="both"/>
              <w:rPr>
                <w:szCs w:val="22"/>
              </w:rPr>
            </w:pPr>
          </w:p>
        </w:tc>
      </w:tr>
      <w:tr w:rsidR="006315AE" w14:paraId="36815EF6" w14:textId="77777777">
        <w:trPr>
          <w:trHeight w:val="23"/>
        </w:trPr>
        <w:tc>
          <w:tcPr>
            <w:tcW w:w="3023" w:type="pct"/>
            <w:tcBorders>
              <w:top w:val="single" w:sz="4" w:space="0" w:color="auto"/>
              <w:left w:val="single" w:sz="4" w:space="0" w:color="auto"/>
              <w:bottom w:val="single" w:sz="4" w:space="0" w:color="auto"/>
              <w:right w:val="single" w:sz="4" w:space="0" w:color="auto"/>
            </w:tcBorders>
            <w:hideMark/>
          </w:tcPr>
          <w:p w14:paraId="6721D5E5" w14:textId="77777777" w:rsidR="006315AE" w:rsidRDefault="00924AAC">
            <w:pPr>
              <w:rPr>
                <w:szCs w:val="22"/>
              </w:rPr>
            </w:pPr>
            <w:r>
              <w:rPr>
                <w:szCs w:val="22"/>
              </w:rPr>
              <w:t>8.6. (</w:t>
            </w:r>
            <w:r>
              <w:rPr>
                <w:i/>
                <w:szCs w:val="22"/>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tcBorders>
              <w:top w:val="single" w:sz="4" w:space="0" w:color="auto"/>
              <w:left w:val="single" w:sz="4" w:space="0" w:color="auto"/>
              <w:bottom w:val="single" w:sz="4" w:space="0" w:color="auto"/>
              <w:right w:val="single" w:sz="4" w:space="0" w:color="auto"/>
            </w:tcBorders>
            <w:hideMark/>
          </w:tcPr>
          <w:p w14:paraId="18179B3E" w14:textId="77777777" w:rsidR="006315AE" w:rsidRDefault="00924AAC">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14:paraId="5CAB6653" w14:textId="77777777" w:rsidR="006315AE" w:rsidRDefault="006315AE">
            <w:pPr>
              <w:jc w:val="both"/>
              <w:rPr>
                <w:szCs w:val="22"/>
              </w:rPr>
            </w:pPr>
          </w:p>
        </w:tc>
      </w:tr>
    </w:tbl>
    <w:p w14:paraId="1C24D0EC" w14:textId="77777777" w:rsidR="006315AE" w:rsidRDefault="006315AE">
      <w:pPr>
        <w:jc w:val="center"/>
        <w:rPr>
          <w:szCs w:val="22"/>
        </w:rPr>
      </w:pPr>
    </w:p>
    <w:tbl>
      <w:tblPr>
        <w:tblW w:w="9637" w:type="dxa"/>
        <w:tblLook w:val="04A0" w:firstRow="1" w:lastRow="0" w:firstColumn="1" w:lastColumn="0" w:noHBand="0" w:noVBand="1"/>
      </w:tblPr>
      <w:tblGrid>
        <w:gridCol w:w="9637"/>
      </w:tblGrid>
      <w:tr w:rsidR="006315AE" w14:paraId="61829461" w14:textId="77777777">
        <w:tc>
          <w:tcPr>
            <w:tcW w:w="5000" w:type="pct"/>
            <w:hideMark/>
          </w:tcPr>
          <w:p w14:paraId="4B6FA123" w14:textId="77777777" w:rsidR="006315AE" w:rsidRDefault="00924AAC">
            <w:pPr>
              <w:rPr>
                <w:b/>
                <w:szCs w:val="22"/>
              </w:rPr>
            </w:pPr>
            <w:r>
              <w:rPr>
                <w:b/>
                <w:szCs w:val="22"/>
              </w:rPr>
              <w:t>9. Papildomos sąlygos, taikomos projekto įgyvendinimo metu</w:t>
            </w:r>
          </w:p>
          <w:p w14:paraId="1485866C" w14:textId="77777777" w:rsidR="006315AE" w:rsidRDefault="00924AAC">
            <w:pPr>
              <w:jc w:val="both"/>
              <w:rPr>
                <w:b/>
                <w:bCs/>
                <w:color w:val="000000"/>
                <w:szCs w:val="24"/>
              </w:rPr>
            </w:pPr>
            <w:r>
              <w:rPr>
                <w:i/>
                <w:szCs w:val="22"/>
              </w:rPr>
              <w:t>(Jeigu sąlygos nustatomos paraiškos vertinimo metu, įgyvendinančioji institucija informaciją įveda, kai rengiama Sutartis. Informacija gali būti tikslinama atliekant Sutarties keitimą. Įgyvendinančioji institucija papildomas sąlygas gali įtraukti ir į Sutarties specialiąsias sąlygas. Tokiu atveju, šioje lentelėje tokios sąlygos gali būti neįrašomos.)</w:t>
            </w:r>
          </w:p>
        </w:tc>
      </w:tr>
    </w:tbl>
    <w:p w14:paraId="69834173" w14:textId="77777777" w:rsidR="006315AE" w:rsidRDefault="006315AE">
      <w:pPr>
        <w:ind w:firstLine="62"/>
        <w:rPr>
          <w:color w:val="000000"/>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610"/>
        <w:gridCol w:w="3328"/>
      </w:tblGrid>
      <w:tr w:rsidR="006315AE" w14:paraId="72CB43C8" w14:textId="77777777">
        <w:tc>
          <w:tcPr>
            <w:tcW w:w="809" w:type="dxa"/>
            <w:tcBorders>
              <w:top w:val="single" w:sz="4" w:space="0" w:color="auto"/>
              <w:left w:val="single" w:sz="4" w:space="0" w:color="auto"/>
              <w:bottom w:val="single" w:sz="4" w:space="0" w:color="auto"/>
              <w:right w:val="single" w:sz="4" w:space="0" w:color="auto"/>
            </w:tcBorders>
            <w:vAlign w:val="center"/>
            <w:hideMark/>
          </w:tcPr>
          <w:p w14:paraId="6B72CE6A" w14:textId="77777777" w:rsidR="006315AE" w:rsidRDefault="00924AAC">
            <w:pPr>
              <w:jc w:val="both"/>
              <w:rPr>
                <w:color w:val="000000"/>
                <w:szCs w:val="22"/>
              </w:rPr>
            </w:pPr>
            <w:r>
              <w:rPr>
                <w:b/>
                <w:bCs/>
                <w:szCs w:val="22"/>
              </w:rPr>
              <w:t>Nr.</w:t>
            </w:r>
          </w:p>
        </w:tc>
        <w:tc>
          <w:tcPr>
            <w:tcW w:w="5610" w:type="dxa"/>
            <w:tcBorders>
              <w:top w:val="single" w:sz="4" w:space="0" w:color="auto"/>
              <w:left w:val="single" w:sz="4" w:space="0" w:color="auto"/>
              <w:bottom w:val="single" w:sz="4" w:space="0" w:color="auto"/>
              <w:right w:val="single" w:sz="4" w:space="0" w:color="auto"/>
            </w:tcBorders>
            <w:vAlign w:val="center"/>
            <w:hideMark/>
          </w:tcPr>
          <w:p w14:paraId="2E659917" w14:textId="77777777" w:rsidR="006315AE" w:rsidRDefault="00924AAC">
            <w:pPr>
              <w:jc w:val="both"/>
              <w:rPr>
                <w:color w:val="000000"/>
                <w:szCs w:val="22"/>
              </w:rPr>
            </w:pPr>
            <w:r>
              <w:rPr>
                <w:b/>
                <w:bCs/>
                <w:szCs w:val="22"/>
              </w:rPr>
              <w:t>Papildomos sąlygos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0AAEE671" w14:textId="77777777" w:rsidR="006315AE" w:rsidRDefault="00924AAC">
            <w:pPr>
              <w:jc w:val="both"/>
              <w:rPr>
                <w:color w:val="000000"/>
                <w:szCs w:val="22"/>
              </w:rPr>
            </w:pPr>
            <w:r>
              <w:rPr>
                <w:b/>
                <w:bCs/>
                <w:szCs w:val="22"/>
              </w:rPr>
              <w:t>Įvykdymo terminas</w:t>
            </w:r>
          </w:p>
        </w:tc>
      </w:tr>
      <w:tr w:rsidR="006315AE" w14:paraId="2ADEBD82" w14:textId="77777777">
        <w:tc>
          <w:tcPr>
            <w:tcW w:w="809" w:type="dxa"/>
            <w:tcBorders>
              <w:top w:val="single" w:sz="4" w:space="0" w:color="auto"/>
              <w:left w:val="single" w:sz="4" w:space="0" w:color="auto"/>
              <w:bottom w:val="single" w:sz="4" w:space="0" w:color="auto"/>
              <w:right w:val="single" w:sz="4" w:space="0" w:color="auto"/>
            </w:tcBorders>
            <w:hideMark/>
          </w:tcPr>
          <w:p w14:paraId="7AF43B7A" w14:textId="77777777" w:rsidR="006315AE" w:rsidRDefault="00924AAC">
            <w:pPr>
              <w:jc w:val="both"/>
              <w:rPr>
                <w:color w:val="000000"/>
                <w:szCs w:val="22"/>
              </w:rPr>
            </w:pPr>
            <w:r>
              <w:rPr>
                <w:color w:val="000000"/>
                <w:szCs w:val="22"/>
              </w:rPr>
              <w:t>9.1.</w:t>
            </w:r>
          </w:p>
        </w:tc>
        <w:tc>
          <w:tcPr>
            <w:tcW w:w="5610" w:type="dxa"/>
            <w:tcBorders>
              <w:top w:val="single" w:sz="4" w:space="0" w:color="auto"/>
              <w:left w:val="single" w:sz="4" w:space="0" w:color="auto"/>
              <w:bottom w:val="single" w:sz="4" w:space="0" w:color="auto"/>
              <w:right w:val="single" w:sz="4" w:space="0" w:color="auto"/>
            </w:tcBorders>
            <w:hideMark/>
          </w:tcPr>
          <w:p w14:paraId="069A9FD9" w14:textId="77777777" w:rsidR="006315AE" w:rsidRDefault="00924AAC">
            <w:pPr>
              <w:jc w:val="both"/>
              <w:rPr>
                <w:i/>
                <w:szCs w:val="24"/>
              </w:rPr>
            </w:pPr>
            <w:r>
              <w:rPr>
                <w:bCs/>
                <w:i/>
              </w:rPr>
              <w:t xml:space="preserve">(Galimas simbolių skaičius – </w:t>
            </w:r>
            <w:r>
              <w:rPr>
                <w:i/>
              </w:rPr>
              <w:t>2000)</w:t>
            </w:r>
          </w:p>
        </w:tc>
        <w:tc>
          <w:tcPr>
            <w:tcW w:w="3328" w:type="dxa"/>
            <w:tcBorders>
              <w:top w:val="single" w:sz="4" w:space="0" w:color="auto"/>
              <w:left w:val="single" w:sz="4" w:space="0" w:color="auto"/>
              <w:bottom w:val="single" w:sz="4" w:space="0" w:color="auto"/>
              <w:right w:val="single" w:sz="4" w:space="0" w:color="auto"/>
            </w:tcBorders>
            <w:hideMark/>
          </w:tcPr>
          <w:p w14:paraId="74F30A4A" w14:textId="77777777" w:rsidR="006315AE" w:rsidRDefault="00924AAC">
            <w:pPr>
              <w:jc w:val="both"/>
              <w:rPr>
                <w:color w:val="000000"/>
                <w:szCs w:val="22"/>
              </w:rPr>
            </w:pPr>
            <w:r>
              <w:rPr>
                <w:bCs/>
                <w:i/>
              </w:rPr>
              <w:t>(Jeigu reikia, įrašomas įvykdymo terminas)</w:t>
            </w:r>
          </w:p>
        </w:tc>
      </w:tr>
      <w:tr w:rsidR="006315AE" w14:paraId="080B86D7" w14:textId="77777777">
        <w:tc>
          <w:tcPr>
            <w:tcW w:w="809" w:type="dxa"/>
            <w:tcBorders>
              <w:top w:val="single" w:sz="4" w:space="0" w:color="auto"/>
              <w:left w:val="single" w:sz="4" w:space="0" w:color="auto"/>
              <w:bottom w:val="single" w:sz="4" w:space="0" w:color="auto"/>
              <w:right w:val="single" w:sz="4" w:space="0" w:color="auto"/>
            </w:tcBorders>
            <w:hideMark/>
          </w:tcPr>
          <w:p w14:paraId="3E18EB2F" w14:textId="77777777" w:rsidR="006315AE" w:rsidRDefault="00924AAC">
            <w:pPr>
              <w:jc w:val="both"/>
              <w:rPr>
                <w:color w:val="000000"/>
                <w:szCs w:val="22"/>
              </w:rPr>
            </w:pPr>
            <w:r>
              <w:rPr>
                <w:color w:val="000000"/>
                <w:szCs w:val="22"/>
              </w:rPr>
              <w:t>9.2.</w:t>
            </w:r>
          </w:p>
        </w:tc>
        <w:tc>
          <w:tcPr>
            <w:tcW w:w="5610" w:type="dxa"/>
            <w:tcBorders>
              <w:top w:val="single" w:sz="4" w:space="0" w:color="auto"/>
              <w:left w:val="single" w:sz="4" w:space="0" w:color="auto"/>
              <w:bottom w:val="single" w:sz="4" w:space="0" w:color="auto"/>
              <w:right w:val="single" w:sz="4" w:space="0" w:color="auto"/>
            </w:tcBorders>
          </w:tcPr>
          <w:p w14:paraId="5D034470" w14:textId="77777777" w:rsidR="006315AE" w:rsidRDefault="006315AE">
            <w:pPr>
              <w:jc w:val="both"/>
              <w:rPr>
                <w:color w:val="000000"/>
                <w:szCs w:val="22"/>
              </w:rPr>
            </w:pPr>
          </w:p>
        </w:tc>
        <w:tc>
          <w:tcPr>
            <w:tcW w:w="3328" w:type="dxa"/>
            <w:tcBorders>
              <w:top w:val="single" w:sz="4" w:space="0" w:color="auto"/>
              <w:left w:val="single" w:sz="4" w:space="0" w:color="auto"/>
              <w:bottom w:val="single" w:sz="4" w:space="0" w:color="auto"/>
              <w:right w:val="single" w:sz="4" w:space="0" w:color="auto"/>
            </w:tcBorders>
          </w:tcPr>
          <w:p w14:paraId="616558C6" w14:textId="77777777" w:rsidR="006315AE" w:rsidRDefault="006315AE">
            <w:pPr>
              <w:jc w:val="both"/>
              <w:rPr>
                <w:color w:val="000000"/>
                <w:szCs w:val="22"/>
              </w:rPr>
            </w:pPr>
          </w:p>
        </w:tc>
      </w:tr>
    </w:tbl>
    <w:p w14:paraId="3D409097" w14:textId="77777777" w:rsidR="006315AE" w:rsidRDefault="006315AE">
      <w:pPr>
        <w:tabs>
          <w:tab w:val="left" w:pos="1134"/>
        </w:tabs>
        <w:jc w:val="center"/>
        <w:rPr>
          <w:b/>
          <w:szCs w:val="22"/>
        </w:rPr>
      </w:pPr>
    </w:p>
    <w:p w14:paraId="70F7CA51" w14:textId="77777777" w:rsidR="006315AE" w:rsidRDefault="00924AAC" w:rsidP="00924AAC">
      <w:pPr>
        <w:tabs>
          <w:tab w:val="left" w:pos="1134"/>
        </w:tabs>
        <w:jc w:val="center"/>
        <w:rPr>
          <w:rFonts w:eastAsia="Calibri"/>
          <w:szCs w:val="24"/>
        </w:rPr>
      </w:pPr>
      <w:r>
        <w:rPr>
          <w:b/>
          <w:szCs w:val="22"/>
        </w:rPr>
        <w:t>__________</w:t>
      </w:r>
    </w:p>
    <w:p w14:paraId="6D1980FB" w14:textId="77777777" w:rsidR="00924AAC" w:rsidRDefault="00924AAC">
      <w:pPr>
        <w:widowControl w:val="0"/>
        <w:shd w:val="clear" w:color="auto" w:fill="FFFFFF"/>
        <w:ind w:left="5102"/>
      </w:pPr>
      <w:r>
        <w:br w:type="page"/>
      </w:r>
    </w:p>
    <w:p w14:paraId="06760B42" w14:textId="77777777" w:rsidR="006315AE" w:rsidRDefault="00924AAC">
      <w:pPr>
        <w:widowControl w:val="0"/>
        <w:shd w:val="clear" w:color="auto" w:fill="FFFFFF"/>
        <w:ind w:left="5102"/>
        <w:rPr>
          <w:bCs/>
        </w:rPr>
      </w:pPr>
      <w:r>
        <w:t>I</w:t>
      </w:r>
      <w:r>
        <w:rPr>
          <w:bCs/>
        </w:rPr>
        <w:t xml:space="preserve">š Europos Sąjungos struktūrinių fondų </w:t>
      </w:r>
    </w:p>
    <w:p w14:paraId="799A9001" w14:textId="77777777" w:rsidR="006315AE" w:rsidRDefault="00924AAC">
      <w:pPr>
        <w:widowControl w:val="0"/>
        <w:shd w:val="clear" w:color="auto" w:fill="FFFFFF"/>
        <w:ind w:left="5102"/>
        <w:rPr>
          <w:bCs/>
        </w:rPr>
      </w:pPr>
      <w:r>
        <w:rPr>
          <w:bCs/>
        </w:rPr>
        <w:t xml:space="preserve">lėšų bendrai finansuojamo projekto Nr. </w:t>
      </w:r>
    </w:p>
    <w:p w14:paraId="39937CEF" w14:textId="77777777" w:rsidR="006315AE" w:rsidRDefault="00924AAC">
      <w:pPr>
        <w:widowControl w:val="0"/>
        <w:shd w:val="clear" w:color="auto" w:fill="FFFFFF"/>
        <w:ind w:left="5102"/>
        <w:rPr>
          <w:b/>
          <w:bCs/>
          <w:szCs w:val="22"/>
        </w:rPr>
      </w:pPr>
      <w:r>
        <w:rPr>
          <w:bCs/>
        </w:rPr>
        <w:t xml:space="preserve">__________ „_________________“ </w:t>
      </w:r>
    </w:p>
    <w:p w14:paraId="6A2CBF5A" w14:textId="77777777" w:rsidR="006315AE" w:rsidRDefault="00924AAC">
      <w:pPr>
        <w:ind w:left="5102"/>
        <w:rPr>
          <w:szCs w:val="24"/>
        </w:rPr>
      </w:pPr>
      <w:r>
        <w:t>Dotacijos sutarties</w:t>
      </w:r>
    </w:p>
    <w:p w14:paraId="51B5DA6D" w14:textId="77777777" w:rsidR="006315AE" w:rsidRDefault="00924AAC">
      <w:pPr>
        <w:ind w:left="5102"/>
        <w:rPr>
          <w:szCs w:val="22"/>
        </w:rPr>
      </w:pPr>
      <w:r>
        <w:rPr>
          <w:szCs w:val="22"/>
        </w:rPr>
        <w:t>2 priedas</w:t>
      </w:r>
    </w:p>
    <w:p w14:paraId="488975AB" w14:textId="77777777" w:rsidR="006315AE" w:rsidRDefault="006315AE">
      <w:pPr>
        <w:ind w:left="6521"/>
        <w:rPr>
          <w:szCs w:val="22"/>
        </w:rPr>
      </w:pPr>
    </w:p>
    <w:p w14:paraId="5C73F471" w14:textId="77777777" w:rsidR="006315AE" w:rsidRDefault="00924AAC">
      <w:pPr>
        <w:widowControl w:val="0"/>
        <w:shd w:val="clear" w:color="auto" w:fill="FFFFFF"/>
        <w:jc w:val="center"/>
        <w:rPr>
          <w:b/>
          <w:szCs w:val="22"/>
        </w:rPr>
      </w:pPr>
      <w:r>
        <w:rPr>
          <w:b/>
          <w:szCs w:val="22"/>
        </w:rPr>
        <w:t>FINANSAVIMO SĄLYGOS</w:t>
      </w:r>
    </w:p>
    <w:p w14:paraId="67756C4A" w14:textId="77777777" w:rsidR="006315AE" w:rsidRDefault="006315AE">
      <w:pPr>
        <w:widowControl w:val="0"/>
        <w:shd w:val="clear" w:color="auto" w:fill="FFFFFF"/>
        <w:jc w:val="center"/>
        <w:rPr>
          <w:b/>
          <w:szCs w:val="22"/>
        </w:rPr>
      </w:pPr>
    </w:p>
    <w:p w14:paraId="1EC83989" w14:textId="77777777" w:rsidR="006315AE" w:rsidRDefault="00924AAC">
      <w:pPr>
        <w:rPr>
          <w:i/>
          <w:szCs w:val="24"/>
          <w:lang w:eastAsia="x-none"/>
        </w:rPr>
      </w:pPr>
      <w:r>
        <w:rPr>
          <w:i/>
          <w:color w:val="000000"/>
          <w:lang w:eastAsia="x-none"/>
        </w:rPr>
        <w:t>(Elektroninėje formoje pildomų laukų išdėstymo tvarka nebūtinai atitinka šiame Projektų administravimo ir finansavimo taisyklių priede nurodytą laukų išdėstymo tvarką.</w:t>
      </w:r>
      <w:r>
        <w:rPr>
          <w:i/>
          <w:lang w:eastAsia="x-none"/>
        </w:rPr>
        <w:t>)</w:t>
      </w:r>
    </w:p>
    <w:p w14:paraId="025410C5" w14:textId="77777777" w:rsidR="006315AE" w:rsidRDefault="006315AE">
      <w:pPr>
        <w:rPr>
          <w:rFonts w:eastAsia="Calibri"/>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1"/>
        <w:gridCol w:w="1995"/>
        <w:gridCol w:w="3261"/>
      </w:tblGrid>
      <w:tr w:rsidR="006315AE" w14:paraId="0F7B35E4" w14:textId="77777777">
        <w:tc>
          <w:tcPr>
            <w:tcW w:w="9639" w:type="dxa"/>
            <w:gridSpan w:val="5"/>
            <w:tcBorders>
              <w:top w:val="nil"/>
              <w:left w:val="nil"/>
              <w:bottom w:val="single" w:sz="4" w:space="0" w:color="auto"/>
              <w:right w:val="nil"/>
            </w:tcBorders>
            <w:hideMark/>
          </w:tcPr>
          <w:p w14:paraId="6E13FA6E" w14:textId="77777777" w:rsidR="006315AE" w:rsidRDefault="00924AAC">
            <w:pPr>
              <w:jc w:val="both"/>
              <w:rPr>
                <w:b/>
                <w:bCs/>
                <w:szCs w:val="22"/>
              </w:rPr>
            </w:pPr>
            <w:r>
              <w:rPr>
                <w:b/>
                <w:szCs w:val="22"/>
              </w:rPr>
              <w:t>1. Informacija apie projekto</w:t>
            </w:r>
            <w:r>
              <w:rPr>
                <w:b/>
                <w:bCs/>
                <w:szCs w:val="22"/>
              </w:rPr>
              <w:t xml:space="preserve"> mokėjimus</w:t>
            </w:r>
          </w:p>
        </w:tc>
      </w:tr>
      <w:tr w:rsidR="006315AE" w14:paraId="3BA59FAF" w14:textId="77777777">
        <w:trPr>
          <w:trHeight w:val="320"/>
        </w:trPr>
        <w:tc>
          <w:tcPr>
            <w:tcW w:w="57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4CF33D7" w14:textId="77777777" w:rsidR="006315AE" w:rsidRDefault="00924AAC">
            <w:pPr>
              <w:jc w:val="both"/>
              <w:rPr>
                <w:b/>
                <w:bCs/>
                <w:szCs w:val="22"/>
              </w:rPr>
            </w:pPr>
            <w:r>
              <w:rPr>
                <w:b/>
                <w:bCs/>
                <w:szCs w:val="22"/>
              </w:rPr>
              <w:t>1.1.</w:t>
            </w: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046193" w14:textId="77777777" w:rsidR="006315AE" w:rsidRDefault="00924AAC">
            <w:pPr>
              <w:jc w:val="both"/>
              <w:rPr>
                <w:b/>
                <w:bCs/>
                <w:szCs w:val="22"/>
              </w:rPr>
            </w:pPr>
            <w:r>
              <w:rPr>
                <w:b/>
                <w:bCs/>
                <w:szCs w:val="22"/>
              </w:rPr>
              <w:t xml:space="preserve">Kredito įstaigos pavadinimas </w:t>
            </w:r>
          </w:p>
        </w:tc>
        <w:tc>
          <w:tcPr>
            <w:tcW w:w="5257" w:type="dxa"/>
            <w:gridSpan w:val="2"/>
            <w:tcBorders>
              <w:top w:val="single" w:sz="4" w:space="0" w:color="auto"/>
              <w:left w:val="single" w:sz="4" w:space="0" w:color="auto"/>
              <w:bottom w:val="single" w:sz="4" w:space="0" w:color="auto"/>
              <w:right w:val="single" w:sz="4" w:space="0" w:color="auto"/>
            </w:tcBorders>
          </w:tcPr>
          <w:p w14:paraId="6F200D28" w14:textId="77777777" w:rsidR="006315AE" w:rsidRDefault="006315AE">
            <w:pPr>
              <w:jc w:val="both"/>
              <w:rPr>
                <w:bCs/>
                <w:i/>
                <w:szCs w:val="22"/>
              </w:rPr>
            </w:pPr>
          </w:p>
        </w:tc>
      </w:tr>
      <w:tr w:rsidR="006315AE" w14:paraId="2BF68637" w14:textId="77777777">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C2A1" w14:textId="77777777" w:rsidR="006315AE" w:rsidRDefault="006315AE">
            <w:pPr>
              <w:rPr>
                <w:b/>
                <w:bCs/>
                <w:szCs w:val="22"/>
              </w:rPr>
            </w:pP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E969451" w14:textId="77777777" w:rsidR="006315AE" w:rsidRDefault="00924AAC">
            <w:pPr>
              <w:jc w:val="both"/>
              <w:rPr>
                <w:b/>
                <w:bCs/>
                <w:szCs w:val="22"/>
              </w:rPr>
            </w:pPr>
            <w:r>
              <w:rPr>
                <w:b/>
                <w:bCs/>
                <w:szCs w:val="22"/>
              </w:rPr>
              <w:t xml:space="preserve">Projekto sąskaitos numeris </w:t>
            </w:r>
          </w:p>
        </w:tc>
        <w:tc>
          <w:tcPr>
            <w:tcW w:w="5257" w:type="dxa"/>
            <w:gridSpan w:val="2"/>
            <w:tcBorders>
              <w:top w:val="single" w:sz="4" w:space="0" w:color="auto"/>
              <w:left w:val="single" w:sz="4" w:space="0" w:color="auto"/>
              <w:bottom w:val="single" w:sz="4" w:space="0" w:color="auto"/>
              <w:right w:val="single" w:sz="4" w:space="0" w:color="auto"/>
            </w:tcBorders>
          </w:tcPr>
          <w:p w14:paraId="71C4F4F6" w14:textId="77777777" w:rsidR="006315AE" w:rsidRDefault="006315AE">
            <w:pPr>
              <w:jc w:val="both"/>
              <w:rPr>
                <w:i/>
                <w:szCs w:val="22"/>
              </w:rPr>
            </w:pPr>
          </w:p>
        </w:tc>
      </w:tr>
      <w:tr w:rsidR="006315AE" w14:paraId="1307979A" w14:textId="77777777">
        <w:trPr>
          <w:trHeight w:val="139"/>
        </w:trPr>
        <w:tc>
          <w:tcPr>
            <w:tcW w:w="9639" w:type="dxa"/>
            <w:gridSpan w:val="5"/>
            <w:tcBorders>
              <w:top w:val="single" w:sz="4" w:space="0" w:color="auto"/>
              <w:left w:val="nil"/>
              <w:bottom w:val="single" w:sz="4" w:space="0" w:color="auto"/>
              <w:right w:val="nil"/>
            </w:tcBorders>
            <w:shd w:val="clear" w:color="auto" w:fill="FFFFFF"/>
          </w:tcPr>
          <w:p w14:paraId="2B87C7C5" w14:textId="77777777" w:rsidR="006315AE" w:rsidRDefault="006315AE">
            <w:pPr>
              <w:tabs>
                <w:tab w:val="left" w:pos="993"/>
              </w:tabs>
              <w:jc w:val="both"/>
              <w:rPr>
                <w:b/>
                <w:bCs/>
                <w:i/>
                <w:szCs w:val="22"/>
              </w:rPr>
            </w:pPr>
          </w:p>
        </w:tc>
      </w:tr>
      <w:tr w:rsidR="006315AE" w14:paraId="00731C11" w14:textId="77777777">
        <w:trPr>
          <w:trHeight w:val="516"/>
        </w:trPr>
        <w:tc>
          <w:tcPr>
            <w:tcW w:w="4382" w:type="dxa"/>
            <w:gridSpan w:val="3"/>
            <w:tcBorders>
              <w:top w:val="nil"/>
              <w:left w:val="single" w:sz="4" w:space="0" w:color="auto"/>
              <w:bottom w:val="single" w:sz="4" w:space="0" w:color="auto"/>
              <w:right w:val="single" w:sz="4" w:space="0" w:color="auto"/>
            </w:tcBorders>
            <w:shd w:val="clear" w:color="auto" w:fill="D9D9D9"/>
          </w:tcPr>
          <w:p w14:paraId="254FA9EA" w14:textId="77777777" w:rsidR="006315AE" w:rsidRDefault="00924AAC">
            <w:pPr>
              <w:rPr>
                <w:b/>
                <w:bCs/>
                <w:szCs w:val="22"/>
              </w:rPr>
            </w:pPr>
            <w:r>
              <w:rPr>
                <w:b/>
                <w:bCs/>
                <w:szCs w:val="22"/>
              </w:rPr>
              <w:t>1.2. Didžiausias galimas avanso dydis (proc.)</w:t>
            </w:r>
          </w:p>
          <w:p w14:paraId="7C364DF8" w14:textId="77777777" w:rsidR="006315AE" w:rsidRDefault="006315AE">
            <w:pPr>
              <w:rPr>
                <w:b/>
                <w:bCs/>
                <w:szCs w:val="22"/>
              </w:rPr>
            </w:pPr>
          </w:p>
        </w:tc>
        <w:tc>
          <w:tcPr>
            <w:tcW w:w="5257" w:type="dxa"/>
            <w:gridSpan w:val="2"/>
            <w:tcBorders>
              <w:top w:val="single" w:sz="4" w:space="0" w:color="auto"/>
              <w:left w:val="single" w:sz="4" w:space="0" w:color="auto"/>
              <w:bottom w:val="single" w:sz="4" w:space="0" w:color="auto"/>
              <w:right w:val="single" w:sz="4" w:space="0" w:color="auto"/>
            </w:tcBorders>
          </w:tcPr>
          <w:p w14:paraId="4A5A2CBD" w14:textId="77777777" w:rsidR="006315AE" w:rsidRDefault="006315AE">
            <w:pPr>
              <w:jc w:val="both"/>
              <w:rPr>
                <w:b/>
                <w:bCs/>
                <w:szCs w:val="22"/>
              </w:rPr>
            </w:pPr>
          </w:p>
        </w:tc>
      </w:tr>
      <w:tr w:rsidR="006315AE" w14:paraId="5910043B" w14:textId="77777777">
        <w:tc>
          <w:tcPr>
            <w:tcW w:w="1390" w:type="dxa"/>
            <w:gridSpan w:val="2"/>
            <w:tcBorders>
              <w:top w:val="single" w:sz="4" w:space="0" w:color="auto"/>
              <w:left w:val="nil"/>
              <w:bottom w:val="single" w:sz="4" w:space="0" w:color="auto"/>
              <w:right w:val="nil"/>
            </w:tcBorders>
            <w:shd w:val="clear" w:color="auto" w:fill="FFFFFF"/>
          </w:tcPr>
          <w:p w14:paraId="5B085DA3" w14:textId="77777777" w:rsidR="006315AE" w:rsidRDefault="006315AE">
            <w:pPr>
              <w:rPr>
                <w:b/>
                <w:bCs/>
                <w:szCs w:val="22"/>
              </w:rPr>
            </w:pPr>
          </w:p>
        </w:tc>
        <w:tc>
          <w:tcPr>
            <w:tcW w:w="2992" w:type="dxa"/>
            <w:tcBorders>
              <w:top w:val="single" w:sz="4" w:space="0" w:color="auto"/>
              <w:left w:val="nil"/>
              <w:bottom w:val="single" w:sz="4" w:space="0" w:color="auto"/>
              <w:right w:val="nil"/>
            </w:tcBorders>
            <w:shd w:val="clear" w:color="auto" w:fill="FFFFFF"/>
          </w:tcPr>
          <w:p w14:paraId="6AFD2F86" w14:textId="77777777" w:rsidR="006315AE" w:rsidRDefault="006315AE">
            <w:pPr>
              <w:rPr>
                <w:b/>
                <w:bCs/>
                <w:szCs w:val="22"/>
              </w:rPr>
            </w:pPr>
          </w:p>
        </w:tc>
        <w:tc>
          <w:tcPr>
            <w:tcW w:w="5257" w:type="dxa"/>
            <w:gridSpan w:val="2"/>
            <w:tcBorders>
              <w:top w:val="single" w:sz="4" w:space="0" w:color="auto"/>
              <w:left w:val="nil"/>
              <w:bottom w:val="single" w:sz="4" w:space="0" w:color="auto"/>
              <w:right w:val="nil"/>
            </w:tcBorders>
            <w:shd w:val="clear" w:color="auto" w:fill="FFFFFF"/>
          </w:tcPr>
          <w:p w14:paraId="0E150FE9" w14:textId="77777777" w:rsidR="006315AE" w:rsidRDefault="006315AE">
            <w:pPr>
              <w:jc w:val="both"/>
              <w:rPr>
                <w:bCs/>
                <w:i/>
                <w:szCs w:val="22"/>
              </w:rPr>
            </w:pPr>
          </w:p>
        </w:tc>
      </w:tr>
      <w:tr w:rsidR="006315AE" w14:paraId="7B2B9EDE" w14:textId="77777777">
        <w:tc>
          <w:tcPr>
            <w:tcW w:w="4382" w:type="dxa"/>
            <w:gridSpan w:val="3"/>
            <w:tcBorders>
              <w:top w:val="nil"/>
              <w:left w:val="single" w:sz="4" w:space="0" w:color="auto"/>
              <w:bottom w:val="single" w:sz="4" w:space="0" w:color="auto"/>
              <w:right w:val="single" w:sz="4" w:space="0" w:color="auto"/>
            </w:tcBorders>
            <w:shd w:val="clear" w:color="auto" w:fill="D9D9D9"/>
          </w:tcPr>
          <w:p w14:paraId="567F3A2D" w14:textId="77777777" w:rsidR="006315AE" w:rsidRDefault="00924AAC">
            <w:pPr>
              <w:rPr>
                <w:b/>
                <w:bCs/>
                <w:szCs w:val="22"/>
              </w:rPr>
            </w:pPr>
            <w:r>
              <w:rPr>
                <w:b/>
                <w:bCs/>
                <w:szCs w:val="22"/>
              </w:rPr>
              <w:t>1.3. Galutinis mokėjimo prašymas pateikiamas iki</w:t>
            </w:r>
          </w:p>
          <w:p w14:paraId="69E7BC04" w14:textId="77777777" w:rsidR="006315AE" w:rsidRDefault="006315AE">
            <w:pPr>
              <w:rPr>
                <w:b/>
                <w:bCs/>
                <w:szCs w:val="22"/>
              </w:rPr>
            </w:pPr>
          </w:p>
        </w:tc>
        <w:tc>
          <w:tcPr>
            <w:tcW w:w="5257" w:type="dxa"/>
            <w:gridSpan w:val="2"/>
            <w:tcBorders>
              <w:top w:val="single" w:sz="4" w:space="0" w:color="auto"/>
              <w:left w:val="single" w:sz="4" w:space="0" w:color="auto"/>
              <w:bottom w:val="single" w:sz="4" w:space="0" w:color="auto"/>
              <w:right w:val="single" w:sz="4" w:space="0" w:color="auto"/>
            </w:tcBorders>
            <w:hideMark/>
          </w:tcPr>
          <w:p w14:paraId="7A24E654" w14:textId="77777777" w:rsidR="006315AE" w:rsidRDefault="00924AAC">
            <w:pPr>
              <w:rPr>
                <w:bCs/>
                <w:i/>
                <w:szCs w:val="22"/>
              </w:rPr>
            </w:pPr>
            <w:r>
              <w:rPr>
                <w:bCs/>
                <w:i/>
                <w:szCs w:val="22"/>
              </w:rPr>
              <w:t xml:space="preserve">Nurodoma data, iki kurios turi būti pateiktas galutinis mokėjimo prašymas (gali būti pateikiamas ir anksčiau). </w:t>
            </w:r>
          </w:p>
          <w:p w14:paraId="74A50E89" w14:textId="77777777" w:rsidR="006315AE" w:rsidRDefault="00924AAC">
            <w:pPr>
              <w:jc w:val="both"/>
              <w:rPr>
                <w:bCs/>
                <w:i/>
                <w:szCs w:val="22"/>
              </w:rPr>
            </w:pPr>
            <w:r>
              <w:rPr>
                <w:bCs/>
                <w:i/>
                <w:szCs w:val="22"/>
              </w:rPr>
              <w:t>Nurodoma formatu 0000-00-00.</w:t>
            </w:r>
          </w:p>
        </w:tc>
      </w:tr>
      <w:tr w:rsidR="006315AE" w14:paraId="73B65AF8" w14:textId="77777777">
        <w:trPr>
          <w:trHeight w:val="128"/>
        </w:trPr>
        <w:tc>
          <w:tcPr>
            <w:tcW w:w="1390" w:type="dxa"/>
            <w:gridSpan w:val="2"/>
            <w:tcBorders>
              <w:top w:val="single" w:sz="4" w:space="0" w:color="auto"/>
              <w:left w:val="nil"/>
              <w:bottom w:val="single" w:sz="4" w:space="0" w:color="auto"/>
              <w:right w:val="nil"/>
            </w:tcBorders>
            <w:shd w:val="clear" w:color="auto" w:fill="FFFFFF"/>
          </w:tcPr>
          <w:p w14:paraId="537AA9A7" w14:textId="77777777" w:rsidR="006315AE" w:rsidRDefault="006315AE">
            <w:pPr>
              <w:rPr>
                <w:b/>
                <w:bCs/>
                <w:szCs w:val="22"/>
              </w:rPr>
            </w:pPr>
          </w:p>
        </w:tc>
        <w:tc>
          <w:tcPr>
            <w:tcW w:w="2992" w:type="dxa"/>
            <w:tcBorders>
              <w:top w:val="single" w:sz="4" w:space="0" w:color="auto"/>
              <w:left w:val="nil"/>
              <w:bottom w:val="single" w:sz="4" w:space="0" w:color="auto"/>
              <w:right w:val="nil"/>
            </w:tcBorders>
            <w:shd w:val="clear" w:color="auto" w:fill="FFFFFF"/>
          </w:tcPr>
          <w:p w14:paraId="23CB4103" w14:textId="77777777" w:rsidR="006315AE" w:rsidRDefault="006315AE">
            <w:pPr>
              <w:rPr>
                <w:b/>
                <w:bCs/>
                <w:szCs w:val="22"/>
              </w:rPr>
            </w:pPr>
          </w:p>
        </w:tc>
        <w:tc>
          <w:tcPr>
            <w:tcW w:w="1995" w:type="dxa"/>
            <w:tcBorders>
              <w:top w:val="single" w:sz="4" w:space="0" w:color="auto"/>
              <w:left w:val="nil"/>
              <w:bottom w:val="single" w:sz="4" w:space="0" w:color="auto"/>
              <w:right w:val="nil"/>
            </w:tcBorders>
            <w:shd w:val="clear" w:color="auto" w:fill="FFFFFF"/>
          </w:tcPr>
          <w:p w14:paraId="4789E5A8" w14:textId="77777777" w:rsidR="006315AE" w:rsidRDefault="006315AE">
            <w:pPr>
              <w:jc w:val="both"/>
              <w:rPr>
                <w:b/>
                <w:bCs/>
                <w:szCs w:val="22"/>
              </w:rPr>
            </w:pPr>
          </w:p>
        </w:tc>
        <w:tc>
          <w:tcPr>
            <w:tcW w:w="3262" w:type="dxa"/>
            <w:tcBorders>
              <w:top w:val="single" w:sz="4" w:space="0" w:color="auto"/>
              <w:left w:val="nil"/>
              <w:bottom w:val="single" w:sz="4" w:space="0" w:color="auto"/>
              <w:right w:val="nil"/>
            </w:tcBorders>
            <w:shd w:val="clear" w:color="auto" w:fill="FFFFFF"/>
          </w:tcPr>
          <w:p w14:paraId="103C4882" w14:textId="77777777" w:rsidR="006315AE" w:rsidRDefault="006315AE">
            <w:pPr>
              <w:jc w:val="both"/>
              <w:rPr>
                <w:szCs w:val="22"/>
              </w:rPr>
            </w:pPr>
          </w:p>
        </w:tc>
      </w:tr>
      <w:tr w:rsidR="006315AE" w14:paraId="08D76000" w14:textId="77777777">
        <w:trPr>
          <w:trHeight w:val="128"/>
        </w:trPr>
        <w:tc>
          <w:tcPr>
            <w:tcW w:w="4382" w:type="dxa"/>
            <w:gridSpan w:val="3"/>
            <w:vMerge w:val="restart"/>
            <w:tcBorders>
              <w:top w:val="nil"/>
              <w:left w:val="single" w:sz="4" w:space="0" w:color="auto"/>
              <w:bottom w:val="single" w:sz="4" w:space="0" w:color="auto"/>
              <w:right w:val="single" w:sz="4" w:space="0" w:color="auto"/>
            </w:tcBorders>
            <w:shd w:val="clear" w:color="auto" w:fill="D9D9D9"/>
          </w:tcPr>
          <w:p w14:paraId="35CCE1B1" w14:textId="77777777" w:rsidR="006315AE" w:rsidRDefault="00924AAC">
            <w:pPr>
              <w:rPr>
                <w:b/>
                <w:bCs/>
                <w:szCs w:val="22"/>
              </w:rPr>
            </w:pPr>
            <w:r>
              <w:rPr>
                <w:b/>
                <w:bCs/>
                <w:szCs w:val="22"/>
              </w:rPr>
              <w:t xml:space="preserve">1.4. Projekto išlaidų apmokėjimo būdas </w:t>
            </w:r>
          </w:p>
          <w:p w14:paraId="0FFB180C" w14:textId="77777777" w:rsidR="006315AE" w:rsidRDefault="00924AAC">
            <w:pPr>
              <w:rPr>
                <w:b/>
                <w:bCs/>
                <w:szCs w:val="22"/>
              </w:rPr>
            </w:pPr>
            <w:r>
              <w:rPr>
                <w:b/>
                <w:bCs/>
                <w:szCs w:val="22"/>
              </w:rPr>
              <w:t>(-ai)</w:t>
            </w:r>
          </w:p>
          <w:p w14:paraId="2ED6488C" w14:textId="77777777" w:rsidR="006315AE" w:rsidRDefault="006315AE">
            <w:pPr>
              <w:rPr>
                <w:b/>
                <w:szCs w:val="22"/>
              </w:rPr>
            </w:pPr>
          </w:p>
        </w:tc>
        <w:tc>
          <w:tcPr>
            <w:tcW w:w="5257" w:type="dxa"/>
            <w:gridSpan w:val="2"/>
            <w:tcBorders>
              <w:top w:val="single" w:sz="4" w:space="0" w:color="auto"/>
              <w:left w:val="single" w:sz="4" w:space="0" w:color="auto"/>
              <w:bottom w:val="single" w:sz="4" w:space="0" w:color="auto"/>
              <w:right w:val="single" w:sz="4" w:space="0" w:color="auto"/>
            </w:tcBorders>
          </w:tcPr>
          <w:p w14:paraId="6DA9E192" w14:textId="77777777" w:rsidR="006315AE" w:rsidRDefault="00924AAC">
            <w:pPr>
              <w:rPr>
                <w:b/>
                <w:bCs/>
                <w:szCs w:val="22"/>
              </w:rPr>
            </w:pPr>
            <w:r>
              <w:rPr>
                <w:b/>
                <w:bCs/>
                <w:szCs w:val="22"/>
              </w:rPr>
              <w:t>□</w:t>
            </w:r>
            <w:r>
              <w:rPr>
                <w:b/>
                <w:szCs w:val="22"/>
              </w:rPr>
              <w:t xml:space="preserve"> </w:t>
            </w:r>
            <w:r>
              <w:rPr>
                <w:bCs/>
                <w:szCs w:val="22"/>
              </w:rPr>
              <w:t>Išlaidų kompensavimas (įskaitant supaprastintą išlaidų apmokėjimą)</w:t>
            </w:r>
          </w:p>
          <w:p w14:paraId="293F9F84" w14:textId="77777777" w:rsidR="006315AE" w:rsidRDefault="006315AE">
            <w:pPr>
              <w:jc w:val="both"/>
              <w:rPr>
                <w:b/>
                <w:bCs/>
                <w:i/>
                <w:szCs w:val="22"/>
              </w:rPr>
            </w:pPr>
          </w:p>
        </w:tc>
      </w:tr>
      <w:tr w:rsidR="006315AE" w14:paraId="60656DD0" w14:textId="77777777">
        <w:trPr>
          <w:trHeight w:val="621"/>
        </w:trPr>
        <w:tc>
          <w:tcPr>
            <w:tcW w:w="0" w:type="auto"/>
            <w:gridSpan w:val="3"/>
            <w:vMerge/>
            <w:tcBorders>
              <w:top w:val="nil"/>
              <w:left w:val="single" w:sz="4" w:space="0" w:color="auto"/>
              <w:bottom w:val="single" w:sz="4" w:space="0" w:color="auto"/>
              <w:right w:val="single" w:sz="4" w:space="0" w:color="auto"/>
            </w:tcBorders>
            <w:vAlign w:val="center"/>
            <w:hideMark/>
          </w:tcPr>
          <w:p w14:paraId="498A99B2" w14:textId="77777777" w:rsidR="006315AE" w:rsidRDefault="006315AE">
            <w:pPr>
              <w:rPr>
                <w:b/>
                <w:szCs w:val="22"/>
              </w:rPr>
            </w:pPr>
          </w:p>
        </w:tc>
        <w:tc>
          <w:tcPr>
            <w:tcW w:w="5257" w:type="dxa"/>
            <w:gridSpan w:val="2"/>
            <w:tcBorders>
              <w:top w:val="single" w:sz="4" w:space="0" w:color="auto"/>
              <w:left w:val="single" w:sz="4" w:space="0" w:color="auto"/>
              <w:bottom w:val="single" w:sz="4" w:space="0" w:color="auto"/>
              <w:right w:val="single" w:sz="4" w:space="0" w:color="auto"/>
            </w:tcBorders>
          </w:tcPr>
          <w:p w14:paraId="65371642" w14:textId="77777777" w:rsidR="006315AE" w:rsidRDefault="00924AAC">
            <w:pPr>
              <w:rPr>
                <w:b/>
                <w:bCs/>
                <w:szCs w:val="22"/>
              </w:rPr>
            </w:pPr>
            <w:r>
              <w:rPr>
                <w:b/>
                <w:bCs/>
                <w:szCs w:val="22"/>
              </w:rPr>
              <w:t>□</w:t>
            </w:r>
            <w:r>
              <w:rPr>
                <w:b/>
                <w:szCs w:val="22"/>
              </w:rPr>
              <w:t xml:space="preserve"> </w:t>
            </w:r>
            <w:r>
              <w:rPr>
                <w:bCs/>
                <w:szCs w:val="22"/>
              </w:rPr>
              <w:t>Sąskaitų apmokėjimas</w:t>
            </w:r>
          </w:p>
          <w:p w14:paraId="0D5DBE97" w14:textId="77777777" w:rsidR="006315AE" w:rsidRDefault="006315AE">
            <w:pPr>
              <w:jc w:val="both"/>
              <w:rPr>
                <w:b/>
                <w:bCs/>
                <w:szCs w:val="22"/>
              </w:rPr>
            </w:pPr>
          </w:p>
        </w:tc>
      </w:tr>
    </w:tbl>
    <w:p w14:paraId="2E329EED" w14:textId="77777777" w:rsidR="006315AE" w:rsidRDefault="006315AE">
      <w:pPr>
        <w:tabs>
          <w:tab w:val="left" w:pos="993"/>
        </w:tabs>
        <w:rPr>
          <w:i/>
          <w:strike/>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640"/>
        <w:gridCol w:w="3809"/>
      </w:tblGrid>
      <w:tr w:rsidR="006315AE" w14:paraId="0C8C7164" w14:textId="77777777">
        <w:trPr>
          <w:trHeight w:val="1420"/>
        </w:trPr>
        <w:tc>
          <w:tcPr>
            <w:tcW w:w="3190" w:type="dxa"/>
            <w:tcBorders>
              <w:top w:val="single" w:sz="4" w:space="0" w:color="auto"/>
              <w:left w:val="single" w:sz="4" w:space="0" w:color="auto"/>
              <w:bottom w:val="single" w:sz="4" w:space="0" w:color="auto"/>
              <w:right w:val="single" w:sz="4" w:space="0" w:color="auto"/>
            </w:tcBorders>
            <w:shd w:val="clear" w:color="auto" w:fill="D9D9D9"/>
            <w:hideMark/>
          </w:tcPr>
          <w:p w14:paraId="6707C62F" w14:textId="77777777" w:rsidR="006315AE" w:rsidRDefault="00924AAC">
            <w:pPr>
              <w:rPr>
                <w:b/>
                <w:bCs/>
                <w:szCs w:val="22"/>
              </w:rPr>
            </w:pPr>
            <w:r>
              <w:rPr>
                <w:b/>
                <w:bCs/>
                <w:szCs w:val="22"/>
              </w:rPr>
              <w:t xml:space="preserve">1.4.1. Taikomas supaprastintas išlaidų apmokėjimas </w:t>
            </w:r>
          </w:p>
        </w:tc>
        <w:tc>
          <w:tcPr>
            <w:tcW w:w="2640" w:type="dxa"/>
            <w:tcBorders>
              <w:top w:val="single" w:sz="4" w:space="0" w:color="auto"/>
              <w:left w:val="single" w:sz="4" w:space="0" w:color="auto"/>
              <w:bottom w:val="single" w:sz="4" w:space="0" w:color="auto"/>
              <w:right w:val="single" w:sz="4" w:space="0" w:color="auto"/>
            </w:tcBorders>
            <w:shd w:val="clear" w:color="auto" w:fill="D9D9D9"/>
            <w:hideMark/>
          </w:tcPr>
          <w:p w14:paraId="304ADBFB" w14:textId="77777777" w:rsidR="006315AE" w:rsidRDefault="00924AAC">
            <w:pPr>
              <w:rPr>
                <w:b/>
                <w:bCs/>
                <w:szCs w:val="22"/>
              </w:rPr>
            </w:pPr>
            <w:r>
              <w:rPr>
                <w:b/>
                <w:bCs/>
                <w:szCs w:val="22"/>
              </w:rPr>
              <w:t xml:space="preserve">Fiksuotosios </w:t>
            </w:r>
            <w:r>
              <w:rPr>
                <w:b/>
                <w:szCs w:val="22"/>
              </w:rPr>
              <w:t xml:space="preserve">projekto išlaidų </w:t>
            </w:r>
            <w:r>
              <w:rPr>
                <w:b/>
                <w:bCs/>
                <w:szCs w:val="22"/>
              </w:rPr>
              <w:t>sumos (toliau – fiksuotosios sumos)</w:t>
            </w:r>
          </w:p>
        </w:tc>
        <w:tc>
          <w:tcPr>
            <w:tcW w:w="3809" w:type="dxa"/>
            <w:tcBorders>
              <w:top w:val="single" w:sz="4" w:space="0" w:color="auto"/>
              <w:left w:val="single" w:sz="4" w:space="0" w:color="auto"/>
              <w:bottom w:val="single" w:sz="4" w:space="0" w:color="auto"/>
              <w:right w:val="single" w:sz="4" w:space="0" w:color="auto"/>
            </w:tcBorders>
            <w:hideMark/>
          </w:tcPr>
          <w:p w14:paraId="42E5FD08" w14:textId="77777777" w:rsidR="006315AE" w:rsidRDefault="00924AAC">
            <w:pPr>
              <w:rPr>
                <w:b/>
                <w:i/>
                <w:szCs w:val="22"/>
              </w:rPr>
            </w:pPr>
            <w:r>
              <w:rPr>
                <w:b/>
                <w:bCs/>
                <w:szCs w:val="22"/>
              </w:rPr>
              <w:t>□</w:t>
            </w:r>
            <w:r>
              <w:rPr>
                <w:szCs w:val="22"/>
              </w:rPr>
              <w:t xml:space="preserve"> </w:t>
            </w:r>
            <w:r>
              <w:rPr>
                <w:bCs/>
                <w:szCs w:val="22"/>
              </w:rPr>
              <w:t>Netaikoma</w:t>
            </w:r>
            <w:r>
              <w:rPr>
                <w:i/>
                <w:szCs w:val="22"/>
              </w:rPr>
              <w:t xml:space="preserve"> </w:t>
            </w:r>
          </w:p>
          <w:p w14:paraId="0C28F560" w14:textId="77777777" w:rsidR="006315AE" w:rsidRDefault="00924AAC">
            <w:pPr>
              <w:tabs>
                <w:tab w:val="left" w:pos="203"/>
              </w:tabs>
              <w:rPr>
                <w:i/>
                <w:szCs w:val="22"/>
              </w:rPr>
            </w:pPr>
            <w:r>
              <w:rPr>
                <w:b/>
                <w:bCs/>
                <w:szCs w:val="22"/>
              </w:rPr>
              <w:t>□</w:t>
            </w:r>
            <w:r>
              <w:rPr>
                <w:szCs w:val="22"/>
              </w:rPr>
              <w:t xml:space="preserve"> Taikoma</w:t>
            </w:r>
          </w:p>
          <w:p w14:paraId="1A5A12B5" w14:textId="77777777" w:rsidR="006315AE" w:rsidRDefault="006315AE">
            <w:pPr>
              <w:ind w:firstLine="913"/>
              <w:jc w:val="both"/>
              <w:rPr>
                <w:i/>
                <w:szCs w:val="22"/>
              </w:rPr>
            </w:pPr>
          </w:p>
        </w:tc>
      </w:tr>
    </w:tbl>
    <w:p w14:paraId="02E6AF52" w14:textId="77777777" w:rsidR="006315AE" w:rsidRDefault="006315AE">
      <w:pPr>
        <w:tabs>
          <w:tab w:val="left" w:pos="567"/>
        </w:tabs>
        <w:rPr>
          <w:b/>
          <w:bCs/>
          <w:szCs w:val="22"/>
        </w:rPr>
      </w:pPr>
    </w:p>
    <w:p w14:paraId="66E093C9" w14:textId="77777777" w:rsidR="006315AE" w:rsidRDefault="00924AAC">
      <w:pPr>
        <w:tabs>
          <w:tab w:val="left" w:pos="567"/>
        </w:tabs>
        <w:ind w:firstLine="142"/>
        <w:rPr>
          <w:i/>
          <w:szCs w:val="22"/>
        </w:rPr>
      </w:pPr>
      <w:r>
        <w:rPr>
          <w:b/>
          <w:bCs/>
          <w:szCs w:val="22"/>
        </w:rPr>
        <w:t>1.4.2.</w:t>
      </w:r>
      <w:r>
        <w:rPr>
          <w:i/>
          <w:szCs w:val="22"/>
        </w:rPr>
        <w:t xml:space="preserve">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903"/>
        <w:gridCol w:w="1099"/>
        <w:gridCol w:w="1123"/>
        <w:gridCol w:w="922"/>
        <w:gridCol w:w="1081"/>
        <w:gridCol w:w="1122"/>
        <w:gridCol w:w="2656"/>
      </w:tblGrid>
      <w:tr w:rsidR="006315AE" w14:paraId="6C6D372F" w14:textId="77777777">
        <w:trPr>
          <w:trHeight w:val="564"/>
        </w:trPr>
        <w:tc>
          <w:tcPr>
            <w:tcW w:w="740" w:type="dxa"/>
            <w:tcBorders>
              <w:top w:val="single" w:sz="4" w:space="0" w:color="auto"/>
              <w:left w:val="single" w:sz="4" w:space="0" w:color="auto"/>
              <w:bottom w:val="single" w:sz="4" w:space="0" w:color="auto"/>
              <w:right w:val="single" w:sz="4" w:space="0" w:color="auto"/>
            </w:tcBorders>
            <w:shd w:val="clear" w:color="auto" w:fill="D9D9D9"/>
            <w:hideMark/>
          </w:tcPr>
          <w:p w14:paraId="50926C4C" w14:textId="77777777" w:rsidR="006315AE" w:rsidRDefault="00924AAC">
            <w:pPr>
              <w:rPr>
                <w:b/>
                <w:bCs/>
                <w:szCs w:val="24"/>
              </w:rPr>
            </w:pPr>
            <w:r>
              <w:rPr>
                <w:b/>
                <w:bCs/>
              </w:rPr>
              <w:t>Fiksuotojo dydžio kodas</w:t>
            </w:r>
          </w:p>
        </w:tc>
        <w:tc>
          <w:tcPr>
            <w:tcW w:w="903" w:type="dxa"/>
            <w:tcBorders>
              <w:top w:val="single" w:sz="4" w:space="0" w:color="auto"/>
              <w:left w:val="single" w:sz="4" w:space="0" w:color="auto"/>
              <w:bottom w:val="single" w:sz="4" w:space="0" w:color="auto"/>
              <w:right w:val="single" w:sz="4" w:space="0" w:color="auto"/>
            </w:tcBorders>
            <w:shd w:val="clear" w:color="auto" w:fill="D9D9D9"/>
            <w:hideMark/>
          </w:tcPr>
          <w:p w14:paraId="1C518E22" w14:textId="77777777" w:rsidR="006315AE" w:rsidRDefault="00924AAC">
            <w:pPr>
              <w:rPr>
                <w:b/>
                <w:bCs/>
                <w:szCs w:val="24"/>
              </w:rPr>
            </w:pPr>
            <w:r>
              <w:rPr>
                <w:b/>
                <w:bCs/>
              </w:rPr>
              <w:t>Fizinio rodiklio numeris</w:t>
            </w:r>
          </w:p>
        </w:tc>
        <w:tc>
          <w:tcPr>
            <w:tcW w:w="1098" w:type="dxa"/>
            <w:tcBorders>
              <w:top w:val="single" w:sz="4" w:space="0" w:color="auto"/>
              <w:left w:val="single" w:sz="4" w:space="0" w:color="auto"/>
              <w:bottom w:val="single" w:sz="4" w:space="0" w:color="auto"/>
              <w:right w:val="single" w:sz="4" w:space="0" w:color="auto"/>
            </w:tcBorders>
            <w:shd w:val="clear" w:color="auto" w:fill="D9D9D9"/>
            <w:hideMark/>
          </w:tcPr>
          <w:p w14:paraId="7FC65EC0" w14:textId="77777777" w:rsidR="006315AE" w:rsidRDefault="00924AAC">
            <w:pPr>
              <w:rPr>
                <w:b/>
                <w:bCs/>
                <w:szCs w:val="24"/>
              </w:rPr>
            </w:pPr>
            <w:r>
              <w:rPr>
                <w:b/>
                <w:bCs/>
              </w:rPr>
              <w:t>Fiksuotojo dydžio pavadinimas</w:t>
            </w:r>
          </w:p>
        </w:tc>
        <w:tc>
          <w:tcPr>
            <w:tcW w:w="1122" w:type="dxa"/>
            <w:tcBorders>
              <w:top w:val="single" w:sz="4" w:space="0" w:color="auto"/>
              <w:left w:val="single" w:sz="4" w:space="0" w:color="auto"/>
              <w:bottom w:val="single" w:sz="4" w:space="0" w:color="auto"/>
              <w:right w:val="single" w:sz="4" w:space="0" w:color="auto"/>
            </w:tcBorders>
            <w:shd w:val="clear" w:color="auto" w:fill="D9D9D9"/>
            <w:hideMark/>
          </w:tcPr>
          <w:p w14:paraId="782DF8FD" w14:textId="77777777" w:rsidR="006315AE" w:rsidRDefault="00924AAC">
            <w:pPr>
              <w:rPr>
                <w:b/>
                <w:bCs/>
                <w:szCs w:val="24"/>
              </w:rPr>
            </w:pPr>
            <w:r>
              <w:rPr>
                <w:b/>
                <w:bCs/>
              </w:rPr>
              <w:t>Fiksuotasis dydis, eurais</w:t>
            </w:r>
          </w:p>
        </w:tc>
        <w:tc>
          <w:tcPr>
            <w:tcW w:w="921" w:type="dxa"/>
            <w:tcBorders>
              <w:top w:val="single" w:sz="4" w:space="0" w:color="auto"/>
              <w:left w:val="single" w:sz="4" w:space="0" w:color="auto"/>
              <w:bottom w:val="single" w:sz="4" w:space="0" w:color="auto"/>
              <w:right w:val="single" w:sz="4" w:space="0" w:color="auto"/>
            </w:tcBorders>
            <w:shd w:val="clear" w:color="auto" w:fill="D9D9D9"/>
            <w:hideMark/>
          </w:tcPr>
          <w:p w14:paraId="16B5EAE3" w14:textId="77777777" w:rsidR="006315AE" w:rsidRDefault="00924AAC">
            <w:pPr>
              <w:rPr>
                <w:b/>
                <w:bCs/>
                <w:szCs w:val="24"/>
              </w:rPr>
            </w:pPr>
            <w:r>
              <w:rPr>
                <w:b/>
                <w:bCs/>
              </w:rPr>
              <w:t>Rezultato mato vienetas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5C00CC5F" w14:textId="77777777" w:rsidR="006315AE" w:rsidRDefault="00924AAC">
            <w:pPr>
              <w:rPr>
                <w:b/>
                <w:bCs/>
                <w:szCs w:val="24"/>
              </w:rPr>
            </w:pPr>
            <w:r>
              <w:rPr>
                <w:b/>
                <w:bCs/>
              </w:rPr>
              <w:t>Planuojamas mato vienetų skaičius</w:t>
            </w:r>
          </w:p>
        </w:tc>
        <w:tc>
          <w:tcPr>
            <w:tcW w:w="1121" w:type="dxa"/>
            <w:tcBorders>
              <w:top w:val="single" w:sz="4" w:space="0" w:color="auto"/>
              <w:left w:val="single" w:sz="4" w:space="0" w:color="auto"/>
              <w:bottom w:val="single" w:sz="4" w:space="0" w:color="auto"/>
              <w:right w:val="single" w:sz="4" w:space="0" w:color="auto"/>
            </w:tcBorders>
            <w:shd w:val="clear" w:color="auto" w:fill="D9D9D9"/>
            <w:hideMark/>
          </w:tcPr>
          <w:p w14:paraId="25AD4469" w14:textId="77777777" w:rsidR="006315AE" w:rsidRDefault="00924AAC">
            <w:pPr>
              <w:rPr>
                <w:b/>
                <w:bCs/>
                <w:szCs w:val="24"/>
              </w:rPr>
            </w:pPr>
            <w:r>
              <w:rPr>
                <w:b/>
                <w:bCs/>
              </w:rPr>
              <w:t>Rezultato pasiekimo įrodymo dokumentai*</w:t>
            </w:r>
          </w:p>
        </w:tc>
        <w:tc>
          <w:tcPr>
            <w:tcW w:w="2654" w:type="dxa"/>
            <w:tcBorders>
              <w:top w:val="single" w:sz="4" w:space="0" w:color="auto"/>
              <w:left w:val="single" w:sz="4" w:space="0" w:color="auto"/>
              <w:bottom w:val="single" w:sz="4" w:space="0" w:color="auto"/>
              <w:right w:val="single" w:sz="4" w:space="0" w:color="auto"/>
            </w:tcBorders>
            <w:shd w:val="clear" w:color="auto" w:fill="D9D9D9"/>
            <w:hideMark/>
          </w:tcPr>
          <w:p w14:paraId="03263934" w14:textId="77777777" w:rsidR="006315AE" w:rsidRDefault="00924AAC">
            <w:pPr>
              <w:rPr>
                <w:b/>
                <w:bCs/>
                <w:szCs w:val="24"/>
              </w:rPr>
            </w:pPr>
            <w:r>
              <w:rPr>
                <w:b/>
                <w:bCs/>
              </w:rPr>
              <w:t>Pastabos</w:t>
            </w:r>
          </w:p>
        </w:tc>
      </w:tr>
      <w:tr w:rsidR="006315AE" w14:paraId="37A7771B" w14:textId="77777777">
        <w:tc>
          <w:tcPr>
            <w:tcW w:w="9639"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34EB083A" w14:textId="77777777" w:rsidR="006315AE" w:rsidRDefault="00924AAC">
            <w:pPr>
              <w:rPr>
                <w:b/>
                <w:bCs/>
                <w:i/>
                <w:szCs w:val="24"/>
              </w:rPr>
            </w:pPr>
            <w:r>
              <w:rPr>
                <w:b/>
                <w:bCs/>
              </w:rPr>
              <w:t>Fiksuotosios sumos</w:t>
            </w:r>
          </w:p>
        </w:tc>
      </w:tr>
      <w:tr w:rsidR="006315AE" w14:paraId="176E1B5E" w14:textId="77777777">
        <w:tc>
          <w:tcPr>
            <w:tcW w:w="740" w:type="dxa"/>
            <w:tcBorders>
              <w:top w:val="single" w:sz="4" w:space="0" w:color="auto"/>
              <w:left w:val="single" w:sz="4" w:space="0" w:color="auto"/>
              <w:bottom w:val="single" w:sz="4" w:space="0" w:color="auto"/>
              <w:right w:val="single" w:sz="4" w:space="0" w:color="auto"/>
            </w:tcBorders>
          </w:tcPr>
          <w:p w14:paraId="2E911F13" w14:textId="77777777" w:rsidR="006315AE" w:rsidRDefault="00924AAC">
            <w:pPr>
              <w:rPr>
                <w:bCs/>
                <w:i/>
                <w:szCs w:val="24"/>
              </w:rPr>
            </w:pPr>
            <w:r>
              <w:rPr>
                <w:bCs/>
                <w:i/>
              </w:rPr>
              <w:t xml:space="preserve">Įrašomas (arba pasirenkamas) fiksuotosios sumos kodas vadovaujantis Supaprastinimų registru. Jei taikomos individualios fiksuotosios sumos, jos numeruojamos iš eilės pradedant nuo </w:t>
            </w:r>
            <w:r>
              <w:rPr>
                <w:i/>
                <w:color w:val="000000"/>
                <w:szCs w:val="22"/>
              </w:rPr>
              <w:t>IFS-01.</w:t>
            </w:r>
          </w:p>
          <w:p w14:paraId="1061F4B2" w14:textId="77777777" w:rsidR="006315AE" w:rsidRDefault="006315AE">
            <w:pPr>
              <w:jc w:val="both"/>
              <w:rPr>
                <w:bCs/>
                <w:szCs w:val="24"/>
              </w:rPr>
            </w:pPr>
          </w:p>
        </w:tc>
        <w:tc>
          <w:tcPr>
            <w:tcW w:w="903" w:type="dxa"/>
            <w:tcBorders>
              <w:top w:val="single" w:sz="4" w:space="0" w:color="auto"/>
              <w:left w:val="single" w:sz="4" w:space="0" w:color="auto"/>
              <w:bottom w:val="single" w:sz="4" w:space="0" w:color="auto"/>
              <w:right w:val="single" w:sz="4" w:space="0" w:color="auto"/>
            </w:tcBorders>
            <w:hideMark/>
          </w:tcPr>
          <w:p w14:paraId="18F50D82" w14:textId="77777777" w:rsidR="006315AE" w:rsidRDefault="00924AAC">
            <w:pPr>
              <w:rPr>
                <w:bCs/>
                <w:i/>
                <w:szCs w:val="24"/>
              </w:rPr>
            </w:pPr>
            <w:r>
              <w:rPr>
                <w:bCs/>
                <w:i/>
              </w:rPr>
              <w:t xml:space="preserve">Įrašomas (-i) fizinio (-ių) rodiklio (-ių) numeris </w:t>
            </w:r>
          </w:p>
          <w:p w14:paraId="0C13FA96" w14:textId="77777777" w:rsidR="006315AE" w:rsidRDefault="00924AAC">
            <w:pPr>
              <w:jc w:val="both"/>
              <w:rPr>
                <w:bCs/>
                <w:szCs w:val="24"/>
              </w:rPr>
            </w:pPr>
            <w:r>
              <w:rPr>
                <w:bCs/>
                <w:i/>
              </w:rPr>
              <w:t>(-iai), kurio (-ų) siekiant išlaidos bus apmokamos pagal šią fiksuotąją sumą.</w:t>
            </w:r>
          </w:p>
        </w:tc>
        <w:tc>
          <w:tcPr>
            <w:tcW w:w="1098" w:type="dxa"/>
            <w:tcBorders>
              <w:top w:val="single" w:sz="4" w:space="0" w:color="auto"/>
              <w:left w:val="single" w:sz="4" w:space="0" w:color="auto"/>
              <w:bottom w:val="single" w:sz="4" w:space="0" w:color="auto"/>
              <w:right w:val="single" w:sz="4" w:space="0" w:color="auto"/>
            </w:tcBorders>
            <w:hideMark/>
          </w:tcPr>
          <w:p w14:paraId="75811578" w14:textId="77777777" w:rsidR="006315AE" w:rsidRDefault="00924AAC">
            <w:pPr>
              <w:jc w:val="both"/>
              <w:rPr>
                <w:b/>
                <w:bCs/>
                <w:i/>
                <w:szCs w:val="24"/>
              </w:rPr>
            </w:pPr>
            <w:r>
              <w:rPr>
                <w:bCs/>
                <w:i/>
              </w:rPr>
              <w:t>Įrašomas (arba pasirenkamas) fiksuotosios sumos pavadinimas.</w:t>
            </w:r>
          </w:p>
        </w:tc>
        <w:tc>
          <w:tcPr>
            <w:tcW w:w="1122" w:type="dxa"/>
            <w:tcBorders>
              <w:top w:val="single" w:sz="4" w:space="0" w:color="auto"/>
              <w:left w:val="single" w:sz="4" w:space="0" w:color="auto"/>
              <w:bottom w:val="single" w:sz="4" w:space="0" w:color="auto"/>
              <w:right w:val="single" w:sz="4" w:space="0" w:color="auto"/>
            </w:tcBorders>
            <w:hideMark/>
          </w:tcPr>
          <w:p w14:paraId="742199A5" w14:textId="77777777" w:rsidR="006315AE" w:rsidRDefault="00924AAC">
            <w:pPr>
              <w:jc w:val="both"/>
              <w:rPr>
                <w:b/>
                <w:bCs/>
                <w:i/>
                <w:szCs w:val="24"/>
              </w:rPr>
            </w:pPr>
            <w:r>
              <w:rPr>
                <w:bCs/>
                <w:i/>
              </w:rPr>
              <w:t>Įrašomas fiksuotosios sumos dydis.</w:t>
            </w:r>
          </w:p>
        </w:tc>
        <w:tc>
          <w:tcPr>
            <w:tcW w:w="921" w:type="dxa"/>
            <w:tcBorders>
              <w:top w:val="single" w:sz="4" w:space="0" w:color="auto"/>
              <w:left w:val="single" w:sz="4" w:space="0" w:color="auto"/>
              <w:bottom w:val="single" w:sz="4" w:space="0" w:color="auto"/>
              <w:right w:val="single" w:sz="4" w:space="0" w:color="auto"/>
            </w:tcBorders>
            <w:hideMark/>
          </w:tcPr>
          <w:p w14:paraId="4810554A" w14:textId="77777777" w:rsidR="006315AE" w:rsidRDefault="00924AAC">
            <w:pPr>
              <w:jc w:val="both"/>
              <w:rPr>
                <w:b/>
                <w:bCs/>
                <w:i/>
                <w:szCs w:val="24"/>
              </w:rPr>
            </w:pPr>
            <w:r>
              <w:rPr>
                <w:bCs/>
                <w:i/>
              </w:rPr>
              <w:t>Įrašomas projekto ar jo dalies veiklų įvykdymo rezultatas, kurį pasiekus bus išmokėta fiksuotoji suma.</w:t>
            </w:r>
          </w:p>
        </w:tc>
        <w:tc>
          <w:tcPr>
            <w:tcW w:w="1080" w:type="dxa"/>
            <w:tcBorders>
              <w:top w:val="single" w:sz="4" w:space="0" w:color="auto"/>
              <w:left w:val="single" w:sz="4" w:space="0" w:color="auto"/>
              <w:bottom w:val="single" w:sz="4" w:space="0" w:color="auto"/>
              <w:right w:val="single" w:sz="4" w:space="0" w:color="auto"/>
            </w:tcBorders>
            <w:hideMark/>
          </w:tcPr>
          <w:p w14:paraId="35A4C596" w14:textId="77777777" w:rsidR="006315AE" w:rsidRDefault="00924AAC">
            <w:pPr>
              <w:jc w:val="both"/>
              <w:rPr>
                <w:b/>
                <w:bCs/>
                <w:i/>
                <w:szCs w:val="24"/>
              </w:rPr>
            </w:pPr>
            <w:r>
              <w:rPr>
                <w:bCs/>
                <w:i/>
              </w:rPr>
              <w:t>Įrašomas planuojamų pasiekti rezultatų mato vienetų bendras skaičius, t. y. 1 ar daugiau, jei nustatyta daugiau nei viena fiksuotoji suma už tokį pat rezultatą (projekto įgyvendinimo metu neturi būti tikslinama).</w:t>
            </w:r>
          </w:p>
        </w:tc>
        <w:tc>
          <w:tcPr>
            <w:tcW w:w="1121" w:type="dxa"/>
            <w:tcBorders>
              <w:top w:val="single" w:sz="4" w:space="0" w:color="auto"/>
              <w:left w:val="single" w:sz="4" w:space="0" w:color="auto"/>
              <w:bottom w:val="single" w:sz="4" w:space="0" w:color="auto"/>
              <w:right w:val="single" w:sz="4" w:space="0" w:color="auto"/>
            </w:tcBorders>
            <w:hideMark/>
          </w:tcPr>
          <w:p w14:paraId="0D3CCCD5" w14:textId="77777777" w:rsidR="006315AE" w:rsidRDefault="00924AAC">
            <w:pPr>
              <w:jc w:val="both"/>
              <w:rPr>
                <w:b/>
                <w:bCs/>
                <w:i/>
                <w:szCs w:val="24"/>
              </w:rPr>
            </w:pPr>
            <w:r>
              <w:rPr>
                <w:i/>
              </w:rPr>
              <w:t xml:space="preserve">Nurodoma, kokiais dokumentais turės būti įrodomas </w:t>
            </w:r>
            <w:r>
              <w:rPr>
                <w:bCs/>
                <w:i/>
              </w:rPr>
              <w:t>projekto ar jo dalies veiklų įvykdymas, kad būtų išmokėta fiksuotoji suma.</w:t>
            </w:r>
          </w:p>
        </w:tc>
        <w:tc>
          <w:tcPr>
            <w:tcW w:w="2654" w:type="dxa"/>
            <w:tcBorders>
              <w:top w:val="single" w:sz="4" w:space="0" w:color="auto"/>
              <w:left w:val="single" w:sz="4" w:space="0" w:color="auto"/>
              <w:bottom w:val="single" w:sz="4" w:space="0" w:color="auto"/>
              <w:right w:val="single" w:sz="4" w:space="0" w:color="auto"/>
            </w:tcBorders>
            <w:hideMark/>
          </w:tcPr>
          <w:p w14:paraId="708AC9D6" w14:textId="77777777" w:rsidR="006315AE" w:rsidRDefault="00924AAC">
            <w:pPr>
              <w:jc w:val="both"/>
              <w:rPr>
                <w:b/>
                <w:bCs/>
                <w:i/>
                <w:szCs w:val="24"/>
              </w:rPr>
            </w:pPr>
            <w:r>
              <w:rPr>
                <w:bCs/>
                <w:i/>
              </w:rPr>
              <w:t>Pateikiama nuoroda į teisės aktą, teisės akto ar kito dokumento analizės išvadą arba reprezentatyvaus tyrimo ataskaitą, kuria remiantis bus taikomos fiksuotosios sumos (netaikoma, kai nustatomos individualios fiksuotosios sumos).</w:t>
            </w:r>
          </w:p>
        </w:tc>
      </w:tr>
    </w:tbl>
    <w:p w14:paraId="761CAC1A" w14:textId="77777777" w:rsidR="006315AE" w:rsidRDefault="00924AAC">
      <w:pPr>
        <w:tabs>
          <w:tab w:val="left" w:pos="993"/>
        </w:tabs>
        <w:rPr>
          <w:i/>
          <w:szCs w:val="22"/>
        </w:rPr>
      </w:pPr>
      <w:r>
        <w:rPr>
          <w:i/>
          <w:szCs w:val="22"/>
        </w:rPr>
        <w:t>* Įgyvendinančioji institucija turi teisę paprašyti papildomų dokumentų, jeigu pateiktų rezultato pasiekimo įrodymo dokumentų neužtenka rezultato pasiekimui įvertinti.</w:t>
      </w:r>
    </w:p>
    <w:p w14:paraId="4503622C" w14:textId="77777777" w:rsidR="006315AE" w:rsidRDefault="006315AE">
      <w:pPr>
        <w:tabs>
          <w:tab w:val="left" w:pos="993"/>
        </w:tabs>
        <w:rPr>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650"/>
      </w:tblGrid>
      <w:tr w:rsidR="006315AE" w14:paraId="0AFCD90C" w14:textId="77777777">
        <w:tc>
          <w:tcPr>
            <w:tcW w:w="9637" w:type="dxa"/>
            <w:gridSpan w:val="2"/>
            <w:tcBorders>
              <w:top w:val="nil"/>
              <w:left w:val="nil"/>
              <w:bottom w:val="nil"/>
              <w:right w:val="nil"/>
            </w:tcBorders>
            <w:hideMark/>
          </w:tcPr>
          <w:p w14:paraId="2DDA0E39" w14:textId="77777777" w:rsidR="006315AE" w:rsidRDefault="00924AAC">
            <w:pPr>
              <w:rPr>
                <w:b/>
                <w:bCs/>
                <w:szCs w:val="22"/>
              </w:rPr>
            </w:pPr>
            <w:r>
              <w:rPr>
                <w:b/>
                <w:bCs/>
                <w:szCs w:val="22"/>
              </w:rPr>
              <w:t xml:space="preserve">2. </w:t>
            </w:r>
            <w:r>
              <w:rPr>
                <w:b/>
                <w:szCs w:val="22"/>
              </w:rPr>
              <w:t>Informacija apie projekto pajamas</w:t>
            </w:r>
          </w:p>
          <w:p w14:paraId="21606B30" w14:textId="77777777" w:rsidR="006315AE" w:rsidRDefault="00924AAC">
            <w:pPr>
              <w:widowControl w:val="0"/>
              <w:shd w:val="clear" w:color="auto" w:fill="FFFFFF"/>
              <w:jc w:val="both"/>
              <w:rPr>
                <w:i/>
                <w:szCs w:val="22"/>
              </w:rPr>
            </w:pPr>
            <w:r>
              <w:rPr>
                <w:i/>
                <w:szCs w:val="22"/>
              </w:rPr>
              <w:t>(Automatiškai įkeliama informacija, nurodyta paraiškoje. Įkelta informacija gali būti tikslinama.)</w:t>
            </w:r>
          </w:p>
        </w:tc>
      </w:tr>
      <w:tr w:rsidR="006315AE" w14:paraId="1A1A385A"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211F5536" w14:textId="77777777" w:rsidR="006315AE" w:rsidRDefault="00924AAC">
            <w:pPr>
              <w:rPr>
                <w:b/>
                <w:bCs/>
                <w:szCs w:val="22"/>
              </w:rPr>
            </w:pPr>
            <w:r>
              <w:rPr>
                <w:b/>
                <w:bCs/>
                <w:szCs w:val="22"/>
              </w:rPr>
              <w:t>Įgyvendinant projektą pajamų negaunama</w:t>
            </w:r>
          </w:p>
        </w:tc>
        <w:tc>
          <w:tcPr>
            <w:tcW w:w="2650" w:type="dxa"/>
            <w:tcBorders>
              <w:top w:val="single" w:sz="4" w:space="0" w:color="auto"/>
              <w:left w:val="single" w:sz="4" w:space="0" w:color="auto"/>
              <w:bottom w:val="single" w:sz="4" w:space="0" w:color="auto"/>
              <w:right w:val="single" w:sz="4" w:space="0" w:color="auto"/>
            </w:tcBorders>
            <w:hideMark/>
          </w:tcPr>
          <w:p w14:paraId="4A14C6C4" w14:textId="77777777" w:rsidR="006315AE" w:rsidRDefault="00924AAC">
            <w:pPr>
              <w:jc w:val="center"/>
              <w:rPr>
                <w:b/>
                <w:bCs/>
                <w:szCs w:val="22"/>
              </w:rPr>
            </w:pPr>
            <w:r>
              <w:rPr>
                <w:b/>
                <w:bCs/>
                <w:szCs w:val="22"/>
              </w:rPr>
              <w:t>□</w:t>
            </w:r>
          </w:p>
        </w:tc>
      </w:tr>
      <w:tr w:rsidR="006315AE" w14:paraId="731DF5A7"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7AF0A4CA" w14:textId="77777777" w:rsidR="006315AE" w:rsidRDefault="00924AAC">
            <w:pPr>
              <w:rPr>
                <w:b/>
                <w:bCs/>
                <w:szCs w:val="22"/>
              </w:rPr>
            </w:pPr>
            <w:r>
              <w:rPr>
                <w:b/>
                <w:bCs/>
                <w:szCs w:val="22"/>
              </w:rPr>
              <w:t>Įgyvendinant projektą gaunama pajamų ir jos yra įvertintos iš anksto</w:t>
            </w:r>
          </w:p>
        </w:tc>
        <w:tc>
          <w:tcPr>
            <w:tcW w:w="2650" w:type="dxa"/>
            <w:tcBorders>
              <w:top w:val="single" w:sz="4" w:space="0" w:color="auto"/>
              <w:left w:val="single" w:sz="4" w:space="0" w:color="auto"/>
              <w:bottom w:val="single" w:sz="4" w:space="0" w:color="auto"/>
              <w:right w:val="single" w:sz="4" w:space="0" w:color="auto"/>
            </w:tcBorders>
            <w:hideMark/>
          </w:tcPr>
          <w:p w14:paraId="7CEEE040" w14:textId="77777777" w:rsidR="006315AE" w:rsidRDefault="00924AAC">
            <w:pPr>
              <w:jc w:val="center"/>
              <w:rPr>
                <w:b/>
                <w:bCs/>
                <w:szCs w:val="22"/>
              </w:rPr>
            </w:pPr>
            <w:r>
              <w:rPr>
                <w:szCs w:val="22"/>
              </w:rPr>
              <w:t>□</w:t>
            </w:r>
          </w:p>
        </w:tc>
      </w:tr>
      <w:tr w:rsidR="006315AE" w14:paraId="02D375C4"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5F65F1FD" w14:textId="77777777" w:rsidR="006315AE" w:rsidRDefault="00924AAC">
            <w:pPr>
              <w:rPr>
                <w:b/>
                <w:bCs/>
                <w:szCs w:val="22"/>
              </w:rPr>
            </w:pPr>
            <w:r>
              <w:rPr>
                <w:b/>
                <w:bCs/>
                <w:szCs w:val="22"/>
              </w:rPr>
              <w:t xml:space="preserve">Įgyvendinant projektą gaunama pajamų, bet jų iš anksto neįmanoma apskaičiuoti </w:t>
            </w:r>
          </w:p>
        </w:tc>
        <w:tc>
          <w:tcPr>
            <w:tcW w:w="2650" w:type="dxa"/>
            <w:tcBorders>
              <w:top w:val="single" w:sz="4" w:space="0" w:color="auto"/>
              <w:left w:val="single" w:sz="4" w:space="0" w:color="auto"/>
              <w:bottom w:val="single" w:sz="4" w:space="0" w:color="auto"/>
              <w:right w:val="single" w:sz="4" w:space="0" w:color="auto"/>
            </w:tcBorders>
            <w:hideMark/>
          </w:tcPr>
          <w:p w14:paraId="65016D85" w14:textId="77777777" w:rsidR="006315AE" w:rsidRDefault="00924AAC">
            <w:pPr>
              <w:jc w:val="center"/>
              <w:rPr>
                <w:b/>
                <w:bCs/>
                <w:szCs w:val="22"/>
              </w:rPr>
            </w:pPr>
            <w:r>
              <w:rPr>
                <w:szCs w:val="22"/>
              </w:rPr>
              <w:t>□</w:t>
            </w:r>
          </w:p>
        </w:tc>
      </w:tr>
      <w:tr w:rsidR="006315AE" w14:paraId="0727A024" w14:textId="77777777">
        <w:tc>
          <w:tcPr>
            <w:tcW w:w="6987" w:type="dxa"/>
            <w:tcBorders>
              <w:top w:val="single" w:sz="4" w:space="0" w:color="auto"/>
              <w:left w:val="single" w:sz="4" w:space="0" w:color="auto"/>
              <w:bottom w:val="single" w:sz="4" w:space="0" w:color="auto"/>
              <w:right w:val="single" w:sz="4" w:space="0" w:color="auto"/>
            </w:tcBorders>
            <w:shd w:val="clear" w:color="auto" w:fill="D9D9D9"/>
            <w:hideMark/>
          </w:tcPr>
          <w:p w14:paraId="055989A4" w14:textId="77777777" w:rsidR="006315AE" w:rsidRDefault="00924AAC">
            <w:pPr>
              <w:rPr>
                <w:b/>
                <w:bCs/>
                <w:szCs w:val="22"/>
              </w:rPr>
            </w:pPr>
            <w:r>
              <w:rPr>
                <w:b/>
                <w:bCs/>
                <w:szCs w:val="22"/>
              </w:rPr>
              <w:t>Netaikoma</w:t>
            </w:r>
          </w:p>
        </w:tc>
        <w:tc>
          <w:tcPr>
            <w:tcW w:w="2650" w:type="dxa"/>
            <w:tcBorders>
              <w:top w:val="single" w:sz="4" w:space="0" w:color="auto"/>
              <w:left w:val="single" w:sz="4" w:space="0" w:color="auto"/>
              <w:bottom w:val="single" w:sz="4" w:space="0" w:color="auto"/>
              <w:right w:val="single" w:sz="4" w:space="0" w:color="auto"/>
            </w:tcBorders>
            <w:hideMark/>
          </w:tcPr>
          <w:p w14:paraId="57021D37" w14:textId="77777777" w:rsidR="006315AE" w:rsidRDefault="00924AAC">
            <w:pPr>
              <w:jc w:val="center"/>
              <w:rPr>
                <w:szCs w:val="22"/>
              </w:rPr>
            </w:pPr>
            <w:r>
              <w:rPr>
                <w:szCs w:val="22"/>
              </w:rPr>
              <w:t>□</w:t>
            </w:r>
          </w:p>
        </w:tc>
      </w:tr>
    </w:tbl>
    <w:p w14:paraId="16372F1E" w14:textId="77777777" w:rsidR="006315AE" w:rsidRDefault="006315AE">
      <w:pPr>
        <w:jc w:val="center"/>
        <w:rPr>
          <w:szCs w:val="22"/>
        </w:rPr>
      </w:pPr>
    </w:p>
    <w:p w14:paraId="5E17418D" w14:textId="77777777" w:rsidR="006315AE" w:rsidRDefault="00924AAC">
      <w:pPr>
        <w:ind w:firstLine="142"/>
        <w:rPr>
          <w:b/>
          <w:szCs w:val="22"/>
        </w:rPr>
      </w:pPr>
      <w:r>
        <w:rPr>
          <w:b/>
          <w:szCs w:val="22"/>
        </w:rPr>
        <w:t>3. Projekto biudžetas</w:t>
      </w:r>
    </w:p>
    <w:p w14:paraId="3D3AAC25" w14:textId="77777777" w:rsidR="006315AE" w:rsidRDefault="00924AAC">
      <w:pPr>
        <w:widowControl w:val="0"/>
        <w:shd w:val="clear" w:color="auto" w:fill="FFFFFF"/>
        <w:rPr>
          <w:i/>
          <w:szCs w:val="22"/>
        </w:rPr>
      </w:pPr>
      <w:r>
        <w:rPr>
          <w:i/>
          <w:szCs w:val="22"/>
        </w:rPr>
        <w:t>(1–5 skilčių informacija automatiškai įkeliama iš paraiškos biudžeto, išskyrus informaciją apie antro lygio fizinius rodiklius. Informacija gali būti tikslinama. 6–7 skiltis pildo įgyvendinančioji institucija.)</w:t>
      </w:r>
    </w:p>
    <w:p w14:paraId="0EEACCD4" w14:textId="77777777" w:rsidR="006315AE" w:rsidRDefault="00924AAC">
      <w:pPr>
        <w:widowControl w:val="0"/>
        <w:shd w:val="clear" w:color="auto" w:fill="FFFFFF"/>
        <w:jc w:val="right"/>
        <w:rPr>
          <w:i/>
          <w:szCs w:val="22"/>
        </w:rPr>
      </w:pPr>
      <w:r>
        <w:rPr>
          <w:i/>
          <w:szCs w:val="22"/>
        </w:rPr>
        <w:t>(eurais)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251"/>
        <w:gridCol w:w="1071"/>
        <w:gridCol w:w="1131"/>
        <w:gridCol w:w="1277"/>
        <w:gridCol w:w="1418"/>
        <w:gridCol w:w="2695"/>
      </w:tblGrid>
      <w:tr w:rsidR="006315AE" w14:paraId="0CCE23E7" w14:textId="77777777">
        <w:tc>
          <w:tcPr>
            <w:tcW w:w="8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09C22" w14:textId="77777777" w:rsidR="006315AE" w:rsidRDefault="00924AAC">
            <w:pPr>
              <w:rPr>
                <w:b/>
                <w:bCs/>
                <w:szCs w:val="18"/>
              </w:rPr>
            </w:pPr>
            <w:r>
              <w:rPr>
                <w:b/>
                <w:bCs/>
                <w:szCs w:val="18"/>
              </w:rPr>
              <w:t>Fizinio rodiklio Nr.</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32AA41" w14:textId="77777777" w:rsidR="006315AE" w:rsidRDefault="00924AAC">
            <w:pPr>
              <w:rPr>
                <w:b/>
                <w:bCs/>
                <w:szCs w:val="18"/>
              </w:rPr>
            </w:pPr>
            <w:r>
              <w:rPr>
                <w:b/>
                <w:bCs/>
                <w:szCs w:val="18"/>
              </w:rPr>
              <w:t>Fizinio rodiklio pavadinimas</w:t>
            </w:r>
          </w:p>
        </w:tc>
        <w:tc>
          <w:tcPr>
            <w:tcW w:w="1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BA5AA7" w14:textId="77777777" w:rsidR="006315AE" w:rsidRDefault="00924AAC">
            <w:pPr>
              <w:rPr>
                <w:b/>
                <w:bCs/>
                <w:szCs w:val="18"/>
              </w:rPr>
            </w:pPr>
            <w:r>
              <w:rPr>
                <w:b/>
                <w:bCs/>
                <w:szCs w:val="18"/>
              </w:rPr>
              <w:t>Fizinio rodiklio matavimo vnt.</w:t>
            </w:r>
          </w:p>
        </w:tc>
        <w:tc>
          <w:tcPr>
            <w:tcW w:w="1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3486BE" w14:textId="77777777" w:rsidR="006315AE" w:rsidRDefault="00924AAC">
            <w:pPr>
              <w:rPr>
                <w:b/>
                <w:bCs/>
                <w:szCs w:val="18"/>
              </w:rPr>
            </w:pPr>
            <w:r>
              <w:rPr>
                <w:b/>
                <w:bCs/>
                <w:szCs w:val="18"/>
              </w:rPr>
              <w:t>Fizinio rodiklio vnt. skaičius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220B33" w14:textId="77777777" w:rsidR="006315AE" w:rsidRDefault="00924AAC">
            <w:pPr>
              <w:rPr>
                <w:b/>
                <w:bCs/>
                <w:szCs w:val="18"/>
              </w:rPr>
            </w:pPr>
            <w:r>
              <w:rPr>
                <w:b/>
                <w:bCs/>
                <w:szCs w:val="18"/>
              </w:rPr>
              <w:t>Tinkamų finansuoti išlaidų suma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149E1D" w14:textId="77777777" w:rsidR="006315AE" w:rsidRDefault="00924AAC">
            <w:pPr>
              <w:rPr>
                <w:b/>
                <w:bCs/>
                <w:szCs w:val="18"/>
              </w:rPr>
            </w:pPr>
            <w:r>
              <w:rPr>
                <w:b/>
                <w:bCs/>
                <w:szCs w:val="18"/>
              </w:rPr>
              <w:t>Skiriamos finansavimo lėšos**</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2784E" w14:textId="77777777" w:rsidR="006315AE" w:rsidRDefault="00924AAC">
            <w:pPr>
              <w:rPr>
                <w:b/>
                <w:bCs/>
                <w:szCs w:val="18"/>
              </w:rPr>
            </w:pPr>
            <w:r>
              <w:rPr>
                <w:b/>
                <w:bCs/>
                <w:szCs w:val="18"/>
              </w:rPr>
              <w:t>Pastabos</w:t>
            </w:r>
          </w:p>
        </w:tc>
      </w:tr>
      <w:tr w:rsidR="006315AE" w14:paraId="6D81E013" w14:textId="77777777">
        <w:tc>
          <w:tcPr>
            <w:tcW w:w="803" w:type="dxa"/>
            <w:tcBorders>
              <w:top w:val="single" w:sz="4" w:space="0" w:color="auto"/>
              <w:left w:val="single" w:sz="4" w:space="0" w:color="auto"/>
              <w:bottom w:val="single" w:sz="4" w:space="0" w:color="auto"/>
              <w:right w:val="single" w:sz="4" w:space="0" w:color="auto"/>
            </w:tcBorders>
            <w:vAlign w:val="center"/>
            <w:hideMark/>
          </w:tcPr>
          <w:p w14:paraId="5B44070B" w14:textId="77777777" w:rsidR="006315AE" w:rsidRDefault="00924AAC">
            <w:pPr>
              <w:jc w:val="center"/>
              <w:rPr>
                <w:iCs/>
                <w:szCs w:val="18"/>
              </w:rPr>
            </w:pPr>
            <w:r>
              <w:rPr>
                <w:iCs/>
                <w:szCs w:val="18"/>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BCF1EB1" w14:textId="77777777" w:rsidR="006315AE" w:rsidRDefault="00924AAC">
            <w:pPr>
              <w:jc w:val="center"/>
              <w:rPr>
                <w:iCs/>
                <w:szCs w:val="18"/>
              </w:rPr>
            </w:pPr>
            <w:r>
              <w:rPr>
                <w:iCs/>
                <w:szCs w:val="18"/>
              </w:rPr>
              <w:t>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3D94325" w14:textId="77777777" w:rsidR="006315AE" w:rsidRDefault="00924AAC">
            <w:pPr>
              <w:jc w:val="center"/>
              <w:rPr>
                <w:iCs/>
                <w:szCs w:val="18"/>
              </w:rPr>
            </w:pPr>
            <w:r>
              <w:rPr>
                <w:iCs/>
                <w:szCs w:val="18"/>
              </w:rPr>
              <w:t>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0F1A9ED" w14:textId="77777777" w:rsidR="006315AE" w:rsidRDefault="00924AAC">
            <w:pPr>
              <w:jc w:val="center"/>
              <w:rPr>
                <w:iCs/>
                <w:szCs w:val="18"/>
              </w:rPr>
            </w:pPr>
            <w:r>
              <w:rPr>
                <w:iCs/>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0A783" w14:textId="77777777" w:rsidR="006315AE" w:rsidRDefault="00924AAC">
            <w:pPr>
              <w:jc w:val="center"/>
              <w:rPr>
                <w:iCs/>
                <w:szCs w:val="18"/>
              </w:rPr>
            </w:pPr>
            <w:r>
              <w:rPr>
                <w:iCs/>
                <w:szCs w:val="18"/>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3F73232" w14:textId="77777777" w:rsidR="006315AE" w:rsidRDefault="00924AAC">
            <w:pPr>
              <w:jc w:val="center"/>
              <w:rPr>
                <w:iCs/>
                <w:szCs w:val="18"/>
              </w:rPr>
            </w:pPr>
            <w:r>
              <w:rPr>
                <w:iCs/>
                <w:szCs w:val="18"/>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4D6755" w14:textId="77777777" w:rsidR="006315AE" w:rsidRDefault="00924AAC">
            <w:pPr>
              <w:jc w:val="center"/>
              <w:rPr>
                <w:iCs/>
                <w:szCs w:val="18"/>
              </w:rPr>
            </w:pPr>
            <w:r>
              <w:rPr>
                <w:iCs/>
                <w:szCs w:val="18"/>
              </w:rPr>
              <w:t>7</w:t>
            </w:r>
          </w:p>
        </w:tc>
      </w:tr>
      <w:tr w:rsidR="006315AE" w14:paraId="7BEBA1DA" w14:textId="77777777">
        <w:tc>
          <w:tcPr>
            <w:tcW w:w="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7E1B96" w14:textId="77777777" w:rsidR="006315AE" w:rsidRDefault="00924AAC">
            <w:pPr>
              <w:jc w:val="both"/>
              <w:rPr>
                <w:b/>
                <w:bCs/>
                <w:szCs w:val="18"/>
              </w:rPr>
            </w:pPr>
            <w:r>
              <w:rPr>
                <w:b/>
                <w:bCs/>
                <w:szCs w:val="18"/>
              </w:rPr>
              <w:t>1.</w:t>
            </w:r>
          </w:p>
        </w:tc>
        <w:tc>
          <w:tcPr>
            <w:tcW w:w="1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F50583" w14:textId="77777777" w:rsidR="006315AE" w:rsidRDefault="00924AAC">
            <w:pPr>
              <w:jc w:val="both"/>
              <w:rPr>
                <w:b/>
                <w:bCs/>
                <w:szCs w:val="18"/>
              </w:rPr>
            </w:pPr>
            <w:r>
              <w:rPr>
                <w:b/>
                <w:bCs/>
                <w:szCs w:val="18"/>
              </w:rPr>
              <w:t>Žemė</w:t>
            </w: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13906" w14:textId="77777777" w:rsidR="006315AE" w:rsidRDefault="006315AE">
            <w:pPr>
              <w:ind w:firstLine="62"/>
              <w:jc w:val="both"/>
              <w:rPr>
                <w:b/>
                <w:bCs/>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556B20"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FBA390" w14:textId="77777777" w:rsidR="006315AE" w:rsidRDefault="006315AE">
            <w:pPr>
              <w:ind w:firstLine="62"/>
              <w:jc w:val="both"/>
              <w:rPr>
                <w:b/>
                <w:b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2ABE8562"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0FD1AC" w14:textId="77777777" w:rsidR="006315AE" w:rsidRDefault="006315AE">
            <w:pPr>
              <w:ind w:firstLine="62"/>
              <w:jc w:val="both"/>
              <w:rPr>
                <w:szCs w:val="18"/>
              </w:rPr>
            </w:pPr>
          </w:p>
        </w:tc>
      </w:tr>
      <w:tr w:rsidR="006315AE" w14:paraId="5EB5A260" w14:textId="77777777">
        <w:tc>
          <w:tcPr>
            <w:tcW w:w="803" w:type="dxa"/>
            <w:tcBorders>
              <w:top w:val="single" w:sz="4" w:space="0" w:color="auto"/>
              <w:left w:val="single" w:sz="4" w:space="0" w:color="auto"/>
              <w:bottom w:val="single" w:sz="4" w:space="0" w:color="auto"/>
              <w:right w:val="single" w:sz="4" w:space="0" w:color="auto"/>
            </w:tcBorders>
            <w:vAlign w:val="center"/>
          </w:tcPr>
          <w:p w14:paraId="19AD1764" w14:textId="77777777" w:rsidR="006315AE" w:rsidRDefault="006315AE">
            <w:pPr>
              <w:jc w:val="both"/>
              <w:rPr>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20672016" w14:textId="77777777" w:rsidR="006315AE" w:rsidRDefault="00924AAC">
            <w:pPr>
              <w:rPr>
                <w:szCs w:val="24"/>
              </w:rPr>
            </w:pPr>
            <w:r>
              <w:rPr>
                <w:i/>
              </w:rPr>
              <w:t>Žemės pirkimas nurodomas kaip atskiras fizinis rodiklis.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46ADC8" w14:textId="77777777" w:rsidR="006315AE" w:rsidRDefault="006315AE">
            <w:pPr>
              <w:ind w:firstLine="62"/>
              <w:rPr>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45859790" w14:textId="77777777" w:rsidR="006315AE" w:rsidRDefault="006315AE">
            <w:pPr>
              <w:ind w:firstLine="62"/>
              <w:jc w:val="both"/>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1145B36" w14:textId="77777777" w:rsidR="006315AE" w:rsidRDefault="006315AE">
            <w:pPr>
              <w:ind w:firstLine="62"/>
              <w:jc w:val="both"/>
              <w:rPr>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4FBEFAB"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0267726" w14:textId="77777777" w:rsidR="006315AE" w:rsidRDefault="006315AE">
            <w:pPr>
              <w:ind w:firstLine="62"/>
              <w:jc w:val="both"/>
              <w:rPr>
                <w:szCs w:val="18"/>
              </w:rPr>
            </w:pPr>
          </w:p>
        </w:tc>
      </w:tr>
      <w:tr w:rsidR="006315AE" w14:paraId="70AE9458" w14:textId="77777777">
        <w:tc>
          <w:tcPr>
            <w:tcW w:w="803" w:type="dxa"/>
            <w:tcBorders>
              <w:top w:val="single" w:sz="4" w:space="0" w:color="auto"/>
              <w:left w:val="single" w:sz="4" w:space="0" w:color="auto"/>
              <w:bottom w:val="single" w:sz="4" w:space="0" w:color="auto"/>
              <w:right w:val="single" w:sz="4" w:space="0" w:color="auto"/>
            </w:tcBorders>
            <w:vAlign w:val="center"/>
          </w:tcPr>
          <w:p w14:paraId="79233835" w14:textId="77777777" w:rsidR="006315AE" w:rsidRDefault="006315AE">
            <w:pPr>
              <w:jc w:val="both"/>
              <w:rPr>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573030BB" w14:textId="77777777" w:rsidR="006315AE" w:rsidRDefault="006315AE">
            <w:pPr>
              <w:ind w:firstLine="62"/>
              <w:rPr>
                <w:szCs w:val="18"/>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6ECA49ED" w14:textId="77777777" w:rsidR="006315AE" w:rsidRDefault="006315AE">
            <w:pPr>
              <w:ind w:firstLine="62"/>
              <w:rPr>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6182FAB0" w14:textId="77777777" w:rsidR="006315AE" w:rsidRDefault="006315AE">
            <w:pPr>
              <w:ind w:firstLine="62"/>
              <w:jc w:val="both"/>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D819DC" w14:textId="77777777" w:rsidR="006315AE" w:rsidRDefault="006315AE">
            <w:pPr>
              <w:ind w:firstLine="62"/>
              <w:jc w:val="both"/>
              <w:rPr>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650AA8"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567AB6" w14:textId="77777777" w:rsidR="006315AE" w:rsidRDefault="006315AE">
            <w:pPr>
              <w:ind w:firstLine="62"/>
              <w:jc w:val="both"/>
              <w:rPr>
                <w:szCs w:val="18"/>
              </w:rPr>
            </w:pPr>
          </w:p>
        </w:tc>
      </w:tr>
      <w:tr w:rsidR="006315AE" w14:paraId="371F2FC5" w14:textId="77777777">
        <w:tc>
          <w:tcPr>
            <w:tcW w:w="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7DFA50" w14:textId="77777777" w:rsidR="006315AE" w:rsidRDefault="00924AAC">
            <w:pPr>
              <w:jc w:val="both"/>
              <w:rPr>
                <w:b/>
                <w:bCs/>
                <w:szCs w:val="18"/>
              </w:rPr>
            </w:pPr>
            <w:r>
              <w:rPr>
                <w:b/>
                <w:bCs/>
                <w:szCs w:val="18"/>
              </w:rPr>
              <w:t>2.</w:t>
            </w:r>
          </w:p>
        </w:tc>
        <w:tc>
          <w:tcPr>
            <w:tcW w:w="1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F8C321" w14:textId="77777777" w:rsidR="006315AE" w:rsidRDefault="00924AAC">
            <w:pPr>
              <w:rPr>
                <w:b/>
                <w:bCs/>
                <w:szCs w:val="18"/>
              </w:rPr>
            </w:pPr>
            <w:r>
              <w:rPr>
                <w:b/>
                <w:bCs/>
                <w:szCs w:val="18"/>
              </w:rPr>
              <w:t>Nekilnojamasis turtas</w:t>
            </w: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628A67" w14:textId="77777777" w:rsidR="006315AE" w:rsidRDefault="006315AE">
            <w:pPr>
              <w:ind w:firstLine="62"/>
              <w:rPr>
                <w:b/>
                <w:bCs/>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645AD9"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FE10F9" w14:textId="77777777" w:rsidR="006315AE" w:rsidRDefault="006315AE">
            <w:pPr>
              <w:ind w:firstLine="62"/>
              <w:jc w:val="both"/>
              <w:rPr>
                <w:b/>
                <w:b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1DDE7A4" w14:textId="77777777" w:rsidR="006315AE" w:rsidRDefault="006315AE">
            <w:pPr>
              <w:jc w:val="both"/>
              <w:rPr>
                <w:b/>
                <w:bCs/>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0C477D" w14:textId="77777777" w:rsidR="006315AE" w:rsidRDefault="006315AE">
            <w:pPr>
              <w:ind w:firstLine="62"/>
              <w:jc w:val="both"/>
              <w:rPr>
                <w:b/>
                <w:bCs/>
                <w:szCs w:val="18"/>
              </w:rPr>
            </w:pPr>
          </w:p>
        </w:tc>
      </w:tr>
      <w:tr w:rsidR="006315AE" w14:paraId="3573858E" w14:textId="77777777">
        <w:tc>
          <w:tcPr>
            <w:tcW w:w="803" w:type="dxa"/>
            <w:tcBorders>
              <w:top w:val="single" w:sz="4" w:space="0" w:color="auto"/>
              <w:left w:val="single" w:sz="4" w:space="0" w:color="auto"/>
              <w:bottom w:val="single" w:sz="4" w:space="0" w:color="auto"/>
              <w:right w:val="single" w:sz="4" w:space="0" w:color="auto"/>
            </w:tcBorders>
            <w:vAlign w:val="center"/>
          </w:tcPr>
          <w:p w14:paraId="42787C99" w14:textId="77777777" w:rsidR="006315AE" w:rsidRDefault="006315AE">
            <w:pPr>
              <w:jc w:val="both"/>
              <w:rPr>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2350BFDE" w14:textId="77777777" w:rsidR="006315AE" w:rsidRDefault="006315AE">
            <w:pPr>
              <w:ind w:firstLine="62"/>
              <w:rPr>
                <w:szCs w:val="18"/>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6BDD69A8" w14:textId="77777777" w:rsidR="006315AE" w:rsidRDefault="006315AE">
            <w:pPr>
              <w:ind w:firstLine="62"/>
              <w:rPr>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282B5336" w14:textId="77777777" w:rsidR="006315AE" w:rsidRDefault="006315AE">
            <w:pPr>
              <w:ind w:firstLine="62"/>
              <w:jc w:val="both"/>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23F7CA" w14:textId="77777777" w:rsidR="006315AE" w:rsidRDefault="006315AE">
            <w:pPr>
              <w:ind w:firstLine="62"/>
              <w:jc w:val="both"/>
              <w:rPr>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E5CA8F"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98C969" w14:textId="77777777" w:rsidR="006315AE" w:rsidRDefault="006315AE">
            <w:pPr>
              <w:ind w:firstLine="62"/>
              <w:jc w:val="both"/>
              <w:rPr>
                <w:szCs w:val="18"/>
              </w:rPr>
            </w:pPr>
          </w:p>
        </w:tc>
      </w:tr>
      <w:tr w:rsidR="006315AE" w14:paraId="38DB50FB" w14:textId="77777777">
        <w:tc>
          <w:tcPr>
            <w:tcW w:w="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D76C35" w14:textId="77777777" w:rsidR="006315AE" w:rsidRDefault="00924AAC">
            <w:pPr>
              <w:jc w:val="both"/>
              <w:rPr>
                <w:b/>
                <w:bCs/>
                <w:szCs w:val="18"/>
              </w:rPr>
            </w:pPr>
            <w:r>
              <w:rPr>
                <w:b/>
                <w:bCs/>
                <w:szCs w:val="18"/>
              </w:rPr>
              <w:t>3.</w:t>
            </w:r>
          </w:p>
        </w:tc>
        <w:tc>
          <w:tcPr>
            <w:tcW w:w="1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5EFC02" w14:textId="77777777" w:rsidR="006315AE" w:rsidRDefault="00924AAC">
            <w:pPr>
              <w:rPr>
                <w:b/>
                <w:bCs/>
                <w:szCs w:val="18"/>
              </w:rPr>
            </w:pPr>
            <w:r>
              <w:rPr>
                <w:b/>
                <w:bCs/>
                <w:szCs w:val="18"/>
              </w:rPr>
              <w:t>Statyba, rekonstravimas, remontas ir kiti darbai</w:t>
            </w: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F68889" w14:textId="77777777" w:rsidR="006315AE" w:rsidRDefault="006315AE">
            <w:pPr>
              <w:ind w:firstLine="62"/>
              <w:rPr>
                <w:b/>
                <w:bCs/>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E09EE6"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3CD810" w14:textId="77777777" w:rsidR="006315AE" w:rsidRDefault="006315AE">
            <w:pPr>
              <w:ind w:firstLine="62"/>
              <w:jc w:val="both"/>
              <w:rPr>
                <w:b/>
                <w:b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2939B6FB" w14:textId="77777777" w:rsidR="006315AE" w:rsidRDefault="006315AE">
            <w:pPr>
              <w:jc w:val="both"/>
              <w:rPr>
                <w:b/>
                <w:bCs/>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2D7481" w14:textId="77777777" w:rsidR="006315AE" w:rsidRDefault="006315AE">
            <w:pPr>
              <w:ind w:firstLine="62"/>
              <w:jc w:val="both"/>
              <w:rPr>
                <w:b/>
                <w:bCs/>
                <w:szCs w:val="18"/>
              </w:rPr>
            </w:pPr>
          </w:p>
        </w:tc>
      </w:tr>
      <w:tr w:rsidR="006315AE" w14:paraId="1A02C205" w14:textId="77777777">
        <w:tc>
          <w:tcPr>
            <w:tcW w:w="803" w:type="dxa"/>
            <w:tcBorders>
              <w:top w:val="single" w:sz="4" w:space="0" w:color="auto"/>
              <w:left w:val="single" w:sz="4" w:space="0" w:color="auto"/>
              <w:bottom w:val="single" w:sz="4" w:space="0" w:color="auto"/>
              <w:right w:val="single" w:sz="4" w:space="0" w:color="auto"/>
            </w:tcBorders>
            <w:vAlign w:val="center"/>
          </w:tcPr>
          <w:p w14:paraId="50BE7809" w14:textId="77777777" w:rsidR="006315AE" w:rsidRDefault="006315AE">
            <w:pPr>
              <w:jc w:val="both"/>
              <w:rPr>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360FDCB8" w14:textId="77777777" w:rsidR="006315AE" w:rsidRDefault="006315AE">
            <w:pPr>
              <w:ind w:firstLine="62"/>
              <w:rPr>
                <w:szCs w:val="18"/>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19934474" w14:textId="77777777" w:rsidR="006315AE" w:rsidRDefault="006315AE">
            <w:pPr>
              <w:ind w:firstLine="62"/>
              <w:rPr>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41B5E62A" w14:textId="77777777" w:rsidR="006315AE" w:rsidRDefault="006315AE">
            <w:pPr>
              <w:ind w:firstLine="62"/>
              <w:jc w:val="both"/>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4BB2CB" w14:textId="77777777" w:rsidR="006315AE" w:rsidRDefault="006315AE">
            <w:pPr>
              <w:ind w:firstLine="62"/>
              <w:jc w:val="both"/>
              <w:rPr>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171845"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20AF918" w14:textId="77777777" w:rsidR="006315AE" w:rsidRDefault="006315AE">
            <w:pPr>
              <w:ind w:firstLine="62"/>
              <w:jc w:val="both"/>
              <w:rPr>
                <w:szCs w:val="18"/>
              </w:rPr>
            </w:pPr>
          </w:p>
        </w:tc>
      </w:tr>
      <w:tr w:rsidR="006315AE" w14:paraId="612854B8" w14:textId="77777777">
        <w:tc>
          <w:tcPr>
            <w:tcW w:w="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DA0B69" w14:textId="77777777" w:rsidR="006315AE" w:rsidRDefault="00924AAC">
            <w:pPr>
              <w:jc w:val="both"/>
              <w:rPr>
                <w:b/>
                <w:bCs/>
                <w:szCs w:val="18"/>
              </w:rPr>
            </w:pPr>
            <w:r>
              <w:rPr>
                <w:b/>
                <w:bCs/>
                <w:szCs w:val="18"/>
              </w:rPr>
              <w:t>4.</w:t>
            </w:r>
          </w:p>
        </w:tc>
        <w:tc>
          <w:tcPr>
            <w:tcW w:w="1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F4B3EE" w14:textId="77777777" w:rsidR="006315AE" w:rsidRDefault="00924AAC">
            <w:pPr>
              <w:rPr>
                <w:b/>
                <w:bCs/>
                <w:szCs w:val="18"/>
              </w:rPr>
            </w:pPr>
            <w:r>
              <w:rPr>
                <w:b/>
                <w:bCs/>
                <w:szCs w:val="18"/>
              </w:rPr>
              <w:t>Įranga, įrenginiai ir kitas turtas</w:t>
            </w: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A783CF" w14:textId="77777777" w:rsidR="006315AE" w:rsidRDefault="006315AE">
            <w:pPr>
              <w:ind w:firstLine="62"/>
              <w:rPr>
                <w:b/>
                <w:bCs/>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786794"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2A6844" w14:textId="77777777" w:rsidR="006315AE" w:rsidRDefault="006315AE">
            <w:pPr>
              <w:ind w:firstLine="62"/>
              <w:jc w:val="both"/>
              <w:rPr>
                <w:b/>
                <w:b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73EEC7D3"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74E2AA" w14:textId="77777777" w:rsidR="006315AE" w:rsidRDefault="006315AE">
            <w:pPr>
              <w:ind w:firstLine="62"/>
              <w:jc w:val="both"/>
              <w:rPr>
                <w:szCs w:val="18"/>
              </w:rPr>
            </w:pPr>
          </w:p>
        </w:tc>
      </w:tr>
      <w:tr w:rsidR="006315AE" w14:paraId="0A37786C" w14:textId="77777777">
        <w:tc>
          <w:tcPr>
            <w:tcW w:w="803" w:type="dxa"/>
            <w:tcBorders>
              <w:top w:val="single" w:sz="4" w:space="0" w:color="auto"/>
              <w:left w:val="single" w:sz="4" w:space="0" w:color="auto"/>
              <w:bottom w:val="single" w:sz="4" w:space="0" w:color="auto"/>
              <w:right w:val="single" w:sz="4" w:space="0" w:color="auto"/>
            </w:tcBorders>
            <w:vAlign w:val="center"/>
          </w:tcPr>
          <w:p w14:paraId="63470330" w14:textId="77777777" w:rsidR="006315AE" w:rsidRDefault="006315AE">
            <w:pPr>
              <w:jc w:val="both"/>
              <w:rPr>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36523B4E" w14:textId="77777777" w:rsidR="006315AE" w:rsidRDefault="006315AE">
            <w:pPr>
              <w:ind w:firstLine="62"/>
              <w:rPr>
                <w:szCs w:val="18"/>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0BB9E446" w14:textId="77777777" w:rsidR="006315AE" w:rsidRDefault="006315AE">
            <w:pPr>
              <w:ind w:firstLine="62"/>
              <w:rPr>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75770919" w14:textId="77777777" w:rsidR="006315AE" w:rsidRDefault="006315AE">
            <w:pPr>
              <w:ind w:firstLine="62"/>
              <w:jc w:val="both"/>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A502B5" w14:textId="77777777" w:rsidR="006315AE" w:rsidRDefault="006315AE">
            <w:pPr>
              <w:ind w:firstLine="62"/>
              <w:jc w:val="both"/>
              <w:rPr>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F65D90F"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144DF4E" w14:textId="77777777" w:rsidR="006315AE" w:rsidRDefault="006315AE">
            <w:pPr>
              <w:ind w:firstLine="62"/>
              <w:jc w:val="both"/>
              <w:rPr>
                <w:szCs w:val="18"/>
              </w:rPr>
            </w:pPr>
          </w:p>
        </w:tc>
      </w:tr>
      <w:tr w:rsidR="006315AE" w14:paraId="6538DFB9" w14:textId="77777777">
        <w:tc>
          <w:tcPr>
            <w:tcW w:w="8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138CD9" w14:textId="77777777" w:rsidR="006315AE" w:rsidRDefault="00924AAC">
            <w:pPr>
              <w:jc w:val="both"/>
              <w:rPr>
                <w:b/>
                <w:bCs/>
                <w:szCs w:val="18"/>
              </w:rPr>
            </w:pPr>
            <w:r>
              <w:rPr>
                <w:b/>
                <w:bCs/>
                <w:szCs w:val="18"/>
              </w:rPr>
              <w:t>5.</w:t>
            </w:r>
          </w:p>
        </w:tc>
        <w:tc>
          <w:tcPr>
            <w:tcW w:w="1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0F0A7E" w14:textId="77777777" w:rsidR="006315AE" w:rsidRDefault="00924AAC">
            <w:pPr>
              <w:rPr>
                <w:b/>
                <w:bCs/>
                <w:szCs w:val="18"/>
              </w:rPr>
            </w:pPr>
            <w:r>
              <w:rPr>
                <w:b/>
                <w:bCs/>
                <w:szCs w:val="18"/>
              </w:rPr>
              <w:t>Projekto vykdymas</w:t>
            </w: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125D50" w14:textId="77777777" w:rsidR="006315AE" w:rsidRDefault="006315AE">
            <w:pPr>
              <w:ind w:firstLine="62"/>
              <w:rPr>
                <w:b/>
                <w:bCs/>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92A23A"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664E95" w14:textId="77777777" w:rsidR="006315AE" w:rsidRDefault="006315AE">
            <w:pPr>
              <w:ind w:firstLine="62"/>
              <w:jc w:val="both"/>
              <w:rPr>
                <w:b/>
                <w:b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54E176DB"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998965" w14:textId="77777777" w:rsidR="006315AE" w:rsidRDefault="006315AE">
            <w:pPr>
              <w:ind w:firstLine="62"/>
              <w:jc w:val="both"/>
              <w:rPr>
                <w:szCs w:val="18"/>
              </w:rPr>
            </w:pPr>
          </w:p>
        </w:tc>
      </w:tr>
      <w:tr w:rsidR="006315AE" w14:paraId="148CFB7C" w14:textId="77777777">
        <w:tc>
          <w:tcPr>
            <w:tcW w:w="803" w:type="dxa"/>
            <w:tcBorders>
              <w:top w:val="single" w:sz="4" w:space="0" w:color="auto"/>
              <w:left w:val="single" w:sz="4" w:space="0" w:color="auto"/>
              <w:bottom w:val="single" w:sz="4" w:space="0" w:color="auto"/>
              <w:right w:val="single" w:sz="4" w:space="0" w:color="auto"/>
            </w:tcBorders>
            <w:vAlign w:val="center"/>
          </w:tcPr>
          <w:p w14:paraId="51EBBBF6" w14:textId="77777777" w:rsidR="006315AE" w:rsidRDefault="006315AE">
            <w:pPr>
              <w:jc w:val="both"/>
              <w:rPr>
                <w:szCs w:val="18"/>
              </w:rPr>
            </w:pPr>
          </w:p>
        </w:tc>
        <w:tc>
          <w:tcPr>
            <w:tcW w:w="1250" w:type="dxa"/>
            <w:tcBorders>
              <w:top w:val="single" w:sz="4" w:space="0" w:color="auto"/>
              <w:left w:val="single" w:sz="4" w:space="0" w:color="auto"/>
              <w:bottom w:val="single" w:sz="4" w:space="0" w:color="auto"/>
              <w:right w:val="single" w:sz="4" w:space="0" w:color="auto"/>
            </w:tcBorders>
            <w:vAlign w:val="center"/>
            <w:hideMark/>
          </w:tcPr>
          <w:p w14:paraId="5B969A97" w14:textId="77777777" w:rsidR="006315AE" w:rsidRDefault="006315AE">
            <w:pPr>
              <w:ind w:firstLine="62"/>
              <w:rPr>
                <w:szCs w:val="18"/>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3BB584F9" w14:textId="77777777" w:rsidR="006315AE" w:rsidRDefault="006315AE">
            <w:pPr>
              <w:ind w:firstLine="62"/>
              <w:rPr>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3DBB106F" w14:textId="77777777" w:rsidR="006315AE" w:rsidRDefault="006315AE">
            <w:pPr>
              <w:ind w:firstLine="62"/>
              <w:jc w:val="both"/>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725335" w14:textId="77777777" w:rsidR="006315AE" w:rsidRDefault="006315AE">
            <w:pPr>
              <w:ind w:firstLine="62"/>
              <w:jc w:val="both"/>
              <w:rPr>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EEECC6"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FE3D92" w14:textId="77777777" w:rsidR="006315AE" w:rsidRDefault="006315AE">
            <w:pPr>
              <w:ind w:firstLine="62"/>
              <w:jc w:val="both"/>
              <w:rPr>
                <w:szCs w:val="18"/>
              </w:rPr>
            </w:pPr>
          </w:p>
        </w:tc>
      </w:tr>
      <w:tr w:rsidR="006315AE" w14:paraId="2D73AF3F" w14:textId="77777777">
        <w:tc>
          <w:tcPr>
            <w:tcW w:w="803" w:type="dxa"/>
            <w:tcBorders>
              <w:top w:val="single" w:sz="4" w:space="0" w:color="auto"/>
              <w:left w:val="single" w:sz="4" w:space="0" w:color="auto"/>
              <w:bottom w:val="single" w:sz="4" w:space="0" w:color="auto"/>
              <w:right w:val="single" w:sz="4" w:space="0" w:color="auto"/>
            </w:tcBorders>
            <w:vAlign w:val="center"/>
            <w:hideMark/>
          </w:tcPr>
          <w:p w14:paraId="7F9877AB" w14:textId="77777777" w:rsidR="006315AE" w:rsidRDefault="00924AAC">
            <w:pPr>
              <w:jc w:val="both"/>
              <w:rPr>
                <w:b/>
                <w:bCs/>
                <w:szCs w:val="18"/>
              </w:rPr>
            </w:pPr>
            <w:r>
              <w:rPr>
                <w:b/>
                <w:bCs/>
                <w:szCs w:val="18"/>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733E118" w14:textId="77777777" w:rsidR="006315AE" w:rsidRDefault="00924AAC">
            <w:pPr>
              <w:rPr>
                <w:b/>
                <w:bCs/>
                <w:szCs w:val="18"/>
              </w:rPr>
            </w:pPr>
            <w:r>
              <w:rPr>
                <w:b/>
                <w:bCs/>
                <w:szCs w:val="18"/>
              </w:rPr>
              <w:t>Informavimas apie projektą</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C4F26DE" w14:textId="77777777" w:rsidR="006315AE" w:rsidRDefault="006315AE">
            <w:pPr>
              <w:ind w:firstLine="62"/>
              <w:rPr>
                <w:b/>
                <w:bCs/>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4392E19F"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E67BD5" w14:textId="77777777" w:rsidR="006315AE" w:rsidRDefault="006315AE">
            <w:pPr>
              <w:ind w:firstLine="62"/>
              <w:jc w:val="both"/>
              <w:rPr>
                <w:b/>
                <w:bCs/>
                <w:szCs w:val="18"/>
              </w:rPr>
            </w:pPr>
          </w:p>
        </w:tc>
        <w:tc>
          <w:tcPr>
            <w:tcW w:w="1417" w:type="dxa"/>
            <w:tcBorders>
              <w:top w:val="single" w:sz="4" w:space="0" w:color="auto"/>
              <w:left w:val="single" w:sz="4" w:space="0" w:color="auto"/>
              <w:bottom w:val="single" w:sz="4" w:space="0" w:color="auto"/>
              <w:right w:val="single" w:sz="4" w:space="0" w:color="auto"/>
            </w:tcBorders>
          </w:tcPr>
          <w:p w14:paraId="492989DF"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99B14A4" w14:textId="77777777" w:rsidR="006315AE" w:rsidRDefault="006315AE">
            <w:pPr>
              <w:ind w:firstLine="62"/>
              <w:jc w:val="both"/>
              <w:rPr>
                <w:szCs w:val="18"/>
              </w:rPr>
            </w:pPr>
          </w:p>
        </w:tc>
      </w:tr>
      <w:tr w:rsidR="006315AE" w14:paraId="770E82BE" w14:textId="77777777">
        <w:tc>
          <w:tcPr>
            <w:tcW w:w="803" w:type="dxa"/>
            <w:tcBorders>
              <w:top w:val="single" w:sz="4" w:space="0" w:color="auto"/>
              <w:left w:val="single" w:sz="4" w:space="0" w:color="auto"/>
              <w:bottom w:val="single" w:sz="4" w:space="0" w:color="auto"/>
              <w:right w:val="single" w:sz="4" w:space="0" w:color="auto"/>
            </w:tcBorders>
            <w:vAlign w:val="center"/>
            <w:hideMark/>
          </w:tcPr>
          <w:p w14:paraId="4A16CB4B" w14:textId="77777777" w:rsidR="006315AE" w:rsidRDefault="00924AAC">
            <w:pPr>
              <w:jc w:val="both"/>
              <w:rPr>
                <w:b/>
                <w:bCs/>
                <w:szCs w:val="18"/>
              </w:rPr>
            </w:pPr>
            <w:r>
              <w:rPr>
                <w:b/>
                <w:bCs/>
                <w:szCs w:val="18"/>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781DA0E" w14:textId="77777777" w:rsidR="006315AE" w:rsidRDefault="00924AAC">
            <w:pPr>
              <w:rPr>
                <w:b/>
                <w:bCs/>
                <w:szCs w:val="18"/>
              </w:rPr>
            </w:pPr>
            <w:r>
              <w:rPr>
                <w:b/>
                <w:bCs/>
                <w:szCs w:val="18"/>
              </w:rPr>
              <w:t>Netiesioginės išlaidos ir kitos išlaidos pagal fiksuotąją normą</w:t>
            </w:r>
          </w:p>
        </w:tc>
        <w:tc>
          <w:tcPr>
            <w:tcW w:w="1070" w:type="dxa"/>
            <w:tcBorders>
              <w:top w:val="single" w:sz="4" w:space="0" w:color="auto"/>
              <w:left w:val="single" w:sz="4" w:space="0" w:color="auto"/>
              <w:bottom w:val="single" w:sz="4" w:space="0" w:color="auto"/>
              <w:right w:val="single" w:sz="4" w:space="0" w:color="auto"/>
            </w:tcBorders>
            <w:vAlign w:val="center"/>
          </w:tcPr>
          <w:p w14:paraId="7B9734CE" w14:textId="77777777" w:rsidR="006315AE" w:rsidRDefault="006315AE">
            <w:pPr>
              <w:rPr>
                <w:b/>
                <w:bCs/>
                <w:szCs w:val="18"/>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72D1CE5A"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5E634EC" w14:textId="77777777" w:rsidR="006315AE" w:rsidRDefault="006315AE">
            <w:pPr>
              <w:jc w:val="both"/>
              <w:rPr>
                <w:b/>
                <w:bCs/>
                <w:szCs w:val="18"/>
              </w:rPr>
            </w:pPr>
          </w:p>
        </w:tc>
        <w:tc>
          <w:tcPr>
            <w:tcW w:w="1417" w:type="dxa"/>
            <w:tcBorders>
              <w:top w:val="single" w:sz="4" w:space="0" w:color="auto"/>
              <w:left w:val="single" w:sz="4" w:space="0" w:color="auto"/>
              <w:bottom w:val="single" w:sz="4" w:space="0" w:color="auto"/>
              <w:right w:val="single" w:sz="4" w:space="0" w:color="auto"/>
            </w:tcBorders>
          </w:tcPr>
          <w:p w14:paraId="1B894709"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C76DD23" w14:textId="77777777" w:rsidR="006315AE" w:rsidRDefault="006315AE">
            <w:pPr>
              <w:ind w:firstLine="62"/>
              <w:jc w:val="both"/>
              <w:rPr>
                <w:szCs w:val="18"/>
              </w:rPr>
            </w:pPr>
          </w:p>
        </w:tc>
      </w:tr>
      <w:tr w:rsidR="006315AE" w14:paraId="2A6D2E75" w14:textId="77777777">
        <w:trPr>
          <w:trHeight w:val="64"/>
        </w:trPr>
        <w:tc>
          <w:tcPr>
            <w:tcW w:w="2053" w:type="dxa"/>
            <w:gridSpan w:val="2"/>
            <w:tcBorders>
              <w:top w:val="single" w:sz="4" w:space="0" w:color="auto"/>
              <w:left w:val="single" w:sz="4" w:space="0" w:color="auto"/>
              <w:bottom w:val="single" w:sz="4" w:space="0" w:color="auto"/>
              <w:right w:val="single" w:sz="4" w:space="0" w:color="auto"/>
            </w:tcBorders>
            <w:vAlign w:val="center"/>
            <w:hideMark/>
          </w:tcPr>
          <w:p w14:paraId="02BABD1F" w14:textId="77777777" w:rsidR="006315AE" w:rsidRDefault="00924AAC">
            <w:pPr>
              <w:jc w:val="center"/>
              <w:rPr>
                <w:b/>
                <w:bCs/>
                <w:szCs w:val="18"/>
              </w:rPr>
            </w:pPr>
            <w:r>
              <w:rPr>
                <w:b/>
                <w:bCs/>
                <w:szCs w:val="18"/>
              </w:rPr>
              <w:t>Iš viso:</w:t>
            </w:r>
          </w:p>
        </w:tc>
        <w:tc>
          <w:tcPr>
            <w:tcW w:w="107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0F5F8BF" w14:textId="77777777" w:rsidR="006315AE" w:rsidRDefault="006315AE">
            <w:pPr>
              <w:ind w:firstLine="62"/>
              <w:jc w:val="both"/>
              <w:rPr>
                <w:b/>
                <w:bCs/>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75490DB" w14:textId="77777777" w:rsidR="006315AE" w:rsidRDefault="006315AE">
            <w:pPr>
              <w:ind w:firstLine="62"/>
              <w:jc w:val="both"/>
              <w:rPr>
                <w:b/>
                <w:bCs/>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45E764" w14:textId="77777777" w:rsidR="006315AE" w:rsidRDefault="006315AE">
            <w:pPr>
              <w:ind w:firstLine="62"/>
              <w:jc w:val="both"/>
              <w:rPr>
                <w:b/>
                <w:bCs/>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CACC41" w14:textId="77777777" w:rsidR="006315AE" w:rsidRDefault="006315AE">
            <w:pPr>
              <w:jc w:val="both"/>
              <w:rPr>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ACD28" w14:textId="77777777" w:rsidR="006315AE" w:rsidRDefault="006315AE">
            <w:pPr>
              <w:ind w:firstLine="62"/>
              <w:jc w:val="both"/>
              <w:rPr>
                <w:szCs w:val="18"/>
              </w:rPr>
            </w:pPr>
          </w:p>
        </w:tc>
      </w:tr>
    </w:tbl>
    <w:p w14:paraId="399BF773" w14:textId="77777777" w:rsidR="006315AE" w:rsidRDefault="00924AAC">
      <w:pPr>
        <w:widowControl w:val="0"/>
        <w:shd w:val="clear" w:color="auto" w:fill="FFFFFF"/>
        <w:rPr>
          <w:b/>
          <w:bCs/>
          <w:i/>
          <w:caps/>
          <w:szCs w:val="24"/>
          <w:lang w:eastAsia="en-GB"/>
        </w:rPr>
      </w:pPr>
      <w:r>
        <w:rPr>
          <w:b/>
          <w:bCs/>
          <w:i/>
          <w:caps/>
          <w:lang w:eastAsia="en-GB"/>
        </w:rPr>
        <w:t xml:space="preserve">** </w:t>
      </w:r>
      <w:r>
        <w:rPr>
          <w:bCs/>
          <w:i/>
          <w:caps/>
          <w:lang w:eastAsia="en-GB"/>
        </w:rPr>
        <w:t xml:space="preserve">6 </w:t>
      </w:r>
      <w:r>
        <w:rPr>
          <w:bCs/>
          <w:i/>
          <w:lang w:eastAsia="en-GB"/>
        </w:rPr>
        <w:t>stulpelis</w:t>
      </w:r>
      <w:r>
        <w:rPr>
          <w:i/>
        </w:rPr>
        <w:t xml:space="preserve"> pildomas tik esant skirtingai projekto finansuojamajai daliai pagal skirtingas biudžeto eilutes. </w:t>
      </w:r>
    </w:p>
    <w:p w14:paraId="2F70D26A" w14:textId="77777777" w:rsidR="006315AE" w:rsidRDefault="006315AE">
      <w:pPr>
        <w:widowControl w:val="0"/>
        <w:shd w:val="clear" w:color="auto" w:fill="FFFFFF"/>
        <w:rPr>
          <w:b/>
          <w:bCs/>
          <w:caps/>
          <w:lang w:eastAsia="en-GB"/>
        </w:rPr>
      </w:pPr>
    </w:p>
    <w:p w14:paraId="16450BF8" w14:textId="77777777" w:rsidR="006315AE" w:rsidRDefault="00924AAC">
      <w:pPr>
        <w:rPr>
          <w:b/>
          <w:szCs w:val="22"/>
        </w:rPr>
      </w:pPr>
      <w:r>
        <w:rPr>
          <w:b/>
          <w:szCs w:val="22"/>
        </w:rPr>
        <w:t>4. Projekto tinkamų finansuoti išlaidų finansavimo šaltiniai</w:t>
      </w:r>
    </w:p>
    <w:p w14:paraId="71E8EC4D" w14:textId="77777777" w:rsidR="006315AE" w:rsidRDefault="00924AAC">
      <w:pPr>
        <w:widowControl w:val="0"/>
        <w:shd w:val="clear" w:color="auto" w:fill="FFFFFF"/>
        <w:rPr>
          <w:i/>
          <w:szCs w:val="22"/>
        </w:rPr>
      </w:pPr>
      <w:r>
        <w:rPr>
          <w:i/>
          <w:szCs w:val="22"/>
        </w:rPr>
        <w:t>(Automatiškai įkeliama informacija, nurodyta paraiškoje, išskyrus 1.1–1.2 eilutėse pateikiamą informaciją.)</w:t>
      </w:r>
    </w:p>
    <w:p w14:paraId="0FBE438E" w14:textId="77777777" w:rsidR="006315AE" w:rsidRDefault="006315AE">
      <w:pPr>
        <w:widowControl w:val="0"/>
        <w:shd w:val="clear" w:color="auto" w:fill="FFFFFF"/>
        <w:jc w:val="right"/>
        <w:rPr>
          <w:i/>
          <w:szCs w:val="22"/>
        </w:rPr>
      </w:pPr>
    </w:p>
    <w:p w14:paraId="1132628D" w14:textId="77777777" w:rsidR="006315AE" w:rsidRDefault="00924AAC">
      <w:pPr>
        <w:widowControl w:val="0"/>
        <w:shd w:val="clear" w:color="auto" w:fill="FFFFFF"/>
        <w:jc w:val="right"/>
        <w:rPr>
          <w:i/>
          <w:szCs w:val="22"/>
        </w:rPr>
      </w:pPr>
      <w:r>
        <w:rPr>
          <w:i/>
          <w:szCs w:val="22"/>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7"/>
        <w:gridCol w:w="2810"/>
      </w:tblGrid>
      <w:tr w:rsidR="006315AE" w14:paraId="350A4286" w14:textId="77777777">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54FB6508" w14:textId="77777777" w:rsidR="006315AE" w:rsidRDefault="00924AAC">
            <w:pPr>
              <w:jc w:val="center"/>
              <w:rPr>
                <w:b/>
                <w:szCs w:val="22"/>
              </w:rPr>
            </w:pPr>
            <w:r>
              <w:rPr>
                <w:b/>
                <w:szCs w:val="22"/>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4B5FCB62" w14:textId="77777777" w:rsidR="006315AE" w:rsidRDefault="00924AAC">
            <w:pPr>
              <w:jc w:val="center"/>
              <w:rPr>
                <w:b/>
                <w:szCs w:val="22"/>
              </w:rPr>
            </w:pPr>
            <w:r>
              <w:rPr>
                <w:b/>
                <w:szCs w:val="22"/>
              </w:rPr>
              <w:t>Suma</w:t>
            </w:r>
          </w:p>
        </w:tc>
      </w:tr>
      <w:tr w:rsidR="006315AE" w14:paraId="648F2DC9" w14:textId="77777777">
        <w:trPr>
          <w:trHeight w:val="60"/>
        </w:trPr>
        <w:tc>
          <w:tcPr>
            <w:tcW w:w="3542" w:type="pct"/>
            <w:tcBorders>
              <w:top w:val="single" w:sz="4" w:space="0" w:color="auto"/>
              <w:left w:val="single" w:sz="4" w:space="0" w:color="auto"/>
              <w:bottom w:val="single" w:sz="4" w:space="0" w:color="auto"/>
              <w:right w:val="single" w:sz="4" w:space="0" w:color="auto"/>
            </w:tcBorders>
            <w:hideMark/>
          </w:tcPr>
          <w:p w14:paraId="65A6D2F0" w14:textId="77777777" w:rsidR="006315AE" w:rsidRDefault="00924AAC">
            <w:pPr>
              <w:widowControl w:val="0"/>
              <w:shd w:val="clear" w:color="auto" w:fill="FFFFFF"/>
              <w:jc w:val="both"/>
              <w:rPr>
                <w:b/>
                <w:bCs/>
                <w:szCs w:val="22"/>
              </w:rPr>
            </w:pPr>
            <w:r>
              <w:rPr>
                <w:b/>
                <w:bCs/>
                <w:szCs w:val="22"/>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4BF72D3C" w14:textId="77777777" w:rsidR="006315AE" w:rsidRDefault="00924AAC">
            <w:pPr>
              <w:widowControl w:val="0"/>
              <w:shd w:val="clear" w:color="auto" w:fill="FFFFFF"/>
              <w:jc w:val="center"/>
              <w:rPr>
                <w:szCs w:val="22"/>
              </w:rPr>
            </w:pPr>
            <w:r>
              <w:rPr>
                <w:szCs w:val="22"/>
              </w:rPr>
              <w:t>1.1+1.2</w:t>
            </w:r>
          </w:p>
        </w:tc>
      </w:tr>
      <w:tr w:rsidR="006315AE" w14:paraId="67FD9F14" w14:textId="77777777">
        <w:trPr>
          <w:trHeight w:val="57"/>
        </w:trPr>
        <w:tc>
          <w:tcPr>
            <w:tcW w:w="3542" w:type="pct"/>
            <w:tcBorders>
              <w:top w:val="single" w:sz="4" w:space="0" w:color="auto"/>
              <w:left w:val="single" w:sz="4" w:space="0" w:color="auto"/>
              <w:bottom w:val="single" w:sz="4" w:space="0" w:color="auto"/>
              <w:right w:val="single" w:sz="4" w:space="0" w:color="auto"/>
            </w:tcBorders>
            <w:hideMark/>
          </w:tcPr>
          <w:p w14:paraId="63DC73CD" w14:textId="77777777" w:rsidR="006315AE" w:rsidRDefault="00924AAC">
            <w:pPr>
              <w:widowControl w:val="0"/>
              <w:shd w:val="clear" w:color="auto" w:fill="FFFFFF"/>
              <w:jc w:val="both"/>
              <w:rPr>
                <w:bCs/>
                <w:szCs w:val="22"/>
              </w:rPr>
            </w:pPr>
            <w:r>
              <w:rPr>
                <w:bCs/>
                <w:szCs w:val="22"/>
              </w:rPr>
              <w:t>1.1. ES fondų lėšos</w:t>
            </w:r>
          </w:p>
        </w:tc>
        <w:tc>
          <w:tcPr>
            <w:tcW w:w="1458" w:type="pct"/>
            <w:tcBorders>
              <w:top w:val="single" w:sz="4" w:space="0" w:color="auto"/>
              <w:left w:val="single" w:sz="4" w:space="0" w:color="auto"/>
              <w:bottom w:val="single" w:sz="4" w:space="0" w:color="auto"/>
              <w:right w:val="single" w:sz="4" w:space="0" w:color="auto"/>
            </w:tcBorders>
          </w:tcPr>
          <w:p w14:paraId="1B535C03" w14:textId="77777777" w:rsidR="006315AE" w:rsidRDefault="006315AE">
            <w:pPr>
              <w:widowControl w:val="0"/>
              <w:shd w:val="clear" w:color="auto" w:fill="FFFFFF"/>
              <w:jc w:val="center"/>
              <w:rPr>
                <w:szCs w:val="22"/>
              </w:rPr>
            </w:pPr>
          </w:p>
        </w:tc>
      </w:tr>
      <w:tr w:rsidR="006315AE" w14:paraId="38EDB24B"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07CCA0C1" w14:textId="77777777" w:rsidR="006315AE" w:rsidRDefault="00924AAC">
            <w:pPr>
              <w:widowControl w:val="0"/>
              <w:shd w:val="clear" w:color="auto" w:fill="FFFFFF"/>
              <w:jc w:val="both"/>
              <w:rPr>
                <w:szCs w:val="22"/>
              </w:rPr>
            </w:pPr>
            <w:r>
              <w:rPr>
                <w:b/>
                <w:bCs/>
                <w:szCs w:val="22"/>
              </w:rPr>
              <w:t>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14:paraId="503FC176" w14:textId="77777777" w:rsidR="006315AE" w:rsidRDefault="00924AAC">
            <w:pPr>
              <w:widowControl w:val="0"/>
              <w:shd w:val="clear" w:color="auto" w:fill="FFFFFF"/>
              <w:jc w:val="center"/>
              <w:rPr>
                <w:szCs w:val="22"/>
              </w:rPr>
            </w:pPr>
            <w:r>
              <w:rPr>
                <w:szCs w:val="22"/>
              </w:rPr>
              <w:t>2.1+2.2</w:t>
            </w:r>
          </w:p>
        </w:tc>
      </w:tr>
      <w:tr w:rsidR="006315AE" w14:paraId="568A8233"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1DDCCB4" w14:textId="77777777" w:rsidR="006315AE" w:rsidRDefault="00924AAC">
            <w:pPr>
              <w:widowControl w:val="0"/>
              <w:shd w:val="clear" w:color="auto" w:fill="FFFFFF"/>
              <w:jc w:val="both"/>
              <w:rPr>
                <w:szCs w:val="22"/>
              </w:rPr>
            </w:pPr>
            <w:r>
              <w:rPr>
                <w:b/>
                <w:bCs/>
                <w:szCs w:val="22"/>
              </w:rPr>
              <w:t>2.1. Viešosios lėšos</w:t>
            </w:r>
          </w:p>
        </w:tc>
        <w:tc>
          <w:tcPr>
            <w:tcW w:w="1458" w:type="pct"/>
            <w:tcBorders>
              <w:top w:val="single" w:sz="4" w:space="0" w:color="auto"/>
              <w:left w:val="single" w:sz="4" w:space="0" w:color="auto"/>
              <w:bottom w:val="single" w:sz="4" w:space="0" w:color="auto"/>
              <w:right w:val="single" w:sz="4" w:space="0" w:color="auto"/>
            </w:tcBorders>
            <w:hideMark/>
          </w:tcPr>
          <w:p w14:paraId="0502C69F" w14:textId="77777777" w:rsidR="006315AE" w:rsidRDefault="00924AAC">
            <w:pPr>
              <w:widowControl w:val="0"/>
              <w:shd w:val="clear" w:color="auto" w:fill="FFFFFF"/>
              <w:jc w:val="center"/>
              <w:rPr>
                <w:szCs w:val="22"/>
              </w:rPr>
            </w:pPr>
            <w:r>
              <w:rPr>
                <w:szCs w:val="22"/>
              </w:rPr>
              <w:t>2.1.1+2.1.2+2.1.3</w:t>
            </w:r>
          </w:p>
        </w:tc>
      </w:tr>
      <w:tr w:rsidR="006315AE" w14:paraId="6A5260DE"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1AB1C076" w14:textId="77777777" w:rsidR="006315AE" w:rsidRDefault="00924AAC">
            <w:pPr>
              <w:widowControl w:val="0"/>
              <w:shd w:val="clear" w:color="auto" w:fill="FFFFFF"/>
              <w:jc w:val="both"/>
              <w:rPr>
                <w:szCs w:val="22"/>
              </w:rPr>
            </w:pPr>
            <w:r>
              <w:rPr>
                <w:szCs w:val="22"/>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303131DB" w14:textId="77777777" w:rsidR="006315AE" w:rsidRDefault="006315AE">
            <w:pPr>
              <w:widowControl w:val="0"/>
              <w:shd w:val="clear" w:color="auto" w:fill="FFFFFF"/>
              <w:jc w:val="center"/>
              <w:rPr>
                <w:szCs w:val="22"/>
              </w:rPr>
            </w:pPr>
          </w:p>
        </w:tc>
      </w:tr>
      <w:tr w:rsidR="006315AE" w14:paraId="5050E5FF"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755B1B55" w14:textId="77777777" w:rsidR="006315AE" w:rsidRDefault="00924AAC">
            <w:pPr>
              <w:widowControl w:val="0"/>
              <w:shd w:val="clear" w:color="auto" w:fill="FFFFFF"/>
              <w:jc w:val="both"/>
              <w:rPr>
                <w:szCs w:val="22"/>
              </w:rPr>
            </w:pPr>
            <w:r>
              <w:rPr>
                <w:szCs w:val="22"/>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4334814B" w14:textId="77777777" w:rsidR="006315AE" w:rsidRDefault="006315AE">
            <w:pPr>
              <w:widowControl w:val="0"/>
              <w:shd w:val="clear" w:color="auto" w:fill="FFFFFF"/>
              <w:jc w:val="center"/>
              <w:rPr>
                <w:szCs w:val="22"/>
              </w:rPr>
            </w:pPr>
          </w:p>
        </w:tc>
      </w:tr>
      <w:tr w:rsidR="006315AE" w14:paraId="708A49E8"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4A9459FA" w14:textId="77777777" w:rsidR="006315AE" w:rsidRDefault="00924AAC">
            <w:pPr>
              <w:widowControl w:val="0"/>
              <w:shd w:val="clear" w:color="auto" w:fill="FFFFFF"/>
              <w:jc w:val="both"/>
              <w:rPr>
                <w:szCs w:val="22"/>
              </w:rPr>
            </w:pPr>
            <w:r>
              <w:rPr>
                <w:szCs w:val="22"/>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384CACB4" w14:textId="77777777" w:rsidR="006315AE" w:rsidRDefault="006315AE">
            <w:pPr>
              <w:widowControl w:val="0"/>
              <w:shd w:val="clear" w:color="auto" w:fill="FFFFFF"/>
              <w:jc w:val="center"/>
              <w:rPr>
                <w:szCs w:val="22"/>
              </w:rPr>
            </w:pPr>
          </w:p>
        </w:tc>
      </w:tr>
      <w:tr w:rsidR="006315AE" w14:paraId="3E40813A"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0442454B" w14:textId="77777777" w:rsidR="006315AE" w:rsidRDefault="00924AAC">
            <w:pPr>
              <w:widowControl w:val="0"/>
              <w:shd w:val="clear" w:color="auto" w:fill="FFFFFF"/>
              <w:jc w:val="both"/>
              <w:rPr>
                <w:szCs w:val="22"/>
              </w:rPr>
            </w:pPr>
            <w:r>
              <w:rPr>
                <w:b/>
                <w:bCs/>
                <w:szCs w:val="22"/>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7D68F308" w14:textId="77777777" w:rsidR="006315AE" w:rsidRDefault="00924AAC">
            <w:pPr>
              <w:widowControl w:val="0"/>
              <w:shd w:val="clear" w:color="auto" w:fill="FFFFFF"/>
              <w:jc w:val="center"/>
              <w:rPr>
                <w:szCs w:val="22"/>
              </w:rPr>
            </w:pPr>
            <w:r>
              <w:rPr>
                <w:szCs w:val="22"/>
              </w:rPr>
              <w:t>2.2.1+2.2.2</w:t>
            </w:r>
          </w:p>
        </w:tc>
      </w:tr>
      <w:tr w:rsidR="006315AE" w14:paraId="77C81530"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4BAA69B5" w14:textId="77777777" w:rsidR="006315AE" w:rsidRDefault="00924AAC">
            <w:pPr>
              <w:widowControl w:val="0"/>
              <w:shd w:val="clear" w:color="auto" w:fill="FFFFFF"/>
              <w:jc w:val="both"/>
              <w:rPr>
                <w:szCs w:val="22"/>
              </w:rPr>
            </w:pPr>
            <w:r>
              <w:rPr>
                <w:szCs w:val="22"/>
              </w:rPr>
              <w:t>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14:paraId="63A62436" w14:textId="77777777" w:rsidR="006315AE" w:rsidRDefault="006315AE">
            <w:pPr>
              <w:widowControl w:val="0"/>
              <w:shd w:val="clear" w:color="auto" w:fill="FFFFFF"/>
              <w:jc w:val="both"/>
              <w:rPr>
                <w:szCs w:val="22"/>
              </w:rPr>
            </w:pPr>
          </w:p>
        </w:tc>
      </w:tr>
      <w:tr w:rsidR="006315AE" w14:paraId="21618978"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51E1D004" w14:textId="77777777" w:rsidR="006315AE" w:rsidRDefault="00924AAC">
            <w:pPr>
              <w:widowControl w:val="0"/>
              <w:shd w:val="clear" w:color="auto" w:fill="FFFFFF"/>
              <w:jc w:val="both"/>
              <w:rPr>
                <w:szCs w:val="22"/>
              </w:rPr>
            </w:pPr>
            <w:r>
              <w:rPr>
                <w:szCs w:val="22"/>
              </w:rP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5EF613C6" w14:textId="77777777" w:rsidR="006315AE" w:rsidRDefault="006315AE">
            <w:pPr>
              <w:widowControl w:val="0"/>
              <w:shd w:val="clear" w:color="auto" w:fill="FFFFFF"/>
              <w:jc w:val="both"/>
              <w:rPr>
                <w:szCs w:val="22"/>
              </w:rPr>
            </w:pPr>
          </w:p>
        </w:tc>
      </w:tr>
      <w:tr w:rsidR="006315AE" w14:paraId="6B99411B"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35E381B5" w14:textId="77777777" w:rsidR="006315AE" w:rsidRDefault="00924AAC">
            <w:pPr>
              <w:widowControl w:val="0"/>
              <w:shd w:val="clear" w:color="auto" w:fill="FFFFFF"/>
              <w:jc w:val="both"/>
              <w:rPr>
                <w:b/>
                <w:bCs/>
                <w:szCs w:val="22"/>
              </w:rPr>
            </w:pPr>
            <w:r>
              <w:rPr>
                <w:b/>
                <w:bCs/>
                <w:szCs w:val="22"/>
              </w:rPr>
              <w:t>3. Iš viso</w:t>
            </w:r>
          </w:p>
        </w:tc>
        <w:tc>
          <w:tcPr>
            <w:tcW w:w="1458" w:type="pct"/>
            <w:tcBorders>
              <w:top w:val="single" w:sz="4" w:space="0" w:color="auto"/>
              <w:left w:val="single" w:sz="4" w:space="0" w:color="auto"/>
              <w:bottom w:val="single" w:sz="4" w:space="0" w:color="auto"/>
              <w:right w:val="single" w:sz="4" w:space="0" w:color="auto"/>
            </w:tcBorders>
            <w:hideMark/>
          </w:tcPr>
          <w:p w14:paraId="73F3D0AC" w14:textId="77777777" w:rsidR="006315AE" w:rsidRDefault="00924AAC">
            <w:pPr>
              <w:widowControl w:val="0"/>
              <w:shd w:val="clear" w:color="auto" w:fill="FFFFFF"/>
              <w:jc w:val="center"/>
              <w:rPr>
                <w:bCs/>
                <w:szCs w:val="22"/>
              </w:rPr>
            </w:pPr>
            <w:r>
              <w:rPr>
                <w:bCs/>
                <w:szCs w:val="22"/>
              </w:rPr>
              <w:t>1+2</w:t>
            </w:r>
          </w:p>
        </w:tc>
      </w:tr>
      <w:tr w:rsidR="006315AE" w14:paraId="27647C7B" w14:textId="77777777">
        <w:trPr>
          <w:trHeight w:val="23"/>
        </w:trPr>
        <w:tc>
          <w:tcPr>
            <w:tcW w:w="3542" w:type="pct"/>
            <w:tcBorders>
              <w:top w:val="single" w:sz="4" w:space="0" w:color="auto"/>
              <w:left w:val="single" w:sz="4" w:space="0" w:color="auto"/>
              <w:bottom w:val="single" w:sz="4" w:space="0" w:color="auto"/>
              <w:right w:val="single" w:sz="4" w:space="0" w:color="auto"/>
            </w:tcBorders>
            <w:hideMark/>
          </w:tcPr>
          <w:p w14:paraId="716394ED" w14:textId="77777777" w:rsidR="006315AE" w:rsidRDefault="00924AAC">
            <w:pPr>
              <w:widowControl w:val="0"/>
              <w:shd w:val="clear" w:color="auto" w:fill="FFFFFF"/>
              <w:jc w:val="both"/>
              <w:rPr>
                <w:szCs w:val="22"/>
              </w:rPr>
            </w:pPr>
            <w:r>
              <w:rPr>
                <w:szCs w:val="22"/>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14554C80" w14:textId="77777777" w:rsidR="006315AE" w:rsidRDefault="00924AAC">
            <w:pPr>
              <w:widowControl w:val="0"/>
              <w:shd w:val="clear" w:color="auto" w:fill="FFFFFF"/>
              <w:jc w:val="both"/>
              <w:rPr>
                <w:i/>
                <w:szCs w:val="22"/>
              </w:rPr>
            </w:pPr>
            <w:r>
              <w:rPr>
                <w:i/>
                <w:szCs w:val="22"/>
              </w:rPr>
              <w:t>(Numatomų grynųjų pajamų sumai prilyginama išlaidų suma turi būti numatyta finansuoti iš pareiškėjo ir partnerio (-ių) nuosavų (įnašo) lėšų.)</w:t>
            </w:r>
          </w:p>
        </w:tc>
      </w:tr>
    </w:tbl>
    <w:p w14:paraId="55083414" w14:textId="77777777" w:rsidR="006315AE" w:rsidRDefault="006315AE">
      <w:pPr>
        <w:rPr>
          <w:b/>
          <w:szCs w:val="22"/>
        </w:rPr>
      </w:pPr>
    </w:p>
    <w:p w14:paraId="36C2C25A" w14:textId="77777777" w:rsidR="006315AE" w:rsidRDefault="00924AAC">
      <w:pPr>
        <w:rPr>
          <w:b/>
          <w:szCs w:val="22"/>
        </w:rPr>
      </w:pPr>
      <w:r>
        <w:rPr>
          <w:b/>
          <w:szCs w:val="22"/>
        </w:rPr>
        <w:t>5. Tinkamumo finansuoti reikalavimų neatitinkančių išlaidų detalizavimas (netaikoma)</w:t>
      </w:r>
    </w:p>
    <w:p w14:paraId="68A6BD6D" w14:textId="77777777" w:rsidR="006315AE" w:rsidRDefault="006315AE">
      <w:pPr>
        <w:ind w:left="720"/>
        <w:rPr>
          <w:szCs w:val="24"/>
        </w:rPr>
      </w:pPr>
    </w:p>
    <w:p w14:paraId="5FBDEA6B" w14:textId="77777777" w:rsidR="006315AE" w:rsidRDefault="00924AAC">
      <w:pPr>
        <w:rPr>
          <w:b/>
          <w:szCs w:val="22"/>
        </w:rPr>
      </w:pPr>
      <w:r>
        <w:rPr>
          <w:b/>
          <w:szCs w:val="22"/>
        </w:rPr>
        <w:t>6. Pridėtinės vertės mokesčio (toliau – PVM) tinkamumas finansuoti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527"/>
      </w:tblGrid>
      <w:tr w:rsidR="006315AE" w14:paraId="50FF9C23" w14:textId="77777777">
        <w:tc>
          <w:tcPr>
            <w:tcW w:w="3220" w:type="dxa"/>
            <w:tcBorders>
              <w:top w:val="single" w:sz="4" w:space="0" w:color="auto"/>
              <w:left w:val="single" w:sz="4" w:space="0" w:color="auto"/>
              <w:bottom w:val="single" w:sz="4" w:space="0" w:color="auto"/>
              <w:right w:val="single" w:sz="4" w:space="0" w:color="auto"/>
            </w:tcBorders>
            <w:shd w:val="clear" w:color="auto" w:fill="D9D9D9"/>
          </w:tcPr>
          <w:p w14:paraId="13D6F353" w14:textId="77777777" w:rsidR="006315AE" w:rsidRDefault="00924AAC">
            <w:pPr>
              <w:rPr>
                <w:b/>
                <w:bCs/>
                <w:szCs w:val="22"/>
              </w:rPr>
            </w:pPr>
            <w:r>
              <w:rPr>
                <w:b/>
                <w:bCs/>
                <w:szCs w:val="22"/>
              </w:rPr>
              <w:t>6.1. PVM tinkamumas finansuoti</w:t>
            </w:r>
          </w:p>
          <w:p w14:paraId="38417292" w14:textId="77777777" w:rsidR="006315AE" w:rsidRDefault="006315AE">
            <w:pPr>
              <w:jc w:val="both"/>
              <w:rPr>
                <w:b/>
                <w:bCs/>
                <w:szCs w:val="22"/>
              </w:rPr>
            </w:pPr>
          </w:p>
        </w:tc>
        <w:tc>
          <w:tcPr>
            <w:tcW w:w="6527" w:type="dxa"/>
            <w:tcBorders>
              <w:top w:val="single" w:sz="4" w:space="0" w:color="auto"/>
              <w:left w:val="single" w:sz="4" w:space="0" w:color="auto"/>
              <w:bottom w:val="single" w:sz="4" w:space="0" w:color="auto"/>
              <w:right w:val="single" w:sz="4" w:space="0" w:color="auto"/>
            </w:tcBorders>
            <w:hideMark/>
          </w:tcPr>
          <w:p w14:paraId="41D52674" w14:textId="77777777" w:rsidR="006315AE" w:rsidRDefault="00924AAC">
            <w:pPr>
              <w:rPr>
                <w:szCs w:val="22"/>
              </w:rPr>
            </w:pPr>
            <w:r>
              <w:rPr>
                <w:szCs w:val="22"/>
              </w:rPr>
              <w:t>□ tinkamos finansuoti išlaidos</w:t>
            </w:r>
          </w:p>
          <w:p w14:paraId="2930FAB2" w14:textId="77777777" w:rsidR="006315AE" w:rsidRDefault="00924AAC">
            <w:pPr>
              <w:rPr>
                <w:szCs w:val="22"/>
              </w:rPr>
            </w:pPr>
            <w:r>
              <w:rPr>
                <w:szCs w:val="22"/>
              </w:rPr>
              <w:t>□ netinkamos finansuoti išlaidos (</w:t>
            </w:r>
            <w:r>
              <w:rPr>
                <w:i/>
                <w:szCs w:val="22"/>
              </w:rPr>
              <w:t>pažymėjus šį lauką, turi būti užpildyta Sutarties 2 priedo 5 punkto lentelė</w:t>
            </w:r>
            <w:r>
              <w:rPr>
                <w:szCs w:val="22"/>
              </w:rPr>
              <w:t>)</w:t>
            </w:r>
          </w:p>
          <w:p w14:paraId="570E4E3D" w14:textId="77777777" w:rsidR="006315AE" w:rsidRDefault="00924AAC">
            <w:pPr>
              <w:rPr>
                <w:i/>
                <w:szCs w:val="22"/>
              </w:rPr>
            </w:pPr>
            <w:r>
              <w:rPr>
                <w:szCs w:val="22"/>
              </w:rPr>
              <w:t xml:space="preserve">□ iš dalies tinkamos finansuoti išlaidos </w:t>
            </w:r>
            <w:r>
              <w:rPr>
                <w:i/>
                <w:szCs w:val="22"/>
              </w:rPr>
              <w:t>(pažymėjus šį lauką, Sutarties 2 priedo 3 punkto lentelės skiltyje „Pastabos“ įrašomos atitinkamos pastabos)</w:t>
            </w:r>
          </w:p>
          <w:p w14:paraId="5ADC5040" w14:textId="77777777" w:rsidR="006315AE" w:rsidRDefault="00924AAC">
            <w:pPr>
              <w:jc w:val="both"/>
              <w:rPr>
                <w:szCs w:val="22"/>
              </w:rPr>
            </w:pPr>
            <w:r>
              <w:rPr>
                <w:szCs w:val="22"/>
              </w:rPr>
              <w:t xml:space="preserve">□ mišrus PVM, kurį galima kompensuoti iš valstybės biudžeto finansų ministro nustatyta tvarka </w:t>
            </w:r>
            <w:r>
              <w:rPr>
                <w:i/>
                <w:szCs w:val="22"/>
              </w:rPr>
              <w:t>(pažymėjus šį lauką, pildoma Sutarties 2 priedo 6.2 papunkčio lentelė)</w:t>
            </w:r>
          </w:p>
        </w:tc>
      </w:tr>
    </w:tbl>
    <w:p w14:paraId="7915D256" w14:textId="77777777" w:rsidR="006315AE" w:rsidRDefault="006315AE">
      <w:pPr>
        <w:rPr>
          <w:szCs w:val="24"/>
        </w:rPr>
      </w:pPr>
    </w:p>
    <w:p w14:paraId="55333576" w14:textId="77777777" w:rsidR="006315AE" w:rsidRDefault="00924AAC">
      <w:r>
        <w:t>6.2. Mišrus PVM, kurį galima kompensuoti iš Lietuvos Respublikos valstybės biudžeto finansų ministro nustatyta tvarka</w:t>
      </w:r>
    </w:p>
    <w:p w14:paraId="2896D266" w14:textId="77777777" w:rsidR="006315AE" w:rsidRDefault="006315AE">
      <w:pPr>
        <w:rPr>
          <w:i/>
        </w:rPr>
      </w:pPr>
    </w:p>
    <w:p w14:paraId="3D12676D" w14:textId="77777777" w:rsidR="006315AE" w:rsidRDefault="00924AAC">
      <w:pPr>
        <w:rPr>
          <w:i/>
        </w:rPr>
      </w:pPr>
      <w:r>
        <w:rPr>
          <w:i/>
        </w:rPr>
        <w:t>(Papunktis pildomas, jeigu pagal Sutartį skiriamos finansavimo lėšos netinkamam PVM finansuoti. Jeigu finansavimo lėšos skiriamos pasirašius Sutartį, papunktis pildomas keičiant Sutartį.)</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6521"/>
      </w:tblGrid>
      <w:tr w:rsidR="006315AE" w14:paraId="0971EEB9" w14:textId="77777777">
        <w:trPr>
          <w:cantSplit/>
        </w:trPr>
        <w:tc>
          <w:tcPr>
            <w:tcW w:w="1655" w:type="pct"/>
            <w:tcBorders>
              <w:top w:val="single" w:sz="4" w:space="0" w:color="auto"/>
              <w:left w:val="single" w:sz="4" w:space="0" w:color="auto"/>
              <w:bottom w:val="single" w:sz="4" w:space="0" w:color="auto"/>
              <w:right w:val="single" w:sz="4" w:space="0" w:color="auto"/>
            </w:tcBorders>
            <w:shd w:val="clear" w:color="auto" w:fill="E0E0E0"/>
          </w:tcPr>
          <w:p w14:paraId="0616884F" w14:textId="77777777" w:rsidR="006315AE" w:rsidRDefault="00924AAC">
            <w:pPr>
              <w:rPr>
                <w:b/>
                <w:szCs w:val="22"/>
              </w:rPr>
            </w:pPr>
            <w:r>
              <w:rPr>
                <w:b/>
                <w:szCs w:val="22"/>
              </w:rPr>
              <w:t>Didžiausia galima kompensuoti PVM suma, eurais</w:t>
            </w:r>
          </w:p>
          <w:p w14:paraId="2977EBA8" w14:textId="77777777" w:rsidR="006315AE" w:rsidRDefault="006315AE">
            <w:pPr>
              <w:jc w:val="both"/>
              <w:rPr>
                <w:b/>
                <w:szCs w:val="22"/>
              </w:rPr>
            </w:pPr>
          </w:p>
        </w:tc>
        <w:tc>
          <w:tcPr>
            <w:tcW w:w="3345" w:type="pct"/>
            <w:tcBorders>
              <w:top w:val="single" w:sz="4" w:space="0" w:color="auto"/>
              <w:left w:val="single" w:sz="4" w:space="0" w:color="auto"/>
              <w:bottom w:val="single" w:sz="4" w:space="0" w:color="auto"/>
              <w:right w:val="single" w:sz="4" w:space="0" w:color="auto"/>
            </w:tcBorders>
            <w:shd w:val="clear" w:color="auto" w:fill="FFFFFF"/>
            <w:hideMark/>
          </w:tcPr>
          <w:p w14:paraId="78986545" w14:textId="77777777" w:rsidR="006315AE" w:rsidRDefault="00924AAC">
            <w:pPr>
              <w:jc w:val="both"/>
              <w:rPr>
                <w:i/>
                <w:szCs w:val="22"/>
              </w:rPr>
            </w:pPr>
            <w:r>
              <w:rPr>
                <w:i/>
                <w:szCs w:val="22"/>
              </w:rPr>
              <w:t>(Įrašo įgyvendinančioji institucija, atlikusi PVM tinkamumo finansuoti vertinimą.)</w:t>
            </w:r>
          </w:p>
        </w:tc>
      </w:tr>
    </w:tbl>
    <w:p w14:paraId="72DFDCFC" w14:textId="77777777" w:rsidR="006315AE" w:rsidRDefault="00924AAC" w:rsidP="00924AAC">
      <w:pPr>
        <w:jc w:val="center"/>
      </w:pPr>
      <w:r>
        <w:t>_____________</w:t>
      </w:r>
    </w:p>
    <w:sectPr w:rsidR="006315AE">
      <w:pgSz w:w="11907" w:h="16840" w:code="9"/>
      <w:pgMar w:top="1134" w:right="567" w:bottom="1134" w:left="1701" w:header="288" w:footer="720" w:gutter="0"/>
      <w:cols w:space="282"/>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irutė Bukauskaitė" w:date="2018-03-20T15:39:00Z" w:initials="BB">
    <w:p w14:paraId="729D802E" w14:textId="77777777" w:rsidR="00A547CF" w:rsidRDefault="00A547CF">
      <w:pPr>
        <w:pStyle w:val="Komentarotekstas"/>
      </w:pPr>
      <w:r>
        <w:rPr>
          <w:rStyle w:val="Komentaronuoroda"/>
        </w:rPr>
        <w:annotationRef/>
      </w:r>
      <w:r>
        <w:t>Siūlau 6</w:t>
      </w:r>
    </w:p>
  </w:comment>
  <w:comment w:id="3" w:author="Birutė Bukauskaitė" w:date="2018-03-20T15:40:00Z" w:initials="BB">
    <w:p w14:paraId="1F4B607F" w14:textId="77777777" w:rsidR="00A547CF" w:rsidRDefault="00A547CF">
      <w:pPr>
        <w:pStyle w:val="Komentarotekstas"/>
      </w:pPr>
      <w:r>
        <w:rPr>
          <w:rStyle w:val="Komentaronuoroda"/>
        </w:rPr>
        <w:annotationRef/>
      </w:r>
      <w:r>
        <w:t>Tas pats</w:t>
      </w:r>
    </w:p>
  </w:comment>
  <w:comment w:id="4" w:author="Birutė Bukauskaitė" w:date="2018-03-20T15:40:00Z" w:initials="BB">
    <w:p w14:paraId="29C19E50" w14:textId="77777777" w:rsidR="00A547CF" w:rsidRDefault="00A547CF">
      <w:pPr>
        <w:pStyle w:val="Komentarotekstas"/>
      </w:pPr>
      <w:r>
        <w:rPr>
          <w:rStyle w:val="Komentaronuoroda"/>
        </w:rPr>
        <w:annotationRef/>
      </w:r>
      <w:r>
        <w:t>Tas pats</w:t>
      </w:r>
    </w:p>
  </w:comment>
  <w:comment w:id="5" w:author="Birutė Bukauskaitė" w:date="2018-03-20T15:40:00Z" w:initials="BB">
    <w:p w14:paraId="03E3230E" w14:textId="77777777" w:rsidR="00A547CF" w:rsidRDefault="00A547CF">
      <w:pPr>
        <w:pStyle w:val="Komentarotekstas"/>
      </w:pPr>
      <w:r>
        <w:rPr>
          <w:rStyle w:val="Komentaronuoroda"/>
        </w:rPr>
        <w:annotationRef/>
      </w:r>
      <w:r>
        <w:t>Siūlau 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9D802E" w15:done="0"/>
  <w15:commentEx w15:paraId="1F4B607F" w15:done="0"/>
  <w15:commentEx w15:paraId="29C19E50" w15:done="0"/>
  <w15:commentEx w15:paraId="03E323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78D9E" w16cid:durableId="1E79BD34"/>
  <w16cid:commentId w16cid:paraId="5100D0B9" w16cid:durableId="1E79BD35"/>
  <w16cid:commentId w16cid:paraId="1FA2E0AE" w16cid:durableId="1E79BD3C"/>
  <w16cid:commentId w16cid:paraId="469238E5" w16cid:durableId="1E79BD3D"/>
  <w16cid:commentId w16cid:paraId="729D802E" w16cid:durableId="1E79BD3E"/>
  <w16cid:commentId w16cid:paraId="1F4B607F" w16cid:durableId="1E79BD3F"/>
  <w16cid:commentId w16cid:paraId="29C19E50" w16cid:durableId="1E79BD40"/>
  <w16cid:commentId w16cid:paraId="03E3230E" w16cid:durableId="1E79BD41"/>
  <w16cid:commentId w16cid:paraId="3BC48835" w16cid:durableId="1E79BD42"/>
  <w16cid:commentId w16cid:paraId="7DAA34F6" w16cid:durableId="1E79BD43"/>
  <w16cid:commentId w16cid:paraId="05BECE29" w16cid:durableId="1E79BD44"/>
  <w16cid:commentId w16cid:paraId="03F7BA10" w16cid:durableId="1E79BD45"/>
  <w16cid:commentId w16cid:paraId="51A9B002" w16cid:durableId="1E79BD46"/>
  <w16cid:commentId w16cid:paraId="75D21F67" w16cid:durableId="1E79BD47"/>
  <w16cid:commentId w16cid:paraId="190BBB17" w16cid:durableId="1E79BD48"/>
  <w16cid:commentId w16cid:paraId="721520D1" w16cid:durableId="1E79BD49"/>
  <w16cid:commentId w16cid:paraId="2F98EC5C" w16cid:durableId="1E79BD4A"/>
  <w16cid:commentId w16cid:paraId="18B057C5" w16cid:durableId="1E79BD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C6787" w14:textId="77777777" w:rsidR="000466ED" w:rsidRDefault="000466ED">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9F2C41E" w14:textId="77777777" w:rsidR="000466ED" w:rsidRDefault="000466ED">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HelveticaLT">
    <w:altName w:val="Times New Roman"/>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F3F53" w14:textId="77777777" w:rsidR="00A547CF" w:rsidRDefault="00A547C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9AD16FB" w14:textId="77777777" w:rsidR="00A547CF" w:rsidRDefault="00A547CF">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A64E8" w14:textId="77777777" w:rsidR="00A547CF" w:rsidRDefault="00A547CF">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919FC" w14:textId="77777777" w:rsidR="00A547CF" w:rsidRDefault="00A547CF">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2F42B" w14:textId="77777777" w:rsidR="000466ED" w:rsidRDefault="000466ED">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9AA6003" w14:textId="77777777" w:rsidR="000466ED" w:rsidRDefault="000466ED">
      <w:pPr>
        <w:overflowPunct w:val="0"/>
        <w:textAlignment w:val="baseline"/>
        <w:rPr>
          <w:rFonts w:ascii="HelveticaLT" w:hAnsi="HelveticaLT"/>
          <w:sz w:val="20"/>
          <w:lang w:val="en-GB"/>
        </w:rPr>
      </w:pPr>
      <w:r>
        <w:rPr>
          <w:rFonts w:ascii="HelveticaLT" w:hAnsi="HelveticaLT"/>
          <w:sz w:val="20"/>
          <w:lang w:val="en-GB"/>
        </w:rPr>
        <w:continuationSeparator/>
      </w:r>
    </w:p>
  </w:footnote>
  <w:footnote w:id="1">
    <w:p w14:paraId="5432B0F6" w14:textId="77777777" w:rsidR="00A547CF" w:rsidRDefault="00A547CF">
      <w:pPr>
        <w:rPr>
          <w:rFonts w:eastAsia="Calibri"/>
          <w:sz w:val="20"/>
        </w:rPr>
      </w:pPr>
      <w:r>
        <w:rPr>
          <w:rFonts w:eastAsia="Calibri"/>
          <w:sz w:val="20"/>
          <w:vertAlign w:val="superscript"/>
        </w:rPr>
        <w:footnoteRef/>
      </w:r>
      <w:r>
        <w:rPr>
          <w:rFonts w:eastAsia="Calibri"/>
          <w:sz w:val="20"/>
        </w:rPr>
        <w:t xml:space="preserve"> Bendra projekto vertė apima ir tinkamas, ir netinkamas išlaidas.</w:t>
      </w:r>
    </w:p>
  </w:footnote>
  <w:footnote w:id="2">
    <w:p w14:paraId="37BBC088" w14:textId="77777777" w:rsidR="00A547CF" w:rsidRDefault="00A547CF">
      <w:pPr>
        <w:rPr>
          <w:rFonts w:eastAsia="Calibri"/>
          <w:sz w:val="20"/>
        </w:rPr>
      </w:pPr>
      <w:r>
        <w:rPr>
          <w:rFonts w:eastAsia="Calibri"/>
          <w:sz w:val="20"/>
          <w:vertAlign w:val="superscript"/>
        </w:rPr>
        <w:footnoteRef/>
      </w:r>
      <w:r>
        <w:rPr>
          <w:rFonts w:eastAsia="Calibri"/>
          <w:sz w:val="20"/>
        </w:rPr>
        <w:t xml:space="preserve"> Ši eilutė pildoma tais atvejais, kai įgyvendinamas jungtinės priemonės projektas. Įrašomos sumos pagal atskiras priemones, sujungtas į jungtinę priemonę. </w:t>
      </w:r>
      <w:r>
        <w:rPr>
          <w:rFonts w:eastAsia="Calibri"/>
          <w:bCs/>
          <w:iCs/>
          <w:sz w:val="20"/>
        </w:rPr>
        <w:t>Įgyvendinant jungtines priemones konkrečiam projektui pagal atskiras priemones gali skirtis nustatyta finansuojamoji dalis.</w:t>
      </w:r>
    </w:p>
  </w:footnote>
  <w:footnote w:id="3">
    <w:p w14:paraId="35747FC2" w14:textId="77777777" w:rsidR="00A547CF" w:rsidRPr="009D0750" w:rsidRDefault="00A547CF" w:rsidP="00361E30">
      <w:pPr>
        <w:pStyle w:val="Puslapioinaostekstas"/>
      </w:pPr>
      <w:r w:rsidRPr="009D0750">
        <w:rPr>
          <w:rStyle w:val="Puslapioinaosnuoroda"/>
        </w:rPr>
        <w:footnoteRef/>
      </w:r>
      <w:r w:rsidRPr="009D0750">
        <w:t xml:space="preserve"> </w:t>
      </w:r>
      <w:r w:rsidRPr="009D0750">
        <w:rPr>
          <w:rFonts w:cs="Arial"/>
        </w:rPr>
        <w:t xml:space="preserve">Atskiras </w:t>
      </w:r>
      <w:r>
        <w:rPr>
          <w:rFonts w:cs="Arial"/>
        </w:rPr>
        <w:t>p</w:t>
      </w:r>
      <w:r w:rsidRPr="009D0750">
        <w:rPr>
          <w:rFonts w:cs="Arial"/>
        </w:rPr>
        <w:t>artnerio deklaracijas pasirašo vis</w:t>
      </w:r>
      <w:r>
        <w:rPr>
          <w:rFonts w:cs="Arial"/>
        </w:rPr>
        <w:t>i</w:t>
      </w:r>
      <w:r w:rsidRPr="009D0750">
        <w:rPr>
          <w:rFonts w:cs="Arial"/>
        </w:rPr>
        <w:t xml:space="preserve"> paraiškos 3 punkte „Informacija apie partnerį (-ius)“ nurodyt</w:t>
      </w:r>
      <w:r>
        <w:rPr>
          <w:rFonts w:cs="Arial"/>
        </w:rPr>
        <w:t>i</w:t>
      </w:r>
      <w:r w:rsidRPr="009D0750">
        <w:rPr>
          <w:rFonts w:cs="Arial"/>
        </w:rPr>
        <w:t xml:space="preserve"> partneri</w:t>
      </w:r>
      <w:r>
        <w:rPr>
          <w:rFonts w:cs="Arial"/>
        </w:rPr>
        <w:t xml:space="preserve">ai arba jų </w:t>
      </w:r>
      <w:r w:rsidRPr="009D0750">
        <w:rPr>
          <w:rFonts w:cs="Arial"/>
        </w:rPr>
        <w:t xml:space="preserve"> vadovai </w:t>
      </w:r>
      <w:r>
        <w:rPr>
          <w:rFonts w:cs="Arial"/>
        </w:rPr>
        <w:t xml:space="preserve">ar </w:t>
      </w:r>
      <w:r w:rsidRPr="009D0750">
        <w:rPr>
          <w:rFonts w:cs="Arial"/>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74BFA" w14:textId="77777777" w:rsidR="00A547CF" w:rsidRDefault="00A547CF">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9FB1A" w14:textId="77777777" w:rsidR="00A547CF" w:rsidRDefault="00A547CF">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F80F2" w14:textId="77777777" w:rsidR="00A547CF" w:rsidRPr="00AA78E0" w:rsidRDefault="00A547CF" w:rsidP="00AA78E0">
    <w:pPr>
      <w:tabs>
        <w:tab w:val="center" w:pos="4819"/>
        <w:tab w:val="right" w:pos="9638"/>
      </w:tabs>
      <w:ind w:firstLine="851"/>
      <w:jc w:val="right"/>
      <w:rPr>
        <w:rFonts w:eastAsia="Calibri"/>
        <w:b/>
        <w:szCs w:val="24"/>
      </w:rPr>
    </w:pPr>
    <w:r w:rsidRPr="00AA78E0">
      <w:rPr>
        <w:rFonts w:eastAsia="Calibri"/>
        <w:b/>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0015D"/>
    <w:rsid w:val="00005D87"/>
    <w:rsid w:val="00037979"/>
    <w:rsid w:val="00042FC5"/>
    <w:rsid w:val="000466ED"/>
    <w:rsid w:val="00046E91"/>
    <w:rsid w:val="00053E71"/>
    <w:rsid w:val="00062CD1"/>
    <w:rsid w:val="000650A6"/>
    <w:rsid w:val="00066A88"/>
    <w:rsid w:val="0007602F"/>
    <w:rsid w:val="000848FA"/>
    <w:rsid w:val="000849B7"/>
    <w:rsid w:val="00085B39"/>
    <w:rsid w:val="000C0F26"/>
    <w:rsid w:val="000F0828"/>
    <w:rsid w:val="000F1AC1"/>
    <w:rsid w:val="000F255A"/>
    <w:rsid w:val="001171F7"/>
    <w:rsid w:val="00122440"/>
    <w:rsid w:val="0012720B"/>
    <w:rsid w:val="00137EE1"/>
    <w:rsid w:val="00144976"/>
    <w:rsid w:val="00165B7A"/>
    <w:rsid w:val="00175AE6"/>
    <w:rsid w:val="0019220D"/>
    <w:rsid w:val="001A0E35"/>
    <w:rsid w:val="001A2A8C"/>
    <w:rsid w:val="001B69B4"/>
    <w:rsid w:val="001E2952"/>
    <w:rsid w:val="001E6375"/>
    <w:rsid w:val="001F0BE9"/>
    <w:rsid w:val="00202F54"/>
    <w:rsid w:val="00206D05"/>
    <w:rsid w:val="00222643"/>
    <w:rsid w:val="00222A5B"/>
    <w:rsid w:val="002263E8"/>
    <w:rsid w:val="00234B3E"/>
    <w:rsid w:val="00236F49"/>
    <w:rsid w:val="002451F4"/>
    <w:rsid w:val="0024783E"/>
    <w:rsid w:val="00270FA6"/>
    <w:rsid w:val="00272D4F"/>
    <w:rsid w:val="00290F37"/>
    <w:rsid w:val="002C4CB5"/>
    <w:rsid w:val="002C7FA4"/>
    <w:rsid w:val="002E5592"/>
    <w:rsid w:val="002F0516"/>
    <w:rsid w:val="00303C1E"/>
    <w:rsid w:val="00306424"/>
    <w:rsid w:val="003309DE"/>
    <w:rsid w:val="00335427"/>
    <w:rsid w:val="003451AD"/>
    <w:rsid w:val="00361E30"/>
    <w:rsid w:val="003646B5"/>
    <w:rsid w:val="00370042"/>
    <w:rsid w:val="0037791F"/>
    <w:rsid w:val="00377F9F"/>
    <w:rsid w:val="00380A01"/>
    <w:rsid w:val="0039379E"/>
    <w:rsid w:val="003C3EBC"/>
    <w:rsid w:val="003D45BE"/>
    <w:rsid w:val="003F1FAB"/>
    <w:rsid w:val="004029E0"/>
    <w:rsid w:val="004616BE"/>
    <w:rsid w:val="004640EF"/>
    <w:rsid w:val="0047282B"/>
    <w:rsid w:val="00476678"/>
    <w:rsid w:val="00486612"/>
    <w:rsid w:val="00486AB8"/>
    <w:rsid w:val="00487178"/>
    <w:rsid w:val="00487DBB"/>
    <w:rsid w:val="0049335E"/>
    <w:rsid w:val="00497879"/>
    <w:rsid w:val="004B422E"/>
    <w:rsid w:val="004B6FA4"/>
    <w:rsid w:val="004C07D9"/>
    <w:rsid w:val="004C3D50"/>
    <w:rsid w:val="004E1813"/>
    <w:rsid w:val="004E3071"/>
    <w:rsid w:val="004E48B3"/>
    <w:rsid w:val="004F501E"/>
    <w:rsid w:val="005165A5"/>
    <w:rsid w:val="005359C2"/>
    <w:rsid w:val="00577B82"/>
    <w:rsid w:val="005A00BA"/>
    <w:rsid w:val="005B0478"/>
    <w:rsid w:val="005C19BD"/>
    <w:rsid w:val="005C387B"/>
    <w:rsid w:val="005E10FF"/>
    <w:rsid w:val="005E7C4E"/>
    <w:rsid w:val="0060092E"/>
    <w:rsid w:val="00621444"/>
    <w:rsid w:val="006315AE"/>
    <w:rsid w:val="00633E81"/>
    <w:rsid w:val="00642332"/>
    <w:rsid w:val="006443B2"/>
    <w:rsid w:val="00666071"/>
    <w:rsid w:val="0067721A"/>
    <w:rsid w:val="006A5E47"/>
    <w:rsid w:val="006B780B"/>
    <w:rsid w:val="006D1E04"/>
    <w:rsid w:val="006D4792"/>
    <w:rsid w:val="006D5D15"/>
    <w:rsid w:val="006E081B"/>
    <w:rsid w:val="006E2C21"/>
    <w:rsid w:val="006F7C7C"/>
    <w:rsid w:val="00702F4D"/>
    <w:rsid w:val="00703B03"/>
    <w:rsid w:val="007906E6"/>
    <w:rsid w:val="00793316"/>
    <w:rsid w:val="0079579B"/>
    <w:rsid w:val="007B091B"/>
    <w:rsid w:val="007B1AC3"/>
    <w:rsid w:val="007B7016"/>
    <w:rsid w:val="007F16E8"/>
    <w:rsid w:val="00805288"/>
    <w:rsid w:val="00805A27"/>
    <w:rsid w:val="008071D9"/>
    <w:rsid w:val="00807A9B"/>
    <w:rsid w:val="008149CA"/>
    <w:rsid w:val="008212AA"/>
    <w:rsid w:val="0082230D"/>
    <w:rsid w:val="00830056"/>
    <w:rsid w:val="00853008"/>
    <w:rsid w:val="008631C0"/>
    <w:rsid w:val="008718A1"/>
    <w:rsid w:val="0089047B"/>
    <w:rsid w:val="00892A0F"/>
    <w:rsid w:val="008C3F62"/>
    <w:rsid w:val="008E0717"/>
    <w:rsid w:val="00924AAC"/>
    <w:rsid w:val="00926040"/>
    <w:rsid w:val="00927AA6"/>
    <w:rsid w:val="00946905"/>
    <w:rsid w:val="009509BB"/>
    <w:rsid w:val="00966E8E"/>
    <w:rsid w:val="00987B45"/>
    <w:rsid w:val="0099106E"/>
    <w:rsid w:val="009A11E8"/>
    <w:rsid w:val="009A585C"/>
    <w:rsid w:val="009A79B4"/>
    <w:rsid w:val="009D23D4"/>
    <w:rsid w:val="009E77B3"/>
    <w:rsid w:val="009F2753"/>
    <w:rsid w:val="009F4B2A"/>
    <w:rsid w:val="00A01873"/>
    <w:rsid w:val="00A06150"/>
    <w:rsid w:val="00A06176"/>
    <w:rsid w:val="00A547CF"/>
    <w:rsid w:val="00A57A3D"/>
    <w:rsid w:val="00A836DB"/>
    <w:rsid w:val="00AA2A33"/>
    <w:rsid w:val="00AA78E0"/>
    <w:rsid w:val="00AB3E7F"/>
    <w:rsid w:val="00AB522B"/>
    <w:rsid w:val="00AC2DA7"/>
    <w:rsid w:val="00AF5355"/>
    <w:rsid w:val="00AF6E70"/>
    <w:rsid w:val="00AF6F0B"/>
    <w:rsid w:val="00B010AA"/>
    <w:rsid w:val="00B176AC"/>
    <w:rsid w:val="00B42F98"/>
    <w:rsid w:val="00B5285F"/>
    <w:rsid w:val="00B739B7"/>
    <w:rsid w:val="00B95383"/>
    <w:rsid w:val="00BB2BA2"/>
    <w:rsid w:val="00C32321"/>
    <w:rsid w:val="00C87B84"/>
    <w:rsid w:val="00CC1BA7"/>
    <w:rsid w:val="00CC24DE"/>
    <w:rsid w:val="00CF1EC5"/>
    <w:rsid w:val="00D275C8"/>
    <w:rsid w:val="00D538C7"/>
    <w:rsid w:val="00D63E3A"/>
    <w:rsid w:val="00D73777"/>
    <w:rsid w:val="00D91441"/>
    <w:rsid w:val="00D97428"/>
    <w:rsid w:val="00DB4067"/>
    <w:rsid w:val="00DB6F07"/>
    <w:rsid w:val="00DC7A8A"/>
    <w:rsid w:val="00DD1008"/>
    <w:rsid w:val="00E001C8"/>
    <w:rsid w:val="00E20195"/>
    <w:rsid w:val="00E60426"/>
    <w:rsid w:val="00E63D63"/>
    <w:rsid w:val="00E71A87"/>
    <w:rsid w:val="00EB472C"/>
    <w:rsid w:val="00EB67DD"/>
    <w:rsid w:val="00EC3579"/>
    <w:rsid w:val="00ED2E3D"/>
    <w:rsid w:val="00ED37A1"/>
    <w:rsid w:val="00EF1248"/>
    <w:rsid w:val="00EF20E6"/>
    <w:rsid w:val="00F2794C"/>
    <w:rsid w:val="00F411F8"/>
    <w:rsid w:val="00F41E5C"/>
    <w:rsid w:val="00F70DE6"/>
    <w:rsid w:val="00F751E8"/>
    <w:rsid w:val="00F7791B"/>
    <w:rsid w:val="00FA1458"/>
    <w:rsid w:val="00FC5F68"/>
    <w:rsid w:val="00FC5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202DA"/>
  <w15:docId w15:val="{FE0C89C6-854F-4EC9-A33C-E389E939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24AAC"/>
    <w:rPr>
      <w:color w:val="808080"/>
    </w:rPr>
  </w:style>
  <w:style w:type="character" w:styleId="Komentaronuoroda">
    <w:name w:val="annotation reference"/>
    <w:basedOn w:val="Numatytasispastraiposriftas"/>
    <w:semiHidden/>
    <w:unhideWhenUsed/>
    <w:rsid w:val="00FC5F92"/>
    <w:rPr>
      <w:sz w:val="16"/>
      <w:szCs w:val="16"/>
    </w:rPr>
  </w:style>
  <w:style w:type="paragraph" w:styleId="Komentarotekstas">
    <w:name w:val="annotation text"/>
    <w:basedOn w:val="prastasis"/>
    <w:link w:val="KomentarotekstasDiagrama"/>
    <w:uiPriority w:val="99"/>
    <w:semiHidden/>
    <w:unhideWhenUsed/>
    <w:rsid w:val="00FC5F92"/>
    <w:rPr>
      <w:sz w:val="20"/>
    </w:rPr>
  </w:style>
  <w:style w:type="character" w:customStyle="1" w:styleId="KomentarotekstasDiagrama">
    <w:name w:val="Komentaro tekstas Diagrama"/>
    <w:basedOn w:val="Numatytasispastraiposriftas"/>
    <w:link w:val="Komentarotekstas"/>
    <w:uiPriority w:val="99"/>
    <w:semiHidden/>
    <w:rsid w:val="00FC5F92"/>
    <w:rPr>
      <w:sz w:val="20"/>
    </w:rPr>
  </w:style>
  <w:style w:type="paragraph" w:styleId="Komentarotema">
    <w:name w:val="annotation subject"/>
    <w:basedOn w:val="Komentarotekstas"/>
    <w:next w:val="Komentarotekstas"/>
    <w:link w:val="KomentarotemaDiagrama"/>
    <w:semiHidden/>
    <w:unhideWhenUsed/>
    <w:rsid w:val="00FC5F92"/>
    <w:rPr>
      <w:b/>
      <w:bCs/>
    </w:rPr>
  </w:style>
  <w:style w:type="character" w:customStyle="1" w:styleId="KomentarotemaDiagrama">
    <w:name w:val="Komentaro tema Diagrama"/>
    <w:basedOn w:val="KomentarotekstasDiagrama"/>
    <w:link w:val="Komentarotema"/>
    <w:semiHidden/>
    <w:rsid w:val="00FC5F92"/>
    <w:rPr>
      <w:b/>
      <w:bCs/>
      <w:sz w:val="20"/>
    </w:rPr>
  </w:style>
  <w:style w:type="paragraph" w:styleId="Debesliotekstas">
    <w:name w:val="Balloon Text"/>
    <w:basedOn w:val="prastasis"/>
    <w:link w:val="DebesliotekstasDiagrama"/>
    <w:rsid w:val="00FC5F92"/>
    <w:rPr>
      <w:rFonts w:ascii="Segoe UI" w:hAnsi="Segoe UI" w:cs="Segoe UI"/>
      <w:sz w:val="18"/>
      <w:szCs w:val="18"/>
    </w:rPr>
  </w:style>
  <w:style w:type="character" w:customStyle="1" w:styleId="DebesliotekstasDiagrama">
    <w:name w:val="Debesėlio tekstas Diagrama"/>
    <w:basedOn w:val="Numatytasispastraiposriftas"/>
    <w:link w:val="Debesliotekstas"/>
    <w:rsid w:val="00FC5F92"/>
    <w:rPr>
      <w:rFonts w:ascii="Segoe UI" w:hAnsi="Segoe UI" w:cs="Segoe UI"/>
      <w:sz w:val="18"/>
      <w:szCs w:val="18"/>
    </w:rPr>
  </w:style>
  <w:style w:type="paragraph" w:styleId="Puslapioinaostekstas">
    <w:name w:val="footnote text"/>
    <w:basedOn w:val="prastasis"/>
    <w:link w:val="PuslapioinaostekstasDiagrama"/>
    <w:semiHidden/>
    <w:unhideWhenUsed/>
    <w:rsid w:val="00361E30"/>
    <w:rPr>
      <w:sz w:val="20"/>
    </w:rPr>
  </w:style>
  <w:style w:type="character" w:customStyle="1" w:styleId="PuslapioinaostekstasDiagrama">
    <w:name w:val="Puslapio išnašos tekstas Diagrama"/>
    <w:basedOn w:val="Numatytasispastraiposriftas"/>
    <w:link w:val="Puslapioinaostekstas"/>
    <w:semiHidden/>
    <w:rsid w:val="00361E30"/>
    <w:rPr>
      <w:sz w:val="20"/>
    </w:rPr>
  </w:style>
  <w:style w:type="character" w:styleId="Puslapioinaosnuoroda">
    <w:name w:val="footnote reference"/>
    <w:semiHidden/>
    <w:rsid w:val="00361E30"/>
    <w:rPr>
      <w:vertAlign w:val="superscript"/>
    </w:rPr>
  </w:style>
  <w:style w:type="character" w:styleId="Hipersaitas">
    <w:name w:val="Hyperlink"/>
    <w:basedOn w:val="Numatytasispastraiposriftas"/>
    <w:unhideWhenUsed/>
    <w:rsid w:val="00830056"/>
    <w:rPr>
      <w:color w:val="0563C1" w:themeColor="hyperlink"/>
      <w:u w:val="single"/>
    </w:rPr>
  </w:style>
  <w:style w:type="character" w:customStyle="1" w:styleId="UnresolvedMention">
    <w:name w:val="Unresolved Mention"/>
    <w:basedOn w:val="Numatytasispastraiposriftas"/>
    <w:uiPriority w:val="99"/>
    <w:semiHidden/>
    <w:unhideWhenUsed/>
    <w:rsid w:val="00830056"/>
    <w:rPr>
      <w:color w:val="808080"/>
      <w:shd w:val="clear" w:color="auto" w:fill="E6E6E6"/>
    </w:rPr>
  </w:style>
  <w:style w:type="paragraph" w:styleId="Pataisymai">
    <w:name w:val="Revision"/>
    <w:hidden/>
    <w:semiHidden/>
    <w:rsid w:val="0060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567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378553429">
      <w:bodyDiv w:val="1"/>
      <w:marLeft w:val="0"/>
      <w:marRight w:val="0"/>
      <w:marTop w:val="0"/>
      <w:marBottom w:val="0"/>
      <w:divBdr>
        <w:top w:val="none" w:sz="0" w:space="0" w:color="auto"/>
        <w:left w:val="none" w:sz="0" w:space="0" w:color="auto"/>
        <w:bottom w:val="none" w:sz="0" w:space="0" w:color="auto"/>
        <w:right w:val="none" w:sz="0" w:space="0" w:color="auto"/>
      </w:divBdr>
    </w:div>
    <w:div w:id="666596039">
      <w:bodyDiv w:val="1"/>
      <w:marLeft w:val="0"/>
      <w:marRight w:val="0"/>
      <w:marTop w:val="0"/>
      <w:marBottom w:val="0"/>
      <w:divBdr>
        <w:top w:val="none" w:sz="0" w:space="0" w:color="auto"/>
        <w:left w:val="none" w:sz="0" w:space="0" w:color="auto"/>
        <w:bottom w:val="none" w:sz="0" w:space="0" w:color="auto"/>
        <w:right w:val="none" w:sz="0" w:space="0" w:color="auto"/>
      </w:divBdr>
    </w:div>
    <w:div w:id="1163157565">
      <w:bodyDiv w:val="1"/>
      <w:marLeft w:val="0"/>
      <w:marRight w:val="0"/>
      <w:marTop w:val="0"/>
      <w:marBottom w:val="0"/>
      <w:divBdr>
        <w:top w:val="none" w:sz="0" w:space="0" w:color="auto"/>
        <w:left w:val="none" w:sz="0" w:space="0" w:color="auto"/>
        <w:bottom w:val="none" w:sz="0" w:space="0" w:color="auto"/>
        <w:right w:val="none" w:sz="0" w:space="0" w:color="auto"/>
      </w:divBdr>
    </w:div>
    <w:div w:id="1168711857">
      <w:bodyDiv w:val="1"/>
      <w:marLeft w:val="0"/>
      <w:marRight w:val="0"/>
      <w:marTop w:val="0"/>
      <w:marBottom w:val="0"/>
      <w:divBdr>
        <w:top w:val="none" w:sz="0" w:space="0" w:color="auto"/>
        <w:left w:val="none" w:sz="0" w:space="0" w:color="auto"/>
        <w:bottom w:val="none" w:sz="0" w:space="0" w:color="auto"/>
        <w:right w:val="none" w:sz="0" w:space="0" w:color="auto"/>
      </w:divBdr>
    </w:div>
    <w:div w:id="1254705236">
      <w:bodyDiv w:val="1"/>
      <w:marLeft w:val="0"/>
      <w:marRight w:val="0"/>
      <w:marTop w:val="0"/>
      <w:marBottom w:val="0"/>
      <w:divBdr>
        <w:top w:val="none" w:sz="0" w:space="0" w:color="auto"/>
        <w:left w:val="none" w:sz="0" w:space="0" w:color="auto"/>
        <w:bottom w:val="none" w:sz="0" w:space="0" w:color="auto"/>
        <w:right w:val="none" w:sz="0" w:space="0" w:color="auto"/>
      </w:divBdr>
    </w:div>
    <w:div w:id="1495686483">
      <w:bodyDiv w:val="1"/>
      <w:marLeft w:val="0"/>
      <w:marRight w:val="0"/>
      <w:marTop w:val="0"/>
      <w:marBottom w:val="0"/>
      <w:divBdr>
        <w:top w:val="none" w:sz="0" w:space="0" w:color="auto"/>
        <w:left w:val="none" w:sz="0" w:space="0" w:color="auto"/>
        <w:bottom w:val="none" w:sz="0" w:space="0" w:color="auto"/>
        <w:right w:val="none" w:sz="0" w:space="0" w:color="auto"/>
      </w:divBdr>
    </w:div>
    <w:div w:id="1556308971">
      <w:bodyDiv w:val="1"/>
      <w:marLeft w:val="0"/>
      <w:marRight w:val="0"/>
      <w:marTop w:val="0"/>
      <w:marBottom w:val="0"/>
      <w:divBdr>
        <w:top w:val="none" w:sz="0" w:space="0" w:color="auto"/>
        <w:left w:val="none" w:sz="0" w:space="0" w:color="auto"/>
        <w:bottom w:val="none" w:sz="0" w:space="0" w:color="auto"/>
        <w:right w:val="none" w:sz="0" w:space="0" w:color="auto"/>
      </w:divBdr>
    </w:div>
    <w:div w:id="1766262100">
      <w:bodyDiv w:val="1"/>
      <w:marLeft w:val="0"/>
      <w:marRight w:val="0"/>
      <w:marTop w:val="0"/>
      <w:marBottom w:val="0"/>
      <w:divBdr>
        <w:top w:val="none" w:sz="0" w:space="0" w:color="auto"/>
        <w:left w:val="none" w:sz="0" w:space="0" w:color="auto"/>
        <w:bottom w:val="none" w:sz="0" w:space="0" w:color="auto"/>
        <w:right w:val="none" w:sz="0" w:space="0" w:color="auto"/>
      </w:divBdr>
    </w:div>
    <w:div w:id="18596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ekanetwork.org"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sinvesticijos.lt" TargetMode="Externa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sinvesticijos.lt"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e059e860-8405-4458-9460-965240e5e755</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97A0-AEA7-485D-8669-21D0FF52B2A4}">
  <ds:schemaRefs>
    <ds:schemaRef ds:uri="http://schemas.microsoft.com/sharepoint/v3/contenttype/forms"/>
  </ds:schemaRefs>
</ds:datastoreItem>
</file>

<file path=customXml/itemProps2.xml><?xml version="1.0" encoding="utf-8"?>
<ds:datastoreItem xmlns:ds="http://schemas.openxmlformats.org/officeDocument/2006/customXml" ds:itemID="{05861A66-816D-46E1-BAAB-E507A845A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AE1D22-B08A-4A7E-9F6A-3298B73A9A9A}">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49384043-2AD8-4467-991F-9C310B3C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127849</Words>
  <Characters>72874</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Isakymas702PFSAeureka.docx</vt:lpstr>
      <vt:lpstr>Isakymas702PFSAeureka.docx</vt:lpstr>
    </vt:vector>
  </TitlesOfParts>
  <Company>VKS</Company>
  <LinksUpToDate>false</LinksUpToDate>
  <CharactersWithSpaces>200323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Isakymas702PFSAeureka.docx</dc:title>
  <dc:creator>Gaidamavičienė Agnė</dc:creator>
  <cp:lastModifiedBy>Kasperiūnienė Egidija</cp:lastModifiedBy>
  <cp:revision>2</cp:revision>
  <cp:lastPrinted>2018-04-16T12:58:00Z</cp:lastPrinted>
  <dcterms:created xsi:type="dcterms:W3CDTF">2018-04-19T14:09:00Z</dcterms:created>
  <dcterms:modified xsi:type="dcterms:W3CDTF">2018-04-19T14:09:00Z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0x0100153236859AE8400B91AB6DED16FD5C3E0300D98BC7B75F0593419B85656F641E16CA</vt:lpwstr>
  </property>
</Properties>
</file>