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F42DB" w14:textId="77777777" w:rsidR="009179CC" w:rsidRPr="007547EA" w:rsidRDefault="009179CC" w:rsidP="00662CFC">
      <w:pPr>
        <w:ind w:firstLine="0"/>
        <w:jc w:val="center"/>
        <w:rPr>
          <w:szCs w:val="24"/>
        </w:rPr>
      </w:pPr>
      <w:r w:rsidRPr="007547EA">
        <w:rPr>
          <w:b/>
          <w:szCs w:val="24"/>
        </w:rPr>
        <w:t>LIETUVOS RESPUBLIKOS APLINKOS MINISTRAS</w:t>
      </w:r>
    </w:p>
    <w:p w14:paraId="6F048374" w14:textId="77777777" w:rsidR="009179CC" w:rsidRDefault="009179CC" w:rsidP="00662CFC">
      <w:pPr>
        <w:spacing w:after="60"/>
        <w:ind w:firstLine="0"/>
        <w:jc w:val="center"/>
        <w:rPr>
          <w:b/>
          <w:szCs w:val="24"/>
        </w:rPr>
      </w:pPr>
    </w:p>
    <w:p w14:paraId="1B33E650" w14:textId="77777777" w:rsidR="00051F9D" w:rsidRPr="009D5058" w:rsidRDefault="00004479" w:rsidP="00662CFC">
      <w:pPr>
        <w:spacing w:after="60"/>
        <w:ind w:firstLine="0"/>
        <w:jc w:val="center"/>
        <w:rPr>
          <w:b/>
          <w:bCs/>
        </w:rPr>
      </w:pPr>
      <w:r>
        <w:rPr>
          <w:b/>
          <w:szCs w:val="24"/>
        </w:rPr>
        <w:t xml:space="preserve"> </w:t>
      </w:r>
      <w:r w:rsidR="001169F1" w:rsidRPr="009D5058">
        <w:rPr>
          <w:b/>
          <w:bCs/>
        </w:rPr>
        <w:fldChar w:fldCharType="begin">
          <w:ffData>
            <w:name w:val="DOK_TIPAS"/>
            <w:enabled w:val="0"/>
            <w:calcOnExit w:val="0"/>
            <w:textInput>
              <w:default w:val="ĮSAKYMAS"/>
              <w:format w:val="Uppercase"/>
            </w:textInput>
          </w:ffData>
        </w:fldChar>
      </w:r>
      <w:bookmarkStart w:id="0" w:name="DOK_TIPAS"/>
      <w:r w:rsidR="00051F9D" w:rsidRPr="009D5058">
        <w:rPr>
          <w:b/>
          <w:bCs/>
        </w:rPr>
        <w:instrText xml:space="preserve"> FORMTEXT </w:instrText>
      </w:r>
      <w:r w:rsidR="001169F1" w:rsidRPr="009D5058">
        <w:rPr>
          <w:b/>
          <w:bCs/>
        </w:rPr>
      </w:r>
      <w:r w:rsidR="001169F1" w:rsidRPr="009D5058">
        <w:rPr>
          <w:b/>
          <w:bCs/>
        </w:rPr>
        <w:fldChar w:fldCharType="separate"/>
      </w:r>
      <w:r w:rsidR="00051F9D" w:rsidRPr="009D5058">
        <w:rPr>
          <w:b/>
          <w:bCs/>
          <w:noProof/>
        </w:rPr>
        <w:t>ĮSAKYMAS</w:t>
      </w:r>
      <w:r w:rsidR="001169F1" w:rsidRPr="009D5058">
        <w:rPr>
          <w:b/>
          <w:bCs/>
        </w:rPr>
        <w:fldChar w:fldCharType="end"/>
      </w:r>
      <w:bookmarkEnd w:id="0"/>
      <w:r w:rsidR="00051F9D" w:rsidRPr="009D5058">
        <w:rPr>
          <w:b/>
          <w:szCs w:val="24"/>
        </w:rPr>
        <w:t xml:space="preserve"> </w:t>
      </w:r>
    </w:p>
    <w:p w14:paraId="31175791" w14:textId="77777777" w:rsidR="00004479" w:rsidRPr="001E33D8" w:rsidRDefault="00582B6E" w:rsidP="00662CFC">
      <w:pPr>
        <w:pStyle w:val="Pavadinimas1"/>
        <w:tabs>
          <w:tab w:val="left" w:pos="14317"/>
        </w:tabs>
        <w:spacing w:line="240" w:lineRule="auto"/>
        <w:ind w:left="0" w:firstLine="0"/>
        <w:jc w:val="center"/>
        <w:rPr>
          <w:szCs w:val="24"/>
          <w:lang w:val="lt-LT"/>
        </w:rPr>
      </w:pPr>
      <w:r>
        <w:rPr>
          <w:szCs w:val="24"/>
          <w:lang w:val="lt-LT"/>
        </w:rPr>
        <w:t xml:space="preserve">DĖL </w:t>
      </w:r>
      <w:r w:rsidRPr="00582B6E">
        <w:rPr>
          <w:szCs w:val="24"/>
          <w:lang w:val="lt-LT"/>
        </w:rPr>
        <w:t xml:space="preserve">LIETUVOS RESPUBLIKOS APLINKOS MINISTRO </w:t>
      </w:r>
      <w:r w:rsidR="006B25F6" w:rsidRPr="00582B6E">
        <w:rPr>
          <w:szCs w:val="24"/>
          <w:lang w:val="lt-LT"/>
        </w:rPr>
        <w:t>20</w:t>
      </w:r>
      <w:r w:rsidR="006B25F6">
        <w:rPr>
          <w:szCs w:val="24"/>
          <w:lang w:val="lt-LT"/>
        </w:rPr>
        <w:t xml:space="preserve">16 </w:t>
      </w:r>
      <w:r w:rsidR="006B25F6" w:rsidRPr="00582B6E">
        <w:rPr>
          <w:szCs w:val="24"/>
          <w:lang w:val="lt-LT"/>
        </w:rPr>
        <w:t xml:space="preserve">M. </w:t>
      </w:r>
      <w:r w:rsidR="006B25F6">
        <w:rPr>
          <w:szCs w:val="24"/>
          <w:lang w:val="lt-LT"/>
        </w:rPr>
        <w:t>BALANDŽIO 27</w:t>
      </w:r>
      <w:r w:rsidR="006B25F6" w:rsidRPr="00582B6E">
        <w:rPr>
          <w:szCs w:val="24"/>
          <w:lang w:val="lt-LT"/>
        </w:rPr>
        <w:t xml:space="preserve"> D. ĮSAKYMO NR. D1-</w:t>
      </w:r>
      <w:r w:rsidR="006B25F6">
        <w:rPr>
          <w:szCs w:val="24"/>
          <w:lang w:val="lt-LT"/>
        </w:rPr>
        <w:t>28</w:t>
      </w:r>
      <w:r w:rsidR="0024049B">
        <w:rPr>
          <w:szCs w:val="24"/>
          <w:lang w:val="lt-LT"/>
        </w:rPr>
        <w:t>1</w:t>
      </w:r>
      <w:r w:rsidR="00683AB9" w:rsidRPr="00683AB9">
        <w:rPr>
          <w:szCs w:val="24"/>
          <w:lang w:val="lt-LT"/>
        </w:rPr>
        <w:t xml:space="preserve"> </w:t>
      </w:r>
      <w:r>
        <w:rPr>
          <w:szCs w:val="24"/>
          <w:lang w:val="lt-LT"/>
        </w:rPr>
        <w:t>„</w:t>
      </w:r>
      <w:r w:rsidR="0024049B" w:rsidRPr="0024049B">
        <w:rPr>
          <w:szCs w:val="24"/>
          <w:lang w:val="lt-LT"/>
        </w:rPr>
        <w:t>DĖL 2014–2020 METŲ EUROPOS SĄJUNGOS FONDŲ INVESTICIJŲ VEIKSMŲ PROGRAMOS 5 PRIORITETO „APLINKOSAUGA, GAMTOS IŠTEKLIŲ DARNUS NAUDOJIMAS IR PRISITAIKYMAS PRIE KLIMATO KAITOS“ 05.2.1-APVA-R-008 PRIEMONĖS  „KOMUNALINIŲ ATLIEKŲ TVARKYMO INFRASTRUKTŪROS PLĖTRA“ PROJEKTŲ FINANSAVIMO SĄLYGŲ APRAŠO PATVIRTINIMO</w:t>
      </w:r>
      <w:r>
        <w:rPr>
          <w:szCs w:val="24"/>
          <w:lang w:val="lt-LT"/>
        </w:rPr>
        <w:t>“ PAKEITIMO</w:t>
      </w:r>
    </w:p>
    <w:p w14:paraId="67871A9C" w14:textId="77777777" w:rsidR="00004479" w:rsidRPr="001E33D8" w:rsidRDefault="00004479" w:rsidP="00004479">
      <w:pPr>
        <w:pStyle w:val="MAZAS"/>
        <w:tabs>
          <w:tab w:val="left" w:pos="14317"/>
        </w:tabs>
        <w:spacing w:line="240" w:lineRule="auto"/>
        <w:ind w:firstLine="0"/>
        <w:rPr>
          <w:sz w:val="24"/>
          <w:szCs w:val="24"/>
          <w:lang w:val="lt-LT"/>
        </w:rPr>
      </w:pPr>
    </w:p>
    <w:p w14:paraId="4514B0B5" w14:textId="77777777" w:rsidR="00004479" w:rsidRPr="001E33D8" w:rsidRDefault="00004479" w:rsidP="00662CFC">
      <w:pPr>
        <w:pStyle w:val="ISTATYMAS"/>
        <w:tabs>
          <w:tab w:val="left" w:pos="14317"/>
        </w:tabs>
        <w:spacing w:line="240" w:lineRule="auto"/>
        <w:ind w:firstLine="0"/>
        <w:rPr>
          <w:sz w:val="24"/>
          <w:szCs w:val="24"/>
          <w:lang w:val="lt-LT"/>
        </w:rPr>
      </w:pPr>
      <w:r w:rsidRPr="001E33D8">
        <w:rPr>
          <w:sz w:val="24"/>
          <w:szCs w:val="24"/>
          <w:lang w:val="lt-LT"/>
        </w:rPr>
        <w:t>201</w:t>
      </w:r>
      <w:r w:rsidR="00A87AF9">
        <w:rPr>
          <w:sz w:val="24"/>
          <w:szCs w:val="24"/>
          <w:lang w:val="lt-LT"/>
        </w:rPr>
        <w:t>8</w:t>
      </w:r>
      <w:r w:rsidRPr="001E33D8">
        <w:rPr>
          <w:sz w:val="24"/>
          <w:szCs w:val="24"/>
          <w:lang w:val="lt-LT"/>
        </w:rPr>
        <w:t xml:space="preserve"> m. </w:t>
      </w:r>
      <w:r w:rsidR="00A87AF9">
        <w:rPr>
          <w:sz w:val="24"/>
          <w:szCs w:val="24"/>
          <w:lang w:val="lt-LT"/>
        </w:rPr>
        <w:t xml:space="preserve">                 </w:t>
      </w:r>
      <w:r w:rsidR="006731BD">
        <w:rPr>
          <w:sz w:val="24"/>
          <w:szCs w:val="24"/>
          <w:lang w:val="lt-LT"/>
        </w:rPr>
        <w:t xml:space="preserve"> </w:t>
      </w:r>
      <w:r w:rsidR="00582B6E">
        <w:rPr>
          <w:sz w:val="24"/>
          <w:szCs w:val="24"/>
          <w:lang w:val="lt-LT"/>
        </w:rPr>
        <w:t xml:space="preserve"> </w:t>
      </w:r>
      <w:r w:rsidRPr="001E33D8">
        <w:rPr>
          <w:sz w:val="24"/>
          <w:szCs w:val="24"/>
          <w:lang w:val="lt-LT"/>
        </w:rPr>
        <w:t xml:space="preserve"> d. Nr.</w:t>
      </w:r>
      <w:r w:rsidR="00AE08BC">
        <w:rPr>
          <w:sz w:val="24"/>
          <w:szCs w:val="24"/>
          <w:lang w:val="lt-LT"/>
        </w:rPr>
        <w:t xml:space="preserve"> D1-</w:t>
      </w:r>
      <w:r w:rsidRPr="001E33D8">
        <w:rPr>
          <w:sz w:val="24"/>
          <w:szCs w:val="24"/>
          <w:lang w:val="lt-LT"/>
        </w:rPr>
        <w:t> </w:t>
      </w:r>
    </w:p>
    <w:p w14:paraId="45CBE805" w14:textId="77777777" w:rsidR="00004479" w:rsidRPr="001E33D8" w:rsidRDefault="00004479" w:rsidP="00662CFC">
      <w:pPr>
        <w:pStyle w:val="ISTATYMAS"/>
        <w:tabs>
          <w:tab w:val="left" w:pos="14317"/>
        </w:tabs>
        <w:spacing w:line="240" w:lineRule="auto"/>
        <w:ind w:firstLine="0"/>
        <w:rPr>
          <w:sz w:val="24"/>
          <w:szCs w:val="24"/>
          <w:lang w:val="lt-LT"/>
        </w:rPr>
      </w:pPr>
      <w:r w:rsidRPr="001E33D8">
        <w:rPr>
          <w:sz w:val="24"/>
          <w:szCs w:val="24"/>
          <w:lang w:val="lt-LT"/>
        </w:rPr>
        <w:t>Vilnius</w:t>
      </w:r>
    </w:p>
    <w:p w14:paraId="3A90E09B" w14:textId="77777777" w:rsidR="00004479" w:rsidRDefault="00004479" w:rsidP="00004479">
      <w:pPr>
        <w:suppressAutoHyphens/>
        <w:ind w:firstLine="720"/>
        <w:textAlignment w:val="center"/>
        <w:rPr>
          <w:color w:val="000000"/>
          <w:szCs w:val="24"/>
        </w:rPr>
      </w:pPr>
    </w:p>
    <w:p w14:paraId="63057D83" w14:textId="77777777" w:rsidR="0024049B" w:rsidRDefault="00FA48A6" w:rsidP="00FA48A6">
      <w:pPr>
        <w:pStyle w:val="PlainText"/>
        <w:ind w:firstLine="709"/>
        <w:jc w:val="both"/>
        <w:rPr>
          <w:rFonts w:ascii="Times New Roman" w:hAnsi="Times New Roman"/>
          <w:sz w:val="24"/>
          <w:szCs w:val="24"/>
        </w:rPr>
      </w:pPr>
      <w:r>
        <w:rPr>
          <w:rFonts w:ascii="Times New Roman" w:hAnsi="Times New Roman"/>
          <w:sz w:val="24"/>
          <w:szCs w:val="24"/>
        </w:rPr>
        <w:t>P</w:t>
      </w:r>
      <w:r w:rsidRPr="003879EE">
        <w:rPr>
          <w:rFonts w:ascii="Times New Roman" w:hAnsi="Times New Roman"/>
          <w:sz w:val="24"/>
          <w:szCs w:val="24"/>
        </w:rPr>
        <w:t xml:space="preserve"> a k e i č i u </w:t>
      </w:r>
      <w:r w:rsidRPr="00582B6E">
        <w:rPr>
          <w:rFonts w:ascii="Times New Roman" w:hAnsi="Times New Roman"/>
          <w:sz w:val="24"/>
          <w:szCs w:val="24"/>
        </w:rPr>
        <w:t xml:space="preserve">2014–2020 metų Europos Sąjungos fondų investicijų veiksmų programos 5 prioriteto „Aplinkosauga, gamtos išteklių darnus naudojimas ir prisitaikymas prie klimato kaitos“ </w:t>
      </w:r>
      <w:r w:rsidR="00AE7508" w:rsidRPr="00AE7508">
        <w:rPr>
          <w:rFonts w:ascii="Times New Roman" w:hAnsi="Times New Roman"/>
          <w:sz w:val="24"/>
          <w:szCs w:val="24"/>
        </w:rPr>
        <w:t xml:space="preserve">05.2.1-APVA-R-008 priemonės „Komunalinių atliekų tvarkymo infrastruktūros plėtra“ </w:t>
      </w:r>
      <w:r w:rsidRPr="00582B6E">
        <w:rPr>
          <w:rFonts w:ascii="Times New Roman" w:hAnsi="Times New Roman"/>
          <w:sz w:val="24"/>
          <w:szCs w:val="24"/>
        </w:rPr>
        <w:t>projektų finansavimo sąlygų apraš</w:t>
      </w:r>
      <w:r w:rsidR="00B93901">
        <w:rPr>
          <w:rFonts w:ascii="Times New Roman" w:hAnsi="Times New Roman"/>
          <w:sz w:val="24"/>
          <w:szCs w:val="24"/>
        </w:rPr>
        <w:t>ą</w:t>
      </w:r>
      <w:r>
        <w:rPr>
          <w:rFonts w:ascii="Times New Roman" w:hAnsi="Times New Roman"/>
          <w:sz w:val="24"/>
          <w:szCs w:val="24"/>
        </w:rPr>
        <w:t>, patvirtint</w:t>
      </w:r>
      <w:r w:rsidR="00B93901">
        <w:rPr>
          <w:rFonts w:ascii="Times New Roman" w:hAnsi="Times New Roman"/>
          <w:sz w:val="24"/>
          <w:szCs w:val="24"/>
        </w:rPr>
        <w:t>ą</w:t>
      </w:r>
      <w:r>
        <w:rPr>
          <w:rFonts w:ascii="Times New Roman" w:hAnsi="Times New Roman"/>
          <w:sz w:val="24"/>
          <w:szCs w:val="24"/>
        </w:rPr>
        <w:t xml:space="preserve"> </w:t>
      </w:r>
      <w:r w:rsidRPr="00553A27">
        <w:rPr>
          <w:rFonts w:ascii="Times New Roman" w:hAnsi="Times New Roman"/>
          <w:sz w:val="24"/>
          <w:szCs w:val="24"/>
        </w:rPr>
        <w:t xml:space="preserve">Lietuvos Respublikos aplinkos ministro </w:t>
      </w:r>
      <w:r w:rsidRPr="00274584">
        <w:rPr>
          <w:rFonts w:ascii="Times New Roman" w:hAnsi="Times New Roman"/>
          <w:sz w:val="24"/>
          <w:szCs w:val="24"/>
        </w:rPr>
        <w:t xml:space="preserve">2016 m. balandžio 27 d. </w:t>
      </w:r>
      <w:r>
        <w:rPr>
          <w:rFonts w:ascii="Times New Roman" w:hAnsi="Times New Roman"/>
          <w:sz w:val="24"/>
          <w:szCs w:val="24"/>
        </w:rPr>
        <w:t xml:space="preserve">įsakymu </w:t>
      </w:r>
      <w:r w:rsidRPr="00274584">
        <w:rPr>
          <w:rFonts w:ascii="Times New Roman" w:hAnsi="Times New Roman"/>
          <w:sz w:val="24"/>
          <w:szCs w:val="24"/>
        </w:rPr>
        <w:t>Nr. D1-28</w:t>
      </w:r>
      <w:r w:rsidR="0024049B">
        <w:rPr>
          <w:rFonts w:ascii="Times New Roman" w:hAnsi="Times New Roman"/>
          <w:sz w:val="24"/>
          <w:szCs w:val="24"/>
        </w:rPr>
        <w:t>1</w:t>
      </w:r>
      <w:r w:rsidRPr="00274584">
        <w:rPr>
          <w:rFonts w:ascii="Times New Roman" w:hAnsi="Times New Roman"/>
          <w:sz w:val="24"/>
          <w:szCs w:val="24"/>
        </w:rPr>
        <w:t xml:space="preserve"> </w:t>
      </w:r>
      <w:r w:rsidRPr="00553A27">
        <w:rPr>
          <w:rFonts w:ascii="Times New Roman" w:hAnsi="Times New Roman"/>
          <w:sz w:val="24"/>
          <w:szCs w:val="24"/>
        </w:rPr>
        <w:t xml:space="preserve">„Dėl 2014–2020 metų Europos Sąjungos fondų investicijų veiksmų programos 5 prioriteto „Aplinkosauga, gamtos išteklių darnus naudojimas ir prisitaikymas prie klimato kaitos“ </w:t>
      </w:r>
      <w:r w:rsidR="00EB2E06" w:rsidRPr="00EB2E06">
        <w:rPr>
          <w:rFonts w:ascii="Times New Roman" w:hAnsi="Times New Roman"/>
          <w:sz w:val="24"/>
          <w:szCs w:val="24"/>
        </w:rPr>
        <w:t xml:space="preserve">05.2.1-APVA-R-008 priemonės „Komunalinių atliekų tvarkymo infrastruktūros plėtra“ </w:t>
      </w:r>
      <w:r w:rsidRPr="00553A27">
        <w:rPr>
          <w:rFonts w:ascii="Times New Roman" w:hAnsi="Times New Roman"/>
          <w:sz w:val="24"/>
          <w:szCs w:val="24"/>
        </w:rPr>
        <w:t>projektų finansavimo sąlygų aprašo patvirtinimo“</w:t>
      </w:r>
      <w:r w:rsidR="0024049B">
        <w:rPr>
          <w:rFonts w:ascii="Times New Roman" w:hAnsi="Times New Roman"/>
          <w:sz w:val="24"/>
          <w:szCs w:val="24"/>
        </w:rPr>
        <w:t>:</w:t>
      </w:r>
    </w:p>
    <w:p w14:paraId="7D8B2DFF" w14:textId="69214707" w:rsidR="004A0E9F" w:rsidRPr="00876A43" w:rsidRDefault="004A0E9F" w:rsidP="004A0E9F">
      <w:r w:rsidRPr="00876A43">
        <w:t xml:space="preserve">1. </w:t>
      </w:r>
      <w:bookmarkStart w:id="1" w:name="_Hlk516824900"/>
      <w:r w:rsidRPr="00876A43">
        <w:t>Papildau 67</w:t>
      </w:r>
      <w:r w:rsidRPr="00876A43">
        <w:rPr>
          <w:vertAlign w:val="superscript"/>
        </w:rPr>
        <w:t>2</w:t>
      </w:r>
      <w:r w:rsidRPr="00876A43">
        <w:t xml:space="preserve"> punk</w:t>
      </w:r>
      <w:r w:rsidR="00F9744D">
        <w:t>tu</w:t>
      </w:r>
      <w:bookmarkEnd w:id="1"/>
      <w:r w:rsidRPr="00876A43">
        <w:t>:</w:t>
      </w:r>
    </w:p>
    <w:p w14:paraId="5F708CD7" w14:textId="77777777" w:rsidR="004A0E9F" w:rsidRPr="004A0E9F" w:rsidRDefault="004A0E9F" w:rsidP="004A0E9F">
      <w:pPr>
        <w:rPr>
          <w:b/>
        </w:rPr>
      </w:pPr>
      <w:r w:rsidRPr="004A0E9F">
        <w:rPr>
          <w:b/>
        </w:rPr>
        <w:t>„67</w:t>
      </w:r>
      <w:r w:rsidRPr="004A0E9F">
        <w:rPr>
          <w:b/>
          <w:vertAlign w:val="superscript"/>
        </w:rPr>
        <w:t>2</w:t>
      </w:r>
      <w:r w:rsidRPr="004A0E9F">
        <w:rPr>
          <w:b/>
        </w:rPr>
        <w:t>. Sutaupytos lėšos gali būti panaudojamos ir (ar) papildomas įgyvendinamo projekto finansavimas gali būti skiriamas Projektų administravimo ir finansavimo taisyklių 20 skirsnyje nustatyta tvarka tik toms veikloms, kuriomis siekiama šio Aprašo 23 punkte nurodyto priemonės įgyvendinimo stebėsenos rodiklio.“</w:t>
      </w:r>
    </w:p>
    <w:p w14:paraId="7BD80206" w14:textId="18EA288A" w:rsidR="004A0E9F" w:rsidRPr="00876A43" w:rsidRDefault="004A0E9F" w:rsidP="004A0E9F">
      <w:r w:rsidRPr="00876A43">
        <w:t>2. Papildau 67</w:t>
      </w:r>
      <w:r w:rsidRPr="00876A43">
        <w:rPr>
          <w:vertAlign w:val="superscript"/>
        </w:rPr>
        <w:t>3</w:t>
      </w:r>
      <w:r w:rsidRPr="00876A43">
        <w:t xml:space="preserve"> punk</w:t>
      </w:r>
      <w:r w:rsidR="00F9744D">
        <w:t>tu</w:t>
      </w:r>
      <w:r w:rsidRPr="00876A43">
        <w:t>:</w:t>
      </w:r>
    </w:p>
    <w:p w14:paraId="28D28BEE" w14:textId="6B39E27F" w:rsidR="004A0E9F" w:rsidRPr="004A0E9F" w:rsidRDefault="004A0E9F" w:rsidP="004A0E9F">
      <w:pPr>
        <w:rPr>
          <w:b/>
        </w:rPr>
      </w:pPr>
      <w:r w:rsidRPr="004A0E9F">
        <w:rPr>
          <w:b/>
        </w:rPr>
        <w:t>„67</w:t>
      </w:r>
      <w:r w:rsidRPr="004A0E9F">
        <w:rPr>
          <w:b/>
          <w:vertAlign w:val="superscript"/>
        </w:rPr>
        <w:t>3</w:t>
      </w:r>
      <w:r w:rsidRPr="004A0E9F">
        <w:rPr>
          <w:b/>
        </w:rPr>
        <w:t>. Šio Aprašo 67</w:t>
      </w:r>
      <w:r w:rsidRPr="004A0E9F">
        <w:rPr>
          <w:b/>
          <w:vertAlign w:val="superscript"/>
        </w:rPr>
        <w:t>2</w:t>
      </w:r>
      <w:r w:rsidRPr="004A0E9F">
        <w:rPr>
          <w:b/>
        </w:rPr>
        <w:t xml:space="preserve"> punkte nustatytas apribojimas netaikomas šio Aprašo 11.5 papunktyje nurodytai veiklai tuo atveju, jeigu sutaupytos lėšos bus panaudojamos ir (ar) papildomas įgyvendinamo projekto finansavimas bus skiriamas veikloms, susijusioms su Atliekų tvarkymo taisyklių </w:t>
      </w:r>
      <w:bookmarkStart w:id="2" w:name="_GoBack"/>
      <w:bookmarkEnd w:id="2"/>
      <w:r w:rsidRPr="004A0E9F">
        <w:rPr>
          <w:b/>
        </w:rPr>
        <w:t>61 punkte nustatytų reikalavimų įgyvendinimu.“</w:t>
      </w:r>
    </w:p>
    <w:p w14:paraId="7C770F7C" w14:textId="77777777" w:rsidR="00B53720" w:rsidRDefault="00B53720" w:rsidP="00004479"/>
    <w:p w14:paraId="7E9A1343" w14:textId="77777777" w:rsidR="00B53720" w:rsidRDefault="00B53720" w:rsidP="00004479"/>
    <w:p w14:paraId="77E1DE0F" w14:textId="77777777" w:rsidR="00B53720" w:rsidRPr="001E33D8" w:rsidRDefault="00B53720" w:rsidP="00004479"/>
    <w:tbl>
      <w:tblPr>
        <w:tblW w:w="0" w:type="auto"/>
        <w:tblInd w:w="8" w:type="dxa"/>
        <w:tblLayout w:type="fixed"/>
        <w:tblCellMar>
          <w:left w:w="0" w:type="dxa"/>
          <w:right w:w="0" w:type="dxa"/>
        </w:tblCellMar>
        <w:tblLook w:val="0000" w:firstRow="0" w:lastRow="0" w:firstColumn="0" w:lastColumn="0" w:noHBand="0" w:noVBand="0"/>
      </w:tblPr>
      <w:tblGrid>
        <w:gridCol w:w="4817"/>
        <w:gridCol w:w="4679"/>
      </w:tblGrid>
      <w:tr w:rsidR="00004479" w:rsidRPr="001E33D8" w14:paraId="60A4605B" w14:textId="77777777" w:rsidTr="003069C7">
        <w:trPr>
          <w:trHeight w:val="297"/>
        </w:trPr>
        <w:tc>
          <w:tcPr>
            <w:tcW w:w="4817" w:type="dxa"/>
            <w:vAlign w:val="bottom"/>
          </w:tcPr>
          <w:p w14:paraId="2F10D4DE" w14:textId="77777777" w:rsidR="00004479" w:rsidRPr="001E33D8" w:rsidRDefault="00004479" w:rsidP="003069C7">
            <w:pPr>
              <w:pStyle w:val="List"/>
              <w:ind w:firstLine="0"/>
              <w:jc w:val="left"/>
            </w:pPr>
            <w:r w:rsidRPr="001E33D8">
              <w:t>Aplinkos ministras</w:t>
            </w:r>
          </w:p>
        </w:tc>
        <w:tc>
          <w:tcPr>
            <w:tcW w:w="4679" w:type="dxa"/>
            <w:vAlign w:val="bottom"/>
          </w:tcPr>
          <w:p w14:paraId="33C32663" w14:textId="77777777" w:rsidR="00004479" w:rsidRPr="001E33D8" w:rsidRDefault="00004479" w:rsidP="003069C7">
            <w:pPr>
              <w:ind w:right="34"/>
              <w:jc w:val="right"/>
            </w:pPr>
          </w:p>
        </w:tc>
      </w:tr>
    </w:tbl>
    <w:p w14:paraId="1D116C56" w14:textId="77777777" w:rsidR="00FF5437" w:rsidRDefault="00FF5437" w:rsidP="00004479"/>
    <w:p w14:paraId="4075DA96" w14:textId="77777777" w:rsidR="006C6886" w:rsidRDefault="006C6886" w:rsidP="00004479"/>
    <w:p w14:paraId="044F80F1" w14:textId="77777777" w:rsidR="00B53720" w:rsidRDefault="00B53720" w:rsidP="00004479"/>
    <w:p w14:paraId="4D0EFE7C" w14:textId="77777777" w:rsidR="006476F4" w:rsidRDefault="006476F4" w:rsidP="00004479"/>
    <w:p w14:paraId="5345B4BC" w14:textId="77777777" w:rsidR="00543982" w:rsidRDefault="00543982" w:rsidP="00004479"/>
    <w:p w14:paraId="34337A65" w14:textId="77777777" w:rsidR="00543982" w:rsidRDefault="00543982" w:rsidP="00004479"/>
    <w:p w14:paraId="35EB5653" w14:textId="77777777" w:rsidR="00543982" w:rsidRDefault="00543982" w:rsidP="00004479"/>
    <w:p w14:paraId="205B7BA1" w14:textId="77777777" w:rsidR="006476F4" w:rsidRDefault="006476F4" w:rsidP="00004479"/>
    <w:p w14:paraId="70A2A248" w14:textId="77777777" w:rsidR="006476F4" w:rsidRDefault="006476F4" w:rsidP="00004479"/>
    <w:p w14:paraId="2A389959" w14:textId="77777777" w:rsidR="00B53720" w:rsidRDefault="00B53720" w:rsidP="00004479"/>
    <w:p w14:paraId="585FA21A" w14:textId="77777777" w:rsidR="006E20D8" w:rsidRDefault="006E20D8" w:rsidP="006E20D8">
      <w:pPr>
        <w:ind w:firstLine="0"/>
      </w:pPr>
      <w:r>
        <w:t>Parengė</w:t>
      </w:r>
    </w:p>
    <w:p w14:paraId="67DAB72E" w14:textId="77777777" w:rsidR="006E20D8" w:rsidRDefault="006E20D8" w:rsidP="006E20D8">
      <w:pPr>
        <w:ind w:firstLine="0"/>
      </w:pPr>
      <w:r>
        <w:t>R. Uselytė</w:t>
      </w:r>
    </w:p>
    <w:p w14:paraId="4CB24397" w14:textId="77777777" w:rsidR="00737B1E" w:rsidRPr="001E33D8" w:rsidRDefault="006E20D8" w:rsidP="006E20D8">
      <w:pPr>
        <w:ind w:firstLine="0"/>
      </w:pPr>
      <w:r>
        <w:t>201</w:t>
      </w:r>
      <w:r w:rsidR="00A87AF9">
        <w:t>8</w:t>
      </w:r>
      <w:r>
        <w:t>-</w:t>
      </w:r>
      <w:r w:rsidR="00B53720">
        <w:t>0</w:t>
      </w:r>
      <w:r w:rsidR="00A87AF9">
        <w:t>6</w:t>
      </w:r>
      <w:r>
        <w:t>-</w:t>
      </w:r>
      <w:r w:rsidR="00A87AF9">
        <w:t>15</w:t>
      </w:r>
    </w:p>
    <w:sectPr w:rsidR="00737B1E" w:rsidRPr="001E33D8" w:rsidSect="009179CC">
      <w:headerReference w:type="default" r:id="rId8"/>
      <w:headerReference w:type="first" r:id="rId9"/>
      <w:pgSz w:w="11906" w:h="16838" w:code="9"/>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237E4" w14:textId="77777777" w:rsidR="007C167A" w:rsidRDefault="007C167A" w:rsidP="00004479">
      <w:r>
        <w:separator/>
      </w:r>
    </w:p>
  </w:endnote>
  <w:endnote w:type="continuationSeparator" w:id="0">
    <w:p w14:paraId="50A6C409" w14:textId="77777777" w:rsidR="007C167A" w:rsidRDefault="007C167A" w:rsidP="0000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ndale Sans UI">
    <w:altName w:val="Times New Roman"/>
    <w:charset w:val="BA"/>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7D690" w14:textId="77777777" w:rsidR="007C167A" w:rsidRDefault="007C167A" w:rsidP="00004479">
      <w:r>
        <w:separator/>
      </w:r>
    </w:p>
  </w:footnote>
  <w:footnote w:type="continuationSeparator" w:id="0">
    <w:p w14:paraId="57C77E99" w14:textId="77777777" w:rsidR="007C167A" w:rsidRDefault="007C167A" w:rsidP="0000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0EE62" w14:textId="77777777" w:rsidR="006B25F6" w:rsidRPr="002234AA" w:rsidRDefault="006B25F6">
    <w:pPr>
      <w:pStyle w:val="Header"/>
      <w:jc w:val="center"/>
    </w:pPr>
    <w:r>
      <w:fldChar w:fldCharType="begin"/>
    </w:r>
    <w:r>
      <w:instrText xml:space="preserve"> PAGE   \* MERGEFORMAT </w:instrText>
    </w:r>
    <w:r>
      <w:fldChar w:fldCharType="separate"/>
    </w:r>
    <w:r w:rsidR="006476F4">
      <w:rPr>
        <w:noProof/>
      </w:rPr>
      <w:t>2</w:t>
    </w:r>
    <w:r>
      <w:fldChar w:fldCharType="end"/>
    </w:r>
  </w:p>
  <w:p w14:paraId="4506006A" w14:textId="77777777" w:rsidR="006B25F6" w:rsidRDefault="006B2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EA2D" w14:textId="77777777" w:rsidR="006B25F6" w:rsidRDefault="006B25F6" w:rsidP="009179CC">
    <w:pPr>
      <w:pStyle w:val="ISTATYMAS"/>
      <w:tabs>
        <w:tab w:val="left" w:pos="8222"/>
        <w:tab w:val="left" w:pos="8505"/>
        <w:tab w:val="left" w:pos="8647"/>
        <w:tab w:val="left" w:pos="8789"/>
        <w:tab w:val="left" w:pos="14317"/>
      </w:tabs>
      <w:spacing w:line="240" w:lineRule="auto"/>
      <w:ind w:left="7230" w:firstLine="0"/>
      <w:jc w:val="left"/>
      <w:rPr>
        <w:b/>
        <w:sz w:val="24"/>
        <w:szCs w:val="24"/>
        <w:lang w:val="lt-LT"/>
      </w:rPr>
    </w:pPr>
  </w:p>
  <w:p w14:paraId="5FDE9371" w14:textId="77777777" w:rsidR="006B25F6" w:rsidRDefault="006B25F6" w:rsidP="009179CC">
    <w:pPr>
      <w:pStyle w:val="ISTATYMAS"/>
      <w:tabs>
        <w:tab w:val="left" w:pos="8222"/>
        <w:tab w:val="left" w:pos="8505"/>
        <w:tab w:val="left" w:pos="8647"/>
        <w:tab w:val="left" w:pos="8789"/>
        <w:tab w:val="left" w:pos="14317"/>
      </w:tabs>
      <w:spacing w:line="240" w:lineRule="auto"/>
      <w:ind w:left="7230" w:firstLine="0"/>
      <w:jc w:val="left"/>
      <w:rPr>
        <w:b/>
        <w:sz w:val="24"/>
        <w:szCs w:val="24"/>
        <w:lang w:val="lt-LT"/>
      </w:rPr>
    </w:pPr>
  </w:p>
  <w:p w14:paraId="78CB40BF" w14:textId="77777777" w:rsidR="006B25F6" w:rsidRPr="00CA769E" w:rsidRDefault="006B25F6" w:rsidP="009179CC">
    <w:pPr>
      <w:pStyle w:val="ISTATYMAS"/>
      <w:tabs>
        <w:tab w:val="left" w:pos="8222"/>
        <w:tab w:val="left" w:pos="8505"/>
        <w:tab w:val="left" w:pos="8647"/>
        <w:tab w:val="left" w:pos="8789"/>
        <w:tab w:val="left" w:pos="14317"/>
      </w:tabs>
      <w:spacing w:line="240" w:lineRule="auto"/>
      <w:ind w:left="7230" w:firstLine="0"/>
      <w:jc w:val="left"/>
      <w:rPr>
        <w:b/>
        <w:sz w:val="24"/>
        <w:szCs w:val="24"/>
        <w:lang w:val="lt-LT"/>
      </w:rPr>
    </w:pPr>
    <w:r w:rsidRPr="00CA769E">
      <w:rPr>
        <w:b/>
        <w:sz w:val="24"/>
        <w:szCs w:val="24"/>
        <w:lang w:val="lt-LT"/>
      </w:rPr>
      <w:t>Projekto lyginamasis variantas</w:t>
    </w:r>
  </w:p>
  <w:p w14:paraId="287FD267" w14:textId="77777777" w:rsidR="006B25F6" w:rsidRPr="007547EA" w:rsidRDefault="006B25F6" w:rsidP="006C6886">
    <w:pP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84230"/>
    <w:multiLevelType w:val="hybridMultilevel"/>
    <w:tmpl w:val="452652C4"/>
    <w:lvl w:ilvl="0" w:tplc="2EDAB8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6C8B6D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479"/>
    <w:rsid w:val="00004479"/>
    <w:rsid w:val="00006518"/>
    <w:rsid w:val="00006F3A"/>
    <w:rsid w:val="00031017"/>
    <w:rsid w:val="00044D5B"/>
    <w:rsid w:val="00051F9D"/>
    <w:rsid w:val="000548C6"/>
    <w:rsid w:val="00055CB1"/>
    <w:rsid w:val="00062490"/>
    <w:rsid w:val="00076D72"/>
    <w:rsid w:val="000955D1"/>
    <w:rsid w:val="000D273A"/>
    <w:rsid w:val="000D598D"/>
    <w:rsid w:val="001169F1"/>
    <w:rsid w:val="0011781F"/>
    <w:rsid w:val="00120BC7"/>
    <w:rsid w:val="00127462"/>
    <w:rsid w:val="00166EDB"/>
    <w:rsid w:val="001770BA"/>
    <w:rsid w:val="00193F34"/>
    <w:rsid w:val="001B457B"/>
    <w:rsid w:val="001E58BC"/>
    <w:rsid w:val="0020079A"/>
    <w:rsid w:val="00214A74"/>
    <w:rsid w:val="0021761F"/>
    <w:rsid w:val="0024049B"/>
    <w:rsid w:val="0024055C"/>
    <w:rsid w:val="002447E6"/>
    <w:rsid w:val="00255DEC"/>
    <w:rsid w:val="002C22F5"/>
    <w:rsid w:val="002C443C"/>
    <w:rsid w:val="002E5E54"/>
    <w:rsid w:val="003069C7"/>
    <w:rsid w:val="00340384"/>
    <w:rsid w:val="00367C6E"/>
    <w:rsid w:val="003B0357"/>
    <w:rsid w:val="003D5D39"/>
    <w:rsid w:val="003F7F52"/>
    <w:rsid w:val="00407B06"/>
    <w:rsid w:val="00411E26"/>
    <w:rsid w:val="00420C5D"/>
    <w:rsid w:val="0043339C"/>
    <w:rsid w:val="0043469B"/>
    <w:rsid w:val="00486E3B"/>
    <w:rsid w:val="004A060B"/>
    <w:rsid w:val="004A0E9F"/>
    <w:rsid w:val="004B4CE1"/>
    <w:rsid w:val="00507AD0"/>
    <w:rsid w:val="00516D1F"/>
    <w:rsid w:val="00534393"/>
    <w:rsid w:val="00543982"/>
    <w:rsid w:val="00562B47"/>
    <w:rsid w:val="00582B6E"/>
    <w:rsid w:val="005B41E4"/>
    <w:rsid w:val="005B6824"/>
    <w:rsid w:val="005C025F"/>
    <w:rsid w:val="005C23C6"/>
    <w:rsid w:val="005F0CAA"/>
    <w:rsid w:val="0060779C"/>
    <w:rsid w:val="0064168D"/>
    <w:rsid w:val="006476F4"/>
    <w:rsid w:val="00662CFC"/>
    <w:rsid w:val="006731BD"/>
    <w:rsid w:val="00683AB9"/>
    <w:rsid w:val="006B25F6"/>
    <w:rsid w:val="006C6886"/>
    <w:rsid w:val="006E20D8"/>
    <w:rsid w:val="006F0693"/>
    <w:rsid w:val="00707DA7"/>
    <w:rsid w:val="0071095C"/>
    <w:rsid w:val="007316DA"/>
    <w:rsid w:val="00737B1E"/>
    <w:rsid w:val="00752818"/>
    <w:rsid w:val="00762593"/>
    <w:rsid w:val="00765AE9"/>
    <w:rsid w:val="0077109C"/>
    <w:rsid w:val="007B6AE5"/>
    <w:rsid w:val="007C167A"/>
    <w:rsid w:val="007C240C"/>
    <w:rsid w:val="007C2AF2"/>
    <w:rsid w:val="007D5133"/>
    <w:rsid w:val="008220F8"/>
    <w:rsid w:val="00834EC9"/>
    <w:rsid w:val="00862FE5"/>
    <w:rsid w:val="008715E1"/>
    <w:rsid w:val="00884679"/>
    <w:rsid w:val="009179CC"/>
    <w:rsid w:val="00917D8D"/>
    <w:rsid w:val="00924D26"/>
    <w:rsid w:val="00931656"/>
    <w:rsid w:val="009578EF"/>
    <w:rsid w:val="00980419"/>
    <w:rsid w:val="00981473"/>
    <w:rsid w:val="009847DE"/>
    <w:rsid w:val="009B5D8C"/>
    <w:rsid w:val="009E2DE9"/>
    <w:rsid w:val="009E70B6"/>
    <w:rsid w:val="00A07E44"/>
    <w:rsid w:val="00A12593"/>
    <w:rsid w:val="00A20BD5"/>
    <w:rsid w:val="00A274C0"/>
    <w:rsid w:val="00A3026C"/>
    <w:rsid w:val="00A40220"/>
    <w:rsid w:val="00A6161C"/>
    <w:rsid w:val="00A65B9E"/>
    <w:rsid w:val="00A67FAB"/>
    <w:rsid w:val="00A87AF9"/>
    <w:rsid w:val="00AA0CA3"/>
    <w:rsid w:val="00AD6CE7"/>
    <w:rsid w:val="00AE08BC"/>
    <w:rsid w:val="00AE7508"/>
    <w:rsid w:val="00B02D7F"/>
    <w:rsid w:val="00B2475E"/>
    <w:rsid w:val="00B27AAE"/>
    <w:rsid w:val="00B351EB"/>
    <w:rsid w:val="00B461E5"/>
    <w:rsid w:val="00B53720"/>
    <w:rsid w:val="00B5592D"/>
    <w:rsid w:val="00B77093"/>
    <w:rsid w:val="00B9261A"/>
    <w:rsid w:val="00B93901"/>
    <w:rsid w:val="00BA1BFB"/>
    <w:rsid w:val="00BA3E7C"/>
    <w:rsid w:val="00BE483F"/>
    <w:rsid w:val="00BE7B6D"/>
    <w:rsid w:val="00C346C8"/>
    <w:rsid w:val="00C50722"/>
    <w:rsid w:val="00C5502A"/>
    <w:rsid w:val="00C97587"/>
    <w:rsid w:val="00CC2437"/>
    <w:rsid w:val="00CD6876"/>
    <w:rsid w:val="00D06747"/>
    <w:rsid w:val="00D26244"/>
    <w:rsid w:val="00D31EAB"/>
    <w:rsid w:val="00D40276"/>
    <w:rsid w:val="00D649A7"/>
    <w:rsid w:val="00D64BCD"/>
    <w:rsid w:val="00D67259"/>
    <w:rsid w:val="00D850DF"/>
    <w:rsid w:val="00DB3878"/>
    <w:rsid w:val="00DB4034"/>
    <w:rsid w:val="00E153BD"/>
    <w:rsid w:val="00E36A6C"/>
    <w:rsid w:val="00E60CFE"/>
    <w:rsid w:val="00E70445"/>
    <w:rsid w:val="00E73112"/>
    <w:rsid w:val="00E81FDE"/>
    <w:rsid w:val="00E95FE3"/>
    <w:rsid w:val="00EA0E97"/>
    <w:rsid w:val="00EA187C"/>
    <w:rsid w:val="00EA250F"/>
    <w:rsid w:val="00EA3DDF"/>
    <w:rsid w:val="00EB2E06"/>
    <w:rsid w:val="00EB3D22"/>
    <w:rsid w:val="00EC09FA"/>
    <w:rsid w:val="00EE3BAF"/>
    <w:rsid w:val="00EF2EF6"/>
    <w:rsid w:val="00F00899"/>
    <w:rsid w:val="00F02416"/>
    <w:rsid w:val="00F16581"/>
    <w:rsid w:val="00F261EC"/>
    <w:rsid w:val="00F443C2"/>
    <w:rsid w:val="00F532B6"/>
    <w:rsid w:val="00F80E75"/>
    <w:rsid w:val="00F91F3C"/>
    <w:rsid w:val="00F9744D"/>
    <w:rsid w:val="00FA2549"/>
    <w:rsid w:val="00FA48A6"/>
    <w:rsid w:val="00FE1CDA"/>
    <w:rsid w:val="00FF54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C7D94E"/>
  <w15:chartTrackingRefBased/>
  <w15:docId w15:val="{8931CFE1-FDA5-426F-8D9A-BBC6512F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479"/>
    <w:pPr>
      <w:ind w:firstLine="851"/>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479"/>
    <w:pPr>
      <w:tabs>
        <w:tab w:val="center" w:pos="4819"/>
        <w:tab w:val="right" w:pos="9638"/>
      </w:tabs>
    </w:pPr>
  </w:style>
  <w:style w:type="character" w:customStyle="1" w:styleId="HeaderChar">
    <w:name w:val="Header Char"/>
    <w:link w:val="Header"/>
    <w:uiPriority w:val="99"/>
    <w:rsid w:val="00004479"/>
    <w:rPr>
      <w:rFonts w:ascii="Times New Roman" w:eastAsia="Calibri" w:hAnsi="Times New Roman" w:cs="Times New Roman"/>
      <w:sz w:val="24"/>
    </w:rPr>
  </w:style>
  <w:style w:type="paragraph" w:customStyle="1" w:styleId="Pavadinimas1">
    <w:name w:val="Pavadinimas1"/>
    <w:basedOn w:val="Normal"/>
    <w:rsid w:val="00004479"/>
    <w:pPr>
      <w:keepLines/>
      <w:suppressAutoHyphens/>
      <w:autoSpaceDE w:val="0"/>
      <w:autoSpaceDN w:val="0"/>
      <w:adjustRightInd w:val="0"/>
      <w:spacing w:line="288" w:lineRule="auto"/>
      <w:ind w:left="850"/>
      <w:textAlignment w:val="center"/>
    </w:pPr>
    <w:rPr>
      <w:rFonts w:eastAsia="Times New Roman"/>
      <w:b/>
      <w:bCs/>
      <w:caps/>
      <w:color w:val="000000"/>
      <w:lang w:val="en-US" w:eastAsia="lt-LT"/>
    </w:rPr>
  </w:style>
  <w:style w:type="paragraph" w:customStyle="1" w:styleId="MAZAS">
    <w:name w:val="MAZAS"/>
    <w:basedOn w:val="Normal"/>
    <w:rsid w:val="00004479"/>
    <w:pPr>
      <w:suppressAutoHyphens/>
      <w:autoSpaceDE w:val="0"/>
      <w:autoSpaceDN w:val="0"/>
      <w:adjustRightInd w:val="0"/>
      <w:spacing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004479"/>
    <w:pPr>
      <w:keepLines/>
      <w:suppressAutoHyphens/>
      <w:autoSpaceDE w:val="0"/>
      <w:autoSpaceDN w:val="0"/>
      <w:adjustRightInd w:val="0"/>
      <w:spacing w:line="288" w:lineRule="auto"/>
      <w:jc w:val="center"/>
      <w:textAlignment w:val="center"/>
    </w:pPr>
    <w:rPr>
      <w:rFonts w:eastAsia="Times New Roman"/>
      <w:color w:val="000000"/>
      <w:sz w:val="20"/>
      <w:szCs w:val="20"/>
      <w:lang w:val="en-US" w:eastAsia="lt-LT"/>
    </w:rPr>
  </w:style>
  <w:style w:type="paragraph" w:styleId="List">
    <w:name w:val="List"/>
    <w:basedOn w:val="Normal"/>
    <w:semiHidden/>
    <w:rsid w:val="00004479"/>
    <w:pPr>
      <w:suppressAutoHyphens/>
    </w:pPr>
    <w:rPr>
      <w:rFonts w:eastAsia="Times New Roman"/>
      <w:szCs w:val="20"/>
      <w:lang w:eastAsia="lt-LT"/>
    </w:rPr>
  </w:style>
  <w:style w:type="paragraph" w:styleId="Footer">
    <w:name w:val="footer"/>
    <w:basedOn w:val="Normal"/>
    <w:link w:val="FooterChar"/>
    <w:uiPriority w:val="99"/>
    <w:unhideWhenUsed/>
    <w:rsid w:val="00004479"/>
    <w:pPr>
      <w:tabs>
        <w:tab w:val="center" w:pos="4819"/>
        <w:tab w:val="right" w:pos="9638"/>
      </w:tabs>
    </w:pPr>
  </w:style>
  <w:style w:type="character" w:customStyle="1" w:styleId="FooterChar">
    <w:name w:val="Footer Char"/>
    <w:link w:val="Footer"/>
    <w:uiPriority w:val="99"/>
    <w:rsid w:val="00004479"/>
    <w:rPr>
      <w:rFonts w:ascii="Times New Roman" w:eastAsia="Calibri" w:hAnsi="Times New Roman" w:cs="Times New Roman"/>
      <w:sz w:val="24"/>
    </w:rPr>
  </w:style>
  <w:style w:type="paragraph" w:styleId="BodyText2">
    <w:name w:val="Body Text 2"/>
    <w:basedOn w:val="Normal"/>
    <w:link w:val="BodyText2Char"/>
    <w:uiPriority w:val="99"/>
    <w:unhideWhenUsed/>
    <w:rsid w:val="00051F9D"/>
    <w:pPr>
      <w:spacing w:after="120" w:line="480" w:lineRule="auto"/>
      <w:ind w:firstLine="0"/>
    </w:pPr>
  </w:style>
  <w:style w:type="character" w:customStyle="1" w:styleId="BodyText2Char">
    <w:name w:val="Body Text 2 Char"/>
    <w:link w:val="BodyText2"/>
    <w:uiPriority w:val="99"/>
    <w:rsid w:val="00051F9D"/>
    <w:rPr>
      <w:rFonts w:ascii="Times New Roman" w:hAnsi="Times New Roman"/>
      <w:sz w:val="24"/>
      <w:szCs w:val="22"/>
      <w:lang w:eastAsia="en-US"/>
    </w:rPr>
  </w:style>
  <w:style w:type="character" w:styleId="Hyperlink">
    <w:name w:val="Hyperlink"/>
    <w:uiPriority w:val="99"/>
    <w:unhideWhenUsed/>
    <w:rsid w:val="009B5D8C"/>
    <w:rPr>
      <w:color w:val="0000FF"/>
      <w:u w:val="single"/>
    </w:rPr>
  </w:style>
  <w:style w:type="paragraph" w:styleId="ListParagraph">
    <w:name w:val="List Paragraph"/>
    <w:basedOn w:val="Normal"/>
    <w:uiPriority w:val="34"/>
    <w:qFormat/>
    <w:rsid w:val="009B5D8C"/>
    <w:pPr>
      <w:ind w:left="720"/>
      <w:contextualSpacing/>
    </w:pPr>
  </w:style>
  <w:style w:type="paragraph" w:styleId="FootnoteText">
    <w:name w:val="footnote text"/>
    <w:basedOn w:val="Normal"/>
    <w:link w:val="FootnoteTextChar"/>
    <w:uiPriority w:val="99"/>
    <w:semiHidden/>
    <w:unhideWhenUsed/>
    <w:rsid w:val="009B5D8C"/>
    <w:pPr>
      <w:ind w:firstLine="0"/>
      <w:jc w:val="left"/>
    </w:pPr>
    <w:rPr>
      <w:rFonts w:ascii="Calibri" w:hAnsi="Calibri"/>
      <w:sz w:val="20"/>
      <w:szCs w:val="20"/>
    </w:rPr>
  </w:style>
  <w:style w:type="character" w:customStyle="1" w:styleId="FootnoteTextChar">
    <w:name w:val="Footnote Text Char"/>
    <w:link w:val="FootnoteText"/>
    <w:uiPriority w:val="99"/>
    <w:semiHidden/>
    <w:rsid w:val="009B5D8C"/>
    <w:rPr>
      <w:lang w:eastAsia="en-US"/>
    </w:rPr>
  </w:style>
  <w:style w:type="character" w:styleId="FootnoteReference">
    <w:name w:val="footnote reference"/>
    <w:uiPriority w:val="99"/>
    <w:semiHidden/>
    <w:unhideWhenUsed/>
    <w:rsid w:val="009B5D8C"/>
    <w:rPr>
      <w:vertAlign w:val="superscript"/>
    </w:rPr>
  </w:style>
  <w:style w:type="paragraph" w:styleId="BalloonText">
    <w:name w:val="Balloon Text"/>
    <w:basedOn w:val="Normal"/>
    <w:link w:val="BalloonTextChar"/>
    <w:uiPriority w:val="99"/>
    <w:semiHidden/>
    <w:unhideWhenUsed/>
    <w:rsid w:val="00981473"/>
    <w:rPr>
      <w:rFonts w:ascii="Tahoma" w:hAnsi="Tahoma" w:cs="Tahoma"/>
      <w:sz w:val="16"/>
      <w:szCs w:val="16"/>
    </w:rPr>
  </w:style>
  <w:style w:type="character" w:customStyle="1" w:styleId="BalloonTextChar">
    <w:name w:val="Balloon Text Char"/>
    <w:link w:val="BalloonText"/>
    <w:uiPriority w:val="99"/>
    <w:semiHidden/>
    <w:rsid w:val="00981473"/>
    <w:rPr>
      <w:rFonts w:ascii="Tahoma" w:hAnsi="Tahoma" w:cs="Tahoma"/>
      <w:sz w:val="16"/>
      <w:szCs w:val="16"/>
      <w:lang w:eastAsia="en-US"/>
    </w:rPr>
  </w:style>
  <w:style w:type="paragraph" w:styleId="PlainText">
    <w:name w:val="Plain Text"/>
    <w:basedOn w:val="Normal"/>
    <w:link w:val="PlainTextChar"/>
    <w:uiPriority w:val="99"/>
    <w:semiHidden/>
    <w:unhideWhenUsed/>
    <w:rsid w:val="00582B6E"/>
    <w:pPr>
      <w:ind w:firstLine="0"/>
      <w:jc w:val="left"/>
    </w:pPr>
    <w:rPr>
      <w:rFonts w:ascii="Consolas" w:hAnsi="Consolas"/>
      <w:sz w:val="21"/>
      <w:szCs w:val="21"/>
    </w:rPr>
  </w:style>
  <w:style w:type="character" w:customStyle="1" w:styleId="PlainTextChar">
    <w:name w:val="Plain Text Char"/>
    <w:link w:val="PlainText"/>
    <w:uiPriority w:val="99"/>
    <w:semiHidden/>
    <w:rsid w:val="00582B6E"/>
    <w:rPr>
      <w:rFonts w:ascii="Consolas" w:hAnsi="Consolas"/>
      <w:sz w:val="21"/>
      <w:szCs w:val="21"/>
      <w:lang w:eastAsia="en-US"/>
    </w:rPr>
  </w:style>
  <w:style w:type="paragraph" w:customStyle="1" w:styleId="TableContents">
    <w:name w:val="Table Contents"/>
    <w:basedOn w:val="Normal"/>
    <w:rsid w:val="00FF5437"/>
    <w:pPr>
      <w:widowControl w:val="0"/>
      <w:suppressLineNumbers/>
      <w:suppressAutoHyphens/>
      <w:ind w:firstLine="0"/>
      <w:jc w:val="left"/>
    </w:pPr>
    <w:rPr>
      <w:rFonts w:eastAsia="Andale Sans UI" w:cs="Tahoma"/>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7"/>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F9945-0866-4C54-BE60-7A16EB437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1252</Words>
  <Characters>715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r.uselyte</dc:creator>
  <cp:keywords/>
  <cp:lastModifiedBy>Rasa Uselyte</cp:lastModifiedBy>
  <cp:revision>3</cp:revision>
  <cp:lastPrinted>2018-06-15T10:07:00Z</cp:lastPrinted>
  <dcterms:created xsi:type="dcterms:W3CDTF">2018-06-15T12:29:00Z</dcterms:created>
  <dcterms:modified xsi:type="dcterms:W3CDTF">2018-06-15T12:29:00Z</dcterms:modified>
</cp:coreProperties>
</file>