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F654" w14:textId="4E89F2A9" w:rsidR="00F34E15" w:rsidRDefault="007F1F56" w:rsidP="00375B70">
      <w:pPr>
        <w:tabs>
          <w:tab w:val="center" w:pos="4819"/>
          <w:tab w:val="right" w:pos="9638"/>
        </w:tabs>
        <w:jc w:val="center"/>
        <w:rPr>
          <w:i/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                     </w:t>
      </w:r>
      <w:r w:rsidRPr="007F1F56">
        <w:rPr>
          <w:i/>
          <w:szCs w:val="24"/>
        </w:rPr>
        <w:t>Projekto lyginamasis variantas</w:t>
      </w:r>
    </w:p>
    <w:p w14:paraId="1D2F2972" w14:textId="77777777" w:rsidR="007F1F56" w:rsidRPr="007F1F56" w:rsidRDefault="007F1F56" w:rsidP="00375B70">
      <w:pPr>
        <w:tabs>
          <w:tab w:val="center" w:pos="4819"/>
          <w:tab w:val="right" w:pos="9638"/>
        </w:tabs>
        <w:jc w:val="center"/>
        <w:rPr>
          <w:i/>
          <w:szCs w:val="24"/>
        </w:rPr>
      </w:pPr>
    </w:p>
    <w:p w14:paraId="718D2DD9" w14:textId="77777777" w:rsidR="009135E2" w:rsidRPr="00E15D5E" w:rsidRDefault="009135E2" w:rsidP="00375B7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p w14:paraId="45359D00" w14:textId="77777777" w:rsidR="00721161" w:rsidRPr="00E15D5E" w:rsidRDefault="00375B7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E15D5E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34D4F173" w14:textId="77777777" w:rsidR="00721161" w:rsidRPr="00E15D5E" w:rsidRDefault="00721161" w:rsidP="00EF5486">
      <w:pPr>
        <w:widowControl w:val="0"/>
        <w:tabs>
          <w:tab w:val="center" w:pos="4819"/>
          <w:tab w:val="right" w:pos="9638"/>
        </w:tabs>
        <w:jc w:val="both"/>
        <w:rPr>
          <w:b/>
          <w:bCs/>
          <w:color w:val="000000"/>
          <w:spacing w:val="-6"/>
          <w:szCs w:val="24"/>
          <w:lang w:eastAsia="lt-LT"/>
        </w:rPr>
      </w:pPr>
    </w:p>
    <w:p w14:paraId="039F70B9" w14:textId="77777777" w:rsidR="00EF5486" w:rsidRDefault="00375B70" w:rsidP="00EF5486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E15D5E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6D7F0B5C" w14:textId="5373E0C4" w:rsidR="00721161" w:rsidRPr="00E15D5E" w:rsidRDefault="00375B70" w:rsidP="00EF5486">
      <w:pPr>
        <w:widowControl w:val="0"/>
        <w:shd w:val="clear" w:color="auto" w:fill="FFFFFF"/>
        <w:jc w:val="center"/>
        <w:rPr>
          <w:color w:val="000000"/>
          <w:szCs w:val="24"/>
        </w:rPr>
      </w:pPr>
      <w:r w:rsidRPr="00E15D5E">
        <w:rPr>
          <w:b/>
          <w:szCs w:val="24"/>
          <w:lang w:eastAsia="lt-LT"/>
        </w:rPr>
        <w:t>DĖL LIETUVOS RESPUBLIKOS SVEIKATOS APSAUGOS MINISTRO</w:t>
      </w:r>
      <w:r w:rsidR="00EF5486">
        <w:rPr>
          <w:b/>
          <w:szCs w:val="24"/>
          <w:lang w:eastAsia="lt-LT"/>
        </w:rPr>
        <w:t xml:space="preserve"> </w:t>
      </w:r>
      <w:r w:rsidRPr="00E15D5E">
        <w:rPr>
          <w:b/>
          <w:color w:val="000000"/>
          <w:szCs w:val="24"/>
          <w:lang w:eastAsia="lt-LT"/>
        </w:rPr>
        <w:t>201</w:t>
      </w:r>
      <w:r w:rsidR="00B504EB">
        <w:rPr>
          <w:b/>
          <w:color w:val="000000"/>
          <w:szCs w:val="24"/>
          <w:lang w:eastAsia="lt-LT"/>
        </w:rPr>
        <w:t>7</w:t>
      </w:r>
      <w:r w:rsidRPr="00E15D5E">
        <w:rPr>
          <w:b/>
          <w:color w:val="000000"/>
          <w:szCs w:val="24"/>
          <w:lang w:eastAsia="lt-LT"/>
        </w:rPr>
        <w:t xml:space="preserve"> M.</w:t>
      </w:r>
      <w:r w:rsidR="00B504EB">
        <w:rPr>
          <w:b/>
          <w:color w:val="000000"/>
          <w:szCs w:val="24"/>
          <w:lang w:eastAsia="lt-LT"/>
        </w:rPr>
        <w:t xml:space="preserve"> </w:t>
      </w:r>
      <w:r w:rsidR="00FB66AB" w:rsidRPr="00E15D5E">
        <w:rPr>
          <w:b/>
          <w:color w:val="000000"/>
          <w:szCs w:val="24"/>
          <w:lang w:eastAsia="lt-LT"/>
        </w:rPr>
        <w:t xml:space="preserve">KOVO </w:t>
      </w:r>
      <w:r w:rsidR="00B504EB">
        <w:rPr>
          <w:b/>
          <w:color w:val="000000"/>
          <w:szCs w:val="24"/>
          <w:lang w:eastAsia="lt-LT"/>
        </w:rPr>
        <w:t>3</w:t>
      </w:r>
      <w:r w:rsidR="00FB66AB" w:rsidRPr="00E15D5E">
        <w:rPr>
          <w:b/>
          <w:color w:val="000000"/>
          <w:szCs w:val="24"/>
          <w:lang w:eastAsia="lt-LT"/>
        </w:rPr>
        <w:t>1</w:t>
      </w:r>
      <w:r w:rsidRPr="00E15D5E">
        <w:rPr>
          <w:b/>
          <w:color w:val="000000"/>
          <w:szCs w:val="24"/>
          <w:lang w:eastAsia="lt-LT"/>
        </w:rPr>
        <w:t xml:space="preserve"> D. ĮSAKYMO NR. V-</w:t>
      </w:r>
      <w:r w:rsidR="00FB66AB" w:rsidRPr="00E15D5E">
        <w:rPr>
          <w:b/>
          <w:color w:val="000000"/>
          <w:szCs w:val="24"/>
          <w:lang w:eastAsia="lt-LT"/>
        </w:rPr>
        <w:t>3</w:t>
      </w:r>
      <w:r w:rsidR="00EF5486">
        <w:rPr>
          <w:b/>
          <w:color w:val="000000"/>
          <w:szCs w:val="24"/>
          <w:lang w:eastAsia="lt-LT"/>
        </w:rPr>
        <w:t>78</w:t>
      </w:r>
      <w:r w:rsidRPr="00E15D5E">
        <w:rPr>
          <w:b/>
          <w:color w:val="000000"/>
          <w:szCs w:val="24"/>
          <w:lang w:eastAsia="lt-LT"/>
        </w:rPr>
        <w:t xml:space="preserve"> „</w:t>
      </w:r>
      <w:r w:rsidR="00FB66AB" w:rsidRPr="00E15D5E">
        <w:rPr>
          <w:b/>
          <w:bCs/>
          <w:color w:val="000000"/>
          <w:szCs w:val="24"/>
        </w:rPr>
        <w:t>DĖL 2014–2020 METŲ EUROPOS SĄJUNGOS FONDŲ INVESTICIJŲ VEIKSMŲ PROGRAMOS 8 PRIORITETO „SOCIALINĖS ĮTRAUKTIES DIDINIMAS IR KOVA SU SKURDU</w:t>
      </w:r>
      <w:r w:rsidR="00FB66AB" w:rsidRPr="00E15D5E">
        <w:rPr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ĮGYVENDINIMO PRIEMONĖS </w:t>
      </w:r>
      <w:r w:rsidR="00EF5486">
        <w:rPr>
          <w:b/>
          <w:bCs/>
          <w:color w:val="000000"/>
          <w:szCs w:val="24"/>
        </w:rPr>
        <w:t xml:space="preserve">                                        </w:t>
      </w:r>
      <w:r w:rsidR="00FB66AB" w:rsidRPr="00E15D5E">
        <w:rPr>
          <w:b/>
          <w:bCs/>
          <w:color w:val="000000"/>
          <w:szCs w:val="24"/>
        </w:rPr>
        <w:t xml:space="preserve">NR. </w:t>
      </w:r>
      <w:r w:rsidR="00FB66AB" w:rsidRPr="00E15D5E">
        <w:rPr>
          <w:b/>
          <w:szCs w:val="24"/>
        </w:rPr>
        <w:t>08.</w:t>
      </w:r>
      <w:r w:rsidR="00EF5486">
        <w:rPr>
          <w:b/>
          <w:szCs w:val="24"/>
        </w:rPr>
        <w:t>1</w:t>
      </w:r>
      <w:r w:rsidR="00FB66AB" w:rsidRPr="00E15D5E">
        <w:rPr>
          <w:b/>
          <w:szCs w:val="24"/>
        </w:rPr>
        <w:t>.</w:t>
      </w:r>
      <w:r w:rsidR="00EF5486">
        <w:rPr>
          <w:b/>
          <w:szCs w:val="24"/>
        </w:rPr>
        <w:t>3</w:t>
      </w:r>
      <w:r w:rsidR="00FB66AB" w:rsidRPr="00E15D5E">
        <w:rPr>
          <w:b/>
          <w:szCs w:val="24"/>
        </w:rPr>
        <w:t>-</w:t>
      </w:r>
      <w:r w:rsidR="00EF5486">
        <w:rPr>
          <w:b/>
          <w:szCs w:val="24"/>
        </w:rPr>
        <w:t>CPVA</w:t>
      </w:r>
      <w:r w:rsidR="00FB66AB" w:rsidRPr="00E15D5E">
        <w:rPr>
          <w:b/>
          <w:szCs w:val="24"/>
        </w:rPr>
        <w:t>-V-6</w:t>
      </w:r>
      <w:r w:rsidR="00EF5486">
        <w:rPr>
          <w:b/>
          <w:szCs w:val="24"/>
        </w:rPr>
        <w:t>03</w:t>
      </w:r>
      <w:r w:rsidR="00FB66AB" w:rsidRPr="00E15D5E">
        <w:rPr>
          <w:b/>
          <w:szCs w:val="24"/>
        </w:rPr>
        <w:t xml:space="preserve"> „</w:t>
      </w:r>
      <w:r w:rsidR="00EF5486">
        <w:rPr>
          <w:b/>
          <w:szCs w:val="24"/>
        </w:rPr>
        <w:t>GALVOS SMEGENŲ KRAUJOTAKOS LIGŲ PROFILAKTIKOS, DIAGNOSTIKOS IR GYDYMO PASLAUGŲ KOKYBĖS IR PRIEINAMUMO GERINIMAS</w:t>
      </w:r>
      <w:r w:rsidR="00FB66AB" w:rsidRPr="00E15D5E">
        <w:rPr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PROJEKTŲ FINANSAVIMO SĄLYGŲ APRAŠO NR.</w:t>
      </w:r>
      <w:r w:rsidR="00EF5486">
        <w:rPr>
          <w:b/>
          <w:bCs/>
          <w:color w:val="000000"/>
          <w:szCs w:val="24"/>
        </w:rPr>
        <w:t xml:space="preserve"> </w:t>
      </w:r>
      <w:r w:rsidR="00FB66AB" w:rsidRPr="00E15D5E">
        <w:rPr>
          <w:b/>
          <w:bCs/>
          <w:color w:val="000000"/>
          <w:szCs w:val="24"/>
        </w:rPr>
        <w:t>1 PATVIRTINIMO</w:t>
      </w:r>
      <w:r w:rsidRPr="00E15D5E">
        <w:rPr>
          <w:b/>
          <w:bCs/>
          <w:color w:val="000000"/>
          <w:szCs w:val="24"/>
          <w:lang w:eastAsia="lt-LT"/>
        </w:rPr>
        <w:t>“ PAKEITIMO</w:t>
      </w:r>
    </w:p>
    <w:p w14:paraId="3DE3B957" w14:textId="77777777" w:rsidR="00721161" w:rsidRPr="00E15D5E" w:rsidRDefault="00721161" w:rsidP="00EF5486">
      <w:pPr>
        <w:widowControl w:val="0"/>
        <w:shd w:val="clear" w:color="auto" w:fill="FFFFFF"/>
        <w:ind w:firstLine="851"/>
        <w:jc w:val="both"/>
        <w:rPr>
          <w:b/>
          <w:szCs w:val="24"/>
          <w:lang w:eastAsia="lt-LT"/>
        </w:rPr>
      </w:pPr>
    </w:p>
    <w:p w14:paraId="644A0E41" w14:textId="2A93D362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201</w:t>
      </w:r>
      <w:r w:rsidR="00DD5961">
        <w:rPr>
          <w:color w:val="000000"/>
          <w:spacing w:val="-9"/>
          <w:szCs w:val="24"/>
          <w:lang w:eastAsia="lt-LT"/>
        </w:rPr>
        <w:t>9</w:t>
      </w:r>
      <w:r w:rsidRPr="00E15D5E">
        <w:rPr>
          <w:color w:val="000000"/>
          <w:spacing w:val="-9"/>
          <w:szCs w:val="24"/>
          <w:lang w:eastAsia="lt-LT"/>
        </w:rPr>
        <w:t xml:space="preserve"> m. </w:t>
      </w:r>
      <w:r w:rsidR="00F34E15" w:rsidRPr="00E15D5E">
        <w:rPr>
          <w:color w:val="000000"/>
          <w:spacing w:val="-9"/>
          <w:szCs w:val="24"/>
          <w:lang w:eastAsia="lt-LT"/>
        </w:rPr>
        <w:t xml:space="preserve">                                 </w:t>
      </w:r>
      <w:r w:rsidRPr="00E15D5E">
        <w:rPr>
          <w:color w:val="000000"/>
          <w:spacing w:val="-9"/>
          <w:szCs w:val="24"/>
          <w:lang w:eastAsia="lt-LT"/>
        </w:rPr>
        <w:t>d. Nr. V-</w:t>
      </w:r>
    </w:p>
    <w:p w14:paraId="0811B0AE" w14:textId="77777777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Vilnius</w:t>
      </w:r>
    </w:p>
    <w:p w14:paraId="6C242A40" w14:textId="77777777" w:rsidR="00721161" w:rsidRPr="00E15D5E" w:rsidRDefault="00721161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713CDFB5" w14:textId="6C3A3093" w:rsidR="00C4414F" w:rsidRPr="00E15D5E" w:rsidRDefault="00375B70" w:rsidP="00624C8B">
      <w:pPr>
        <w:tabs>
          <w:tab w:val="left" w:pos="993"/>
          <w:tab w:val="left" w:pos="1276"/>
        </w:tabs>
        <w:ind w:firstLine="851"/>
        <w:jc w:val="both"/>
        <w:rPr>
          <w:szCs w:val="24"/>
        </w:rPr>
      </w:pPr>
      <w:r w:rsidRPr="00E15D5E">
        <w:rPr>
          <w:color w:val="000000"/>
          <w:szCs w:val="24"/>
        </w:rPr>
        <w:t xml:space="preserve">P a k e i č i u 2014–2020 metų Europos Sąjungos fondų investicijų veiksmų programos 8 prioriteto „Socialinės </w:t>
      </w:r>
      <w:proofErr w:type="spellStart"/>
      <w:r w:rsidRPr="00E15D5E">
        <w:rPr>
          <w:color w:val="000000"/>
          <w:szCs w:val="24"/>
        </w:rPr>
        <w:t>įtraukties</w:t>
      </w:r>
      <w:proofErr w:type="spellEnd"/>
      <w:r w:rsidRPr="00E15D5E">
        <w:rPr>
          <w:color w:val="000000"/>
          <w:szCs w:val="24"/>
        </w:rPr>
        <w:t xml:space="preserve"> didinimas ir kova su skurdu“ </w:t>
      </w:r>
      <w:r w:rsidR="00F34E15" w:rsidRPr="00E15D5E">
        <w:rPr>
          <w:color w:val="000000"/>
          <w:szCs w:val="24"/>
        </w:rPr>
        <w:t xml:space="preserve">įgyvendinimo </w:t>
      </w:r>
      <w:r w:rsidRPr="00E15D5E">
        <w:rPr>
          <w:color w:val="000000"/>
          <w:szCs w:val="24"/>
        </w:rPr>
        <w:t xml:space="preserve">priemonės </w:t>
      </w:r>
      <w:r w:rsidR="004B03FE">
        <w:t xml:space="preserve">Nr. </w:t>
      </w:r>
      <w:r w:rsidR="004B03FE" w:rsidRPr="004B03FE">
        <w:rPr>
          <w:szCs w:val="24"/>
        </w:rPr>
        <w:t>08.1.3-CPVA-V-603 „</w:t>
      </w:r>
      <w:r w:rsidR="004B03FE">
        <w:rPr>
          <w:szCs w:val="24"/>
        </w:rPr>
        <w:t>G</w:t>
      </w:r>
      <w:r w:rsidR="004B03FE" w:rsidRPr="004B03FE">
        <w:rPr>
          <w:szCs w:val="24"/>
        </w:rPr>
        <w:t>alvos smegenų kraujotakos ligų profilaktikos, diagnostikos ir gydymo paslaugų kokybės ir prieinamumo gerinimas“</w:t>
      </w:r>
      <w:r w:rsidR="004B03FE">
        <w:rPr>
          <w:szCs w:val="24"/>
        </w:rPr>
        <w:t xml:space="preserve"> </w:t>
      </w:r>
      <w:r w:rsidRPr="00E15D5E">
        <w:rPr>
          <w:color w:val="000000"/>
          <w:szCs w:val="24"/>
        </w:rPr>
        <w:t>projektų finansavimo sąlygų aprašą</w:t>
      </w:r>
      <w:r w:rsidR="00E666E2">
        <w:rPr>
          <w:color w:val="000000"/>
          <w:szCs w:val="24"/>
        </w:rPr>
        <w:t xml:space="preserve"> Nr. 1</w:t>
      </w:r>
      <w:r w:rsidRPr="00E15D5E">
        <w:rPr>
          <w:color w:val="000000"/>
          <w:szCs w:val="24"/>
        </w:rPr>
        <w:t>, patvirtintą Lietuvos</w:t>
      </w:r>
      <w:r w:rsidR="004B03FE">
        <w:rPr>
          <w:color w:val="000000"/>
          <w:szCs w:val="24"/>
        </w:rPr>
        <w:t xml:space="preserve"> </w:t>
      </w:r>
      <w:r w:rsidRPr="00E15D5E">
        <w:rPr>
          <w:color w:val="000000"/>
          <w:szCs w:val="24"/>
        </w:rPr>
        <w:t>Respublikos</w:t>
      </w:r>
      <w:r w:rsidR="004B03FE">
        <w:rPr>
          <w:color w:val="000000"/>
          <w:szCs w:val="24"/>
        </w:rPr>
        <w:t xml:space="preserve"> </w:t>
      </w:r>
      <w:r w:rsidRPr="00E15D5E">
        <w:rPr>
          <w:color w:val="000000"/>
          <w:szCs w:val="24"/>
        </w:rPr>
        <w:t>sveikatos apsaugos ministro 201</w:t>
      </w:r>
      <w:r w:rsidR="009532C3">
        <w:rPr>
          <w:color w:val="000000"/>
          <w:szCs w:val="24"/>
        </w:rPr>
        <w:t>7</w:t>
      </w:r>
      <w:r w:rsidRPr="00E15D5E">
        <w:rPr>
          <w:color w:val="000000"/>
          <w:szCs w:val="24"/>
        </w:rPr>
        <w:t xml:space="preserve"> m. </w:t>
      </w:r>
      <w:r w:rsidR="00FB66AB" w:rsidRPr="00E15D5E">
        <w:rPr>
          <w:color w:val="000000"/>
          <w:szCs w:val="24"/>
        </w:rPr>
        <w:t xml:space="preserve">kovo </w:t>
      </w:r>
      <w:r w:rsidR="00D6628A">
        <w:rPr>
          <w:color w:val="000000"/>
          <w:szCs w:val="24"/>
        </w:rPr>
        <w:t>3</w:t>
      </w:r>
      <w:r w:rsidR="00FB66AB" w:rsidRPr="00E15D5E">
        <w:rPr>
          <w:color w:val="000000"/>
          <w:szCs w:val="24"/>
        </w:rPr>
        <w:t xml:space="preserve">1 d. </w:t>
      </w:r>
      <w:r w:rsidRPr="00E15D5E">
        <w:rPr>
          <w:color w:val="000000"/>
          <w:szCs w:val="24"/>
        </w:rPr>
        <w:t>įsakymu Nr. V-</w:t>
      </w:r>
      <w:r w:rsidR="00FB66AB" w:rsidRPr="00E15D5E">
        <w:rPr>
          <w:color w:val="000000"/>
          <w:szCs w:val="24"/>
        </w:rPr>
        <w:t>3</w:t>
      </w:r>
      <w:r w:rsidR="00D6628A">
        <w:rPr>
          <w:color w:val="000000"/>
          <w:szCs w:val="24"/>
        </w:rPr>
        <w:t>78</w:t>
      </w:r>
      <w:r w:rsidR="00D6628A" w:rsidRPr="00D6628A">
        <w:t xml:space="preserve"> </w:t>
      </w:r>
      <w:r w:rsidR="00D6628A">
        <w:t>„D</w:t>
      </w:r>
      <w:r w:rsidR="00D6628A" w:rsidRPr="00D6628A">
        <w:rPr>
          <w:color w:val="000000"/>
          <w:szCs w:val="24"/>
        </w:rPr>
        <w:t xml:space="preserve">ėl 2014–2020 metų </w:t>
      </w:r>
      <w:r w:rsidR="00D6628A">
        <w:rPr>
          <w:color w:val="000000"/>
          <w:szCs w:val="24"/>
        </w:rPr>
        <w:t>E</w:t>
      </w:r>
      <w:r w:rsidR="00D6628A" w:rsidRPr="00D6628A">
        <w:rPr>
          <w:color w:val="000000"/>
          <w:szCs w:val="24"/>
        </w:rPr>
        <w:t xml:space="preserve">uropos </w:t>
      </w:r>
      <w:r w:rsidR="00D6628A">
        <w:rPr>
          <w:color w:val="000000"/>
          <w:szCs w:val="24"/>
        </w:rPr>
        <w:t>S</w:t>
      </w:r>
      <w:r w:rsidR="00D6628A" w:rsidRPr="00D6628A">
        <w:rPr>
          <w:color w:val="000000"/>
          <w:szCs w:val="24"/>
        </w:rPr>
        <w:t>ąjungos fondų investicijų veiksmų programos 8 prioriteto „</w:t>
      </w:r>
      <w:r w:rsidR="00D6628A">
        <w:rPr>
          <w:color w:val="000000"/>
          <w:szCs w:val="24"/>
        </w:rPr>
        <w:t>S</w:t>
      </w:r>
      <w:r w:rsidR="00D6628A" w:rsidRPr="00D6628A">
        <w:rPr>
          <w:color w:val="000000"/>
          <w:szCs w:val="24"/>
        </w:rPr>
        <w:t xml:space="preserve">ocialinės </w:t>
      </w:r>
      <w:proofErr w:type="spellStart"/>
      <w:r w:rsidR="00D6628A" w:rsidRPr="00D6628A">
        <w:rPr>
          <w:color w:val="000000"/>
          <w:szCs w:val="24"/>
        </w:rPr>
        <w:t>įtraukties</w:t>
      </w:r>
      <w:proofErr w:type="spellEnd"/>
      <w:r w:rsidR="00D6628A" w:rsidRPr="00D6628A">
        <w:rPr>
          <w:color w:val="000000"/>
          <w:szCs w:val="24"/>
        </w:rPr>
        <w:t xml:space="preserve"> didinimas ir kova su skurdu“ įgyvendinimo priemonės</w:t>
      </w:r>
      <w:r w:rsidR="00D6628A">
        <w:rPr>
          <w:color w:val="000000"/>
          <w:szCs w:val="24"/>
        </w:rPr>
        <w:t xml:space="preserve"> N</w:t>
      </w:r>
      <w:r w:rsidR="00D6628A" w:rsidRPr="00D6628A">
        <w:rPr>
          <w:color w:val="000000"/>
          <w:szCs w:val="24"/>
        </w:rPr>
        <w:t>r. 08.1.3-CPVA-V-603 „</w:t>
      </w:r>
      <w:r w:rsidR="00D6628A">
        <w:rPr>
          <w:color w:val="000000"/>
          <w:szCs w:val="24"/>
        </w:rPr>
        <w:t>G</w:t>
      </w:r>
      <w:r w:rsidR="00D6628A" w:rsidRPr="00D6628A">
        <w:rPr>
          <w:color w:val="000000"/>
          <w:szCs w:val="24"/>
        </w:rPr>
        <w:t xml:space="preserve">alvos smegenų kraujotakos ligų profilaktikos, diagnostikos ir gydymo paslaugų kokybės ir prieinamumo gerinimas“ projektų finansavimo sąlygų aprašo </w:t>
      </w:r>
      <w:r w:rsidR="00D6628A">
        <w:rPr>
          <w:color w:val="000000"/>
          <w:szCs w:val="24"/>
        </w:rPr>
        <w:t>N</w:t>
      </w:r>
      <w:r w:rsidR="00D6628A" w:rsidRPr="00D6628A">
        <w:rPr>
          <w:color w:val="000000"/>
          <w:szCs w:val="24"/>
        </w:rPr>
        <w:t>r. 1 patvirtinimo“</w:t>
      </w:r>
      <w:r w:rsidR="00102E12">
        <w:rPr>
          <w:color w:val="000000"/>
          <w:szCs w:val="24"/>
        </w:rPr>
        <w:t>, ir</w:t>
      </w:r>
      <w:r w:rsidR="00C4414F" w:rsidRPr="00E15D5E">
        <w:rPr>
          <w:szCs w:val="24"/>
        </w:rPr>
        <w:t xml:space="preserve"> </w:t>
      </w:r>
      <w:r w:rsidR="00D6628A">
        <w:rPr>
          <w:szCs w:val="24"/>
        </w:rPr>
        <w:t>8</w:t>
      </w:r>
      <w:r w:rsidR="00C4414F" w:rsidRPr="00E15D5E">
        <w:rPr>
          <w:szCs w:val="24"/>
        </w:rPr>
        <w:t xml:space="preserve"> punktą išdėstau taip:</w:t>
      </w:r>
    </w:p>
    <w:p w14:paraId="11BBBE6C" w14:textId="1A582590" w:rsidR="00FD3596" w:rsidRPr="00D20CE6" w:rsidRDefault="005004D0" w:rsidP="00FD3596">
      <w:pPr>
        <w:tabs>
          <w:tab w:val="left" w:pos="284"/>
          <w:tab w:val="left" w:pos="1134"/>
        </w:tabs>
        <w:ind w:firstLine="851"/>
        <w:jc w:val="both"/>
        <w:rPr>
          <w:szCs w:val="24"/>
          <w:highlight w:val="yellow"/>
        </w:rPr>
      </w:pPr>
      <w:r w:rsidRPr="00E15D5E">
        <w:rPr>
          <w:szCs w:val="24"/>
        </w:rPr>
        <w:t>„</w:t>
      </w:r>
      <w:r w:rsidR="00C01CBC" w:rsidRPr="00C01CBC">
        <w:rPr>
          <w:szCs w:val="24"/>
        </w:rPr>
        <w:t xml:space="preserve">8. Pagal Aprašą projektams įgyvendinti numatoma skirti iki </w:t>
      </w:r>
      <w:r w:rsidR="00C01CBC" w:rsidRPr="00102E12">
        <w:rPr>
          <w:strike/>
          <w:szCs w:val="24"/>
        </w:rPr>
        <w:t>24 000 000</w:t>
      </w:r>
      <w:r w:rsidR="00C01CBC" w:rsidRPr="00C01CBC">
        <w:rPr>
          <w:szCs w:val="24"/>
        </w:rPr>
        <w:t xml:space="preserve"> </w:t>
      </w:r>
      <w:r w:rsidR="009F5D7A" w:rsidRPr="009F5D7A">
        <w:rPr>
          <w:b/>
          <w:szCs w:val="24"/>
        </w:rPr>
        <w:t>13 603 451,00</w:t>
      </w:r>
      <w:r w:rsidR="00482123">
        <w:rPr>
          <w:szCs w:val="24"/>
        </w:rPr>
        <w:t xml:space="preserve"> </w:t>
      </w:r>
      <w:proofErr w:type="spellStart"/>
      <w:r w:rsidR="00C01CBC" w:rsidRPr="00C01CBC">
        <w:rPr>
          <w:szCs w:val="24"/>
        </w:rPr>
        <w:t>eur</w:t>
      </w:r>
      <w:r w:rsidR="00C01CBC" w:rsidRPr="00E53D1B">
        <w:rPr>
          <w:strike/>
          <w:szCs w:val="24"/>
        </w:rPr>
        <w:t>ų</w:t>
      </w:r>
      <w:r w:rsidR="00E53D1B" w:rsidRPr="00E53D1B">
        <w:rPr>
          <w:b/>
          <w:szCs w:val="24"/>
        </w:rPr>
        <w:t>o</w:t>
      </w:r>
      <w:proofErr w:type="spellEnd"/>
      <w:r w:rsidR="00C01CBC" w:rsidRPr="00C01CBC">
        <w:rPr>
          <w:szCs w:val="24"/>
        </w:rPr>
        <w:t xml:space="preserve"> (</w:t>
      </w:r>
      <w:r w:rsidR="00C01CBC" w:rsidRPr="00482123">
        <w:rPr>
          <w:strike/>
          <w:szCs w:val="24"/>
        </w:rPr>
        <w:t xml:space="preserve">dvidešimt keturių </w:t>
      </w:r>
      <w:r w:rsidR="00C01CBC" w:rsidRPr="00E53D1B">
        <w:rPr>
          <w:strike/>
          <w:szCs w:val="24"/>
        </w:rPr>
        <w:t>milijonų eurų</w:t>
      </w:r>
      <w:r w:rsidR="00E53D1B">
        <w:rPr>
          <w:szCs w:val="24"/>
        </w:rPr>
        <w:t xml:space="preserve"> </w:t>
      </w:r>
      <w:r w:rsidR="00E53D1B" w:rsidRPr="00603EBA">
        <w:rPr>
          <w:b/>
          <w:szCs w:val="24"/>
        </w:rPr>
        <w:t>trylikos milijonų šešių šimtų trijų tūkstančių keturių šimtų penkiasdešimt vieno euro</w:t>
      </w:r>
      <w:r w:rsidR="00C01CBC" w:rsidRPr="00C01CBC">
        <w:rPr>
          <w:szCs w:val="24"/>
        </w:rPr>
        <w:t xml:space="preserve">), iš kurių iki </w:t>
      </w:r>
      <w:r w:rsidR="00C01CBC" w:rsidRPr="00482123">
        <w:rPr>
          <w:strike/>
          <w:szCs w:val="24"/>
        </w:rPr>
        <w:t>20 400 000</w:t>
      </w:r>
      <w:r w:rsidR="00C01CBC" w:rsidRPr="00C01CBC">
        <w:rPr>
          <w:szCs w:val="24"/>
        </w:rPr>
        <w:t xml:space="preserve"> </w:t>
      </w:r>
      <w:r w:rsidR="00603EBA" w:rsidRPr="00603EBA">
        <w:rPr>
          <w:b/>
          <w:szCs w:val="24"/>
        </w:rPr>
        <w:t>12 626 713,00</w:t>
      </w:r>
      <w:r w:rsidR="00482123">
        <w:rPr>
          <w:szCs w:val="24"/>
        </w:rPr>
        <w:t xml:space="preserve"> </w:t>
      </w:r>
      <w:r w:rsidR="00C01CBC" w:rsidRPr="00C01CBC">
        <w:rPr>
          <w:szCs w:val="24"/>
        </w:rPr>
        <w:t>eurų (</w:t>
      </w:r>
      <w:r w:rsidR="00C01CBC" w:rsidRPr="00482123">
        <w:rPr>
          <w:strike/>
          <w:szCs w:val="24"/>
        </w:rPr>
        <w:t>dvidešimt milijonų keturių šimtų tūkstančių</w:t>
      </w:r>
      <w:r w:rsidR="00C01CBC" w:rsidRPr="00C01CBC">
        <w:rPr>
          <w:szCs w:val="24"/>
        </w:rPr>
        <w:t xml:space="preserve"> </w:t>
      </w:r>
      <w:r w:rsidR="00CB4AC2" w:rsidRPr="00CB4AC2">
        <w:rPr>
          <w:b/>
          <w:szCs w:val="24"/>
        </w:rPr>
        <w:t>dvylikos milijonų šešių šimtų dvidešimt šešių tūkstančių septynių šimtų trylikos</w:t>
      </w:r>
      <w:r w:rsidR="00CB4AC2" w:rsidRPr="00CB4AC2">
        <w:rPr>
          <w:szCs w:val="24"/>
        </w:rPr>
        <w:t xml:space="preserve"> </w:t>
      </w:r>
      <w:r w:rsidR="00C01CBC" w:rsidRPr="00C01CBC">
        <w:rPr>
          <w:szCs w:val="24"/>
        </w:rPr>
        <w:t xml:space="preserve">eurų) – Europos regioninės plėtros fondo lėšos ir iki </w:t>
      </w:r>
      <w:r w:rsidR="00C01CBC" w:rsidRPr="00CB4AC2">
        <w:rPr>
          <w:strike/>
          <w:szCs w:val="24"/>
        </w:rPr>
        <w:t>3 600 000</w:t>
      </w:r>
      <w:r w:rsidR="00C01CBC" w:rsidRPr="00C01CBC">
        <w:rPr>
          <w:szCs w:val="24"/>
        </w:rPr>
        <w:t xml:space="preserve"> </w:t>
      </w:r>
      <w:r w:rsidR="00CB4AC2" w:rsidRPr="00CB4AC2">
        <w:rPr>
          <w:b/>
          <w:szCs w:val="24"/>
        </w:rPr>
        <w:t>976 738,00</w:t>
      </w:r>
      <w:r w:rsidR="00CB4AC2">
        <w:rPr>
          <w:szCs w:val="24"/>
        </w:rPr>
        <w:t xml:space="preserve"> </w:t>
      </w:r>
      <w:r w:rsidR="00C01CBC" w:rsidRPr="00C01CBC">
        <w:rPr>
          <w:szCs w:val="24"/>
        </w:rPr>
        <w:t>eurų (</w:t>
      </w:r>
      <w:r w:rsidR="00C01CBC" w:rsidRPr="00CB4AC2">
        <w:rPr>
          <w:strike/>
          <w:szCs w:val="24"/>
        </w:rPr>
        <w:t>trijų milijonų šešių šimtų tūkstančių</w:t>
      </w:r>
      <w:r w:rsidR="00C01CBC" w:rsidRPr="00C01CBC">
        <w:rPr>
          <w:szCs w:val="24"/>
        </w:rPr>
        <w:t xml:space="preserve"> </w:t>
      </w:r>
      <w:r w:rsidR="00CB4AC2" w:rsidRPr="00CB4AC2">
        <w:rPr>
          <w:b/>
          <w:szCs w:val="24"/>
        </w:rPr>
        <w:t>devynių šimtų septyniasdešimt šešių tūkstančių septynių šimtų trisdešimt aštuonių</w:t>
      </w:r>
      <w:r w:rsidR="00CB4AC2" w:rsidRPr="00CB4AC2">
        <w:rPr>
          <w:szCs w:val="24"/>
        </w:rPr>
        <w:t xml:space="preserve"> </w:t>
      </w:r>
      <w:r w:rsidR="00C01CBC" w:rsidRPr="00C01CBC">
        <w:rPr>
          <w:szCs w:val="24"/>
        </w:rPr>
        <w:t>eurų) – Lietuvos Respublikos valstybės biudžeto lėšos.</w:t>
      </w:r>
      <w:r w:rsidR="00FE37D2" w:rsidRPr="00D20CE6">
        <w:rPr>
          <w:szCs w:val="24"/>
        </w:rPr>
        <w:t>“</w:t>
      </w:r>
    </w:p>
    <w:p w14:paraId="09BE1DC5" w14:textId="0E97998F" w:rsidR="000F624F" w:rsidRPr="00E15D5E" w:rsidRDefault="000F624F" w:rsidP="00F26598">
      <w:pPr>
        <w:widowControl w:val="0"/>
        <w:jc w:val="both"/>
        <w:rPr>
          <w:szCs w:val="24"/>
          <w:lang w:val="en-US" w:eastAsia="lt-LT"/>
        </w:rPr>
      </w:pPr>
    </w:p>
    <w:p w14:paraId="585C430A" w14:textId="5E899269" w:rsidR="00A8494F" w:rsidRPr="00E15D5E" w:rsidRDefault="00A8494F" w:rsidP="005324C8">
      <w:pPr>
        <w:pStyle w:val="Sraopastraipa"/>
        <w:tabs>
          <w:tab w:val="left" w:pos="0"/>
          <w:tab w:val="left" w:pos="1134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0"/>
        <w:jc w:val="both"/>
        <w:rPr>
          <w:szCs w:val="24"/>
          <w:lang w:val="en-US"/>
        </w:rPr>
      </w:pPr>
    </w:p>
    <w:p w14:paraId="0F7B46FA" w14:textId="075EA257" w:rsidR="00E938E5" w:rsidRPr="00E15D5E" w:rsidRDefault="00E938E5" w:rsidP="000E166F">
      <w:pPr>
        <w:widowControl w:val="0"/>
        <w:ind w:left="1350" w:hanging="499"/>
        <w:jc w:val="both"/>
        <w:rPr>
          <w:color w:val="000000"/>
          <w:szCs w:val="24"/>
        </w:rPr>
      </w:pPr>
    </w:p>
    <w:p w14:paraId="108FEC67" w14:textId="311F43AE" w:rsidR="00F753C0" w:rsidRDefault="00E938E5" w:rsidP="002156B2">
      <w:pPr>
        <w:widowControl w:val="0"/>
        <w:jc w:val="both"/>
        <w:rPr>
          <w:szCs w:val="24"/>
        </w:rPr>
      </w:pPr>
      <w:r w:rsidRPr="00E15D5E">
        <w:rPr>
          <w:szCs w:val="24"/>
        </w:rPr>
        <w:t xml:space="preserve">Sveikatos apsaugos ministras             </w:t>
      </w:r>
      <w:r w:rsidR="00EF1528">
        <w:rPr>
          <w:szCs w:val="24"/>
        </w:rPr>
        <w:tab/>
      </w:r>
      <w:r w:rsidR="00EF1528">
        <w:rPr>
          <w:szCs w:val="24"/>
        </w:rPr>
        <w:tab/>
      </w:r>
      <w:r w:rsidR="00EF1528">
        <w:rPr>
          <w:szCs w:val="24"/>
        </w:rPr>
        <w:tab/>
      </w:r>
      <w:r w:rsidR="00EF1528">
        <w:rPr>
          <w:szCs w:val="24"/>
        </w:rPr>
        <w:tab/>
      </w:r>
      <w:r w:rsidR="00D74790">
        <w:rPr>
          <w:szCs w:val="24"/>
        </w:rPr>
        <w:t xml:space="preserve"> </w:t>
      </w:r>
    </w:p>
    <w:p w14:paraId="63C9D936" w14:textId="519EC8C7" w:rsidR="00EF1528" w:rsidRDefault="00EF1528" w:rsidP="002156B2">
      <w:pPr>
        <w:widowControl w:val="0"/>
        <w:jc w:val="both"/>
        <w:rPr>
          <w:szCs w:val="24"/>
        </w:rPr>
      </w:pPr>
    </w:p>
    <w:p w14:paraId="5389642A" w14:textId="58D49259" w:rsidR="00EF1528" w:rsidRDefault="00EF1528" w:rsidP="002156B2">
      <w:pPr>
        <w:widowControl w:val="0"/>
        <w:jc w:val="both"/>
        <w:rPr>
          <w:szCs w:val="24"/>
        </w:rPr>
      </w:pPr>
    </w:p>
    <w:p w14:paraId="6DFF3A2B" w14:textId="73677BA7" w:rsidR="00EF1528" w:rsidRDefault="00EF1528" w:rsidP="002156B2">
      <w:pPr>
        <w:widowControl w:val="0"/>
        <w:jc w:val="both"/>
        <w:rPr>
          <w:szCs w:val="24"/>
        </w:rPr>
      </w:pPr>
    </w:p>
    <w:p w14:paraId="63FFB592" w14:textId="63E57E46" w:rsidR="00EF1528" w:rsidRDefault="00EF1528" w:rsidP="002156B2">
      <w:pPr>
        <w:widowControl w:val="0"/>
        <w:jc w:val="both"/>
        <w:rPr>
          <w:szCs w:val="24"/>
        </w:rPr>
      </w:pPr>
    </w:p>
    <w:p w14:paraId="762A3445" w14:textId="4C242A09" w:rsidR="00EF1528" w:rsidRDefault="00EF1528" w:rsidP="002156B2">
      <w:pPr>
        <w:widowControl w:val="0"/>
        <w:jc w:val="both"/>
        <w:rPr>
          <w:szCs w:val="24"/>
        </w:rPr>
      </w:pPr>
    </w:p>
    <w:p w14:paraId="226D758F" w14:textId="3AE0C5A2" w:rsidR="00EF1528" w:rsidRDefault="00EF1528" w:rsidP="002156B2">
      <w:pPr>
        <w:widowControl w:val="0"/>
        <w:jc w:val="both"/>
        <w:rPr>
          <w:szCs w:val="24"/>
        </w:rPr>
      </w:pPr>
    </w:p>
    <w:p w14:paraId="5C0AB13D" w14:textId="213E65C0" w:rsidR="00624C8B" w:rsidRDefault="00624C8B" w:rsidP="002156B2">
      <w:pPr>
        <w:widowControl w:val="0"/>
        <w:jc w:val="both"/>
        <w:rPr>
          <w:szCs w:val="24"/>
        </w:rPr>
      </w:pPr>
    </w:p>
    <w:p w14:paraId="71D24280" w14:textId="2A4E1AD8" w:rsidR="00624C8B" w:rsidRDefault="00624C8B" w:rsidP="002156B2">
      <w:pPr>
        <w:widowControl w:val="0"/>
        <w:jc w:val="both"/>
        <w:rPr>
          <w:szCs w:val="24"/>
        </w:rPr>
      </w:pPr>
    </w:p>
    <w:p w14:paraId="11688B24" w14:textId="72AEA02B" w:rsidR="00624C8B" w:rsidRDefault="00624C8B" w:rsidP="002156B2">
      <w:pPr>
        <w:widowControl w:val="0"/>
        <w:jc w:val="both"/>
        <w:rPr>
          <w:szCs w:val="24"/>
        </w:rPr>
      </w:pPr>
    </w:p>
    <w:p w14:paraId="30438563" w14:textId="2960F2DE" w:rsidR="00624C8B" w:rsidRDefault="00624C8B" w:rsidP="002156B2">
      <w:pPr>
        <w:widowControl w:val="0"/>
        <w:jc w:val="both"/>
        <w:rPr>
          <w:szCs w:val="24"/>
        </w:rPr>
      </w:pPr>
    </w:p>
    <w:p w14:paraId="07520891" w14:textId="711F54F3" w:rsidR="00624C8B" w:rsidRDefault="00624C8B" w:rsidP="002156B2">
      <w:pPr>
        <w:widowControl w:val="0"/>
        <w:jc w:val="both"/>
        <w:rPr>
          <w:szCs w:val="24"/>
        </w:rPr>
      </w:pPr>
    </w:p>
    <w:p w14:paraId="287E1EDC" w14:textId="0972B392" w:rsidR="00624C8B" w:rsidRDefault="00624C8B" w:rsidP="002156B2">
      <w:pPr>
        <w:widowControl w:val="0"/>
        <w:jc w:val="both"/>
        <w:rPr>
          <w:szCs w:val="24"/>
        </w:rPr>
      </w:pPr>
    </w:p>
    <w:sectPr w:rsidR="00624C8B" w:rsidSect="00375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1077" w:left="1701" w:header="567" w:footer="51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67C52" w14:textId="77777777" w:rsidR="00E23689" w:rsidRDefault="00E23689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7E48A4A8" w14:textId="77777777" w:rsidR="00E23689" w:rsidRDefault="00E23689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F510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FB5F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1AEB" w14:textId="77777777" w:rsidR="00E01AC3" w:rsidRDefault="00E01AC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A9F67" w14:textId="77777777" w:rsidR="00E23689" w:rsidRDefault="00E23689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FA5AB1B" w14:textId="77777777" w:rsidR="00E23689" w:rsidRDefault="00E23689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782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A6F9" w14:textId="10163196" w:rsidR="00E01AC3" w:rsidRDefault="00E01AC3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BD2863">
      <w:rPr>
        <w:noProof/>
        <w:szCs w:val="24"/>
        <w:lang w:eastAsia="lt-LT"/>
      </w:rPr>
      <w:t>4</w:t>
    </w:r>
    <w:r>
      <w:rPr>
        <w:szCs w:val="24"/>
        <w:lang w:eastAsia="lt-LT"/>
      </w:rPr>
      <w:fldChar w:fldCharType="end"/>
    </w:r>
  </w:p>
  <w:p w14:paraId="4B4A5F4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CD6E9" w14:textId="77777777" w:rsidR="00E01AC3" w:rsidRDefault="00E01AC3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7FE6"/>
    <w:multiLevelType w:val="hybridMultilevel"/>
    <w:tmpl w:val="C63C996E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DA5F29"/>
    <w:multiLevelType w:val="hybridMultilevel"/>
    <w:tmpl w:val="C80C3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EDD"/>
    <w:multiLevelType w:val="multilevel"/>
    <w:tmpl w:val="6400DD6A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50875BD"/>
    <w:multiLevelType w:val="multilevel"/>
    <w:tmpl w:val="33303E1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101F09"/>
    <w:multiLevelType w:val="hybridMultilevel"/>
    <w:tmpl w:val="F992E84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F221AD5"/>
    <w:multiLevelType w:val="hybridMultilevel"/>
    <w:tmpl w:val="428C6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5E9111A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8D16D18"/>
    <w:multiLevelType w:val="hybridMultilevel"/>
    <w:tmpl w:val="03BCB316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033418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298047D"/>
    <w:multiLevelType w:val="multilevel"/>
    <w:tmpl w:val="D9EE38F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9366B2"/>
    <w:multiLevelType w:val="multilevel"/>
    <w:tmpl w:val="009E1BEE"/>
    <w:lvl w:ilvl="0">
      <w:start w:val="24"/>
      <w:numFmt w:val="decimal"/>
      <w:lvlText w:val="%1."/>
      <w:lvlJc w:val="left"/>
      <w:pPr>
        <w:ind w:left="719" w:hanging="435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eastAsia="Calibri" w:hAnsi="Calibri" w:hint="default"/>
        <w:sz w:val="22"/>
      </w:rPr>
    </w:lvl>
  </w:abstractNum>
  <w:abstractNum w:abstractNumId="12" w15:restartNumberingAfterBreak="0">
    <w:nsid w:val="49964030"/>
    <w:multiLevelType w:val="hybridMultilevel"/>
    <w:tmpl w:val="6DA6E9A4"/>
    <w:lvl w:ilvl="0" w:tplc="B43C0A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B0C2176"/>
    <w:multiLevelType w:val="multilevel"/>
    <w:tmpl w:val="DEE6C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4" w15:restartNumberingAfterBreak="0">
    <w:nsid w:val="5D141A35"/>
    <w:multiLevelType w:val="hybridMultilevel"/>
    <w:tmpl w:val="726C03A4"/>
    <w:lvl w:ilvl="0" w:tplc="ED5477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1722D9"/>
    <w:multiLevelType w:val="multilevel"/>
    <w:tmpl w:val="A01A6CF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09F0698"/>
    <w:multiLevelType w:val="hybridMultilevel"/>
    <w:tmpl w:val="1D16585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23A2C"/>
    <w:multiLevelType w:val="hybridMultilevel"/>
    <w:tmpl w:val="273ED56C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7B693B59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7DBD1C0F"/>
    <w:multiLevelType w:val="hybridMultilevel"/>
    <w:tmpl w:val="233E72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3"/>
  </w:num>
  <w:num w:numId="5">
    <w:abstractNumId w:val="4"/>
  </w:num>
  <w:num w:numId="6">
    <w:abstractNumId w:val="17"/>
  </w:num>
  <w:num w:numId="7">
    <w:abstractNumId w:val="11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9"/>
  </w:num>
  <w:num w:numId="18">
    <w:abstractNumId w:val="7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EEA"/>
    <w:rsid w:val="00000A75"/>
    <w:rsid w:val="00007044"/>
    <w:rsid w:val="00011C9C"/>
    <w:rsid w:val="00011E57"/>
    <w:rsid w:val="00013D6B"/>
    <w:rsid w:val="000245DB"/>
    <w:rsid w:val="0003265C"/>
    <w:rsid w:val="00042DB6"/>
    <w:rsid w:val="000442AB"/>
    <w:rsid w:val="00044D58"/>
    <w:rsid w:val="000608AE"/>
    <w:rsid w:val="00062D5E"/>
    <w:rsid w:val="000721C6"/>
    <w:rsid w:val="00082F4B"/>
    <w:rsid w:val="00087048"/>
    <w:rsid w:val="000909A9"/>
    <w:rsid w:val="000919E2"/>
    <w:rsid w:val="00093749"/>
    <w:rsid w:val="000943A0"/>
    <w:rsid w:val="00094C2A"/>
    <w:rsid w:val="000B1C69"/>
    <w:rsid w:val="000C2A47"/>
    <w:rsid w:val="000C35A5"/>
    <w:rsid w:val="000D40A1"/>
    <w:rsid w:val="000E166F"/>
    <w:rsid w:val="000F2511"/>
    <w:rsid w:val="000F624F"/>
    <w:rsid w:val="00100FB6"/>
    <w:rsid w:val="00102E12"/>
    <w:rsid w:val="00103EFE"/>
    <w:rsid w:val="00105EEB"/>
    <w:rsid w:val="0011362C"/>
    <w:rsid w:val="0011561D"/>
    <w:rsid w:val="00120534"/>
    <w:rsid w:val="00125152"/>
    <w:rsid w:val="00127E3F"/>
    <w:rsid w:val="00141F96"/>
    <w:rsid w:val="001512D1"/>
    <w:rsid w:val="00155252"/>
    <w:rsid w:val="00156419"/>
    <w:rsid w:val="00165BA0"/>
    <w:rsid w:val="00173D43"/>
    <w:rsid w:val="00194231"/>
    <w:rsid w:val="00195C95"/>
    <w:rsid w:val="001A18D7"/>
    <w:rsid w:val="001C1F91"/>
    <w:rsid w:val="001C7D9D"/>
    <w:rsid w:val="001E0755"/>
    <w:rsid w:val="001E436D"/>
    <w:rsid w:val="001F2E76"/>
    <w:rsid w:val="00205071"/>
    <w:rsid w:val="00211F11"/>
    <w:rsid w:val="002156B2"/>
    <w:rsid w:val="00215BF7"/>
    <w:rsid w:val="0022117A"/>
    <w:rsid w:val="00236486"/>
    <w:rsid w:val="00241625"/>
    <w:rsid w:val="0024764E"/>
    <w:rsid w:val="00252E51"/>
    <w:rsid w:val="00253A1C"/>
    <w:rsid w:val="0026023B"/>
    <w:rsid w:val="0028338F"/>
    <w:rsid w:val="00287F84"/>
    <w:rsid w:val="00290F20"/>
    <w:rsid w:val="002A6013"/>
    <w:rsid w:val="002B0239"/>
    <w:rsid w:val="002B6B97"/>
    <w:rsid w:val="002C5C0F"/>
    <w:rsid w:val="002F52D8"/>
    <w:rsid w:val="00306BBF"/>
    <w:rsid w:val="00317589"/>
    <w:rsid w:val="003233C9"/>
    <w:rsid w:val="0032381D"/>
    <w:rsid w:val="00340B8E"/>
    <w:rsid w:val="00342E16"/>
    <w:rsid w:val="0037285F"/>
    <w:rsid w:val="00372A68"/>
    <w:rsid w:val="00375B70"/>
    <w:rsid w:val="00395113"/>
    <w:rsid w:val="003B14A5"/>
    <w:rsid w:val="003B7EEA"/>
    <w:rsid w:val="003C6A94"/>
    <w:rsid w:val="003D6305"/>
    <w:rsid w:val="003D7F85"/>
    <w:rsid w:val="003E4BE5"/>
    <w:rsid w:val="003F13FF"/>
    <w:rsid w:val="00416301"/>
    <w:rsid w:val="0042173F"/>
    <w:rsid w:val="00432928"/>
    <w:rsid w:val="00443545"/>
    <w:rsid w:val="00447A0C"/>
    <w:rsid w:val="00451BBD"/>
    <w:rsid w:val="004626EE"/>
    <w:rsid w:val="004676EB"/>
    <w:rsid w:val="00472DC1"/>
    <w:rsid w:val="00482123"/>
    <w:rsid w:val="00496D59"/>
    <w:rsid w:val="00497045"/>
    <w:rsid w:val="004A27E4"/>
    <w:rsid w:val="004B03FE"/>
    <w:rsid w:val="004C46A6"/>
    <w:rsid w:val="004C6A38"/>
    <w:rsid w:val="004D2B55"/>
    <w:rsid w:val="004E247C"/>
    <w:rsid w:val="004F37FC"/>
    <w:rsid w:val="005004D0"/>
    <w:rsid w:val="00501846"/>
    <w:rsid w:val="0050552D"/>
    <w:rsid w:val="005056BB"/>
    <w:rsid w:val="0051098A"/>
    <w:rsid w:val="005140E4"/>
    <w:rsid w:val="005141C6"/>
    <w:rsid w:val="00515E88"/>
    <w:rsid w:val="005324C8"/>
    <w:rsid w:val="0054079A"/>
    <w:rsid w:val="005411DC"/>
    <w:rsid w:val="00564534"/>
    <w:rsid w:val="005675D1"/>
    <w:rsid w:val="0058411B"/>
    <w:rsid w:val="005B465F"/>
    <w:rsid w:val="005B64E9"/>
    <w:rsid w:val="005C1173"/>
    <w:rsid w:val="005C246A"/>
    <w:rsid w:val="00603EBA"/>
    <w:rsid w:val="0060655E"/>
    <w:rsid w:val="00607FC2"/>
    <w:rsid w:val="0061154F"/>
    <w:rsid w:val="00617183"/>
    <w:rsid w:val="00624C8B"/>
    <w:rsid w:val="0063104D"/>
    <w:rsid w:val="006429B1"/>
    <w:rsid w:val="00642CB9"/>
    <w:rsid w:val="0064324F"/>
    <w:rsid w:val="00646ACB"/>
    <w:rsid w:val="00655A62"/>
    <w:rsid w:val="006757B1"/>
    <w:rsid w:val="006765AB"/>
    <w:rsid w:val="006815EE"/>
    <w:rsid w:val="0068454C"/>
    <w:rsid w:val="006A436C"/>
    <w:rsid w:val="006B00C4"/>
    <w:rsid w:val="006F4A81"/>
    <w:rsid w:val="00714905"/>
    <w:rsid w:val="007204C7"/>
    <w:rsid w:val="00721161"/>
    <w:rsid w:val="00721C0B"/>
    <w:rsid w:val="00727AFC"/>
    <w:rsid w:val="00732B37"/>
    <w:rsid w:val="00764B80"/>
    <w:rsid w:val="00790904"/>
    <w:rsid w:val="007931F3"/>
    <w:rsid w:val="00794B5C"/>
    <w:rsid w:val="007D51C1"/>
    <w:rsid w:val="007E27DF"/>
    <w:rsid w:val="007F1F56"/>
    <w:rsid w:val="007F5588"/>
    <w:rsid w:val="008033B1"/>
    <w:rsid w:val="008079CA"/>
    <w:rsid w:val="008125EA"/>
    <w:rsid w:val="00830F3B"/>
    <w:rsid w:val="008336E8"/>
    <w:rsid w:val="008406AD"/>
    <w:rsid w:val="00851288"/>
    <w:rsid w:val="00860009"/>
    <w:rsid w:val="008674D9"/>
    <w:rsid w:val="00885CBF"/>
    <w:rsid w:val="00886FA2"/>
    <w:rsid w:val="008A3BD7"/>
    <w:rsid w:val="008A5735"/>
    <w:rsid w:val="008A582B"/>
    <w:rsid w:val="008B2E54"/>
    <w:rsid w:val="008B7261"/>
    <w:rsid w:val="008B7B91"/>
    <w:rsid w:val="008C3142"/>
    <w:rsid w:val="008D3466"/>
    <w:rsid w:val="008D518B"/>
    <w:rsid w:val="008D6691"/>
    <w:rsid w:val="008E3793"/>
    <w:rsid w:val="008E53AE"/>
    <w:rsid w:val="008E5F6C"/>
    <w:rsid w:val="009135E2"/>
    <w:rsid w:val="00932B28"/>
    <w:rsid w:val="00934925"/>
    <w:rsid w:val="009532C3"/>
    <w:rsid w:val="009554F2"/>
    <w:rsid w:val="00962C89"/>
    <w:rsid w:val="00973268"/>
    <w:rsid w:val="009814FB"/>
    <w:rsid w:val="00987F57"/>
    <w:rsid w:val="009944E0"/>
    <w:rsid w:val="009A6D31"/>
    <w:rsid w:val="009B6B51"/>
    <w:rsid w:val="009C7956"/>
    <w:rsid w:val="009D4C56"/>
    <w:rsid w:val="009E18C3"/>
    <w:rsid w:val="009F5D7A"/>
    <w:rsid w:val="00A002B4"/>
    <w:rsid w:val="00A007F0"/>
    <w:rsid w:val="00A14B00"/>
    <w:rsid w:val="00A246C5"/>
    <w:rsid w:val="00A25C2C"/>
    <w:rsid w:val="00A36C6A"/>
    <w:rsid w:val="00A4128D"/>
    <w:rsid w:val="00A43C41"/>
    <w:rsid w:val="00A646A7"/>
    <w:rsid w:val="00A809EF"/>
    <w:rsid w:val="00A80A1B"/>
    <w:rsid w:val="00A8494F"/>
    <w:rsid w:val="00A86027"/>
    <w:rsid w:val="00A957EE"/>
    <w:rsid w:val="00AC59B4"/>
    <w:rsid w:val="00AF340C"/>
    <w:rsid w:val="00AF5B3C"/>
    <w:rsid w:val="00B043BF"/>
    <w:rsid w:val="00B4145D"/>
    <w:rsid w:val="00B4610D"/>
    <w:rsid w:val="00B504EB"/>
    <w:rsid w:val="00B56D60"/>
    <w:rsid w:val="00B615AC"/>
    <w:rsid w:val="00B81DA9"/>
    <w:rsid w:val="00B90363"/>
    <w:rsid w:val="00B93FFA"/>
    <w:rsid w:val="00B946B6"/>
    <w:rsid w:val="00BB1F98"/>
    <w:rsid w:val="00BB280D"/>
    <w:rsid w:val="00BC4CB2"/>
    <w:rsid w:val="00BC78FF"/>
    <w:rsid w:val="00BD2863"/>
    <w:rsid w:val="00BE35CB"/>
    <w:rsid w:val="00BE5449"/>
    <w:rsid w:val="00BF74E3"/>
    <w:rsid w:val="00BF76DB"/>
    <w:rsid w:val="00C01CBC"/>
    <w:rsid w:val="00C24A80"/>
    <w:rsid w:val="00C339F2"/>
    <w:rsid w:val="00C42853"/>
    <w:rsid w:val="00C4414F"/>
    <w:rsid w:val="00C5187E"/>
    <w:rsid w:val="00C60A92"/>
    <w:rsid w:val="00C64A2A"/>
    <w:rsid w:val="00C75905"/>
    <w:rsid w:val="00C7611D"/>
    <w:rsid w:val="00C81056"/>
    <w:rsid w:val="00C87789"/>
    <w:rsid w:val="00CA4100"/>
    <w:rsid w:val="00CB0ACB"/>
    <w:rsid w:val="00CB4AC2"/>
    <w:rsid w:val="00CD3C1B"/>
    <w:rsid w:val="00CE006E"/>
    <w:rsid w:val="00CE2306"/>
    <w:rsid w:val="00D00E91"/>
    <w:rsid w:val="00D02958"/>
    <w:rsid w:val="00D167E9"/>
    <w:rsid w:val="00D17A30"/>
    <w:rsid w:val="00D20CE6"/>
    <w:rsid w:val="00D31F0B"/>
    <w:rsid w:val="00D32769"/>
    <w:rsid w:val="00D40DCB"/>
    <w:rsid w:val="00D42D83"/>
    <w:rsid w:val="00D54C24"/>
    <w:rsid w:val="00D6628A"/>
    <w:rsid w:val="00D74790"/>
    <w:rsid w:val="00D961AA"/>
    <w:rsid w:val="00DA0C4B"/>
    <w:rsid w:val="00DB0A36"/>
    <w:rsid w:val="00DC2C10"/>
    <w:rsid w:val="00DD212E"/>
    <w:rsid w:val="00DD5961"/>
    <w:rsid w:val="00DD7F2A"/>
    <w:rsid w:val="00DE7BD3"/>
    <w:rsid w:val="00E01AC3"/>
    <w:rsid w:val="00E07EC0"/>
    <w:rsid w:val="00E13724"/>
    <w:rsid w:val="00E15995"/>
    <w:rsid w:val="00E15D5E"/>
    <w:rsid w:val="00E15EA7"/>
    <w:rsid w:val="00E1660B"/>
    <w:rsid w:val="00E23689"/>
    <w:rsid w:val="00E2485B"/>
    <w:rsid w:val="00E258AB"/>
    <w:rsid w:val="00E27474"/>
    <w:rsid w:val="00E34690"/>
    <w:rsid w:val="00E46815"/>
    <w:rsid w:val="00E53D1B"/>
    <w:rsid w:val="00E556FE"/>
    <w:rsid w:val="00E61E65"/>
    <w:rsid w:val="00E666E2"/>
    <w:rsid w:val="00E715B7"/>
    <w:rsid w:val="00E92FE0"/>
    <w:rsid w:val="00E938E5"/>
    <w:rsid w:val="00E94AF5"/>
    <w:rsid w:val="00EA2FE3"/>
    <w:rsid w:val="00EB437D"/>
    <w:rsid w:val="00ED0B72"/>
    <w:rsid w:val="00ED2C74"/>
    <w:rsid w:val="00EE0100"/>
    <w:rsid w:val="00EE0C09"/>
    <w:rsid w:val="00EF1528"/>
    <w:rsid w:val="00EF5486"/>
    <w:rsid w:val="00F032D1"/>
    <w:rsid w:val="00F26598"/>
    <w:rsid w:val="00F34E15"/>
    <w:rsid w:val="00F37355"/>
    <w:rsid w:val="00F409BA"/>
    <w:rsid w:val="00F42DD5"/>
    <w:rsid w:val="00F627FD"/>
    <w:rsid w:val="00F62D4B"/>
    <w:rsid w:val="00F67210"/>
    <w:rsid w:val="00F70571"/>
    <w:rsid w:val="00F7363F"/>
    <w:rsid w:val="00F753C0"/>
    <w:rsid w:val="00F76FA7"/>
    <w:rsid w:val="00F84541"/>
    <w:rsid w:val="00F86888"/>
    <w:rsid w:val="00F9031B"/>
    <w:rsid w:val="00F97F23"/>
    <w:rsid w:val="00FB66AB"/>
    <w:rsid w:val="00FB6E0A"/>
    <w:rsid w:val="00FC2642"/>
    <w:rsid w:val="00FC28D1"/>
    <w:rsid w:val="00FD3596"/>
    <w:rsid w:val="00FD4EC5"/>
    <w:rsid w:val="00FD6046"/>
    <w:rsid w:val="00FE37D2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6EE5"/>
  <w15:docId w15:val="{B11BAB39-17B5-455D-AC5D-2E326EDE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72DC1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5B70"/>
    <w:rPr>
      <w:color w:val="808080"/>
    </w:rPr>
  </w:style>
  <w:style w:type="paragraph" w:styleId="Sraopastraipa">
    <w:name w:val="List Paragraph"/>
    <w:basedOn w:val="prastasis"/>
    <w:uiPriority w:val="34"/>
    <w:qFormat/>
    <w:rsid w:val="00F34E1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62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62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62C89"/>
    <w:rPr>
      <w:sz w:val="20"/>
    </w:rPr>
  </w:style>
  <w:style w:type="paragraph" w:styleId="Debesliotekstas">
    <w:name w:val="Balloon Text"/>
    <w:basedOn w:val="prastasis"/>
    <w:link w:val="DebesliotekstasDiagrama"/>
    <w:rsid w:val="00962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62C8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CA4100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4100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8033B1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149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14905"/>
    <w:rPr>
      <w:b/>
      <w:bCs/>
      <w:sz w:val="20"/>
    </w:rPr>
  </w:style>
  <w:style w:type="character" w:customStyle="1" w:styleId="highlight">
    <w:name w:val="highlight"/>
    <w:basedOn w:val="Numatytasispastraiposriftas"/>
    <w:rsid w:val="000943A0"/>
  </w:style>
  <w:style w:type="character" w:customStyle="1" w:styleId="Antrat2Diagrama">
    <w:name w:val="Antraštė 2 Diagrama"/>
    <w:basedOn w:val="Numatytasispastraiposriftas"/>
    <w:link w:val="Antrat2"/>
    <w:uiPriority w:val="9"/>
    <w:rsid w:val="00472DC1"/>
    <w:rPr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472DC1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BBF"/>
    <w:rPr>
      <w:color w:val="605E5C"/>
      <w:shd w:val="clear" w:color="auto" w:fill="E1DFDD"/>
    </w:rPr>
  </w:style>
  <w:style w:type="paragraph" w:customStyle="1" w:styleId="Default">
    <w:name w:val="Default"/>
    <w:rsid w:val="008C3142"/>
    <w:pPr>
      <w:autoSpaceDE w:val="0"/>
      <w:autoSpaceDN w:val="0"/>
      <w:adjustRightInd w:val="0"/>
    </w:pPr>
    <w:rPr>
      <w:color w:val="000000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8C3142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8C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22F1-61E8-40F8-A870-663FA83B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Cechanovičienė</dc:creator>
  <cp:lastModifiedBy>Sandra Jarašiūnienė</cp:lastModifiedBy>
  <cp:revision>2</cp:revision>
  <cp:lastPrinted>2019-01-09T06:33:00Z</cp:lastPrinted>
  <dcterms:created xsi:type="dcterms:W3CDTF">2019-03-07T06:26:00Z</dcterms:created>
  <dcterms:modified xsi:type="dcterms:W3CDTF">2019-03-07T06:26:00Z</dcterms:modified>
</cp:coreProperties>
</file>