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8F654" w14:textId="4E89F2A9" w:rsidR="00F34E15" w:rsidRDefault="007F1F56" w:rsidP="00375B70">
      <w:pPr>
        <w:tabs>
          <w:tab w:val="center" w:pos="4819"/>
          <w:tab w:val="right" w:pos="9638"/>
        </w:tabs>
        <w:jc w:val="center"/>
        <w:rPr>
          <w:i/>
          <w:szCs w:val="24"/>
        </w:rPr>
      </w:pPr>
      <w:r>
        <w:rPr>
          <w:szCs w:val="24"/>
        </w:rPr>
        <w:t xml:space="preserve">                                                                                              </w:t>
      </w:r>
      <w:r w:rsidRPr="007F1F56">
        <w:rPr>
          <w:i/>
          <w:szCs w:val="24"/>
        </w:rPr>
        <w:t>Projekto lyginamasis variantas</w:t>
      </w:r>
    </w:p>
    <w:p w14:paraId="1D2F2972" w14:textId="77777777" w:rsidR="007F1F56" w:rsidRPr="007F1F56" w:rsidRDefault="007F1F56" w:rsidP="00375B70">
      <w:pPr>
        <w:tabs>
          <w:tab w:val="center" w:pos="4819"/>
          <w:tab w:val="right" w:pos="9638"/>
        </w:tabs>
        <w:jc w:val="center"/>
        <w:rPr>
          <w:i/>
          <w:szCs w:val="24"/>
        </w:rPr>
      </w:pPr>
    </w:p>
    <w:p w14:paraId="718D2DD9" w14:textId="77777777" w:rsidR="009135E2" w:rsidRPr="00E15D5E" w:rsidRDefault="009135E2" w:rsidP="00375B70">
      <w:pPr>
        <w:tabs>
          <w:tab w:val="center" w:pos="4819"/>
          <w:tab w:val="right" w:pos="9638"/>
        </w:tabs>
        <w:jc w:val="center"/>
        <w:rPr>
          <w:b/>
          <w:bCs/>
          <w:color w:val="000000"/>
          <w:spacing w:val="-6"/>
          <w:szCs w:val="24"/>
        </w:rPr>
      </w:pPr>
    </w:p>
    <w:p w14:paraId="45359D00" w14:textId="77777777" w:rsidR="00721161" w:rsidRPr="00E15D5E" w:rsidRDefault="00375B70">
      <w:pPr>
        <w:shd w:val="clear" w:color="auto" w:fill="FFFFFF"/>
        <w:jc w:val="center"/>
        <w:rPr>
          <w:b/>
          <w:bCs/>
          <w:color w:val="000000"/>
          <w:spacing w:val="-6"/>
          <w:szCs w:val="24"/>
        </w:rPr>
      </w:pPr>
      <w:r w:rsidRPr="00E15D5E">
        <w:rPr>
          <w:b/>
          <w:bCs/>
          <w:color w:val="000000"/>
          <w:spacing w:val="-6"/>
          <w:szCs w:val="24"/>
        </w:rPr>
        <w:t>LIETUVOS RESPUBLIKOS SVEIKATOS APSAUGOS MINISTRAS</w:t>
      </w:r>
    </w:p>
    <w:p w14:paraId="34D4F173" w14:textId="77777777" w:rsidR="00721161" w:rsidRPr="00E15D5E" w:rsidRDefault="00721161" w:rsidP="00EF5486">
      <w:pPr>
        <w:widowControl w:val="0"/>
        <w:tabs>
          <w:tab w:val="center" w:pos="4819"/>
          <w:tab w:val="right" w:pos="9638"/>
        </w:tabs>
        <w:jc w:val="both"/>
        <w:rPr>
          <w:b/>
          <w:bCs/>
          <w:color w:val="000000"/>
          <w:spacing w:val="-6"/>
          <w:szCs w:val="24"/>
          <w:lang w:eastAsia="lt-LT"/>
        </w:rPr>
      </w:pPr>
    </w:p>
    <w:p w14:paraId="039F70B9" w14:textId="77777777" w:rsidR="00EF5486" w:rsidRDefault="00375B70" w:rsidP="00EF5486">
      <w:pPr>
        <w:widowControl w:val="0"/>
        <w:shd w:val="clear" w:color="auto" w:fill="FFFFFF"/>
        <w:jc w:val="center"/>
        <w:rPr>
          <w:b/>
          <w:bCs/>
          <w:color w:val="000000"/>
          <w:spacing w:val="-9"/>
          <w:szCs w:val="24"/>
          <w:lang w:eastAsia="lt-LT"/>
        </w:rPr>
      </w:pPr>
      <w:r w:rsidRPr="00E15D5E">
        <w:rPr>
          <w:b/>
          <w:bCs/>
          <w:color w:val="000000"/>
          <w:spacing w:val="-9"/>
          <w:szCs w:val="24"/>
          <w:lang w:eastAsia="lt-LT"/>
        </w:rPr>
        <w:t>ĮSAKYMAS</w:t>
      </w:r>
    </w:p>
    <w:p w14:paraId="0B206B4A" w14:textId="77777777" w:rsidR="009F6C32" w:rsidRPr="00E15D5E" w:rsidRDefault="009F6C32" w:rsidP="009F6C32">
      <w:pPr>
        <w:widowControl w:val="0"/>
        <w:shd w:val="clear" w:color="auto" w:fill="FFFFFF"/>
        <w:jc w:val="center"/>
        <w:rPr>
          <w:color w:val="000000"/>
          <w:szCs w:val="24"/>
        </w:rPr>
      </w:pPr>
      <w:r w:rsidRPr="00E15D5E">
        <w:rPr>
          <w:b/>
          <w:szCs w:val="24"/>
          <w:lang w:eastAsia="lt-LT"/>
        </w:rPr>
        <w:t>DĖL LIETUVOS RESPUBLIKOS SVEIKATOS APSAUGOS MINISTRO</w:t>
      </w:r>
      <w:r>
        <w:rPr>
          <w:b/>
          <w:szCs w:val="24"/>
          <w:lang w:eastAsia="lt-LT"/>
        </w:rPr>
        <w:t xml:space="preserve"> </w:t>
      </w:r>
      <w:r w:rsidRPr="00E15D5E">
        <w:rPr>
          <w:b/>
          <w:color w:val="000000"/>
          <w:szCs w:val="24"/>
          <w:lang w:eastAsia="lt-LT"/>
        </w:rPr>
        <w:t>201</w:t>
      </w:r>
      <w:r>
        <w:rPr>
          <w:b/>
          <w:color w:val="000000"/>
          <w:szCs w:val="24"/>
          <w:lang w:eastAsia="lt-LT"/>
        </w:rPr>
        <w:t>7</w:t>
      </w:r>
      <w:r w:rsidRPr="00E15D5E">
        <w:rPr>
          <w:b/>
          <w:color w:val="000000"/>
          <w:szCs w:val="24"/>
          <w:lang w:eastAsia="lt-LT"/>
        </w:rPr>
        <w:t xml:space="preserve"> M.</w:t>
      </w:r>
      <w:r>
        <w:rPr>
          <w:b/>
          <w:color w:val="000000"/>
          <w:szCs w:val="24"/>
          <w:lang w:eastAsia="lt-LT"/>
        </w:rPr>
        <w:t xml:space="preserve"> GRUODŽIO</w:t>
      </w:r>
      <w:r w:rsidRPr="00E15D5E">
        <w:rPr>
          <w:b/>
          <w:color w:val="000000"/>
          <w:szCs w:val="24"/>
          <w:lang w:eastAsia="lt-LT"/>
        </w:rPr>
        <w:t xml:space="preserve"> </w:t>
      </w:r>
      <w:r>
        <w:rPr>
          <w:b/>
          <w:color w:val="000000"/>
          <w:szCs w:val="24"/>
          <w:lang w:eastAsia="lt-LT"/>
        </w:rPr>
        <w:t>14</w:t>
      </w:r>
      <w:r w:rsidRPr="00E15D5E">
        <w:rPr>
          <w:b/>
          <w:color w:val="000000"/>
          <w:szCs w:val="24"/>
          <w:lang w:eastAsia="lt-LT"/>
        </w:rPr>
        <w:t xml:space="preserve"> D. ĮSAKYMO NR. V-</w:t>
      </w:r>
      <w:r>
        <w:rPr>
          <w:b/>
          <w:color w:val="000000"/>
          <w:szCs w:val="24"/>
          <w:lang w:eastAsia="lt-LT"/>
        </w:rPr>
        <w:t>1438</w:t>
      </w:r>
      <w:r w:rsidRPr="00E15D5E">
        <w:rPr>
          <w:b/>
          <w:color w:val="000000"/>
          <w:szCs w:val="24"/>
          <w:lang w:eastAsia="lt-LT"/>
        </w:rPr>
        <w:t xml:space="preserve"> „</w:t>
      </w:r>
      <w:r w:rsidRPr="00E15D5E">
        <w:rPr>
          <w:b/>
          <w:bCs/>
          <w:color w:val="000000"/>
          <w:szCs w:val="24"/>
        </w:rPr>
        <w:t>DĖL 2014–2020 METŲ EUROPOS SĄJUNGOS FONDŲ INVESTICIJŲ VEIKSMŲ PROGRAMOS 8 PRIORITETO „SOCIALINĖS ĮTRAUKTIES DIDINIMAS IR KOVA SU SKURDU</w:t>
      </w:r>
      <w:r w:rsidRPr="00E15D5E">
        <w:rPr>
          <w:b/>
          <w:szCs w:val="24"/>
          <w:lang w:eastAsia="lt-LT"/>
        </w:rPr>
        <w:t>“</w:t>
      </w:r>
      <w:r w:rsidRPr="00E15D5E">
        <w:rPr>
          <w:b/>
          <w:bCs/>
          <w:color w:val="000000"/>
          <w:szCs w:val="24"/>
        </w:rPr>
        <w:t xml:space="preserve"> ĮGYVENDINIMO PRIEMONĖS </w:t>
      </w:r>
      <w:r>
        <w:rPr>
          <w:b/>
          <w:bCs/>
          <w:color w:val="000000"/>
          <w:szCs w:val="24"/>
        </w:rPr>
        <w:t xml:space="preserve">                                        </w:t>
      </w:r>
      <w:r w:rsidRPr="00E15D5E">
        <w:rPr>
          <w:b/>
          <w:bCs/>
          <w:color w:val="000000"/>
          <w:szCs w:val="24"/>
        </w:rPr>
        <w:t xml:space="preserve">NR. </w:t>
      </w:r>
      <w:r w:rsidRPr="00E15D5E">
        <w:rPr>
          <w:b/>
          <w:szCs w:val="24"/>
        </w:rPr>
        <w:t>08.</w:t>
      </w:r>
      <w:r>
        <w:rPr>
          <w:b/>
          <w:szCs w:val="24"/>
        </w:rPr>
        <w:t>1</w:t>
      </w:r>
      <w:r w:rsidRPr="00E15D5E">
        <w:rPr>
          <w:b/>
          <w:szCs w:val="24"/>
        </w:rPr>
        <w:t>.</w:t>
      </w:r>
      <w:r>
        <w:rPr>
          <w:b/>
          <w:szCs w:val="24"/>
        </w:rPr>
        <w:t>3</w:t>
      </w:r>
      <w:r w:rsidRPr="00E15D5E">
        <w:rPr>
          <w:b/>
          <w:szCs w:val="24"/>
        </w:rPr>
        <w:t>-</w:t>
      </w:r>
      <w:r>
        <w:rPr>
          <w:b/>
          <w:szCs w:val="24"/>
        </w:rPr>
        <w:t>CPVA</w:t>
      </w:r>
      <w:r w:rsidRPr="00E15D5E">
        <w:rPr>
          <w:b/>
          <w:szCs w:val="24"/>
        </w:rPr>
        <w:t>-V-6</w:t>
      </w:r>
      <w:r>
        <w:rPr>
          <w:b/>
          <w:szCs w:val="24"/>
        </w:rPr>
        <w:t>03</w:t>
      </w:r>
      <w:r w:rsidRPr="00E15D5E">
        <w:rPr>
          <w:b/>
          <w:szCs w:val="24"/>
        </w:rPr>
        <w:t xml:space="preserve"> „</w:t>
      </w:r>
      <w:r>
        <w:rPr>
          <w:b/>
          <w:szCs w:val="24"/>
        </w:rPr>
        <w:t>GALVOS SMEGENŲ KRAUJOTAKOS LIGŲ PROFILAKTIKOS, DIAGNOSTIKOS IR GYDYMO PASLAUGŲ KOKYBĖS IR PRIEINAMUMO GERINIMAS</w:t>
      </w:r>
      <w:r w:rsidRPr="00E15D5E">
        <w:rPr>
          <w:b/>
          <w:szCs w:val="24"/>
          <w:lang w:eastAsia="lt-LT"/>
        </w:rPr>
        <w:t>“</w:t>
      </w:r>
      <w:r w:rsidRPr="00E15D5E">
        <w:rPr>
          <w:b/>
          <w:bCs/>
          <w:color w:val="000000"/>
          <w:szCs w:val="24"/>
        </w:rPr>
        <w:t xml:space="preserve"> PROJEKTŲ FINANSAVIMO SĄLYGŲ APRAŠO NR.</w:t>
      </w:r>
      <w:r>
        <w:rPr>
          <w:b/>
          <w:bCs/>
          <w:color w:val="000000"/>
          <w:szCs w:val="24"/>
        </w:rPr>
        <w:t xml:space="preserve"> 2</w:t>
      </w:r>
      <w:r w:rsidRPr="00E15D5E">
        <w:rPr>
          <w:b/>
          <w:bCs/>
          <w:color w:val="000000"/>
          <w:szCs w:val="24"/>
        </w:rPr>
        <w:t xml:space="preserve"> PATVIRTINIMO</w:t>
      </w:r>
      <w:r w:rsidRPr="00E15D5E">
        <w:rPr>
          <w:b/>
          <w:bCs/>
          <w:color w:val="000000"/>
          <w:szCs w:val="24"/>
          <w:lang w:eastAsia="lt-LT"/>
        </w:rPr>
        <w:t>“ PAKEITIMO</w:t>
      </w:r>
    </w:p>
    <w:p w14:paraId="75C0B5DE" w14:textId="77777777" w:rsidR="009F6C32" w:rsidRPr="00E15D5E" w:rsidRDefault="009F6C32" w:rsidP="009F6C32">
      <w:pPr>
        <w:widowControl w:val="0"/>
        <w:shd w:val="clear" w:color="auto" w:fill="FFFFFF"/>
        <w:ind w:firstLine="851"/>
        <w:jc w:val="both"/>
        <w:rPr>
          <w:b/>
          <w:szCs w:val="24"/>
          <w:lang w:eastAsia="lt-LT"/>
        </w:rPr>
      </w:pPr>
    </w:p>
    <w:p w14:paraId="3DE3B957" w14:textId="77777777" w:rsidR="00721161" w:rsidRPr="00E15D5E" w:rsidRDefault="00721161" w:rsidP="00EF5486">
      <w:pPr>
        <w:widowControl w:val="0"/>
        <w:shd w:val="clear" w:color="auto" w:fill="FFFFFF"/>
        <w:ind w:firstLine="851"/>
        <w:jc w:val="both"/>
        <w:rPr>
          <w:b/>
          <w:szCs w:val="24"/>
          <w:lang w:eastAsia="lt-LT"/>
        </w:rPr>
      </w:pPr>
    </w:p>
    <w:p w14:paraId="644A0E41" w14:textId="2A93D362" w:rsidR="00721161" w:rsidRPr="00E15D5E" w:rsidRDefault="00375B70">
      <w:pPr>
        <w:widowControl w:val="0"/>
        <w:shd w:val="clear" w:color="auto" w:fill="FFFFFF"/>
        <w:tabs>
          <w:tab w:val="left" w:pos="1134"/>
          <w:tab w:val="left" w:pos="1276"/>
        </w:tabs>
        <w:ind w:right="57"/>
        <w:jc w:val="center"/>
        <w:rPr>
          <w:color w:val="000000"/>
          <w:spacing w:val="-9"/>
          <w:szCs w:val="24"/>
          <w:lang w:eastAsia="lt-LT"/>
        </w:rPr>
      </w:pPr>
      <w:r w:rsidRPr="00E15D5E">
        <w:rPr>
          <w:color w:val="000000"/>
          <w:spacing w:val="-9"/>
          <w:szCs w:val="24"/>
          <w:lang w:eastAsia="lt-LT"/>
        </w:rPr>
        <w:t>201</w:t>
      </w:r>
      <w:r w:rsidR="00DD5961">
        <w:rPr>
          <w:color w:val="000000"/>
          <w:spacing w:val="-9"/>
          <w:szCs w:val="24"/>
          <w:lang w:eastAsia="lt-LT"/>
        </w:rPr>
        <w:t>9</w:t>
      </w:r>
      <w:r w:rsidRPr="00E15D5E">
        <w:rPr>
          <w:color w:val="000000"/>
          <w:spacing w:val="-9"/>
          <w:szCs w:val="24"/>
          <w:lang w:eastAsia="lt-LT"/>
        </w:rPr>
        <w:t xml:space="preserve"> m. </w:t>
      </w:r>
      <w:r w:rsidR="00F34E15" w:rsidRPr="00E15D5E">
        <w:rPr>
          <w:color w:val="000000"/>
          <w:spacing w:val="-9"/>
          <w:szCs w:val="24"/>
          <w:lang w:eastAsia="lt-LT"/>
        </w:rPr>
        <w:t xml:space="preserve">                                 </w:t>
      </w:r>
      <w:r w:rsidRPr="00E15D5E">
        <w:rPr>
          <w:color w:val="000000"/>
          <w:spacing w:val="-9"/>
          <w:szCs w:val="24"/>
          <w:lang w:eastAsia="lt-LT"/>
        </w:rPr>
        <w:t>d. Nr. V-</w:t>
      </w:r>
    </w:p>
    <w:p w14:paraId="0811B0AE" w14:textId="77777777" w:rsidR="00721161" w:rsidRPr="00E15D5E" w:rsidRDefault="00375B70">
      <w:pPr>
        <w:widowControl w:val="0"/>
        <w:shd w:val="clear" w:color="auto" w:fill="FFFFFF"/>
        <w:tabs>
          <w:tab w:val="left" w:pos="1134"/>
          <w:tab w:val="left" w:pos="1276"/>
        </w:tabs>
        <w:ind w:right="57"/>
        <w:jc w:val="center"/>
        <w:rPr>
          <w:color w:val="000000"/>
          <w:spacing w:val="-9"/>
          <w:szCs w:val="24"/>
          <w:lang w:eastAsia="lt-LT"/>
        </w:rPr>
      </w:pPr>
      <w:r w:rsidRPr="00E15D5E">
        <w:rPr>
          <w:color w:val="000000"/>
          <w:spacing w:val="-9"/>
          <w:szCs w:val="24"/>
          <w:lang w:eastAsia="lt-LT"/>
        </w:rPr>
        <w:t>Vilnius</w:t>
      </w:r>
    </w:p>
    <w:p w14:paraId="6C242A40" w14:textId="77777777" w:rsidR="00721161" w:rsidRPr="00E15D5E" w:rsidRDefault="00721161">
      <w:pPr>
        <w:widowControl w:val="0"/>
        <w:shd w:val="clear" w:color="auto" w:fill="FFFFFF"/>
        <w:ind w:left="57" w:right="57" w:firstLine="1134"/>
        <w:jc w:val="both"/>
        <w:rPr>
          <w:color w:val="000000"/>
          <w:spacing w:val="-4"/>
          <w:szCs w:val="24"/>
          <w:lang w:eastAsia="lt-LT"/>
        </w:rPr>
      </w:pPr>
    </w:p>
    <w:p w14:paraId="0DE4AAEE" w14:textId="1F435204" w:rsidR="00175787" w:rsidRPr="00175787" w:rsidRDefault="00175787" w:rsidP="00175787">
      <w:pPr>
        <w:tabs>
          <w:tab w:val="left" w:pos="284"/>
          <w:tab w:val="left" w:pos="1134"/>
        </w:tabs>
        <w:ind w:firstLine="851"/>
        <w:jc w:val="both"/>
        <w:rPr>
          <w:szCs w:val="24"/>
        </w:rPr>
      </w:pPr>
      <w:r w:rsidRPr="00175787">
        <w:rPr>
          <w:szCs w:val="24"/>
        </w:rPr>
        <w:t xml:space="preserve">P a k e i č i u 2014–2020 metų Europos Sąjungos fondų investicijų veiksmų programos </w:t>
      </w:r>
      <w:r>
        <w:rPr>
          <w:szCs w:val="24"/>
        </w:rPr>
        <w:t xml:space="preserve">                    </w:t>
      </w:r>
      <w:r w:rsidRPr="00175787">
        <w:rPr>
          <w:szCs w:val="24"/>
        </w:rPr>
        <w:t xml:space="preserve">8 prioriteto „Socialinės </w:t>
      </w:r>
      <w:proofErr w:type="spellStart"/>
      <w:r w:rsidRPr="00175787">
        <w:rPr>
          <w:szCs w:val="24"/>
        </w:rPr>
        <w:t>įtraukties</w:t>
      </w:r>
      <w:proofErr w:type="spellEnd"/>
      <w:r w:rsidRPr="00175787">
        <w:rPr>
          <w:szCs w:val="24"/>
        </w:rPr>
        <w:t xml:space="preserve"> didinimas ir kova su skurdu“ įgyvendinimo priemonės Nr. 08.1.3-CPVA-V-603 „Galvos smegenų kraujotakos ligų profilaktikos, diagnostikos ir gydymo paslaugų kokybės ir prieinamumo gerinimas“ projektų finansavimo sąlygų aprašą Nr. 2, patvirtintą Lietuvos Respublikos sveikatos apsaugos ministro 2017 m. gruodžio 14 d. įsakymu Nr. V-1438 „Dėl 2014–2020 metų Europos Sąjungos fondų investicijų veiksmų programos 8 prioriteto „Socialinės </w:t>
      </w:r>
      <w:proofErr w:type="spellStart"/>
      <w:r w:rsidRPr="00175787">
        <w:rPr>
          <w:szCs w:val="24"/>
        </w:rPr>
        <w:t>įtraukties</w:t>
      </w:r>
      <w:proofErr w:type="spellEnd"/>
      <w:r w:rsidRPr="00175787">
        <w:rPr>
          <w:szCs w:val="24"/>
        </w:rPr>
        <w:t xml:space="preserve"> didinimas ir kova su skurdu“ įgyvendinimo priemonės Nr. 08.1.3-CPVA-V-603 „Galvos smegenų kraujotakos ligų profilaktikos, diagnostikos ir gydymo paslaugų kokybės ir prieinamumo gerinimas“ projektų finansavimo sąlygų aprašo Nr. 2 patvirtinimo“:</w:t>
      </w:r>
    </w:p>
    <w:p w14:paraId="187E3691" w14:textId="77777777" w:rsidR="00175787" w:rsidRPr="00175787" w:rsidRDefault="00175787" w:rsidP="00175787">
      <w:pPr>
        <w:tabs>
          <w:tab w:val="left" w:pos="284"/>
          <w:tab w:val="left" w:pos="1134"/>
        </w:tabs>
        <w:ind w:firstLine="851"/>
        <w:jc w:val="both"/>
        <w:rPr>
          <w:szCs w:val="24"/>
        </w:rPr>
      </w:pPr>
      <w:r w:rsidRPr="00175787">
        <w:rPr>
          <w:szCs w:val="24"/>
        </w:rPr>
        <w:t>1. Pakeičiu 8 punktą ir jį išdėstau taip:</w:t>
      </w:r>
    </w:p>
    <w:p w14:paraId="3D0024CE" w14:textId="4F5F3D47" w:rsidR="00175787" w:rsidRPr="00175787" w:rsidRDefault="00175787" w:rsidP="00175787">
      <w:pPr>
        <w:tabs>
          <w:tab w:val="left" w:pos="284"/>
          <w:tab w:val="left" w:pos="1134"/>
        </w:tabs>
        <w:ind w:firstLine="851"/>
        <w:jc w:val="both"/>
        <w:rPr>
          <w:szCs w:val="24"/>
        </w:rPr>
      </w:pPr>
      <w:r w:rsidRPr="00175787">
        <w:rPr>
          <w:szCs w:val="24"/>
        </w:rPr>
        <w:t>„</w:t>
      </w:r>
      <w:r w:rsidR="00772D74" w:rsidRPr="00C01CBC">
        <w:rPr>
          <w:szCs w:val="24"/>
        </w:rPr>
        <w:t>8.</w:t>
      </w:r>
      <w:r w:rsidR="00772D74">
        <w:rPr>
          <w:szCs w:val="24"/>
        </w:rPr>
        <w:t xml:space="preserve"> </w:t>
      </w:r>
      <w:r w:rsidR="00772D74" w:rsidRPr="00800271">
        <w:rPr>
          <w:szCs w:val="24"/>
        </w:rPr>
        <w:t xml:space="preserve">Pagal Aprašą projektams įgyvendinti numatoma skirti iki </w:t>
      </w:r>
      <w:r w:rsidR="00772D74" w:rsidRPr="00A36FB6">
        <w:rPr>
          <w:strike/>
          <w:szCs w:val="24"/>
        </w:rPr>
        <w:t>8 640 807</w:t>
      </w:r>
      <w:r w:rsidR="00772D74" w:rsidRPr="00800271">
        <w:rPr>
          <w:szCs w:val="24"/>
        </w:rPr>
        <w:t xml:space="preserve"> </w:t>
      </w:r>
      <w:r w:rsidR="00E962C7" w:rsidRPr="00E962C7">
        <w:rPr>
          <w:b/>
          <w:szCs w:val="24"/>
        </w:rPr>
        <w:t>12 394 806</w:t>
      </w:r>
      <w:r w:rsidR="00772D74">
        <w:rPr>
          <w:szCs w:val="24"/>
        </w:rPr>
        <w:t xml:space="preserve"> </w:t>
      </w:r>
      <w:r w:rsidR="00772D74" w:rsidRPr="00800271">
        <w:rPr>
          <w:szCs w:val="24"/>
        </w:rPr>
        <w:t>eurų (</w:t>
      </w:r>
      <w:r w:rsidR="00772D74" w:rsidRPr="00A36FB6">
        <w:rPr>
          <w:strike/>
          <w:szCs w:val="24"/>
        </w:rPr>
        <w:t>aštuonių milijonų šešių šimtų keturiasdešimt tūkstančių aštuonių šimtų septynių</w:t>
      </w:r>
      <w:r w:rsidR="00772D74" w:rsidRPr="00800271">
        <w:rPr>
          <w:szCs w:val="24"/>
        </w:rPr>
        <w:t xml:space="preserve"> </w:t>
      </w:r>
      <w:r w:rsidR="00E962C7" w:rsidRPr="00E962C7">
        <w:rPr>
          <w:b/>
          <w:szCs w:val="24"/>
        </w:rPr>
        <w:t>dvylikos milijonų trijų šimtų devyniasdešimt keturių tūkstančių aštuonių šimtų šešių</w:t>
      </w:r>
      <w:r w:rsidR="00E962C7" w:rsidRPr="00E962C7">
        <w:rPr>
          <w:szCs w:val="24"/>
        </w:rPr>
        <w:t xml:space="preserve"> </w:t>
      </w:r>
      <w:r w:rsidR="00772D74" w:rsidRPr="00800271">
        <w:rPr>
          <w:szCs w:val="24"/>
        </w:rPr>
        <w:t xml:space="preserve">eurų), iš kurių iki </w:t>
      </w:r>
      <w:r w:rsidR="00772D74" w:rsidRPr="00D71F49">
        <w:rPr>
          <w:strike/>
          <w:szCs w:val="24"/>
        </w:rPr>
        <w:t>7 344 685,95</w:t>
      </w:r>
      <w:r w:rsidR="00772D74" w:rsidRPr="00800271">
        <w:rPr>
          <w:szCs w:val="24"/>
        </w:rPr>
        <w:t xml:space="preserve"> </w:t>
      </w:r>
      <w:r w:rsidR="00E962C7" w:rsidRPr="00E962C7">
        <w:rPr>
          <w:b/>
          <w:szCs w:val="24"/>
        </w:rPr>
        <w:t>12 354 834</w:t>
      </w:r>
      <w:r w:rsidR="00772D74">
        <w:rPr>
          <w:b/>
          <w:szCs w:val="24"/>
        </w:rPr>
        <w:t xml:space="preserve"> </w:t>
      </w:r>
      <w:r w:rsidR="00772D74" w:rsidRPr="00800271">
        <w:rPr>
          <w:szCs w:val="24"/>
        </w:rPr>
        <w:t>eurų (</w:t>
      </w:r>
      <w:r w:rsidR="00772D74" w:rsidRPr="00A36FB6">
        <w:rPr>
          <w:strike/>
          <w:szCs w:val="24"/>
        </w:rPr>
        <w:t>septynių milijonų trijų šimtų keturiasdešimt keturių tūkstančių šešių šimtų aštuoniasdešimt penkių</w:t>
      </w:r>
      <w:r w:rsidR="00772D74" w:rsidRPr="00800271">
        <w:rPr>
          <w:szCs w:val="24"/>
        </w:rPr>
        <w:t xml:space="preserve"> </w:t>
      </w:r>
      <w:r w:rsidR="00E962C7" w:rsidRPr="00E962C7">
        <w:rPr>
          <w:b/>
          <w:szCs w:val="24"/>
        </w:rPr>
        <w:t>dvylikos milijonų trijų šimtų penkiasdešimt keturių tūkstančių aštuonių šimtų trisdešimt keturių</w:t>
      </w:r>
      <w:r w:rsidR="00E962C7" w:rsidRPr="00E962C7">
        <w:rPr>
          <w:szCs w:val="24"/>
        </w:rPr>
        <w:t xml:space="preserve"> </w:t>
      </w:r>
      <w:r w:rsidR="00772D74" w:rsidRPr="00800271">
        <w:rPr>
          <w:szCs w:val="24"/>
        </w:rPr>
        <w:t xml:space="preserve">eurų </w:t>
      </w:r>
      <w:r w:rsidR="00772D74" w:rsidRPr="00E962C7">
        <w:rPr>
          <w:strike/>
          <w:szCs w:val="24"/>
        </w:rPr>
        <w:t>devyniasdešimt penkių centų</w:t>
      </w:r>
      <w:r w:rsidR="00772D74" w:rsidRPr="00800271">
        <w:rPr>
          <w:szCs w:val="24"/>
        </w:rPr>
        <w:t>) – Europos regioninės plėtros fondo lėšos ir iki</w:t>
      </w:r>
      <w:r w:rsidR="00772D74">
        <w:rPr>
          <w:szCs w:val="24"/>
        </w:rPr>
        <w:t xml:space="preserve"> </w:t>
      </w:r>
      <w:r w:rsidR="00772D74" w:rsidRPr="0014582B">
        <w:rPr>
          <w:strike/>
          <w:szCs w:val="24"/>
        </w:rPr>
        <w:t>1 296 121,05</w:t>
      </w:r>
      <w:r w:rsidR="00772D74" w:rsidRPr="00800271">
        <w:rPr>
          <w:szCs w:val="24"/>
        </w:rPr>
        <w:t xml:space="preserve"> </w:t>
      </w:r>
      <w:r w:rsidR="00B92012" w:rsidRPr="00B92012">
        <w:rPr>
          <w:szCs w:val="24"/>
        </w:rPr>
        <w:t>39 972</w:t>
      </w:r>
      <w:r w:rsidR="00B92012">
        <w:rPr>
          <w:szCs w:val="24"/>
        </w:rPr>
        <w:t xml:space="preserve"> </w:t>
      </w:r>
      <w:r w:rsidR="00772D74" w:rsidRPr="00800271">
        <w:rPr>
          <w:szCs w:val="24"/>
        </w:rPr>
        <w:t>eurų (</w:t>
      </w:r>
      <w:r w:rsidR="00772D74" w:rsidRPr="00B92012">
        <w:rPr>
          <w:strike/>
          <w:szCs w:val="24"/>
        </w:rPr>
        <w:t>vieno milijono dviejų šimtų devyniasdešimt šešių tūkstančių vieno šimto dvidešimt vieno</w:t>
      </w:r>
      <w:r w:rsidR="00772D74" w:rsidRPr="00800271">
        <w:rPr>
          <w:szCs w:val="24"/>
        </w:rPr>
        <w:t xml:space="preserve"> </w:t>
      </w:r>
      <w:r w:rsidR="00B92012" w:rsidRPr="00B92012">
        <w:rPr>
          <w:b/>
          <w:szCs w:val="24"/>
        </w:rPr>
        <w:t>trisdešimt devynių tūkstančių devynių šimtų septyniasdešimt dviejų</w:t>
      </w:r>
      <w:r w:rsidR="00B92012" w:rsidRPr="00B92012">
        <w:rPr>
          <w:szCs w:val="24"/>
        </w:rPr>
        <w:t xml:space="preserve"> </w:t>
      </w:r>
      <w:proofErr w:type="spellStart"/>
      <w:r w:rsidR="00772D74" w:rsidRPr="00800271">
        <w:rPr>
          <w:szCs w:val="24"/>
        </w:rPr>
        <w:t>eur</w:t>
      </w:r>
      <w:r w:rsidR="00772D74" w:rsidRPr="00B92012">
        <w:rPr>
          <w:strike/>
          <w:szCs w:val="24"/>
        </w:rPr>
        <w:t>o</w:t>
      </w:r>
      <w:r w:rsidR="00B92012" w:rsidRPr="00B92012">
        <w:rPr>
          <w:b/>
          <w:szCs w:val="24"/>
        </w:rPr>
        <w:t>ų</w:t>
      </w:r>
      <w:proofErr w:type="spellEnd"/>
      <w:r w:rsidR="00772D74" w:rsidRPr="00800271">
        <w:rPr>
          <w:szCs w:val="24"/>
        </w:rPr>
        <w:t xml:space="preserve"> </w:t>
      </w:r>
      <w:r w:rsidR="00772D74" w:rsidRPr="00B92012">
        <w:rPr>
          <w:strike/>
          <w:szCs w:val="24"/>
        </w:rPr>
        <w:t>penkių centų</w:t>
      </w:r>
      <w:r w:rsidR="00772D74" w:rsidRPr="00800271">
        <w:rPr>
          <w:szCs w:val="24"/>
        </w:rPr>
        <w:t>) – Lietuvos Respublikos valstybės biudžeto lėšos.</w:t>
      </w:r>
      <w:r w:rsidRPr="00175787">
        <w:rPr>
          <w:szCs w:val="24"/>
        </w:rPr>
        <w:t xml:space="preserve">“ </w:t>
      </w:r>
    </w:p>
    <w:p w14:paraId="11BBBE6C" w14:textId="4990BB4B" w:rsidR="00FD3596" w:rsidRPr="00D20CE6" w:rsidRDefault="00175787" w:rsidP="00175787">
      <w:pPr>
        <w:tabs>
          <w:tab w:val="left" w:pos="284"/>
          <w:tab w:val="left" w:pos="1134"/>
        </w:tabs>
        <w:ind w:firstLine="851"/>
        <w:jc w:val="both"/>
        <w:rPr>
          <w:szCs w:val="24"/>
          <w:highlight w:val="yellow"/>
        </w:rPr>
      </w:pPr>
      <w:r w:rsidRPr="00175787">
        <w:rPr>
          <w:szCs w:val="24"/>
        </w:rPr>
        <w:t>2. Pakeičiu 2 priedą ir jį išdėstau nauja redakcija (pridedama).</w:t>
      </w:r>
    </w:p>
    <w:p w14:paraId="09BE1DC5" w14:textId="0E97998F" w:rsidR="000F624F" w:rsidRPr="00E15D5E" w:rsidRDefault="000F624F" w:rsidP="00F26598">
      <w:pPr>
        <w:widowControl w:val="0"/>
        <w:jc w:val="both"/>
        <w:rPr>
          <w:szCs w:val="24"/>
          <w:lang w:val="en-US" w:eastAsia="lt-LT"/>
        </w:rPr>
      </w:pPr>
    </w:p>
    <w:p w14:paraId="585C430A" w14:textId="5E899269" w:rsidR="00A8494F" w:rsidRPr="00E15D5E" w:rsidRDefault="00A8494F" w:rsidP="005324C8">
      <w:pPr>
        <w:pStyle w:val="Sraopastraipa"/>
        <w:tabs>
          <w:tab w:val="left" w:pos="0"/>
          <w:tab w:val="left" w:pos="1134"/>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30"/>
        <w:jc w:val="both"/>
        <w:rPr>
          <w:szCs w:val="24"/>
          <w:lang w:val="en-US"/>
        </w:rPr>
      </w:pPr>
    </w:p>
    <w:p w14:paraId="0F7B46FA" w14:textId="075EA257" w:rsidR="00E938E5" w:rsidRPr="00E15D5E" w:rsidRDefault="00E938E5" w:rsidP="000E166F">
      <w:pPr>
        <w:widowControl w:val="0"/>
        <w:ind w:left="1350" w:hanging="499"/>
        <w:jc w:val="both"/>
        <w:rPr>
          <w:color w:val="000000"/>
          <w:szCs w:val="24"/>
        </w:rPr>
      </w:pPr>
    </w:p>
    <w:p w14:paraId="108FEC67" w14:textId="74AE22C4" w:rsidR="00F753C0" w:rsidRDefault="00E938E5" w:rsidP="002156B2">
      <w:pPr>
        <w:widowControl w:val="0"/>
        <w:jc w:val="both"/>
        <w:rPr>
          <w:szCs w:val="24"/>
        </w:rPr>
      </w:pPr>
      <w:r w:rsidRPr="00E15D5E">
        <w:rPr>
          <w:szCs w:val="24"/>
        </w:rPr>
        <w:t xml:space="preserve">Sveikatos apsaugos ministras             </w:t>
      </w:r>
      <w:r w:rsidR="00EF1528">
        <w:rPr>
          <w:szCs w:val="24"/>
        </w:rPr>
        <w:tab/>
      </w:r>
      <w:r w:rsidR="00EF1528">
        <w:rPr>
          <w:szCs w:val="24"/>
        </w:rPr>
        <w:tab/>
      </w:r>
      <w:r w:rsidR="00EF1528">
        <w:rPr>
          <w:szCs w:val="24"/>
        </w:rPr>
        <w:tab/>
      </w:r>
      <w:r w:rsidR="00EF1528">
        <w:rPr>
          <w:szCs w:val="24"/>
        </w:rPr>
        <w:tab/>
      </w:r>
      <w:r w:rsidR="00D74790">
        <w:rPr>
          <w:szCs w:val="24"/>
        </w:rPr>
        <w:t xml:space="preserve"> </w:t>
      </w:r>
    </w:p>
    <w:p w14:paraId="63C9D936" w14:textId="519EC8C7" w:rsidR="00EF1528" w:rsidRDefault="00EF1528" w:rsidP="002156B2">
      <w:pPr>
        <w:widowControl w:val="0"/>
        <w:jc w:val="both"/>
        <w:rPr>
          <w:szCs w:val="24"/>
        </w:rPr>
      </w:pPr>
    </w:p>
    <w:p w14:paraId="5389642A" w14:textId="58D49259" w:rsidR="00EF1528" w:rsidRDefault="00EF1528" w:rsidP="002156B2">
      <w:pPr>
        <w:widowControl w:val="0"/>
        <w:jc w:val="both"/>
        <w:rPr>
          <w:szCs w:val="24"/>
        </w:rPr>
      </w:pPr>
    </w:p>
    <w:p w14:paraId="6DFF3A2B" w14:textId="73677BA7" w:rsidR="00EF1528" w:rsidRDefault="00EF1528" w:rsidP="002156B2">
      <w:pPr>
        <w:widowControl w:val="0"/>
        <w:jc w:val="both"/>
        <w:rPr>
          <w:szCs w:val="24"/>
        </w:rPr>
      </w:pPr>
    </w:p>
    <w:p w14:paraId="63FFB592" w14:textId="63E57E46" w:rsidR="00EF1528" w:rsidRDefault="00EF1528" w:rsidP="002156B2">
      <w:pPr>
        <w:widowControl w:val="0"/>
        <w:jc w:val="both"/>
        <w:rPr>
          <w:szCs w:val="24"/>
        </w:rPr>
      </w:pPr>
    </w:p>
    <w:p w14:paraId="762A3445" w14:textId="4C242A09" w:rsidR="00EF1528" w:rsidRDefault="00EF1528" w:rsidP="002156B2">
      <w:pPr>
        <w:widowControl w:val="0"/>
        <w:jc w:val="both"/>
        <w:rPr>
          <w:szCs w:val="24"/>
        </w:rPr>
      </w:pPr>
    </w:p>
    <w:p w14:paraId="226D758F" w14:textId="3AE0C5A2" w:rsidR="00EF1528" w:rsidRDefault="00EF1528" w:rsidP="002156B2">
      <w:pPr>
        <w:widowControl w:val="0"/>
        <w:jc w:val="both"/>
        <w:rPr>
          <w:szCs w:val="24"/>
        </w:rPr>
      </w:pPr>
    </w:p>
    <w:p w14:paraId="5C0AB13D" w14:textId="213E65C0" w:rsidR="00624C8B" w:rsidRDefault="00624C8B" w:rsidP="002156B2">
      <w:pPr>
        <w:widowControl w:val="0"/>
        <w:jc w:val="both"/>
        <w:rPr>
          <w:szCs w:val="24"/>
        </w:rPr>
      </w:pPr>
    </w:p>
    <w:p w14:paraId="71D24280" w14:textId="2A4E1AD8" w:rsidR="00624C8B" w:rsidRDefault="00624C8B" w:rsidP="002156B2">
      <w:pPr>
        <w:widowControl w:val="0"/>
        <w:jc w:val="both"/>
        <w:rPr>
          <w:szCs w:val="24"/>
        </w:rPr>
      </w:pPr>
    </w:p>
    <w:p w14:paraId="11688B24" w14:textId="090F0F28" w:rsidR="00624C8B" w:rsidRDefault="00624C8B" w:rsidP="002156B2">
      <w:pPr>
        <w:widowControl w:val="0"/>
        <w:jc w:val="both"/>
        <w:rPr>
          <w:szCs w:val="24"/>
        </w:rPr>
      </w:pPr>
    </w:p>
    <w:p w14:paraId="21C528C1" w14:textId="23B948EF" w:rsidR="00175787" w:rsidRDefault="00175787" w:rsidP="002156B2">
      <w:pPr>
        <w:widowControl w:val="0"/>
        <w:jc w:val="both"/>
        <w:rPr>
          <w:szCs w:val="24"/>
        </w:rPr>
      </w:pPr>
    </w:p>
    <w:p w14:paraId="162FC3FB" w14:textId="417E2EC7" w:rsidR="00175787" w:rsidRDefault="00175787" w:rsidP="002156B2">
      <w:pPr>
        <w:widowControl w:val="0"/>
        <w:jc w:val="both"/>
        <w:rPr>
          <w:szCs w:val="24"/>
        </w:rPr>
      </w:pPr>
    </w:p>
    <w:p w14:paraId="32C59066" w14:textId="77777777" w:rsidR="00175787" w:rsidRPr="00D82925" w:rsidRDefault="00175787" w:rsidP="00175787">
      <w:pPr>
        <w:tabs>
          <w:tab w:val="left" w:pos="4253"/>
        </w:tabs>
        <w:ind w:left="4253"/>
        <w:jc w:val="both"/>
        <w:rPr>
          <w:bCs/>
          <w:szCs w:val="24"/>
          <w:lang w:eastAsia="lt-LT"/>
        </w:rPr>
      </w:pPr>
      <w:bookmarkStart w:id="0" w:name="_GoBack"/>
      <w:bookmarkEnd w:id="0"/>
      <w:r w:rsidRPr="00D82925">
        <w:rPr>
          <w:szCs w:val="24"/>
          <w:lang w:eastAsia="lt-LT"/>
        </w:rPr>
        <w:lastRenderedPageBreak/>
        <w:t xml:space="preserve">2014–2020 metų Europos Sąjungos fondų  investicijų veiksmų programos 8 prioriteto „Socialinės </w:t>
      </w:r>
      <w:proofErr w:type="spellStart"/>
      <w:r w:rsidRPr="00D82925">
        <w:rPr>
          <w:szCs w:val="24"/>
          <w:lang w:eastAsia="lt-LT"/>
        </w:rPr>
        <w:t>įtraukties</w:t>
      </w:r>
      <w:proofErr w:type="spellEnd"/>
      <w:r w:rsidRPr="00D82925">
        <w:rPr>
          <w:szCs w:val="24"/>
          <w:lang w:eastAsia="lt-LT"/>
        </w:rPr>
        <w:t xml:space="preserve"> didinimas ir kova su skurdu“ </w:t>
      </w:r>
      <w:r>
        <w:rPr>
          <w:szCs w:val="24"/>
          <w:lang w:eastAsia="lt-LT"/>
        </w:rPr>
        <w:t xml:space="preserve">įgyvendinimo priemonės </w:t>
      </w:r>
      <w:r w:rsidRPr="00D82925">
        <w:rPr>
          <w:szCs w:val="24"/>
          <w:lang w:eastAsia="lt-LT"/>
        </w:rPr>
        <w:t>Nr. 08.1.3-CPVA-V-603 „Galvos smegenų kraujotakos ligų profilaktikos, diagnostikos ir gydymo paslaugų kokybės ir prieinamumo gerinimas“</w:t>
      </w:r>
      <w:r>
        <w:rPr>
          <w:szCs w:val="24"/>
          <w:lang w:eastAsia="lt-LT"/>
        </w:rPr>
        <w:t xml:space="preserve"> </w:t>
      </w:r>
      <w:r w:rsidRPr="00D82925">
        <w:rPr>
          <w:szCs w:val="24"/>
          <w:lang w:eastAsia="lt-LT"/>
        </w:rPr>
        <w:t>projektų finansavimo sąlygų aprašo Nr. 2</w:t>
      </w:r>
    </w:p>
    <w:p w14:paraId="604160C2" w14:textId="77777777" w:rsidR="00175787" w:rsidRPr="00D82925" w:rsidRDefault="00175787" w:rsidP="00175787">
      <w:pPr>
        <w:tabs>
          <w:tab w:val="left" w:pos="4253"/>
        </w:tabs>
        <w:ind w:left="4253"/>
        <w:jc w:val="both"/>
        <w:rPr>
          <w:szCs w:val="24"/>
          <w:lang w:eastAsia="lt-LT"/>
        </w:rPr>
      </w:pPr>
      <w:r w:rsidRPr="00D82925">
        <w:rPr>
          <w:szCs w:val="24"/>
          <w:lang w:eastAsia="lt-LT"/>
        </w:rPr>
        <w:t>2 priedas</w:t>
      </w:r>
    </w:p>
    <w:p w14:paraId="4729EC29" w14:textId="77777777" w:rsidR="00175787" w:rsidRPr="00CF554E" w:rsidRDefault="00175787" w:rsidP="00175787">
      <w:pPr>
        <w:widowControl w:val="0"/>
        <w:jc w:val="center"/>
        <w:rPr>
          <w:b/>
          <w:sz w:val="16"/>
          <w:szCs w:val="16"/>
          <w:lang w:eastAsia="lt-LT"/>
        </w:rPr>
      </w:pPr>
    </w:p>
    <w:p w14:paraId="2E55BA23" w14:textId="77777777" w:rsidR="00175787" w:rsidRPr="00F81D2D" w:rsidRDefault="00175787" w:rsidP="00175787">
      <w:pPr>
        <w:widowControl w:val="0"/>
        <w:jc w:val="center"/>
        <w:rPr>
          <w:b/>
          <w:szCs w:val="24"/>
          <w:lang w:eastAsia="lt-LT"/>
        </w:rPr>
      </w:pPr>
      <w:r w:rsidRPr="00F81D2D">
        <w:rPr>
          <w:b/>
          <w:szCs w:val="24"/>
          <w:lang w:eastAsia="lt-LT"/>
        </w:rPr>
        <w:t>ĮRANGOS SĄRAŠAS</w:t>
      </w:r>
    </w:p>
    <w:p w14:paraId="29D29101" w14:textId="77777777" w:rsidR="00175787" w:rsidRPr="00761463" w:rsidRDefault="00175787" w:rsidP="00175787">
      <w:pPr>
        <w:widowControl w:val="0"/>
        <w:jc w:val="both"/>
        <w:rPr>
          <w:sz w:val="16"/>
          <w:szCs w:val="16"/>
          <w:lang w:eastAsia="lt-LT"/>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8789"/>
      </w:tblGrid>
      <w:tr w:rsidR="00175787" w:rsidRPr="00F81D2D" w14:paraId="564E3FA6" w14:textId="77777777" w:rsidTr="004937D8">
        <w:tc>
          <w:tcPr>
            <w:tcW w:w="9810" w:type="dxa"/>
            <w:gridSpan w:val="2"/>
          </w:tcPr>
          <w:p w14:paraId="0E11A75C" w14:textId="77777777" w:rsidR="00175787" w:rsidRPr="00F81D2D" w:rsidRDefault="00175787" w:rsidP="004937D8">
            <w:pPr>
              <w:widowControl w:val="0"/>
              <w:jc w:val="both"/>
              <w:rPr>
                <w:b/>
                <w:szCs w:val="24"/>
                <w:lang w:eastAsia="lt-LT"/>
              </w:rPr>
            </w:pPr>
            <w:r w:rsidRPr="00F81D2D">
              <w:rPr>
                <w:b/>
                <w:szCs w:val="24"/>
                <w:lang w:eastAsia="lt-LT"/>
              </w:rPr>
              <w:t>Stacionarinės asmens sveikatos priežiūros įstaigos, kuriose veikia insulto gydymo centras       (VšĮ Vilniaus universiteto ligoninės Santaros klinikos, Lietuvos sveikatos mokslų universiteto ligoninė Kauno klinikos, VšĮ Respublikinė Vilniaus universitetinė ligoninė, VšĮ Klaipėdos jūrininkų ligoninė, VšĮ Respublikinė Šiaulių ligoninė, VšĮ Respublikinė Panevėžio ligoninė)</w:t>
            </w:r>
          </w:p>
        </w:tc>
      </w:tr>
      <w:tr w:rsidR="00175787" w:rsidRPr="00F81D2D" w14:paraId="54F1035E" w14:textId="77777777" w:rsidTr="004937D8">
        <w:tc>
          <w:tcPr>
            <w:tcW w:w="1021" w:type="dxa"/>
          </w:tcPr>
          <w:p w14:paraId="12ECAB3C" w14:textId="77777777" w:rsidR="00175787" w:rsidRPr="00F81D2D" w:rsidRDefault="00175787" w:rsidP="004937D8">
            <w:pPr>
              <w:widowControl w:val="0"/>
              <w:jc w:val="both"/>
              <w:rPr>
                <w:szCs w:val="24"/>
                <w:lang w:eastAsia="lt-LT"/>
              </w:rPr>
            </w:pPr>
            <w:r w:rsidRPr="00F81D2D">
              <w:rPr>
                <w:szCs w:val="24"/>
                <w:lang w:eastAsia="lt-LT"/>
              </w:rPr>
              <w:t>Eil. Nr.</w:t>
            </w:r>
          </w:p>
        </w:tc>
        <w:tc>
          <w:tcPr>
            <w:tcW w:w="8789" w:type="dxa"/>
          </w:tcPr>
          <w:p w14:paraId="1C71CDCD" w14:textId="77777777" w:rsidR="00175787" w:rsidRPr="00F81D2D" w:rsidRDefault="00175787" w:rsidP="004937D8">
            <w:pPr>
              <w:widowControl w:val="0"/>
              <w:jc w:val="center"/>
              <w:rPr>
                <w:szCs w:val="24"/>
                <w:lang w:eastAsia="lt-LT"/>
              </w:rPr>
            </w:pPr>
            <w:r w:rsidRPr="00F81D2D">
              <w:rPr>
                <w:b/>
                <w:szCs w:val="24"/>
                <w:lang w:eastAsia="lt-LT"/>
              </w:rPr>
              <w:t>ĮRANGOS PAVADINIMAS</w:t>
            </w:r>
          </w:p>
        </w:tc>
      </w:tr>
      <w:tr w:rsidR="00175787" w:rsidRPr="00F81D2D" w14:paraId="050FBEAC" w14:textId="77777777" w:rsidTr="004937D8">
        <w:tc>
          <w:tcPr>
            <w:tcW w:w="1021" w:type="dxa"/>
          </w:tcPr>
          <w:p w14:paraId="3D1B1B72" w14:textId="77777777" w:rsidR="00175787" w:rsidRPr="00F81D2D" w:rsidRDefault="00175787" w:rsidP="004937D8">
            <w:pPr>
              <w:widowControl w:val="0"/>
              <w:jc w:val="both"/>
              <w:rPr>
                <w:szCs w:val="24"/>
                <w:lang w:eastAsia="lt-LT"/>
              </w:rPr>
            </w:pPr>
            <w:r w:rsidRPr="00F81D2D">
              <w:rPr>
                <w:szCs w:val="24"/>
                <w:lang w:eastAsia="lt-LT"/>
              </w:rPr>
              <w:t>1.</w:t>
            </w:r>
          </w:p>
        </w:tc>
        <w:tc>
          <w:tcPr>
            <w:tcW w:w="8789" w:type="dxa"/>
          </w:tcPr>
          <w:p w14:paraId="53F8A646" w14:textId="77777777" w:rsidR="00175787" w:rsidRPr="00F81D2D" w:rsidRDefault="00175787" w:rsidP="004937D8">
            <w:pPr>
              <w:widowControl w:val="0"/>
              <w:jc w:val="both"/>
              <w:rPr>
                <w:szCs w:val="24"/>
                <w:lang w:eastAsia="lt-LT"/>
              </w:rPr>
            </w:pPr>
            <w:r w:rsidRPr="00F81D2D">
              <w:rPr>
                <w:szCs w:val="24"/>
                <w:lang w:eastAsia="lt-LT"/>
              </w:rPr>
              <w:t xml:space="preserve">Ultragarso sistema, turinti diagnostinę programinę įrangą ir daviklius kaklo, galvos kraujagyslėms, smegenų parenchimai tirti </w:t>
            </w:r>
          </w:p>
        </w:tc>
      </w:tr>
      <w:tr w:rsidR="00175787" w:rsidRPr="00F81D2D" w14:paraId="7A8692AF" w14:textId="77777777" w:rsidTr="004937D8">
        <w:tc>
          <w:tcPr>
            <w:tcW w:w="1021" w:type="dxa"/>
          </w:tcPr>
          <w:p w14:paraId="48128DE6" w14:textId="77777777" w:rsidR="00175787" w:rsidRPr="00F81D2D" w:rsidRDefault="00175787" w:rsidP="004937D8">
            <w:pPr>
              <w:widowControl w:val="0"/>
              <w:jc w:val="both"/>
              <w:rPr>
                <w:szCs w:val="24"/>
                <w:lang w:eastAsia="lt-LT"/>
              </w:rPr>
            </w:pPr>
            <w:r w:rsidRPr="00F81D2D">
              <w:rPr>
                <w:szCs w:val="24"/>
                <w:lang w:eastAsia="lt-LT"/>
              </w:rPr>
              <w:t>2.</w:t>
            </w:r>
          </w:p>
        </w:tc>
        <w:tc>
          <w:tcPr>
            <w:tcW w:w="8789" w:type="dxa"/>
          </w:tcPr>
          <w:p w14:paraId="0ADA79FD" w14:textId="77777777" w:rsidR="00175787" w:rsidRPr="00F81D2D" w:rsidRDefault="00175787" w:rsidP="004937D8">
            <w:pPr>
              <w:widowControl w:val="0"/>
              <w:jc w:val="both"/>
              <w:rPr>
                <w:szCs w:val="24"/>
                <w:lang w:eastAsia="lt-LT"/>
              </w:rPr>
            </w:pPr>
            <w:r w:rsidRPr="00F81D2D">
              <w:rPr>
                <w:szCs w:val="24"/>
                <w:lang w:eastAsia="lt-LT"/>
              </w:rPr>
              <w:t xml:space="preserve">Ultragarsinė </w:t>
            </w:r>
            <w:proofErr w:type="spellStart"/>
            <w:r w:rsidRPr="00F81D2D">
              <w:rPr>
                <w:szCs w:val="24"/>
                <w:lang w:eastAsia="lt-LT"/>
              </w:rPr>
              <w:t>transkranijinės</w:t>
            </w:r>
            <w:proofErr w:type="spellEnd"/>
            <w:r w:rsidRPr="00F81D2D">
              <w:rPr>
                <w:szCs w:val="24"/>
                <w:lang w:eastAsia="lt-LT"/>
              </w:rPr>
              <w:t xml:space="preserve"> </w:t>
            </w:r>
            <w:proofErr w:type="spellStart"/>
            <w:r w:rsidRPr="00F81D2D">
              <w:rPr>
                <w:szCs w:val="24"/>
                <w:lang w:eastAsia="lt-LT"/>
              </w:rPr>
              <w:t>doplerografijos</w:t>
            </w:r>
            <w:proofErr w:type="spellEnd"/>
            <w:r w:rsidRPr="00F81D2D">
              <w:rPr>
                <w:szCs w:val="24"/>
                <w:lang w:eastAsia="lt-LT"/>
              </w:rPr>
              <w:t xml:space="preserve"> sistema galvos smegenų kraujagyslėms tirti su papildoma diagnostine ir programine įranga </w:t>
            </w:r>
            <w:proofErr w:type="spellStart"/>
            <w:r w:rsidRPr="00F81D2D">
              <w:rPr>
                <w:szCs w:val="24"/>
                <w:lang w:eastAsia="lt-LT"/>
              </w:rPr>
              <w:t>mikroembolams</w:t>
            </w:r>
            <w:proofErr w:type="spellEnd"/>
            <w:r w:rsidRPr="00F81D2D">
              <w:rPr>
                <w:szCs w:val="24"/>
                <w:lang w:eastAsia="lt-LT"/>
              </w:rPr>
              <w:t xml:space="preserve"> </w:t>
            </w:r>
            <w:proofErr w:type="spellStart"/>
            <w:r w:rsidRPr="00F81D2D">
              <w:rPr>
                <w:szCs w:val="24"/>
                <w:lang w:eastAsia="lt-LT"/>
              </w:rPr>
              <w:t>monitoruoti</w:t>
            </w:r>
            <w:proofErr w:type="spellEnd"/>
          </w:p>
        </w:tc>
      </w:tr>
      <w:tr w:rsidR="00175787" w:rsidRPr="00F81D2D" w14:paraId="35FB7016" w14:textId="77777777" w:rsidTr="004937D8">
        <w:tc>
          <w:tcPr>
            <w:tcW w:w="1021" w:type="dxa"/>
          </w:tcPr>
          <w:p w14:paraId="17B6311F" w14:textId="77777777" w:rsidR="00175787" w:rsidRPr="00F81D2D" w:rsidRDefault="00175787" w:rsidP="004937D8">
            <w:pPr>
              <w:widowControl w:val="0"/>
              <w:jc w:val="both"/>
              <w:rPr>
                <w:szCs w:val="24"/>
                <w:lang w:eastAsia="lt-LT"/>
              </w:rPr>
            </w:pPr>
            <w:r w:rsidRPr="00F81D2D">
              <w:rPr>
                <w:szCs w:val="24"/>
                <w:lang w:eastAsia="lt-LT"/>
              </w:rPr>
              <w:t>3.</w:t>
            </w:r>
          </w:p>
        </w:tc>
        <w:tc>
          <w:tcPr>
            <w:tcW w:w="8789" w:type="dxa"/>
          </w:tcPr>
          <w:p w14:paraId="43873B51" w14:textId="77777777" w:rsidR="00175787" w:rsidRPr="00F81D2D" w:rsidRDefault="00175787" w:rsidP="004937D8">
            <w:pPr>
              <w:widowControl w:val="0"/>
              <w:jc w:val="both"/>
              <w:rPr>
                <w:szCs w:val="24"/>
                <w:lang w:eastAsia="lt-LT"/>
              </w:rPr>
            </w:pPr>
            <w:r w:rsidRPr="00F81D2D">
              <w:rPr>
                <w:szCs w:val="24"/>
                <w:lang w:eastAsia="lt-LT"/>
              </w:rPr>
              <w:t>Sistema kontrastinei medžiagai leisti siekiant tikslesnės ultragarsinės diagnostikos</w:t>
            </w:r>
          </w:p>
        </w:tc>
      </w:tr>
      <w:tr w:rsidR="00175787" w:rsidRPr="00F81D2D" w14:paraId="64EB7344" w14:textId="77777777" w:rsidTr="004937D8">
        <w:tc>
          <w:tcPr>
            <w:tcW w:w="1021" w:type="dxa"/>
          </w:tcPr>
          <w:p w14:paraId="0A07D7C8" w14:textId="77777777" w:rsidR="00175787" w:rsidRPr="00F81D2D" w:rsidRDefault="00175787" w:rsidP="004937D8">
            <w:pPr>
              <w:widowControl w:val="0"/>
              <w:jc w:val="both"/>
              <w:rPr>
                <w:szCs w:val="24"/>
                <w:lang w:eastAsia="lt-LT"/>
              </w:rPr>
            </w:pPr>
            <w:r w:rsidRPr="00F81D2D">
              <w:rPr>
                <w:szCs w:val="24"/>
                <w:lang w:eastAsia="lt-LT"/>
              </w:rPr>
              <w:t>4.</w:t>
            </w:r>
          </w:p>
        </w:tc>
        <w:tc>
          <w:tcPr>
            <w:tcW w:w="8789" w:type="dxa"/>
          </w:tcPr>
          <w:p w14:paraId="69EDDAB0" w14:textId="77777777" w:rsidR="00175787" w:rsidRPr="00F81D2D" w:rsidRDefault="00175787" w:rsidP="004937D8">
            <w:pPr>
              <w:widowControl w:val="0"/>
              <w:jc w:val="both"/>
              <w:rPr>
                <w:szCs w:val="24"/>
                <w:lang w:eastAsia="lt-LT"/>
              </w:rPr>
            </w:pPr>
            <w:proofErr w:type="spellStart"/>
            <w:r w:rsidRPr="00F81D2D">
              <w:rPr>
                <w:szCs w:val="24"/>
                <w:lang w:eastAsia="lt-LT"/>
              </w:rPr>
              <w:t>Monitoravimo</w:t>
            </w:r>
            <w:proofErr w:type="spellEnd"/>
            <w:r w:rsidRPr="00F81D2D">
              <w:rPr>
                <w:szCs w:val="24"/>
                <w:lang w:eastAsia="lt-LT"/>
              </w:rPr>
              <w:t xml:space="preserve"> sistema su centrine stotimi </w:t>
            </w:r>
          </w:p>
        </w:tc>
      </w:tr>
      <w:tr w:rsidR="00175787" w:rsidRPr="00F81D2D" w14:paraId="2DCE22C4" w14:textId="77777777" w:rsidTr="004937D8">
        <w:tc>
          <w:tcPr>
            <w:tcW w:w="1021" w:type="dxa"/>
          </w:tcPr>
          <w:p w14:paraId="37B1F608" w14:textId="77777777" w:rsidR="00175787" w:rsidRPr="00F81D2D" w:rsidRDefault="00175787" w:rsidP="004937D8">
            <w:pPr>
              <w:widowControl w:val="0"/>
              <w:jc w:val="both"/>
              <w:rPr>
                <w:szCs w:val="24"/>
                <w:lang w:eastAsia="lt-LT"/>
              </w:rPr>
            </w:pPr>
            <w:r w:rsidRPr="00F81D2D">
              <w:rPr>
                <w:szCs w:val="24"/>
                <w:lang w:eastAsia="lt-LT"/>
              </w:rPr>
              <w:t>5.</w:t>
            </w:r>
          </w:p>
        </w:tc>
        <w:tc>
          <w:tcPr>
            <w:tcW w:w="8789" w:type="dxa"/>
          </w:tcPr>
          <w:p w14:paraId="41387430" w14:textId="77777777" w:rsidR="00175787" w:rsidRPr="00F81D2D" w:rsidRDefault="00175787" w:rsidP="004937D8">
            <w:pPr>
              <w:widowControl w:val="0"/>
              <w:jc w:val="both"/>
              <w:rPr>
                <w:szCs w:val="24"/>
                <w:lang w:eastAsia="lt-LT"/>
              </w:rPr>
            </w:pPr>
            <w:r w:rsidRPr="00F81D2D">
              <w:rPr>
                <w:szCs w:val="24"/>
                <w:lang w:eastAsia="lt-LT"/>
              </w:rPr>
              <w:t>Ultragarsinis šlapimo pūslės liekamojo šlapimo tūrio tyrimo aparatas</w:t>
            </w:r>
          </w:p>
        </w:tc>
      </w:tr>
      <w:tr w:rsidR="00175787" w:rsidRPr="00F81D2D" w14:paraId="74E04E1F" w14:textId="77777777" w:rsidTr="004937D8">
        <w:tc>
          <w:tcPr>
            <w:tcW w:w="1021" w:type="dxa"/>
          </w:tcPr>
          <w:p w14:paraId="58187E10" w14:textId="77777777" w:rsidR="00175787" w:rsidRPr="00F81D2D" w:rsidRDefault="00175787" w:rsidP="004937D8">
            <w:pPr>
              <w:widowControl w:val="0"/>
              <w:jc w:val="both"/>
              <w:rPr>
                <w:szCs w:val="24"/>
                <w:lang w:eastAsia="lt-LT"/>
              </w:rPr>
            </w:pPr>
            <w:r w:rsidRPr="00F81D2D">
              <w:rPr>
                <w:szCs w:val="24"/>
                <w:lang w:eastAsia="lt-LT"/>
              </w:rPr>
              <w:t>6.</w:t>
            </w:r>
          </w:p>
        </w:tc>
        <w:tc>
          <w:tcPr>
            <w:tcW w:w="8789" w:type="dxa"/>
          </w:tcPr>
          <w:p w14:paraId="3EA902E1" w14:textId="77777777" w:rsidR="00175787" w:rsidRPr="00F81D2D" w:rsidRDefault="00175787" w:rsidP="004937D8">
            <w:pPr>
              <w:widowControl w:val="0"/>
              <w:jc w:val="both"/>
              <w:rPr>
                <w:szCs w:val="24"/>
                <w:lang w:eastAsia="lt-LT"/>
              </w:rPr>
            </w:pPr>
            <w:r w:rsidRPr="00F81D2D">
              <w:rPr>
                <w:szCs w:val="24"/>
                <w:lang w:eastAsia="lt-LT"/>
              </w:rPr>
              <w:t>Paciento perkėlimo sistema</w:t>
            </w:r>
          </w:p>
        </w:tc>
      </w:tr>
      <w:tr w:rsidR="00175787" w:rsidRPr="00F81D2D" w14:paraId="04B8FC64" w14:textId="77777777" w:rsidTr="004937D8">
        <w:tc>
          <w:tcPr>
            <w:tcW w:w="1021" w:type="dxa"/>
          </w:tcPr>
          <w:p w14:paraId="5C21FA0A" w14:textId="77777777" w:rsidR="00175787" w:rsidRPr="00F81D2D" w:rsidRDefault="00175787" w:rsidP="004937D8">
            <w:pPr>
              <w:widowControl w:val="0"/>
              <w:jc w:val="both"/>
              <w:rPr>
                <w:szCs w:val="24"/>
                <w:lang w:eastAsia="lt-LT"/>
              </w:rPr>
            </w:pPr>
            <w:r w:rsidRPr="00F81D2D">
              <w:rPr>
                <w:szCs w:val="24"/>
                <w:lang w:eastAsia="lt-LT"/>
              </w:rPr>
              <w:t>7.</w:t>
            </w:r>
          </w:p>
        </w:tc>
        <w:tc>
          <w:tcPr>
            <w:tcW w:w="8789" w:type="dxa"/>
          </w:tcPr>
          <w:p w14:paraId="1E82385D" w14:textId="77777777" w:rsidR="00175787" w:rsidRPr="00F81D2D" w:rsidRDefault="00175787" w:rsidP="004937D8">
            <w:pPr>
              <w:widowControl w:val="0"/>
              <w:jc w:val="both"/>
              <w:rPr>
                <w:szCs w:val="24"/>
                <w:lang w:eastAsia="lt-LT"/>
              </w:rPr>
            </w:pPr>
            <w:r w:rsidRPr="00F81D2D">
              <w:rPr>
                <w:szCs w:val="24"/>
                <w:lang w:eastAsia="lt-LT"/>
              </w:rPr>
              <w:t>Elektrinės funkcinės lovos</w:t>
            </w:r>
          </w:p>
        </w:tc>
      </w:tr>
      <w:tr w:rsidR="00175787" w:rsidRPr="00F81D2D" w14:paraId="5FC82EF3" w14:textId="77777777" w:rsidTr="004937D8">
        <w:tc>
          <w:tcPr>
            <w:tcW w:w="1021" w:type="dxa"/>
          </w:tcPr>
          <w:p w14:paraId="47B72912" w14:textId="77777777" w:rsidR="00175787" w:rsidRPr="00F81D2D" w:rsidRDefault="00175787" w:rsidP="004937D8">
            <w:pPr>
              <w:widowControl w:val="0"/>
              <w:jc w:val="both"/>
              <w:rPr>
                <w:szCs w:val="24"/>
                <w:lang w:eastAsia="lt-LT"/>
              </w:rPr>
            </w:pPr>
            <w:r w:rsidRPr="00F81D2D">
              <w:rPr>
                <w:szCs w:val="24"/>
                <w:lang w:eastAsia="lt-LT"/>
              </w:rPr>
              <w:t>8.</w:t>
            </w:r>
          </w:p>
        </w:tc>
        <w:tc>
          <w:tcPr>
            <w:tcW w:w="8789" w:type="dxa"/>
          </w:tcPr>
          <w:p w14:paraId="58AF7FD7" w14:textId="77777777" w:rsidR="00175787" w:rsidRPr="00F81D2D" w:rsidRDefault="00175787" w:rsidP="004937D8">
            <w:pPr>
              <w:widowControl w:val="0"/>
              <w:jc w:val="both"/>
              <w:rPr>
                <w:szCs w:val="24"/>
                <w:lang w:eastAsia="lt-LT"/>
              </w:rPr>
            </w:pPr>
            <w:r w:rsidRPr="00F81D2D">
              <w:rPr>
                <w:szCs w:val="24"/>
                <w:lang w:eastAsia="lt-LT"/>
              </w:rPr>
              <w:t>Čiužiniai, skirti pragulų profilaktikai ir (ar) gydymui</w:t>
            </w:r>
          </w:p>
        </w:tc>
      </w:tr>
      <w:tr w:rsidR="00175787" w:rsidRPr="00F81D2D" w14:paraId="1210441C" w14:textId="77777777" w:rsidTr="004937D8">
        <w:tc>
          <w:tcPr>
            <w:tcW w:w="1021" w:type="dxa"/>
          </w:tcPr>
          <w:p w14:paraId="1DBE03EF" w14:textId="77777777" w:rsidR="00175787" w:rsidRPr="00F81D2D" w:rsidRDefault="00175787" w:rsidP="004937D8">
            <w:pPr>
              <w:widowControl w:val="0"/>
              <w:jc w:val="both"/>
              <w:rPr>
                <w:szCs w:val="24"/>
                <w:lang w:eastAsia="lt-LT"/>
              </w:rPr>
            </w:pPr>
            <w:r w:rsidRPr="00F81D2D">
              <w:rPr>
                <w:szCs w:val="24"/>
                <w:lang w:eastAsia="lt-LT"/>
              </w:rPr>
              <w:t>9.</w:t>
            </w:r>
          </w:p>
        </w:tc>
        <w:tc>
          <w:tcPr>
            <w:tcW w:w="8789" w:type="dxa"/>
          </w:tcPr>
          <w:p w14:paraId="1DA9B1A2" w14:textId="77777777" w:rsidR="00175787" w:rsidRPr="00F81D2D" w:rsidRDefault="00175787" w:rsidP="004937D8">
            <w:pPr>
              <w:widowControl w:val="0"/>
              <w:jc w:val="both"/>
              <w:rPr>
                <w:szCs w:val="24"/>
                <w:lang w:eastAsia="lt-LT"/>
              </w:rPr>
            </w:pPr>
            <w:proofErr w:type="spellStart"/>
            <w:r w:rsidRPr="00F81D2D">
              <w:rPr>
                <w:szCs w:val="24"/>
                <w:lang w:eastAsia="lt-LT"/>
              </w:rPr>
              <w:t>Intermituojančios</w:t>
            </w:r>
            <w:proofErr w:type="spellEnd"/>
            <w:r w:rsidRPr="00F81D2D">
              <w:rPr>
                <w:szCs w:val="24"/>
                <w:lang w:eastAsia="lt-LT"/>
              </w:rPr>
              <w:t xml:space="preserve"> kompresijos aparatas galūnių venų </w:t>
            </w:r>
            <w:proofErr w:type="spellStart"/>
            <w:r w:rsidRPr="00F81D2D">
              <w:rPr>
                <w:szCs w:val="24"/>
                <w:lang w:eastAsia="lt-LT"/>
              </w:rPr>
              <w:t>trombolizės</w:t>
            </w:r>
            <w:proofErr w:type="spellEnd"/>
            <w:r w:rsidRPr="00F81D2D">
              <w:rPr>
                <w:szCs w:val="24"/>
                <w:lang w:eastAsia="lt-LT"/>
              </w:rPr>
              <w:t xml:space="preserve"> profilaktikai</w:t>
            </w:r>
          </w:p>
        </w:tc>
      </w:tr>
      <w:tr w:rsidR="00175787" w:rsidRPr="00F81D2D" w14:paraId="14A2C786" w14:textId="77777777" w:rsidTr="004937D8">
        <w:tc>
          <w:tcPr>
            <w:tcW w:w="1021" w:type="dxa"/>
          </w:tcPr>
          <w:p w14:paraId="151198C0" w14:textId="77777777" w:rsidR="00175787" w:rsidRPr="00F81D2D" w:rsidRDefault="00175787" w:rsidP="004937D8">
            <w:pPr>
              <w:widowControl w:val="0"/>
              <w:jc w:val="both"/>
              <w:rPr>
                <w:szCs w:val="24"/>
                <w:lang w:eastAsia="lt-LT"/>
              </w:rPr>
            </w:pPr>
            <w:r w:rsidRPr="00F81D2D">
              <w:rPr>
                <w:szCs w:val="24"/>
                <w:lang w:eastAsia="lt-LT"/>
              </w:rPr>
              <w:t>10.</w:t>
            </w:r>
          </w:p>
        </w:tc>
        <w:tc>
          <w:tcPr>
            <w:tcW w:w="8789" w:type="dxa"/>
          </w:tcPr>
          <w:p w14:paraId="5F1DC887" w14:textId="77777777" w:rsidR="00175787" w:rsidRPr="00F81D2D" w:rsidRDefault="00175787" w:rsidP="004937D8">
            <w:pPr>
              <w:widowControl w:val="0"/>
              <w:jc w:val="both"/>
              <w:rPr>
                <w:szCs w:val="24"/>
                <w:lang w:eastAsia="lt-LT"/>
              </w:rPr>
            </w:pPr>
            <w:proofErr w:type="spellStart"/>
            <w:r w:rsidRPr="00F81D2D">
              <w:rPr>
                <w:szCs w:val="24"/>
                <w:lang w:eastAsia="lt-LT"/>
              </w:rPr>
              <w:t>Defibriliatorius</w:t>
            </w:r>
            <w:proofErr w:type="spellEnd"/>
          </w:p>
        </w:tc>
      </w:tr>
      <w:tr w:rsidR="00175787" w:rsidRPr="00F81D2D" w14:paraId="7B85F8CE" w14:textId="77777777" w:rsidTr="004937D8">
        <w:tc>
          <w:tcPr>
            <w:tcW w:w="1021" w:type="dxa"/>
          </w:tcPr>
          <w:p w14:paraId="43CD2969" w14:textId="77777777" w:rsidR="00175787" w:rsidRPr="00F81D2D" w:rsidRDefault="00175787" w:rsidP="004937D8">
            <w:pPr>
              <w:widowControl w:val="0"/>
              <w:jc w:val="both"/>
              <w:rPr>
                <w:szCs w:val="24"/>
                <w:lang w:eastAsia="lt-LT"/>
              </w:rPr>
            </w:pPr>
            <w:r w:rsidRPr="00F81D2D">
              <w:rPr>
                <w:szCs w:val="24"/>
                <w:lang w:eastAsia="lt-LT"/>
              </w:rPr>
              <w:t>11.</w:t>
            </w:r>
          </w:p>
        </w:tc>
        <w:tc>
          <w:tcPr>
            <w:tcW w:w="8789" w:type="dxa"/>
          </w:tcPr>
          <w:p w14:paraId="30BA70CB" w14:textId="77777777" w:rsidR="00175787" w:rsidRPr="00F81D2D" w:rsidRDefault="00175787" w:rsidP="004937D8">
            <w:pPr>
              <w:widowControl w:val="0"/>
              <w:jc w:val="both"/>
              <w:rPr>
                <w:szCs w:val="24"/>
                <w:lang w:eastAsia="lt-LT"/>
              </w:rPr>
            </w:pPr>
            <w:r w:rsidRPr="00F81D2D">
              <w:rPr>
                <w:szCs w:val="24"/>
                <w:lang w:eastAsia="lt-LT"/>
              </w:rPr>
              <w:t xml:space="preserve">Palatų įranga ir baldai </w:t>
            </w:r>
          </w:p>
        </w:tc>
      </w:tr>
      <w:tr w:rsidR="00175787" w:rsidRPr="00F81D2D" w14:paraId="681E901E" w14:textId="77777777" w:rsidTr="004937D8">
        <w:tc>
          <w:tcPr>
            <w:tcW w:w="1021" w:type="dxa"/>
          </w:tcPr>
          <w:p w14:paraId="5DA6E79A" w14:textId="77777777" w:rsidR="00175787" w:rsidRPr="00772D74" w:rsidRDefault="00175787" w:rsidP="004937D8">
            <w:pPr>
              <w:widowControl w:val="0"/>
              <w:jc w:val="both"/>
              <w:rPr>
                <w:b/>
                <w:szCs w:val="24"/>
                <w:lang w:eastAsia="lt-LT"/>
              </w:rPr>
            </w:pPr>
            <w:r w:rsidRPr="00772D74">
              <w:rPr>
                <w:b/>
                <w:szCs w:val="24"/>
                <w:lang w:eastAsia="lt-LT"/>
              </w:rPr>
              <w:t>12.</w:t>
            </w:r>
          </w:p>
        </w:tc>
        <w:tc>
          <w:tcPr>
            <w:tcW w:w="8789" w:type="dxa"/>
          </w:tcPr>
          <w:p w14:paraId="670FE705" w14:textId="77777777" w:rsidR="00175787" w:rsidRPr="00772D74" w:rsidRDefault="00175787" w:rsidP="004937D8">
            <w:pPr>
              <w:widowControl w:val="0"/>
              <w:jc w:val="both"/>
              <w:rPr>
                <w:b/>
                <w:szCs w:val="24"/>
                <w:lang w:eastAsia="lt-LT"/>
              </w:rPr>
            </w:pPr>
            <w:r w:rsidRPr="00772D74">
              <w:rPr>
                <w:b/>
                <w:szCs w:val="24"/>
                <w:lang w:eastAsia="lt-LT"/>
              </w:rPr>
              <w:t>Vaizdų archyvavimo ir perdavimo sistema (programinė, techninė ir kt. įranga)</w:t>
            </w:r>
          </w:p>
        </w:tc>
      </w:tr>
    </w:tbl>
    <w:p w14:paraId="778BBEEA" w14:textId="77777777" w:rsidR="00175787" w:rsidRPr="00761463" w:rsidRDefault="00175787" w:rsidP="00175787">
      <w:pPr>
        <w:widowControl w:val="0"/>
        <w:jc w:val="both"/>
        <w:rPr>
          <w:b/>
          <w:sz w:val="16"/>
          <w:szCs w:val="16"/>
          <w:lang w:eastAsia="lt-LT"/>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8789"/>
      </w:tblGrid>
      <w:tr w:rsidR="00175787" w:rsidRPr="00F81D2D" w14:paraId="657D020D" w14:textId="77777777" w:rsidTr="004937D8">
        <w:tc>
          <w:tcPr>
            <w:tcW w:w="9810" w:type="dxa"/>
            <w:gridSpan w:val="2"/>
          </w:tcPr>
          <w:p w14:paraId="4728060D" w14:textId="77777777" w:rsidR="00175787" w:rsidRPr="00F81D2D" w:rsidRDefault="00175787" w:rsidP="004937D8">
            <w:pPr>
              <w:widowControl w:val="0"/>
              <w:jc w:val="both"/>
              <w:rPr>
                <w:b/>
                <w:szCs w:val="24"/>
                <w:lang w:eastAsia="lt-LT"/>
              </w:rPr>
            </w:pPr>
            <w:r w:rsidRPr="00F81D2D">
              <w:rPr>
                <w:b/>
                <w:szCs w:val="24"/>
                <w:lang w:eastAsia="lt-LT"/>
              </w:rPr>
              <w:t xml:space="preserve">Ūminio galvos smegenų insulto atveju, kai reikia atlikti intraveninę </w:t>
            </w:r>
            <w:proofErr w:type="spellStart"/>
            <w:r w:rsidRPr="00F81D2D">
              <w:rPr>
                <w:b/>
                <w:szCs w:val="24"/>
                <w:lang w:eastAsia="lt-LT"/>
              </w:rPr>
              <w:t>trombolizę</w:t>
            </w:r>
            <w:proofErr w:type="spellEnd"/>
            <w:r w:rsidRPr="00F81D2D">
              <w:rPr>
                <w:b/>
                <w:szCs w:val="24"/>
                <w:lang w:eastAsia="lt-LT"/>
              </w:rPr>
              <w:t>, skubiąją medicinos pagalbą nepertraukiamai (visomis dienomis, ištisą parą) organizuojančios Lietuvos apskričių centruose esančios stacionarinės asmens sveikatos priežiūros įstaigos</w:t>
            </w:r>
            <w:r>
              <w:rPr>
                <w:b/>
                <w:szCs w:val="24"/>
                <w:lang w:eastAsia="lt-LT"/>
              </w:rPr>
              <w:t xml:space="preserve"> </w:t>
            </w:r>
            <w:r w:rsidRPr="00F81D2D">
              <w:rPr>
                <w:b/>
                <w:szCs w:val="24"/>
                <w:lang w:eastAsia="lt-LT"/>
              </w:rPr>
              <w:t>(VšĮ Alytaus apskrities S. Kudirkos ligoninė, VšĮ Marijampolės ligoninė, VšĮ Regioninė Telšių ligoninė, VšĮ Tauragės ligoninė, VšĮ Utenos ligoninė)</w:t>
            </w:r>
          </w:p>
        </w:tc>
      </w:tr>
      <w:tr w:rsidR="00175787" w:rsidRPr="00F81D2D" w14:paraId="03DDF4B1" w14:textId="77777777" w:rsidTr="004937D8">
        <w:tc>
          <w:tcPr>
            <w:tcW w:w="1021" w:type="dxa"/>
          </w:tcPr>
          <w:p w14:paraId="07C4AB0E" w14:textId="77777777" w:rsidR="00175787" w:rsidRPr="00F81D2D" w:rsidRDefault="00175787" w:rsidP="004937D8">
            <w:pPr>
              <w:widowControl w:val="0"/>
              <w:jc w:val="both"/>
              <w:rPr>
                <w:szCs w:val="24"/>
                <w:lang w:eastAsia="lt-LT"/>
              </w:rPr>
            </w:pPr>
            <w:r w:rsidRPr="00F81D2D">
              <w:rPr>
                <w:szCs w:val="24"/>
                <w:lang w:eastAsia="lt-LT"/>
              </w:rPr>
              <w:t>Eil. Nr.</w:t>
            </w:r>
          </w:p>
        </w:tc>
        <w:tc>
          <w:tcPr>
            <w:tcW w:w="8789" w:type="dxa"/>
          </w:tcPr>
          <w:p w14:paraId="1EE2F501" w14:textId="77777777" w:rsidR="00175787" w:rsidRPr="00F81D2D" w:rsidRDefault="00175787" w:rsidP="004937D8">
            <w:pPr>
              <w:widowControl w:val="0"/>
              <w:jc w:val="center"/>
              <w:rPr>
                <w:szCs w:val="24"/>
                <w:lang w:eastAsia="lt-LT"/>
              </w:rPr>
            </w:pPr>
            <w:r w:rsidRPr="00F81D2D">
              <w:rPr>
                <w:b/>
                <w:szCs w:val="24"/>
                <w:lang w:eastAsia="lt-LT"/>
              </w:rPr>
              <w:t>ĮRANGOS PAVADINIMAS</w:t>
            </w:r>
          </w:p>
        </w:tc>
      </w:tr>
      <w:tr w:rsidR="00175787" w:rsidRPr="00F81D2D" w14:paraId="21878FE8" w14:textId="77777777" w:rsidTr="004937D8">
        <w:tc>
          <w:tcPr>
            <w:tcW w:w="1021" w:type="dxa"/>
          </w:tcPr>
          <w:p w14:paraId="7500EF28" w14:textId="77777777" w:rsidR="00175787" w:rsidRPr="00F81D2D" w:rsidRDefault="00175787" w:rsidP="004937D8">
            <w:pPr>
              <w:widowControl w:val="0"/>
              <w:jc w:val="both"/>
              <w:rPr>
                <w:szCs w:val="24"/>
                <w:lang w:eastAsia="lt-LT"/>
              </w:rPr>
            </w:pPr>
            <w:r w:rsidRPr="00F81D2D">
              <w:rPr>
                <w:szCs w:val="24"/>
                <w:lang w:eastAsia="lt-LT"/>
              </w:rPr>
              <w:t>1.</w:t>
            </w:r>
          </w:p>
        </w:tc>
        <w:tc>
          <w:tcPr>
            <w:tcW w:w="8789" w:type="dxa"/>
          </w:tcPr>
          <w:p w14:paraId="3FE3CEF6" w14:textId="77777777" w:rsidR="00175787" w:rsidRPr="00F81D2D" w:rsidRDefault="00175787" w:rsidP="004937D8">
            <w:pPr>
              <w:widowControl w:val="0"/>
              <w:jc w:val="both"/>
              <w:rPr>
                <w:szCs w:val="24"/>
                <w:lang w:eastAsia="lt-LT"/>
              </w:rPr>
            </w:pPr>
            <w:r w:rsidRPr="00F81D2D">
              <w:rPr>
                <w:szCs w:val="24"/>
                <w:lang w:eastAsia="lt-LT"/>
              </w:rPr>
              <w:t>Ultragarso sistema, turinti diagnostinę programinę įrangą ir daviklius kaklo, galvos kraujagyslėms tirti</w:t>
            </w:r>
          </w:p>
        </w:tc>
      </w:tr>
      <w:tr w:rsidR="00175787" w:rsidRPr="00F81D2D" w14:paraId="398EACF0" w14:textId="77777777" w:rsidTr="004937D8">
        <w:tc>
          <w:tcPr>
            <w:tcW w:w="1021" w:type="dxa"/>
          </w:tcPr>
          <w:p w14:paraId="68A87745" w14:textId="77777777" w:rsidR="00175787" w:rsidRPr="00F81D2D" w:rsidRDefault="00175787" w:rsidP="004937D8">
            <w:pPr>
              <w:widowControl w:val="0"/>
              <w:jc w:val="both"/>
              <w:rPr>
                <w:szCs w:val="24"/>
                <w:lang w:eastAsia="lt-LT"/>
              </w:rPr>
            </w:pPr>
            <w:r w:rsidRPr="00F81D2D">
              <w:rPr>
                <w:szCs w:val="24"/>
                <w:lang w:eastAsia="lt-LT"/>
              </w:rPr>
              <w:t>2.</w:t>
            </w:r>
          </w:p>
        </w:tc>
        <w:tc>
          <w:tcPr>
            <w:tcW w:w="8789" w:type="dxa"/>
          </w:tcPr>
          <w:p w14:paraId="21F4708E" w14:textId="77777777" w:rsidR="00175787" w:rsidRPr="00F81D2D" w:rsidRDefault="00175787" w:rsidP="004937D8">
            <w:pPr>
              <w:widowControl w:val="0"/>
              <w:jc w:val="both"/>
              <w:rPr>
                <w:szCs w:val="24"/>
                <w:lang w:eastAsia="lt-LT"/>
              </w:rPr>
            </w:pPr>
            <w:r w:rsidRPr="00F81D2D">
              <w:rPr>
                <w:szCs w:val="24"/>
                <w:lang w:eastAsia="lt-LT"/>
              </w:rPr>
              <w:t xml:space="preserve">Ultragarsinė </w:t>
            </w:r>
            <w:proofErr w:type="spellStart"/>
            <w:r w:rsidRPr="00F81D2D">
              <w:rPr>
                <w:szCs w:val="24"/>
                <w:lang w:eastAsia="lt-LT"/>
              </w:rPr>
              <w:t>transkranijinės</w:t>
            </w:r>
            <w:proofErr w:type="spellEnd"/>
            <w:r w:rsidRPr="00F81D2D">
              <w:rPr>
                <w:szCs w:val="24"/>
                <w:lang w:eastAsia="lt-LT"/>
              </w:rPr>
              <w:t xml:space="preserve"> </w:t>
            </w:r>
            <w:proofErr w:type="spellStart"/>
            <w:r w:rsidRPr="00F81D2D">
              <w:rPr>
                <w:szCs w:val="24"/>
                <w:lang w:eastAsia="lt-LT"/>
              </w:rPr>
              <w:t>doplerografijos</w:t>
            </w:r>
            <w:proofErr w:type="spellEnd"/>
            <w:r w:rsidRPr="00F81D2D">
              <w:rPr>
                <w:szCs w:val="24"/>
                <w:lang w:eastAsia="lt-LT"/>
              </w:rPr>
              <w:t xml:space="preserve"> sistema galvos smegenų kraujagyslėms tirti su papildoma diagnostine ir programine įranga </w:t>
            </w:r>
            <w:proofErr w:type="spellStart"/>
            <w:r w:rsidRPr="00F81D2D">
              <w:rPr>
                <w:szCs w:val="24"/>
                <w:lang w:eastAsia="lt-LT"/>
              </w:rPr>
              <w:t>mikroembolams</w:t>
            </w:r>
            <w:proofErr w:type="spellEnd"/>
            <w:r w:rsidRPr="00F81D2D">
              <w:rPr>
                <w:szCs w:val="24"/>
                <w:lang w:eastAsia="lt-LT"/>
              </w:rPr>
              <w:t xml:space="preserve"> </w:t>
            </w:r>
            <w:proofErr w:type="spellStart"/>
            <w:r w:rsidRPr="00F81D2D">
              <w:rPr>
                <w:szCs w:val="24"/>
                <w:lang w:eastAsia="lt-LT"/>
              </w:rPr>
              <w:t>monitoruoti</w:t>
            </w:r>
            <w:proofErr w:type="spellEnd"/>
          </w:p>
        </w:tc>
      </w:tr>
      <w:tr w:rsidR="00175787" w:rsidRPr="00F81D2D" w14:paraId="7C3EE7FA" w14:textId="77777777" w:rsidTr="004937D8">
        <w:tc>
          <w:tcPr>
            <w:tcW w:w="1021" w:type="dxa"/>
          </w:tcPr>
          <w:p w14:paraId="318D3341" w14:textId="77777777" w:rsidR="00175787" w:rsidRPr="00F81D2D" w:rsidRDefault="00175787" w:rsidP="004937D8">
            <w:pPr>
              <w:widowControl w:val="0"/>
              <w:jc w:val="both"/>
              <w:rPr>
                <w:szCs w:val="24"/>
                <w:lang w:eastAsia="lt-LT"/>
              </w:rPr>
            </w:pPr>
            <w:r w:rsidRPr="00F81D2D">
              <w:rPr>
                <w:szCs w:val="24"/>
                <w:lang w:eastAsia="lt-LT"/>
              </w:rPr>
              <w:t>3.</w:t>
            </w:r>
          </w:p>
        </w:tc>
        <w:tc>
          <w:tcPr>
            <w:tcW w:w="8789" w:type="dxa"/>
          </w:tcPr>
          <w:p w14:paraId="10F403B5" w14:textId="77777777" w:rsidR="00175787" w:rsidRPr="00F81D2D" w:rsidRDefault="00175787" w:rsidP="004937D8">
            <w:pPr>
              <w:widowControl w:val="0"/>
              <w:jc w:val="both"/>
              <w:rPr>
                <w:szCs w:val="24"/>
                <w:lang w:eastAsia="lt-LT"/>
              </w:rPr>
            </w:pPr>
            <w:proofErr w:type="spellStart"/>
            <w:r w:rsidRPr="00F81D2D">
              <w:rPr>
                <w:szCs w:val="24"/>
                <w:lang w:eastAsia="lt-LT"/>
              </w:rPr>
              <w:t>Monitoravimo</w:t>
            </w:r>
            <w:proofErr w:type="spellEnd"/>
            <w:r w:rsidRPr="00F81D2D">
              <w:rPr>
                <w:szCs w:val="24"/>
                <w:lang w:eastAsia="lt-LT"/>
              </w:rPr>
              <w:t xml:space="preserve"> sistema su centrine stotimi </w:t>
            </w:r>
          </w:p>
        </w:tc>
      </w:tr>
      <w:tr w:rsidR="00175787" w:rsidRPr="00F81D2D" w14:paraId="5A1580AB" w14:textId="77777777" w:rsidTr="004937D8">
        <w:tc>
          <w:tcPr>
            <w:tcW w:w="1021" w:type="dxa"/>
          </w:tcPr>
          <w:p w14:paraId="14566EFD" w14:textId="77777777" w:rsidR="00175787" w:rsidRPr="00F81D2D" w:rsidRDefault="00175787" w:rsidP="004937D8">
            <w:pPr>
              <w:widowControl w:val="0"/>
              <w:jc w:val="both"/>
              <w:rPr>
                <w:szCs w:val="24"/>
                <w:lang w:eastAsia="lt-LT"/>
              </w:rPr>
            </w:pPr>
            <w:r w:rsidRPr="00F81D2D">
              <w:rPr>
                <w:szCs w:val="24"/>
                <w:lang w:eastAsia="lt-LT"/>
              </w:rPr>
              <w:t>4.</w:t>
            </w:r>
          </w:p>
        </w:tc>
        <w:tc>
          <w:tcPr>
            <w:tcW w:w="8789" w:type="dxa"/>
          </w:tcPr>
          <w:p w14:paraId="52EC9B7A" w14:textId="77777777" w:rsidR="00175787" w:rsidRPr="00F81D2D" w:rsidRDefault="00175787" w:rsidP="004937D8">
            <w:pPr>
              <w:widowControl w:val="0"/>
              <w:jc w:val="both"/>
              <w:rPr>
                <w:szCs w:val="24"/>
                <w:lang w:eastAsia="lt-LT"/>
              </w:rPr>
            </w:pPr>
            <w:proofErr w:type="spellStart"/>
            <w:r w:rsidRPr="00F81D2D">
              <w:rPr>
                <w:szCs w:val="24"/>
                <w:lang w:eastAsia="lt-LT"/>
              </w:rPr>
              <w:t>Švirkštinė</w:t>
            </w:r>
            <w:proofErr w:type="spellEnd"/>
            <w:r w:rsidRPr="00F81D2D">
              <w:rPr>
                <w:szCs w:val="24"/>
                <w:lang w:eastAsia="lt-LT"/>
              </w:rPr>
              <w:t xml:space="preserve"> ir (ar) tūrinė pompa </w:t>
            </w:r>
          </w:p>
        </w:tc>
      </w:tr>
      <w:tr w:rsidR="00175787" w:rsidRPr="00F81D2D" w14:paraId="34805360" w14:textId="77777777" w:rsidTr="004937D8">
        <w:tc>
          <w:tcPr>
            <w:tcW w:w="1021" w:type="dxa"/>
          </w:tcPr>
          <w:p w14:paraId="05F608CD" w14:textId="77777777" w:rsidR="00175787" w:rsidRPr="00F81D2D" w:rsidRDefault="00175787" w:rsidP="004937D8">
            <w:pPr>
              <w:widowControl w:val="0"/>
              <w:jc w:val="both"/>
              <w:rPr>
                <w:szCs w:val="24"/>
                <w:lang w:eastAsia="lt-LT"/>
              </w:rPr>
            </w:pPr>
            <w:r w:rsidRPr="00F81D2D">
              <w:rPr>
                <w:szCs w:val="24"/>
                <w:lang w:eastAsia="lt-LT"/>
              </w:rPr>
              <w:t>5.</w:t>
            </w:r>
          </w:p>
        </w:tc>
        <w:tc>
          <w:tcPr>
            <w:tcW w:w="8789" w:type="dxa"/>
          </w:tcPr>
          <w:p w14:paraId="4ABC4A6F" w14:textId="77777777" w:rsidR="00175787" w:rsidRPr="00F81D2D" w:rsidRDefault="00175787" w:rsidP="004937D8">
            <w:pPr>
              <w:widowControl w:val="0"/>
              <w:jc w:val="both"/>
              <w:rPr>
                <w:szCs w:val="24"/>
                <w:lang w:eastAsia="lt-LT"/>
              </w:rPr>
            </w:pPr>
            <w:r w:rsidRPr="00F81D2D">
              <w:rPr>
                <w:szCs w:val="24"/>
                <w:lang w:eastAsia="lt-LT"/>
              </w:rPr>
              <w:t xml:space="preserve">Kraujo krešėjimo rodiklių diagnostinis aparatas </w:t>
            </w:r>
            <w:proofErr w:type="spellStart"/>
            <w:r w:rsidRPr="00F81D2D">
              <w:rPr>
                <w:i/>
                <w:szCs w:val="24"/>
                <w:lang w:eastAsia="lt-LT"/>
              </w:rPr>
              <w:t>ekspres</w:t>
            </w:r>
            <w:proofErr w:type="spellEnd"/>
            <w:r w:rsidRPr="00F81D2D">
              <w:rPr>
                <w:szCs w:val="24"/>
                <w:lang w:eastAsia="lt-LT"/>
              </w:rPr>
              <w:t xml:space="preserve"> metodu </w:t>
            </w:r>
          </w:p>
        </w:tc>
      </w:tr>
      <w:tr w:rsidR="00175787" w:rsidRPr="00F81D2D" w14:paraId="5FF0C538" w14:textId="77777777" w:rsidTr="004937D8">
        <w:tc>
          <w:tcPr>
            <w:tcW w:w="1021" w:type="dxa"/>
          </w:tcPr>
          <w:p w14:paraId="3A0B558E" w14:textId="77777777" w:rsidR="00175787" w:rsidRPr="00F81D2D" w:rsidRDefault="00175787" w:rsidP="004937D8">
            <w:pPr>
              <w:widowControl w:val="0"/>
              <w:jc w:val="both"/>
              <w:rPr>
                <w:szCs w:val="24"/>
                <w:lang w:eastAsia="lt-LT"/>
              </w:rPr>
            </w:pPr>
            <w:r w:rsidRPr="00F81D2D">
              <w:rPr>
                <w:szCs w:val="24"/>
                <w:lang w:eastAsia="lt-LT"/>
              </w:rPr>
              <w:t>6.</w:t>
            </w:r>
          </w:p>
        </w:tc>
        <w:tc>
          <w:tcPr>
            <w:tcW w:w="8789" w:type="dxa"/>
          </w:tcPr>
          <w:p w14:paraId="5FDDED98" w14:textId="77777777" w:rsidR="00175787" w:rsidRPr="00F81D2D" w:rsidRDefault="00175787" w:rsidP="004937D8">
            <w:pPr>
              <w:widowControl w:val="0"/>
              <w:jc w:val="both"/>
              <w:rPr>
                <w:szCs w:val="24"/>
                <w:lang w:eastAsia="lt-LT"/>
              </w:rPr>
            </w:pPr>
            <w:r w:rsidRPr="00F81D2D">
              <w:rPr>
                <w:szCs w:val="24"/>
                <w:lang w:eastAsia="lt-LT"/>
              </w:rPr>
              <w:t>Ultragarsinis šlapimo pūslės liekamojo šlapimo tūrio tyrimo aparatas</w:t>
            </w:r>
          </w:p>
        </w:tc>
      </w:tr>
      <w:tr w:rsidR="00175787" w:rsidRPr="00F81D2D" w14:paraId="4104441B" w14:textId="77777777" w:rsidTr="004937D8">
        <w:tc>
          <w:tcPr>
            <w:tcW w:w="1021" w:type="dxa"/>
          </w:tcPr>
          <w:p w14:paraId="32CAEFDA" w14:textId="77777777" w:rsidR="00175787" w:rsidRPr="00F81D2D" w:rsidRDefault="00175787" w:rsidP="004937D8">
            <w:pPr>
              <w:widowControl w:val="0"/>
              <w:jc w:val="both"/>
              <w:rPr>
                <w:szCs w:val="24"/>
                <w:lang w:eastAsia="lt-LT"/>
              </w:rPr>
            </w:pPr>
            <w:r w:rsidRPr="00F81D2D">
              <w:rPr>
                <w:szCs w:val="24"/>
                <w:lang w:eastAsia="lt-LT"/>
              </w:rPr>
              <w:t>7.</w:t>
            </w:r>
          </w:p>
        </w:tc>
        <w:tc>
          <w:tcPr>
            <w:tcW w:w="8789" w:type="dxa"/>
          </w:tcPr>
          <w:p w14:paraId="2E60575D" w14:textId="77777777" w:rsidR="00175787" w:rsidRPr="00F81D2D" w:rsidRDefault="00175787" w:rsidP="004937D8">
            <w:pPr>
              <w:widowControl w:val="0"/>
              <w:jc w:val="both"/>
              <w:rPr>
                <w:szCs w:val="24"/>
                <w:lang w:eastAsia="lt-LT"/>
              </w:rPr>
            </w:pPr>
            <w:r w:rsidRPr="00F81D2D">
              <w:rPr>
                <w:szCs w:val="24"/>
                <w:lang w:eastAsia="lt-LT"/>
              </w:rPr>
              <w:t>Paciento perkėlimo sistema</w:t>
            </w:r>
          </w:p>
        </w:tc>
      </w:tr>
      <w:tr w:rsidR="00175787" w:rsidRPr="00F81D2D" w14:paraId="62603AB9" w14:textId="77777777" w:rsidTr="004937D8">
        <w:tc>
          <w:tcPr>
            <w:tcW w:w="1021" w:type="dxa"/>
          </w:tcPr>
          <w:p w14:paraId="5BB597EC" w14:textId="77777777" w:rsidR="00175787" w:rsidRPr="00F81D2D" w:rsidRDefault="00175787" w:rsidP="004937D8">
            <w:pPr>
              <w:widowControl w:val="0"/>
              <w:jc w:val="both"/>
              <w:rPr>
                <w:szCs w:val="24"/>
                <w:lang w:eastAsia="lt-LT"/>
              </w:rPr>
            </w:pPr>
            <w:r w:rsidRPr="00F81D2D">
              <w:rPr>
                <w:szCs w:val="24"/>
                <w:lang w:eastAsia="lt-LT"/>
              </w:rPr>
              <w:t>8.</w:t>
            </w:r>
          </w:p>
        </w:tc>
        <w:tc>
          <w:tcPr>
            <w:tcW w:w="8789" w:type="dxa"/>
          </w:tcPr>
          <w:p w14:paraId="609229F3" w14:textId="77777777" w:rsidR="00175787" w:rsidRPr="00F81D2D" w:rsidRDefault="00175787" w:rsidP="004937D8">
            <w:pPr>
              <w:widowControl w:val="0"/>
              <w:jc w:val="both"/>
              <w:rPr>
                <w:szCs w:val="24"/>
                <w:lang w:eastAsia="lt-LT"/>
              </w:rPr>
            </w:pPr>
            <w:r w:rsidRPr="00F81D2D">
              <w:rPr>
                <w:szCs w:val="24"/>
                <w:lang w:eastAsia="lt-LT"/>
              </w:rPr>
              <w:t>Elektrinės funkcinės lovos</w:t>
            </w:r>
          </w:p>
        </w:tc>
      </w:tr>
      <w:tr w:rsidR="00175787" w:rsidRPr="00F81D2D" w14:paraId="34F518D6" w14:textId="77777777" w:rsidTr="004937D8">
        <w:tc>
          <w:tcPr>
            <w:tcW w:w="1021" w:type="dxa"/>
          </w:tcPr>
          <w:p w14:paraId="20B9B72E" w14:textId="77777777" w:rsidR="00175787" w:rsidRPr="00F81D2D" w:rsidRDefault="00175787" w:rsidP="004937D8">
            <w:pPr>
              <w:widowControl w:val="0"/>
              <w:jc w:val="both"/>
              <w:rPr>
                <w:szCs w:val="24"/>
                <w:lang w:eastAsia="lt-LT"/>
              </w:rPr>
            </w:pPr>
            <w:r w:rsidRPr="00F81D2D">
              <w:rPr>
                <w:szCs w:val="24"/>
                <w:lang w:eastAsia="lt-LT"/>
              </w:rPr>
              <w:t>9.</w:t>
            </w:r>
          </w:p>
        </w:tc>
        <w:tc>
          <w:tcPr>
            <w:tcW w:w="8789" w:type="dxa"/>
          </w:tcPr>
          <w:p w14:paraId="0FB52FBD" w14:textId="77777777" w:rsidR="00175787" w:rsidRPr="00F81D2D" w:rsidRDefault="00175787" w:rsidP="004937D8">
            <w:pPr>
              <w:widowControl w:val="0"/>
              <w:jc w:val="both"/>
              <w:rPr>
                <w:szCs w:val="24"/>
                <w:lang w:eastAsia="lt-LT"/>
              </w:rPr>
            </w:pPr>
            <w:r w:rsidRPr="00F81D2D">
              <w:rPr>
                <w:szCs w:val="24"/>
                <w:lang w:eastAsia="lt-LT"/>
              </w:rPr>
              <w:t>Čiužiniai, skirti pragulų profilaktikai ir (ar) gydymui</w:t>
            </w:r>
          </w:p>
        </w:tc>
      </w:tr>
      <w:tr w:rsidR="00175787" w:rsidRPr="00F81D2D" w14:paraId="2941D079" w14:textId="77777777" w:rsidTr="004937D8">
        <w:tc>
          <w:tcPr>
            <w:tcW w:w="1021" w:type="dxa"/>
          </w:tcPr>
          <w:p w14:paraId="39C6A5E8" w14:textId="77777777" w:rsidR="00175787" w:rsidRPr="00F81D2D" w:rsidRDefault="00175787" w:rsidP="004937D8">
            <w:pPr>
              <w:widowControl w:val="0"/>
              <w:jc w:val="both"/>
              <w:rPr>
                <w:szCs w:val="24"/>
                <w:lang w:eastAsia="lt-LT"/>
              </w:rPr>
            </w:pPr>
            <w:r w:rsidRPr="00F81D2D">
              <w:rPr>
                <w:szCs w:val="24"/>
                <w:lang w:eastAsia="lt-LT"/>
              </w:rPr>
              <w:t>10.</w:t>
            </w:r>
          </w:p>
        </w:tc>
        <w:tc>
          <w:tcPr>
            <w:tcW w:w="8789" w:type="dxa"/>
          </w:tcPr>
          <w:p w14:paraId="14D778CB" w14:textId="77777777" w:rsidR="00175787" w:rsidRPr="00F81D2D" w:rsidRDefault="00175787" w:rsidP="004937D8">
            <w:pPr>
              <w:widowControl w:val="0"/>
              <w:jc w:val="both"/>
              <w:rPr>
                <w:szCs w:val="24"/>
                <w:lang w:eastAsia="lt-LT"/>
              </w:rPr>
            </w:pPr>
            <w:proofErr w:type="spellStart"/>
            <w:r w:rsidRPr="00F81D2D">
              <w:rPr>
                <w:szCs w:val="24"/>
                <w:lang w:eastAsia="lt-LT"/>
              </w:rPr>
              <w:t>Defibriliatorius</w:t>
            </w:r>
            <w:proofErr w:type="spellEnd"/>
          </w:p>
        </w:tc>
      </w:tr>
      <w:tr w:rsidR="00175787" w:rsidRPr="00F81D2D" w14:paraId="030AEC0D" w14:textId="77777777" w:rsidTr="004937D8">
        <w:tc>
          <w:tcPr>
            <w:tcW w:w="1021" w:type="dxa"/>
          </w:tcPr>
          <w:p w14:paraId="5CE78BCB" w14:textId="77777777" w:rsidR="00175787" w:rsidRPr="00F81D2D" w:rsidRDefault="00175787" w:rsidP="004937D8">
            <w:pPr>
              <w:widowControl w:val="0"/>
              <w:jc w:val="both"/>
              <w:rPr>
                <w:szCs w:val="24"/>
                <w:lang w:eastAsia="lt-LT"/>
              </w:rPr>
            </w:pPr>
            <w:r w:rsidRPr="00F81D2D">
              <w:rPr>
                <w:szCs w:val="24"/>
                <w:lang w:eastAsia="lt-LT"/>
              </w:rPr>
              <w:t>11.</w:t>
            </w:r>
          </w:p>
        </w:tc>
        <w:tc>
          <w:tcPr>
            <w:tcW w:w="8789" w:type="dxa"/>
          </w:tcPr>
          <w:p w14:paraId="39EAE2C8" w14:textId="77777777" w:rsidR="00175787" w:rsidRPr="00F81D2D" w:rsidRDefault="00175787" w:rsidP="004937D8">
            <w:pPr>
              <w:widowControl w:val="0"/>
              <w:jc w:val="both"/>
              <w:rPr>
                <w:szCs w:val="24"/>
                <w:lang w:eastAsia="lt-LT"/>
              </w:rPr>
            </w:pPr>
            <w:r w:rsidRPr="00F81D2D">
              <w:rPr>
                <w:szCs w:val="24"/>
                <w:lang w:eastAsia="lt-LT"/>
              </w:rPr>
              <w:t>Palatų įranga ir baldai</w:t>
            </w:r>
          </w:p>
        </w:tc>
      </w:tr>
      <w:tr w:rsidR="00175787" w:rsidRPr="00F81D2D" w14:paraId="3B0A47DE" w14:textId="77777777" w:rsidTr="004937D8">
        <w:tc>
          <w:tcPr>
            <w:tcW w:w="1021" w:type="dxa"/>
          </w:tcPr>
          <w:p w14:paraId="550E5695" w14:textId="77777777" w:rsidR="00175787" w:rsidRPr="00772D74" w:rsidRDefault="00175787" w:rsidP="004937D8">
            <w:pPr>
              <w:widowControl w:val="0"/>
              <w:jc w:val="both"/>
              <w:rPr>
                <w:b/>
                <w:szCs w:val="24"/>
                <w:lang w:eastAsia="lt-LT"/>
              </w:rPr>
            </w:pPr>
            <w:r w:rsidRPr="00772D74">
              <w:rPr>
                <w:b/>
                <w:szCs w:val="24"/>
                <w:lang w:eastAsia="lt-LT"/>
              </w:rPr>
              <w:t>12.</w:t>
            </w:r>
          </w:p>
        </w:tc>
        <w:tc>
          <w:tcPr>
            <w:tcW w:w="8789" w:type="dxa"/>
          </w:tcPr>
          <w:p w14:paraId="221C8440" w14:textId="77777777" w:rsidR="00175787" w:rsidRPr="00772D74" w:rsidRDefault="00175787" w:rsidP="004937D8">
            <w:pPr>
              <w:widowControl w:val="0"/>
              <w:jc w:val="both"/>
              <w:rPr>
                <w:b/>
                <w:szCs w:val="24"/>
                <w:lang w:eastAsia="lt-LT"/>
              </w:rPr>
            </w:pPr>
            <w:r w:rsidRPr="00772D74">
              <w:rPr>
                <w:b/>
                <w:szCs w:val="24"/>
                <w:lang w:eastAsia="lt-LT"/>
              </w:rPr>
              <w:t>Kompiuterinės tomografijos aparatas</w:t>
            </w:r>
          </w:p>
        </w:tc>
      </w:tr>
      <w:tr w:rsidR="00175787" w:rsidRPr="00F81D2D" w14:paraId="7C0DFDF8" w14:textId="77777777" w:rsidTr="004937D8">
        <w:tc>
          <w:tcPr>
            <w:tcW w:w="1021" w:type="dxa"/>
          </w:tcPr>
          <w:p w14:paraId="1473E778" w14:textId="77777777" w:rsidR="00175787" w:rsidRPr="00772D74" w:rsidRDefault="00175787" w:rsidP="004937D8">
            <w:pPr>
              <w:widowControl w:val="0"/>
              <w:jc w:val="both"/>
              <w:rPr>
                <w:b/>
                <w:szCs w:val="24"/>
                <w:lang w:eastAsia="lt-LT"/>
              </w:rPr>
            </w:pPr>
            <w:r w:rsidRPr="00772D74">
              <w:rPr>
                <w:b/>
                <w:szCs w:val="24"/>
                <w:lang w:eastAsia="lt-LT"/>
              </w:rPr>
              <w:t>13.</w:t>
            </w:r>
          </w:p>
        </w:tc>
        <w:tc>
          <w:tcPr>
            <w:tcW w:w="8789" w:type="dxa"/>
          </w:tcPr>
          <w:p w14:paraId="3D839593" w14:textId="77777777" w:rsidR="00175787" w:rsidRPr="00772D74" w:rsidRDefault="00175787" w:rsidP="004937D8">
            <w:pPr>
              <w:widowControl w:val="0"/>
              <w:jc w:val="both"/>
              <w:rPr>
                <w:b/>
                <w:szCs w:val="24"/>
                <w:lang w:eastAsia="lt-LT"/>
              </w:rPr>
            </w:pPr>
            <w:r w:rsidRPr="00772D74">
              <w:rPr>
                <w:b/>
                <w:szCs w:val="24"/>
                <w:lang w:eastAsia="lt-LT"/>
              </w:rPr>
              <w:t>Vaizdų archyvavimo ir perdavimo sistema (programinė, techninė ir kt. įranga)</w:t>
            </w:r>
          </w:p>
        </w:tc>
      </w:tr>
    </w:tbl>
    <w:p w14:paraId="287E1EDC" w14:textId="34D92914" w:rsidR="00624C8B" w:rsidRDefault="00175787" w:rsidP="00175787">
      <w:pPr>
        <w:widowControl w:val="0"/>
        <w:jc w:val="center"/>
        <w:rPr>
          <w:szCs w:val="24"/>
        </w:rPr>
      </w:pPr>
      <w:r>
        <w:rPr>
          <w:szCs w:val="24"/>
        </w:rPr>
        <w:t>_________________________</w:t>
      </w:r>
    </w:p>
    <w:sectPr w:rsidR="00624C8B" w:rsidSect="00175787">
      <w:headerReference w:type="even" r:id="rId8"/>
      <w:headerReference w:type="default" r:id="rId9"/>
      <w:footerReference w:type="even" r:id="rId10"/>
      <w:footerReference w:type="default" r:id="rId11"/>
      <w:headerReference w:type="first" r:id="rId12"/>
      <w:footerReference w:type="first" r:id="rId13"/>
      <w:pgSz w:w="11909" w:h="16834" w:code="9"/>
      <w:pgMar w:top="709" w:right="567" w:bottom="1077" w:left="1701" w:header="567" w:footer="51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6F500" w14:textId="77777777" w:rsidR="00DD1B7E" w:rsidRDefault="00DD1B7E">
      <w:pPr>
        <w:widowControl w:val="0"/>
        <w:rPr>
          <w:sz w:val="20"/>
          <w:lang w:eastAsia="lt-LT"/>
        </w:rPr>
      </w:pPr>
      <w:r>
        <w:rPr>
          <w:sz w:val="20"/>
          <w:lang w:eastAsia="lt-LT"/>
        </w:rPr>
        <w:separator/>
      </w:r>
    </w:p>
  </w:endnote>
  <w:endnote w:type="continuationSeparator" w:id="0">
    <w:p w14:paraId="1C3CF770" w14:textId="77777777" w:rsidR="00DD1B7E" w:rsidRDefault="00DD1B7E">
      <w:pPr>
        <w:widowControl w:val="0"/>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F510" w14:textId="77777777" w:rsidR="00E01AC3" w:rsidRDefault="00E01AC3">
    <w:pPr>
      <w:widowControl w:val="0"/>
      <w:tabs>
        <w:tab w:val="center" w:pos="4819"/>
        <w:tab w:val="right" w:pos="9638"/>
      </w:tabs>
      <w:rPr>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0FB5F" w14:textId="77777777" w:rsidR="00E01AC3" w:rsidRDefault="00E01AC3">
    <w:pPr>
      <w:widowControl w:val="0"/>
      <w:tabs>
        <w:tab w:val="center" w:pos="4819"/>
        <w:tab w:val="right" w:pos="9638"/>
      </w:tabs>
      <w:rPr>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1AEB" w14:textId="77777777" w:rsidR="00E01AC3" w:rsidRDefault="00E01AC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336A2" w14:textId="77777777" w:rsidR="00DD1B7E" w:rsidRDefault="00DD1B7E">
      <w:pPr>
        <w:widowControl w:val="0"/>
        <w:rPr>
          <w:sz w:val="20"/>
          <w:lang w:eastAsia="lt-LT"/>
        </w:rPr>
      </w:pPr>
      <w:r>
        <w:rPr>
          <w:sz w:val="20"/>
          <w:lang w:eastAsia="lt-LT"/>
        </w:rPr>
        <w:separator/>
      </w:r>
    </w:p>
  </w:footnote>
  <w:footnote w:type="continuationSeparator" w:id="0">
    <w:p w14:paraId="264DA47F" w14:textId="77777777" w:rsidR="00DD1B7E" w:rsidRDefault="00DD1B7E">
      <w:pPr>
        <w:widowControl w:val="0"/>
        <w:rPr>
          <w:sz w:val="20"/>
          <w:lang w:eastAsia="lt-LT"/>
        </w:rPr>
      </w:pPr>
      <w:r>
        <w:rPr>
          <w:sz w:val="20"/>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7825" w14:textId="77777777" w:rsidR="00E01AC3" w:rsidRDefault="00E01AC3">
    <w:pPr>
      <w:widowControl w:val="0"/>
      <w:tabs>
        <w:tab w:val="center" w:pos="4819"/>
        <w:tab w:val="right" w:pos="9638"/>
      </w:tabs>
      <w:rPr>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A6F9" w14:textId="5F4B6E4F" w:rsidR="00E01AC3" w:rsidRDefault="00E01AC3">
    <w:pPr>
      <w:widowControl w:val="0"/>
      <w:tabs>
        <w:tab w:val="center" w:pos="4819"/>
        <w:tab w:val="right" w:pos="9638"/>
      </w:tabs>
      <w:jc w:val="center"/>
      <w:rPr>
        <w:szCs w:val="24"/>
        <w:lang w:eastAsia="lt-LT"/>
      </w:rPr>
    </w:pPr>
  </w:p>
  <w:p w14:paraId="4B4A5F45" w14:textId="77777777" w:rsidR="00E01AC3" w:rsidRDefault="00E01AC3">
    <w:pPr>
      <w:widowControl w:val="0"/>
      <w:tabs>
        <w:tab w:val="center" w:pos="4819"/>
        <w:tab w:val="right" w:pos="9638"/>
      </w:tabs>
      <w:rPr>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CD6E9" w14:textId="77777777" w:rsidR="00E01AC3" w:rsidRDefault="00E01AC3">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7FE6"/>
    <w:multiLevelType w:val="hybridMultilevel"/>
    <w:tmpl w:val="C63C996E"/>
    <w:lvl w:ilvl="0" w:tplc="ECA29F3C">
      <w:start w:val="5"/>
      <w:numFmt w:val="decimal"/>
      <w:lvlText w:val="%1."/>
      <w:lvlJc w:val="left"/>
      <w:pPr>
        <w:ind w:left="208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12DA5F29"/>
    <w:multiLevelType w:val="hybridMultilevel"/>
    <w:tmpl w:val="C80C32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8A4EDD"/>
    <w:multiLevelType w:val="multilevel"/>
    <w:tmpl w:val="6400DD6A"/>
    <w:lvl w:ilvl="0">
      <w:start w:val="41"/>
      <w:numFmt w:val="decimal"/>
      <w:lvlText w:val="%1"/>
      <w:lvlJc w:val="left"/>
      <w:pPr>
        <w:ind w:left="420" w:hanging="420"/>
      </w:pPr>
      <w:rPr>
        <w:rFonts w:hint="default"/>
        <w:color w:val="auto"/>
      </w:rPr>
    </w:lvl>
    <w:lvl w:ilvl="1">
      <w:start w:val="7"/>
      <w:numFmt w:val="decimal"/>
      <w:lvlText w:val="%1.%2"/>
      <w:lvlJc w:val="left"/>
      <w:pPr>
        <w:ind w:left="420" w:hanging="420"/>
      </w:pPr>
      <w:rPr>
        <w:rFonts w:hint="default"/>
        <w:color w:val="auto"/>
      </w:rPr>
    </w:lvl>
    <w:lvl w:ilvl="2">
      <w:start w:val="1"/>
      <w:numFmt w:val="decimal"/>
      <w:lvlText w:val="%1.%2.%3"/>
      <w:lvlJc w:val="left"/>
      <w:pPr>
        <w:ind w:left="1713"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50875BD"/>
    <w:multiLevelType w:val="multilevel"/>
    <w:tmpl w:val="33303E12"/>
    <w:lvl w:ilvl="0">
      <w:start w:val="41"/>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101F09"/>
    <w:multiLevelType w:val="hybridMultilevel"/>
    <w:tmpl w:val="F992E842"/>
    <w:lvl w:ilvl="0" w:tplc="ECA29F3C">
      <w:start w:val="5"/>
      <w:numFmt w:val="decimal"/>
      <w:lvlText w:val="%1."/>
      <w:lvlJc w:val="left"/>
      <w:pPr>
        <w:ind w:left="1230" w:hanging="360"/>
      </w:pPr>
      <w:rPr>
        <w:rFonts w:hint="default"/>
      </w:rPr>
    </w:lvl>
    <w:lvl w:ilvl="1" w:tplc="04270019" w:tentative="1">
      <w:start w:val="1"/>
      <w:numFmt w:val="lowerLetter"/>
      <w:lvlText w:val="%2."/>
      <w:lvlJc w:val="left"/>
      <w:pPr>
        <w:ind w:left="1950" w:hanging="360"/>
      </w:pPr>
    </w:lvl>
    <w:lvl w:ilvl="2" w:tplc="0427001B" w:tentative="1">
      <w:start w:val="1"/>
      <w:numFmt w:val="lowerRoman"/>
      <w:lvlText w:val="%3."/>
      <w:lvlJc w:val="right"/>
      <w:pPr>
        <w:ind w:left="2670" w:hanging="180"/>
      </w:pPr>
    </w:lvl>
    <w:lvl w:ilvl="3" w:tplc="0427000F" w:tentative="1">
      <w:start w:val="1"/>
      <w:numFmt w:val="decimal"/>
      <w:lvlText w:val="%4."/>
      <w:lvlJc w:val="left"/>
      <w:pPr>
        <w:ind w:left="3390" w:hanging="360"/>
      </w:pPr>
    </w:lvl>
    <w:lvl w:ilvl="4" w:tplc="04270019" w:tentative="1">
      <w:start w:val="1"/>
      <w:numFmt w:val="lowerLetter"/>
      <w:lvlText w:val="%5."/>
      <w:lvlJc w:val="left"/>
      <w:pPr>
        <w:ind w:left="4110" w:hanging="360"/>
      </w:pPr>
    </w:lvl>
    <w:lvl w:ilvl="5" w:tplc="0427001B" w:tentative="1">
      <w:start w:val="1"/>
      <w:numFmt w:val="lowerRoman"/>
      <w:lvlText w:val="%6."/>
      <w:lvlJc w:val="right"/>
      <w:pPr>
        <w:ind w:left="4830" w:hanging="180"/>
      </w:pPr>
    </w:lvl>
    <w:lvl w:ilvl="6" w:tplc="0427000F" w:tentative="1">
      <w:start w:val="1"/>
      <w:numFmt w:val="decimal"/>
      <w:lvlText w:val="%7."/>
      <w:lvlJc w:val="left"/>
      <w:pPr>
        <w:ind w:left="5550" w:hanging="360"/>
      </w:pPr>
    </w:lvl>
    <w:lvl w:ilvl="7" w:tplc="04270019" w:tentative="1">
      <w:start w:val="1"/>
      <w:numFmt w:val="lowerLetter"/>
      <w:lvlText w:val="%8."/>
      <w:lvlJc w:val="left"/>
      <w:pPr>
        <w:ind w:left="6270" w:hanging="360"/>
      </w:pPr>
    </w:lvl>
    <w:lvl w:ilvl="8" w:tplc="0427001B" w:tentative="1">
      <w:start w:val="1"/>
      <w:numFmt w:val="lowerRoman"/>
      <w:lvlText w:val="%9."/>
      <w:lvlJc w:val="right"/>
      <w:pPr>
        <w:ind w:left="6990" w:hanging="180"/>
      </w:pPr>
    </w:lvl>
  </w:abstractNum>
  <w:abstractNum w:abstractNumId="5" w15:restartNumberingAfterBreak="0">
    <w:nsid w:val="1F221AD5"/>
    <w:multiLevelType w:val="hybridMultilevel"/>
    <w:tmpl w:val="428C6F7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742E51"/>
    <w:multiLevelType w:val="hybridMultilevel"/>
    <w:tmpl w:val="353EDB62"/>
    <w:lvl w:ilvl="0" w:tplc="27D8CB98">
      <w:start w:val="1"/>
      <w:numFmt w:val="decimal"/>
      <w:lvlText w:val="%1."/>
      <w:lvlJc w:val="left"/>
      <w:pPr>
        <w:ind w:left="1230" w:hanging="360"/>
      </w:pPr>
      <w:rPr>
        <w:rFonts w:hint="default"/>
        <w:color w:val="auto"/>
      </w:rPr>
    </w:lvl>
    <w:lvl w:ilvl="1" w:tplc="04270019" w:tentative="1">
      <w:start w:val="1"/>
      <w:numFmt w:val="lowerLetter"/>
      <w:lvlText w:val="%2."/>
      <w:lvlJc w:val="left"/>
      <w:pPr>
        <w:ind w:left="1950" w:hanging="360"/>
      </w:pPr>
    </w:lvl>
    <w:lvl w:ilvl="2" w:tplc="0427001B" w:tentative="1">
      <w:start w:val="1"/>
      <w:numFmt w:val="lowerRoman"/>
      <w:lvlText w:val="%3."/>
      <w:lvlJc w:val="right"/>
      <w:pPr>
        <w:ind w:left="2670" w:hanging="180"/>
      </w:pPr>
    </w:lvl>
    <w:lvl w:ilvl="3" w:tplc="0427000F" w:tentative="1">
      <w:start w:val="1"/>
      <w:numFmt w:val="decimal"/>
      <w:lvlText w:val="%4."/>
      <w:lvlJc w:val="left"/>
      <w:pPr>
        <w:ind w:left="3390" w:hanging="360"/>
      </w:pPr>
    </w:lvl>
    <w:lvl w:ilvl="4" w:tplc="04270019" w:tentative="1">
      <w:start w:val="1"/>
      <w:numFmt w:val="lowerLetter"/>
      <w:lvlText w:val="%5."/>
      <w:lvlJc w:val="left"/>
      <w:pPr>
        <w:ind w:left="4110" w:hanging="360"/>
      </w:pPr>
    </w:lvl>
    <w:lvl w:ilvl="5" w:tplc="0427001B" w:tentative="1">
      <w:start w:val="1"/>
      <w:numFmt w:val="lowerRoman"/>
      <w:lvlText w:val="%6."/>
      <w:lvlJc w:val="right"/>
      <w:pPr>
        <w:ind w:left="4830" w:hanging="180"/>
      </w:pPr>
    </w:lvl>
    <w:lvl w:ilvl="6" w:tplc="0427000F" w:tentative="1">
      <w:start w:val="1"/>
      <w:numFmt w:val="decimal"/>
      <w:lvlText w:val="%7."/>
      <w:lvlJc w:val="left"/>
      <w:pPr>
        <w:ind w:left="5550" w:hanging="360"/>
      </w:pPr>
    </w:lvl>
    <w:lvl w:ilvl="7" w:tplc="04270019" w:tentative="1">
      <w:start w:val="1"/>
      <w:numFmt w:val="lowerLetter"/>
      <w:lvlText w:val="%8."/>
      <w:lvlJc w:val="left"/>
      <w:pPr>
        <w:ind w:left="6270" w:hanging="360"/>
      </w:pPr>
    </w:lvl>
    <w:lvl w:ilvl="8" w:tplc="0427001B" w:tentative="1">
      <w:start w:val="1"/>
      <w:numFmt w:val="lowerRoman"/>
      <w:lvlText w:val="%9."/>
      <w:lvlJc w:val="right"/>
      <w:pPr>
        <w:ind w:left="6990" w:hanging="180"/>
      </w:pPr>
    </w:lvl>
  </w:abstractNum>
  <w:abstractNum w:abstractNumId="7" w15:restartNumberingAfterBreak="0">
    <w:nsid w:val="25E9111A"/>
    <w:multiLevelType w:val="hybridMultilevel"/>
    <w:tmpl w:val="9BC69052"/>
    <w:lvl w:ilvl="0" w:tplc="ECA29F3C">
      <w:start w:val="5"/>
      <w:numFmt w:val="decimal"/>
      <w:lvlText w:val="%1."/>
      <w:lvlJc w:val="left"/>
      <w:pPr>
        <w:ind w:left="1230" w:hanging="360"/>
      </w:pPr>
      <w:rPr>
        <w:rFonts w:hint="default"/>
      </w:rPr>
    </w:lvl>
    <w:lvl w:ilvl="1" w:tplc="04270019" w:tentative="1">
      <w:start w:val="1"/>
      <w:numFmt w:val="lowerLetter"/>
      <w:lvlText w:val="%2."/>
      <w:lvlJc w:val="left"/>
      <w:pPr>
        <w:ind w:left="1950" w:hanging="360"/>
      </w:pPr>
    </w:lvl>
    <w:lvl w:ilvl="2" w:tplc="0427001B" w:tentative="1">
      <w:start w:val="1"/>
      <w:numFmt w:val="lowerRoman"/>
      <w:lvlText w:val="%3."/>
      <w:lvlJc w:val="right"/>
      <w:pPr>
        <w:ind w:left="2670" w:hanging="180"/>
      </w:pPr>
    </w:lvl>
    <w:lvl w:ilvl="3" w:tplc="0427000F" w:tentative="1">
      <w:start w:val="1"/>
      <w:numFmt w:val="decimal"/>
      <w:lvlText w:val="%4."/>
      <w:lvlJc w:val="left"/>
      <w:pPr>
        <w:ind w:left="3390" w:hanging="360"/>
      </w:pPr>
    </w:lvl>
    <w:lvl w:ilvl="4" w:tplc="04270019" w:tentative="1">
      <w:start w:val="1"/>
      <w:numFmt w:val="lowerLetter"/>
      <w:lvlText w:val="%5."/>
      <w:lvlJc w:val="left"/>
      <w:pPr>
        <w:ind w:left="4110" w:hanging="360"/>
      </w:pPr>
    </w:lvl>
    <w:lvl w:ilvl="5" w:tplc="0427001B" w:tentative="1">
      <w:start w:val="1"/>
      <w:numFmt w:val="lowerRoman"/>
      <w:lvlText w:val="%6."/>
      <w:lvlJc w:val="right"/>
      <w:pPr>
        <w:ind w:left="4830" w:hanging="180"/>
      </w:pPr>
    </w:lvl>
    <w:lvl w:ilvl="6" w:tplc="0427000F" w:tentative="1">
      <w:start w:val="1"/>
      <w:numFmt w:val="decimal"/>
      <w:lvlText w:val="%7."/>
      <w:lvlJc w:val="left"/>
      <w:pPr>
        <w:ind w:left="5550" w:hanging="360"/>
      </w:pPr>
    </w:lvl>
    <w:lvl w:ilvl="7" w:tplc="04270019" w:tentative="1">
      <w:start w:val="1"/>
      <w:numFmt w:val="lowerLetter"/>
      <w:lvlText w:val="%8."/>
      <w:lvlJc w:val="left"/>
      <w:pPr>
        <w:ind w:left="6270" w:hanging="360"/>
      </w:pPr>
    </w:lvl>
    <w:lvl w:ilvl="8" w:tplc="0427001B" w:tentative="1">
      <w:start w:val="1"/>
      <w:numFmt w:val="lowerRoman"/>
      <w:lvlText w:val="%9."/>
      <w:lvlJc w:val="right"/>
      <w:pPr>
        <w:ind w:left="6990" w:hanging="180"/>
      </w:pPr>
    </w:lvl>
  </w:abstractNum>
  <w:abstractNum w:abstractNumId="8" w15:restartNumberingAfterBreak="0">
    <w:nsid w:val="38D16D18"/>
    <w:multiLevelType w:val="hybridMultilevel"/>
    <w:tmpl w:val="03BCB316"/>
    <w:lvl w:ilvl="0" w:tplc="ECA29F3C">
      <w:start w:val="5"/>
      <w:numFmt w:val="decimal"/>
      <w:lvlText w:val="%1."/>
      <w:lvlJc w:val="left"/>
      <w:pPr>
        <w:ind w:left="208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9" w15:restartNumberingAfterBreak="0">
    <w:nsid w:val="3B033418"/>
    <w:multiLevelType w:val="hybridMultilevel"/>
    <w:tmpl w:val="9BC69052"/>
    <w:lvl w:ilvl="0" w:tplc="ECA29F3C">
      <w:start w:val="5"/>
      <w:numFmt w:val="decimal"/>
      <w:lvlText w:val="%1."/>
      <w:lvlJc w:val="left"/>
      <w:pPr>
        <w:ind w:left="1230" w:hanging="360"/>
      </w:pPr>
      <w:rPr>
        <w:rFonts w:hint="default"/>
      </w:rPr>
    </w:lvl>
    <w:lvl w:ilvl="1" w:tplc="04270019" w:tentative="1">
      <w:start w:val="1"/>
      <w:numFmt w:val="lowerLetter"/>
      <w:lvlText w:val="%2."/>
      <w:lvlJc w:val="left"/>
      <w:pPr>
        <w:ind w:left="1950" w:hanging="360"/>
      </w:pPr>
    </w:lvl>
    <w:lvl w:ilvl="2" w:tplc="0427001B" w:tentative="1">
      <w:start w:val="1"/>
      <w:numFmt w:val="lowerRoman"/>
      <w:lvlText w:val="%3."/>
      <w:lvlJc w:val="right"/>
      <w:pPr>
        <w:ind w:left="2670" w:hanging="180"/>
      </w:pPr>
    </w:lvl>
    <w:lvl w:ilvl="3" w:tplc="0427000F" w:tentative="1">
      <w:start w:val="1"/>
      <w:numFmt w:val="decimal"/>
      <w:lvlText w:val="%4."/>
      <w:lvlJc w:val="left"/>
      <w:pPr>
        <w:ind w:left="3390" w:hanging="360"/>
      </w:pPr>
    </w:lvl>
    <w:lvl w:ilvl="4" w:tplc="04270019" w:tentative="1">
      <w:start w:val="1"/>
      <w:numFmt w:val="lowerLetter"/>
      <w:lvlText w:val="%5."/>
      <w:lvlJc w:val="left"/>
      <w:pPr>
        <w:ind w:left="4110" w:hanging="360"/>
      </w:pPr>
    </w:lvl>
    <w:lvl w:ilvl="5" w:tplc="0427001B" w:tentative="1">
      <w:start w:val="1"/>
      <w:numFmt w:val="lowerRoman"/>
      <w:lvlText w:val="%6."/>
      <w:lvlJc w:val="right"/>
      <w:pPr>
        <w:ind w:left="4830" w:hanging="180"/>
      </w:pPr>
    </w:lvl>
    <w:lvl w:ilvl="6" w:tplc="0427000F" w:tentative="1">
      <w:start w:val="1"/>
      <w:numFmt w:val="decimal"/>
      <w:lvlText w:val="%7."/>
      <w:lvlJc w:val="left"/>
      <w:pPr>
        <w:ind w:left="5550" w:hanging="360"/>
      </w:pPr>
    </w:lvl>
    <w:lvl w:ilvl="7" w:tplc="04270019" w:tentative="1">
      <w:start w:val="1"/>
      <w:numFmt w:val="lowerLetter"/>
      <w:lvlText w:val="%8."/>
      <w:lvlJc w:val="left"/>
      <w:pPr>
        <w:ind w:left="6270" w:hanging="360"/>
      </w:pPr>
    </w:lvl>
    <w:lvl w:ilvl="8" w:tplc="0427001B" w:tentative="1">
      <w:start w:val="1"/>
      <w:numFmt w:val="lowerRoman"/>
      <w:lvlText w:val="%9."/>
      <w:lvlJc w:val="right"/>
      <w:pPr>
        <w:ind w:left="6990" w:hanging="180"/>
      </w:pPr>
    </w:lvl>
  </w:abstractNum>
  <w:abstractNum w:abstractNumId="10" w15:restartNumberingAfterBreak="0">
    <w:nsid w:val="4298047D"/>
    <w:multiLevelType w:val="multilevel"/>
    <w:tmpl w:val="D9EE38F2"/>
    <w:lvl w:ilvl="0">
      <w:start w:val="41"/>
      <w:numFmt w:val="decimal"/>
      <w:lvlText w:val="%1"/>
      <w:lvlJc w:val="left"/>
      <w:pPr>
        <w:ind w:left="420" w:hanging="420"/>
      </w:pPr>
      <w:rPr>
        <w:rFonts w:hint="default"/>
        <w:color w:val="auto"/>
      </w:rPr>
    </w:lvl>
    <w:lvl w:ilvl="1">
      <w:start w:val="7"/>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459366B2"/>
    <w:multiLevelType w:val="multilevel"/>
    <w:tmpl w:val="009E1BEE"/>
    <w:lvl w:ilvl="0">
      <w:start w:val="24"/>
      <w:numFmt w:val="decimal"/>
      <w:lvlText w:val="%1."/>
      <w:lvlJc w:val="left"/>
      <w:pPr>
        <w:ind w:left="719" w:hanging="435"/>
      </w:pPr>
      <w:rPr>
        <w:rFonts w:ascii="Times New Roman" w:eastAsia="Calibri" w:hAnsi="Times New Roman" w:cs="Times New Roman" w:hint="default"/>
        <w:b w:val="0"/>
        <w:i w:val="0"/>
        <w:sz w:val="24"/>
        <w:szCs w:val="24"/>
      </w:rPr>
    </w:lvl>
    <w:lvl w:ilvl="1">
      <w:start w:val="1"/>
      <w:numFmt w:val="decimal"/>
      <w:lvlText w:val="%1.%2."/>
      <w:lvlJc w:val="left"/>
      <w:pPr>
        <w:ind w:left="861" w:hanging="435"/>
      </w:pPr>
      <w:rPr>
        <w:rFonts w:ascii="Times New Roman" w:eastAsia="Calibri" w:hAnsi="Times New Roman" w:cs="Times New Roman" w:hint="default"/>
        <w:sz w:val="24"/>
      </w:rPr>
    </w:lvl>
    <w:lvl w:ilvl="2">
      <w:start w:val="1"/>
      <w:numFmt w:val="decimal"/>
      <w:lvlText w:val="%1.%2.%3."/>
      <w:lvlJc w:val="left"/>
      <w:pPr>
        <w:ind w:left="1572" w:hanging="720"/>
      </w:pPr>
      <w:rPr>
        <w:rFonts w:ascii="Times New Roman" w:eastAsia="Calibri" w:hAnsi="Times New Roman" w:cs="Times New Roman" w:hint="default"/>
        <w:sz w:val="24"/>
        <w:szCs w:val="24"/>
      </w:rPr>
    </w:lvl>
    <w:lvl w:ilvl="3">
      <w:start w:val="1"/>
      <w:numFmt w:val="decimal"/>
      <w:lvlText w:val="%1.%2.%3.%4."/>
      <w:lvlJc w:val="left"/>
      <w:pPr>
        <w:ind w:left="1998" w:hanging="720"/>
      </w:pPr>
      <w:rPr>
        <w:rFonts w:ascii="Calibri" w:eastAsia="Calibri" w:hAnsi="Calibri" w:hint="default"/>
        <w:sz w:val="22"/>
      </w:rPr>
    </w:lvl>
    <w:lvl w:ilvl="4">
      <w:start w:val="1"/>
      <w:numFmt w:val="decimal"/>
      <w:lvlText w:val="%1.%2.%3.%4.%5."/>
      <w:lvlJc w:val="left"/>
      <w:pPr>
        <w:ind w:left="2784" w:hanging="1080"/>
      </w:pPr>
      <w:rPr>
        <w:rFonts w:ascii="Calibri" w:eastAsia="Calibri" w:hAnsi="Calibri" w:hint="default"/>
        <w:sz w:val="22"/>
      </w:rPr>
    </w:lvl>
    <w:lvl w:ilvl="5">
      <w:start w:val="1"/>
      <w:numFmt w:val="decimal"/>
      <w:lvlText w:val="%1.%2.%3.%4.%5.%6."/>
      <w:lvlJc w:val="left"/>
      <w:pPr>
        <w:ind w:left="3210" w:hanging="1080"/>
      </w:pPr>
      <w:rPr>
        <w:rFonts w:ascii="Calibri" w:eastAsia="Calibri" w:hAnsi="Calibri" w:hint="default"/>
        <w:sz w:val="22"/>
      </w:rPr>
    </w:lvl>
    <w:lvl w:ilvl="6">
      <w:start w:val="1"/>
      <w:numFmt w:val="decimal"/>
      <w:lvlText w:val="%1.%2.%3.%4.%5.%6.%7."/>
      <w:lvlJc w:val="left"/>
      <w:pPr>
        <w:ind w:left="3996" w:hanging="1440"/>
      </w:pPr>
      <w:rPr>
        <w:rFonts w:ascii="Calibri" w:eastAsia="Calibri" w:hAnsi="Calibri" w:hint="default"/>
        <w:sz w:val="22"/>
      </w:rPr>
    </w:lvl>
    <w:lvl w:ilvl="7">
      <w:start w:val="1"/>
      <w:numFmt w:val="decimal"/>
      <w:lvlText w:val="%1.%2.%3.%4.%5.%6.%7.%8."/>
      <w:lvlJc w:val="left"/>
      <w:pPr>
        <w:ind w:left="4422" w:hanging="1440"/>
      </w:pPr>
      <w:rPr>
        <w:rFonts w:ascii="Calibri" w:eastAsia="Calibri" w:hAnsi="Calibri" w:hint="default"/>
        <w:sz w:val="22"/>
      </w:rPr>
    </w:lvl>
    <w:lvl w:ilvl="8">
      <w:start w:val="1"/>
      <w:numFmt w:val="decimal"/>
      <w:lvlText w:val="%1.%2.%3.%4.%5.%6.%7.%8.%9."/>
      <w:lvlJc w:val="left"/>
      <w:pPr>
        <w:ind w:left="5208" w:hanging="1800"/>
      </w:pPr>
      <w:rPr>
        <w:rFonts w:ascii="Calibri" w:eastAsia="Calibri" w:hAnsi="Calibri" w:hint="default"/>
        <w:sz w:val="22"/>
      </w:rPr>
    </w:lvl>
  </w:abstractNum>
  <w:abstractNum w:abstractNumId="12" w15:restartNumberingAfterBreak="0">
    <w:nsid w:val="49964030"/>
    <w:multiLevelType w:val="hybridMultilevel"/>
    <w:tmpl w:val="6DA6E9A4"/>
    <w:lvl w:ilvl="0" w:tplc="B43C0A9C">
      <w:start w:val="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5B0C2176"/>
    <w:multiLevelType w:val="multilevel"/>
    <w:tmpl w:val="DEE6CE00"/>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5D141A35"/>
    <w:multiLevelType w:val="hybridMultilevel"/>
    <w:tmpl w:val="726C03A4"/>
    <w:lvl w:ilvl="0" w:tplc="ED5477AC">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601722D9"/>
    <w:multiLevelType w:val="multilevel"/>
    <w:tmpl w:val="A01A6CF6"/>
    <w:lvl w:ilvl="0">
      <w:start w:val="35"/>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609F0698"/>
    <w:multiLevelType w:val="hybridMultilevel"/>
    <w:tmpl w:val="1D165850"/>
    <w:lvl w:ilvl="0" w:tplc="0427000F">
      <w:start w:val="6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DA23A2C"/>
    <w:multiLevelType w:val="hybridMultilevel"/>
    <w:tmpl w:val="273ED56C"/>
    <w:lvl w:ilvl="0" w:tplc="ECA29F3C">
      <w:start w:val="5"/>
      <w:numFmt w:val="decimal"/>
      <w:lvlText w:val="%1."/>
      <w:lvlJc w:val="left"/>
      <w:pPr>
        <w:ind w:left="1230" w:hanging="360"/>
      </w:pPr>
      <w:rPr>
        <w:rFonts w:hint="default"/>
      </w:rPr>
    </w:lvl>
    <w:lvl w:ilvl="1" w:tplc="04270019" w:tentative="1">
      <w:start w:val="1"/>
      <w:numFmt w:val="lowerLetter"/>
      <w:lvlText w:val="%2."/>
      <w:lvlJc w:val="left"/>
      <w:pPr>
        <w:ind w:left="1950" w:hanging="360"/>
      </w:pPr>
    </w:lvl>
    <w:lvl w:ilvl="2" w:tplc="0427001B" w:tentative="1">
      <w:start w:val="1"/>
      <w:numFmt w:val="lowerRoman"/>
      <w:lvlText w:val="%3."/>
      <w:lvlJc w:val="right"/>
      <w:pPr>
        <w:ind w:left="2670" w:hanging="180"/>
      </w:pPr>
    </w:lvl>
    <w:lvl w:ilvl="3" w:tplc="0427000F" w:tentative="1">
      <w:start w:val="1"/>
      <w:numFmt w:val="decimal"/>
      <w:lvlText w:val="%4."/>
      <w:lvlJc w:val="left"/>
      <w:pPr>
        <w:ind w:left="3390" w:hanging="360"/>
      </w:pPr>
    </w:lvl>
    <w:lvl w:ilvl="4" w:tplc="04270019" w:tentative="1">
      <w:start w:val="1"/>
      <w:numFmt w:val="lowerLetter"/>
      <w:lvlText w:val="%5."/>
      <w:lvlJc w:val="left"/>
      <w:pPr>
        <w:ind w:left="4110" w:hanging="360"/>
      </w:pPr>
    </w:lvl>
    <w:lvl w:ilvl="5" w:tplc="0427001B" w:tentative="1">
      <w:start w:val="1"/>
      <w:numFmt w:val="lowerRoman"/>
      <w:lvlText w:val="%6."/>
      <w:lvlJc w:val="right"/>
      <w:pPr>
        <w:ind w:left="4830" w:hanging="180"/>
      </w:pPr>
    </w:lvl>
    <w:lvl w:ilvl="6" w:tplc="0427000F" w:tentative="1">
      <w:start w:val="1"/>
      <w:numFmt w:val="decimal"/>
      <w:lvlText w:val="%7."/>
      <w:lvlJc w:val="left"/>
      <w:pPr>
        <w:ind w:left="5550" w:hanging="360"/>
      </w:pPr>
    </w:lvl>
    <w:lvl w:ilvl="7" w:tplc="04270019" w:tentative="1">
      <w:start w:val="1"/>
      <w:numFmt w:val="lowerLetter"/>
      <w:lvlText w:val="%8."/>
      <w:lvlJc w:val="left"/>
      <w:pPr>
        <w:ind w:left="6270" w:hanging="360"/>
      </w:pPr>
    </w:lvl>
    <w:lvl w:ilvl="8" w:tplc="0427001B" w:tentative="1">
      <w:start w:val="1"/>
      <w:numFmt w:val="lowerRoman"/>
      <w:lvlText w:val="%9."/>
      <w:lvlJc w:val="right"/>
      <w:pPr>
        <w:ind w:left="6990" w:hanging="180"/>
      </w:pPr>
    </w:lvl>
  </w:abstractNum>
  <w:abstractNum w:abstractNumId="18" w15:restartNumberingAfterBreak="0">
    <w:nsid w:val="7B693B59"/>
    <w:multiLevelType w:val="hybridMultilevel"/>
    <w:tmpl w:val="9BC69052"/>
    <w:lvl w:ilvl="0" w:tplc="ECA29F3C">
      <w:start w:val="5"/>
      <w:numFmt w:val="decimal"/>
      <w:lvlText w:val="%1."/>
      <w:lvlJc w:val="left"/>
      <w:pPr>
        <w:ind w:left="1230" w:hanging="360"/>
      </w:pPr>
      <w:rPr>
        <w:rFonts w:hint="default"/>
      </w:rPr>
    </w:lvl>
    <w:lvl w:ilvl="1" w:tplc="04270019" w:tentative="1">
      <w:start w:val="1"/>
      <w:numFmt w:val="lowerLetter"/>
      <w:lvlText w:val="%2."/>
      <w:lvlJc w:val="left"/>
      <w:pPr>
        <w:ind w:left="1950" w:hanging="360"/>
      </w:pPr>
    </w:lvl>
    <w:lvl w:ilvl="2" w:tplc="0427001B" w:tentative="1">
      <w:start w:val="1"/>
      <w:numFmt w:val="lowerRoman"/>
      <w:lvlText w:val="%3."/>
      <w:lvlJc w:val="right"/>
      <w:pPr>
        <w:ind w:left="2670" w:hanging="180"/>
      </w:pPr>
    </w:lvl>
    <w:lvl w:ilvl="3" w:tplc="0427000F" w:tentative="1">
      <w:start w:val="1"/>
      <w:numFmt w:val="decimal"/>
      <w:lvlText w:val="%4."/>
      <w:lvlJc w:val="left"/>
      <w:pPr>
        <w:ind w:left="3390" w:hanging="360"/>
      </w:pPr>
    </w:lvl>
    <w:lvl w:ilvl="4" w:tplc="04270019" w:tentative="1">
      <w:start w:val="1"/>
      <w:numFmt w:val="lowerLetter"/>
      <w:lvlText w:val="%5."/>
      <w:lvlJc w:val="left"/>
      <w:pPr>
        <w:ind w:left="4110" w:hanging="360"/>
      </w:pPr>
    </w:lvl>
    <w:lvl w:ilvl="5" w:tplc="0427001B" w:tentative="1">
      <w:start w:val="1"/>
      <w:numFmt w:val="lowerRoman"/>
      <w:lvlText w:val="%6."/>
      <w:lvlJc w:val="right"/>
      <w:pPr>
        <w:ind w:left="4830" w:hanging="180"/>
      </w:pPr>
    </w:lvl>
    <w:lvl w:ilvl="6" w:tplc="0427000F" w:tentative="1">
      <w:start w:val="1"/>
      <w:numFmt w:val="decimal"/>
      <w:lvlText w:val="%7."/>
      <w:lvlJc w:val="left"/>
      <w:pPr>
        <w:ind w:left="5550" w:hanging="360"/>
      </w:pPr>
    </w:lvl>
    <w:lvl w:ilvl="7" w:tplc="04270019" w:tentative="1">
      <w:start w:val="1"/>
      <w:numFmt w:val="lowerLetter"/>
      <w:lvlText w:val="%8."/>
      <w:lvlJc w:val="left"/>
      <w:pPr>
        <w:ind w:left="6270" w:hanging="360"/>
      </w:pPr>
    </w:lvl>
    <w:lvl w:ilvl="8" w:tplc="0427001B" w:tentative="1">
      <w:start w:val="1"/>
      <w:numFmt w:val="lowerRoman"/>
      <w:lvlText w:val="%9."/>
      <w:lvlJc w:val="right"/>
      <w:pPr>
        <w:ind w:left="6990" w:hanging="180"/>
      </w:pPr>
    </w:lvl>
  </w:abstractNum>
  <w:abstractNum w:abstractNumId="19" w15:restartNumberingAfterBreak="0">
    <w:nsid w:val="7DBD1C0F"/>
    <w:multiLevelType w:val="hybridMultilevel"/>
    <w:tmpl w:val="233E72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4"/>
  </w:num>
  <w:num w:numId="2">
    <w:abstractNumId w:val="12"/>
  </w:num>
  <w:num w:numId="3">
    <w:abstractNumId w:val="6"/>
  </w:num>
  <w:num w:numId="4">
    <w:abstractNumId w:val="13"/>
  </w:num>
  <w:num w:numId="5">
    <w:abstractNumId w:val="4"/>
  </w:num>
  <w:num w:numId="6">
    <w:abstractNumId w:val="17"/>
  </w:num>
  <w:num w:numId="7">
    <w:abstractNumId w:val="11"/>
  </w:num>
  <w:num w:numId="8">
    <w:abstractNumId w:val="15"/>
  </w:num>
  <w:num w:numId="9">
    <w:abstractNumId w:val="3"/>
  </w:num>
  <w:num w:numId="10">
    <w:abstractNumId w:val="2"/>
  </w:num>
  <w:num w:numId="11">
    <w:abstractNumId w:val="10"/>
  </w:num>
  <w:num w:numId="12">
    <w:abstractNumId w:val="1"/>
  </w:num>
  <w:num w:numId="13">
    <w:abstractNumId w:val="5"/>
  </w:num>
  <w:num w:numId="14">
    <w:abstractNumId w:val="0"/>
  </w:num>
  <w:num w:numId="15">
    <w:abstractNumId w:val="8"/>
  </w:num>
  <w:num w:numId="16">
    <w:abstractNumId w:val="16"/>
  </w:num>
  <w:num w:numId="17">
    <w:abstractNumId w:val="19"/>
  </w:num>
  <w:num w:numId="18">
    <w:abstractNumId w:val="7"/>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EA"/>
    <w:rsid w:val="00000A75"/>
    <w:rsid w:val="00007044"/>
    <w:rsid w:val="00011C9C"/>
    <w:rsid w:val="00011E57"/>
    <w:rsid w:val="00013D6B"/>
    <w:rsid w:val="000245DB"/>
    <w:rsid w:val="0003265C"/>
    <w:rsid w:val="00042DB6"/>
    <w:rsid w:val="000442AB"/>
    <w:rsid w:val="00044D58"/>
    <w:rsid w:val="000608AE"/>
    <w:rsid w:val="00062D5E"/>
    <w:rsid w:val="000721C6"/>
    <w:rsid w:val="00082F4B"/>
    <w:rsid w:val="00087048"/>
    <w:rsid w:val="000909A9"/>
    <w:rsid w:val="000919E2"/>
    <w:rsid w:val="00093749"/>
    <w:rsid w:val="000943A0"/>
    <w:rsid w:val="00094C2A"/>
    <w:rsid w:val="000B1C69"/>
    <w:rsid w:val="000C2A47"/>
    <w:rsid w:val="000C35A5"/>
    <w:rsid w:val="000D40A1"/>
    <w:rsid w:val="000E166F"/>
    <w:rsid w:val="000F2511"/>
    <w:rsid w:val="000F624F"/>
    <w:rsid w:val="00100FB6"/>
    <w:rsid w:val="00102E12"/>
    <w:rsid w:val="00103EFE"/>
    <w:rsid w:val="00105EEB"/>
    <w:rsid w:val="0011362C"/>
    <w:rsid w:val="0011561D"/>
    <w:rsid w:val="00120534"/>
    <w:rsid w:val="00125152"/>
    <w:rsid w:val="00127E3F"/>
    <w:rsid w:val="00141F96"/>
    <w:rsid w:val="0014582B"/>
    <w:rsid w:val="001512D1"/>
    <w:rsid w:val="00155252"/>
    <w:rsid w:val="00156419"/>
    <w:rsid w:val="00165BA0"/>
    <w:rsid w:val="00173D43"/>
    <w:rsid w:val="00175787"/>
    <w:rsid w:val="00194231"/>
    <w:rsid w:val="00195C95"/>
    <w:rsid w:val="001A18D7"/>
    <w:rsid w:val="001C7D9D"/>
    <w:rsid w:val="001E0755"/>
    <w:rsid w:val="001E436D"/>
    <w:rsid w:val="001F2E76"/>
    <w:rsid w:val="00205071"/>
    <w:rsid w:val="00211F11"/>
    <w:rsid w:val="002156B2"/>
    <w:rsid w:val="00215BF7"/>
    <w:rsid w:val="0022117A"/>
    <w:rsid w:val="00236486"/>
    <w:rsid w:val="00241625"/>
    <w:rsid w:val="0024764E"/>
    <w:rsid w:val="00252E51"/>
    <w:rsid w:val="00253A1C"/>
    <w:rsid w:val="0026023B"/>
    <w:rsid w:val="0028338F"/>
    <w:rsid w:val="00287F84"/>
    <w:rsid w:val="00290F20"/>
    <w:rsid w:val="002A6013"/>
    <w:rsid w:val="002B0239"/>
    <w:rsid w:val="002B6B97"/>
    <w:rsid w:val="002C5C0F"/>
    <w:rsid w:val="002F52D8"/>
    <w:rsid w:val="00306BBF"/>
    <w:rsid w:val="00317589"/>
    <w:rsid w:val="003233C9"/>
    <w:rsid w:val="0032381D"/>
    <w:rsid w:val="00342E16"/>
    <w:rsid w:val="0037285F"/>
    <w:rsid w:val="00372A68"/>
    <w:rsid w:val="00375B70"/>
    <w:rsid w:val="00395113"/>
    <w:rsid w:val="003B14A5"/>
    <w:rsid w:val="003B7EEA"/>
    <w:rsid w:val="003C6A94"/>
    <w:rsid w:val="003D6305"/>
    <w:rsid w:val="003D7F85"/>
    <w:rsid w:val="003E4BE5"/>
    <w:rsid w:val="003F13FF"/>
    <w:rsid w:val="00416301"/>
    <w:rsid w:val="0042173F"/>
    <w:rsid w:val="00432928"/>
    <w:rsid w:val="00443545"/>
    <w:rsid w:val="00447A0C"/>
    <w:rsid w:val="004626EE"/>
    <w:rsid w:val="004676EB"/>
    <w:rsid w:val="00472DC1"/>
    <w:rsid w:val="00482123"/>
    <w:rsid w:val="00496D59"/>
    <w:rsid w:val="00497045"/>
    <w:rsid w:val="004A27E4"/>
    <w:rsid w:val="004B03FE"/>
    <w:rsid w:val="004C46A6"/>
    <w:rsid w:val="004C6A38"/>
    <w:rsid w:val="004D2B55"/>
    <w:rsid w:val="004E247C"/>
    <w:rsid w:val="004F37FC"/>
    <w:rsid w:val="005004D0"/>
    <w:rsid w:val="00501846"/>
    <w:rsid w:val="0050552D"/>
    <w:rsid w:val="005056BB"/>
    <w:rsid w:val="0051098A"/>
    <w:rsid w:val="005140E4"/>
    <w:rsid w:val="005141C6"/>
    <w:rsid w:val="00515E88"/>
    <w:rsid w:val="005324C8"/>
    <w:rsid w:val="0054079A"/>
    <w:rsid w:val="005411DC"/>
    <w:rsid w:val="00564534"/>
    <w:rsid w:val="005675D1"/>
    <w:rsid w:val="0058411B"/>
    <w:rsid w:val="005B465F"/>
    <w:rsid w:val="005B64E9"/>
    <w:rsid w:val="005C1173"/>
    <w:rsid w:val="005C246A"/>
    <w:rsid w:val="0060655E"/>
    <w:rsid w:val="00607FC2"/>
    <w:rsid w:val="0061154F"/>
    <w:rsid w:val="00617183"/>
    <w:rsid w:val="00624C8B"/>
    <w:rsid w:val="0063104D"/>
    <w:rsid w:val="006429B1"/>
    <w:rsid w:val="00642CB9"/>
    <w:rsid w:val="0064324F"/>
    <w:rsid w:val="00646ACB"/>
    <w:rsid w:val="00655A62"/>
    <w:rsid w:val="006757B1"/>
    <w:rsid w:val="006765AB"/>
    <w:rsid w:val="006815EE"/>
    <w:rsid w:val="0068454C"/>
    <w:rsid w:val="006A436C"/>
    <w:rsid w:val="006B00C4"/>
    <w:rsid w:val="006F4A81"/>
    <w:rsid w:val="00714905"/>
    <w:rsid w:val="007204C7"/>
    <w:rsid w:val="00721161"/>
    <w:rsid w:val="00721C0B"/>
    <w:rsid w:val="00727AFC"/>
    <w:rsid w:val="00732B37"/>
    <w:rsid w:val="00764B80"/>
    <w:rsid w:val="00772D74"/>
    <w:rsid w:val="00790904"/>
    <w:rsid w:val="007931F3"/>
    <w:rsid w:val="00794B5C"/>
    <w:rsid w:val="007C3D2E"/>
    <w:rsid w:val="007D51C1"/>
    <w:rsid w:val="007E27DF"/>
    <w:rsid w:val="007F1F56"/>
    <w:rsid w:val="007F5588"/>
    <w:rsid w:val="008033B1"/>
    <w:rsid w:val="008079CA"/>
    <w:rsid w:val="008125EA"/>
    <w:rsid w:val="008336E8"/>
    <w:rsid w:val="008406AD"/>
    <w:rsid w:val="00851288"/>
    <w:rsid w:val="00860009"/>
    <w:rsid w:val="008674D9"/>
    <w:rsid w:val="00885CBF"/>
    <w:rsid w:val="00886FA2"/>
    <w:rsid w:val="008A3BD7"/>
    <w:rsid w:val="008A5735"/>
    <w:rsid w:val="008A582B"/>
    <w:rsid w:val="008B2E54"/>
    <w:rsid w:val="008B7261"/>
    <w:rsid w:val="008B7B91"/>
    <w:rsid w:val="008C3142"/>
    <w:rsid w:val="008D3466"/>
    <w:rsid w:val="008D518B"/>
    <w:rsid w:val="008D6691"/>
    <w:rsid w:val="008E3793"/>
    <w:rsid w:val="008E53AE"/>
    <w:rsid w:val="008E5F6C"/>
    <w:rsid w:val="009135E2"/>
    <w:rsid w:val="00934925"/>
    <w:rsid w:val="009532C3"/>
    <w:rsid w:val="009554F2"/>
    <w:rsid w:val="00962C89"/>
    <w:rsid w:val="00973268"/>
    <w:rsid w:val="009814FB"/>
    <w:rsid w:val="00987F57"/>
    <w:rsid w:val="009944E0"/>
    <w:rsid w:val="009A6D31"/>
    <w:rsid w:val="009B6B51"/>
    <w:rsid w:val="009C7956"/>
    <w:rsid w:val="009D4C56"/>
    <w:rsid w:val="009E18C3"/>
    <w:rsid w:val="009F6C32"/>
    <w:rsid w:val="00A002B4"/>
    <w:rsid w:val="00A007F0"/>
    <w:rsid w:val="00A01E59"/>
    <w:rsid w:val="00A14B00"/>
    <w:rsid w:val="00A246C5"/>
    <w:rsid w:val="00A25C2C"/>
    <w:rsid w:val="00A36C6A"/>
    <w:rsid w:val="00A4128D"/>
    <w:rsid w:val="00A43C41"/>
    <w:rsid w:val="00A646A7"/>
    <w:rsid w:val="00A809EF"/>
    <w:rsid w:val="00A80A1B"/>
    <w:rsid w:val="00A8494F"/>
    <w:rsid w:val="00A86027"/>
    <w:rsid w:val="00A957EE"/>
    <w:rsid w:val="00AC59B4"/>
    <w:rsid w:val="00AF340C"/>
    <w:rsid w:val="00AF5B3C"/>
    <w:rsid w:val="00B043BF"/>
    <w:rsid w:val="00B4145D"/>
    <w:rsid w:val="00B4610D"/>
    <w:rsid w:val="00B4789D"/>
    <w:rsid w:val="00B504EB"/>
    <w:rsid w:val="00B56D60"/>
    <w:rsid w:val="00B615AC"/>
    <w:rsid w:val="00B81DA9"/>
    <w:rsid w:val="00B90363"/>
    <w:rsid w:val="00B92012"/>
    <w:rsid w:val="00B93FFA"/>
    <w:rsid w:val="00B946B6"/>
    <w:rsid w:val="00BB1F98"/>
    <w:rsid w:val="00BB280D"/>
    <w:rsid w:val="00BC4CB2"/>
    <w:rsid w:val="00BD2863"/>
    <w:rsid w:val="00BE35CB"/>
    <w:rsid w:val="00BE5449"/>
    <w:rsid w:val="00BF74E3"/>
    <w:rsid w:val="00BF76DB"/>
    <w:rsid w:val="00C01CBC"/>
    <w:rsid w:val="00C14B8F"/>
    <w:rsid w:val="00C24A80"/>
    <w:rsid w:val="00C339F2"/>
    <w:rsid w:val="00C42853"/>
    <w:rsid w:val="00C4414F"/>
    <w:rsid w:val="00C5187E"/>
    <w:rsid w:val="00C60A92"/>
    <w:rsid w:val="00C64A2A"/>
    <w:rsid w:val="00C75905"/>
    <w:rsid w:val="00C7611D"/>
    <w:rsid w:val="00C81056"/>
    <w:rsid w:val="00C87789"/>
    <w:rsid w:val="00CA4100"/>
    <w:rsid w:val="00CB0ACB"/>
    <w:rsid w:val="00CD3C1B"/>
    <w:rsid w:val="00CE006E"/>
    <w:rsid w:val="00CE2306"/>
    <w:rsid w:val="00D00E91"/>
    <w:rsid w:val="00D02958"/>
    <w:rsid w:val="00D167E9"/>
    <w:rsid w:val="00D17A30"/>
    <w:rsid w:val="00D20CE6"/>
    <w:rsid w:val="00D31F0B"/>
    <w:rsid w:val="00D32769"/>
    <w:rsid w:val="00D40DCB"/>
    <w:rsid w:val="00D42D83"/>
    <w:rsid w:val="00D54C24"/>
    <w:rsid w:val="00D6628A"/>
    <w:rsid w:val="00D74790"/>
    <w:rsid w:val="00D961AA"/>
    <w:rsid w:val="00DA0C4B"/>
    <w:rsid w:val="00DB0A36"/>
    <w:rsid w:val="00DC2C10"/>
    <w:rsid w:val="00DD1B7E"/>
    <w:rsid w:val="00DD212E"/>
    <w:rsid w:val="00DD5961"/>
    <w:rsid w:val="00DD7F2A"/>
    <w:rsid w:val="00DE7BD3"/>
    <w:rsid w:val="00E01AC3"/>
    <w:rsid w:val="00E07EC0"/>
    <w:rsid w:val="00E13724"/>
    <w:rsid w:val="00E15995"/>
    <w:rsid w:val="00E15D5E"/>
    <w:rsid w:val="00E15EA7"/>
    <w:rsid w:val="00E1660B"/>
    <w:rsid w:val="00E2485B"/>
    <w:rsid w:val="00E258AB"/>
    <w:rsid w:val="00E27474"/>
    <w:rsid w:val="00E34690"/>
    <w:rsid w:val="00E46815"/>
    <w:rsid w:val="00E556FE"/>
    <w:rsid w:val="00E61E65"/>
    <w:rsid w:val="00E666E2"/>
    <w:rsid w:val="00E715B7"/>
    <w:rsid w:val="00E92FE0"/>
    <w:rsid w:val="00E938E5"/>
    <w:rsid w:val="00E94AF5"/>
    <w:rsid w:val="00E962C7"/>
    <w:rsid w:val="00EA2FE3"/>
    <w:rsid w:val="00EB437D"/>
    <w:rsid w:val="00EB6E71"/>
    <w:rsid w:val="00ED0B72"/>
    <w:rsid w:val="00ED2C74"/>
    <w:rsid w:val="00EE0100"/>
    <w:rsid w:val="00EE0C09"/>
    <w:rsid w:val="00EF1528"/>
    <w:rsid w:val="00EF5486"/>
    <w:rsid w:val="00F032D1"/>
    <w:rsid w:val="00F26598"/>
    <w:rsid w:val="00F34E15"/>
    <w:rsid w:val="00F37355"/>
    <w:rsid w:val="00F409BA"/>
    <w:rsid w:val="00F42DD5"/>
    <w:rsid w:val="00F627FD"/>
    <w:rsid w:val="00F62D4B"/>
    <w:rsid w:val="00F67210"/>
    <w:rsid w:val="00F70571"/>
    <w:rsid w:val="00F7363F"/>
    <w:rsid w:val="00F753C0"/>
    <w:rsid w:val="00F76FA7"/>
    <w:rsid w:val="00F84541"/>
    <w:rsid w:val="00F86888"/>
    <w:rsid w:val="00F9031B"/>
    <w:rsid w:val="00F97F23"/>
    <w:rsid w:val="00FB66AB"/>
    <w:rsid w:val="00FB6E0A"/>
    <w:rsid w:val="00FC2642"/>
    <w:rsid w:val="00FC28D1"/>
    <w:rsid w:val="00FD3596"/>
    <w:rsid w:val="00FD4EC5"/>
    <w:rsid w:val="00FD6046"/>
    <w:rsid w:val="00FE37D2"/>
    <w:rsid w:val="00FF29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26EE5"/>
  <w15:docId w15:val="{B11BAB39-17B5-455D-AC5D-2E326EDE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2" w:uiPriority="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paragraph" w:styleId="Antrat2">
    <w:name w:val="heading 2"/>
    <w:basedOn w:val="prastasis"/>
    <w:link w:val="Antrat2Diagrama"/>
    <w:uiPriority w:val="9"/>
    <w:qFormat/>
    <w:rsid w:val="00472DC1"/>
    <w:pPr>
      <w:spacing w:before="100" w:beforeAutospacing="1" w:after="100" w:afterAutospacing="1"/>
      <w:outlineLvl w:val="1"/>
    </w:pPr>
    <w:rPr>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75B70"/>
    <w:rPr>
      <w:color w:val="808080"/>
    </w:rPr>
  </w:style>
  <w:style w:type="paragraph" w:styleId="Sraopastraipa">
    <w:name w:val="List Paragraph"/>
    <w:basedOn w:val="prastasis"/>
    <w:uiPriority w:val="34"/>
    <w:qFormat/>
    <w:rsid w:val="00F34E15"/>
    <w:pPr>
      <w:ind w:left="720"/>
      <w:contextualSpacing/>
    </w:pPr>
  </w:style>
  <w:style w:type="character" w:styleId="Komentaronuoroda">
    <w:name w:val="annotation reference"/>
    <w:basedOn w:val="Numatytasispastraiposriftas"/>
    <w:semiHidden/>
    <w:unhideWhenUsed/>
    <w:rsid w:val="00962C89"/>
    <w:rPr>
      <w:sz w:val="16"/>
      <w:szCs w:val="16"/>
    </w:rPr>
  </w:style>
  <w:style w:type="paragraph" w:styleId="Komentarotekstas">
    <w:name w:val="annotation text"/>
    <w:basedOn w:val="prastasis"/>
    <w:link w:val="KomentarotekstasDiagrama"/>
    <w:semiHidden/>
    <w:unhideWhenUsed/>
    <w:rsid w:val="00962C89"/>
    <w:rPr>
      <w:sz w:val="20"/>
    </w:rPr>
  </w:style>
  <w:style w:type="character" w:customStyle="1" w:styleId="KomentarotekstasDiagrama">
    <w:name w:val="Komentaro tekstas Diagrama"/>
    <w:basedOn w:val="Numatytasispastraiposriftas"/>
    <w:link w:val="Komentarotekstas"/>
    <w:semiHidden/>
    <w:rsid w:val="00962C89"/>
    <w:rPr>
      <w:sz w:val="20"/>
    </w:rPr>
  </w:style>
  <w:style w:type="paragraph" w:styleId="Debesliotekstas">
    <w:name w:val="Balloon Text"/>
    <w:basedOn w:val="prastasis"/>
    <w:link w:val="DebesliotekstasDiagrama"/>
    <w:rsid w:val="00962C89"/>
    <w:rPr>
      <w:rFonts w:ascii="Segoe UI" w:hAnsi="Segoe UI" w:cs="Segoe UI"/>
      <w:sz w:val="18"/>
      <w:szCs w:val="18"/>
    </w:rPr>
  </w:style>
  <w:style w:type="character" w:customStyle="1" w:styleId="DebesliotekstasDiagrama">
    <w:name w:val="Debesėlio tekstas Diagrama"/>
    <w:basedOn w:val="Numatytasispastraiposriftas"/>
    <w:link w:val="Debesliotekstas"/>
    <w:rsid w:val="00962C89"/>
    <w:rPr>
      <w:rFonts w:ascii="Segoe UI" w:hAnsi="Segoe UI" w:cs="Segoe UI"/>
      <w:sz w:val="18"/>
      <w:szCs w:val="18"/>
    </w:rPr>
  </w:style>
  <w:style w:type="character" w:styleId="Hipersaitas">
    <w:name w:val="Hyperlink"/>
    <w:basedOn w:val="Numatytasispastraiposriftas"/>
    <w:unhideWhenUsed/>
    <w:rsid w:val="00CA4100"/>
    <w:rPr>
      <w:color w:val="0000FF" w:themeColor="hyperlink"/>
      <w:u w:val="single"/>
    </w:rPr>
  </w:style>
  <w:style w:type="character" w:customStyle="1" w:styleId="Neapdorotaspaminjimas1">
    <w:name w:val="Neapdorotas paminėjimas1"/>
    <w:basedOn w:val="Numatytasispastraiposriftas"/>
    <w:uiPriority w:val="99"/>
    <w:semiHidden/>
    <w:unhideWhenUsed/>
    <w:rsid w:val="00CA4100"/>
    <w:rPr>
      <w:color w:val="808080"/>
      <w:shd w:val="clear" w:color="auto" w:fill="E6E6E6"/>
    </w:rPr>
  </w:style>
  <w:style w:type="character" w:styleId="Perirtashipersaitas">
    <w:name w:val="FollowedHyperlink"/>
    <w:basedOn w:val="Numatytasispastraiposriftas"/>
    <w:semiHidden/>
    <w:unhideWhenUsed/>
    <w:rsid w:val="008033B1"/>
    <w:rPr>
      <w:color w:val="800080" w:themeColor="followedHyperlink"/>
      <w:u w:val="single"/>
    </w:rPr>
  </w:style>
  <w:style w:type="paragraph" w:styleId="Komentarotema">
    <w:name w:val="annotation subject"/>
    <w:basedOn w:val="Komentarotekstas"/>
    <w:next w:val="Komentarotekstas"/>
    <w:link w:val="KomentarotemaDiagrama"/>
    <w:semiHidden/>
    <w:unhideWhenUsed/>
    <w:rsid w:val="00714905"/>
    <w:rPr>
      <w:b/>
      <w:bCs/>
    </w:rPr>
  </w:style>
  <w:style w:type="character" w:customStyle="1" w:styleId="KomentarotemaDiagrama">
    <w:name w:val="Komentaro tema Diagrama"/>
    <w:basedOn w:val="KomentarotekstasDiagrama"/>
    <w:link w:val="Komentarotema"/>
    <w:semiHidden/>
    <w:rsid w:val="00714905"/>
    <w:rPr>
      <w:b/>
      <w:bCs/>
      <w:sz w:val="20"/>
    </w:rPr>
  </w:style>
  <w:style w:type="character" w:customStyle="1" w:styleId="highlight">
    <w:name w:val="highlight"/>
    <w:basedOn w:val="Numatytasispastraiposriftas"/>
    <w:rsid w:val="000943A0"/>
  </w:style>
  <w:style w:type="character" w:customStyle="1" w:styleId="Antrat2Diagrama">
    <w:name w:val="Antraštė 2 Diagrama"/>
    <w:basedOn w:val="Numatytasispastraiposriftas"/>
    <w:link w:val="Antrat2"/>
    <w:uiPriority w:val="9"/>
    <w:rsid w:val="00472DC1"/>
    <w:rPr>
      <w:b/>
      <w:bCs/>
      <w:sz w:val="36"/>
      <w:szCs w:val="36"/>
      <w:lang w:eastAsia="lt-LT"/>
    </w:rPr>
  </w:style>
  <w:style w:type="character" w:customStyle="1" w:styleId="redtxt">
    <w:name w:val="red_txt"/>
    <w:basedOn w:val="Numatytasispastraiposriftas"/>
    <w:rsid w:val="00472DC1"/>
  </w:style>
  <w:style w:type="character" w:customStyle="1" w:styleId="Neapdorotaspaminjimas2">
    <w:name w:val="Neapdorotas paminėjimas2"/>
    <w:basedOn w:val="Numatytasispastraiposriftas"/>
    <w:uiPriority w:val="99"/>
    <w:semiHidden/>
    <w:unhideWhenUsed/>
    <w:rsid w:val="00306BBF"/>
    <w:rPr>
      <w:color w:val="605E5C"/>
      <w:shd w:val="clear" w:color="auto" w:fill="E1DFDD"/>
    </w:rPr>
  </w:style>
  <w:style w:type="paragraph" w:customStyle="1" w:styleId="Default">
    <w:name w:val="Default"/>
    <w:rsid w:val="008C3142"/>
    <w:pPr>
      <w:autoSpaceDE w:val="0"/>
      <w:autoSpaceDN w:val="0"/>
      <w:adjustRightInd w:val="0"/>
    </w:pPr>
    <w:rPr>
      <w:color w:val="000000"/>
      <w:szCs w:val="24"/>
    </w:rPr>
  </w:style>
  <w:style w:type="table" w:customStyle="1" w:styleId="TableGrid1">
    <w:name w:val="Table Grid1"/>
    <w:basedOn w:val="prastojilentel"/>
    <w:next w:val="Lentelstinklelis"/>
    <w:uiPriority w:val="59"/>
    <w:rsid w:val="008C3142"/>
    <w:rPr>
      <w:rFonts w:ascii="Calibri" w:eastAsia="Calibri" w:hAnsi="Calibri"/>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rsid w:val="008C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383404">
      <w:bodyDiv w:val="1"/>
      <w:marLeft w:val="0"/>
      <w:marRight w:val="0"/>
      <w:marTop w:val="0"/>
      <w:marBottom w:val="0"/>
      <w:divBdr>
        <w:top w:val="none" w:sz="0" w:space="0" w:color="auto"/>
        <w:left w:val="none" w:sz="0" w:space="0" w:color="auto"/>
        <w:bottom w:val="none" w:sz="0" w:space="0" w:color="auto"/>
        <w:right w:val="none" w:sz="0" w:space="0" w:color="auto"/>
      </w:divBdr>
    </w:div>
    <w:div w:id="500396452">
      <w:bodyDiv w:val="1"/>
      <w:marLeft w:val="0"/>
      <w:marRight w:val="0"/>
      <w:marTop w:val="0"/>
      <w:marBottom w:val="0"/>
      <w:divBdr>
        <w:top w:val="none" w:sz="0" w:space="0" w:color="auto"/>
        <w:left w:val="none" w:sz="0" w:space="0" w:color="auto"/>
        <w:bottom w:val="none" w:sz="0" w:space="0" w:color="auto"/>
        <w:right w:val="none" w:sz="0" w:space="0" w:color="auto"/>
      </w:divBdr>
      <w:divsChild>
        <w:div w:id="1598095571">
          <w:marLeft w:val="0"/>
          <w:marRight w:val="0"/>
          <w:marTop w:val="0"/>
          <w:marBottom w:val="0"/>
          <w:divBdr>
            <w:top w:val="none" w:sz="0" w:space="0" w:color="auto"/>
            <w:left w:val="none" w:sz="0" w:space="0" w:color="auto"/>
            <w:bottom w:val="none" w:sz="0" w:space="0" w:color="auto"/>
            <w:right w:val="none" w:sz="0" w:space="0" w:color="auto"/>
          </w:divBdr>
          <w:divsChild>
            <w:div w:id="1551963720">
              <w:marLeft w:val="0"/>
              <w:marRight w:val="0"/>
              <w:marTop w:val="0"/>
              <w:marBottom w:val="0"/>
              <w:divBdr>
                <w:top w:val="none" w:sz="0" w:space="0" w:color="auto"/>
                <w:left w:val="none" w:sz="0" w:space="0" w:color="auto"/>
                <w:bottom w:val="none" w:sz="0" w:space="0" w:color="auto"/>
                <w:right w:val="none" w:sz="0" w:space="0" w:color="auto"/>
              </w:divBdr>
              <w:divsChild>
                <w:div w:id="1434863934">
                  <w:marLeft w:val="0"/>
                  <w:marRight w:val="0"/>
                  <w:marTop w:val="0"/>
                  <w:marBottom w:val="0"/>
                  <w:divBdr>
                    <w:top w:val="none" w:sz="0" w:space="0" w:color="auto"/>
                    <w:left w:val="none" w:sz="0" w:space="0" w:color="auto"/>
                    <w:bottom w:val="none" w:sz="0" w:space="0" w:color="auto"/>
                    <w:right w:val="none" w:sz="0" w:space="0" w:color="auto"/>
                  </w:divBdr>
                  <w:divsChild>
                    <w:div w:id="392511728">
                      <w:marLeft w:val="0"/>
                      <w:marRight w:val="0"/>
                      <w:marTop w:val="0"/>
                      <w:marBottom w:val="0"/>
                      <w:divBdr>
                        <w:top w:val="none" w:sz="0" w:space="0" w:color="auto"/>
                        <w:left w:val="none" w:sz="0" w:space="0" w:color="auto"/>
                        <w:bottom w:val="none" w:sz="0" w:space="0" w:color="auto"/>
                        <w:right w:val="none" w:sz="0" w:space="0" w:color="auto"/>
                      </w:divBdr>
                      <w:divsChild>
                        <w:div w:id="4832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509144">
      <w:bodyDiv w:val="1"/>
      <w:marLeft w:val="0"/>
      <w:marRight w:val="0"/>
      <w:marTop w:val="0"/>
      <w:marBottom w:val="0"/>
      <w:divBdr>
        <w:top w:val="none" w:sz="0" w:space="0" w:color="auto"/>
        <w:left w:val="none" w:sz="0" w:space="0" w:color="auto"/>
        <w:bottom w:val="none" w:sz="0" w:space="0" w:color="auto"/>
        <w:right w:val="none" w:sz="0" w:space="0" w:color="auto"/>
      </w:divBdr>
    </w:div>
    <w:div w:id="665783827">
      <w:bodyDiv w:val="1"/>
      <w:marLeft w:val="0"/>
      <w:marRight w:val="0"/>
      <w:marTop w:val="0"/>
      <w:marBottom w:val="0"/>
      <w:divBdr>
        <w:top w:val="none" w:sz="0" w:space="0" w:color="auto"/>
        <w:left w:val="none" w:sz="0" w:space="0" w:color="auto"/>
        <w:bottom w:val="none" w:sz="0" w:space="0" w:color="auto"/>
        <w:right w:val="none" w:sz="0" w:space="0" w:color="auto"/>
      </w:divBdr>
    </w:div>
    <w:div w:id="719520842">
      <w:bodyDiv w:val="1"/>
      <w:marLeft w:val="0"/>
      <w:marRight w:val="0"/>
      <w:marTop w:val="0"/>
      <w:marBottom w:val="0"/>
      <w:divBdr>
        <w:top w:val="none" w:sz="0" w:space="0" w:color="auto"/>
        <w:left w:val="none" w:sz="0" w:space="0" w:color="auto"/>
        <w:bottom w:val="none" w:sz="0" w:space="0" w:color="auto"/>
        <w:right w:val="none" w:sz="0" w:space="0" w:color="auto"/>
      </w:divBdr>
    </w:div>
    <w:div w:id="1227495095">
      <w:bodyDiv w:val="1"/>
      <w:marLeft w:val="0"/>
      <w:marRight w:val="0"/>
      <w:marTop w:val="0"/>
      <w:marBottom w:val="0"/>
      <w:divBdr>
        <w:top w:val="none" w:sz="0" w:space="0" w:color="auto"/>
        <w:left w:val="none" w:sz="0" w:space="0" w:color="auto"/>
        <w:bottom w:val="none" w:sz="0" w:space="0" w:color="auto"/>
        <w:right w:val="none" w:sz="0" w:space="0" w:color="auto"/>
      </w:divBdr>
      <w:divsChild>
        <w:div w:id="529924917">
          <w:marLeft w:val="0"/>
          <w:marRight w:val="0"/>
          <w:marTop w:val="0"/>
          <w:marBottom w:val="0"/>
          <w:divBdr>
            <w:top w:val="none" w:sz="0" w:space="0" w:color="auto"/>
            <w:left w:val="none" w:sz="0" w:space="0" w:color="auto"/>
            <w:bottom w:val="none" w:sz="0" w:space="0" w:color="auto"/>
            <w:right w:val="none" w:sz="0" w:space="0" w:color="auto"/>
          </w:divBdr>
          <w:divsChild>
            <w:div w:id="2108381381">
              <w:marLeft w:val="0"/>
              <w:marRight w:val="0"/>
              <w:marTop w:val="0"/>
              <w:marBottom w:val="0"/>
              <w:divBdr>
                <w:top w:val="none" w:sz="0" w:space="0" w:color="auto"/>
                <w:left w:val="none" w:sz="0" w:space="0" w:color="auto"/>
                <w:bottom w:val="none" w:sz="0" w:space="0" w:color="auto"/>
                <w:right w:val="none" w:sz="0" w:space="0" w:color="auto"/>
              </w:divBdr>
              <w:divsChild>
                <w:div w:id="17098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26956">
          <w:marLeft w:val="0"/>
          <w:marRight w:val="0"/>
          <w:marTop w:val="0"/>
          <w:marBottom w:val="0"/>
          <w:divBdr>
            <w:top w:val="none" w:sz="0" w:space="0" w:color="auto"/>
            <w:left w:val="none" w:sz="0" w:space="0" w:color="auto"/>
            <w:bottom w:val="none" w:sz="0" w:space="0" w:color="auto"/>
            <w:right w:val="none" w:sz="0" w:space="0" w:color="auto"/>
          </w:divBdr>
        </w:div>
        <w:div w:id="1499887671">
          <w:marLeft w:val="0"/>
          <w:marRight w:val="0"/>
          <w:marTop w:val="0"/>
          <w:marBottom w:val="0"/>
          <w:divBdr>
            <w:top w:val="none" w:sz="0" w:space="0" w:color="auto"/>
            <w:left w:val="none" w:sz="0" w:space="0" w:color="auto"/>
            <w:bottom w:val="none" w:sz="0" w:space="0" w:color="auto"/>
            <w:right w:val="none" w:sz="0" w:space="0" w:color="auto"/>
          </w:divBdr>
        </w:div>
        <w:div w:id="147013708">
          <w:marLeft w:val="0"/>
          <w:marRight w:val="0"/>
          <w:marTop w:val="0"/>
          <w:marBottom w:val="0"/>
          <w:divBdr>
            <w:top w:val="none" w:sz="0" w:space="0" w:color="auto"/>
            <w:left w:val="none" w:sz="0" w:space="0" w:color="auto"/>
            <w:bottom w:val="none" w:sz="0" w:space="0" w:color="auto"/>
            <w:right w:val="none" w:sz="0" w:space="0" w:color="auto"/>
          </w:divBdr>
        </w:div>
        <w:div w:id="1288052386">
          <w:marLeft w:val="0"/>
          <w:marRight w:val="0"/>
          <w:marTop w:val="0"/>
          <w:marBottom w:val="0"/>
          <w:divBdr>
            <w:top w:val="none" w:sz="0" w:space="0" w:color="auto"/>
            <w:left w:val="none" w:sz="0" w:space="0" w:color="auto"/>
            <w:bottom w:val="none" w:sz="0" w:space="0" w:color="auto"/>
            <w:right w:val="none" w:sz="0" w:space="0" w:color="auto"/>
          </w:divBdr>
        </w:div>
      </w:divsChild>
    </w:div>
    <w:div w:id="1312832119">
      <w:bodyDiv w:val="1"/>
      <w:marLeft w:val="0"/>
      <w:marRight w:val="0"/>
      <w:marTop w:val="0"/>
      <w:marBottom w:val="0"/>
      <w:divBdr>
        <w:top w:val="none" w:sz="0" w:space="0" w:color="auto"/>
        <w:left w:val="none" w:sz="0" w:space="0" w:color="auto"/>
        <w:bottom w:val="none" w:sz="0" w:space="0" w:color="auto"/>
        <w:right w:val="none" w:sz="0" w:space="0" w:color="auto"/>
      </w:divBdr>
      <w:divsChild>
        <w:div w:id="1766992976">
          <w:marLeft w:val="0"/>
          <w:marRight w:val="0"/>
          <w:marTop w:val="0"/>
          <w:marBottom w:val="0"/>
          <w:divBdr>
            <w:top w:val="none" w:sz="0" w:space="0" w:color="auto"/>
            <w:left w:val="none" w:sz="0" w:space="0" w:color="auto"/>
            <w:bottom w:val="none" w:sz="0" w:space="0" w:color="auto"/>
            <w:right w:val="none" w:sz="0" w:space="0" w:color="auto"/>
          </w:divBdr>
        </w:div>
        <w:div w:id="51389734">
          <w:marLeft w:val="0"/>
          <w:marRight w:val="0"/>
          <w:marTop w:val="0"/>
          <w:marBottom w:val="0"/>
          <w:divBdr>
            <w:top w:val="none" w:sz="0" w:space="0" w:color="auto"/>
            <w:left w:val="none" w:sz="0" w:space="0" w:color="auto"/>
            <w:bottom w:val="none" w:sz="0" w:space="0" w:color="auto"/>
            <w:right w:val="none" w:sz="0" w:space="0" w:color="auto"/>
          </w:divBdr>
        </w:div>
        <w:div w:id="1027875080">
          <w:marLeft w:val="0"/>
          <w:marRight w:val="0"/>
          <w:marTop w:val="0"/>
          <w:marBottom w:val="0"/>
          <w:divBdr>
            <w:top w:val="none" w:sz="0" w:space="0" w:color="auto"/>
            <w:left w:val="none" w:sz="0" w:space="0" w:color="auto"/>
            <w:bottom w:val="none" w:sz="0" w:space="0" w:color="auto"/>
            <w:right w:val="none" w:sz="0" w:space="0" w:color="auto"/>
          </w:divBdr>
        </w:div>
      </w:divsChild>
    </w:div>
    <w:div w:id="1371999687">
      <w:bodyDiv w:val="1"/>
      <w:marLeft w:val="0"/>
      <w:marRight w:val="0"/>
      <w:marTop w:val="0"/>
      <w:marBottom w:val="0"/>
      <w:divBdr>
        <w:top w:val="none" w:sz="0" w:space="0" w:color="auto"/>
        <w:left w:val="none" w:sz="0" w:space="0" w:color="auto"/>
        <w:bottom w:val="none" w:sz="0" w:space="0" w:color="auto"/>
        <w:right w:val="none" w:sz="0" w:space="0" w:color="auto"/>
      </w:divBdr>
      <w:divsChild>
        <w:div w:id="1071274462">
          <w:marLeft w:val="0"/>
          <w:marRight w:val="0"/>
          <w:marTop w:val="0"/>
          <w:marBottom w:val="0"/>
          <w:divBdr>
            <w:top w:val="none" w:sz="0" w:space="0" w:color="auto"/>
            <w:left w:val="none" w:sz="0" w:space="0" w:color="auto"/>
            <w:bottom w:val="none" w:sz="0" w:space="0" w:color="auto"/>
            <w:right w:val="none" w:sz="0" w:space="0" w:color="auto"/>
          </w:divBdr>
        </w:div>
        <w:div w:id="1033308988">
          <w:marLeft w:val="0"/>
          <w:marRight w:val="0"/>
          <w:marTop w:val="0"/>
          <w:marBottom w:val="0"/>
          <w:divBdr>
            <w:top w:val="none" w:sz="0" w:space="0" w:color="auto"/>
            <w:left w:val="none" w:sz="0" w:space="0" w:color="auto"/>
            <w:bottom w:val="none" w:sz="0" w:space="0" w:color="auto"/>
            <w:right w:val="none" w:sz="0" w:space="0" w:color="auto"/>
          </w:divBdr>
        </w:div>
        <w:div w:id="12802817">
          <w:marLeft w:val="0"/>
          <w:marRight w:val="0"/>
          <w:marTop w:val="0"/>
          <w:marBottom w:val="0"/>
          <w:divBdr>
            <w:top w:val="none" w:sz="0" w:space="0" w:color="auto"/>
            <w:left w:val="none" w:sz="0" w:space="0" w:color="auto"/>
            <w:bottom w:val="none" w:sz="0" w:space="0" w:color="auto"/>
            <w:right w:val="none" w:sz="0" w:space="0" w:color="auto"/>
          </w:divBdr>
        </w:div>
        <w:div w:id="1703092846">
          <w:marLeft w:val="0"/>
          <w:marRight w:val="0"/>
          <w:marTop w:val="0"/>
          <w:marBottom w:val="0"/>
          <w:divBdr>
            <w:top w:val="none" w:sz="0" w:space="0" w:color="auto"/>
            <w:left w:val="none" w:sz="0" w:space="0" w:color="auto"/>
            <w:bottom w:val="none" w:sz="0" w:space="0" w:color="auto"/>
            <w:right w:val="none" w:sz="0" w:space="0" w:color="auto"/>
          </w:divBdr>
        </w:div>
        <w:div w:id="1610820994">
          <w:marLeft w:val="0"/>
          <w:marRight w:val="0"/>
          <w:marTop w:val="0"/>
          <w:marBottom w:val="0"/>
          <w:divBdr>
            <w:top w:val="none" w:sz="0" w:space="0" w:color="auto"/>
            <w:left w:val="none" w:sz="0" w:space="0" w:color="auto"/>
            <w:bottom w:val="none" w:sz="0" w:space="0" w:color="auto"/>
            <w:right w:val="none" w:sz="0" w:space="0" w:color="auto"/>
          </w:divBdr>
        </w:div>
        <w:div w:id="1734037350">
          <w:marLeft w:val="0"/>
          <w:marRight w:val="0"/>
          <w:marTop w:val="0"/>
          <w:marBottom w:val="0"/>
          <w:divBdr>
            <w:top w:val="none" w:sz="0" w:space="0" w:color="auto"/>
            <w:left w:val="none" w:sz="0" w:space="0" w:color="auto"/>
            <w:bottom w:val="none" w:sz="0" w:space="0" w:color="auto"/>
            <w:right w:val="none" w:sz="0" w:space="0" w:color="auto"/>
          </w:divBdr>
        </w:div>
        <w:div w:id="682821858">
          <w:marLeft w:val="0"/>
          <w:marRight w:val="0"/>
          <w:marTop w:val="0"/>
          <w:marBottom w:val="0"/>
          <w:divBdr>
            <w:top w:val="none" w:sz="0" w:space="0" w:color="auto"/>
            <w:left w:val="none" w:sz="0" w:space="0" w:color="auto"/>
            <w:bottom w:val="none" w:sz="0" w:space="0" w:color="auto"/>
            <w:right w:val="none" w:sz="0" w:space="0" w:color="auto"/>
          </w:divBdr>
        </w:div>
        <w:div w:id="1555197218">
          <w:marLeft w:val="0"/>
          <w:marRight w:val="0"/>
          <w:marTop w:val="0"/>
          <w:marBottom w:val="0"/>
          <w:divBdr>
            <w:top w:val="none" w:sz="0" w:space="0" w:color="auto"/>
            <w:left w:val="none" w:sz="0" w:space="0" w:color="auto"/>
            <w:bottom w:val="none" w:sz="0" w:space="0" w:color="auto"/>
            <w:right w:val="none" w:sz="0" w:space="0" w:color="auto"/>
          </w:divBdr>
        </w:div>
      </w:divsChild>
    </w:div>
    <w:div w:id="1565871715">
      <w:bodyDiv w:val="1"/>
      <w:marLeft w:val="0"/>
      <w:marRight w:val="0"/>
      <w:marTop w:val="0"/>
      <w:marBottom w:val="0"/>
      <w:divBdr>
        <w:top w:val="none" w:sz="0" w:space="0" w:color="auto"/>
        <w:left w:val="none" w:sz="0" w:space="0" w:color="auto"/>
        <w:bottom w:val="none" w:sz="0" w:space="0" w:color="auto"/>
        <w:right w:val="none" w:sz="0" w:space="0" w:color="auto"/>
      </w:divBdr>
    </w:div>
    <w:div w:id="1631669564">
      <w:bodyDiv w:val="1"/>
      <w:marLeft w:val="0"/>
      <w:marRight w:val="0"/>
      <w:marTop w:val="0"/>
      <w:marBottom w:val="0"/>
      <w:divBdr>
        <w:top w:val="none" w:sz="0" w:space="0" w:color="auto"/>
        <w:left w:val="none" w:sz="0" w:space="0" w:color="auto"/>
        <w:bottom w:val="none" w:sz="0" w:space="0" w:color="auto"/>
        <w:right w:val="none" w:sz="0" w:space="0" w:color="auto"/>
      </w:divBdr>
      <w:divsChild>
        <w:div w:id="1661032550">
          <w:marLeft w:val="0"/>
          <w:marRight w:val="0"/>
          <w:marTop w:val="0"/>
          <w:marBottom w:val="0"/>
          <w:divBdr>
            <w:top w:val="none" w:sz="0" w:space="0" w:color="auto"/>
            <w:left w:val="none" w:sz="0" w:space="0" w:color="auto"/>
            <w:bottom w:val="none" w:sz="0" w:space="0" w:color="auto"/>
            <w:right w:val="none" w:sz="0" w:space="0" w:color="auto"/>
          </w:divBdr>
        </w:div>
        <w:div w:id="1655060143">
          <w:marLeft w:val="0"/>
          <w:marRight w:val="0"/>
          <w:marTop w:val="0"/>
          <w:marBottom w:val="0"/>
          <w:divBdr>
            <w:top w:val="none" w:sz="0" w:space="0" w:color="auto"/>
            <w:left w:val="none" w:sz="0" w:space="0" w:color="auto"/>
            <w:bottom w:val="none" w:sz="0" w:space="0" w:color="auto"/>
            <w:right w:val="none" w:sz="0" w:space="0" w:color="auto"/>
          </w:divBdr>
        </w:div>
        <w:div w:id="1727534124">
          <w:marLeft w:val="0"/>
          <w:marRight w:val="0"/>
          <w:marTop w:val="0"/>
          <w:marBottom w:val="0"/>
          <w:divBdr>
            <w:top w:val="none" w:sz="0" w:space="0" w:color="auto"/>
            <w:left w:val="none" w:sz="0" w:space="0" w:color="auto"/>
            <w:bottom w:val="none" w:sz="0" w:space="0" w:color="auto"/>
            <w:right w:val="none" w:sz="0" w:space="0" w:color="auto"/>
          </w:divBdr>
        </w:div>
      </w:divsChild>
    </w:div>
    <w:div w:id="19234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773A8-4F85-487E-8A43-8BB4CDC8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3464</Words>
  <Characters>1976</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Sveikatos apsaugos ministerija</Company>
  <LinksUpToDate>false</LinksUpToDate>
  <CharactersWithSpaces>5430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Cechanovičienė</dc:creator>
  <cp:lastModifiedBy>Edita Laurinavičienė</cp:lastModifiedBy>
  <cp:revision>12</cp:revision>
  <cp:lastPrinted>2019-01-09T06:33:00Z</cp:lastPrinted>
  <dcterms:created xsi:type="dcterms:W3CDTF">2019-02-27T12:54:00Z</dcterms:created>
  <dcterms:modified xsi:type="dcterms:W3CDTF">2019-03-06T15:08:00Z</dcterms:modified>
</cp:coreProperties>
</file>