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B1AF6" w14:textId="77777777" w:rsidR="00DF3E31" w:rsidRDefault="001914B3">
      <w:pPr>
        <w:spacing w:before="160"/>
        <w:ind w:firstLine="0"/>
        <w:jc w:val="center"/>
        <w:rPr>
          <w:b/>
          <w:caps/>
        </w:rPr>
      </w:pPr>
      <w:r>
        <w:rPr>
          <w:noProof/>
          <w:lang w:eastAsia="lt-LT"/>
        </w:rPr>
        <w:drawing>
          <wp:anchor distT="0" distB="0" distL="114300" distR="114300" simplePos="0" relativeHeight="251657728" behindDoc="0" locked="0" layoutInCell="0" allowOverlap="1" wp14:anchorId="3A4ECBB5" wp14:editId="7BE9C2B4">
            <wp:simplePos x="0" y="0"/>
            <wp:positionH relativeFrom="page">
              <wp:posOffset>3843655</wp:posOffset>
            </wp:positionH>
            <wp:positionV relativeFrom="page">
              <wp:posOffset>720090</wp:posOffset>
            </wp:positionV>
            <wp:extent cx="543560" cy="595630"/>
            <wp:effectExtent l="0" t="0" r="889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9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3E31">
        <w:rPr>
          <w:b/>
          <w:caps/>
        </w:rPr>
        <w:t xml:space="preserve">LIETUVOS RESPUBLIKOS </w:t>
      </w:r>
      <w:r w:rsidR="00480526">
        <w:rPr>
          <w:b/>
          <w:caps/>
        </w:rPr>
        <w:t>ekonomikos ir inovacijų</w:t>
      </w:r>
      <w:r w:rsidR="00DF3E31">
        <w:rPr>
          <w:b/>
          <w:caps/>
        </w:rPr>
        <w:t xml:space="preserve"> MINISTRAS</w:t>
      </w:r>
    </w:p>
    <w:p w14:paraId="60660F94" w14:textId="77777777" w:rsidR="00DF3E31" w:rsidRDefault="00DF3E31">
      <w:pPr>
        <w:ind w:firstLine="0"/>
        <w:jc w:val="center"/>
        <w:rPr>
          <w:b/>
          <w:caps/>
        </w:rPr>
      </w:pPr>
    </w:p>
    <w:p w14:paraId="46709428" w14:textId="77777777" w:rsidR="00A74B9C" w:rsidRDefault="00A74B9C" w:rsidP="00A74B9C">
      <w:pPr>
        <w:ind w:firstLine="0"/>
        <w:jc w:val="center"/>
        <w:rPr>
          <w:b/>
          <w:caps/>
          <w:szCs w:val="24"/>
        </w:rPr>
      </w:pPr>
      <w:r>
        <w:rPr>
          <w:b/>
          <w:caps/>
          <w:szCs w:val="24"/>
        </w:rPr>
        <w:t>įsakymas</w:t>
      </w:r>
    </w:p>
    <w:p w14:paraId="67F091E1" w14:textId="77777777" w:rsidR="001D3983" w:rsidRDefault="00A74B9C" w:rsidP="00A74B9C">
      <w:pPr>
        <w:ind w:firstLine="0"/>
        <w:jc w:val="center"/>
        <w:rPr>
          <w:b/>
          <w:bCs/>
          <w:caps/>
        </w:rPr>
      </w:pPr>
      <w:r>
        <w:rPr>
          <w:b/>
          <w:bCs/>
          <w:caps/>
        </w:rPr>
        <w:t xml:space="preserve">dėl lietuvos respublikos </w:t>
      </w:r>
      <w:r w:rsidR="00A25829">
        <w:rPr>
          <w:b/>
          <w:bCs/>
          <w:caps/>
        </w:rPr>
        <w:t>EKONOMIKOS IR INOVACIJŲ</w:t>
      </w:r>
      <w:r>
        <w:rPr>
          <w:b/>
          <w:bCs/>
          <w:caps/>
        </w:rPr>
        <w:t xml:space="preserve"> ministerijos </w:t>
      </w:r>
    </w:p>
    <w:p w14:paraId="13194C4B" w14:textId="6763C3E0" w:rsidR="00A74B9C" w:rsidRDefault="00A74B9C" w:rsidP="00A74B9C">
      <w:pPr>
        <w:ind w:firstLine="0"/>
        <w:jc w:val="center"/>
        <w:rPr>
          <w:szCs w:val="24"/>
        </w:rPr>
      </w:pPr>
      <w:r>
        <w:rPr>
          <w:b/>
          <w:bCs/>
          <w:caps/>
        </w:rPr>
        <w:t xml:space="preserve">2014–2020 metų europos sąjungos fondų investicijų veiksmų programos </w:t>
      </w:r>
      <w:r w:rsidR="00C24ADF">
        <w:rPr>
          <w:b/>
          <w:caps/>
          <w:szCs w:val="24"/>
        </w:rPr>
        <w:t>1</w:t>
      </w:r>
      <w:r>
        <w:rPr>
          <w:b/>
          <w:caps/>
          <w:szCs w:val="24"/>
        </w:rPr>
        <w:t xml:space="preserve"> prioriteto „</w:t>
      </w:r>
      <w:r w:rsidR="00C24ADF" w:rsidRPr="00C24ADF">
        <w:rPr>
          <w:b/>
          <w:caps/>
          <w:szCs w:val="24"/>
        </w:rPr>
        <w:t xml:space="preserve">MOKSLINIŲ TYRIMŲ, EKSPERIMENTINĖS </w:t>
      </w:r>
      <w:r w:rsidR="00C24ADF">
        <w:rPr>
          <w:b/>
          <w:caps/>
          <w:szCs w:val="24"/>
        </w:rPr>
        <w:t>PLĖTROS IR INOVACIJŲ SKATINIMAS</w:t>
      </w:r>
      <w:r w:rsidR="008D4BD6">
        <w:rPr>
          <w:b/>
          <w:caps/>
          <w:szCs w:val="24"/>
        </w:rPr>
        <w:t>“ priemonės Nr. 01.2.1</w:t>
      </w:r>
      <w:r>
        <w:rPr>
          <w:b/>
          <w:caps/>
          <w:szCs w:val="24"/>
        </w:rPr>
        <w:t>-</w:t>
      </w:r>
      <w:r w:rsidR="008D4BD6">
        <w:rPr>
          <w:b/>
          <w:caps/>
          <w:szCs w:val="24"/>
        </w:rPr>
        <w:t>LVPA-V-822</w:t>
      </w:r>
      <w:r>
        <w:rPr>
          <w:b/>
          <w:caps/>
          <w:szCs w:val="24"/>
        </w:rPr>
        <w:t xml:space="preserve"> „</w:t>
      </w:r>
      <w:r w:rsidR="00C24ADF">
        <w:rPr>
          <w:b/>
          <w:caps/>
          <w:szCs w:val="24"/>
        </w:rPr>
        <w:t>SMARTINVEST LT</w:t>
      </w:r>
      <w:r>
        <w:rPr>
          <w:b/>
          <w:caps/>
          <w:szCs w:val="24"/>
        </w:rPr>
        <w:t>“</w:t>
      </w:r>
      <w:r>
        <w:rPr>
          <w:b/>
          <w:szCs w:val="24"/>
          <w:lang w:eastAsia="lt-LT"/>
        </w:rPr>
        <w:t xml:space="preserve"> IŠ EUROPOS SĄJUNGOS STRUKTŪRINIŲ FONDŲ LĖŠŲ SIŪLOMŲ BENDRAI FINANSUOTI</w:t>
      </w:r>
      <w:r>
        <w:rPr>
          <w:b/>
          <w:bCs/>
          <w:caps/>
          <w:szCs w:val="24"/>
        </w:rPr>
        <w:t xml:space="preserve"> </w:t>
      </w:r>
      <w:r>
        <w:rPr>
          <w:b/>
          <w:szCs w:val="24"/>
        </w:rPr>
        <w:t>VALSTYBĖS PROJEKTŲ SĄRAŠO PATVIRTINIMO</w:t>
      </w:r>
    </w:p>
    <w:p w14:paraId="4C908DC5" w14:textId="77777777" w:rsidR="00A74B9C" w:rsidRDefault="00A74B9C" w:rsidP="00A74B9C">
      <w:pPr>
        <w:ind w:firstLine="0"/>
        <w:jc w:val="center"/>
        <w:rPr>
          <w:szCs w:val="24"/>
        </w:rPr>
      </w:pPr>
    </w:p>
    <w:p w14:paraId="609BA511" w14:textId="5803C446" w:rsidR="00A74B9C" w:rsidRDefault="00A74B9C" w:rsidP="00A74B9C">
      <w:pPr>
        <w:ind w:firstLine="0"/>
        <w:jc w:val="center"/>
        <w:rPr>
          <w:szCs w:val="24"/>
        </w:rPr>
      </w:pPr>
      <w:r>
        <w:rPr>
          <w:szCs w:val="24"/>
        </w:rPr>
        <w:t>201</w:t>
      </w:r>
      <w:r w:rsidR="00A8260A">
        <w:rPr>
          <w:szCs w:val="24"/>
        </w:rPr>
        <w:t>9</w:t>
      </w:r>
      <w:r>
        <w:rPr>
          <w:szCs w:val="24"/>
        </w:rPr>
        <w:t xml:space="preserve"> m. </w:t>
      </w:r>
      <w:r w:rsidR="00A85320">
        <w:rPr>
          <w:szCs w:val="24"/>
        </w:rPr>
        <w:t>kovo 28</w:t>
      </w:r>
      <w:r w:rsidR="000B3F4F">
        <w:rPr>
          <w:szCs w:val="24"/>
        </w:rPr>
        <w:t xml:space="preserve"> </w:t>
      </w:r>
      <w:r w:rsidR="00A8260A">
        <w:rPr>
          <w:szCs w:val="24"/>
        </w:rPr>
        <w:t>d. Nr. 4-</w:t>
      </w:r>
      <w:r w:rsidR="00A85320">
        <w:rPr>
          <w:szCs w:val="24"/>
        </w:rPr>
        <w:t>213</w:t>
      </w:r>
      <w:bookmarkStart w:id="0" w:name="_GoBack"/>
      <w:bookmarkEnd w:id="0"/>
    </w:p>
    <w:p w14:paraId="4E186999" w14:textId="77777777" w:rsidR="00A74B9C" w:rsidRDefault="00A74B9C" w:rsidP="00A74B9C">
      <w:pPr>
        <w:ind w:firstLine="0"/>
        <w:jc w:val="center"/>
        <w:rPr>
          <w:szCs w:val="24"/>
        </w:rPr>
      </w:pPr>
      <w:r>
        <w:rPr>
          <w:szCs w:val="24"/>
        </w:rPr>
        <w:t>Vilnius</w:t>
      </w:r>
    </w:p>
    <w:p w14:paraId="1997E60E" w14:textId="77777777" w:rsidR="00A74B9C" w:rsidRDefault="00A74B9C" w:rsidP="00A74B9C">
      <w:pPr>
        <w:rPr>
          <w:szCs w:val="24"/>
        </w:rPr>
      </w:pPr>
    </w:p>
    <w:p w14:paraId="736167E5" w14:textId="0C9170EF" w:rsidR="00A74B9C" w:rsidRDefault="00A74B9C" w:rsidP="00A74B9C">
      <w:pPr>
        <w:ind w:firstLine="709"/>
        <w:rPr>
          <w:szCs w:val="24"/>
        </w:rPr>
      </w:pPr>
      <w:r>
        <w:rPr>
          <w:szCs w:val="24"/>
        </w:rPr>
        <w:t xml:space="preserve">Vadovaudamasis Valstybės projektų atrankos tvarkos aprašo, patvirtinto Lietuvos Respublikos ūkio ministro 2015 m. rugpjūčio 6 d. įsakymu Nr. 4-506 „Dėl Valstybės projektų atrankos tvarkos aprašo patvirtinimo“, 18 punktu ir atsižvelgdamas į </w:t>
      </w:r>
      <w:r w:rsidR="00951869">
        <w:rPr>
          <w:szCs w:val="24"/>
        </w:rPr>
        <w:t xml:space="preserve">Lietuvos Respublikos ekonomikos ir inovacijų ministerijos </w:t>
      </w:r>
      <w:r>
        <w:rPr>
          <w:szCs w:val="24"/>
        </w:rPr>
        <w:t>2014–2020 metų Europos Sąjungos fondų</w:t>
      </w:r>
      <w:r w:rsidR="008D4BD6">
        <w:rPr>
          <w:szCs w:val="24"/>
        </w:rPr>
        <w:t xml:space="preserve"> investicijų veiksmų programos 1</w:t>
      </w:r>
      <w:r>
        <w:rPr>
          <w:szCs w:val="24"/>
        </w:rPr>
        <w:t xml:space="preserve"> prioriteto </w:t>
      </w:r>
      <w:r w:rsidR="00072E0B" w:rsidRPr="008D4BD6">
        <w:rPr>
          <w:szCs w:val="24"/>
        </w:rPr>
        <w:t>„Mokslinių tyrimų, eksperimentinės plėtros ir inovacijų skatinimas“</w:t>
      </w:r>
      <w:r w:rsidR="004163D7">
        <w:rPr>
          <w:szCs w:val="24"/>
        </w:rPr>
        <w:t xml:space="preserve"> priemonės Nr. 01.2.1-LVPA-V-822</w:t>
      </w:r>
      <w:r w:rsidR="00072E0B">
        <w:rPr>
          <w:szCs w:val="24"/>
        </w:rPr>
        <w:t xml:space="preserve"> </w:t>
      </w:r>
      <w:r>
        <w:rPr>
          <w:szCs w:val="24"/>
        </w:rPr>
        <w:t>„</w:t>
      </w:r>
      <w:r w:rsidR="00072E0B">
        <w:rPr>
          <w:szCs w:val="24"/>
        </w:rPr>
        <w:t>Smartinvest LT</w:t>
      </w:r>
      <w:r>
        <w:rPr>
          <w:szCs w:val="24"/>
        </w:rPr>
        <w:t>“ valstybės projektų atrankos komisijos 201</w:t>
      </w:r>
      <w:r w:rsidR="00A8260A">
        <w:rPr>
          <w:szCs w:val="24"/>
        </w:rPr>
        <w:t>9</w:t>
      </w:r>
      <w:r>
        <w:rPr>
          <w:szCs w:val="24"/>
        </w:rPr>
        <w:t xml:space="preserve"> m. </w:t>
      </w:r>
      <w:r w:rsidR="00072E0B">
        <w:rPr>
          <w:szCs w:val="24"/>
        </w:rPr>
        <w:t>kovo 20</w:t>
      </w:r>
      <w:r>
        <w:rPr>
          <w:szCs w:val="24"/>
        </w:rPr>
        <w:t> d. posėdžio protokolu Nr. 1 pateiktas rekomendacijas:</w:t>
      </w:r>
    </w:p>
    <w:p w14:paraId="7ADBC0F6" w14:textId="1B32DBC3" w:rsidR="00A74B9C" w:rsidRDefault="00A74B9C" w:rsidP="00A74B9C">
      <w:pPr>
        <w:rPr>
          <w:szCs w:val="24"/>
        </w:rPr>
      </w:pPr>
      <w:r>
        <w:rPr>
          <w:szCs w:val="24"/>
        </w:rPr>
        <w:t xml:space="preserve">1. T v i r t i n u Lietuvos Respublikos </w:t>
      </w:r>
      <w:r w:rsidR="00081668">
        <w:rPr>
          <w:szCs w:val="24"/>
        </w:rPr>
        <w:t>ekonomikos ir inovacijų</w:t>
      </w:r>
      <w:r>
        <w:rPr>
          <w:szCs w:val="24"/>
        </w:rPr>
        <w:t xml:space="preserve"> ministerijos 2014–2020 metų Europos Sąjungos fondų</w:t>
      </w:r>
      <w:r w:rsidR="00072E0B">
        <w:rPr>
          <w:szCs w:val="24"/>
        </w:rPr>
        <w:t xml:space="preserve"> investicijų veiksmų programos 1</w:t>
      </w:r>
      <w:r>
        <w:rPr>
          <w:szCs w:val="24"/>
        </w:rPr>
        <w:t xml:space="preserve"> prioriteto </w:t>
      </w:r>
      <w:r w:rsidR="00072E0B" w:rsidRPr="008D4BD6">
        <w:rPr>
          <w:szCs w:val="24"/>
        </w:rPr>
        <w:t>„Mokslinių tyrimų, eksperimentinės plėtros ir inovacijų  skatinimas“</w:t>
      </w:r>
      <w:r w:rsidR="004163D7">
        <w:rPr>
          <w:szCs w:val="24"/>
        </w:rPr>
        <w:t xml:space="preserve"> priemonės Nr. 01.2.1-LVPA-V-822</w:t>
      </w:r>
      <w:r w:rsidR="00072E0B">
        <w:rPr>
          <w:szCs w:val="24"/>
        </w:rPr>
        <w:t xml:space="preserve"> </w:t>
      </w:r>
      <w:r>
        <w:rPr>
          <w:szCs w:val="24"/>
        </w:rPr>
        <w:t>„</w:t>
      </w:r>
      <w:r w:rsidR="00072E0B">
        <w:rPr>
          <w:szCs w:val="24"/>
        </w:rPr>
        <w:t>Smartinvest LT</w:t>
      </w:r>
      <w:r>
        <w:rPr>
          <w:szCs w:val="24"/>
        </w:rPr>
        <w:t>“ iš Europos Sąjungos struktūrinių fondų lėšų siūlomų bendrai finansuoti valstybės projektų sąrašą (pridedama).</w:t>
      </w:r>
    </w:p>
    <w:p w14:paraId="5B869879" w14:textId="77777777" w:rsidR="00A74B9C" w:rsidRDefault="00A74B9C" w:rsidP="00A74B9C">
      <w:pPr>
        <w:rPr>
          <w:szCs w:val="24"/>
        </w:rPr>
      </w:pPr>
      <w:r>
        <w:rPr>
          <w:szCs w:val="24"/>
        </w:rPr>
        <w:t>2. I n f o r m u o j u,  kad šis įsakymas gali būti skundžiamas Lietuvos Respublikos administracinių bylų teisenos įstatymo nustatyta tvarka ir terminais.</w:t>
      </w:r>
    </w:p>
    <w:p w14:paraId="55944494" w14:textId="795E6367" w:rsidR="00A74B9C" w:rsidRDefault="00A74B9C" w:rsidP="00A74B9C">
      <w:pPr>
        <w:tabs>
          <w:tab w:val="left" w:pos="851"/>
        </w:tabs>
        <w:spacing w:line="276" w:lineRule="auto"/>
        <w:ind w:firstLine="709"/>
        <w:rPr>
          <w:szCs w:val="24"/>
        </w:rPr>
      </w:pPr>
    </w:p>
    <w:p w14:paraId="3417CDD0" w14:textId="77777777" w:rsidR="00A74B9C" w:rsidRDefault="00A74B9C" w:rsidP="00072E0B">
      <w:pPr>
        <w:tabs>
          <w:tab w:val="left" w:pos="851"/>
        </w:tabs>
        <w:spacing w:line="276" w:lineRule="auto"/>
        <w:rPr>
          <w:szCs w:val="24"/>
        </w:rPr>
      </w:pPr>
    </w:p>
    <w:p w14:paraId="103F7B8F" w14:textId="77777777" w:rsidR="00A74B9C" w:rsidRDefault="00A74B9C" w:rsidP="00A74B9C">
      <w:pPr>
        <w:tabs>
          <w:tab w:val="left" w:pos="851"/>
        </w:tabs>
        <w:spacing w:line="276" w:lineRule="auto"/>
        <w:ind w:left="-284" w:firstLine="993"/>
        <w:rPr>
          <w:szCs w:val="24"/>
        </w:rPr>
      </w:pPr>
    </w:p>
    <w:p w14:paraId="6B661EE6" w14:textId="23AC4813" w:rsidR="00CE50F8" w:rsidRDefault="00C24ADF" w:rsidP="000B7E04">
      <w:pPr>
        <w:ind w:firstLine="0"/>
      </w:pPr>
      <w:r>
        <w:t>E</w:t>
      </w:r>
      <w:r w:rsidR="00A8260A">
        <w:t>konomikos ir inovacijų ministr</w:t>
      </w:r>
      <w:r>
        <w:t>as</w:t>
      </w:r>
      <w:r w:rsidR="000B7E04">
        <w:tab/>
      </w:r>
      <w:r w:rsidR="000B7E04">
        <w:tab/>
      </w:r>
      <w:r w:rsidR="000B7E04">
        <w:tab/>
      </w:r>
      <w:r w:rsidR="000B7E04">
        <w:tab/>
      </w:r>
      <w:r w:rsidR="00D852D6">
        <w:tab/>
      </w:r>
      <w:r w:rsidR="00D852D6">
        <w:tab/>
      </w:r>
      <w:r>
        <w:t>Virginijus Sinkevičius</w:t>
      </w:r>
    </w:p>
    <w:p w14:paraId="47BC43FB" w14:textId="77777777" w:rsidR="00A74B9C" w:rsidRDefault="00A74B9C" w:rsidP="00A74B9C">
      <w:pPr>
        <w:ind w:firstLine="0"/>
        <w:rPr>
          <w:szCs w:val="24"/>
        </w:rPr>
      </w:pPr>
    </w:p>
    <w:p w14:paraId="1C88D9B7" w14:textId="77777777" w:rsidR="00A74B9C" w:rsidRDefault="00A74B9C" w:rsidP="00A74B9C">
      <w:pPr>
        <w:ind w:firstLine="0"/>
        <w:rPr>
          <w:szCs w:val="24"/>
        </w:rPr>
      </w:pPr>
    </w:p>
    <w:p w14:paraId="4914F9AD" w14:textId="77777777" w:rsidR="00A74B9C" w:rsidRDefault="00A74B9C" w:rsidP="00A74B9C">
      <w:pPr>
        <w:ind w:firstLine="0"/>
        <w:rPr>
          <w:szCs w:val="24"/>
        </w:rPr>
      </w:pPr>
    </w:p>
    <w:p w14:paraId="44BB4487" w14:textId="77777777" w:rsidR="00A74B9C" w:rsidRDefault="00A74B9C" w:rsidP="00A74B9C">
      <w:pPr>
        <w:ind w:firstLine="0"/>
        <w:rPr>
          <w:szCs w:val="24"/>
        </w:rPr>
      </w:pPr>
    </w:p>
    <w:p w14:paraId="5F40D159" w14:textId="77777777" w:rsidR="00A74B9C" w:rsidRDefault="00A74B9C" w:rsidP="00A74B9C">
      <w:pPr>
        <w:ind w:firstLine="0"/>
        <w:rPr>
          <w:szCs w:val="24"/>
        </w:rPr>
      </w:pPr>
    </w:p>
    <w:p w14:paraId="54AC2929" w14:textId="77777777" w:rsidR="00A74B9C" w:rsidRDefault="00A74B9C" w:rsidP="00A74B9C">
      <w:pPr>
        <w:ind w:firstLine="0"/>
        <w:rPr>
          <w:szCs w:val="24"/>
        </w:rPr>
      </w:pPr>
    </w:p>
    <w:p w14:paraId="6BB3DDF6" w14:textId="77777777" w:rsidR="00A74B9C" w:rsidRDefault="00A74B9C" w:rsidP="00A74B9C">
      <w:pPr>
        <w:ind w:firstLine="0"/>
        <w:rPr>
          <w:szCs w:val="24"/>
        </w:rPr>
      </w:pPr>
    </w:p>
    <w:p w14:paraId="6E571EED" w14:textId="77777777" w:rsidR="00A74B9C" w:rsidRDefault="00A74B9C" w:rsidP="00A74B9C">
      <w:pPr>
        <w:ind w:firstLine="0"/>
        <w:jc w:val="left"/>
        <w:rPr>
          <w:szCs w:val="24"/>
        </w:rPr>
      </w:pPr>
      <w:r>
        <w:rPr>
          <w:szCs w:val="24"/>
        </w:rPr>
        <w:t xml:space="preserve">Parengė </w:t>
      </w:r>
    </w:p>
    <w:p w14:paraId="26A0F5C6" w14:textId="77777777" w:rsidR="00C24ADF" w:rsidRDefault="00C24ADF" w:rsidP="00A74B9C">
      <w:pPr>
        <w:ind w:firstLine="0"/>
        <w:jc w:val="left"/>
        <w:rPr>
          <w:szCs w:val="24"/>
        </w:rPr>
      </w:pPr>
      <w:r>
        <w:rPr>
          <w:szCs w:val="24"/>
        </w:rPr>
        <w:t xml:space="preserve">Lietuvos Respublikos </w:t>
      </w:r>
    </w:p>
    <w:p w14:paraId="1F4A4DFB" w14:textId="3BE718E5" w:rsidR="00A74B9C" w:rsidRDefault="00C24ADF" w:rsidP="00A74B9C">
      <w:pPr>
        <w:ind w:firstLine="0"/>
        <w:jc w:val="left"/>
        <w:rPr>
          <w:szCs w:val="24"/>
        </w:rPr>
      </w:pPr>
      <w:r>
        <w:rPr>
          <w:szCs w:val="24"/>
        </w:rPr>
        <w:t>e</w:t>
      </w:r>
      <w:r w:rsidR="00874A5C">
        <w:rPr>
          <w:szCs w:val="24"/>
        </w:rPr>
        <w:t>konomikos ir inovacijų</w:t>
      </w:r>
      <w:r w:rsidR="00A74B9C">
        <w:rPr>
          <w:szCs w:val="24"/>
        </w:rPr>
        <w:t xml:space="preserve"> ministerijos </w:t>
      </w:r>
    </w:p>
    <w:p w14:paraId="009E4E9C" w14:textId="77777777" w:rsidR="00A74B9C" w:rsidRDefault="00874A5C" w:rsidP="00A74B9C">
      <w:pPr>
        <w:ind w:firstLine="0"/>
        <w:jc w:val="left"/>
        <w:rPr>
          <w:szCs w:val="24"/>
        </w:rPr>
      </w:pPr>
      <w:r>
        <w:rPr>
          <w:szCs w:val="24"/>
        </w:rPr>
        <w:t>Ekonomikos</w:t>
      </w:r>
      <w:r w:rsidR="00A74B9C">
        <w:rPr>
          <w:szCs w:val="24"/>
        </w:rPr>
        <w:t xml:space="preserve"> plėtros departamento</w:t>
      </w:r>
    </w:p>
    <w:p w14:paraId="543A6188" w14:textId="2D92DE5A" w:rsidR="00A74B9C" w:rsidRDefault="00C24ADF" w:rsidP="00A74B9C">
      <w:pPr>
        <w:ind w:firstLine="0"/>
        <w:jc w:val="left"/>
        <w:rPr>
          <w:szCs w:val="24"/>
        </w:rPr>
      </w:pPr>
      <w:r>
        <w:rPr>
          <w:szCs w:val="24"/>
        </w:rPr>
        <w:t>Investicijų politikos</w:t>
      </w:r>
      <w:r w:rsidR="00A74B9C">
        <w:rPr>
          <w:szCs w:val="24"/>
        </w:rPr>
        <w:t xml:space="preserve"> skyriaus </w:t>
      </w:r>
    </w:p>
    <w:p w14:paraId="5EBC7459" w14:textId="77777777" w:rsidR="00A74B9C" w:rsidRDefault="00A74B9C" w:rsidP="00A74B9C">
      <w:pPr>
        <w:ind w:firstLine="0"/>
        <w:jc w:val="left"/>
        <w:rPr>
          <w:szCs w:val="24"/>
        </w:rPr>
      </w:pPr>
      <w:r>
        <w:rPr>
          <w:szCs w:val="24"/>
        </w:rPr>
        <w:t>vyriausioji specialistė</w:t>
      </w:r>
    </w:p>
    <w:p w14:paraId="7EC86CBE" w14:textId="77777777" w:rsidR="00A74B9C" w:rsidRDefault="00A74B9C" w:rsidP="00A74B9C">
      <w:pPr>
        <w:ind w:firstLine="0"/>
        <w:jc w:val="left"/>
        <w:rPr>
          <w:szCs w:val="24"/>
        </w:rPr>
      </w:pPr>
    </w:p>
    <w:p w14:paraId="6A00C33C" w14:textId="311C656D" w:rsidR="001838C3" w:rsidRPr="00E16F45" w:rsidRDefault="00C24ADF" w:rsidP="00400BBA">
      <w:pPr>
        <w:ind w:firstLine="0"/>
        <w:jc w:val="left"/>
      </w:pPr>
      <w:r>
        <w:rPr>
          <w:szCs w:val="24"/>
        </w:rPr>
        <w:t>Agnė Kavaliauskienė</w:t>
      </w:r>
    </w:p>
    <w:sectPr w:rsidR="001838C3" w:rsidRPr="00E16F45" w:rsidSect="00E85D1C">
      <w:headerReference w:type="default" r:id="rId7"/>
      <w:footerReference w:type="even" r:id="rId8"/>
      <w:footerReference w:type="first" r:id="rId9"/>
      <w:pgSz w:w="11906" w:h="16838" w:code="9"/>
      <w:pgMar w:top="1134" w:right="566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D5124B" w14:textId="77777777" w:rsidR="00D975EB" w:rsidRDefault="00D975EB">
      <w:r>
        <w:separator/>
      </w:r>
    </w:p>
  </w:endnote>
  <w:endnote w:type="continuationSeparator" w:id="0">
    <w:p w14:paraId="25BDAD7A" w14:textId="77777777" w:rsidR="00D975EB" w:rsidRDefault="00D97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736EDE" w14:textId="77777777" w:rsidR="00DF3E31" w:rsidRDefault="00DF3E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1710641" w14:textId="77777777" w:rsidR="00DF3E31" w:rsidRDefault="00DF3E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BE54CA" w14:textId="77777777" w:rsidR="00DF3E31" w:rsidRDefault="00DF3E31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DF7F6E" w14:textId="77777777" w:rsidR="00D975EB" w:rsidRDefault="00D975EB">
      <w:r>
        <w:separator/>
      </w:r>
    </w:p>
  </w:footnote>
  <w:footnote w:type="continuationSeparator" w:id="0">
    <w:p w14:paraId="5C7DC1D0" w14:textId="77777777" w:rsidR="00D975EB" w:rsidRDefault="00D975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EA1E3" w14:textId="16213C6B" w:rsidR="00DF3E31" w:rsidRDefault="00DF3E31">
    <w:pPr>
      <w:pStyle w:val="Head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72E0B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894"/>
    <w:rsid w:val="000019F4"/>
    <w:rsid w:val="0002511F"/>
    <w:rsid w:val="000443B1"/>
    <w:rsid w:val="00061414"/>
    <w:rsid w:val="00072E0B"/>
    <w:rsid w:val="00081668"/>
    <w:rsid w:val="000B3F4F"/>
    <w:rsid w:val="000B7E04"/>
    <w:rsid w:val="000F5C39"/>
    <w:rsid w:val="00113774"/>
    <w:rsid w:val="00146C8B"/>
    <w:rsid w:val="00152D63"/>
    <w:rsid w:val="001641BF"/>
    <w:rsid w:val="001838C3"/>
    <w:rsid w:val="001914B3"/>
    <w:rsid w:val="00191558"/>
    <w:rsid w:val="001D3983"/>
    <w:rsid w:val="00214B90"/>
    <w:rsid w:val="0024141C"/>
    <w:rsid w:val="0024760F"/>
    <w:rsid w:val="00285A95"/>
    <w:rsid w:val="002B6FBC"/>
    <w:rsid w:val="002E198B"/>
    <w:rsid w:val="002F50C2"/>
    <w:rsid w:val="00346A0E"/>
    <w:rsid w:val="00371D49"/>
    <w:rsid w:val="003B6605"/>
    <w:rsid w:val="00400BBA"/>
    <w:rsid w:val="004163D7"/>
    <w:rsid w:val="00443D9F"/>
    <w:rsid w:val="00480526"/>
    <w:rsid w:val="004A7233"/>
    <w:rsid w:val="004B327E"/>
    <w:rsid w:val="004D1727"/>
    <w:rsid w:val="00504138"/>
    <w:rsid w:val="005252B6"/>
    <w:rsid w:val="00527C34"/>
    <w:rsid w:val="00547D27"/>
    <w:rsid w:val="005660CD"/>
    <w:rsid w:val="00575B9E"/>
    <w:rsid w:val="00611A53"/>
    <w:rsid w:val="0063164F"/>
    <w:rsid w:val="0067206A"/>
    <w:rsid w:val="00690C18"/>
    <w:rsid w:val="00697D38"/>
    <w:rsid w:val="006D1A56"/>
    <w:rsid w:val="006E42C0"/>
    <w:rsid w:val="006F180A"/>
    <w:rsid w:val="006F7152"/>
    <w:rsid w:val="00701894"/>
    <w:rsid w:val="007869AC"/>
    <w:rsid w:val="007E081A"/>
    <w:rsid w:val="007F607F"/>
    <w:rsid w:val="008472DA"/>
    <w:rsid w:val="00874A5C"/>
    <w:rsid w:val="008821F7"/>
    <w:rsid w:val="00885770"/>
    <w:rsid w:val="00887B34"/>
    <w:rsid w:val="00887E18"/>
    <w:rsid w:val="008D4BD6"/>
    <w:rsid w:val="008D6A55"/>
    <w:rsid w:val="008F1A30"/>
    <w:rsid w:val="00951869"/>
    <w:rsid w:val="00954B0D"/>
    <w:rsid w:val="009A703F"/>
    <w:rsid w:val="009B4D97"/>
    <w:rsid w:val="00A067E5"/>
    <w:rsid w:val="00A25829"/>
    <w:rsid w:val="00A51260"/>
    <w:rsid w:val="00A71470"/>
    <w:rsid w:val="00A74B9C"/>
    <w:rsid w:val="00A8260A"/>
    <w:rsid w:val="00A85320"/>
    <w:rsid w:val="00AA74B1"/>
    <w:rsid w:val="00AC0C2A"/>
    <w:rsid w:val="00AC15B6"/>
    <w:rsid w:val="00AD2FE8"/>
    <w:rsid w:val="00B10C1E"/>
    <w:rsid w:val="00B25729"/>
    <w:rsid w:val="00B517E6"/>
    <w:rsid w:val="00B8151E"/>
    <w:rsid w:val="00B84535"/>
    <w:rsid w:val="00BA634E"/>
    <w:rsid w:val="00BB1550"/>
    <w:rsid w:val="00C222B8"/>
    <w:rsid w:val="00C24ADF"/>
    <w:rsid w:val="00C35182"/>
    <w:rsid w:val="00C64314"/>
    <w:rsid w:val="00C937DD"/>
    <w:rsid w:val="00CC265D"/>
    <w:rsid w:val="00CE50F8"/>
    <w:rsid w:val="00D23F79"/>
    <w:rsid w:val="00D522E1"/>
    <w:rsid w:val="00D626BA"/>
    <w:rsid w:val="00D71666"/>
    <w:rsid w:val="00D8114A"/>
    <w:rsid w:val="00D852D6"/>
    <w:rsid w:val="00D975EB"/>
    <w:rsid w:val="00DE4A14"/>
    <w:rsid w:val="00DF3E31"/>
    <w:rsid w:val="00E16F45"/>
    <w:rsid w:val="00E24D52"/>
    <w:rsid w:val="00E255BE"/>
    <w:rsid w:val="00E45013"/>
    <w:rsid w:val="00E621E6"/>
    <w:rsid w:val="00E71C8C"/>
    <w:rsid w:val="00E83120"/>
    <w:rsid w:val="00E85D1C"/>
    <w:rsid w:val="00E87DE1"/>
    <w:rsid w:val="00EB7F2F"/>
    <w:rsid w:val="00F13D9E"/>
    <w:rsid w:val="00F349A9"/>
    <w:rsid w:val="00F43DC6"/>
    <w:rsid w:val="00F73EBA"/>
    <w:rsid w:val="00F87596"/>
    <w:rsid w:val="00FA21A5"/>
    <w:rsid w:val="00FA3803"/>
    <w:rsid w:val="00FE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0DFB1C"/>
  <w15:docId w15:val="{77BB8D1B-1FE5-446E-9FEF-1BF2F316A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720"/>
      <w:jc w:val="both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link w:val="BodyTextChar"/>
    <w:rsid w:val="00E85D1C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BodyTextChar">
    <w:name w:val="Body Text Char"/>
    <w:link w:val="BodyText"/>
    <w:rsid w:val="00E85D1C"/>
    <w:rPr>
      <w:rFonts w:ascii="TimesLT" w:hAnsi="TimesLT"/>
      <w:lang w:val="en-US" w:eastAsia="en-US"/>
    </w:rPr>
  </w:style>
  <w:style w:type="paragraph" w:styleId="BalloonText">
    <w:name w:val="Balloon Text"/>
    <w:basedOn w:val="Normal"/>
    <w:link w:val="BalloonTextChar"/>
    <w:rsid w:val="00E85D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85D1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7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.simkute\Documents\UKIO%20MINISTERIJA\ES%20parama%202014-2020\Igyvendinimo%20priemoniu%20administratorius\MOSTA%20projektas\isakymas_del%20valstybes%20projektu%20saraso_2018%2008%200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isakymas_del valstybes projektu saraso_2018 08 03.dotx</Template>
  <TotalTime>1</TotalTime>
  <Pages>1</Pages>
  <Words>1191</Words>
  <Characters>680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Simkute Jurga</dc:creator>
  <cp:lastModifiedBy>Kavaliauskienė Agnė</cp:lastModifiedBy>
  <cp:revision>3</cp:revision>
  <cp:lastPrinted>2001-04-26T07:04:00Z</cp:lastPrinted>
  <dcterms:created xsi:type="dcterms:W3CDTF">2019-03-22T15:49:00Z</dcterms:created>
  <dcterms:modified xsi:type="dcterms:W3CDTF">2019-03-28T15:08:00Z</dcterms:modified>
</cp:coreProperties>
</file>