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FED" w:rsidRPr="000E0FED" w:rsidRDefault="000E0FED" w:rsidP="001E1CE4">
      <w:pPr>
        <w:ind w:left="4536"/>
        <w:rPr>
          <w:sz w:val="20"/>
        </w:rPr>
      </w:pPr>
      <w:r w:rsidRPr="000E0FED">
        <w:rPr>
          <w:sz w:val="20"/>
        </w:rPr>
        <w:t xml:space="preserve">Privačių juridinių asmenų projektų </w:t>
      </w:r>
      <w:r w:rsidR="00D86610">
        <w:rPr>
          <w:sz w:val="20"/>
        </w:rPr>
        <w:t xml:space="preserve">vykdančiojo personalo bei </w:t>
      </w:r>
      <w:r w:rsidRPr="000E0FED">
        <w:rPr>
          <w:sz w:val="20"/>
        </w:rPr>
        <w:t>dalyvių darbo užmokesčio fiksuotųjų įkainių nustatymo tyrimo ataskaitos 1 priedas</w:t>
      </w:r>
    </w:p>
    <w:p w:rsidR="000E0FED" w:rsidRDefault="000E0FED"/>
    <w:p w:rsidR="000E0FED" w:rsidRPr="000E0FED" w:rsidRDefault="00101456" w:rsidP="000E0FED">
      <w:pPr>
        <w:jc w:val="center"/>
        <w:rPr>
          <w:b/>
          <w:sz w:val="28"/>
        </w:rPr>
      </w:pPr>
      <w:r>
        <w:rPr>
          <w:b/>
          <w:sz w:val="28"/>
        </w:rPr>
        <w:t>Pareiškėjo (partnerio)</w:t>
      </w:r>
      <w:r w:rsidR="000E0FED" w:rsidRPr="000E0FED">
        <w:rPr>
          <w:b/>
          <w:sz w:val="28"/>
        </w:rPr>
        <w:t xml:space="preserve"> </w:t>
      </w:r>
      <w:r>
        <w:rPr>
          <w:b/>
          <w:sz w:val="28"/>
        </w:rPr>
        <w:t xml:space="preserve">vykdomos ekonominės </w:t>
      </w:r>
      <w:r w:rsidR="000E0FED" w:rsidRPr="000E0FED">
        <w:rPr>
          <w:b/>
          <w:sz w:val="28"/>
        </w:rPr>
        <w:t xml:space="preserve">veiklos </w:t>
      </w:r>
      <w:r>
        <w:rPr>
          <w:b/>
          <w:sz w:val="28"/>
        </w:rPr>
        <w:t>rūšis pagal</w:t>
      </w:r>
      <w:r w:rsidR="000E0FED" w:rsidRPr="000E0FED">
        <w:rPr>
          <w:b/>
          <w:sz w:val="28"/>
        </w:rPr>
        <w:t xml:space="preserve"> Ekonomin</w:t>
      </w:r>
      <w:r>
        <w:rPr>
          <w:b/>
          <w:sz w:val="28"/>
        </w:rPr>
        <w:t>ės veiklos rūšių klasifikatorių</w:t>
      </w:r>
      <w:r w:rsidR="000E0FED" w:rsidRPr="000E0FED">
        <w:rPr>
          <w:b/>
          <w:sz w:val="28"/>
        </w:rPr>
        <w:t xml:space="preserve"> (EVRK 2 red.)</w:t>
      </w:r>
    </w:p>
    <w:p w:rsidR="000E0FED" w:rsidRPr="000E0FED" w:rsidRDefault="000E0FED" w:rsidP="000E0FE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2540"/>
        <w:gridCol w:w="1673"/>
        <w:gridCol w:w="2640"/>
        <w:gridCol w:w="3261"/>
        <w:gridCol w:w="3402"/>
      </w:tblGrid>
      <w:tr w:rsidR="000104FB" w:rsidRPr="000E0FED" w:rsidTr="000104FB">
        <w:tc>
          <w:tcPr>
            <w:tcW w:w="626" w:type="dxa"/>
          </w:tcPr>
          <w:p w:rsidR="000104FB" w:rsidRPr="000E0FED" w:rsidRDefault="000104FB" w:rsidP="000E0FED">
            <w:pPr>
              <w:jc w:val="center"/>
              <w:rPr>
                <w:b/>
              </w:rPr>
            </w:pPr>
            <w:r w:rsidRPr="000E0FED">
              <w:rPr>
                <w:b/>
              </w:rPr>
              <w:t>Eil. Nr.</w:t>
            </w:r>
          </w:p>
        </w:tc>
        <w:tc>
          <w:tcPr>
            <w:tcW w:w="2540" w:type="dxa"/>
          </w:tcPr>
          <w:p w:rsidR="000104FB" w:rsidRPr="000E0FED" w:rsidRDefault="000104FB" w:rsidP="001E1CE4">
            <w:pPr>
              <w:jc w:val="center"/>
              <w:rPr>
                <w:b/>
              </w:rPr>
            </w:pPr>
            <w:r w:rsidRPr="000E0FED">
              <w:rPr>
                <w:b/>
              </w:rPr>
              <w:t>Pareiškėjo / partnerio pavadinimas</w:t>
            </w:r>
          </w:p>
        </w:tc>
        <w:tc>
          <w:tcPr>
            <w:tcW w:w="1673" w:type="dxa"/>
          </w:tcPr>
          <w:p w:rsidR="000104FB" w:rsidRPr="000E0FED" w:rsidRDefault="000104FB" w:rsidP="000E0FED">
            <w:pPr>
              <w:jc w:val="center"/>
              <w:rPr>
                <w:b/>
              </w:rPr>
            </w:pPr>
            <w:r w:rsidRPr="000E0FED">
              <w:rPr>
                <w:b/>
              </w:rPr>
              <w:t>Įmonės kodas</w:t>
            </w:r>
          </w:p>
        </w:tc>
        <w:tc>
          <w:tcPr>
            <w:tcW w:w="2640" w:type="dxa"/>
          </w:tcPr>
          <w:p w:rsidR="000104FB" w:rsidRPr="000E0FED" w:rsidRDefault="000104FB" w:rsidP="000E0FED">
            <w:pPr>
              <w:jc w:val="center"/>
              <w:rPr>
                <w:b/>
              </w:rPr>
            </w:pPr>
            <w:r w:rsidRPr="000E0FED">
              <w:rPr>
                <w:b/>
              </w:rPr>
              <w:t>Pagrindinės e</w:t>
            </w:r>
            <w:r>
              <w:rPr>
                <w:b/>
              </w:rPr>
              <w:t>konominės veiklos rūšis pagal E</w:t>
            </w:r>
            <w:r w:rsidRPr="000E0FED">
              <w:rPr>
                <w:b/>
              </w:rPr>
              <w:t>V</w:t>
            </w:r>
            <w:r>
              <w:rPr>
                <w:b/>
              </w:rPr>
              <w:t>R</w:t>
            </w:r>
            <w:r w:rsidRPr="000E0FED">
              <w:rPr>
                <w:b/>
              </w:rPr>
              <w:t>K 2 red. (sekcija, skyrius, jeigu nustatyta – grupė, klasė ir poklasis)</w:t>
            </w:r>
            <w:r>
              <w:rPr>
                <w:b/>
              </w:rPr>
              <w:t>*</w:t>
            </w:r>
          </w:p>
        </w:tc>
        <w:tc>
          <w:tcPr>
            <w:tcW w:w="3261" w:type="dxa"/>
          </w:tcPr>
          <w:p w:rsidR="000104FB" w:rsidRPr="000E0FED" w:rsidRDefault="000104FB" w:rsidP="000E0FED">
            <w:pPr>
              <w:jc w:val="center"/>
              <w:rPr>
                <w:b/>
              </w:rPr>
            </w:pPr>
            <w:r w:rsidRPr="000E0FED">
              <w:rPr>
                <w:b/>
              </w:rPr>
              <w:t xml:space="preserve">Ekonominės veiklos rūšiai nustatytas </w:t>
            </w:r>
            <w:r w:rsidRPr="00302B5D">
              <w:rPr>
                <w:b/>
              </w:rPr>
              <w:t xml:space="preserve">projekto </w:t>
            </w:r>
            <w:r>
              <w:rPr>
                <w:b/>
              </w:rPr>
              <w:t>vykdančiojo personalo</w:t>
            </w:r>
            <w:r w:rsidRPr="00302B5D">
              <w:rPr>
                <w:b/>
              </w:rPr>
              <w:t xml:space="preserve"> darbo užmokesčio</w:t>
            </w:r>
            <w:r w:rsidRPr="000E0FED">
              <w:rPr>
                <w:sz w:val="20"/>
              </w:rPr>
              <w:t xml:space="preserve"> </w:t>
            </w:r>
            <w:r w:rsidRPr="000E0FED">
              <w:rPr>
                <w:b/>
              </w:rPr>
              <w:t>fiksuotojo įkainio dydis</w:t>
            </w:r>
            <w:r>
              <w:rPr>
                <w:b/>
              </w:rPr>
              <w:t>, Eur/val.</w:t>
            </w:r>
          </w:p>
        </w:tc>
        <w:tc>
          <w:tcPr>
            <w:tcW w:w="3402" w:type="dxa"/>
          </w:tcPr>
          <w:p w:rsidR="000104FB" w:rsidRPr="000E0FED" w:rsidRDefault="000104FB" w:rsidP="000E0FED">
            <w:pPr>
              <w:jc w:val="center"/>
              <w:rPr>
                <w:b/>
              </w:rPr>
            </w:pPr>
            <w:r w:rsidRPr="000E0FED">
              <w:rPr>
                <w:b/>
              </w:rPr>
              <w:t xml:space="preserve">Ekonominės veiklos rūšiai nustatytas </w:t>
            </w:r>
            <w:r w:rsidRPr="00302B5D">
              <w:rPr>
                <w:b/>
              </w:rPr>
              <w:t>projekto dalyvių darbo užmokesčio</w:t>
            </w:r>
            <w:r w:rsidRPr="000E0FED">
              <w:rPr>
                <w:sz w:val="20"/>
              </w:rPr>
              <w:t xml:space="preserve"> </w:t>
            </w:r>
            <w:r w:rsidRPr="000E0FED">
              <w:rPr>
                <w:b/>
              </w:rPr>
              <w:t>fiksuotojo įkainio dydis</w:t>
            </w:r>
            <w:r>
              <w:rPr>
                <w:b/>
              </w:rPr>
              <w:t>, Eur/val.</w:t>
            </w:r>
          </w:p>
        </w:tc>
      </w:tr>
      <w:tr w:rsidR="000104FB" w:rsidRPr="00302B5D" w:rsidTr="000104FB">
        <w:tc>
          <w:tcPr>
            <w:tcW w:w="626" w:type="dxa"/>
          </w:tcPr>
          <w:p w:rsidR="000104FB" w:rsidRPr="00302B5D" w:rsidRDefault="000104FB" w:rsidP="00302B5D">
            <w:pPr>
              <w:jc w:val="center"/>
              <w:rPr>
                <w:i/>
                <w:color w:val="FF0000"/>
              </w:rPr>
            </w:pPr>
            <w:r w:rsidRPr="00302B5D">
              <w:rPr>
                <w:i/>
                <w:color w:val="FF0000"/>
              </w:rPr>
              <w:t>1.</w:t>
            </w:r>
          </w:p>
        </w:tc>
        <w:tc>
          <w:tcPr>
            <w:tcW w:w="2540" w:type="dxa"/>
          </w:tcPr>
          <w:p w:rsidR="000104FB" w:rsidRPr="00302B5D" w:rsidRDefault="000104FB" w:rsidP="00A10F4A">
            <w:pPr>
              <w:rPr>
                <w:i/>
                <w:color w:val="FF0000"/>
              </w:rPr>
            </w:pPr>
            <w:r w:rsidRPr="00302B5D">
              <w:rPr>
                <w:i/>
                <w:color w:val="FF0000"/>
              </w:rPr>
              <w:t>UAB ABCDE</w:t>
            </w:r>
          </w:p>
        </w:tc>
        <w:tc>
          <w:tcPr>
            <w:tcW w:w="1673" w:type="dxa"/>
          </w:tcPr>
          <w:p w:rsidR="000104FB" w:rsidRPr="00302B5D" w:rsidRDefault="000104FB" w:rsidP="00302B5D">
            <w:pPr>
              <w:jc w:val="center"/>
              <w:rPr>
                <w:i/>
                <w:color w:val="FF0000"/>
              </w:rPr>
            </w:pPr>
            <w:r w:rsidRPr="00302B5D">
              <w:rPr>
                <w:i/>
                <w:color w:val="FF0000"/>
              </w:rPr>
              <w:t>123456789</w:t>
            </w:r>
          </w:p>
        </w:tc>
        <w:tc>
          <w:tcPr>
            <w:tcW w:w="2640" w:type="dxa"/>
          </w:tcPr>
          <w:p w:rsidR="000104FB" w:rsidRPr="00302B5D" w:rsidRDefault="000104FB" w:rsidP="00302B5D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A.1</w:t>
            </w:r>
          </w:p>
        </w:tc>
        <w:tc>
          <w:tcPr>
            <w:tcW w:w="3261" w:type="dxa"/>
          </w:tcPr>
          <w:p w:rsidR="000104FB" w:rsidRDefault="008F24F8" w:rsidP="00302B5D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7,01</w:t>
            </w:r>
          </w:p>
        </w:tc>
        <w:tc>
          <w:tcPr>
            <w:tcW w:w="3402" w:type="dxa"/>
          </w:tcPr>
          <w:p w:rsidR="000104FB" w:rsidRPr="00302B5D" w:rsidRDefault="008F24F8" w:rsidP="00302B5D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6,45</w:t>
            </w:r>
          </w:p>
        </w:tc>
      </w:tr>
      <w:tr w:rsidR="000104FB" w:rsidTr="000104FB">
        <w:tc>
          <w:tcPr>
            <w:tcW w:w="626" w:type="dxa"/>
          </w:tcPr>
          <w:p w:rsidR="000104FB" w:rsidRPr="00302B5D" w:rsidRDefault="000104FB" w:rsidP="00302B5D">
            <w:pPr>
              <w:jc w:val="center"/>
              <w:rPr>
                <w:i/>
              </w:rPr>
            </w:pPr>
            <w:r w:rsidRPr="00302B5D">
              <w:rPr>
                <w:i/>
                <w:color w:val="FF0000"/>
              </w:rPr>
              <w:t>2.</w:t>
            </w:r>
          </w:p>
        </w:tc>
        <w:tc>
          <w:tcPr>
            <w:tcW w:w="2540" w:type="dxa"/>
          </w:tcPr>
          <w:p w:rsidR="000104FB" w:rsidRPr="00302B5D" w:rsidRDefault="000104FB" w:rsidP="00A10F4A">
            <w:pPr>
              <w:rPr>
                <w:i/>
                <w:color w:val="FF0000"/>
              </w:rPr>
            </w:pPr>
            <w:r w:rsidRPr="00302B5D">
              <w:rPr>
                <w:i/>
                <w:color w:val="FF0000"/>
              </w:rPr>
              <w:t>AB XYZ</w:t>
            </w:r>
          </w:p>
        </w:tc>
        <w:tc>
          <w:tcPr>
            <w:tcW w:w="1673" w:type="dxa"/>
          </w:tcPr>
          <w:p w:rsidR="000104FB" w:rsidRPr="00302B5D" w:rsidRDefault="000104FB" w:rsidP="00302B5D">
            <w:pPr>
              <w:jc w:val="center"/>
              <w:rPr>
                <w:i/>
                <w:color w:val="FF0000"/>
              </w:rPr>
            </w:pPr>
            <w:r w:rsidRPr="00302B5D">
              <w:rPr>
                <w:i/>
                <w:color w:val="FF0000"/>
              </w:rPr>
              <w:t>987654321</w:t>
            </w:r>
          </w:p>
        </w:tc>
        <w:tc>
          <w:tcPr>
            <w:tcW w:w="2640" w:type="dxa"/>
          </w:tcPr>
          <w:p w:rsidR="000104FB" w:rsidRPr="00302B5D" w:rsidRDefault="000104FB" w:rsidP="00302B5D">
            <w:pPr>
              <w:jc w:val="center"/>
              <w:rPr>
                <w:i/>
                <w:color w:val="FF0000"/>
              </w:rPr>
            </w:pPr>
            <w:r w:rsidRPr="00302B5D">
              <w:rPr>
                <w:i/>
                <w:color w:val="FF0000"/>
              </w:rPr>
              <w:t>P.85.42</w:t>
            </w:r>
            <w:r>
              <w:rPr>
                <w:i/>
                <w:color w:val="FF0000"/>
              </w:rPr>
              <w:t>.20</w:t>
            </w:r>
          </w:p>
        </w:tc>
        <w:tc>
          <w:tcPr>
            <w:tcW w:w="3261" w:type="dxa"/>
          </w:tcPr>
          <w:p w:rsidR="000104FB" w:rsidRPr="00302B5D" w:rsidRDefault="008F24F8" w:rsidP="00302B5D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9,76</w:t>
            </w:r>
          </w:p>
        </w:tc>
        <w:tc>
          <w:tcPr>
            <w:tcW w:w="3402" w:type="dxa"/>
          </w:tcPr>
          <w:p w:rsidR="000104FB" w:rsidRPr="00302B5D" w:rsidRDefault="008F24F8" w:rsidP="00302B5D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8,98</w:t>
            </w:r>
          </w:p>
        </w:tc>
      </w:tr>
      <w:tr w:rsidR="000104FB" w:rsidRPr="000F01F5" w:rsidTr="000104FB">
        <w:tc>
          <w:tcPr>
            <w:tcW w:w="626" w:type="dxa"/>
          </w:tcPr>
          <w:p w:rsidR="000104FB" w:rsidRPr="000F01F5" w:rsidRDefault="000F01F5" w:rsidP="000F01F5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3.</w:t>
            </w:r>
          </w:p>
        </w:tc>
        <w:tc>
          <w:tcPr>
            <w:tcW w:w="2540" w:type="dxa"/>
          </w:tcPr>
          <w:p w:rsidR="000104FB" w:rsidRPr="000F01F5" w:rsidRDefault="000F01F5" w:rsidP="000F01F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UAB ABC</w:t>
            </w:r>
          </w:p>
        </w:tc>
        <w:tc>
          <w:tcPr>
            <w:tcW w:w="1673" w:type="dxa"/>
          </w:tcPr>
          <w:p w:rsidR="000104FB" w:rsidRPr="000F01F5" w:rsidRDefault="000F01F5" w:rsidP="000F01F5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112584899</w:t>
            </w:r>
          </w:p>
        </w:tc>
        <w:tc>
          <w:tcPr>
            <w:tcW w:w="2640" w:type="dxa"/>
          </w:tcPr>
          <w:p w:rsidR="000104FB" w:rsidRPr="000F01F5" w:rsidRDefault="000F01F5" w:rsidP="000F01F5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R.90-93</w:t>
            </w:r>
          </w:p>
        </w:tc>
        <w:tc>
          <w:tcPr>
            <w:tcW w:w="3261" w:type="dxa"/>
          </w:tcPr>
          <w:p w:rsidR="000104FB" w:rsidRPr="000F01F5" w:rsidRDefault="000F01F5" w:rsidP="000F01F5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Netaikoma</w:t>
            </w:r>
          </w:p>
        </w:tc>
        <w:tc>
          <w:tcPr>
            <w:tcW w:w="3402" w:type="dxa"/>
          </w:tcPr>
          <w:p w:rsidR="000104FB" w:rsidRPr="000F01F5" w:rsidRDefault="008F24F8" w:rsidP="000F01F5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6,03</w:t>
            </w:r>
            <w:bookmarkStart w:id="0" w:name="_GoBack"/>
            <w:bookmarkEnd w:id="0"/>
          </w:p>
        </w:tc>
      </w:tr>
      <w:tr w:rsidR="000104FB" w:rsidTr="000104FB">
        <w:tc>
          <w:tcPr>
            <w:tcW w:w="626" w:type="dxa"/>
          </w:tcPr>
          <w:p w:rsidR="000104FB" w:rsidRDefault="000F01F5">
            <w:r>
              <w:t>...</w:t>
            </w:r>
          </w:p>
        </w:tc>
        <w:tc>
          <w:tcPr>
            <w:tcW w:w="2540" w:type="dxa"/>
          </w:tcPr>
          <w:p w:rsidR="000104FB" w:rsidRDefault="000104FB"/>
        </w:tc>
        <w:tc>
          <w:tcPr>
            <w:tcW w:w="1673" w:type="dxa"/>
          </w:tcPr>
          <w:p w:rsidR="000104FB" w:rsidRDefault="000104FB"/>
        </w:tc>
        <w:tc>
          <w:tcPr>
            <w:tcW w:w="2640" w:type="dxa"/>
          </w:tcPr>
          <w:p w:rsidR="000104FB" w:rsidRDefault="000104FB"/>
        </w:tc>
        <w:tc>
          <w:tcPr>
            <w:tcW w:w="3261" w:type="dxa"/>
          </w:tcPr>
          <w:p w:rsidR="000104FB" w:rsidRDefault="000104FB"/>
        </w:tc>
        <w:tc>
          <w:tcPr>
            <w:tcW w:w="3402" w:type="dxa"/>
          </w:tcPr>
          <w:p w:rsidR="000104FB" w:rsidRDefault="000104FB"/>
        </w:tc>
      </w:tr>
      <w:tr w:rsidR="000104FB" w:rsidTr="000104FB">
        <w:tc>
          <w:tcPr>
            <w:tcW w:w="626" w:type="dxa"/>
          </w:tcPr>
          <w:p w:rsidR="000104FB" w:rsidRDefault="000104FB"/>
        </w:tc>
        <w:tc>
          <w:tcPr>
            <w:tcW w:w="2540" w:type="dxa"/>
          </w:tcPr>
          <w:p w:rsidR="000104FB" w:rsidRDefault="000104FB"/>
        </w:tc>
        <w:tc>
          <w:tcPr>
            <w:tcW w:w="1673" w:type="dxa"/>
          </w:tcPr>
          <w:p w:rsidR="000104FB" w:rsidRDefault="000104FB"/>
        </w:tc>
        <w:tc>
          <w:tcPr>
            <w:tcW w:w="2640" w:type="dxa"/>
          </w:tcPr>
          <w:p w:rsidR="000104FB" w:rsidRDefault="000104FB"/>
        </w:tc>
        <w:tc>
          <w:tcPr>
            <w:tcW w:w="3261" w:type="dxa"/>
          </w:tcPr>
          <w:p w:rsidR="000104FB" w:rsidRDefault="000104FB"/>
        </w:tc>
        <w:tc>
          <w:tcPr>
            <w:tcW w:w="3402" w:type="dxa"/>
          </w:tcPr>
          <w:p w:rsidR="000104FB" w:rsidRDefault="000104FB"/>
        </w:tc>
      </w:tr>
    </w:tbl>
    <w:p w:rsidR="000E0FED" w:rsidRPr="006F0AFE" w:rsidRDefault="006F0AFE">
      <w:pPr>
        <w:rPr>
          <w:i/>
          <w:sz w:val="20"/>
        </w:rPr>
      </w:pPr>
      <w:r>
        <w:t>*</w:t>
      </w:r>
      <w:r w:rsidRPr="006F0AFE">
        <w:rPr>
          <w:i/>
          <w:sz w:val="20"/>
        </w:rPr>
        <w:t>Turi atitikti Lietuvos statistikos departamento statistiniame ūkio subjektų registre nurodytą ūkio subjekto pagrindinės ekonominės veiklos rūšies kodą (http://www2.stat.gov.lt:8777/imones/sektor.html)</w:t>
      </w:r>
    </w:p>
    <w:p w:rsidR="000E0FED" w:rsidRDefault="000E0FED">
      <w:pPr>
        <w:pBdr>
          <w:bottom w:val="single" w:sz="12" w:space="1" w:color="auto"/>
        </w:pBdr>
      </w:pPr>
    </w:p>
    <w:p w:rsidR="000E0FED" w:rsidRDefault="000E0FED">
      <w:pPr>
        <w:pBdr>
          <w:bottom w:val="single" w:sz="12" w:space="1" w:color="auto"/>
        </w:pBdr>
      </w:pPr>
    </w:p>
    <w:p w:rsidR="000E0FED" w:rsidRDefault="000E0FED">
      <w:r w:rsidRPr="000E0FED">
        <w:t>(</w:t>
      </w:r>
      <w:r>
        <w:t>Pareiškėjo įmonės</w:t>
      </w:r>
      <w:r w:rsidRPr="000E0FED">
        <w:t xml:space="preserve"> vadovas arba jo įgaliotas asmuo (vardas, pavardė, pareigos, parašas))</w:t>
      </w:r>
    </w:p>
    <w:p w:rsidR="000E0FED" w:rsidRDefault="000E0FED"/>
    <w:p w:rsidR="000E0FED" w:rsidRDefault="000E0FED"/>
    <w:sectPr w:rsidR="000E0FED" w:rsidSect="000104F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FED"/>
    <w:rsid w:val="000104FB"/>
    <w:rsid w:val="000E0FED"/>
    <w:rsid w:val="000F01F5"/>
    <w:rsid w:val="00101456"/>
    <w:rsid w:val="00124B44"/>
    <w:rsid w:val="001E1CE4"/>
    <w:rsid w:val="002E2ADB"/>
    <w:rsid w:val="00302B5D"/>
    <w:rsid w:val="00581186"/>
    <w:rsid w:val="006E270C"/>
    <w:rsid w:val="006F0AFE"/>
    <w:rsid w:val="008F24F8"/>
    <w:rsid w:val="00A10F4A"/>
    <w:rsid w:val="00B01E23"/>
    <w:rsid w:val="00C12295"/>
    <w:rsid w:val="00CA5AD2"/>
    <w:rsid w:val="00D86610"/>
    <w:rsid w:val="00E26FB8"/>
    <w:rsid w:val="00FB54C9"/>
    <w:rsid w:val="00FD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C047"/>
  <w15:docId w15:val="{7B127E49-D880-4FFC-B858-2B6E9484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1">
    <w:name w:val="Medium Grid 3 Accent 1"/>
    <w:basedOn w:val="TableNormal"/>
    <w:uiPriority w:val="69"/>
    <w:rsid w:val="002E2ADB"/>
    <w:pPr>
      <w:spacing w:after="0" w:line="240" w:lineRule="auto"/>
    </w:pPr>
    <w:rPr>
      <w:rFonts w:ascii="Calibri" w:eastAsia="Calibri" w:hAnsi="Calibri" w:cs="Times New Roman"/>
      <w:lang w:eastAsia="lt-L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ableGrid">
    <w:name w:val="Table Grid"/>
    <w:basedOn w:val="TableNormal"/>
    <w:uiPriority w:val="59"/>
    <w:rsid w:val="000E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FE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1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C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C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Ekspertė Renata Padalevičiūtė</dc:creator>
  <cp:lastModifiedBy>Alina Kvietkauskienė</cp:lastModifiedBy>
  <cp:revision>7</cp:revision>
  <dcterms:created xsi:type="dcterms:W3CDTF">2016-02-19T13:56:00Z</dcterms:created>
  <dcterms:modified xsi:type="dcterms:W3CDTF">2019-04-09T06:04:00Z</dcterms:modified>
</cp:coreProperties>
</file>