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AE" w:rsidRDefault="00D46319" w:rsidP="00CB099C">
      <w:pPr>
        <w:jc w:val="right"/>
        <w:rPr>
          <w:sz w:val="22"/>
        </w:rPr>
      </w:pPr>
      <w:r w:rsidRPr="00CB099C">
        <w:rPr>
          <w:b/>
        </w:rPr>
        <w:t>Projektas</w:t>
      </w:r>
    </w:p>
    <w:p w:rsidR="009B6CAE" w:rsidRDefault="009B6CAE">
      <w:pPr>
        <w:suppressAutoHyphens/>
        <w:jc w:val="center"/>
        <w:textAlignment w:val="center"/>
      </w:pPr>
    </w:p>
    <w:p w:rsidR="00CB099C" w:rsidRDefault="00CB099C">
      <w:pPr>
        <w:suppressAutoHyphens/>
        <w:jc w:val="center"/>
        <w:textAlignment w:val="center"/>
      </w:pPr>
    </w:p>
    <w:p w:rsidR="009B6CAE" w:rsidRDefault="00D46319">
      <w:pPr>
        <w:suppressAutoHyphens/>
        <w:jc w:val="center"/>
        <w:textAlignment w:val="center"/>
        <w:rPr>
          <w:b/>
          <w:color w:val="000000"/>
          <w:szCs w:val="24"/>
        </w:rPr>
      </w:pPr>
      <w:r>
        <w:rPr>
          <w:b/>
          <w:color w:val="000000"/>
          <w:szCs w:val="24"/>
        </w:rPr>
        <w:t>LIETUVOS RESPUBLIKOS EKONOMIKOS IR INOVACIJŲ MINISTRAS</w:t>
      </w:r>
    </w:p>
    <w:p w:rsidR="009B6CAE" w:rsidRDefault="009B6CAE">
      <w:pPr>
        <w:suppressAutoHyphens/>
        <w:jc w:val="center"/>
        <w:textAlignment w:val="center"/>
        <w:rPr>
          <w:b/>
          <w:color w:val="000000"/>
          <w:szCs w:val="24"/>
        </w:rPr>
      </w:pPr>
    </w:p>
    <w:p w:rsidR="009B6CAE" w:rsidRDefault="00D46319">
      <w:pPr>
        <w:suppressAutoHyphens/>
        <w:jc w:val="center"/>
        <w:textAlignment w:val="center"/>
        <w:rPr>
          <w:b/>
          <w:color w:val="000000"/>
          <w:szCs w:val="24"/>
        </w:rPr>
      </w:pPr>
      <w:r>
        <w:rPr>
          <w:b/>
          <w:color w:val="000000"/>
          <w:szCs w:val="24"/>
        </w:rPr>
        <w:t>ĮSAKYMAS</w:t>
      </w:r>
    </w:p>
    <w:p w:rsidR="009B6CAE" w:rsidRDefault="00D46319">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09.4.3-ESFA-K-814 „Kompetencijos LT“ PROJEKTŲ FINANSAVIMO SĄLYGŲ APRAŠO Nr. 3 PATVIRTINIMO</w:t>
      </w:r>
    </w:p>
    <w:p w:rsidR="009B6CAE" w:rsidRDefault="009B6CAE">
      <w:pPr>
        <w:suppressAutoHyphens/>
        <w:jc w:val="center"/>
        <w:textAlignment w:val="center"/>
        <w:rPr>
          <w:color w:val="000000"/>
          <w:szCs w:val="24"/>
        </w:rPr>
      </w:pPr>
    </w:p>
    <w:p w:rsidR="009B6CAE" w:rsidRDefault="00D46319">
      <w:pPr>
        <w:suppressAutoHyphens/>
        <w:jc w:val="center"/>
        <w:textAlignment w:val="center"/>
        <w:rPr>
          <w:color w:val="000000"/>
          <w:szCs w:val="24"/>
        </w:rPr>
      </w:pPr>
      <w:r>
        <w:rPr>
          <w:color w:val="000000"/>
          <w:szCs w:val="24"/>
        </w:rPr>
        <w:t xml:space="preserve">2019 m. </w:t>
      </w:r>
      <w:r w:rsidR="00CB099C">
        <w:rPr>
          <w:color w:val="000000"/>
          <w:szCs w:val="24"/>
        </w:rPr>
        <w:t xml:space="preserve">            </w:t>
      </w:r>
      <w:r>
        <w:rPr>
          <w:color w:val="000000"/>
          <w:szCs w:val="24"/>
        </w:rPr>
        <w:t>d. Nr. 4-</w:t>
      </w:r>
    </w:p>
    <w:p w:rsidR="009B6CAE" w:rsidRDefault="00D46319">
      <w:pPr>
        <w:suppressAutoHyphens/>
        <w:jc w:val="center"/>
        <w:textAlignment w:val="center"/>
        <w:rPr>
          <w:color w:val="000000"/>
          <w:szCs w:val="24"/>
        </w:rPr>
      </w:pPr>
      <w:r>
        <w:rPr>
          <w:color w:val="000000"/>
          <w:szCs w:val="24"/>
        </w:rPr>
        <w:t>Vilnius</w:t>
      </w:r>
    </w:p>
    <w:p w:rsidR="009B6CAE" w:rsidRDefault="009B6CAE">
      <w:pPr>
        <w:suppressAutoHyphens/>
        <w:jc w:val="center"/>
        <w:textAlignment w:val="center"/>
        <w:rPr>
          <w:color w:val="000000"/>
          <w:szCs w:val="24"/>
        </w:rPr>
      </w:pPr>
    </w:p>
    <w:p w:rsidR="009B6CAE" w:rsidRDefault="009B6CAE">
      <w:pPr>
        <w:suppressAutoHyphens/>
        <w:jc w:val="center"/>
        <w:textAlignment w:val="center"/>
        <w:rPr>
          <w:color w:val="000000"/>
          <w:szCs w:val="24"/>
        </w:rPr>
      </w:pPr>
    </w:p>
    <w:p w:rsidR="009B6CAE" w:rsidRDefault="00D46319">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9B6CAE" w:rsidRDefault="00D46319">
      <w:pPr>
        <w:suppressAutoHyphens/>
        <w:ind w:firstLine="709"/>
        <w:jc w:val="both"/>
        <w:textAlignment w:val="center"/>
      </w:pPr>
      <w:r>
        <w:rPr>
          <w:color w:val="000000"/>
          <w:szCs w:val="24"/>
        </w:rPr>
        <w:t>t v i r t i n u  2014–2020 metų Europos Sąjungos fondų investicijų veiksmų programos 9 prioriteto „Visuomenės švietimas ir žmogiškųjų išteklių potencialo didinimas“ priemonės Nr. 09.4.3-ESFA-K-814 „Kompetencijos LT“ projektų finansavimo sąlygų aprašą Nr. 3 (pridedama).</w:t>
      </w:r>
    </w:p>
    <w:p w:rsidR="009B6CAE" w:rsidRDefault="009B6CAE">
      <w:pPr>
        <w:suppressAutoHyphens/>
        <w:jc w:val="both"/>
        <w:textAlignment w:val="center"/>
        <w:rPr>
          <w:szCs w:val="24"/>
        </w:rPr>
      </w:pPr>
    </w:p>
    <w:p w:rsidR="009B6CAE" w:rsidRDefault="009B6CAE">
      <w:pPr>
        <w:rPr>
          <w:bCs/>
          <w:szCs w:val="24"/>
          <w:lang w:eastAsia="lt-LT"/>
        </w:rPr>
      </w:pPr>
    </w:p>
    <w:p w:rsidR="009B6CAE" w:rsidRDefault="009B6CAE">
      <w:pPr>
        <w:rPr>
          <w:bCs/>
          <w:szCs w:val="24"/>
          <w:lang w:eastAsia="lt-LT"/>
        </w:rPr>
      </w:pPr>
    </w:p>
    <w:p w:rsidR="009B6CAE" w:rsidRDefault="00D46319">
      <w:pPr>
        <w:rPr>
          <w:szCs w:val="24"/>
          <w:lang w:eastAsia="lt-LT"/>
        </w:rPr>
      </w:pPr>
      <w:r>
        <w:rPr>
          <w:rFonts w:eastAsia="Calibri"/>
          <w:szCs w:val="22"/>
        </w:rPr>
        <w:t>Ekonomikos ir inovacijų ministras</w:t>
      </w:r>
    </w:p>
    <w:p w:rsidR="009B6CAE" w:rsidRDefault="009B6CAE"/>
    <w:p w:rsidR="009B6CAE" w:rsidRDefault="009B6CAE">
      <w:pPr>
        <w:ind w:firstLine="2480"/>
        <w:jc w:val="center"/>
        <w:rPr>
          <w:rFonts w:eastAsia="Calibri"/>
          <w:szCs w:val="24"/>
        </w:rPr>
        <w:sectPr w:rsidR="009B6CAE">
          <w:headerReference w:type="even" r:id="rId9"/>
          <w:headerReference w:type="default" r:id="rId10"/>
          <w:footerReference w:type="even" r:id="rId11"/>
          <w:footerReference w:type="default" r:id="rId12"/>
          <w:headerReference w:type="first" r:id="rId13"/>
          <w:footerReference w:type="first" r:id="rId14"/>
          <w:pgSz w:w="11906" w:h="16838"/>
          <w:pgMar w:top="1276" w:right="567" w:bottom="1134" w:left="1701" w:header="567" w:footer="567" w:gutter="0"/>
          <w:pgNumType w:start="1"/>
          <w:cols w:space="1296"/>
          <w:titlePg/>
          <w:docGrid w:linePitch="360"/>
        </w:sectPr>
      </w:pPr>
    </w:p>
    <w:p w:rsidR="009B6CAE" w:rsidRDefault="00D46319">
      <w:pPr>
        <w:ind w:firstLine="5245"/>
        <w:rPr>
          <w:rFonts w:eastAsia="Calibri"/>
          <w:szCs w:val="24"/>
        </w:rPr>
      </w:pPr>
      <w:r>
        <w:rPr>
          <w:rFonts w:eastAsia="Calibri"/>
          <w:szCs w:val="24"/>
        </w:rPr>
        <w:lastRenderedPageBreak/>
        <w:t>PATVIRTINTA</w:t>
      </w:r>
    </w:p>
    <w:p w:rsidR="009B6CAE" w:rsidRDefault="00D46319" w:rsidP="00CB099C">
      <w:pPr>
        <w:ind w:left="5245"/>
        <w:rPr>
          <w:rFonts w:eastAsia="Calibri"/>
          <w:szCs w:val="24"/>
        </w:rPr>
      </w:pPr>
      <w:r>
        <w:rPr>
          <w:rFonts w:eastAsia="Calibri"/>
          <w:szCs w:val="24"/>
        </w:rPr>
        <w:t xml:space="preserve">Lietuvos Respublikos </w:t>
      </w:r>
      <w:r w:rsidR="00CB099C">
        <w:rPr>
          <w:rFonts w:eastAsia="Calibri"/>
          <w:szCs w:val="24"/>
        </w:rPr>
        <w:t xml:space="preserve">ekonomikos ir inovacijų </w:t>
      </w:r>
      <w:r>
        <w:rPr>
          <w:rFonts w:eastAsia="Calibri"/>
          <w:szCs w:val="24"/>
        </w:rPr>
        <w:t xml:space="preserve">ministro </w:t>
      </w:r>
    </w:p>
    <w:p w:rsidR="009B6CAE" w:rsidRDefault="00D46319">
      <w:pPr>
        <w:ind w:left="4820" w:firstLine="425"/>
        <w:jc w:val="both"/>
        <w:rPr>
          <w:rFonts w:eastAsia="Calibri"/>
          <w:szCs w:val="24"/>
        </w:rPr>
      </w:pPr>
      <w:r>
        <w:rPr>
          <w:rFonts w:eastAsia="Calibri"/>
          <w:szCs w:val="24"/>
        </w:rPr>
        <w:t xml:space="preserve">2019 m. d. įsakymu Nr. 4- </w:t>
      </w:r>
    </w:p>
    <w:p w:rsidR="009B6CAE" w:rsidRDefault="009B6CAE">
      <w:pPr>
        <w:rPr>
          <w:sz w:val="18"/>
          <w:szCs w:val="18"/>
        </w:rPr>
      </w:pPr>
    </w:p>
    <w:p w:rsidR="009B6CAE" w:rsidRDefault="00D46319">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rsidR="009B6CAE" w:rsidRDefault="00D46319">
      <w:pPr>
        <w:tabs>
          <w:tab w:val="left" w:pos="0"/>
          <w:tab w:val="left" w:pos="567"/>
        </w:tabs>
        <w:jc w:val="center"/>
        <w:rPr>
          <w:b/>
          <w:szCs w:val="24"/>
        </w:rPr>
      </w:pPr>
      <w:r>
        <w:rPr>
          <w:rFonts w:eastAsia="Calibri"/>
          <w:b/>
          <w:szCs w:val="24"/>
        </w:rPr>
        <w:t>PRIEMONĖS</w:t>
      </w:r>
      <w:r>
        <w:rPr>
          <w:rFonts w:eastAsia="Calibri"/>
          <w:b/>
          <w:kern w:val="16"/>
          <w:szCs w:val="24"/>
        </w:rPr>
        <w:t xml:space="preserve"> NR. 09.4.3-ESFA-K-814 „KOMPETENCIJOS LT“ </w:t>
      </w:r>
      <w:r>
        <w:rPr>
          <w:rFonts w:eastAsia="Calibri"/>
          <w:b/>
          <w:szCs w:val="24"/>
        </w:rPr>
        <w:t>PROJEKTŲ FINANSAVIMO SĄLYGŲ APRAŠAS NR. 3</w:t>
      </w:r>
    </w:p>
    <w:p w:rsidR="009B6CAE" w:rsidRDefault="009B6CAE">
      <w:pPr>
        <w:rPr>
          <w:rFonts w:ascii="Calibri" w:eastAsia="Calibri" w:hAnsi="Calibri"/>
          <w:color w:val="000000"/>
          <w:sz w:val="22"/>
          <w:szCs w:val="22"/>
        </w:rPr>
      </w:pPr>
    </w:p>
    <w:p w:rsidR="009B6CAE" w:rsidRDefault="00D46319">
      <w:pPr>
        <w:jc w:val="center"/>
        <w:rPr>
          <w:rFonts w:eastAsia="Calibri"/>
          <w:b/>
          <w:color w:val="000000"/>
          <w:szCs w:val="24"/>
        </w:rPr>
      </w:pPr>
      <w:r>
        <w:rPr>
          <w:rFonts w:eastAsia="Calibri"/>
          <w:b/>
          <w:color w:val="000000"/>
          <w:szCs w:val="24"/>
        </w:rPr>
        <w:t>I SKYRIUS</w:t>
      </w:r>
    </w:p>
    <w:p w:rsidR="009B6CAE" w:rsidRDefault="00D46319">
      <w:pPr>
        <w:jc w:val="center"/>
        <w:rPr>
          <w:rFonts w:eastAsia="Calibri"/>
          <w:b/>
          <w:color w:val="000000"/>
          <w:szCs w:val="24"/>
        </w:rPr>
      </w:pPr>
      <w:r>
        <w:rPr>
          <w:rFonts w:eastAsia="Calibri"/>
          <w:b/>
          <w:color w:val="000000"/>
          <w:szCs w:val="24"/>
        </w:rPr>
        <w:t>BENDROSIOS NUOSTATOS</w:t>
      </w:r>
    </w:p>
    <w:p w:rsidR="009B6CAE" w:rsidRDefault="009B6CAE">
      <w:pPr>
        <w:jc w:val="center"/>
        <w:rPr>
          <w:rFonts w:eastAsia="Calibri"/>
          <w:b/>
          <w:color w:val="000000"/>
          <w:szCs w:val="24"/>
        </w:rPr>
      </w:pPr>
    </w:p>
    <w:p w:rsidR="009B6CAE" w:rsidRDefault="00D46319">
      <w:pPr>
        <w:tabs>
          <w:tab w:val="left" w:pos="851"/>
        </w:tabs>
        <w:ind w:firstLine="851"/>
        <w:jc w:val="both"/>
        <w:rPr>
          <w:rFonts w:eastAsia="Calibri"/>
          <w:color w:val="000000"/>
          <w:szCs w:val="24"/>
        </w:rPr>
      </w:pPr>
      <w:r>
        <w:rPr>
          <w:rFonts w:eastAsia="Calibri"/>
          <w:color w:val="000000"/>
          <w:szCs w:val="24"/>
        </w:rPr>
        <w:t>1. 2014–2020 metų Europos Sąjungos fondų investicijų veiksmų programos 9 prioriteto „Visuomenės švietimas ir žmogiškųjų išteklių potencialo didinimas“ priemonės Nr. 09.4.3-ESFA-K-814 „Kompetencijos LT</w:t>
      </w:r>
      <w:r>
        <w:rPr>
          <w:rFonts w:eastAsia="Calibri"/>
          <w:color w:val="000000"/>
          <w:szCs w:val="24"/>
          <w:lang w:eastAsia="lt-LT"/>
        </w:rPr>
        <w:t>“</w:t>
      </w:r>
      <w:r>
        <w:rPr>
          <w:rFonts w:eastAsia="Calibri"/>
          <w:color w:val="000000"/>
          <w:szCs w:val="24"/>
        </w:rPr>
        <w:t xml:space="preserve"> projektų finansavimo sąlygų aprašas Nr. </w:t>
      </w:r>
      <w:r w:rsidR="005D0318">
        <w:rPr>
          <w:rFonts w:eastAsia="Calibri"/>
          <w:color w:val="000000"/>
          <w:szCs w:val="24"/>
        </w:rPr>
        <w:t xml:space="preserve">3 </w:t>
      </w:r>
      <w:r>
        <w:rPr>
          <w:rFonts w:eastAsia="Calibri"/>
          <w:color w:val="000000"/>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09.4.3-ESFA-K-814</w:t>
      </w:r>
      <w:r>
        <w:rPr>
          <w:rFonts w:ascii="Calibri" w:eastAsia="Calibri" w:hAnsi="Calibri"/>
          <w:color w:val="000000"/>
          <w:sz w:val="22"/>
          <w:szCs w:val="22"/>
        </w:rPr>
        <w:t> </w:t>
      </w:r>
      <w:r>
        <w:rPr>
          <w:rFonts w:eastAsia="Calibri"/>
          <w:color w:val="000000"/>
          <w:szCs w:val="24"/>
        </w:rPr>
        <w:t xml:space="preserve"> „Kompetencijos LT</w:t>
      </w:r>
      <w:r>
        <w:rPr>
          <w:rFonts w:eastAsia="Calibri"/>
          <w:color w:val="000000"/>
          <w:szCs w:val="24"/>
          <w:lang w:eastAsia="lt-LT"/>
        </w:rPr>
        <w:t>“</w:t>
      </w:r>
      <w:r>
        <w:rPr>
          <w:rFonts w:eastAsia="Calibri"/>
          <w:color w:val="000000"/>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rsidR="009B6CAE" w:rsidRDefault="00D46319">
      <w:pPr>
        <w:ind w:firstLine="851"/>
        <w:jc w:val="both"/>
        <w:rPr>
          <w:rFonts w:eastAsia="Calibri"/>
          <w:color w:val="000000"/>
          <w:szCs w:val="24"/>
        </w:rPr>
      </w:pPr>
      <w:r>
        <w:rPr>
          <w:rFonts w:eastAsia="Calibri"/>
          <w:color w:val="000000"/>
          <w:szCs w:val="24"/>
        </w:rPr>
        <w:t>2. Aprašas yra parengtas atsižvelgiant į:</w:t>
      </w:r>
    </w:p>
    <w:p w:rsidR="009B6CAE" w:rsidRDefault="00D46319">
      <w:pPr>
        <w:ind w:firstLine="851"/>
        <w:jc w:val="both"/>
        <w:rPr>
          <w:rFonts w:eastAsia="Calibri"/>
          <w:color w:val="000000"/>
          <w:szCs w:val="24"/>
        </w:rPr>
      </w:pPr>
      <w:r>
        <w:rPr>
          <w:rFonts w:eastAsia="Calibri"/>
          <w:color w:val="000000"/>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9B6CAE" w:rsidRDefault="00D46319">
      <w:pPr>
        <w:ind w:firstLine="851"/>
        <w:jc w:val="both"/>
        <w:rPr>
          <w:rFonts w:eastAsia="Calibri"/>
          <w:color w:val="000000"/>
          <w:szCs w:val="24"/>
        </w:rPr>
      </w:pPr>
      <w:r>
        <w:rPr>
          <w:rFonts w:eastAsia="Calibri"/>
          <w:color w:val="000000"/>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9B6CAE" w:rsidRDefault="00D46319">
      <w:pPr>
        <w:ind w:firstLine="851"/>
        <w:jc w:val="both"/>
        <w:rPr>
          <w:rFonts w:eastAsia="Calibri"/>
          <w:color w:val="000000"/>
          <w:szCs w:val="24"/>
        </w:rPr>
      </w:pPr>
      <w:r>
        <w:rPr>
          <w:rFonts w:eastAsia="Calibri"/>
          <w:color w:val="000000"/>
          <w:szCs w:val="24"/>
        </w:rPr>
        <w:t>2.3.</w:t>
      </w:r>
      <w:r>
        <w:rPr>
          <w:rFonts w:ascii="Calibri" w:eastAsia="Calibri" w:hAnsi="Calibri"/>
          <w:color w:val="000000"/>
          <w:sz w:val="22"/>
          <w:szCs w:val="22"/>
        </w:rPr>
        <w:t xml:space="preserve"> </w:t>
      </w:r>
      <w:r>
        <w:rPr>
          <w:rFonts w:eastAsia="Calibri"/>
          <w:color w:val="000000"/>
          <w:szCs w:val="24"/>
        </w:rPr>
        <w:t>2013 m. gruodžio 18 d. Komisijos reglamentą (ES) Nr. 1407/2013 dėl Sutarties dėl Europos Sąjungos veikimo 107 ir 108 straipsnių taikymo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pagalbai (OL 2013 L 352, p. 1) (toliau –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reglamentas);</w:t>
      </w:r>
    </w:p>
    <w:p w:rsidR="009B6CAE" w:rsidRDefault="00D46319">
      <w:pPr>
        <w:tabs>
          <w:tab w:val="left" w:pos="1134"/>
        </w:tabs>
        <w:ind w:firstLine="851"/>
        <w:jc w:val="both"/>
        <w:rPr>
          <w:rFonts w:eastAsia="Calibri"/>
          <w:color w:val="000000"/>
          <w:szCs w:val="24"/>
        </w:rPr>
      </w:pPr>
      <w:r>
        <w:rPr>
          <w:rFonts w:eastAsia="Calibri"/>
          <w:color w:val="000000"/>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9B6CAE" w:rsidRDefault="00D46319">
      <w:pPr>
        <w:tabs>
          <w:tab w:val="left" w:pos="1134"/>
        </w:tabs>
        <w:ind w:firstLine="851"/>
        <w:jc w:val="both"/>
        <w:rPr>
          <w:rFonts w:eastAsia="Calibri"/>
          <w:color w:val="000000"/>
          <w:szCs w:val="24"/>
        </w:rPr>
      </w:pPr>
      <w:r>
        <w:rPr>
          <w:rFonts w:eastAsia="Calibri"/>
          <w:color w:val="000000"/>
          <w:szCs w:val="24"/>
        </w:rPr>
        <w:t>2.5.</w:t>
      </w:r>
      <w:r>
        <w:rPr>
          <w:rFonts w:eastAsia="Calibri"/>
          <w:color w:val="000000"/>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color w:val="000000"/>
          <w:szCs w:val="24"/>
          <w:lang w:eastAsia="lt-LT"/>
        </w:rPr>
        <w:t xml:space="preserve"> paskelbtas Europos Sąjungos (toliau – </w:t>
      </w:r>
      <w:r>
        <w:rPr>
          <w:rFonts w:eastAsia="Calibri"/>
          <w:color w:val="000000"/>
          <w:szCs w:val="24"/>
        </w:rPr>
        <w:t xml:space="preserve">ES) struktūrinių fondų </w:t>
      </w:r>
      <w:r>
        <w:rPr>
          <w:rFonts w:eastAsia="Calibri"/>
          <w:color w:val="000000"/>
          <w:szCs w:val="24"/>
          <w:lang w:eastAsia="lt-LT"/>
        </w:rPr>
        <w:t xml:space="preserve">svetainėje </w:t>
      </w:r>
      <w:r>
        <w:rPr>
          <w:color w:val="000000"/>
          <w:szCs w:val="24"/>
          <w:lang w:eastAsia="lt-LT"/>
        </w:rPr>
        <w:lastRenderedPageBreak/>
        <w:t xml:space="preserve">www.esinvesticijos.lt (toliau – </w:t>
      </w:r>
      <w:r>
        <w:rPr>
          <w:rFonts w:eastAsia="Calibri"/>
          <w:color w:val="000000"/>
          <w:szCs w:val="24"/>
          <w:lang w:eastAsia="lt-LT"/>
        </w:rPr>
        <w:t>Rekomendacijos dėl projektų išlaidų atitikties Europos Sąjungos struktūrinių fondų reikalavimams).</w:t>
      </w:r>
    </w:p>
    <w:p w:rsidR="009B6CAE" w:rsidRDefault="00D46319">
      <w:pPr>
        <w:ind w:firstLine="851"/>
        <w:jc w:val="both"/>
        <w:rPr>
          <w:rFonts w:eastAsia="Calibri"/>
          <w:color w:val="000000"/>
          <w:szCs w:val="24"/>
        </w:rPr>
      </w:pPr>
      <w:r>
        <w:rPr>
          <w:rFonts w:eastAsia="Calibri"/>
          <w:color w:val="000000"/>
          <w:szCs w:val="24"/>
        </w:rPr>
        <w:t>3.</w:t>
      </w:r>
      <w:r>
        <w:rPr>
          <w:rFonts w:ascii="Calibri" w:eastAsia="Calibri" w:hAnsi="Calibri"/>
          <w:color w:val="000000"/>
          <w:sz w:val="22"/>
          <w:szCs w:val="22"/>
        </w:rPr>
        <w:t xml:space="preserve"> </w:t>
      </w:r>
      <w:r>
        <w:rPr>
          <w:rFonts w:eastAsia="Calibri"/>
          <w:color w:val="000000"/>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9B6CAE" w:rsidRDefault="00D46319">
      <w:pPr>
        <w:ind w:firstLine="851"/>
        <w:jc w:val="both"/>
        <w:rPr>
          <w:rFonts w:eastAsia="Calibri"/>
          <w:color w:val="000000"/>
          <w:szCs w:val="24"/>
        </w:rPr>
      </w:pPr>
      <w:r>
        <w:rPr>
          <w:rFonts w:eastAsia="Calibri"/>
          <w:color w:val="000000"/>
          <w:szCs w:val="24"/>
        </w:rPr>
        <w:t>4. Apraše vartojamos kitos sąvokos:</w:t>
      </w:r>
    </w:p>
    <w:p w:rsidR="009B6CAE" w:rsidRDefault="00D46319">
      <w:pPr>
        <w:ind w:firstLine="851"/>
        <w:jc w:val="both"/>
        <w:rPr>
          <w:rFonts w:eastAsia="Calibri"/>
          <w:color w:val="000000"/>
          <w:szCs w:val="24"/>
        </w:rPr>
      </w:pPr>
      <w:r>
        <w:rPr>
          <w:rFonts w:eastAsia="Calibri"/>
          <w:color w:val="000000"/>
          <w:szCs w:val="24"/>
        </w:rPr>
        <w:t>4.1.</w:t>
      </w:r>
      <w:r>
        <w:rPr>
          <w:rFonts w:eastAsia="Calibri"/>
          <w:b/>
          <w:color w:val="000000"/>
          <w:szCs w:val="24"/>
        </w:rPr>
        <w:t xml:space="preserve"> Apdraustieji asmenys</w:t>
      </w:r>
      <w:r>
        <w:rPr>
          <w:rFonts w:eastAsia="Calibri"/>
          <w:color w:val="000000"/>
          <w:szCs w:val="24"/>
        </w:rPr>
        <w:t xml:space="preserve"> – kaip ši sąvoka apibrėžta Lietuvos Respublikos valstybinio socialinio draudimo įstatyme.</w:t>
      </w:r>
    </w:p>
    <w:p w:rsidR="009B6CAE" w:rsidRDefault="00D46319">
      <w:pPr>
        <w:ind w:firstLine="851"/>
        <w:jc w:val="both"/>
        <w:rPr>
          <w:rFonts w:eastAsia="Calibri"/>
          <w:color w:val="000000"/>
          <w:szCs w:val="24"/>
        </w:rPr>
      </w:pPr>
      <w:r>
        <w:rPr>
          <w:rFonts w:eastAsia="Calibri"/>
          <w:color w:val="000000"/>
          <w:szCs w:val="24"/>
        </w:rPr>
        <w:t>4</w:t>
      </w:r>
      <w:r w:rsidR="00095F86">
        <w:rPr>
          <w:rFonts w:eastAsia="Calibri"/>
          <w:color w:val="000000"/>
          <w:szCs w:val="24"/>
        </w:rPr>
        <w:t>.2</w:t>
      </w:r>
      <w:r>
        <w:rPr>
          <w:rFonts w:eastAsia="Calibri"/>
          <w:color w:val="000000"/>
          <w:szCs w:val="24"/>
        </w:rPr>
        <w:t>.</w:t>
      </w:r>
      <w:r>
        <w:rPr>
          <w:rFonts w:eastAsia="Calibri"/>
          <w:b/>
          <w:i/>
          <w:color w:val="000000"/>
          <w:szCs w:val="24"/>
        </w:rPr>
        <w:t xml:space="preserve"> De </w:t>
      </w:r>
      <w:proofErr w:type="spellStart"/>
      <w:r>
        <w:rPr>
          <w:rFonts w:eastAsia="Calibri"/>
          <w:b/>
          <w:i/>
          <w:color w:val="000000"/>
          <w:szCs w:val="24"/>
        </w:rPr>
        <w:t>minimis</w:t>
      </w:r>
      <w:proofErr w:type="spellEnd"/>
      <w:r>
        <w:rPr>
          <w:rFonts w:eastAsia="Calibri"/>
          <w:b/>
          <w:color w:val="000000"/>
          <w:szCs w:val="24"/>
        </w:rPr>
        <w:t xml:space="preserve"> pagalbos teikimo ir skaičiavimo (paskirstymo) galutiniams naudos gavėjams tvarkos aprašas</w:t>
      </w:r>
      <w:r>
        <w:rPr>
          <w:rFonts w:eastAsia="Calibri"/>
          <w:color w:val="000000"/>
          <w:szCs w:val="24"/>
        </w:rPr>
        <w:t xml:space="preserve"> –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aprašo formą, skelbiamą ES struktūrinių fondų svetainėje www.esinvesticijos.lt, pareiškėjo parengtas ir patvirtintas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aprašas, kuriame nustatyta tvarka, kaip nauda, kurią pareiškėjas gaus Aprašo 1</w:t>
      </w:r>
      <w:r w:rsidR="000D1756">
        <w:rPr>
          <w:rFonts w:eastAsia="Calibri"/>
          <w:color w:val="000000"/>
          <w:szCs w:val="24"/>
        </w:rPr>
        <w:t>0</w:t>
      </w:r>
      <w:r>
        <w:rPr>
          <w:rFonts w:eastAsia="Calibri"/>
          <w:color w:val="000000"/>
          <w:szCs w:val="24"/>
        </w:rPr>
        <w:t xml:space="preserve"> punkte nurodytai veiklai vykdyti, bus perduota galutiniam naudos gavėjui ir pareiškėjas, kaip tarpininkas, negaus naudos.</w:t>
      </w:r>
    </w:p>
    <w:p w:rsidR="009B6CAE" w:rsidRDefault="00095F86">
      <w:pPr>
        <w:ind w:firstLine="851"/>
        <w:jc w:val="both"/>
        <w:rPr>
          <w:rFonts w:eastAsia="Calibri"/>
          <w:color w:val="000000"/>
          <w:szCs w:val="24"/>
        </w:rPr>
      </w:pPr>
      <w:r>
        <w:rPr>
          <w:rFonts w:eastAsia="Calibri"/>
          <w:color w:val="000000"/>
          <w:szCs w:val="24"/>
        </w:rPr>
        <w:t>4.3</w:t>
      </w:r>
      <w:r w:rsidR="00D46319">
        <w:rPr>
          <w:rFonts w:eastAsia="Calibri"/>
          <w:color w:val="000000"/>
          <w:szCs w:val="24"/>
        </w:rPr>
        <w:t>.</w:t>
      </w:r>
      <w:r w:rsidR="00D46319">
        <w:rPr>
          <w:rFonts w:eastAsia="Calibri"/>
          <w:b/>
          <w:color w:val="000000"/>
          <w:szCs w:val="24"/>
        </w:rPr>
        <w:t xml:space="preserve"> Įmonių klasteris</w:t>
      </w:r>
      <w:r w:rsidR="00D46319">
        <w:rPr>
          <w:rFonts w:eastAsia="Calibri"/>
          <w:color w:val="000000"/>
          <w:szCs w:val="24"/>
        </w:rPr>
        <w:t xml:space="preserve"> (toliau – klasteris) – ne mažiau kaip penkių tarpusavyje 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rsidR="009B6CAE" w:rsidRDefault="00095F86">
      <w:pPr>
        <w:ind w:firstLine="851"/>
        <w:jc w:val="both"/>
        <w:rPr>
          <w:rFonts w:eastAsia="Calibri"/>
          <w:b/>
          <w:color w:val="000000"/>
          <w:szCs w:val="24"/>
        </w:rPr>
      </w:pPr>
      <w:r>
        <w:rPr>
          <w:rFonts w:eastAsia="Calibri"/>
          <w:color w:val="000000"/>
          <w:szCs w:val="24"/>
        </w:rPr>
        <w:t>4.4</w:t>
      </w:r>
      <w:r w:rsidR="00D46319">
        <w:rPr>
          <w:rFonts w:eastAsia="Calibri"/>
          <w:color w:val="000000"/>
          <w:szCs w:val="24"/>
        </w:rPr>
        <w:t>.</w:t>
      </w:r>
      <w:r w:rsidR="00D46319">
        <w:rPr>
          <w:rFonts w:eastAsia="Calibri"/>
          <w:b/>
          <w:color w:val="000000"/>
          <w:szCs w:val="24"/>
        </w:rPr>
        <w:t xml:space="preserve"> Klasterio koordinatorius </w:t>
      </w:r>
      <w:r w:rsidR="00D46319">
        <w:rPr>
          <w:rFonts w:eastAsia="Calibri"/>
          <w:color w:val="000000"/>
          <w:szCs w:val="22"/>
        </w:rPr>
        <w:t>–</w:t>
      </w:r>
      <w:r w:rsidR="00D46319">
        <w:rPr>
          <w:rFonts w:eastAsia="Calibri"/>
          <w:b/>
          <w:color w:val="000000"/>
          <w:szCs w:val="24"/>
        </w:rPr>
        <w:t xml:space="preserve"> </w:t>
      </w:r>
      <w:r w:rsidR="00D46319">
        <w:rPr>
          <w:rFonts w:eastAsia="Calibri"/>
          <w:color w:val="000000"/>
          <w:szCs w:val="24"/>
        </w:rPr>
        <w:t xml:space="preserve">juridinis asmuo, administruojantis, plėtojantis vidinių ir išorinių ryšių klasterio veiklas, atstovaujantis klasterio interesams. </w:t>
      </w:r>
    </w:p>
    <w:p w:rsidR="009B6CAE" w:rsidRDefault="00095F86">
      <w:pPr>
        <w:ind w:firstLine="851"/>
        <w:jc w:val="both"/>
        <w:rPr>
          <w:rFonts w:eastAsia="Calibri"/>
          <w:b/>
          <w:color w:val="000000"/>
          <w:szCs w:val="24"/>
        </w:rPr>
      </w:pPr>
      <w:r>
        <w:rPr>
          <w:rFonts w:eastAsia="Calibri"/>
          <w:color w:val="000000"/>
          <w:szCs w:val="24"/>
        </w:rPr>
        <w:t>4.5</w:t>
      </w:r>
      <w:r w:rsidR="00D46319">
        <w:rPr>
          <w:rFonts w:eastAsia="Calibri"/>
          <w:color w:val="000000"/>
          <w:szCs w:val="24"/>
        </w:rPr>
        <w:t>.</w:t>
      </w:r>
      <w:r w:rsidR="00D46319">
        <w:rPr>
          <w:rFonts w:eastAsia="Calibri"/>
          <w:b/>
          <w:color w:val="000000"/>
          <w:szCs w:val="24"/>
        </w:rPr>
        <w:t xml:space="preserve"> Kompetencija </w:t>
      </w:r>
      <w:r w:rsidR="00D46319">
        <w:rPr>
          <w:rFonts w:eastAsia="Calibri"/>
          <w:color w:val="000000"/>
          <w:szCs w:val="24"/>
        </w:rPr>
        <w:t>– asmens gebėjimas atlikti tam tikrą veiklą, remiantis įgytų žinių, įgūdžių, vertybinių nuostatų visuma.</w:t>
      </w:r>
    </w:p>
    <w:p w:rsidR="009B6CAE" w:rsidRDefault="00D46319">
      <w:pPr>
        <w:ind w:firstLine="851"/>
        <w:jc w:val="both"/>
        <w:rPr>
          <w:rFonts w:eastAsia="Calibri"/>
          <w:b/>
          <w:color w:val="000000"/>
          <w:szCs w:val="24"/>
        </w:rPr>
      </w:pPr>
      <w:r>
        <w:rPr>
          <w:iCs/>
          <w:color w:val="000000"/>
          <w:szCs w:val="24"/>
          <w:lang w:eastAsia="lt-LT"/>
        </w:rPr>
        <w:t>rezultatai atitinka nustatytus standartus ir gaunamas kvalifikaciją patvirtinantis dokumentas (pažymėjimas).</w:t>
      </w:r>
    </w:p>
    <w:p w:rsidR="009B6CAE" w:rsidRDefault="00095F86">
      <w:pPr>
        <w:ind w:firstLine="851"/>
        <w:jc w:val="both"/>
        <w:rPr>
          <w:rFonts w:eastAsia="Calibri"/>
          <w:b/>
          <w:color w:val="000000"/>
          <w:szCs w:val="24"/>
        </w:rPr>
      </w:pPr>
      <w:r>
        <w:rPr>
          <w:iCs/>
          <w:color w:val="000000"/>
          <w:szCs w:val="24"/>
          <w:lang w:eastAsia="lt-LT"/>
        </w:rPr>
        <w:t>4.6</w:t>
      </w:r>
      <w:r w:rsidR="00D46319">
        <w:rPr>
          <w:iCs/>
          <w:color w:val="000000"/>
          <w:szCs w:val="24"/>
          <w:lang w:eastAsia="lt-LT"/>
        </w:rPr>
        <w:t>.</w:t>
      </w:r>
      <w:r w:rsidR="00D46319">
        <w:rPr>
          <w:b/>
          <w:iCs/>
          <w:color w:val="000000"/>
          <w:szCs w:val="24"/>
          <w:lang w:eastAsia="lt-LT"/>
        </w:rPr>
        <w:t xml:space="preserve"> N</w:t>
      </w:r>
      <w:r w:rsidR="00D46319">
        <w:rPr>
          <w:rFonts w:eastAsia="Calibri"/>
          <w:b/>
          <w:color w:val="000000"/>
          <w:szCs w:val="24"/>
          <w:lang w:eastAsia="lt-LT"/>
        </w:rPr>
        <w:t>u</w:t>
      </w:r>
      <w:r w:rsidR="00D46319">
        <w:rPr>
          <w:rFonts w:eastAsia="Calibri"/>
          <w:b/>
          <w:color w:val="000000"/>
          <w:szCs w:val="24"/>
        </w:rPr>
        <w:t>otolinis mokymasis</w:t>
      </w:r>
      <w:r w:rsidR="00D46319">
        <w:rPr>
          <w:rFonts w:eastAsia="Calibri"/>
          <w:color w:val="000000"/>
          <w:szCs w:val="24"/>
        </w:rPr>
        <w:t xml:space="preserve"> – tai nuoseklus savarankiškas ar grupinis mokymas (-</w:t>
      </w:r>
      <w:proofErr w:type="spellStart"/>
      <w:r w:rsidR="00D46319">
        <w:rPr>
          <w:rFonts w:eastAsia="Calibri"/>
          <w:color w:val="000000"/>
          <w:szCs w:val="24"/>
        </w:rPr>
        <w:t>is</w:t>
      </w:r>
      <w:proofErr w:type="spellEnd"/>
      <w:r w:rsidR="00D46319">
        <w:rPr>
          <w:rFonts w:eastAsia="Calibri"/>
          <w:color w:val="000000"/>
          <w:szCs w:val="24"/>
        </w:rPr>
        <w:t>), kai mokomus asmenis ir mokytoją skiria atstumas ir (ar) laikas, o bendravimas ir bendradarbiavimas vyksta ir mokymosi medžiaga pateikiama informacinėmis ir komunikacinėmis technologijomis.</w:t>
      </w:r>
      <w:r w:rsidR="00D46319">
        <w:rPr>
          <w:rFonts w:eastAsia="Calibri"/>
          <w:b/>
          <w:color w:val="000000"/>
          <w:szCs w:val="24"/>
        </w:rPr>
        <w:t xml:space="preserve"> </w:t>
      </w:r>
    </w:p>
    <w:p w:rsidR="009B6CAE" w:rsidRDefault="00D46319">
      <w:pPr>
        <w:ind w:firstLine="851"/>
        <w:jc w:val="both"/>
        <w:rPr>
          <w:rFonts w:eastAsia="Calibri"/>
          <w:b/>
          <w:color w:val="000000"/>
          <w:szCs w:val="24"/>
        </w:rPr>
      </w:pPr>
      <w:r>
        <w:rPr>
          <w:rFonts w:eastAsia="Calibri"/>
          <w:color w:val="000000"/>
          <w:szCs w:val="24"/>
        </w:rPr>
        <w:t>4.</w:t>
      </w:r>
      <w:r w:rsidR="00095F86">
        <w:rPr>
          <w:rFonts w:eastAsia="Calibri"/>
          <w:color w:val="000000"/>
          <w:szCs w:val="24"/>
        </w:rPr>
        <w:t>7</w:t>
      </w:r>
      <w:r>
        <w:rPr>
          <w:rFonts w:eastAsia="Calibri"/>
          <w:color w:val="000000"/>
          <w:szCs w:val="24"/>
        </w:rPr>
        <w:t>.</w:t>
      </w:r>
      <w:r>
        <w:rPr>
          <w:rFonts w:eastAsia="Calibri"/>
          <w:b/>
          <w:color w:val="000000"/>
          <w:szCs w:val="24"/>
        </w:rPr>
        <w:t xml:space="preserve"> Prekybos, pramonės ir amatų rūmai</w:t>
      </w:r>
      <w:r>
        <w:rPr>
          <w:rFonts w:eastAsia="Calibri"/>
          <w:color w:val="000000"/>
          <w:szCs w:val="24"/>
        </w:rPr>
        <w:t xml:space="preserve"> – kaip ši sąvoka apibrėžta Lietuvos Respublikos prekybos, pramonės ir amatų rūmų įstatyme.</w:t>
      </w:r>
      <w:r>
        <w:rPr>
          <w:rFonts w:eastAsia="Calibri"/>
          <w:b/>
          <w:color w:val="000000"/>
          <w:szCs w:val="24"/>
        </w:rPr>
        <w:t xml:space="preserve"> </w:t>
      </w:r>
    </w:p>
    <w:p w:rsidR="009B6CAE" w:rsidRDefault="00D46319">
      <w:pPr>
        <w:ind w:firstLine="851"/>
        <w:jc w:val="both"/>
        <w:rPr>
          <w:rFonts w:eastAsia="Calibri"/>
          <w:color w:val="000000"/>
          <w:szCs w:val="24"/>
        </w:rPr>
      </w:pPr>
      <w:r>
        <w:rPr>
          <w:rFonts w:eastAsia="Calibri"/>
          <w:color w:val="000000"/>
          <w:szCs w:val="24"/>
        </w:rPr>
        <w:t>4.</w:t>
      </w:r>
      <w:r w:rsidR="00095F86">
        <w:rPr>
          <w:rFonts w:eastAsia="Calibri"/>
          <w:color w:val="000000"/>
          <w:szCs w:val="24"/>
        </w:rPr>
        <w:t>8</w:t>
      </w:r>
      <w:r>
        <w:rPr>
          <w:rFonts w:eastAsia="Calibri"/>
          <w:color w:val="000000"/>
          <w:szCs w:val="24"/>
        </w:rPr>
        <w:t>.</w:t>
      </w:r>
      <w:r>
        <w:rPr>
          <w:rFonts w:eastAsia="Calibri"/>
          <w:b/>
          <w:color w:val="000000"/>
          <w:szCs w:val="24"/>
        </w:rPr>
        <w:t xml:space="preserve"> Skaitmeninių inovacijų centras</w:t>
      </w:r>
      <w:r>
        <w:rPr>
          <w:rFonts w:eastAsia="Calibri"/>
          <w:color w:val="000000"/>
          <w:szCs w:val="24"/>
        </w:rPr>
        <w:t xml:space="preserve"> – tai juridinis asmuo, koordinuojantis priemones įmonių konkurencingumui didinti, kai verslo ar gamybos procesai, produktai ir paslaugos tobulinamos skaitmeninėmis technologijomis. Skaitmeninių inovacijų centras suteikia galimybę bet kokiai įmonei gauti naujausią informaciją, ekspertinę pagalbą ir naudotis technologijomis skaitmeninių inovacijų bandymams ir eksperimentams su įmonės produktais, procesais ar verslo modeliais atlikti.</w:t>
      </w:r>
    </w:p>
    <w:p w:rsidR="009B6CAE" w:rsidRDefault="00D46319">
      <w:pPr>
        <w:tabs>
          <w:tab w:val="left" w:pos="0"/>
        </w:tabs>
        <w:ind w:firstLine="851"/>
        <w:jc w:val="both"/>
        <w:rPr>
          <w:rFonts w:eastAsia="Calibri"/>
          <w:color w:val="000000"/>
          <w:szCs w:val="24"/>
        </w:rPr>
      </w:pPr>
      <w:r>
        <w:rPr>
          <w:iCs/>
          <w:color w:val="000000"/>
          <w:szCs w:val="24"/>
          <w:lang w:eastAsia="lt-LT"/>
        </w:rPr>
        <w:t>4.</w:t>
      </w:r>
      <w:r w:rsidR="00095F86">
        <w:rPr>
          <w:iCs/>
          <w:color w:val="000000"/>
          <w:szCs w:val="24"/>
          <w:lang w:eastAsia="lt-LT"/>
        </w:rPr>
        <w:t>9</w:t>
      </w:r>
      <w:r>
        <w:rPr>
          <w:iCs/>
          <w:color w:val="000000"/>
          <w:szCs w:val="24"/>
          <w:lang w:eastAsia="lt-LT"/>
        </w:rPr>
        <w:t>.</w:t>
      </w:r>
      <w:r>
        <w:rPr>
          <w:b/>
          <w:iCs/>
          <w:color w:val="000000"/>
          <w:szCs w:val="24"/>
          <w:lang w:eastAsia="lt-LT"/>
        </w:rPr>
        <w:t xml:space="preserve"> Ve</w:t>
      </w:r>
      <w:r>
        <w:rPr>
          <w:rFonts w:eastAsia="Calibri"/>
          <w:b/>
          <w:color w:val="000000"/>
          <w:szCs w:val="24"/>
        </w:rPr>
        <w:t xml:space="preserve">rslo asociacija </w:t>
      </w:r>
      <w:r>
        <w:rPr>
          <w:rFonts w:eastAsia="Calibri"/>
          <w:color w:val="000000"/>
          <w:szCs w:val="22"/>
        </w:rPr>
        <w:t>–</w:t>
      </w:r>
      <w:r>
        <w:rPr>
          <w:rFonts w:eastAsia="Calibri"/>
          <w:b/>
          <w:color w:val="000000"/>
          <w:szCs w:val="24"/>
        </w:rPr>
        <w:t xml:space="preserve"> </w:t>
      </w:r>
      <w:r>
        <w:rPr>
          <w:rFonts w:eastAsia="Calibri"/>
          <w:color w:val="000000"/>
          <w:szCs w:val="24"/>
        </w:rPr>
        <w:t>asociacija, kaip ji apibrėžta Lietuvos Respublikos asociacijų įstatyme, kurios dalis narių (bent vienas) vykdo ekonominę veiklą.</w:t>
      </w:r>
    </w:p>
    <w:p w:rsidR="009B6CAE" w:rsidRDefault="00D46319">
      <w:pPr>
        <w:suppressAutoHyphens/>
        <w:ind w:firstLine="851"/>
        <w:jc w:val="both"/>
        <w:textAlignment w:val="center"/>
        <w:rPr>
          <w:rFonts w:eastAsia="Calibri"/>
          <w:color w:val="000000"/>
          <w:szCs w:val="24"/>
        </w:rPr>
      </w:pPr>
      <w:r>
        <w:rPr>
          <w:color w:val="000000"/>
          <w:szCs w:val="24"/>
        </w:rPr>
        <w:t>5. Priemonės įgyvendinimą administruoja Lietuvos Respublikos ekonomikos ir inovacijų ministerija (toliau – Ministerija) ir Europos socialinio fondo agentūra (toliau – įgyvendinančioji institucija).</w:t>
      </w:r>
    </w:p>
    <w:p w:rsidR="009B6CAE" w:rsidRDefault="00D46319">
      <w:pPr>
        <w:ind w:firstLine="851"/>
        <w:jc w:val="both"/>
        <w:rPr>
          <w:rFonts w:eastAsia="Calibri"/>
          <w:color w:val="000000"/>
          <w:szCs w:val="24"/>
        </w:rPr>
      </w:pPr>
      <w:r>
        <w:rPr>
          <w:rFonts w:eastAsia="Calibri"/>
          <w:color w:val="000000"/>
          <w:szCs w:val="24"/>
        </w:rPr>
        <w:t>6. Pagal Priemonę teikiamo finansavimo forma – negrąžinamoji subsidija</w:t>
      </w:r>
      <w:r>
        <w:rPr>
          <w:rFonts w:eastAsia="Calibri"/>
          <w:i/>
          <w:color w:val="000000"/>
          <w:szCs w:val="24"/>
        </w:rPr>
        <w:t>.</w:t>
      </w:r>
    </w:p>
    <w:p w:rsidR="009B6CAE" w:rsidRDefault="00D46319">
      <w:pPr>
        <w:ind w:firstLine="851"/>
        <w:jc w:val="both"/>
        <w:rPr>
          <w:rFonts w:eastAsia="Calibri"/>
          <w:color w:val="000000"/>
          <w:szCs w:val="24"/>
        </w:rPr>
      </w:pPr>
      <w:r>
        <w:rPr>
          <w:rFonts w:eastAsia="Calibri"/>
          <w:color w:val="000000"/>
          <w:szCs w:val="24"/>
        </w:rPr>
        <w:t>7. Projektų atranka pagal Priemonę bus atliekama projektų konkurso būdu.</w:t>
      </w:r>
    </w:p>
    <w:p w:rsidR="009B6CAE" w:rsidRDefault="00D46319">
      <w:pPr>
        <w:tabs>
          <w:tab w:val="left" w:pos="142"/>
          <w:tab w:val="left" w:pos="993"/>
        </w:tabs>
        <w:ind w:firstLine="851"/>
        <w:jc w:val="both"/>
        <w:rPr>
          <w:rFonts w:eastAsia="Calibri"/>
          <w:color w:val="000000"/>
          <w:szCs w:val="24"/>
        </w:rPr>
      </w:pPr>
      <w:r>
        <w:rPr>
          <w:rFonts w:eastAsia="Calibri"/>
          <w:color w:val="000000"/>
          <w:szCs w:val="24"/>
        </w:rPr>
        <w:t xml:space="preserve">8. Pagal Aprašą projektams įgyvendinti numatoma skirti iki </w:t>
      </w:r>
      <w:r w:rsidR="00CD6661">
        <w:rPr>
          <w:rFonts w:eastAsia="Calibri"/>
          <w:color w:val="000000"/>
          <w:szCs w:val="24"/>
        </w:rPr>
        <w:t>4 000 000</w:t>
      </w:r>
      <w:r>
        <w:rPr>
          <w:rFonts w:eastAsia="Calibri"/>
          <w:color w:val="000000"/>
          <w:szCs w:val="24"/>
        </w:rPr>
        <w:t xml:space="preserve"> </w:t>
      </w:r>
      <w:proofErr w:type="spellStart"/>
      <w:r>
        <w:rPr>
          <w:rFonts w:eastAsia="Calibri"/>
          <w:color w:val="000000"/>
          <w:szCs w:val="24"/>
        </w:rPr>
        <w:t>Eur</w:t>
      </w:r>
      <w:proofErr w:type="spellEnd"/>
      <w:r>
        <w:rPr>
          <w:rFonts w:eastAsia="Calibri"/>
          <w:color w:val="000000"/>
          <w:szCs w:val="24"/>
        </w:rPr>
        <w:t xml:space="preserve"> (</w:t>
      </w:r>
      <w:r w:rsidR="00CD6661">
        <w:rPr>
          <w:rFonts w:eastAsia="Calibri"/>
          <w:color w:val="000000"/>
          <w:szCs w:val="24"/>
        </w:rPr>
        <w:t xml:space="preserve">keturių </w:t>
      </w:r>
      <w:r>
        <w:rPr>
          <w:rFonts w:eastAsia="Calibri"/>
          <w:color w:val="000000"/>
          <w:szCs w:val="24"/>
        </w:rPr>
        <w:t>milijonų eurų)</w:t>
      </w:r>
      <w:r>
        <w:rPr>
          <w:rFonts w:ascii="Calibri" w:eastAsia="Calibri" w:hAnsi="Calibri"/>
          <w:sz w:val="22"/>
          <w:szCs w:val="22"/>
        </w:rPr>
        <w:t xml:space="preserve"> </w:t>
      </w:r>
      <w:r>
        <w:rPr>
          <w:rFonts w:eastAsia="Calibri"/>
          <w:color w:val="000000"/>
          <w:szCs w:val="24"/>
        </w:rPr>
        <w:t>ES struktūrinių fondų (Europos socialinio fondo) lėšų.</w:t>
      </w:r>
      <w:r>
        <w:rPr>
          <w:rFonts w:ascii="Calibri" w:eastAsia="Calibri" w:hAnsi="Calibri"/>
          <w:sz w:val="22"/>
          <w:szCs w:val="22"/>
        </w:rPr>
        <w:t xml:space="preserve"> </w:t>
      </w:r>
      <w:r w:rsidR="00E52D93">
        <w:rPr>
          <w:color w:val="000000"/>
          <w:szCs w:val="24"/>
        </w:rPr>
        <w:t xml:space="preserve">Priimdama sprendimą dėl projektų </w:t>
      </w:r>
      <w:r w:rsidR="00E52D93">
        <w:rPr>
          <w:color w:val="000000"/>
          <w:szCs w:val="24"/>
        </w:rPr>
        <w:lastRenderedPageBreak/>
        <w:t>finansavimo Ministerija turi teisę šiame punkte nurodytas sumas padidinti, neviršydama Priemonių įgyvendinimo plane nurodytos Priemonei skirtos lėšų sumos ir nepažeisdama teisėtų pareiškėjų lūkesčių.</w:t>
      </w:r>
    </w:p>
    <w:p w:rsidR="009B6CAE" w:rsidRDefault="00FD3502">
      <w:pPr>
        <w:ind w:firstLine="851"/>
        <w:jc w:val="both"/>
        <w:rPr>
          <w:rFonts w:eastAsia="Calibri"/>
          <w:color w:val="000000"/>
          <w:szCs w:val="24"/>
        </w:rPr>
      </w:pPr>
      <w:r>
        <w:rPr>
          <w:rFonts w:eastAsia="Calibri"/>
          <w:color w:val="000000"/>
          <w:szCs w:val="24"/>
        </w:rPr>
        <w:t>9</w:t>
      </w:r>
      <w:r w:rsidR="00D46319">
        <w:rPr>
          <w:rFonts w:eastAsia="Calibri"/>
          <w:color w:val="000000"/>
          <w:szCs w:val="24"/>
        </w:rPr>
        <w:t xml:space="preserve">. Priemonės tikslas – užtikrinti nuolatinį darbuotojų kvalifikacijos lygio palaikymą, jų profesinį mobilumą ir gebėjimą sparčiai persiorientuoti į kito ūkio sektoriaus veiklas, siekiant sudaryti galimybę įmonių darbuotojams gauti aukščiausios kokybės mokymus. </w:t>
      </w:r>
    </w:p>
    <w:p w:rsidR="009B6CAE" w:rsidRDefault="00D46319">
      <w:pPr>
        <w:ind w:firstLine="851"/>
        <w:jc w:val="both"/>
        <w:rPr>
          <w:rFonts w:eastAsia="Calibri"/>
          <w:color w:val="000000"/>
          <w:szCs w:val="24"/>
        </w:rPr>
      </w:pPr>
      <w:r>
        <w:rPr>
          <w:rFonts w:eastAsia="AngsanaUPC"/>
          <w:bCs/>
          <w:color w:val="000000"/>
          <w:szCs w:val="24"/>
        </w:rPr>
        <w:t>1</w:t>
      </w:r>
      <w:r w:rsidR="00FD3502">
        <w:rPr>
          <w:rFonts w:eastAsia="AngsanaUPC"/>
          <w:bCs/>
          <w:color w:val="000000"/>
          <w:szCs w:val="24"/>
        </w:rPr>
        <w:t>0</w:t>
      </w:r>
      <w:r>
        <w:rPr>
          <w:rFonts w:eastAsia="AngsanaUPC"/>
          <w:bCs/>
          <w:color w:val="000000"/>
          <w:szCs w:val="24"/>
        </w:rPr>
        <w:t xml:space="preserve">. </w:t>
      </w:r>
      <w:r>
        <w:rPr>
          <w:rFonts w:eastAsia="Calibri"/>
          <w:color w:val="000000"/>
          <w:szCs w:val="24"/>
        </w:rPr>
        <w:t xml:space="preserve">Pagal Aprašą remiama veikla </w:t>
      </w:r>
      <w:r w:rsidRPr="00095F86">
        <w:rPr>
          <w:rFonts w:eastAsia="Calibri"/>
          <w:color w:val="000000"/>
          <w:szCs w:val="24"/>
        </w:rPr>
        <w:t>–</w:t>
      </w:r>
      <w:r w:rsidR="007025D5" w:rsidRPr="00095F86">
        <w:rPr>
          <w:sz w:val="23"/>
          <w:szCs w:val="23"/>
        </w:rPr>
        <w:t xml:space="preserve"> </w:t>
      </w:r>
      <w:r w:rsidR="007025D5" w:rsidRPr="00095F86">
        <w:rPr>
          <w:rFonts w:eastAsia="Calibri"/>
          <w:color w:val="000000"/>
          <w:szCs w:val="24"/>
        </w:rPr>
        <w:t>mokymų, skirtų suteikti kompetencijų rinkinį, reikalingą pradėti dirbti profesijose, kurioms būtina aukšta profesinė kvalifikacija, kurių darbuotojų trūksta Lietuvos Respublikoje, rengimas</w:t>
      </w:r>
      <w:r w:rsidRPr="00095F86">
        <w:rPr>
          <w:rFonts w:eastAsia="Calibri"/>
          <w:color w:val="000000"/>
          <w:szCs w:val="24"/>
        </w:rPr>
        <w:t>.</w:t>
      </w:r>
    </w:p>
    <w:p w:rsidR="009B6CAE" w:rsidRDefault="00D46319">
      <w:pPr>
        <w:ind w:firstLine="851"/>
        <w:jc w:val="both"/>
        <w:rPr>
          <w:rFonts w:eastAsia="Calibri"/>
          <w:color w:val="000000"/>
          <w:szCs w:val="24"/>
        </w:rPr>
      </w:pPr>
      <w:r>
        <w:rPr>
          <w:rFonts w:eastAsia="Calibri"/>
          <w:color w:val="000000"/>
          <w:szCs w:val="24"/>
        </w:rPr>
        <w:t>1</w:t>
      </w:r>
      <w:r w:rsidR="00FD3502">
        <w:rPr>
          <w:rFonts w:eastAsia="Calibri"/>
          <w:color w:val="000000"/>
          <w:szCs w:val="24"/>
        </w:rPr>
        <w:t>1</w:t>
      </w:r>
      <w:r>
        <w:rPr>
          <w:rFonts w:eastAsia="Calibri"/>
          <w:color w:val="000000"/>
          <w:szCs w:val="24"/>
        </w:rPr>
        <w:t xml:space="preserve">. Pagal Apraše nurodytą remiamą veiklą kvietimą teikti paraiškas numatoma paskelbti </w:t>
      </w:r>
      <w:r w:rsidR="00A6464D">
        <w:rPr>
          <w:rFonts w:eastAsia="Calibri"/>
          <w:color w:val="000000"/>
          <w:szCs w:val="24"/>
        </w:rPr>
        <w:t xml:space="preserve">2019 </w:t>
      </w:r>
      <w:r>
        <w:rPr>
          <w:rFonts w:eastAsia="Calibri"/>
          <w:color w:val="000000"/>
          <w:szCs w:val="24"/>
        </w:rPr>
        <w:t xml:space="preserve">metų </w:t>
      </w:r>
      <w:r w:rsidR="00A6464D">
        <w:rPr>
          <w:rFonts w:eastAsia="Calibri"/>
          <w:color w:val="000000"/>
          <w:szCs w:val="24"/>
        </w:rPr>
        <w:t xml:space="preserve">II </w:t>
      </w:r>
      <w:r>
        <w:rPr>
          <w:rFonts w:eastAsia="Calibri"/>
          <w:color w:val="000000"/>
          <w:szCs w:val="24"/>
        </w:rPr>
        <w:t>ketvirtį.</w:t>
      </w:r>
    </w:p>
    <w:p w:rsidR="009B6CAE" w:rsidRDefault="009B6CAE">
      <w:pPr>
        <w:ind w:firstLine="851"/>
        <w:jc w:val="both"/>
        <w:rPr>
          <w:rFonts w:eastAsia="Calibri"/>
          <w:color w:val="000000"/>
          <w:szCs w:val="24"/>
        </w:rPr>
      </w:pPr>
    </w:p>
    <w:p w:rsidR="009B6CAE" w:rsidRDefault="00D46319">
      <w:pPr>
        <w:ind w:firstLine="851"/>
        <w:jc w:val="center"/>
        <w:rPr>
          <w:rFonts w:eastAsia="Calibri"/>
          <w:b/>
          <w:color w:val="000000"/>
          <w:szCs w:val="24"/>
        </w:rPr>
      </w:pPr>
      <w:r>
        <w:rPr>
          <w:rFonts w:eastAsia="Calibri"/>
          <w:b/>
          <w:color w:val="000000"/>
          <w:szCs w:val="24"/>
        </w:rPr>
        <w:t>II SKYRIUS</w:t>
      </w:r>
    </w:p>
    <w:p w:rsidR="009B6CAE" w:rsidRDefault="00D46319">
      <w:pPr>
        <w:ind w:firstLine="851"/>
        <w:jc w:val="center"/>
        <w:rPr>
          <w:rFonts w:eastAsia="Calibri"/>
          <w:b/>
          <w:color w:val="000000"/>
          <w:szCs w:val="24"/>
        </w:rPr>
      </w:pPr>
      <w:r>
        <w:rPr>
          <w:rFonts w:eastAsia="Calibri"/>
          <w:b/>
          <w:color w:val="000000"/>
          <w:szCs w:val="24"/>
        </w:rPr>
        <w:t>REIKALAVIMAI PAREIŠKĖJAMS IR PARTNERIAMS</w:t>
      </w:r>
    </w:p>
    <w:p w:rsidR="009B6CAE" w:rsidRDefault="009B6CAE">
      <w:pPr>
        <w:ind w:firstLine="851"/>
        <w:jc w:val="center"/>
        <w:rPr>
          <w:rFonts w:eastAsia="Calibri"/>
          <w:b/>
          <w:color w:val="000000"/>
          <w:szCs w:val="24"/>
        </w:rPr>
      </w:pPr>
    </w:p>
    <w:p w:rsidR="009B6CAE" w:rsidRDefault="00D46319">
      <w:pPr>
        <w:ind w:firstLine="851"/>
        <w:jc w:val="both"/>
        <w:rPr>
          <w:rFonts w:eastAsia="Calibri"/>
          <w:i/>
          <w:color w:val="000000"/>
          <w:szCs w:val="24"/>
        </w:rPr>
      </w:pPr>
      <w:r>
        <w:rPr>
          <w:rFonts w:eastAsia="Calibri"/>
          <w:color w:val="000000"/>
          <w:szCs w:val="24"/>
        </w:rPr>
        <w:t>1</w:t>
      </w:r>
      <w:r w:rsidR="00017FE6">
        <w:rPr>
          <w:rFonts w:eastAsia="Calibri"/>
          <w:color w:val="000000"/>
          <w:szCs w:val="24"/>
        </w:rPr>
        <w:t>2</w:t>
      </w:r>
      <w:r>
        <w:rPr>
          <w:rFonts w:eastAsia="Calibri"/>
          <w:color w:val="000000"/>
          <w:szCs w:val="24"/>
        </w:rPr>
        <w:t>. Pagal Aprašą galimi pareiškėjai yra</w:t>
      </w:r>
      <w:r>
        <w:rPr>
          <w:rFonts w:eastAsia="AngsanaUPC"/>
          <w:bCs/>
          <w:color w:val="000000"/>
          <w:szCs w:val="24"/>
        </w:rPr>
        <w:t xml:space="preserve"> verslo asociacijos, prekybos, pramonės ir amatų rūmai, klasterio koordinatoriai,</w:t>
      </w:r>
      <w:r>
        <w:rPr>
          <w:rFonts w:ascii="Calibri" w:eastAsia="Calibri" w:hAnsi="Calibri"/>
          <w:sz w:val="22"/>
          <w:szCs w:val="22"/>
        </w:rPr>
        <w:t xml:space="preserve"> </w:t>
      </w:r>
      <w:r>
        <w:rPr>
          <w:rFonts w:eastAsia="AngsanaUPC"/>
          <w:bCs/>
          <w:color w:val="000000"/>
          <w:szCs w:val="24"/>
        </w:rPr>
        <w:t>viešosios įstaigos, kurių pagrindinė veikla yra teikti inovacijų konsultavimo ir (ar) inovacijų paramos paslaugas, viešosios įstaigos, kurių pagrindinė veikla yra teikti verslumo skatinimo ir įmonių konkurencingumo didinimo paslaugas,</w:t>
      </w:r>
      <w:r w:rsidR="00FD3502" w:rsidRPr="00FD3502">
        <w:t xml:space="preserve"> </w:t>
      </w:r>
      <w:r w:rsidR="00FD3502" w:rsidRPr="00FD3502">
        <w:rPr>
          <w:rFonts w:eastAsia="AngsanaUPC"/>
          <w:bCs/>
          <w:color w:val="000000"/>
          <w:szCs w:val="24"/>
        </w:rPr>
        <w:t>viešosios įstaigos, kurių viena iš veiklų yra investicinės aplinkos gerinimas</w:t>
      </w:r>
      <w:r w:rsidR="00FD3502">
        <w:rPr>
          <w:rFonts w:eastAsia="AngsanaUPC"/>
          <w:bCs/>
          <w:color w:val="000000"/>
          <w:szCs w:val="24"/>
        </w:rPr>
        <w:t>,</w:t>
      </w:r>
      <w:r>
        <w:rPr>
          <w:rFonts w:eastAsia="AngsanaUPC"/>
          <w:bCs/>
          <w:color w:val="000000"/>
          <w:szCs w:val="24"/>
        </w:rPr>
        <w:t xml:space="preserve"> skaitmeninių inovacijų centrai, dalyvaujantys bent vienoje Europos Komisijos skaitmeninių inovacijų diegimo srityje,</w:t>
      </w:r>
      <w:r>
        <w:rPr>
          <w:rFonts w:eastAsia="Calibri"/>
          <w:color w:val="000000"/>
          <w:szCs w:val="24"/>
        </w:rPr>
        <w:t xml:space="preserve"> atitinkantys Aprašo </w:t>
      </w:r>
      <w:r w:rsidR="00703D6E">
        <w:rPr>
          <w:rFonts w:eastAsia="Calibri"/>
          <w:color w:val="000000"/>
          <w:szCs w:val="24"/>
        </w:rPr>
        <w:t>19.4</w:t>
      </w:r>
      <w:r>
        <w:rPr>
          <w:rFonts w:eastAsia="Calibri"/>
          <w:color w:val="000000"/>
          <w:szCs w:val="24"/>
        </w:rPr>
        <w:t xml:space="preserve"> papunktyje nurodytą specialųjį projektų atrankos kriterijų. Partneriai negalimi.</w:t>
      </w:r>
      <w:r>
        <w:rPr>
          <w:rFonts w:eastAsia="Calibri"/>
          <w:i/>
          <w:color w:val="000000"/>
          <w:szCs w:val="24"/>
        </w:rPr>
        <w:t xml:space="preserve"> </w:t>
      </w:r>
    </w:p>
    <w:p w:rsidR="009B6CAE" w:rsidRDefault="00D46319">
      <w:pPr>
        <w:ind w:firstLine="851"/>
        <w:jc w:val="both"/>
        <w:rPr>
          <w:color w:val="000000"/>
          <w:szCs w:val="24"/>
          <w:lang w:eastAsia="lt-LT"/>
        </w:rPr>
      </w:pPr>
      <w:r>
        <w:rPr>
          <w:color w:val="000000"/>
          <w:szCs w:val="24"/>
          <w:lang w:eastAsia="lt-LT"/>
        </w:rPr>
        <w:t>1</w:t>
      </w:r>
      <w:r w:rsidR="00017FE6">
        <w:rPr>
          <w:color w:val="000000"/>
          <w:szCs w:val="24"/>
          <w:lang w:eastAsia="lt-LT"/>
        </w:rPr>
        <w:t>3</w:t>
      </w:r>
      <w:r>
        <w:rPr>
          <w:color w:val="000000"/>
          <w:szCs w:val="24"/>
          <w:lang w:eastAsia="lt-LT"/>
        </w:rPr>
        <w:t>. Vykdant Aprašo 1</w:t>
      </w:r>
      <w:r w:rsidR="00703D6E">
        <w:rPr>
          <w:color w:val="000000"/>
          <w:szCs w:val="24"/>
          <w:lang w:eastAsia="lt-LT"/>
        </w:rPr>
        <w:t>0</w:t>
      </w:r>
      <w:r>
        <w:rPr>
          <w:color w:val="000000"/>
          <w:szCs w:val="24"/>
          <w:lang w:eastAsia="lt-LT"/>
        </w:rPr>
        <w:t xml:space="preserve"> punkte nurodytą veiklą, valstybės pagalba, kaip ji apibrėžta Sutarties dėl Europos Sąjungos veikimo (OL 2016 C 202, p. 47) 107 straipsnyje, ir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kuri atitinka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nuostatas, pareiškėjui neteikiama, jeigu:</w:t>
      </w:r>
    </w:p>
    <w:p w:rsidR="009B6CAE" w:rsidRDefault="009924CC">
      <w:pPr>
        <w:ind w:firstLine="851"/>
        <w:jc w:val="both"/>
        <w:rPr>
          <w:color w:val="000000"/>
          <w:szCs w:val="24"/>
          <w:lang w:eastAsia="lt-LT"/>
        </w:rPr>
      </w:pPr>
      <w:r>
        <w:rPr>
          <w:color w:val="000000"/>
          <w:szCs w:val="24"/>
          <w:lang w:eastAsia="lt-LT"/>
        </w:rPr>
        <w:t>13</w:t>
      </w:r>
      <w:r w:rsidR="00D46319">
        <w:rPr>
          <w:color w:val="000000"/>
          <w:szCs w:val="24"/>
          <w:lang w:eastAsia="lt-LT"/>
        </w:rPr>
        <w:t>.1. pareiškėjas pagrindžia, kad visa nauda, kurią jis gaus Aprašo 1</w:t>
      </w:r>
      <w:r w:rsidR="00703D6E">
        <w:rPr>
          <w:color w:val="000000"/>
          <w:szCs w:val="24"/>
          <w:lang w:eastAsia="lt-LT"/>
        </w:rPr>
        <w:t>0</w:t>
      </w:r>
      <w:r w:rsidR="00D46319">
        <w:rPr>
          <w:color w:val="000000"/>
          <w:szCs w:val="24"/>
          <w:lang w:eastAsia="lt-LT"/>
        </w:rPr>
        <w:t xml:space="preserve"> punkte nurodytai veiklai vykdyti, bus perduota galutiniams naudos gavėjams, ir pareiškėjas, kaip tarpininkas, negaus jokios naudos;</w:t>
      </w:r>
    </w:p>
    <w:p w:rsidR="009B6CAE" w:rsidRDefault="00D46319">
      <w:pPr>
        <w:ind w:firstLine="851"/>
        <w:jc w:val="both"/>
        <w:rPr>
          <w:color w:val="000000"/>
          <w:szCs w:val="24"/>
          <w:lang w:eastAsia="lt-LT"/>
        </w:rPr>
      </w:pPr>
      <w:r>
        <w:rPr>
          <w:color w:val="000000"/>
          <w:szCs w:val="24"/>
          <w:lang w:eastAsia="lt-LT"/>
        </w:rPr>
        <w:t>1</w:t>
      </w:r>
      <w:r w:rsidR="009924CC">
        <w:rPr>
          <w:color w:val="000000"/>
          <w:szCs w:val="24"/>
          <w:lang w:eastAsia="lt-LT"/>
        </w:rPr>
        <w:t>3</w:t>
      </w:r>
      <w:r>
        <w:rPr>
          <w:color w:val="000000"/>
          <w:szCs w:val="24"/>
          <w:lang w:eastAsia="lt-LT"/>
        </w:rPr>
        <w:t>.2.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skaičiuojama ir priskiriama galutiniams naudos gavėjams vadovaujantis projekto vykdytojo (pareiškėjo) patvirtintu</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pagalbos teikimo ir skaičiavimo (paskirstymo) galutiniams naudos gavėjams tvarkos aprašu.</w:t>
      </w:r>
    </w:p>
    <w:p w:rsidR="009B6CAE" w:rsidRDefault="009924CC">
      <w:pPr>
        <w:ind w:firstLine="851"/>
        <w:jc w:val="both"/>
        <w:rPr>
          <w:color w:val="000000"/>
          <w:szCs w:val="24"/>
          <w:lang w:eastAsia="lt-LT"/>
        </w:rPr>
      </w:pPr>
      <w:r>
        <w:rPr>
          <w:color w:val="000000"/>
          <w:szCs w:val="24"/>
          <w:lang w:eastAsia="lt-LT"/>
        </w:rPr>
        <w:t>14</w:t>
      </w:r>
      <w:r w:rsidR="00D46319">
        <w:rPr>
          <w:color w:val="000000"/>
          <w:szCs w:val="24"/>
          <w:lang w:eastAsia="lt-LT"/>
        </w:rPr>
        <w:t>. Jeigu pareiškėjas, vykdydamas Aprašo 1</w:t>
      </w:r>
      <w:r w:rsidR="00703D6E">
        <w:rPr>
          <w:color w:val="000000"/>
          <w:szCs w:val="24"/>
          <w:lang w:eastAsia="lt-LT"/>
        </w:rPr>
        <w:t>0</w:t>
      </w:r>
      <w:r w:rsidR="00D46319">
        <w:rPr>
          <w:color w:val="000000"/>
          <w:szCs w:val="24"/>
          <w:lang w:eastAsia="lt-LT"/>
        </w:rPr>
        <w:t xml:space="preserve"> punkte nurodytą veiklą, gauna naudą, išlaidos finansuojamos kaip pareiškėjo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pagalba.</w:t>
      </w:r>
    </w:p>
    <w:p w:rsidR="009B6CAE" w:rsidRDefault="00D46319">
      <w:pPr>
        <w:ind w:firstLine="851"/>
        <w:jc w:val="both"/>
        <w:rPr>
          <w:color w:val="000000"/>
          <w:szCs w:val="24"/>
          <w:lang w:eastAsia="lt-LT"/>
        </w:rPr>
      </w:pPr>
      <w:r>
        <w:rPr>
          <w:color w:val="000000"/>
          <w:szCs w:val="24"/>
          <w:lang w:eastAsia="lt-LT"/>
        </w:rPr>
        <w:t>1</w:t>
      </w:r>
      <w:r w:rsidR="009924CC">
        <w:rPr>
          <w:color w:val="000000"/>
          <w:szCs w:val="24"/>
          <w:lang w:eastAsia="lt-LT"/>
        </w:rPr>
        <w:t>5</w:t>
      </w:r>
      <w:r>
        <w:rPr>
          <w:color w:val="000000"/>
          <w:szCs w:val="24"/>
          <w:lang w:eastAsia="lt-LT"/>
        </w:rPr>
        <w:t xml:space="preserve">. Galutiniams naudos gavėjams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gali būti teikiama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1 straipsnio 1 dalyje išvardytus sektorius ir veiklas.</w:t>
      </w:r>
    </w:p>
    <w:p w:rsidR="009B6CAE" w:rsidRDefault="00D46319">
      <w:pPr>
        <w:ind w:firstLine="851"/>
        <w:jc w:val="both"/>
        <w:rPr>
          <w:color w:val="000000"/>
          <w:szCs w:val="24"/>
          <w:lang w:eastAsia="lt-LT"/>
        </w:rPr>
      </w:pPr>
      <w:r>
        <w:rPr>
          <w:color w:val="000000"/>
          <w:szCs w:val="24"/>
          <w:lang w:eastAsia="lt-LT"/>
        </w:rPr>
        <w:t>1</w:t>
      </w:r>
      <w:r w:rsidR="009924CC">
        <w:rPr>
          <w:color w:val="000000"/>
          <w:szCs w:val="24"/>
          <w:lang w:eastAsia="lt-LT"/>
        </w:rPr>
        <w:t>6</w:t>
      </w:r>
      <w:r>
        <w:rPr>
          <w:color w:val="000000"/>
          <w:szCs w:val="24"/>
          <w:lang w:eastAsia="lt-LT"/>
        </w:rPr>
        <w:t>. Pagal Aprašą finansavimas nėra teikiamas pareiškėjui, jei jis yra priskiriamas sunkumų patiriančios įmonės kategorijai, kaip ji apibrėžta Komisijos komunikate – Gairėse dėl valstybės pagalbos sunkumų patiriančioms ne finansų įmonėms sanuoti ir restruktūrizuoti (OL 2014 C 249, p. 1). Pagal Aprašą finansavimas neteikiamas, jeigu pareiškėjas nėra sugrąžinęs anksčiau gautos valstybės pagalbos, kuri buvo pripažinta neteisėta ir nesuderinama su vidaus rinka.</w:t>
      </w:r>
    </w:p>
    <w:p w:rsidR="009B6CAE" w:rsidRDefault="009B6CAE">
      <w:pPr>
        <w:ind w:firstLine="913"/>
        <w:jc w:val="center"/>
        <w:rPr>
          <w:rFonts w:eastAsia="Calibri"/>
          <w:color w:val="000000"/>
          <w:szCs w:val="24"/>
        </w:rPr>
      </w:pPr>
    </w:p>
    <w:p w:rsidR="009B6CAE" w:rsidRDefault="00D46319">
      <w:pPr>
        <w:ind w:firstLine="851"/>
        <w:jc w:val="center"/>
        <w:rPr>
          <w:rFonts w:eastAsia="Calibri"/>
          <w:b/>
          <w:color w:val="000000"/>
          <w:szCs w:val="24"/>
        </w:rPr>
      </w:pPr>
      <w:r>
        <w:rPr>
          <w:rFonts w:eastAsia="Calibri"/>
          <w:b/>
          <w:color w:val="000000"/>
          <w:szCs w:val="24"/>
        </w:rPr>
        <w:t>III SKYRIUS</w:t>
      </w:r>
    </w:p>
    <w:p w:rsidR="009B6CAE" w:rsidRDefault="00D46319">
      <w:pPr>
        <w:ind w:firstLine="851"/>
        <w:jc w:val="center"/>
        <w:rPr>
          <w:rFonts w:eastAsia="Calibri"/>
          <w:b/>
          <w:color w:val="000000"/>
          <w:szCs w:val="24"/>
        </w:rPr>
      </w:pPr>
      <w:r>
        <w:rPr>
          <w:rFonts w:eastAsia="Calibri"/>
          <w:b/>
          <w:color w:val="000000"/>
          <w:szCs w:val="24"/>
        </w:rPr>
        <w:t>PROJEKTAMS TAIKOMI REIKALAVIMAI</w:t>
      </w:r>
    </w:p>
    <w:p w:rsidR="009B6CAE" w:rsidRDefault="009B6CAE">
      <w:pPr>
        <w:ind w:firstLine="851"/>
        <w:jc w:val="center"/>
        <w:rPr>
          <w:rFonts w:eastAsia="Calibri"/>
          <w:color w:val="000000"/>
          <w:szCs w:val="24"/>
        </w:rPr>
      </w:pPr>
    </w:p>
    <w:p w:rsidR="009B6CAE" w:rsidRDefault="00EF23C3">
      <w:pPr>
        <w:ind w:firstLine="851"/>
        <w:jc w:val="both"/>
        <w:rPr>
          <w:rFonts w:eastAsia="Calibri"/>
          <w:color w:val="000000"/>
          <w:szCs w:val="24"/>
        </w:rPr>
      </w:pPr>
      <w:r>
        <w:rPr>
          <w:rFonts w:eastAsia="Calibri"/>
          <w:color w:val="000000"/>
          <w:szCs w:val="24"/>
        </w:rPr>
        <w:t>1</w:t>
      </w:r>
      <w:r w:rsidR="009924CC">
        <w:rPr>
          <w:rFonts w:eastAsia="Calibri"/>
          <w:color w:val="000000"/>
          <w:szCs w:val="24"/>
        </w:rPr>
        <w:t>7</w:t>
      </w:r>
      <w:r w:rsidR="00D46319">
        <w:rPr>
          <w:rFonts w:eastAsia="Calibri"/>
          <w:color w:val="000000"/>
          <w:szCs w:val="24"/>
        </w:rPr>
        <w:t xml:space="preserve">. Projektas turi atitikti Projektų taisyklių III skyriaus dešimtajame skirsnyje nustatytus bendruosius reikalavimus. </w:t>
      </w:r>
    </w:p>
    <w:p w:rsidR="009B6CAE" w:rsidRDefault="00EF23C3">
      <w:pPr>
        <w:ind w:firstLine="851"/>
        <w:jc w:val="both"/>
        <w:rPr>
          <w:rFonts w:eastAsia="Calibri"/>
          <w:color w:val="000000"/>
          <w:szCs w:val="24"/>
        </w:rPr>
      </w:pPr>
      <w:r>
        <w:rPr>
          <w:rFonts w:eastAsia="Calibri"/>
          <w:color w:val="000000"/>
          <w:szCs w:val="24"/>
        </w:rPr>
        <w:t>1</w:t>
      </w:r>
      <w:r w:rsidR="009924CC">
        <w:rPr>
          <w:rFonts w:eastAsia="Calibri"/>
          <w:color w:val="000000"/>
          <w:szCs w:val="24"/>
        </w:rPr>
        <w:t>8</w:t>
      </w:r>
      <w:r w:rsidR="00D46319">
        <w:rPr>
          <w:rFonts w:eastAsia="Calibri"/>
          <w:color w:val="000000"/>
          <w:szCs w:val="24"/>
        </w:rPr>
        <w:t>. Projektas turi atitikti šiuos specialiuosius projektų atrankos kriterijus,</w:t>
      </w:r>
      <w:r w:rsidR="00D46319">
        <w:rPr>
          <w:rFonts w:ascii="Calibri" w:eastAsia="Calibri" w:hAnsi="Calibri"/>
          <w:color w:val="000000"/>
          <w:sz w:val="22"/>
          <w:szCs w:val="22"/>
        </w:rPr>
        <w:t xml:space="preserve"> </w:t>
      </w:r>
      <w:r w:rsidR="00D46319">
        <w:rPr>
          <w:rFonts w:eastAsia="Calibri"/>
          <w:color w:val="000000"/>
          <w:szCs w:val="24"/>
        </w:rPr>
        <w:t>patvirtintus 2014–2020 metų Europos Sąjungos fondų investicijų veiksmų programos stebėsenos komiteto 2015 m. birželio 18 d. nutarimu Nr. 44P-5.1 (7)</w:t>
      </w:r>
      <w:r w:rsidR="003D6768">
        <w:rPr>
          <w:rFonts w:eastAsia="Calibri"/>
          <w:color w:val="000000"/>
          <w:szCs w:val="24"/>
        </w:rPr>
        <w:t>,</w:t>
      </w:r>
      <w:r w:rsidR="00D46319">
        <w:rPr>
          <w:rFonts w:eastAsia="Calibri"/>
          <w:color w:val="000000"/>
          <w:szCs w:val="24"/>
        </w:rPr>
        <w:t xml:space="preserve"> 2018 m. rugsėjo 20 d. protokoliniu sprendimu </w:t>
      </w:r>
      <w:r w:rsidR="00D13728">
        <w:rPr>
          <w:rFonts w:eastAsia="Calibri"/>
          <w:color w:val="000000"/>
          <w:szCs w:val="24"/>
        </w:rPr>
        <w:br/>
      </w:r>
      <w:r w:rsidR="00D46319">
        <w:rPr>
          <w:rFonts w:eastAsia="Calibri"/>
          <w:color w:val="000000"/>
          <w:szCs w:val="24"/>
        </w:rPr>
        <w:t>Nr.</w:t>
      </w:r>
      <w:r w:rsidR="00D46319">
        <w:rPr>
          <w:rFonts w:ascii="Arial" w:eastAsia="Calibri" w:hAnsi="Arial" w:cs="Arial"/>
          <w:sz w:val="20"/>
        </w:rPr>
        <w:t xml:space="preserve"> </w:t>
      </w:r>
      <w:r w:rsidR="00D46319">
        <w:rPr>
          <w:rFonts w:eastAsia="Calibri"/>
          <w:color w:val="000000"/>
          <w:szCs w:val="24"/>
        </w:rPr>
        <w:t>44P-4 (34)</w:t>
      </w:r>
      <w:r w:rsidR="003D6768">
        <w:rPr>
          <w:rFonts w:eastAsia="Calibri"/>
          <w:color w:val="000000"/>
          <w:szCs w:val="24"/>
        </w:rPr>
        <w:t xml:space="preserve"> ir 2019 m. kovo 28 d. protokoliniu sprendimu Nr. 44P-3 (39</w:t>
      </w:r>
      <w:r w:rsidR="003D6768" w:rsidRPr="003D6768">
        <w:rPr>
          <w:rFonts w:eastAsia="Calibri"/>
          <w:color w:val="000000"/>
          <w:szCs w:val="24"/>
        </w:rPr>
        <w:t>)</w:t>
      </w:r>
      <w:r w:rsidR="00D46319">
        <w:rPr>
          <w:rFonts w:eastAsia="Calibri"/>
          <w:color w:val="000000"/>
          <w:szCs w:val="24"/>
        </w:rPr>
        <w:t xml:space="preserve">: </w:t>
      </w:r>
    </w:p>
    <w:p w:rsidR="00D13728" w:rsidRDefault="00EF23C3" w:rsidP="00184EA5">
      <w:pPr>
        <w:ind w:firstLine="851"/>
        <w:jc w:val="both"/>
        <w:rPr>
          <w:rFonts w:eastAsia="Calibri"/>
          <w:bCs/>
          <w:color w:val="000000"/>
          <w:szCs w:val="24"/>
        </w:rPr>
      </w:pPr>
      <w:r>
        <w:rPr>
          <w:rFonts w:eastAsia="Calibri"/>
          <w:color w:val="000000"/>
          <w:szCs w:val="24"/>
        </w:rPr>
        <w:t>1</w:t>
      </w:r>
      <w:r w:rsidR="009924CC">
        <w:rPr>
          <w:rFonts w:eastAsia="Calibri"/>
          <w:color w:val="000000"/>
          <w:szCs w:val="24"/>
        </w:rPr>
        <w:t>8</w:t>
      </w:r>
      <w:r w:rsidR="00D46319">
        <w:rPr>
          <w:rFonts w:eastAsia="Calibri"/>
          <w:color w:val="000000"/>
          <w:szCs w:val="24"/>
        </w:rPr>
        <w:t xml:space="preserve">.1. Projektas atitinka Investicijų skatinimo ir pramonės plėtros 2014–2020 metų programos, patvirtintos Lietuvos Respublikos Vyriausybės 2014 m. rugsėjo 17 d. nutarimu Nr. 986 </w:t>
      </w:r>
      <w:r w:rsidR="00D46319">
        <w:rPr>
          <w:rFonts w:eastAsia="Calibri"/>
          <w:color w:val="000000"/>
          <w:szCs w:val="24"/>
        </w:rPr>
        <w:lastRenderedPageBreak/>
        <w:t>„Dėl Investicijų skatinimo ir pramonės plėtros 2014–2020 metų programos patvirtinimo“ (toliau – Investicijų skatinimo ir pramonės plėtros 2014–2020 metų programa), nuostatas (vertinama, ar projektai,</w:t>
      </w:r>
      <w:r w:rsidR="00D46319">
        <w:rPr>
          <w:rFonts w:ascii="Calibri" w:eastAsia="Calibri" w:hAnsi="Calibri"/>
          <w:sz w:val="22"/>
          <w:szCs w:val="22"/>
        </w:rPr>
        <w:t xml:space="preserve"> </w:t>
      </w:r>
      <w:r w:rsidR="00D46319">
        <w:rPr>
          <w:rFonts w:eastAsia="Calibri"/>
          <w:color w:val="000000"/>
          <w:szCs w:val="24"/>
        </w:rPr>
        <w:t xml:space="preserve">kuriais numatomi įmonių darbuotojų mokymai, skirti sektorinėms kompetencijoms ugdyti, </w:t>
      </w:r>
      <w:r w:rsidR="00D46319">
        <w:rPr>
          <w:rFonts w:eastAsia="Calibri"/>
          <w:bCs/>
          <w:color w:val="000000"/>
          <w:szCs w:val="24"/>
        </w:rPr>
        <w:t xml:space="preserve">prisidės prie </w:t>
      </w:r>
      <w:r w:rsidR="00D46319">
        <w:rPr>
          <w:rFonts w:eastAsia="Calibri"/>
          <w:color w:val="000000"/>
          <w:szCs w:val="24"/>
        </w:rPr>
        <w:t>Investicijų skatinimo ir pramonės plėtros 2014–2020 metų p</w:t>
      </w:r>
      <w:r w:rsidR="00D46319">
        <w:rPr>
          <w:rFonts w:eastAsia="Calibri"/>
          <w:bCs/>
          <w:color w:val="000000"/>
          <w:szCs w:val="24"/>
        </w:rPr>
        <w:t xml:space="preserve">rogramos trečiojo tikslo „Sudaryti sąlygas įmonių darbuotojams prisitaikyti prie kintančių ekonomikos sąlygų ir aprūpinti Lietuvos verslą konkurencingais žmogiškaisiais ištekliais“ pirmojo uždavinio „Didinti studijų ir profesinio mokymo atitiktį darbo rinkos poreikiams“ ir antrojo uždavinio „Sukurti nuolat veikiančias žmogiškųjų išteklių kompetentingumo tobulinimo priemones“ nuostatų. Bus vertinama projekto veiklų atitiktis, siekiant šių </w:t>
      </w:r>
      <w:r w:rsidR="00D46319">
        <w:rPr>
          <w:rFonts w:eastAsia="Calibri"/>
          <w:color w:val="000000"/>
          <w:szCs w:val="24"/>
        </w:rPr>
        <w:t>Investicijų skatinimo ir pramonės plėtros 2014–2020 metų</w:t>
      </w:r>
      <w:r w:rsidR="00D46319">
        <w:rPr>
          <w:rFonts w:eastAsia="Calibri"/>
          <w:bCs/>
          <w:color w:val="000000"/>
          <w:szCs w:val="24"/>
        </w:rPr>
        <w:t xml:space="preserve"> programos trečiojo tikslo pirmojo ir antrojo uždavinių nuostatų įgyvendinimo: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 „nauja paramos schema turėtų sudaryti galimybę remti asocijuotų struktūrų, atstovaujančių ekonomikos sektoriams, įgyvendinantiems žmogiškųjų išteklių kompetentingumo projektus, skirtus vienatipėms konkretaus sektoriaus kompetencijoms“;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sidR="00D46319">
        <w:rPr>
          <w:rFonts w:ascii="Calibri" w:eastAsia="Calibri" w:hAnsi="Calibri"/>
          <w:b/>
          <w:sz w:val="22"/>
          <w:szCs w:val="22"/>
        </w:rPr>
        <w:t xml:space="preserve"> </w:t>
      </w:r>
      <w:r w:rsidR="00D46319">
        <w:rPr>
          <w:rFonts w:eastAsia="Calibri"/>
          <w:bCs/>
          <w:color w:val="000000"/>
          <w:szCs w:val="24"/>
        </w:rPr>
        <w:t>Pareiškėjų, kurie nėra asocijuotos struktūros, projektų veiklos turi atitikti Investicijų skatinimo ir pramonės plėtros 2014–2020 metų programos trečiojo tikslo antrojo uždavinio nuostatą: „tikslinga vykdyti įmonių darbo jėgos kompetentingumo didinimą užtikrinančias priemones“.</w:t>
      </w:r>
    </w:p>
    <w:p w:rsidR="00184EA5" w:rsidRPr="00D13728" w:rsidRDefault="00EF23C3" w:rsidP="00184EA5">
      <w:pPr>
        <w:ind w:firstLine="851"/>
        <w:jc w:val="both"/>
        <w:rPr>
          <w:rFonts w:eastAsia="Calibri"/>
          <w:bCs/>
          <w:color w:val="000000"/>
          <w:szCs w:val="24"/>
        </w:rPr>
      </w:pPr>
      <w:r>
        <w:rPr>
          <w:rFonts w:eastAsia="Calibri"/>
          <w:bCs/>
          <w:color w:val="000000"/>
          <w:szCs w:val="24"/>
        </w:rPr>
        <w:t>1</w:t>
      </w:r>
      <w:r w:rsidR="009924CC">
        <w:rPr>
          <w:rFonts w:eastAsia="Calibri"/>
          <w:bCs/>
          <w:color w:val="000000"/>
          <w:szCs w:val="24"/>
        </w:rPr>
        <w:t>8</w:t>
      </w:r>
      <w:r w:rsidR="00184EA5" w:rsidRPr="00D13728">
        <w:rPr>
          <w:rFonts w:eastAsia="Calibri"/>
          <w:bCs/>
          <w:color w:val="000000"/>
          <w:szCs w:val="24"/>
        </w:rPr>
        <w:t>.2. Projektu numatoma teikti ne mažiau nei 480 val. trukmės mokymą, skirtą suteikti kompetencijų rinkinį, kuris reikalingas pradėti dirbti pagal šias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r w:rsidR="00184EA5" w:rsidRPr="00D13728">
        <w:rPr>
          <w:rFonts w:eastAsia="Calibri"/>
          <w:color w:val="000000"/>
          <w:szCs w:val="24"/>
        </w:rPr>
        <w:t xml:space="preserve"> </w:t>
      </w:r>
      <w:r w:rsidR="00184EA5" w:rsidRPr="00D13728">
        <w:rPr>
          <w:rFonts w:eastAsia="Calibri"/>
          <w:bCs/>
          <w:color w:val="000000"/>
          <w:szCs w:val="24"/>
        </w:rPr>
        <w:t>Vertinama, ar projektu numatomo mokymo trukmė yra ne mažesnė nei 480 val. ir mokymas yra skirtas suteikti kompetencijų rinkinį, kuris reikalingas pradėti dirbti pagal šias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p>
    <w:p w:rsidR="00184EA5" w:rsidRPr="00184EA5" w:rsidRDefault="00EF23C3" w:rsidP="00184EA5">
      <w:pPr>
        <w:ind w:firstLine="851"/>
        <w:jc w:val="both"/>
        <w:rPr>
          <w:rFonts w:eastAsia="Calibri"/>
          <w:color w:val="000000"/>
          <w:szCs w:val="24"/>
        </w:rPr>
      </w:pPr>
      <w:r>
        <w:rPr>
          <w:rFonts w:eastAsia="Calibri"/>
          <w:color w:val="000000"/>
          <w:szCs w:val="24"/>
        </w:rPr>
        <w:t>1</w:t>
      </w:r>
      <w:r w:rsidR="009924CC">
        <w:rPr>
          <w:rFonts w:eastAsia="Calibri"/>
          <w:color w:val="000000"/>
          <w:szCs w:val="24"/>
        </w:rPr>
        <w:t>8</w:t>
      </w:r>
      <w:r w:rsidR="00184EA5">
        <w:rPr>
          <w:rFonts w:eastAsia="Calibri"/>
          <w:color w:val="000000"/>
          <w:szCs w:val="24"/>
        </w:rPr>
        <w:t>.</w:t>
      </w:r>
      <w:r w:rsidR="00184EA5" w:rsidRPr="00184EA5">
        <w:rPr>
          <w:rFonts w:eastAsia="Calibri"/>
          <w:color w:val="000000"/>
          <w:szCs w:val="24"/>
        </w:rPr>
        <w:t>3. Projektu numatoma įdarbinti ne mažiau kaip 60 proc. mokytų darbuotojų pagal profesiją, kurioje pradėti dirbti būtinas mokymo metu įgytas kompetencijų rinkinys (vertinama, ar įgyvendinus projektą numatoma įdarbinti ne mažiau kaip 60 proc. mokytų darbuotojų pagal profesiją, kurioje pradėti dirbti būtinas mokymo metu įgytas kompetencijų rinkinys).</w:t>
      </w:r>
    </w:p>
    <w:p w:rsidR="009B6CAE" w:rsidRPr="00D13728" w:rsidRDefault="00EF23C3" w:rsidP="006333C1">
      <w:pPr>
        <w:ind w:firstLine="851"/>
        <w:jc w:val="both"/>
        <w:rPr>
          <w:bCs/>
          <w:szCs w:val="24"/>
        </w:rPr>
      </w:pPr>
      <w:r>
        <w:rPr>
          <w:rFonts w:eastAsia="Calibri"/>
          <w:color w:val="000000"/>
          <w:szCs w:val="24"/>
        </w:rPr>
        <w:t>1</w:t>
      </w:r>
      <w:r w:rsidR="009924CC">
        <w:rPr>
          <w:rFonts w:eastAsia="Calibri"/>
          <w:color w:val="000000"/>
          <w:szCs w:val="24"/>
        </w:rPr>
        <w:t>8</w:t>
      </w:r>
      <w:r w:rsidR="00D46319" w:rsidRPr="006333C1">
        <w:rPr>
          <w:rFonts w:eastAsia="Calibri"/>
          <w:color w:val="000000"/>
          <w:szCs w:val="24"/>
        </w:rPr>
        <w:t>.</w:t>
      </w:r>
      <w:r w:rsidR="00184EA5">
        <w:rPr>
          <w:rFonts w:eastAsia="Calibri"/>
          <w:color w:val="000000"/>
          <w:szCs w:val="24"/>
        </w:rPr>
        <w:t>4</w:t>
      </w:r>
      <w:r w:rsidR="00D46319" w:rsidRPr="006333C1">
        <w:rPr>
          <w:rFonts w:eastAsia="Calibri"/>
          <w:color w:val="000000"/>
          <w:szCs w:val="24"/>
        </w:rPr>
        <w:t xml:space="preserve">. </w:t>
      </w:r>
      <w:r w:rsidR="00D46319" w:rsidRPr="00D13728">
        <w:rPr>
          <w:rFonts w:eastAsia="Calibri"/>
          <w:color w:val="000000"/>
          <w:szCs w:val="24"/>
        </w:rPr>
        <w:t>P</w:t>
      </w:r>
      <w:r w:rsidR="00D46319" w:rsidRPr="00D13728">
        <w:rPr>
          <w:rFonts w:eastAsia="Calibri"/>
          <w:bCs/>
          <w:color w:val="000000"/>
          <w:szCs w:val="24"/>
        </w:rPr>
        <w:t xml:space="preserve">areiškėjas </w:t>
      </w:r>
      <w:r w:rsidR="00A61294" w:rsidRPr="00D13728">
        <w:rPr>
          <w:rFonts w:eastAsia="Calibri"/>
          <w:bCs/>
          <w:color w:val="000000"/>
          <w:szCs w:val="24"/>
        </w:rPr>
        <w:t xml:space="preserve">veikia </w:t>
      </w:r>
      <w:r w:rsidR="00D46319" w:rsidRPr="00D13728">
        <w:rPr>
          <w:rFonts w:eastAsia="Calibri"/>
          <w:bCs/>
          <w:color w:val="000000"/>
          <w:szCs w:val="24"/>
        </w:rPr>
        <w:t xml:space="preserve">ne trumpiau kaip dvejus metus </w:t>
      </w:r>
      <w:r w:rsidR="008C4837" w:rsidRPr="00D13728">
        <w:rPr>
          <w:rFonts w:eastAsia="Calibri"/>
          <w:bCs/>
          <w:color w:val="000000"/>
          <w:szCs w:val="24"/>
        </w:rPr>
        <w:t xml:space="preserve">ir </w:t>
      </w:r>
      <w:r w:rsidR="00D46319" w:rsidRPr="00D13728">
        <w:rPr>
          <w:rFonts w:eastAsia="Calibri"/>
          <w:bCs/>
          <w:color w:val="000000"/>
          <w:szCs w:val="24"/>
        </w:rPr>
        <w:t xml:space="preserve">ne trumpiau kaip </w:t>
      </w:r>
      <w:r w:rsidR="008C4837" w:rsidRPr="00D13728">
        <w:rPr>
          <w:rFonts w:eastAsia="Calibri"/>
          <w:bCs/>
          <w:color w:val="000000"/>
          <w:szCs w:val="24"/>
        </w:rPr>
        <w:t>24 </w:t>
      </w:r>
      <w:r w:rsidR="00D46319" w:rsidRPr="00D13728">
        <w:rPr>
          <w:rFonts w:eastAsia="Calibri"/>
          <w:bCs/>
          <w:color w:val="000000"/>
          <w:szCs w:val="24"/>
        </w:rPr>
        <w:t>mėnesi</w:t>
      </w:r>
      <w:r w:rsidR="008C4837" w:rsidRPr="00D13728">
        <w:rPr>
          <w:rFonts w:eastAsia="Calibri"/>
          <w:bCs/>
          <w:color w:val="000000"/>
          <w:szCs w:val="24"/>
        </w:rPr>
        <w:t>us</w:t>
      </w:r>
      <w:r w:rsidR="00D46319" w:rsidRPr="00D13728">
        <w:rPr>
          <w:rFonts w:eastAsia="Calibri"/>
          <w:bCs/>
          <w:color w:val="000000"/>
          <w:szCs w:val="24"/>
        </w:rPr>
        <w:t xml:space="preserve"> iki paraiškos pateikimo mėnesio kiekvieną mėnesį turėjo</w:t>
      </w:r>
      <w:r w:rsidR="008C4837" w:rsidRPr="00D13728">
        <w:rPr>
          <w:rFonts w:eastAsia="Calibri"/>
          <w:bCs/>
          <w:color w:val="000000"/>
          <w:szCs w:val="24"/>
        </w:rPr>
        <w:t xml:space="preserve"> ne mažiau kaip 3 apdraustuosius</w:t>
      </w:r>
      <w:r w:rsidR="00D46319" w:rsidRPr="00D13728">
        <w:rPr>
          <w:rFonts w:eastAsia="Calibri"/>
          <w:bCs/>
          <w:color w:val="000000"/>
          <w:szCs w:val="24"/>
        </w:rPr>
        <w:t>.</w:t>
      </w:r>
      <w:r w:rsidR="00D46319" w:rsidRPr="00D13728">
        <w:rPr>
          <w:rFonts w:eastAsia="Calibri"/>
          <w:color w:val="000000"/>
          <w:szCs w:val="24"/>
        </w:rPr>
        <w:t xml:space="preserve"> V</w:t>
      </w:r>
      <w:r w:rsidR="00D46319" w:rsidRPr="00D13728">
        <w:rPr>
          <w:rFonts w:eastAsia="Calibri"/>
          <w:color w:val="000000"/>
          <w:szCs w:val="24"/>
          <w:lang w:eastAsia="lt-LT"/>
        </w:rPr>
        <w:t>ertinant būtina įsitikinti, kad pareiškėjas:</w:t>
      </w:r>
      <w:r w:rsidR="00062B90" w:rsidRPr="00D13728">
        <w:rPr>
          <w:szCs w:val="24"/>
        </w:rPr>
        <w:t xml:space="preserve"> savo veiklą yra įregistravęs ne vėliau kaip prieš dvejus metus iki paraiškos pateikimo (vertinama pagal Juridinių asmenų registro duomenis ir (arba) jungtinės veiklos sutartyje nurodytą informaciją)</w:t>
      </w:r>
      <w:r w:rsidR="00062B90" w:rsidRPr="00D13728">
        <w:rPr>
          <w:bCs/>
          <w:szCs w:val="24"/>
        </w:rPr>
        <w:t>;</w:t>
      </w:r>
      <w:r w:rsidR="006333C1" w:rsidRPr="00D13728">
        <w:rPr>
          <w:bCs/>
          <w:szCs w:val="24"/>
        </w:rPr>
        <w:t xml:space="preserve"> </w:t>
      </w:r>
      <w:r w:rsidR="00062B90" w:rsidRPr="00D13728">
        <w:rPr>
          <w:bCs/>
          <w:szCs w:val="24"/>
        </w:rPr>
        <w:t>ne trumpiau kaip</w:t>
      </w:r>
      <w:r w:rsidR="006333C1" w:rsidRPr="00D13728">
        <w:rPr>
          <w:bCs/>
          <w:szCs w:val="24"/>
        </w:rPr>
        <w:t xml:space="preserve"> </w:t>
      </w:r>
      <w:r w:rsidR="00062B90" w:rsidRPr="00D13728">
        <w:rPr>
          <w:bCs/>
          <w:szCs w:val="24"/>
        </w:rPr>
        <w:t>24 mėnesius iki paraiškos pateikimo mėnesio kiekvieną mėnesį turėjo ne mažiau kaip 3 apdraustuosius</w:t>
      </w:r>
      <w:r w:rsidR="00062B90" w:rsidRPr="00D13728">
        <w:rPr>
          <w:szCs w:val="24"/>
        </w:rPr>
        <w:t xml:space="preserve"> (</w:t>
      </w:r>
      <w:r w:rsidR="00062B90" w:rsidRPr="00D13728">
        <w:rPr>
          <w:bCs/>
          <w:szCs w:val="24"/>
        </w:rPr>
        <w:t>apdraustieji suprantami taip, kaip jie apibrėžti Lietuvos Respublikos valstybinio socialinio draudimo įstatyme). Vertinama pagal Juridinių asmenų registro duomenis</w:t>
      </w:r>
      <w:r w:rsidR="00717562" w:rsidRPr="00D13728">
        <w:rPr>
          <w:bCs/>
          <w:szCs w:val="24"/>
        </w:rPr>
        <w:t xml:space="preserve"> </w:t>
      </w:r>
      <w:r w:rsidR="00062B90" w:rsidRPr="00D13728">
        <w:rPr>
          <w:bCs/>
          <w:szCs w:val="24"/>
        </w:rPr>
        <w:t>ir Valstybinio socialinio draudimo fondo duomenų bazės duomenis</w:t>
      </w:r>
      <w:r w:rsidR="00D46319" w:rsidRPr="00D13728">
        <w:rPr>
          <w:rFonts w:eastAsia="Calibri"/>
          <w:bCs/>
          <w:color w:val="000000"/>
          <w:szCs w:val="24"/>
        </w:rPr>
        <w:t>.</w:t>
      </w:r>
    </w:p>
    <w:p w:rsidR="009B6CAE" w:rsidRDefault="009924CC">
      <w:pPr>
        <w:ind w:firstLine="851"/>
        <w:jc w:val="both"/>
        <w:rPr>
          <w:rFonts w:eastAsia="Calibri"/>
          <w:bCs/>
          <w:color w:val="000000"/>
          <w:szCs w:val="24"/>
        </w:rPr>
      </w:pPr>
      <w:r>
        <w:rPr>
          <w:rFonts w:eastAsia="Calibri"/>
          <w:color w:val="000000"/>
          <w:szCs w:val="24"/>
        </w:rPr>
        <w:lastRenderedPageBreak/>
        <w:t>19</w:t>
      </w:r>
      <w:r w:rsidR="00D46319">
        <w:rPr>
          <w:rFonts w:eastAsia="Calibri"/>
          <w:color w:val="000000"/>
          <w:szCs w:val="24"/>
        </w:rPr>
        <w:t xml:space="preserve">. Projektu turi būti prisidedama prie bent vieno Europos Sąjungos Baltijos jūros regiono strategijos, patvirtintos Europos Komisijos 2012 m. kovo 23 d. komunikatu Nr. COM(2012) 128 (toliau – ES BJRS), kuri skelbiama Europos Komisijos interneto svetainėje </w:t>
      </w:r>
      <w:r w:rsidR="00D46319">
        <w:rPr>
          <w:rFonts w:eastAsia="Calibri"/>
          <w:szCs w:val="24"/>
        </w:rPr>
        <w:t>http://ec.europa.eu/regional_policy/lt/policy/cooperation/macro-regional-strategies/baltic-sea/library/#1,</w:t>
      </w:r>
      <w:r w:rsidR="00D46319">
        <w:rPr>
          <w:rFonts w:eastAsia="Calibri"/>
          <w:color w:val="000000"/>
          <w:szCs w:val="24"/>
        </w:rPr>
        <w:t xml:space="preserve"> tikslo įgyvendinimo pagal ES BJRS veiksmų plane, </w:t>
      </w:r>
      <w:r w:rsidR="00D46319">
        <w:rPr>
          <w:rFonts w:eastAsia="Calibri"/>
          <w:iCs/>
          <w:color w:val="000000"/>
          <w:szCs w:val="24"/>
        </w:rPr>
        <w:t xml:space="preserve">patvirtintame Europos Komisijos 2017 m. kovo 20 d. sprendimu Nr. SWD(2017)118 </w:t>
      </w:r>
      <w:proofErr w:type="spellStart"/>
      <w:r w:rsidR="00D46319">
        <w:rPr>
          <w:rFonts w:eastAsia="Calibri"/>
          <w:iCs/>
          <w:color w:val="000000"/>
          <w:szCs w:val="24"/>
        </w:rPr>
        <w:t>final</w:t>
      </w:r>
      <w:proofErr w:type="spellEnd"/>
      <w:r w:rsidR="00D46319">
        <w:rPr>
          <w:rFonts w:eastAsia="Calibri"/>
          <w:iCs/>
          <w:color w:val="000000"/>
          <w:szCs w:val="24"/>
        </w:rPr>
        <w:t>,</w:t>
      </w:r>
      <w:r w:rsidR="00D46319">
        <w:rPr>
          <w:rFonts w:eastAsia="Calibri"/>
          <w:bCs/>
          <w:color w:val="000000"/>
          <w:szCs w:val="24"/>
          <w:lang w:eastAsia="lt-LT"/>
        </w:rPr>
        <w:t xml:space="preserve"> kuris skelbiamas </w:t>
      </w:r>
      <w:r w:rsidR="00D46319">
        <w:rPr>
          <w:rFonts w:eastAsia="Calibri"/>
          <w:color w:val="000000"/>
          <w:szCs w:val="24"/>
        </w:rPr>
        <w:t>Europos Komisijos interneto svetainėje http://ec.europa.eu/regional_policy/lt/policy/cooperation/macro-regional-strategies/baltic-sea/library/#1, numatytą politinę sritį „Švietimas“.</w:t>
      </w:r>
    </w:p>
    <w:p w:rsidR="009B6CAE" w:rsidRDefault="00D46319">
      <w:pPr>
        <w:ind w:firstLine="851"/>
        <w:jc w:val="both"/>
        <w:rPr>
          <w:rFonts w:ascii="Calibri" w:eastAsia="Calibri" w:hAnsi="Calibri"/>
          <w:color w:val="000000"/>
          <w:sz w:val="22"/>
          <w:szCs w:val="22"/>
        </w:rPr>
      </w:pPr>
      <w:r>
        <w:rPr>
          <w:rFonts w:eastAsia="Calibri"/>
          <w:color w:val="000000"/>
          <w:szCs w:val="24"/>
        </w:rPr>
        <w:t>2</w:t>
      </w:r>
      <w:r w:rsidR="009924CC">
        <w:rPr>
          <w:rFonts w:eastAsia="Calibri"/>
          <w:color w:val="000000"/>
          <w:szCs w:val="24"/>
        </w:rPr>
        <w:t>0</w:t>
      </w:r>
      <w:r>
        <w:rPr>
          <w:rFonts w:eastAsia="Calibri"/>
          <w:color w:val="000000"/>
          <w:szCs w:val="24"/>
        </w:rPr>
        <w:t xml:space="preserve">. Projektų atranka vykdoma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mažiausia balų suma yra </w:t>
      </w:r>
      <w:r w:rsidR="00CF2F4E">
        <w:rPr>
          <w:rFonts w:eastAsia="Calibri"/>
          <w:color w:val="000000"/>
          <w:szCs w:val="24"/>
        </w:rPr>
        <w:t>6</w:t>
      </w:r>
      <w:r>
        <w:rPr>
          <w:rFonts w:eastAsia="Calibri"/>
          <w:color w:val="000000"/>
          <w:szCs w:val="24"/>
        </w:rPr>
        <w:t>0. Jeigu projektai surenka vienodą balų skaičių, jie išdėstomi Projektų taisyklių 151 punkte nustatyta tvarka.</w:t>
      </w:r>
      <w:r>
        <w:rPr>
          <w:rFonts w:ascii="Calibri" w:eastAsia="Calibri" w:hAnsi="Calibri"/>
          <w:color w:val="000000"/>
          <w:sz w:val="22"/>
          <w:szCs w:val="22"/>
        </w:rPr>
        <w:t xml:space="preserve"> </w:t>
      </w:r>
    </w:p>
    <w:p w:rsidR="009B6CAE" w:rsidRDefault="00D46319">
      <w:pPr>
        <w:ind w:firstLine="851"/>
        <w:jc w:val="both"/>
        <w:rPr>
          <w:rFonts w:eastAsia="Calibri"/>
          <w:color w:val="000000"/>
          <w:szCs w:val="24"/>
        </w:rPr>
      </w:pPr>
      <w:r>
        <w:rPr>
          <w:rFonts w:eastAsia="Calibri"/>
          <w:color w:val="000000"/>
          <w:szCs w:val="24"/>
        </w:rPr>
        <w:t>2</w:t>
      </w:r>
      <w:r w:rsidR="009924CC">
        <w:rPr>
          <w:rFonts w:eastAsia="Calibri"/>
          <w:color w:val="000000"/>
          <w:szCs w:val="24"/>
        </w:rPr>
        <w:t>1</w:t>
      </w:r>
      <w:r>
        <w:rPr>
          <w:rFonts w:eastAsia="Calibri"/>
          <w:color w:val="000000"/>
          <w:szCs w:val="24"/>
        </w:rPr>
        <w:t>.</w:t>
      </w:r>
      <w:r>
        <w:rPr>
          <w:rFonts w:ascii="Calibri" w:eastAsia="Calibri" w:hAnsi="Calibri"/>
          <w:color w:val="000000"/>
          <w:sz w:val="22"/>
          <w:szCs w:val="22"/>
        </w:rPr>
        <w:t xml:space="preserve"> </w:t>
      </w:r>
      <w:r>
        <w:rPr>
          <w:rFonts w:eastAsia="Calibri"/>
          <w:color w:val="000000"/>
          <w:szCs w:val="24"/>
        </w:rPr>
        <w:t xml:space="preserve">Jei projekto naudos ir kokybės vertinimo metu projektui suteikiama mažiau kaip </w:t>
      </w:r>
      <w:r w:rsidR="00CF2F4E">
        <w:rPr>
          <w:rFonts w:eastAsia="Calibri"/>
          <w:color w:val="000000"/>
          <w:szCs w:val="24"/>
        </w:rPr>
        <w:t>6</w:t>
      </w:r>
      <w:r>
        <w:rPr>
          <w:rFonts w:eastAsia="Calibri"/>
          <w:color w:val="000000"/>
          <w:szCs w:val="24"/>
        </w:rPr>
        <w:t>0 balų, paraiška atmetama. Vertinant projekto atitiktį prioritetiniams projektų atrankos kriterijams, vertinama tik paraiškoje, Aprašo 4 priede pateikta informacija ir kartu su paraiška pateikti šią informaciją pagrindžiantys dokumentai, t. y. informacija, vertinant projekto naudą ir kokybę, netikslinama, papildomų dokumentų pareiškėjo neprašoma.</w:t>
      </w:r>
    </w:p>
    <w:p w:rsidR="009B6CAE" w:rsidRDefault="00D46319">
      <w:pPr>
        <w:ind w:firstLine="851"/>
        <w:jc w:val="both"/>
        <w:rPr>
          <w:i/>
          <w:color w:val="000000"/>
          <w:szCs w:val="24"/>
          <w:lang w:eastAsia="lt-LT"/>
        </w:rPr>
      </w:pPr>
      <w:r>
        <w:rPr>
          <w:rFonts w:eastAsia="Calibri"/>
          <w:color w:val="000000"/>
          <w:szCs w:val="24"/>
        </w:rPr>
        <w:t>2</w:t>
      </w:r>
      <w:r w:rsidR="009924CC">
        <w:rPr>
          <w:rFonts w:eastAsia="Calibri"/>
          <w:color w:val="000000"/>
          <w:szCs w:val="24"/>
        </w:rPr>
        <w:t>2</w:t>
      </w:r>
      <w:r>
        <w:rPr>
          <w:rFonts w:eastAsia="Calibri"/>
          <w:color w:val="000000"/>
          <w:szCs w:val="24"/>
        </w:rPr>
        <w:t xml:space="preserve">. Teikiamų pagal Aprašą projektų veiklų įgyvendinimo trukmė turi būti ne ilgesnė kaip </w:t>
      </w:r>
      <w:r w:rsidR="00CF2F4E">
        <w:rPr>
          <w:rFonts w:eastAsia="Calibri"/>
          <w:color w:val="000000"/>
          <w:szCs w:val="24"/>
        </w:rPr>
        <w:t>24</w:t>
      </w:r>
      <w:r>
        <w:rPr>
          <w:rFonts w:eastAsia="Calibri"/>
          <w:color w:val="000000"/>
          <w:szCs w:val="24"/>
        </w:rPr>
        <w:t> mėnesiai nuo iš Europos Sąjungos struktūrinių fondų lėšų bendrai finansuojamo projekto sutarties (toliau – projekto sutartis) pasirašymo dienos.</w:t>
      </w:r>
    </w:p>
    <w:p w:rsidR="009B6CAE" w:rsidRDefault="00D46319">
      <w:pPr>
        <w:ind w:firstLine="851"/>
        <w:jc w:val="both"/>
        <w:rPr>
          <w:rFonts w:eastAsia="Calibri"/>
          <w:color w:val="000000"/>
          <w:szCs w:val="24"/>
        </w:rPr>
      </w:pPr>
      <w:r>
        <w:rPr>
          <w:rFonts w:eastAsia="Calibri"/>
          <w:color w:val="000000"/>
          <w:szCs w:val="24"/>
        </w:rPr>
        <w:t>2</w:t>
      </w:r>
      <w:r w:rsidR="009924CC">
        <w:rPr>
          <w:rFonts w:eastAsia="Calibri"/>
          <w:color w:val="000000"/>
          <w:szCs w:val="24"/>
        </w:rPr>
        <w:t>3</w:t>
      </w:r>
      <w:r>
        <w:rPr>
          <w:rFonts w:eastAsia="Calibri"/>
          <w:color w:val="000000"/>
          <w:szCs w:val="24"/>
        </w:rPr>
        <w:t>. Tam tikrais atvejais dėl objektyvių priežasčių, kurių projekto vykdytojas negalėjo numatyti paraiškos pateikimo ir vertinimo metu, projekto veiklų įgyvendinimo laikotarpis, nurodytas Aprašo 2</w:t>
      </w:r>
      <w:r w:rsidR="00F326EA">
        <w:rPr>
          <w:rFonts w:eastAsia="Calibri"/>
          <w:color w:val="000000"/>
          <w:szCs w:val="24"/>
        </w:rPr>
        <w:t>2</w:t>
      </w:r>
      <w:r>
        <w:rPr>
          <w:rFonts w:eastAsia="Calibri"/>
          <w:color w:val="000000"/>
          <w:szCs w:val="24"/>
        </w:rPr>
        <w:t xml:space="preserve"> punkte, gali būti pratęstas Projektų taisyklių nustatyta tvarka ne ilgiau kaip 3 mėnesius ir nepažeidžiant Projektų taisyklių 213.1 ir 213.5 papunkčiuose nustatytų terminų. Prireikus pratęsti projekto veiklų įgyvendinimo laikotarpį ilgiau, nei nurodyta šiame Aprašo punkte, projekto sutarties keitimas turi būti derinamas su Ministerija. </w:t>
      </w:r>
    </w:p>
    <w:p w:rsidR="009B6CAE" w:rsidRDefault="00D46319">
      <w:pPr>
        <w:ind w:firstLine="851"/>
        <w:jc w:val="both"/>
        <w:rPr>
          <w:color w:val="000000"/>
          <w:szCs w:val="24"/>
        </w:rPr>
      </w:pPr>
      <w:r>
        <w:rPr>
          <w:rFonts w:eastAsia="Calibri"/>
          <w:color w:val="000000"/>
          <w:szCs w:val="24"/>
        </w:rPr>
        <w:t>2</w:t>
      </w:r>
      <w:r w:rsidR="009924CC">
        <w:rPr>
          <w:rFonts w:eastAsia="Calibri"/>
          <w:color w:val="000000"/>
          <w:szCs w:val="24"/>
        </w:rPr>
        <w:t>4</w:t>
      </w:r>
      <w:r>
        <w:rPr>
          <w:rFonts w:eastAsia="Calibri"/>
          <w:color w:val="000000"/>
          <w:szCs w:val="24"/>
        </w:rPr>
        <w:t xml:space="preserve">.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r>
        <w:rPr>
          <w:color w:val="000000"/>
          <w:szCs w:val="24"/>
        </w:rPr>
        <w:t>Jeigu projektas, kuriam prašoma finansavimo, pradedamas įgyvendinti iki paraiškos registravimo įgyvendinančiojoje institucijoje dienos, visas projektas tampa netinkamas ir jam finansavimas neskiriamas.</w:t>
      </w:r>
    </w:p>
    <w:p w:rsidR="009B6CAE" w:rsidRDefault="00D46319">
      <w:pPr>
        <w:ind w:firstLine="851"/>
        <w:jc w:val="both"/>
        <w:rPr>
          <w:rFonts w:eastAsia="Calibri"/>
          <w:color w:val="000000"/>
          <w:szCs w:val="24"/>
        </w:rPr>
      </w:pPr>
      <w:r>
        <w:rPr>
          <w:rFonts w:eastAsia="Calibri"/>
          <w:color w:val="000000"/>
          <w:szCs w:val="24"/>
        </w:rPr>
        <w:t>2</w:t>
      </w:r>
      <w:r w:rsidR="009924CC">
        <w:rPr>
          <w:rFonts w:eastAsia="Calibri"/>
          <w:color w:val="000000"/>
          <w:szCs w:val="24"/>
        </w:rPr>
        <w:t>5</w:t>
      </w:r>
      <w:r>
        <w:rPr>
          <w:rFonts w:eastAsia="Calibri"/>
          <w:color w:val="000000"/>
          <w:szCs w:val="24"/>
        </w:rPr>
        <w:t xml:space="preserve">. Projekto veiklos turi būti vykdomos Lietuvos Respublikoje. </w:t>
      </w:r>
    </w:p>
    <w:p w:rsidR="009B6CAE" w:rsidRDefault="00D46319">
      <w:pPr>
        <w:ind w:firstLine="851"/>
        <w:jc w:val="both"/>
        <w:rPr>
          <w:rFonts w:eastAsia="Calibri"/>
          <w:color w:val="000000"/>
          <w:szCs w:val="24"/>
        </w:rPr>
      </w:pPr>
      <w:r>
        <w:rPr>
          <w:rFonts w:eastAsia="Calibri"/>
          <w:color w:val="000000"/>
          <w:szCs w:val="24"/>
        </w:rPr>
        <w:t>2</w:t>
      </w:r>
      <w:r w:rsidR="009924CC">
        <w:rPr>
          <w:rFonts w:eastAsia="Calibri"/>
          <w:color w:val="000000"/>
          <w:szCs w:val="24"/>
        </w:rPr>
        <w:t>6</w:t>
      </w:r>
      <w:r>
        <w:rPr>
          <w:rFonts w:eastAsia="Calibri"/>
          <w:color w:val="000000"/>
          <w:szCs w:val="24"/>
        </w:rPr>
        <w:t xml:space="preserve">. Tinkama projekto tikslinė grupė yra </w:t>
      </w:r>
      <w:r w:rsidR="00CF2F4E">
        <w:rPr>
          <w:rFonts w:eastAsia="Calibri"/>
          <w:color w:val="000000"/>
          <w:szCs w:val="24"/>
        </w:rPr>
        <w:t>įmonių</w:t>
      </w:r>
      <w:r>
        <w:rPr>
          <w:rFonts w:eastAsia="Calibri"/>
          <w:color w:val="000000"/>
          <w:szCs w:val="24"/>
        </w:rPr>
        <w:t xml:space="preserve"> darbuotojai.</w:t>
      </w:r>
    </w:p>
    <w:p w:rsidR="009B6CAE" w:rsidRDefault="00FE7FE5">
      <w:pPr>
        <w:ind w:firstLine="851"/>
        <w:jc w:val="both"/>
        <w:rPr>
          <w:rFonts w:eastAsia="Calibri"/>
          <w:color w:val="000000"/>
          <w:szCs w:val="24"/>
          <w:lang w:eastAsia="lt-LT"/>
        </w:rPr>
      </w:pPr>
      <w:r>
        <w:rPr>
          <w:rFonts w:eastAsia="Calibri"/>
          <w:color w:val="000000"/>
          <w:szCs w:val="24"/>
        </w:rPr>
        <w:t>2</w:t>
      </w:r>
      <w:r w:rsidR="009924CC">
        <w:rPr>
          <w:rFonts w:eastAsia="Calibri"/>
          <w:color w:val="000000"/>
          <w:szCs w:val="24"/>
        </w:rPr>
        <w:t>7</w:t>
      </w:r>
      <w:r w:rsidR="00D46319">
        <w:rPr>
          <w:rFonts w:eastAsia="Calibri"/>
          <w:color w:val="000000"/>
          <w:szCs w:val="24"/>
        </w:rPr>
        <w:t xml:space="preserve">. Projektu turi būti siekiama toliau išvardytų Priemonės įgyvendinimo stebėsenos rodiklių (Aprašo </w:t>
      </w:r>
      <w:r w:rsidR="00A00790">
        <w:rPr>
          <w:rFonts w:eastAsia="Calibri"/>
          <w:color w:val="000000"/>
          <w:szCs w:val="24"/>
        </w:rPr>
        <w:t>2</w:t>
      </w:r>
      <w:r w:rsidR="00F326EA">
        <w:rPr>
          <w:rFonts w:eastAsia="Calibri"/>
          <w:color w:val="000000"/>
          <w:szCs w:val="24"/>
        </w:rPr>
        <w:t>7</w:t>
      </w:r>
      <w:r w:rsidR="00D46319">
        <w:rPr>
          <w:rFonts w:eastAsia="Calibri"/>
          <w:color w:val="000000"/>
          <w:szCs w:val="24"/>
        </w:rPr>
        <w:t xml:space="preserve">.2 </w:t>
      </w:r>
      <w:r w:rsidR="003C67E2">
        <w:rPr>
          <w:rFonts w:eastAsia="Calibri"/>
          <w:color w:val="000000"/>
          <w:szCs w:val="24"/>
        </w:rPr>
        <w:t xml:space="preserve">ir </w:t>
      </w:r>
      <w:r w:rsidR="00A00790">
        <w:rPr>
          <w:rFonts w:eastAsia="Calibri"/>
          <w:color w:val="000000"/>
          <w:szCs w:val="24"/>
        </w:rPr>
        <w:t>2</w:t>
      </w:r>
      <w:r w:rsidR="00F326EA">
        <w:rPr>
          <w:rFonts w:eastAsia="Calibri"/>
          <w:color w:val="000000"/>
          <w:szCs w:val="24"/>
        </w:rPr>
        <w:t>7</w:t>
      </w:r>
      <w:r w:rsidR="003C67E2">
        <w:rPr>
          <w:rFonts w:eastAsia="Calibri"/>
          <w:color w:val="000000"/>
          <w:szCs w:val="24"/>
        </w:rPr>
        <w:t xml:space="preserve">.3 </w:t>
      </w:r>
      <w:r w:rsidR="00D46319">
        <w:rPr>
          <w:rFonts w:eastAsia="Calibri"/>
          <w:color w:val="000000"/>
          <w:szCs w:val="24"/>
        </w:rPr>
        <w:t>papunk</w:t>
      </w:r>
      <w:r w:rsidR="003C67E2">
        <w:rPr>
          <w:rFonts w:eastAsia="Calibri"/>
          <w:color w:val="000000"/>
          <w:szCs w:val="24"/>
        </w:rPr>
        <w:t>čiuose</w:t>
      </w:r>
      <w:r w:rsidR="00D46319">
        <w:rPr>
          <w:rFonts w:eastAsia="Calibri"/>
          <w:color w:val="000000"/>
          <w:szCs w:val="24"/>
        </w:rPr>
        <w:t xml:space="preserve"> nurodyt</w:t>
      </w:r>
      <w:r w:rsidR="003C67E2">
        <w:rPr>
          <w:rFonts w:eastAsia="Calibri"/>
          <w:color w:val="000000"/>
          <w:szCs w:val="24"/>
        </w:rPr>
        <w:t>i</w:t>
      </w:r>
      <w:r w:rsidR="00D46319">
        <w:rPr>
          <w:rFonts w:eastAsia="Calibri"/>
          <w:color w:val="000000"/>
          <w:szCs w:val="24"/>
        </w:rPr>
        <w:t xml:space="preserve"> Priemonės įgyvendinimo stebėsenos rodikli</w:t>
      </w:r>
      <w:r w:rsidR="003C67E2">
        <w:rPr>
          <w:rFonts w:eastAsia="Calibri"/>
          <w:color w:val="000000"/>
          <w:szCs w:val="24"/>
        </w:rPr>
        <w:t>ai</w:t>
      </w:r>
      <w:r w:rsidR="00D46319">
        <w:rPr>
          <w:rFonts w:eastAsia="Calibri"/>
          <w:color w:val="000000"/>
          <w:szCs w:val="24"/>
        </w:rPr>
        <w:t xml:space="preserve"> yra privalom</w:t>
      </w:r>
      <w:r w:rsidR="003C67E2">
        <w:rPr>
          <w:rFonts w:eastAsia="Calibri"/>
          <w:color w:val="000000"/>
          <w:szCs w:val="24"/>
        </w:rPr>
        <w:t>i</w:t>
      </w:r>
      <w:r w:rsidR="00D46319">
        <w:rPr>
          <w:rFonts w:eastAsia="Calibri"/>
          <w:color w:val="000000"/>
          <w:szCs w:val="24"/>
        </w:rPr>
        <w:t>):</w:t>
      </w:r>
    </w:p>
    <w:p w:rsidR="009B6CAE" w:rsidRDefault="00FE7FE5">
      <w:pPr>
        <w:ind w:firstLine="851"/>
        <w:jc w:val="both"/>
        <w:rPr>
          <w:rFonts w:eastAsia="Calibri"/>
          <w:color w:val="000000"/>
          <w:szCs w:val="24"/>
        </w:rPr>
      </w:pPr>
      <w:r>
        <w:rPr>
          <w:rFonts w:eastAsia="Calibri"/>
          <w:color w:val="000000"/>
          <w:szCs w:val="24"/>
        </w:rPr>
        <w:t>2</w:t>
      </w:r>
      <w:r w:rsidR="001B0448">
        <w:rPr>
          <w:rFonts w:eastAsia="Calibri"/>
          <w:color w:val="000000"/>
          <w:szCs w:val="24"/>
        </w:rPr>
        <w:t>7</w:t>
      </w:r>
      <w:r w:rsidR="00D46319">
        <w:rPr>
          <w:rFonts w:eastAsia="Calibri"/>
          <w:color w:val="000000"/>
          <w:szCs w:val="24"/>
        </w:rPr>
        <w:t>.1. produkto stebėsenos rodiklis „Apmokyti investicijas gavusių labai mažų, mažų ir vidutinių įmonių darbuotojai“, kodas P.S. 406;</w:t>
      </w:r>
    </w:p>
    <w:p w:rsidR="009B6CAE" w:rsidRDefault="00FE7FE5">
      <w:pPr>
        <w:ind w:firstLine="851"/>
        <w:jc w:val="both"/>
        <w:rPr>
          <w:rFonts w:eastAsia="Calibri"/>
          <w:color w:val="000000"/>
          <w:szCs w:val="24"/>
        </w:rPr>
      </w:pPr>
      <w:r>
        <w:rPr>
          <w:rFonts w:eastAsia="Calibri"/>
          <w:color w:val="000000"/>
          <w:szCs w:val="24"/>
        </w:rPr>
        <w:t>2</w:t>
      </w:r>
      <w:r w:rsidR="001B0448">
        <w:rPr>
          <w:rFonts w:eastAsia="Calibri"/>
          <w:color w:val="000000"/>
          <w:szCs w:val="24"/>
        </w:rPr>
        <w:t>7</w:t>
      </w:r>
      <w:r w:rsidR="00D46319">
        <w:rPr>
          <w:rFonts w:eastAsia="Calibri"/>
          <w:color w:val="000000"/>
          <w:szCs w:val="24"/>
        </w:rPr>
        <w:t xml:space="preserve">.2. produkto stebėsenos rodiklis „Dirbantieji, kurie dalyvavo ESF mokymuose, suteikiančiuose kvalifikaciją arba </w:t>
      </w:r>
      <w:proofErr w:type="spellStart"/>
      <w:r w:rsidR="00D46319">
        <w:rPr>
          <w:rFonts w:eastAsia="Calibri"/>
          <w:color w:val="000000"/>
          <w:szCs w:val="24"/>
        </w:rPr>
        <w:t>kompentenciją</w:t>
      </w:r>
      <w:proofErr w:type="spellEnd"/>
      <w:r w:rsidR="00D46319">
        <w:rPr>
          <w:rFonts w:eastAsia="Calibri"/>
          <w:color w:val="000000"/>
          <w:szCs w:val="24"/>
        </w:rPr>
        <w:t>“, kodas P.S. 407</w:t>
      </w:r>
      <w:r w:rsidR="007F348A">
        <w:rPr>
          <w:rFonts w:eastAsia="Calibri"/>
          <w:color w:val="000000"/>
          <w:szCs w:val="24"/>
        </w:rPr>
        <w:t>;</w:t>
      </w:r>
    </w:p>
    <w:p w:rsidR="007F348A" w:rsidRDefault="00FE7FE5">
      <w:pPr>
        <w:ind w:firstLine="851"/>
        <w:jc w:val="both"/>
        <w:rPr>
          <w:rFonts w:eastAsia="Calibri"/>
          <w:color w:val="000000"/>
          <w:szCs w:val="24"/>
        </w:rPr>
      </w:pPr>
      <w:r>
        <w:rPr>
          <w:rFonts w:eastAsia="Calibri"/>
          <w:color w:val="000000"/>
          <w:szCs w:val="24"/>
        </w:rPr>
        <w:t>2</w:t>
      </w:r>
      <w:r w:rsidR="001B0448">
        <w:rPr>
          <w:rFonts w:eastAsia="Calibri"/>
          <w:color w:val="000000"/>
          <w:szCs w:val="24"/>
        </w:rPr>
        <w:t>7</w:t>
      </w:r>
      <w:r w:rsidR="007F348A">
        <w:rPr>
          <w:rFonts w:eastAsia="Calibri"/>
          <w:color w:val="000000"/>
          <w:szCs w:val="24"/>
        </w:rPr>
        <w:t>.3. rezultato stebėsenos rodiklis „</w:t>
      </w:r>
      <w:r w:rsidR="007F348A" w:rsidRPr="007F348A">
        <w:rPr>
          <w:rFonts w:eastAsia="Calibri"/>
          <w:color w:val="000000"/>
          <w:szCs w:val="24"/>
        </w:rPr>
        <w:t>Asmenys, kurie po dalyvavimo ESF mokymuose, suteikiančiuose kompetencijų rinkinį informacinių ir ryšių technologijų srityje, buvo įdarbinti projekto įgyvendinimo metu ir išdirbo 3 mėnesius nuo įdarbinimo dienos</w:t>
      </w:r>
      <w:r w:rsidR="007F348A">
        <w:rPr>
          <w:rFonts w:eastAsia="Calibri"/>
          <w:color w:val="000000"/>
          <w:szCs w:val="24"/>
        </w:rPr>
        <w:t>“, kodas R.N.837.</w:t>
      </w:r>
    </w:p>
    <w:p w:rsidR="009B6CAE" w:rsidRDefault="00FE7FE5">
      <w:pPr>
        <w:ind w:firstLine="851"/>
        <w:jc w:val="both"/>
        <w:rPr>
          <w:rFonts w:eastAsia="Calibri"/>
          <w:color w:val="000000"/>
          <w:szCs w:val="24"/>
        </w:rPr>
      </w:pPr>
      <w:r>
        <w:rPr>
          <w:rFonts w:eastAsia="Calibri"/>
          <w:color w:val="000000"/>
          <w:szCs w:val="24"/>
        </w:rPr>
        <w:t>2</w:t>
      </w:r>
      <w:r w:rsidR="001B0448">
        <w:rPr>
          <w:rFonts w:eastAsia="Calibri"/>
          <w:color w:val="000000"/>
          <w:szCs w:val="24"/>
        </w:rPr>
        <w:t>8</w:t>
      </w:r>
      <w:r w:rsidR="00D46319">
        <w:rPr>
          <w:rFonts w:eastAsia="Calibri"/>
          <w:color w:val="000000"/>
          <w:szCs w:val="24"/>
        </w:rPr>
        <w:t xml:space="preserve">. Aprašo </w:t>
      </w:r>
      <w:r w:rsidR="00A00790">
        <w:rPr>
          <w:rFonts w:eastAsia="Calibri"/>
          <w:color w:val="000000"/>
          <w:szCs w:val="24"/>
        </w:rPr>
        <w:t>2</w:t>
      </w:r>
      <w:r w:rsidR="00F326EA">
        <w:rPr>
          <w:rFonts w:eastAsia="Calibri"/>
          <w:color w:val="000000"/>
          <w:szCs w:val="24"/>
        </w:rPr>
        <w:t>7</w:t>
      </w:r>
      <w:r w:rsidR="00D46319">
        <w:rPr>
          <w:rFonts w:eastAsia="Calibri"/>
          <w:color w:val="000000"/>
          <w:szCs w:val="24"/>
        </w:rPr>
        <w:t xml:space="preserve">.1 ir </w:t>
      </w:r>
      <w:r w:rsidR="00A00790">
        <w:rPr>
          <w:rFonts w:eastAsia="Calibri"/>
          <w:color w:val="000000"/>
          <w:szCs w:val="24"/>
        </w:rPr>
        <w:t>2</w:t>
      </w:r>
      <w:r w:rsidR="00F326EA">
        <w:rPr>
          <w:rFonts w:eastAsia="Calibri"/>
          <w:color w:val="000000"/>
          <w:szCs w:val="24"/>
        </w:rPr>
        <w:t>7</w:t>
      </w:r>
      <w:r w:rsidR="00D46319">
        <w:rPr>
          <w:rFonts w:eastAsia="Calibri"/>
          <w:color w:val="000000"/>
          <w:szCs w:val="24"/>
        </w:rPr>
        <w:t>.2 papunkčiuose nurodytiems Priemonės įgyvendinimo stebėsenos rodikliams apskaičiuoti taikomas Veiksmų programos stebėsenos rodiklių skaičiavimo aprašas. Visų Priemonės įgyvendinimo stebėsenos rodiklių skaičiavimo aprašai skelbiami ES struktūrinių fondų svetainėje www.esinvesticijos.lt.</w:t>
      </w:r>
    </w:p>
    <w:p w:rsidR="009B6CAE" w:rsidRDefault="001B0448">
      <w:pPr>
        <w:ind w:firstLine="851"/>
        <w:jc w:val="both"/>
        <w:rPr>
          <w:rFonts w:eastAsia="Calibri"/>
          <w:i/>
          <w:color w:val="000000"/>
          <w:szCs w:val="24"/>
        </w:rPr>
      </w:pPr>
      <w:r>
        <w:rPr>
          <w:rFonts w:eastAsia="Calibri"/>
          <w:color w:val="000000"/>
          <w:szCs w:val="24"/>
        </w:rPr>
        <w:t>29</w:t>
      </w:r>
      <w:r w:rsidR="00D46319">
        <w:rPr>
          <w:rFonts w:eastAsia="Calibri"/>
          <w:color w:val="000000"/>
          <w:szCs w:val="24"/>
        </w:rPr>
        <w:t xml:space="preserve">. Negali būti numatyti projekto apribojimai, kurie turėtų neigiamą poveikį moterų ir vyrų lygybės ir nediskriminavimo dėl lyties, rasės, tautybės, kalbos, kilmės, socialinės padėties, tikėjimo, </w:t>
      </w:r>
      <w:r w:rsidR="00D46319">
        <w:rPr>
          <w:rFonts w:eastAsia="Calibri"/>
          <w:color w:val="000000"/>
          <w:szCs w:val="24"/>
        </w:rPr>
        <w:lastRenderedPageBreak/>
        <w:t>įsitikinimų ar pažiūrų, amžiaus, negalios, lytinės orientacijos, etninės priklausomybės, religijos principų įgyvendinimui.</w:t>
      </w:r>
    </w:p>
    <w:p w:rsidR="009B6CAE" w:rsidRDefault="00FE7FE5">
      <w:pPr>
        <w:ind w:firstLine="851"/>
        <w:jc w:val="both"/>
        <w:rPr>
          <w:rFonts w:eastAsia="Calibri"/>
          <w:color w:val="000000"/>
          <w:szCs w:val="24"/>
        </w:rPr>
      </w:pPr>
      <w:r>
        <w:rPr>
          <w:rFonts w:eastAsia="Calibri"/>
          <w:color w:val="000000"/>
          <w:szCs w:val="24"/>
        </w:rPr>
        <w:t>3</w:t>
      </w:r>
      <w:r w:rsidR="001B0448">
        <w:rPr>
          <w:rFonts w:eastAsia="Calibri"/>
          <w:color w:val="000000"/>
          <w:szCs w:val="24"/>
        </w:rPr>
        <w:t>0</w:t>
      </w:r>
      <w:r w:rsidR="00D46319">
        <w:rPr>
          <w:rFonts w:eastAsia="Calibri"/>
          <w:color w:val="000000"/>
          <w:szCs w:val="24"/>
        </w:rPr>
        <w:t xml:space="preserve">. Neturi būti numatyti projekto veiksmai, kurie turėtų neigiamą poveikį darnaus vystymosi principo įgyvendinimui. </w:t>
      </w:r>
    </w:p>
    <w:p w:rsidR="009B6CAE" w:rsidRDefault="00FE7FE5">
      <w:pPr>
        <w:ind w:firstLine="851"/>
        <w:jc w:val="both"/>
        <w:rPr>
          <w:rFonts w:eastAsia="Calibri"/>
          <w:color w:val="000000"/>
          <w:szCs w:val="24"/>
        </w:rPr>
      </w:pPr>
      <w:r>
        <w:rPr>
          <w:rFonts w:eastAsia="Calibri"/>
          <w:color w:val="000000"/>
          <w:szCs w:val="24"/>
        </w:rPr>
        <w:t>3</w:t>
      </w:r>
      <w:r w:rsidR="001B0448">
        <w:rPr>
          <w:rFonts w:eastAsia="Calibri"/>
          <w:color w:val="000000"/>
          <w:szCs w:val="24"/>
        </w:rPr>
        <w:t>1</w:t>
      </w:r>
      <w:r w:rsidR="00D46319">
        <w:rPr>
          <w:rFonts w:eastAsia="Calibri"/>
          <w:color w:val="000000"/>
          <w:szCs w:val="24"/>
        </w:rPr>
        <w:t>. Projekto veikla turi būti pradėta įgyvendinti ne vėliau kaip per 3 mėnesius nuo projekto sutarties pasirašymo dienos.</w:t>
      </w:r>
    </w:p>
    <w:p w:rsidR="009B6CAE" w:rsidRDefault="00D46319">
      <w:pPr>
        <w:ind w:firstLine="851"/>
        <w:jc w:val="both"/>
        <w:rPr>
          <w:rFonts w:eastAsia="Calibri"/>
          <w:color w:val="000000"/>
          <w:szCs w:val="24"/>
        </w:rPr>
      </w:pPr>
      <w:r>
        <w:rPr>
          <w:rFonts w:eastAsia="Calibri"/>
          <w:color w:val="000000"/>
          <w:szCs w:val="24"/>
        </w:rPr>
        <w:t>3</w:t>
      </w:r>
      <w:r w:rsidR="001B0448">
        <w:rPr>
          <w:rFonts w:eastAsia="Calibri"/>
          <w:color w:val="000000"/>
          <w:szCs w:val="24"/>
        </w:rPr>
        <w:t>2</w:t>
      </w:r>
      <w:r>
        <w:rPr>
          <w:rFonts w:eastAsia="Calibri"/>
          <w:color w:val="000000"/>
          <w:szCs w:val="24"/>
        </w:rPr>
        <w:t>. Projektas ir projekto veiklos negali būti finansuotos ar finansuojamos</w:t>
      </w:r>
      <w:r>
        <w:rPr>
          <w:rFonts w:eastAsia="Calibri"/>
          <w:color w:val="000000"/>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color w:val="000000"/>
          <w:szCs w:val="24"/>
          <w:lang w:eastAsia="lt-LT"/>
        </w:rPr>
        <w:t xml:space="preserve">de </w:t>
      </w:r>
      <w:proofErr w:type="spellStart"/>
      <w:r>
        <w:rPr>
          <w:rFonts w:eastAsia="Calibri"/>
          <w:i/>
          <w:color w:val="000000"/>
          <w:szCs w:val="24"/>
          <w:lang w:eastAsia="lt-LT"/>
        </w:rPr>
        <w:t>minimis</w:t>
      </w:r>
      <w:proofErr w:type="spellEnd"/>
      <w:r>
        <w:rPr>
          <w:rFonts w:eastAsia="Calibri"/>
          <w:color w:val="000000"/>
          <w:szCs w:val="24"/>
          <w:lang w:eastAsia="lt-LT"/>
        </w:rPr>
        <w:t xml:space="preserve"> pagalbą.</w:t>
      </w:r>
    </w:p>
    <w:p w:rsidR="009B6CAE" w:rsidRDefault="009B6CAE">
      <w:pPr>
        <w:ind w:firstLine="851"/>
        <w:rPr>
          <w:color w:val="000000"/>
          <w:szCs w:val="24"/>
          <w:lang w:eastAsia="lt-LT"/>
        </w:rPr>
      </w:pPr>
    </w:p>
    <w:p w:rsidR="009B6CAE" w:rsidRDefault="00D46319">
      <w:pPr>
        <w:jc w:val="center"/>
        <w:rPr>
          <w:b/>
          <w:color w:val="000000"/>
          <w:szCs w:val="24"/>
          <w:lang w:eastAsia="lt-LT"/>
        </w:rPr>
      </w:pPr>
      <w:r>
        <w:rPr>
          <w:b/>
          <w:color w:val="000000"/>
          <w:szCs w:val="24"/>
          <w:lang w:eastAsia="lt-LT"/>
        </w:rPr>
        <w:t>IV SKYRIUS</w:t>
      </w:r>
    </w:p>
    <w:p w:rsidR="009B6CAE" w:rsidRDefault="00D46319">
      <w:pPr>
        <w:ind w:firstLine="851"/>
        <w:jc w:val="center"/>
        <w:rPr>
          <w:b/>
          <w:color w:val="000000"/>
          <w:szCs w:val="24"/>
          <w:lang w:eastAsia="lt-LT"/>
        </w:rPr>
      </w:pPr>
      <w:r>
        <w:rPr>
          <w:b/>
          <w:color w:val="000000"/>
          <w:szCs w:val="24"/>
          <w:lang w:eastAsia="lt-LT"/>
        </w:rPr>
        <w:t>TINKAMŲ FINANSUOTI PROJEKTO IŠLAIDŲ IR FINANSAVIMO REIKALAVIMAI</w:t>
      </w:r>
    </w:p>
    <w:p w:rsidR="009B6CAE" w:rsidRDefault="009B6CAE">
      <w:pPr>
        <w:ind w:firstLine="851"/>
        <w:jc w:val="center"/>
        <w:rPr>
          <w:color w:val="000000"/>
          <w:szCs w:val="24"/>
          <w:lang w:eastAsia="lt-LT"/>
        </w:rPr>
      </w:pPr>
    </w:p>
    <w:p w:rsidR="009B6CAE" w:rsidRDefault="00D46319">
      <w:pPr>
        <w:ind w:firstLine="851"/>
        <w:jc w:val="both"/>
        <w:rPr>
          <w:color w:val="000000"/>
          <w:szCs w:val="24"/>
          <w:lang w:eastAsia="lt-LT"/>
        </w:rPr>
      </w:pPr>
      <w:r>
        <w:rPr>
          <w:color w:val="000000"/>
          <w:szCs w:val="24"/>
          <w:lang w:eastAsia="lt-LT"/>
        </w:rPr>
        <w:t>3</w:t>
      </w:r>
      <w:r w:rsidR="001B0448">
        <w:rPr>
          <w:color w:val="000000"/>
          <w:szCs w:val="24"/>
          <w:lang w:eastAsia="lt-LT"/>
        </w:rPr>
        <w:t>3</w:t>
      </w:r>
      <w:r>
        <w:rPr>
          <w:color w:val="000000"/>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Pr>
          <w:rFonts w:cs="Calibri"/>
          <w:color w:val="000000"/>
          <w:szCs w:val="24"/>
        </w:rPr>
        <w:t xml:space="preserve"> </w:t>
      </w:r>
    </w:p>
    <w:p w:rsidR="009B6CAE" w:rsidRDefault="00D46319">
      <w:pPr>
        <w:ind w:firstLine="851"/>
        <w:jc w:val="both"/>
        <w:rPr>
          <w:color w:val="000000"/>
          <w:szCs w:val="24"/>
          <w:lang w:eastAsia="lt-LT"/>
        </w:rPr>
      </w:pPr>
      <w:r>
        <w:rPr>
          <w:color w:val="000000"/>
          <w:szCs w:val="24"/>
          <w:lang w:eastAsia="lt-LT"/>
        </w:rPr>
        <w:t>3</w:t>
      </w:r>
      <w:r w:rsidR="00411AA1">
        <w:rPr>
          <w:color w:val="000000"/>
          <w:szCs w:val="24"/>
          <w:lang w:eastAsia="lt-LT"/>
        </w:rPr>
        <w:t>4</w:t>
      </w:r>
      <w:r>
        <w:rPr>
          <w:color w:val="000000"/>
          <w:szCs w:val="24"/>
          <w:lang w:eastAsia="lt-LT"/>
        </w:rPr>
        <w:t xml:space="preserve">. Didžiausia galima projektui skirti finansavimo lėšų suma yra </w:t>
      </w:r>
      <w:r w:rsidR="00CF2F4E">
        <w:rPr>
          <w:color w:val="000000"/>
          <w:szCs w:val="24"/>
          <w:lang w:eastAsia="lt-LT"/>
        </w:rPr>
        <w:t>1</w:t>
      </w:r>
      <w:r w:rsidR="001F4FEF">
        <w:rPr>
          <w:color w:val="000000"/>
          <w:szCs w:val="24"/>
          <w:lang w:eastAsia="lt-LT"/>
        </w:rPr>
        <w:t xml:space="preserve"> </w:t>
      </w:r>
      <w:r w:rsidR="00CF2F4E">
        <w:rPr>
          <w:color w:val="000000"/>
          <w:szCs w:val="24"/>
          <w:lang w:eastAsia="lt-LT"/>
        </w:rPr>
        <w:t xml:space="preserve">000 </w:t>
      </w:r>
      <w:r>
        <w:rPr>
          <w:color w:val="000000"/>
          <w:szCs w:val="24"/>
          <w:lang w:eastAsia="lt-LT"/>
        </w:rPr>
        <w:t xml:space="preserve">000 </w:t>
      </w:r>
      <w:proofErr w:type="spellStart"/>
      <w:r>
        <w:rPr>
          <w:color w:val="000000"/>
          <w:szCs w:val="24"/>
          <w:lang w:eastAsia="lt-LT"/>
        </w:rPr>
        <w:t>Eur</w:t>
      </w:r>
      <w:proofErr w:type="spellEnd"/>
      <w:r>
        <w:rPr>
          <w:color w:val="000000"/>
          <w:szCs w:val="24"/>
          <w:lang w:eastAsia="lt-LT"/>
        </w:rPr>
        <w:t xml:space="preserve"> (</w:t>
      </w:r>
      <w:r w:rsidR="00CF2F4E">
        <w:rPr>
          <w:color w:val="000000"/>
          <w:szCs w:val="24"/>
          <w:lang w:eastAsia="lt-LT"/>
        </w:rPr>
        <w:t>vienas milijonas</w:t>
      </w:r>
      <w:r>
        <w:rPr>
          <w:color w:val="000000"/>
          <w:szCs w:val="24"/>
          <w:lang w:eastAsia="lt-LT"/>
        </w:rPr>
        <w:t xml:space="preserve"> eurų). Mažiausia galima projektui skirti finansavimo lėšų suma yra </w:t>
      </w:r>
      <w:r w:rsidR="00CF2F4E">
        <w:rPr>
          <w:color w:val="000000"/>
          <w:szCs w:val="24"/>
          <w:lang w:eastAsia="lt-LT"/>
        </w:rPr>
        <w:t xml:space="preserve">150 </w:t>
      </w:r>
      <w:r>
        <w:rPr>
          <w:color w:val="000000"/>
          <w:szCs w:val="24"/>
          <w:lang w:eastAsia="lt-LT"/>
        </w:rPr>
        <w:t xml:space="preserve">000 </w:t>
      </w:r>
      <w:proofErr w:type="spellStart"/>
      <w:r>
        <w:rPr>
          <w:color w:val="000000"/>
          <w:szCs w:val="24"/>
          <w:lang w:eastAsia="lt-LT"/>
        </w:rPr>
        <w:t>Eur</w:t>
      </w:r>
      <w:proofErr w:type="spellEnd"/>
      <w:r>
        <w:rPr>
          <w:color w:val="000000"/>
          <w:szCs w:val="24"/>
          <w:lang w:eastAsia="lt-LT"/>
        </w:rPr>
        <w:t xml:space="preserve"> (</w:t>
      </w:r>
      <w:r w:rsidR="00CF2F4E">
        <w:rPr>
          <w:color w:val="000000"/>
          <w:szCs w:val="24"/>
          <w:lang w:eastAsia="lt-LT"/>
        </w:rPr>
        <w:t xml:space="preserve">šimtas penkiasdešimt </w:t>
      </w:r>
      <w:r>
        <w:rPr>
          <w:color w:val="000000"/>
          <w:szCs w:val="24"/>
          <w:lang w:eastAsia="lt-LT"/>
        </w:rPr>
        <w:t>tūkstančių eurų).</w:t>
      </w:r>
    </w:p>
    <w:p w:rsidR="009B6CAE" w:rsidRDefault="00D46319">
      <w:pPr>
        <w:ind w:firstLine="851"/>
        <w:jc w:val="both"/>
        <w:rPr>
          <w:rFonts w:eastAsia="Calibri"/>
          <w:color w:val="000000"/>
          <w:szCs w:val="24"/>
        </w:rPr>
      </w:pPr>
      <w:r>
        <w:rPr>
          <w:color w:val="000000"/>
          <w:szCs w:val="24"/>
          <w:lang w:eastAsia="lt-LT"/>
        </w:rPr>
        <w:t>3</w:t>
      </w:r>
      <w:r w:rsidR="00411AA1">
        <w:rPr>
          <w:color w:val="000000"/>
          <w:szCs w:val="24"/>
          <w:lang w:eastAsia="lt-LT"/>
        </w:rPr>
        <w:t>5</w:t>
      </w:r>
      <w:r>
        <w:rPr>
          <w:color w:val="000000"/>
          <w:szCs w:val="24"/>
          <w:lang w:eastAsia="lt-LT"/>
        </w:rPr>
        <w:t>. Projekto finansuojamoji dalis sudaro</w:t>
      </w:r>
      <w:r>
        <w:rPr>
          <w:rFonts w:eastAsia="Calibri"/>
          <w:color w:val="000000"/>
          <w:szCs w:val="24"/>
        </w:rPr>
        <w:t>:</w:t>
      </w:r>
    </w:p>
    <w:p w:rsidR="009B6CAE" w:rsidRDefault="00D46319">
      <w:pPr>
        <w:ind w:firstLine="851"/>
        <w:jc w:val="both"/>
        <w:rPr>
          <w:color w:val="000000"/>
          <w:szCs w:val="24"/>
          <w:lang w:eastAsia="lt-LT"/>
        </w:rPr>
      </w:pPr>
      <w:r>
        <w:rPr>
          <w:rFonts w:eastAsia="Calibri"/>
          <w:color w:val="000000"/>
          <w:szCs w:val="24"/>
        </w:rPr>
        <w:t>3</w:t>
      </w:r>
      <w:r w:rsidR="00411AA1">
        <w:rPr>
          <w:rFonts w:eastAsia="Calibri"/>
          <w:color w:val="000000"/>
          <w:szCs w:val="24"/>
        </w:rPr>
        <w:t>5</w:t>
      </w:r>
      <w:r>
        <w:rPr>
          <w:rFonts w:eastAsia="Calibri"/>
          <w:color w:val="000000"/>
          <w:szCs w:val="24"/>
        </w:rPr>
        <w:t xml:space="preserve">.1. iki 100 proc. tinkamų finansuoti projekto išlaidų, nurodytų Aprašo </w:t>
      </w:r>
      <w:r w:rsidR="008C0719">
        <w:rPr>
          <w:rFonts w:eastAsia="Calibri"/>
          <w:color w:val="000000"/>
          <w:szCs w:val="24"/>
        </w:rPr>
        <w:t>1</w:t>
      </w:r>
      <w:r>
        <w:rPr>
          <w:rFonts w:eastAsia="Calibri"/>
          <w:color w:val="000000"/>
          <w:szCs w:val="24"/>
        </w:rPr>
        <w:t xml:space="preserve"> lentelės 7 punkte</w:t>
      </w:r>
      <w:r>
        <w:rPr>
          <w:color w:val="000000"/>
          <w:szCs w:val="24"/>
          <w:lang w:eastAsia="lt-LT"/>
        </w:rPr>
        <w:t>;</w:t>
      </w:r>
    </w:p>
    <w:p w:rsidR="008C0719" w:rsidRDefault="00D46319">
      <w:pPr>
        <w:ind w:firstLine="851"/>
        <w:jc w:val="both"/>
        <w:rPr>
          <w:rFonts w:eastAsia="Calibri"/>
          <w:color w:val="000000"/>
          <w:szCs w:val="24"/>
        </w:rPr>
      </w:pPr>
      <w:r>
        <w:rPr>
          <w:color w:val="000000"/>
          <w:szCs w:val="24"/>
          <w:lang w:eastAsia="lt-LT"/>
        </w:rPr>
        <w:t>3</w:t>
      </w:r>
      <w:r w:rsidR="00411AA1">
        <w:rPr>
          <w:color w:val="000000"/>
          <w:szCs w:val="24"/>
          <w:lang w:eastAsia="lt-LT"/>
        </w:rPr>
        <w:t>5</w:t>
      </w:r>
      <w:r>
        <w:rPr>
          <w:color w:val="000000"/>
          <w:szCs w:val="24"/>
          <w:lang w:eastAsia="lt-LT"/>
        </w:rPr>
        <w:t xml:space="preserve">.2. </w:t>
      </w:r>
      <w:r>
        <w:rPr>
          <w:rFonts w:eastAsia="Calibri"/>
          <w:color w:val="000000"/>
          <w:szCs w:val="24"/>
        </w:rPr>
        <w:t xml:space="preserve">iki </w:t>
      </w:r>
      <w:r w:rsidR="00D252FA">
        <w:rPr>
          <w:rFonts w:eastAsia="Calibri"/>
          <w:color w:val="000000"/>
          <w:szCs w:val="24"/>
        </w:rPr>
        <w:t xml:space="preserve">100 </w:t>
      </w:r>
      <w:r>
        <w:rPr>
          <w:rFonts w:eastAsia="Calibri"/>
          <w:color w:val="000000"/>
          <w:szCs w:val="24"/>
        </w:rPr>
        <w:t xml:space="preserve">proc. tinkamų finansuoti išlaidų, </w:t>
      </w:r>
      <w:r w:rsidR="008941DC">
        <w:rPr>
          <w:rFonts w:eastAsia="Calibri"/>
          <w:color w:val="000000"/>
          <w:szCs w:val="24"/>
        </w:rPr>
        <w:t>n</w:t>
      </w:r>
      <w:r w:rsidR="008941DC" w:rsidRPr="008941DC">
        <w:rPr>
          <w:rFonts w:eastAsia="Calibri"/>
          <w:color w:val="000000"/>
          <w:szCs w:val="24"/>
        </w:rPr>
        <w:t>urodytų Aprašo 1 lentelės 5</w:t>
      </w:r>
      <w:r w:rsidR="00F326EA">
        <w:rPr>
          <w:rFonts w:eastAsia="Calibri"/>
          <w:color w:val="000000"/>
          <w:szCs w:val="24"/>
        </w:rPr>
        <w:t xml:space="preserve"> </w:t>
      </w:r>
      <w:r w:rsidR="008941DC" w:rsidRPr="008941DC">
        <w:rPr>
          <w:rFonts w:eastAsia="Calibri"/>
          <w:color w:val="000000"/>
          <w:szCs w:val="24"/>
        </w:rPr>
        <w:t>punk</w:t>
      </w:r>
      <w:r w:rsidR="00F326EA">
        <w:rPr>
          <w:rFonts w:eastAsia="Calibri"/>
          <w:color w:val="000000"/>
          <w:szCs w:val="24"/>
        </w:rPr>
        <w:t>t</w:t>
      </w:r>
      <w:r w:rsidR="008941DC" w:rsidRPr="008941DC">
        <w:rPr>
          <w:rFonts w:eastAsia="Calibri"/>
          <w:color w:val="000000"/>
          <w:szCs w:val="24"/>
        </w:rPr>
        <w:t>e</w:t>
      </w:r>
      <w:r w:rsidR="008941DC">
        <w:rPr>
          <w:rFonts w:eastAsia="Calibri"/>
          <w:color w:val="000000"/>
          <w:szCs w:val="24"/>
        </w:rPr>
        <w:t>.</w:t>
      </w:r>
    </w:p>
    <w:p w:rsidR="009B6CAE" w:rsidRDefault="0065432C">
      <w:pPr>
        <w:ind w:firstLine="851"/>
        <w:jc w:val="both"/>
        <w:rPr>
          <w:rFonts w:eastAsia="Calibri"/>
          <w:color w:val="000000"/>
          <w:szCs w:val="24"/>
        </w:rPr>
      </w:pPr>
      <w:r>
        <w:rPr>
          <w:rFonts w:eastAsia="Calibri"/>
          <w:color w:val="000000"/>
          <w:szCs w:val="24"/>
        </w:rPr>
        <w:t>3</w:t>
      </w:r>
      <w:r w:rsidR="00411AA1">
        <w:rPr>
          <w:rFonts w:eastAsia="Calibri"/>
          <w:color w:val="000000"/>
          <w:szCs w:val="24"/>
        </w:rPr>
        <w:t>6</w:t>
      </w:r>
      <w:r w:rsidR="003A5E3B">
        <w:rPr>
          <w:rFonts w:eastAsia="Calibri"/>
          <w:color w:val="000000"/>
          <w:szCs w:val="24"/>
        </w:rPr>
        <w:t xml:space="preserve">. </w:t>
      </w:r>
      <w:r w:rsidR="008941DC" w:rsidRPr="008941DC">
        <w:rPr>
          <w:rFonts w:eastAsia="Calibri"/>
          <w:color w:val="000000"/>
          <w:szCs w:val="24"/>
        </w:rPr>
        <w:t>Aprašo 1 lentelė</w:t>
      </w:r>
      <w:r w:rsidR="00757324">
        <w:rPr>
          <w:rFonts w:eastAsia="Calibri"/>
          <w:color w:val="000000"/>
          <w:szCs w:val="24"/>
        </w:rPr>
        <w:t>s 5</w:t>
      </w:r>
      <w:r w:rsidR="00F326EA">
        <w:rPr>
          <w:rFonts w:eastAsia="Calibri"/>
          <w:color w:val="000000"/>
          <w:szCs w:val="24"/>
        </w:rPr>
        <w:t xml:space="preserve"> </w:t>
      </w:r>
      <w:proofErr w:type="spellStart"/>
      <w:r w:rsidR="00757324">
        <w:rPr>
          <w:rFonts w:eastAsia="Calibri"/>
          <w:color w:val="000000"/>
          <w:szCs w:val="24"/>
        </w:rPr>
        <w:t>punke</w:t>
      </w:r>
      <w:proofErr w:type="spellEnd"/>
      <w:r w:rsidR="00AF7C77">
        <w:rPr>
          <w:rFonts w:eastAsia="Calibri"/>
          <w:color w:val="000000"/>
          <w:szCs w:val="24"/>
        </w:rPr>
        <w:t xml:space="preserve"> </w:t>
      </w:r>
      <w:r w:rsidR="008941DC">
        <w:rPr>
          <w:rFonts w:eastAsia="Calibri"/>
          <w:color w:val="000000"/>
          <w:szCs w:val="24"/>
        </w:rPr>
        <w:t xml:space="preserve">nurodytos išlaidos finansuojamos </w:t>
      </w:r>
      <w:r w:rsidR="003A5E3B">
        <w:rPr>
          <w:rFonts w:eastAsia="Calibri"/>
          <w:color w:val="000000"/>
          <w:szCs w:val="24"/>
        </w:rPr>
        <w:t>šiais etapais:</w:t>
      </w:r>
    </w:p>
    <w:p w:rsidR="003A5E3B" w:rsidRDefault="0065432C">
      <w:pPr>
        <w:ind w:firstLine="851"/>
        <w:jc w:val="both"/>
        <w:rPr>
          <w:rFonts w:eastAsia="Calibri"/>
          <w:color w:val="000000"/>
          <w:szCs w:val="24"/>
        </w:rPr>
      </w:pPr>
      <w:r>
        <w:rPr>
          <w:rFonts w:eastAsia="Calibri"/>
          <w:color w:val="000000"/>
          <w:szCs w:val="24"/>
        </w:rPr>
        <w:t>3</w:t>
      </w:r>
      <w:r w:rsidR="00411AA1">
        <w:rPr>
          <w:rFonts w:eastAsia="Calibri"/>
          <w:color w:val="000000"/>
          <w:szCs w:val="24"/>
        </w:rPr>
        <w:t>6</w:t>
      </w:r>
      <w:r w:rsidR="003A5E3B">
        <w:rPr>
          <w:rFonts w:eastAsia="Calibri"/>
          <w:color w:val="000000"/>
          <w:szCs w:val="24"/>
        </w:rPr>
        <w:t>.1. 50 proc. tinkamų</w:t>
      </w:r>
      <w:r w:rsidR="0063113E">
        <w:rPr>
          <w:rFonts w:eastAsia="Calibri"/>
          <w:color w:val="000000"/>
          <w:szCs w:val="24"/>
        </w:rPr>
        <w:t xml:space="preserve"> finansuoti projekto išlaidų skiriama, kai suteikiama</w:t>
      </w:r>
      <w:r w:rsidR="007E0505">
        <w:rPr>
          <w:rFonts w:eastAsia="Calibri"/>
          <w:color w:val="000000"/>
          <w:szCs w:val="24"/>
        </w:rPr>
        <w:t xml:space="preserve"> mokymo paslauga;</w:t>
      </w:r>
    </w:p>
    <w:p w:rsidR="007E0505" w:rsidRDefault="0065432C">
      <w:pPr>
        <w:ind w:firstLine="851"/>
        <w:jc w:val="both"/>
        <w:rPr>
          <w:rFonts w:eastAsia="Calibri"/>
          <w:color w:val="000000"/>
          <w:szCs w:val="24"/>
        </w:rPr>
      </w:pPr>
      <w:r>
        <w:rPr>
          <w:rFonts w:eastAsia="Calibri"/>
          <w:color w:val="000000"/>
          <w:szCs w:val="24"/>
        </w:rPr>
        <w:t>3</w:t>
      </w:r>
      <w:r w:rsidR="00411AA1">
        <w:rPr>
          <w:rFonts w:eastAsia="Calibri"/>
          <w:color w:val="000000"/>
          <w:szCs w:val="24"/>
        </w:rPr>
        <w:t>6</w:t>
      </w:r>
      <w:r w:rsidR="007E0505">
        <w:rPr>
          <w:rFonts w:eastAsia="Calibri"/>
          <w:color w:val="000000"/>
          <w:szCs w:val="24"/>
        </w:rPr>
        <w:t xml:space="preserve">.2. 25 proc. </w:t>
      </w:r>
      <w:r w:rsidR="007E0505" w:rsidRPr="007E0505">
        <w:rPr>
          <w:rFonts w:eastAsia="Calibri"/>
          <w:color w:val="000000"/>
          <w:szCs w:val="24"/>
        </w:rPr>
        <w:t>tinkamų finansuoti projekto išlaidų skiriama</w:t>
      </w:r>
      <w:r w:rsidR="005B46FA">
        <w:rPr>
          <w:rFonts w:eastAsia="Calibri"/>
          <w:color w:val="000000"/>
          <w:szCs w:val="24"/>
        </w:rPr>
        <w:t xml:space="preserve"> įdarbinus</w:t>
      </w:r>
      <w:r w:rsidR="00395196">
        <w:rPr>
          <w:rFonts w:eastAsia="Calibri"/>
          <w:color w:val="000000"/>
          <w:szCs w:val="24"/>
        </w:rPr>
        <w:t xml:space="preserve"> ne mažiau kaip 70 proc.</w:t>
      </w:r>
      <w:r w:rsidR="005B46FA">
        <w:rPr>
          <w:rFonts w:eastAsia="Calibri"/>
          <w:color w:val="000000"/>
          <w:szCs w:val="24"/>
        </w:rPr>
        <w:t xml:space="preserve"> </w:t>
      </w:r>
      <w:r w:rsidR="00395196">
        <w:rPr>
          <w:rFonts w:eastAsia="Calibri"/>
          <w:color w:val="000000"/>
          <w:szCs w:val="24"/>
        </w:rPr>
        <w:t>mokymą baigusių asmenų</w:t>
      </w:r>
      <w:r w:rsidR="00FF6BE9">
        <w:rPr>
          <w:rFonts w:eastAsia="Calibri"/>
          <w:color w:val="000000"/>
          <w:szCs w:val="24"/>
        </w:rPr>
        <w:t xml:space="preserve">. </w:t>
      </w:r>
      <w:r w:rsidR="00FF6BE9" w:rsidRPr="00FF6BE9">
        <w:rPr>
          <w:rFonts w:eastAsia="Calibri"/>
          <w:color w:val="000000"/>
          <w:szCs w:val="24"/>
        </w:rPr>
        <w:t>Mokymą baigę asmenys turi būti įdarbinti per 3</w:t>
      </w:r>
      <w:r w:rsidR="00FF6BE9">
        <w:rPr>
          <w:rFonts w:eastAsia="Calibri"/>
          <w:color w:val="000000"/>
          <w:szCs w:val="24"/>
        </w:rPr>
        <w:t xml:space="preserve"> mėn. nuo mokymo baigimo dienos</w:t>
      </w:r>
      <w:r w:rsidR="005B46FA">
        <w:rPr>
          <w:rFonts w:eastAsia="Calibri"/>
          <w:color w:val="000000"/>
          <w:szCs w:val="24"/>
        </w:rPr>
        <w:t>;</w:t>
      </w:r>
    </w:p>
    <w:p w:rsidR="005B46FA" w:rsidRDefault="0065432C">
      <w:pPr>
        <w:ind w:firstLine="851"/>
        <w:jc w:val="both"/>
        <w:rPr>
          <w:rFonts w:eastAsia="Calibri"/>
          <w:color w:val="000000"/>
          <w:szCs w:val="24"/>
        </w:rPr>
      </w:pPr>
      <w:r>
        <w:rPr>
          <w:rFonts w:eastAsia="Calibri"/>
          <w:color w:val="000000"/>
          <w:szCs w:val="24"/>
        </w:rPr>
        <w:t>3</w:t>
      </w:r>
      <w:r w:rsidR="00411AA1">
        <w:rPr>
          <w:rFonts w:eastAsia="Calibri"/>
          <w:color w:val="000000"/>
          <w:szCs w:val="24"/>
        </w:rPr>
        <w:t>6</w:t>
      </w:r>
      <w:r w:rsidR="005B46FA">
        <w:rPr>
          <w:rFonts w:eastAsia="Calibri"/>
          <w:color w:val="000000"/>
          <w:szCs w:val="24"/>
        </w:rPr>
        <w:t xml:space="preserve">.3. </w:t>
      </w:r>
      <w:r w:rsidR="005B46FA" w:rsidRPr="005B46FA">
        <w:rPr>
          <w:rFonts w:eastAsia="Calibri"/>
          <w:color w:val="000000"/>
          <w:szCs w:val="24"/>
        </w:rPr>
        <w:t>25 proc. tinkamų finansuoti projekto išlaidų skiriama</w:t>
      </w:r>
      <w:r w:rsidR="005B46FA">
        <w:rPr>
          <w:rFonts w:eastAsia="Calibri"/>
          <w:color w:val="000000"/>
          <w:szCs w:val="24"/>
        </w:rPr>
        <w:t xml:space="preserve">, kai </w:t>
      </w:r>
      <w:r w:rsidR="004521E3">
        <w:rPr>
          <w:rFonts w:eastAsia="Calibri"/>
          <w:color w:val="000000"/>
          <w:szCs w:val="24"/>
        </w:rPr>
        <w:t>mokymą baigę asmenys</w:t>
      </w:r>
      <w:r w:rsidR="00EA2B37">
        <w:rPr>
          <w:rFonts w:eastAsia="Calibri"/>
          <w:color w:val="000000"/>
          <w:szCs w:val="24"/>
        </w:rPr>
        <w:t xml:space="preserve"> galutinio naudos gavėjo įmonėje išdirba</w:t>
      </w:r>
      <w:r w:rsidR="009621CE">
        <w:rPr>
          <w:rFonts w:eastAsia="Calibri"/>
          <w:color w:val="000000"/>
          <w:szCs w:val="24"/>
        </w:rPr>
        <w:t xml:space="preserve"> 3 mėn.</w:t>
      </w:r>
      <w:r w:rsidR="00293AEA">
        <w:rPr>
          <w:rFonts w:eastAsia="Calibri"/>
          <w:color w:val="000000"/>
          <w:szCs w:val="24"/>
        </w:rPr>
        <w:t xml:space="preserve"> </w:t>
      </w:r>
    </w:p>
    <w:p w:rsidR="009B6CAE" w:rsidRDefault="0065432C">
      <w:pPr>
        <w:ind w:firstLine="851"/>
        <w:jc w:val="both"/>
        <w:rPr>
          <w:rFonts w:eastAsia="Calibri"/>
          <w:color w:val="000000"/>
          <w:szCs w:val="24"/>
        </w:rPr>
      </w:pPr>
      <w:r>
        <w:rPr>
          <w:color w:val="000000"/>
          <w:szCs w:val="24"/>
          <w:lang w:eastAsia="lt-LT"/>
        </w:rPr>
        <w:t>3</w:t>
      </w:r>
      <w:r w:rsidR="00411AA1">
        <w:rPr>
          <w:color w:val="000000"/>
          <w:szCs w:val="24"/>
          <w:lang w:eastAsia="lt-LT"/>
        </w:rPr>
        <w:t>7</w:t>
      </w:r>
      <w:r w:rsidR="00D46319">
        <w:rPr>
          <w:color w:val="000000"/>
          <w:szCs w:val="24"/>
          <w:lang w:eastAsia="lt-LT"/>
        </w:rPr>
        <w:t xml:space="preserve">. </w:t>
      </w:r>
      <w:r w:rsidR="00D46319">
        <w:rPr>
          <w:rFonts w:eastAsia="Calibri"/>
          <w:color w:val="000000"/>
          <w:szCs w:val="24"/>
        </w:rPr>
        <w:t>Projekto tinkamų finansuoti išlaidų dalis, kurios nepadengia projektui skiriamo finansavimo lėšos, turi būti finansuojama iš projekto vykdytojo ir (ar) galutinio naudos gavėjo (-ų) lėšų.</w:t>
      </w:r>
    </w:p>
    <w:p w:rsidR="009B6CAE" w:rsidRDefault="00411AA1">
      <w:pPr>
        <w:ind w:firstLine="851"/>
        <w:jc w:val="both"/>
        <w:rPr>
          <w:color w:val="000000"/>
          <w:szCs w:val="24"/>
          <w:lang w:eastAsia="lt-LT"/>
        </w:rPr>
      </w:pPr>
      <w:r>
        <w:rPr>
          <w:color w:val="000000"/>
          <w:szCs w:val="24"/>
          <w:lang w:eastAsia="lt-LT"/>
        </w:rPr>
        <w:t>38</w:t>
      </w:r>
      <w:r w:rsidR="00D46319">
        <w:rPr>
          <w:color w:val="000000"/>
          <w:szCs w:val="24"/>
          <w:lang w:eastAsia="lt-LT"/>
        </w:rPr>
        <w:t xml:space="preserve">. Pagal Aprašą tinkamų arba netinkamų finansuoti išlaidų kategorijos yra nustatytos Aprašo </w:t>
      </w:r>
      <w:r w:rsidR="008C0719">
        <w:rPr>
          <w:color w:val="000000"/>
          <w:szCs w:val="24"/>
          <w:lang w:eastAsia="lt-LT"/>
        </w:rPr>
        <w:t>1</w:t>
      </w:r>
      <w:r w:rsidR="00D46319">
        <w:rPr>
          <w:color w:val="000000"/>
          <w:szCs w:val="24"/>
          <w:lang w:eastAsia="lt-LT"/>
        </w:rPr>
        <w:t xml:space="preserve"> lentelėje.</w:t>
      </w:r>
    </w:p>
    <w:p w:rsidR="009B6CAE" w:rsidRDefault="009B6CAE">
      <w:pPr>
        <w:ind w:firstLine="851"/>
        <w:jc w:val="both"/>
        <w:rPr>
          <w:color w:val="000000"/>
          <w:szCs w:val="24"/>
          <w:lang w:eastAsia="lt-LT"/>
        </w:rPr>
      </w:pPr>
    </w:p>
    <w:p w:rsidR="009B6CAE" w:rsidRDefault="008C0719">
      <w:pPr>
        <w:ind w:firstLine="993"/>
        <w:jc w:val="both"/>
        <w:rPr>
          <w:color w:val="000000"/>
          <w:szCs w:val="24"/>
          <w:lang w:eastAsia="lt-LT"/>
        </w:rPr>
      </w:pPr>
      <w:r>
        <w:rPr>
          <w:color w:val="000000"/>
          <w:szCs w:val="24"/>
          <w:lang w:eastAsia="lt-LT"/>
        </w:rPr>
        <w:t>1</w:t>
      </w:r>
      <w:r w:rsidR="00D46319">
        <w:rPr>
          <w:color w:val="000000"/>
          <w:szCs w:val="24"/>
          <w:lang w:eastAsia="lt-LT"/>
        </w:rPr>
        <w:t xml:space="preserve">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9B6CAE">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jc w:val="center"/>
              <w:rPr>
                <w:b/>
                <w:bCs/>
                <w:color w:val="000000"/>
                <w:szCs w:val="24"/>
                <w:lang w:eastAsia="lt-LT"/>
              </w:rPr>
            </w:pPr>
            <w:r>
              <w:rPr>
                <w:rFonts w:eastAsia="Calibri"/>
                <w:b/>
                <w:bCs/>
                <w:color w:val="000000"/>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9B6CAE">
            <w:pPr>
              <w:jc w:val="center"/>
              <w:rPr>
                <w:rFonts w:eastAsia="Calibri"/>
                <w:b/>
                <w:bCs/>
                <w:color w:val="000000"/>
                <w:szCs w:val="24"/>
                <w:lang w:eastAsia="lt-LT"/>
              </w:rPr>
            </w:pPr>
          </w:p>
          <w:p w:rsidR="009B6CAE" w:rsidRDefault="00D46319">
            <w:pPr>
              <w:jc w:val="center"/>
              <w:rPr>
                <w:rFonts w:eastAsia="Calibri"/>
                <w:b/>
                <w:color w:val="000000"/>
                <w:szCs w:val="24"/>
                <w:lang w:eastAsia="lt-LT"/>
              </w:rPr>
            </w:pPr>
            <w:r>
              <w:rPr>
                <w:rFonts w:eastAsia="Calibri"/>
                <w:b/>
                <w:bCs/>
                <w:color w:val="000000"/>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jc w:val="center"/>
              <w:rPr>
                <w:b/>
                <w:bCs/>
                <w:color w:val="000000"/>
                <w:szCs w:val="24"/>
                <w:lang w:eastAsia="lt-LT"/>
              </w:rPr>
            </w:pPr>
            <w:r>
              <w:rPr>
                <w:rFonts w:eastAsia="Calibri"/>
                <w:b/>
                <w:color w:val="000000"/>
                <w:szCs w:val="24"/>
                <w:lang w:eastAsia="lt-LT"/>
              </w:rPr>
              <w:t>Reikalavimai ir paaiškinimai</w:t>
            </w:r>
          </w:p>
        </w:tc>
      </w:tr>
      <w:tr w:rsidR="009B6CAE">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ind w:left="318" w:hanging="318"/>
              <w:rPr>
                <w:b/>
                <w:bCs/>
                <w:color w:val="000000"/>
                <w:szCs w:val="24"/>
                <w:lang w:eastAsia="lt-LT"/>
              </w:rPr>
            </w:pPr>
            <w:r>
              <w:rPr>
                <w:rFonts w:eastAsia="Calibri"/>
                <w:b/>
                <w:bCs/>
                <w:color w:val="000000"/>
                <w:szCs w:val="24"/>
                <w:lang w:eastAsia="lt-LT"/>
              </w:rPr>
              <w:t>1.</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D46319">
            <w:pPr>
              <w:rPr>
                <w:rFonts w:eastAsia="Calibri"/>
                <w:color w:val="000000"/>
                <w:szCs w:val="24"/>
                <w:lang w:eastAsia="lt-LT"/>
              </w:rPr>
            </w:pPr>
            <w:r>
              <w:rPr>
                <w:rFonts w:eastAsia="Calibri"/>
                <w:b/>
                <w:bCs/>
                <w:color w:val="000000"/>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rPr>
                <w:color w:val="000000"/>
                <w:szCs w:val="24"/>
                <w:lang w:eastAsia="lt-LT"/>
              </w:rPr>
            </w:pPr>
            <w:r>
              <w:rPr>
                <w:rFonts w:eastAsia="Calibri"/>
                <w:color w:val="000000"/>
                <w:szCs w:val="24"/>
                <w:lang w:eastAsia="lt-LT"/>
              </w:rPr>
              <w:t>Netinkama finansuoti</w:t>
            </w:r>
          </w:p>
        </w:tc>
      </w:tr>
      <w:tr w:rsidR="009B6CAE">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ind w:left="318" w:hanging="318"/>
              <w:rPr>
                <w:b/>
                <w:bCs/>
                <w:color w:val="000000"/>
                <w:szCs w:val="24"/>
                <w:lang w:eastAsia="lt-LT"/>
              </w:rPr>
            </w:pPr>
            <w:r>
              <w:rPr>
                <w:rFonts w:eastAsia="Calibri"/>
                <w:b/>
                <w:bCs/>
                <w:color w:val="000000"/>
                <w:szCs w:val="24"/>
                <w:lang w:eastAsia="lt-LT"/>
              </w:rPr>
              <w:t>2.</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D46319">
            <w:pPr>
              <w:rPr>
                <w:rFonts w:eastAsia="Calibri"/>
                <w:color w:val="000000"/>
                <w:szCs w:val="24"/>
                <w:lang w:eastAsia="lt-LT"/>
              </w:rPr>
            </w:pPr>
            <w:r>
              <w:rPr>
                <w:rFonts w:eastAsia="Calibri"/>
                <w:b/>
                <w:bCs/>
                <w:color w:val="000000"/>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rPr>
                <w:b/>
                <w:bCs/>
                <w:color w:val="000000"/>
                <w:szCs w:val="24"/>
                <w:lang w:eastAsia="lt-LT"/>
              </w:rPr>
            </w:pPr>
            <w:r>
              <w:rPr>
                <w:rFonts w:eastAsia="Calibri"/>
                <w:color w:val="000000"/>
                <w:szCs w:val="24"/>
                <w:lang w:eastAsia="lt-LT"/>
              </w:rPr>
              <w:t>Netinkama finansuoti</w:t>
            </w:r>
          </w:p>
        </w:tc>
      </w:tr>
      <w:tr w:rsidR="009B6CAE">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spacing w:line="720" w:lineRule="auto"/>
              <w:ind w:left="318" w:right="-57" w:hanging="318"/>
              <w:rPr>
                <w:b/>
                <w:bCs/>
                <w:color w:val="000000"/>
                <w:szCs w:val="24"/>
                <w:lang w:eastAsia="lt-LT"/>
              </w:rPr>
            </w:pPr>
            <w:r>
              <w:rPr>
                <w:rFonts w:eastAsia="Calibri"/>
                <w:b/>
                <w:bCs/>
                <w:color w:val="000000"/>
                <w:szCs w:val="24"/>
                <w:lang w:eastAsia="lt-LT"/>
              </w:rPr>
              <w:t>3.</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D46319">
            <w:pPr>
              <w:rPr>
                <w:rFonts w:eastAsia="Calibri"/>
                <w:color w:val="000000"/>
                <w:szCs w:val="24"/>
                <w:lang w:eastAsia="lt-LT"/>
              </w:rPr>
            </w:pPr>
            <w:r>
              <w:rPr>
                <w:rFonts w:eastAsia="Calibri"/>
                <w:b/>
                <w:bCs/>
                <w:color w:val="000000"/>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rPr>
                <w:b/>
                <w:bCs/>
                <w:color w:val="000000"/>
                <w:szCs w:val="24"/>
                <w:lang w:eastAsia="lt-LT"/>
              </w:rPr>
            </w:pPr>
            <w:r>
              <w:rPr>
                <w:rFonts w:eastAsia="Calibri"/>
                <w:color w:val="000000"/>
                <w:szCs w:val="24"/>
                <w:lang w:eastAsia="lt-LT"/>
              </w:rPr>
              <w:t>Netinkama finansuoti</w:t>
            </w:r>
          </w:p>
        </w:tc>
      </w:tr>
      <w:tr w:rsidR="009B6CAE">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spacing w:line="600" w:lineRule="auto"/>
              <w:ind w:left="318" w:hanging="318"/>
              <w:rPr>
                <w:b/>
                <w:bCs/>
                <w:color w:val="000000"/>
                <w:szCs w:val="24"/>
                <w:lang w:eastAsia="lt-LT"/>
              </w:rPr>
            </w:pPr>
            <w:r>
              <w:rPr>
                <w:rFonts w:eastAsia="Calibri"/>
                <w:b/>
                <w:bCs/>
                <w:color w:val="000000"/>
                <w:szCs w:val="24"/>
                <w:lang w:eastAsia="lt-LT"/>
              </w:rPr>
              <w:t>4.</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D46319">
            <w:pPr>
              <w:rPr>
                <w:rFonts w:eastAsia="Calibri"/>
                <w:color w:val="000000"/>
                <w:szCs w:val="24"/>
                <w:lang w:eastAsia="lt-LT"/>
              </w:rPr>
            </w:pPr>
            <w:r>
              <w:rPr>
                <w:rFonts w:eastAsia="Calibri"/>
                <w:b/>
                <w:bCs/>
                <w:color w:val="000000"/>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rPr>
                <w:color w:val="000000"/>
                <w:szCs w:val="24"/>
                <w:lang w:eastAsia="lt-LT"/>
              </w:rPr>
            </w:pPr>
            <w:r>
              <w:rPr>
                <w:rFonts w:eastAsia="Calibri"/>
                <w:color w:val="000000"/>
                <w:szCs w:val="24"/>
                <w:lang w:eastAsia="lt-LT"/>
              </w:rPr>
              <w:t>Netinkama finansuoti</w:t>
            </w:r>
          </w:p>
        </w:tc>
      </w:tr>
      <w:tr w:rsidR="009B6CAE">
        <w:tc>
          <w:tcPr>
            <w:tcW w:w="1418" w:type="dxa"/>
            <w:tcBorders>
              <w:top w:val="single" w:sz="4" w:space="0" w:color="auto"/>
              <w:left w:val="single" w:sz="4" w:space="0" w:color="auto"/>
              <w:bottom w:val="nil"/>
              <w:right w:val="single" w:sz="4" w:space="0" w:color="auto"/>
            </w:tcBorders>
            <w:shd w:val="clear" w:color="auto" w:fill="FFFFFF"/>
            <w:vAlign w:val="center"/>
            <w:hideMark/>
          </w:tcPr>
          <w:p w:rsidR="009B6CAE" w:rsidRDefault="00D46319">
            <w:pPr>
              <w:spacing w:line="2400" w:lineRule="auto"/>
              <w:ind w:left="318" w:hanging="318"/>
              <w:rPr>
                <w:b/>
                <w:bCs/>
                <w:color w:val="000000"/>
                <w:szCs w:val="24"/>
                <w:lang w:eastAsia="lt-LT"/>
              </w:rPr>
            </w:pPr>
            <w:r>
              <w:rPr>
                <w:rFonts w:eastAsia="Calibri"/>
                <w:b/>
                <w:bCs/>
                <w:color w:val="000000"/>
                <w:szCs w:val="24"/>
                <w:lang w:eastAsia="lt-LT"/>
              </w:rPr>
              <w:lastRenderedPageBreak/>
              <w:t>5.</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D46319">
            <w:pPr>
              <w:jc w:val="both"/>
              <w:rPr>
                <w:rFonts w:eastAsia="Calibri"/>
                <w:b/>
                <w:bCs/>
                <w:color w:val="000000"/>
                <w:szCs w:val="24"/>
                <w:lang w:eastAsia="lt-LT"/>
              </w:rPr>
            </w:pPr>
            <w:r>
              <w:rPr>
                <w:rFonts w:eastAsia="Calibri"/>
                <w:b/>
                <w:bCs/>
                <w:color w:val="000000"/>
                <w:szCs w:val="24"/>
                <w:lang w:eastAsia="lt-LT"/>
              </w:rPr>
              <w:t>Projekto vykdymas</w:t>
            </w:r>
          </w:p>
          <w:p w:rsidR="009B6CAE" w:rsidRDefault="009B6CAE">
            <w:pPr>
              <w:jc w:val="both"/>
              <w:rPr>
                <w:rFonts w:eastAsia="Calibri"/>
                <w:color w:val="000000"/>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3F4BC5" w:rsidP="003F4BC5">
            <w:pPr>
              <w:tabs>
                <w:tab w:val="left" w:pos="34"/>
                <w:tab w:val="left" w:pos="459"/>
              </w:tabs>
              <w:jc w:val="both"/>
              <w:rPr>
                <w:rFonts w:eastAsia="Calibri"/>
                <w:color w:val="000000"/>
                <w:szCs w:val="24"/>
                <w:lang w:eastAsia="lt-LT"/>
              </w:rPr>
            </w:pPr>
            <w:r>
              <w:rPr>
                <w:rFonts w:eastAsia="Calibri"/>
                <w:color w:val="000000"/>
                <w:szCs w:val="24"/>
                <w:lang w:eastAsia="lt-LT"/>
              </w:rPr>
              <w:t>S</w:t>
            </w:r>
            <w:r w:rsidR="00D46319">
              <w:rPr>
                <w:rFonts w:eastAsia="Calibri"/>
                <w:color w:val="000000"/>
                <w:szCs w:val="24"/>
                <w:lang w:eastAsia="lt-LT"/>
              </w:rPr>
              <w:t>u mokymo projektu susijusios mokymo paslaugų, t. y. mokymo organizavimo ir vykdymo,</w:t>
            </w:r>
            <w:r w:rsidR="00AC060B">
              <w:rPr>
                <w:rFonts w:eastAsia="Calibri"/>
                <w:color w:val="000000"/>
                <w:szCs w:val="24"/>
                <w:lang w:eastAsia="lt-LT"/>
              </w:rPr>
              <w:t xml:space="preserve"> mokytų darbuotojų įdarbinimo organizavimo</w:t>
            </w:r>
            <w:r w:rsidR="00D46319">
              <w:rPr>
                <w:rFonts w:eastAsia="Calibri"/>
                <w:color w:val="000000"/>
                <w:szCs w:val="24"/>
                <w:lang w:eastAsia="lt-LT"/>
              </w:rPr>
              <w:t xml:space="preserve"> </w:t>
            </w:r>
            <w:r>
              <w:rPr>
                <w:rFonts w:eastAsia="Calibri"/>
                <w:color w:val="000000"/>
                <w:szCs w:val="24"/>
                <w:lang w:eastAsia="lt-LT"/>
              </w:rPr>
              <w:t>išlaidos</w:t>
            </w:r>
          </w:p>
          <w:p w:rsidR="009B6CAE" w:rsidRDefault="00D46319" w:rsidP="00046DEB">
            <w:pPr>
              <w:tabs>
                <w:tab w:val="left" w:pos="34"/>
                <w:tab w:val="left" w:pos="595"/>
              </w:tabs>
              <w:ind w:left="34"/>
              <w:jc w:val="both"/>
              <w:rPr>
                <w:rFonts w:eastAsia="Calibri"/>
                <w:color w:val="000000"/>
                <w:szCs w:val="24"/>
                <w:lang w:eastAsia="lt-LT"/>
              </w:rPr>
            </w:pPr>
            <w:r>
              <w:rPr>
                <w:rFonts w:eastAsia="Calibri"/>
                <w:color w:val="000000"/>
                <w:szCs w:val="24"/>
                <w:lang w:eastAsia="lt-LT"/>
              </w:rPr>
              <w:t xml:space="preserve"> </w:t>
            </w:r>
          </w:p>
        </w:tc>
      </w:tr>
      <w:tr w:rsidR="009B6CAE">
        <w:tc>
          <w:tcPr>
            <w:tcW w:w="1418" w:type="dxa"/>
            <w:tcBorders>
              <w:top w:val="nil"/>
              <w:left w:val="single" w:sz="4" w:space="0" w:color="auto"/>
              <w:bottom w:val="single" w:sz="4" w:space="0" w:color="auto"/>
              <w:right w:val="single" w:sz="4" w:space="0" w:color="auto"/>
            </w:tcBorders>
            <w:shd w:val="clear" w:color="auto" w:fill="FFFFFF"/>
            <w:vAlign w:val="center"/>
          </w:tcPr>
          <w:p w:rsidR="009B6CAE" w:rsidRDefault="00D46319">
            <w:pPr>
              <w:spacing w:line="720" w:lineRule="auto"/>
              <w:ind w:left="318" w:hanging="318"/>
              <w:rPr>
                <w:b/>
                <w:bCs/>
                <w:color w:val="000000"/>
                <w:szCs w:val="24"/>
                <w:lang w:eastAsia="lt-LT"/>
              </w:rPr>
            </w:pPr>
            <w:r>
              <w:rPr>
                <w:rFonts w:eastAsia="Calibri"/>
                <w:b/>
                <w:bCs/>
                <w:color w:val="000000"/>
                <w:szCs w:val="24"/>
                <w:lang w:eastAsia="lt-LT"/>
              </w:rPr>
              <w:t>6.</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D46319">
            <w:pPr>
              <w:rPr>
                <w:rFonts w:eastAsia="Calibri"/>
                <w:color w:val="000000"/>
                <w:szCs w:val="24"/>
                <w:lang w:eastAsia="lt-LT"/>
              </w:rPr>
            </w:pPr>
            <w:r>
              <w:rPr>
                <w:rFonts w:eastAsia="Calibri"/>
                <w:b/>
                <w:bCs/>
                <w:color w:val="000000"/>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9B6CAE" w:rsidRDefault="00D46319">
            <w:pPr>
              <w:rPr>
                <w:color w:val="000000"/>
                <w:szCs w:val="24"/>
                <w:lang w:eastAsia="lt-LT"/>
              </w:rPr>
            </w:pPr>
            <w:r>
              <w:rPr>
                <w:rFonts w:eastAsia="Calibri"/>
                <w:color w:val="000000"/>
                <w:szCs w:val="24"/>
                <w:lang w:eastAsia="lt-LT"/>
              </w:rPr>
              <w:t xml:space="preserve">Netinkama finansuoti </w:t>
            </w:r>
          </w:p>
        </w:tc>
      </w:tr>
      <w:tr w:rsidR="009B6CAE">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6CAE" w:rsidRDefault="00D46319">
            <w:pPr>
              <w:spacing w:line="720" w:lineRule="auto"/>
              <w:ind w:left="318" w:hanging="318"/>
              <w:rPr>
                <w:b/>
                <w:bCs/>
                <w:color w:val="000000"/>
                <w:szCs w:val="24"/>
                <w:lang w:eastAsia="lt-LT"/>
              </w:rPr>
            </w:pPr>
            <w:r>
              <w:rPr>
                <w:rFonts w:eastAsia="Calibri"/>
                <w:b/>
                <w:bCs/>
                <w:color w:val="000000"/>
                <w:szCs w:val="24"/>
                <w:lang w:eastAsia="lt-LT"/>
              </w:rPr>
              <w:t>7.</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6CAE" w:rsidRDefault="00D46319">
            <w:pPr>
              <w:ind w:left="34"/>
              <w:jc w:val="both"/>
              <w:rPr>
                <w:rFonts w:eastAsia="Calibri"/>
                <w:color w:val="000000"/>
                <w:szCs w:val="22"/>
              </w:rPr>
            </w:pPr>
            <w:r>
              <w:rPr>
                <w:rFonts w:eastAsia="Calibri"/>
                <w:b/>
                <w:bCs/>
                <w:color w:val="000000"/>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6CAE" w:rsidRDefault="00D46319">
            <w:pPr>
              <w:ind w:left="34"/>
              <w:jc w:val="both"/>
              <w:rPr>
                <w:rFonts w:ascii="Calibri" w:eastAsia="Calibri" w:hAnsi="Calibri"/>
                <w:color w:val="000000"/>
                <w:sz w:val="22"/>
                <w:szCs w:val="22"/>
              </w:rPr>
            </w:pPr>
            <w:r>
              <w:rPr>
                <w:rFonts w:eastAsia="Calibri"/>
                <w:color w:val="000000"/>
                <w:szCs w:val="22"/>
              </w:rPr>
              <w:t>Netiesioginės projekto išlaidos apmokamos pagal fiksuotąją normą, kuri apskaičiuojama vadovaujantis Projekto taisyklių 10 priedu</w:t>
            </w:r>
          </w:p>
        </w:tc>
      </w:tr>
    </w:tbl>
    <w:p w:rsidR="009B6CAE" w:rsidRDefault="009B6CAE">
      <w:pPr>
        <w:ind w:firstLine="851"/>
        <w:jc w:val="both"/>
        <w:rPr>
          <w:color w:val="000000"/>
          <w:szCs w:val="24"/>
          <w:lang w:eastAsia="lt-LT"/>
        </w:rPr>
      </w:pPr>
    </w:p>
    <w:p w:rsidR="00534DC8" w:rsidRDefault="003C33CA">
      <w:pPr>
        <w:ind w:firstLine="851"/>
        <w:jc w:val="both"/>
        <w:rPr>
          <w:rFonts w:cs="Calibri"/>
          <w:color w:val="000000"/>
          <w:szCs w:val="24"/>
        </w:rPr>
      </w:pPr>
      <w:r>
        <w:rPr>
          <w:rFonts w:cs="Calibri"/>
          <w:color w:val="000000"/>
          <w:szCs w:val="24"/>
        </w:rPr>
        <w:t>39</w:t>
      </w:r>
      <w:r w:rsidR="00534DC8">
        <w:rPr>
          <w:rFonts w:cs="Calibri"/>
          <w:color w:val="000000"/>
          <w:szCs w:val="24"/>
        </w:rPr>
        <w:t xml:space="preserve">. </w:t>
      </w:r>
      <w:r w:rsidR="00534DC8" w:rsidRPr="00534DC8">
        <w:rPr>
          <w:rFonts w:cs="Calibri"/>
          <w:color w:val="000000"/>
          <w:szCs w:val="24"/>
        </w:rPr>
        <w:t xml:space="preserve"> Projekto vykdytojo prašymu projekto sutartyje gali būti numatytas avansas projektams finansuoti </w:t>
      </w:r>
      <w:r w:rsidR="00534DC8">
        <w:rPr>
          <w:rFonts w:cs="Calibri"/>
          <w:color w:val="000000"/>
          <w:szCs w:val="24"/>
        </w:rPr>
        <w:t>Projektų t</w:t>
      </w:r>
      <w:r w:rsidR="00534DC8" w:rsidRPr="00534DC8">
        <w:rPr>
          <w:rFonts w:cs="Calibri"/>
          <w:color w:val="000000"/>
          <w:szCs w:val="24"/>
        </w:rPr>
        <w:t>aisyklių</w:t>
      </w:r>
      <w:r w:rsidR="001772FA">
        <w:rPr>
          <w:rFonts w:cs="Calibri"/>
          <w:color w:val="000000"/>
          <w:szCs w:val="24"/>
        </w:rPr>
        <w:t xml:space="preserve"> IV skyriaus</w:t>
      </w:r>
      <w:r w:rsidR="00534DC8" w:rsidRPr="00534DC8">
        <w:rPr>
          <w:rFonts w:cs="Calibri"/>
          <w:color w:val="000000"/>
          <w:szCs w:val="24"/>
        </w:rPr>
        <w:t xml:space="preserve"> 2</w:t>
      </w:r>
      <w:r w:rsidR="00534DC8">
        <w:rPr>
          <w:rFonts w:cs="Calibri"/>
          <w:color w:val="000000"/>
          <w:szCs w:val="24"/>
        </w:rPr>
        <w:t>1 skirsnyje nustatyta tvarka</w:t>
      </w:r>
      <w:r w:rsidR="00534DC8" w:rsidRPr="00534DC8">
        <w:rPr>
          <w:rFonts w:cs="Calibri"/>
          <w:color w:val="000000"/>
          <w:szCs w:val="24"/>
        </w:rPr>
        <w:t>. </w:t>
      </w:r>
    </w:p>
    <w:p w:rsidR="009B6CAE" w:rsidRDefault="00D46319">
      <w:pPr>
        <w:ind w:firstLine="851"/>
        <w:jc w:val="both"/>
        <w:rPr>
          <w:color w:val="000000"/>
          <w:szCs w:val="24"/>
          <w:lang w:eastAsia="lt-LT"/>
        </w:rPr>
      </w:pPr>
      <w:r>
        <w:rPr>
          <w:color w:val="000000"/>
          <w:szCs w:val="24"/>
          <w:lang w:eastAsia="lt-LT"/>
        </w:rPr>
        <w:t>4</w:t>
      </w:r>
      <w:r w:rsidR="003C33CA">
        <w:rPr>
          <w:color w:val="000000"/>
          <w:szCs w:val="24"/>
          <w:lang w:eastAsia="lt-LT"/>
        </w:rPr>
        <w:t>0</w:t>
      </w:r>
      <w:r>
        <w:rPr>
          <w:color w:val="000000"/>
          <w:szCs w:val="24"/>
          <w:lang w:eastAsia="lt-LT"/>
        </w:rPr>
        <w:t xml:space="preserve">. Projekto biudžetas sudaromas vadovaujantis </w:t>
      </w:r>
      <w:r>
        <w:rPr>
          <w:rFonts w:eastAsia="Calibri"/>
          <w:color w:val="000000"/>
          <w:szCs w:val="24"/>
          <w:lang w:eastAsia="lt-LT"/>
        </w:rPr>
        <w:t>Rekomendacijomis dėl projektų išlaidų atitikties Europos Sąjungos struktūrinių fondų reikalavimams</w:t>
      </w:r>
      <w:r>
        <w:rPr>
          <w:color w:val="000000"/>
          <w:szCs w:val="24"/>
          <w:lang w:eastAsia="lt-LT"/>
        </w:rPr>
        <w:t xml:space="preserve">. Paraiškos formos projekto biudžeto lentelė pildoma vadovaujantis instrukcija Projekto biudžeto formos pildymas, pateikta </w:t>
      </w:r>
      <w:r>
        <w:rPr>
          <w:rFonts w:eastAsia="Calibri"/>
          <w:color w:val="000000"/>
          <w:szCs w:val="24"/>
          <w:lang w:eastAsia="lt-LT"/>
        </w:rPr>
        <w:t>Rekomendacijose dėl projektų išlaidų atitikties Europos Sąjungos struktūrinių fondų reikalavimams</w:t>
      </w:r>
      <w:r>
        <w:rPr>
          <w:color w:val="000000"/>
          <w:szCs w:val="24"/>
          <w:lang w:eastAsia="lt-LT"/>
        </w:rPr>
        <w:t>.</w:t>
      </w:r>
    </w:p>
    <w:p w:rsidR="009B6CAE" w:rsidRDefault="0065432C">
      <w:pPr>
        <w:ind w:firstLine="851"/>
        <w:jc w:val="both"/>
        <w:textAlignment w:val="center"/>
        <w:rPr>
          <w:color w:val="000000"/>
          <w:szCs w:val="24"/>
          <w:lang w:eastAsia="lt-LT"/>
        </w:rPr>
      </w:pPr>
      <w:r>
        <w:rPr>
          <w:color w:val="000000"/>
          <w:szCs w:val="24"/>
          <w:lang w:eastAsia="lt-LT"/>
        </w:rPr>
        <w:t>4</w:t>
      </w:r>
      <w:r w:rsidR="003C33CA">
        <w:rPr>
          <w:color w:val="000000"/>
          <w:szCs w:val="24"/>
          <w:lang w:eastAsia="lt-LT"/>
        </w:rPr>
        <w:t>1</w:t>
      </w:r>
      <w:r w:rsidR="00D46319">
        <w:rPr>
          <w:color w:val="000000"/>
          <w:szCs w:val="24"/>
          <w:lang w:eastAsia="lt-LT"/>
        </w:rPr>
        <w:t>. Mokymai nuotoliniu būdu galimi</w:t>
      </w:r>
      <w:r w:rsidR="00D46319">
        <w:rPr>
          <w:rFonts w:ascii="Calibri" w:eastAsia="Calibri" w:hAnsi="Calibri"/>
          <w:color w:val="000000"/>
          <w:sz w:val="22"/>
          <w:szCs w:val="22"/>
          <w:lang w:eastAsia="lt-LT"/>
        </w:rPr>
        <w:t xml:space="preserve">. </w:t>
      </w:r>
      <w:r w:rsidR="00D46319">
        <w:rPr>
          <w:color w:val="000000"/>
          <w:szCs w:val="24"/>
          <w:lang w:eastAsia="lt-LT"/>
        </w:rPr>
        <w:t>Nuotolinio mokymo reikalavimai:</w:t>
      </w:r>
    </w:p>
    <w:p w:rsidR="009B6CAE" w:rsidRDefault="0065432C">
      <w:pPr>
        <w:ind w:firstLine="851"/>
        <w:jc w:val="both"/>
        <w:textAlignment w:val="center"/>
        <w:rPr>
          <w:color w:val="000000"/>
          <w:szCs w:val="24"/>
          <w:lang w:eastAsia="lt-LT"/>
        </w:rPr>
      </w:pPr>
      <w:r>
        <w:rPr>
          <w:color w:val="000000"/>
          <w:szCs w:val="24"/>
          <w:lang w:eastAsia="lt-LT"/>
        </w:rPr>
        <w:t>4</w:t>
      </w:r>
      <w:r w:rsidR="003C33CA">
        <w:rPr>
          <w:color w:val="000000"/>
          <w:szCs w:val="24"/>
          <w:lang w:eastAsia="lt-LT"/>
        </w:rPr>
        <w:t>1</w:t>
      </w:r>
      <w:r w:rsidR="00D46319">
        <w:rPr>
          <w:color w:val="000000"/>
          <w:szCs w:val="24"/>
          <w:lang w:eastAsia="lt-LT"/>
        </w:rPr>
        <w:t>.1. nuotolinio mokymosi išlaidos gali sudaryti ne daugiau kaip 30 proc. projektui skirtų tinkamų finansuoti projekto išlaidų (nustatomų atliekant tinkamumo finansuoti vertinimą arba keičiant projekto sutartį);</w:t>
      </w:r>
    </w:p>
    <w:p w:rsidR="009B6CAE" w:rsidRDefault="0065432C">
      <w:pPr>
        <w:ind w:firstLine="851"/>
        <w:jc w:val="both"/>
        <w:textAlignment w:val="center"/>
        <w:rPr>
          <w:color w:val="000000"/>
          <w:szCs w:val="24"/>
          <w:lang w:eastAsia="lt-LT"/>
        </w:rPr>
      </w:pPr>
      <w:r>
        <w:rPr>
          <w:color w:val="000000"/>
          <w:szCs w:val="24"/>
          <w:lang w:eastAsia="lt-LT"/>
        </w:rPr>
        <w:t>4</w:t>
      </w:r>
      <w:r w:rsidR="003C33CA">
        <w:rPr>
          <w:color w:val="000000"/>
          <w:szCs w:val="24"/>
          <w:lang w:eastAsia="lt-LT"/>
        </w:rPr>
        <w:t>1</w:t>
      </w:r>
      <w:r w:rsidR="00D46319">
        <w:rPr>
          <w:color w:val="000000"/>
          <w:szCs w:val="24"/>
          <w:lang w:eastAsia="lt-LT"/>
        </w:rPr>
        <w:t>.2. kurso pabaigoje laikomas žinių patikrinimo testas;</w:t>
      </w:r>
    </w:p>
    <w:p w:rsidR="009B6CAE" w:rsidRDefault="0065432C">
      <w:pPr>
        <w:ind w:firstLine="851"/>
        <w:jc w:val="both"/>
        <w:textAlignment w:val="center"/>
        <w:rPr>
          <w:color w:val="000000"/>
          <w:szCs w:val="24"/>
          <w:lang w:eastAsia="lt-LT"/>
        </w:rPr>
      </w:pPr>
      <w:r>
        <w:rPr>
          <w:color w:val="000000"/>
          <w:szCs w:val="24"/>
          <w:lang w:eastAsia="lt-LT"/>
        </w:rPr>
        <w:t>4</w:t>
      </w:r>
      <w:r w:rsidR="003C33CA">
        <w:rPr>
          <w:color w:val="000000"/>
          <w:szCs w:val="24"/>
          <w:lang w:eastAsia="lt-LT"/>
        </w:rPr>
        <w:t>1</w:t>
      </w:r>
      <w:r w:rsidR="00D46319">
        <w:rPr>
          <w:color w:val="000000"/>
          <w:szCs w:val="24"/>
          <w:lang w:eastAsia="lt-LT"/>
        </w:rPr>
        <w:t>.3. kiekvienam vartotojui privalo būti sukurtas atskiras prisijungimo slaptažodis. Sistema turi fiksuoti kompiuterio interneto protokolo (IP) adresą, atsiskaitymui privalo būti užtikrintas nuotolinio mokymosi archyvo (įskaitant dalyvio mokymosi laiką, kiekvieno vartotojo prisijungimo laiką,</w:t>
      </w:r>
      <w:r w:rsidR="00D46319">
        <w:rPr>
          <w:rFonts w:ascii="Calibri" w:eastAsia="Calibri" w:hAnsi="Calibri"/>
          <w:sz w:val="22"/>
          <w:szCs w:val="22"/>
        </w:rPr>
        <w:t xml:space="preserve"> </w:t>
      </w:r>
      <w:r w:rsidR="00D46319">
        <w:rPr>
          <w:color w:val="000000"/>
          <w:szCs w:val="24"/>
          <w:lang w:eastAsia="lt-LT"/>
        </w:rPr>
        <w:t>kuris vieno prisijungimo metu negali būti trumpesnis kaip 30 min. ir pažangumo informaciją) prieinamumas. Jei vartotojas tapo neaktyvus, mokymosi sesija turi būti nutraukiama ne vėliau kaip po 15 minučių;</w:t>
      </w:r>
    </w:p>
    <w:p w:rsidR="009B6CAE" w:rsidRDefault="0065432C">
      <w:pPr>
        <w:ind w:firstLine="851"/>
        <w:jc w:val="both"/>
        <w:textAlignment w:val="center"/>
        <w:rPr>
          <w:color w:val="000000"/>
          <w:szCs w:val="24"/>
          <w:lang w:eastAsia="lt-LT"/>
        </w:rPr>
      </w:pPr>
      <w:r>
        <w:rPr>
          <w:color w:val="000000"/>
          <w:szCs w:val="24"/>
          <w:lang w:eastAsia="lt-LT"/>
        </w:rPr>
        <w:t>4</w:t>
      </w:r>
      <w:r w:rsidR="003C33CA">
        <w:rPr>
          <w:color w:val="000000"/>
          <w:szCs w:val="24"/>
          <w:lang w:eastAsia="lt-LT"/>
        </w:rPr>
        <w:t>1</w:t>
      </w:r>
      <w:r w:rsidR="00D46319">
        <w:rPr>
          <w:color w:val="000000"/>
          <w:szCs w:val="24"/>
          <w:lang w:eastAsia="lt-LT"/>
        </w:rPr>
        <w:t>.4. įdiegus nuotolinio mokymosi sistemą, projekto vykdytojas turi įgyvendinančiajai institucijai suteikti prisijungimo kodus.</w:t>
      </w:r>
    </w:p>
    <w:p w:rsidR="009B6CAE" w:rsidRDefault="00D042A1">
      <w:pPr>
        <w:ind w:firstLine="851"/>
        <w:jc w:val="both"/>
        <w:rPr>
          <w:rFonts w:eastAsia="Calibri"/>
          <w:color w:val="000000"/>
          <w:szCs w:val="24"/>
        </w:rPr>
      </w:pPr>
      <w:r>
        <w:rPr>
          <w:rFonts w:eastAsia="Calibri"/>
          <w:color w:val="000000"/>
          <w:szCs w:val="24"/>
        </w:rPr>
        <w:t>4</w:t>
      </w:r>
      <w:r w:rsidR="003C33CA">
        <w:rPr>
          <w:rFonts w:eastAsia="Calibri"/>
          <w:color w:val="000000"/>
          <w:szCs w:val="24"/>
        </w:rPr>
        <w:t>2</w:t>
      </w:r>
      <w:r w:rsidR="00D46319">
        <w:rPr>
          <w:rFonts w:eastAsia="Calibri"/>
          <w:color w:val="000000"/>
          <w:szCs w:val="24"/>
        </w:rPr>
        <w:t>. Pagal Aprašą netinkamomis finansuoti išlaidomis laikomos išlaidos:</w:t>
      </w:r>
    </w:p>
    <w:p w:rsidR="009B6CAE" w:rsidRDefault="003B540F">
      <w:pPr>
        <w:suppressAutoHyphens/>
        <w:ind w:firstLine="851"/>
        <w:jc w:val="both"/>
        <w:textAlignment w:val="center"/>
        <w:rPr>
          <w:rFonts w:eastAsia="Calibri"/>
          <w:color w:val="000000"/>
          <w:szCs w:val="24"/>
        </w:rPr>
      </w:pPr>
      <w:r>
        <w:rPr>
          <w:rFonts w:eastAsia="Calibri"/>
          <w:color w:val="000000"/>
          <w:szCs w:val="24"/>
        </w:rPr>
        <w:t>4</w:t>
      </w:r>
      <w:r w:rsidR="003C33CA">
        <w:rPr>
          <w:rFonts w:eastAsia="Calibri"/>
          <w:color w:val="000000"/>
          <w:szCs w:val="24"/>
        </w:rPr>
        <w:t>2</w:t>
      </w:r>
      <w:r w:rsidR="00D46319">
        <w:rPr>
          <w:rFonts w:eastAsia="Calibri"/>
          <w:color w:val="000000"/>
          <w:szCs w:val="24"/>
        </w:rPr>
        <w:t>.1. mokymo programų, metodikų, tyrimų, studijų, analizių rengimas, pritaikymas ar kita;</w:t>
      </w:r>
    </w:p>
    <w:p w:rsidR="009B6CAE" w:rsidRDefault="003B540F">
      <w:pPr>
        <w:suppressAutoHyphens/>
        <w:ind w:firstLine="851"/>
        <w:jc w:val="both"/>
        <w:textAlignment w:val="center"/>
        <w:rPr>
          <w:rFonts w:eastAsia="Calibri"/>
          <w:color w:val="000000"/>
          <w:szCs w:val="24"/>
        </w:rPr>
      </w:pPr>
      <w:r>
        <w:rPr>
          <w:rFonts w:eastAsia="Calibri"/>
          <w:color w:val="000000"/>
          <w:szCs w:val="24"/>
        </w:rPr>
        <w:t>4</w:t>
      </w:r>
      <w:r w:rsidR="003C33CA">
        <w:rPr>
          <w:rFonts w:eastAsia="Calibri"/>
          <w:color w:val="000000"/>
          <w:szCs w:val="24"/>
        </w:rPr>
        <w:t>2</w:t>
      </w:r>
      <w:r w:rsidR="00D46319">
        <w:rPr>
          <w:rFonts w:eastAsia="Calibri"/>
          <w:color w:val="000000"/>
          <w:szCs w:val="24"/>
        </w:rPr>
        <w:t>.2. programinės įrangos kūrimas ir diegimas;</w:t>
      </w:r>
    </w:p>
    <w:p w:rsidR="009B6CAE" w:rsidRDefault="003B540F">
      <w:pPr>
        <w:ind w:firstLine="851"/>
        <w:jc w:val="both"/>
        <w:rPr>
          <w:rFonts w:eastAsia="Calibri"/>
          <w:color w:val="000000"/>
          <w:szCs w:val="24"/>
        </w:rPr>
      </w:pPr>
      <w:r>
        <w:rPr>
          <w:rFonts w:eastAsia="Calibri"/>
          <w:color w:val="000000"/>
          <w:szCs w:val="24"/>
        </w:rPr>
        <w:t>4</w:t>
      </w:r>
      <w:r w:rsidR="003C33CA">
        <w:rPr>
          <w:rFonts w:eastAsia="Calibri"/>
          <w:color w:val="000000"/>
          <w:szCs w:val="24"/>
        </w:rPr>
        <w:t>2</w:t>
      </w:r>
      <w:r w:rsidR="00D46319">
        <w:rPr>
          <w:rFonts w:eastAsia="Calibri"/>
          <w:color w:val="000000"/>
          <w:szCs w:val="24"/>
        </w:rPr>
        <w:t>.3. mokymo aplinkos diegimas, aptarnavimas ir priežiūra;</w:t>
      </w:r>
    </w:p>
    <w:p w:rsidR="009B6CAE" w:rsidRDefault="003B540F">
      <w:pPr>
        <w:ind w:firstLine="851"/>
        <w:jc w:val="both"/>
        <w:rPr>
          <w:rFonts w:eastAsia="Calibri"/>
          <w:color w:val="000000"/>
          <w:szCs w:val="24"/>
        </w:rPr>
      </w:pPr>
      <w:r>
        <w:rPr>
          <w:rFonts w:eastAsia="Calibri"/>
          <w:color w:val="000000"/>
          <w:szCs w:val="24"/>
        </w:rPr>
        <w:t>4</w:t>
      </w:r>
      <w:r w:rsidR="003C33CA">
        <w:rPr>
          <w:rFonts w:eastAsia="Calibri"/>
          <w:color w:val="000000"/>
          <w:szCs w:val="24"/>
        </w:rPr>
        <w:t>2</w:t>
      </w:r>
      <w:r w:rsidR="00D46319">
        <w:rPr>
          <w:rFonts w:eastAsia="Calibri"/>
          <w:color w:val="000000"/>
          <w:szCs w:val="24"/>
        </w:rPr>
        <w:t>.</w:t>
      </w:r>
      <w:r>
        <w:rPr>
          <w:rFonts w:eastAsia="Calibri"/>
          <w:color w:val="000000"/>
          <w:szCs w:val="24"/>
        </w:rPr>
        <w:t>4</w:t>
      </w:r>
      <w:r w:rsidR="00D46319">
        <w:rPr>
          <w:rFonts w:eastAsia="Calibri"/>
          <w:color w:val="000000"/>
          <w:szCs w:val="24"/>
        </w:rPr>
        <w:t>. mokymas darbo vietoje, skirtas kvalifikacijai tobulinti;</w:t>
      </w:r>
    </w:p>
    <w:p w:rsidR="009B6CAE" w:rsidRDefault="003B540F">
      <w:pPr>
        <w:ind w:firstLine="851"/>
        <w:jc w:val="both"/>
        <w:rPr>
          <w:rFonts w:eastAsia="Calibri"/>
          <w:color w:val="000000"/>
          <w:szCs w:val="24"/>
        </w:rPr>
      </w:pPr>
      <w:r>
        <w:rPr>
          <w:rFonts w:eastAsia="Calibri"/>
          <w:color w:val="000000"/>
          <w:szCs w:val="24"/>
        </w:rPr>
        <w:t>4</w:t>
      </w:r>
      <w:r w:rsidR="003C33CA">
        <w:rPr>
          <w:rFonts w:eastAsia="Calibri"/>
          <w:color w:val="000000"/>
          <w:szCs w:val="24"/>
        </w:rPr>
        <w:t>2</w:t>
      </w:r>
      <w:r w:rsidR="00D46319">
        <w:rPr>
          <w:rFonts w:eastAsia="Calibri"/>
          <w:color w:val="000000"/>
          <w:szCs w:val="24"/>
        </w:rPr>
        <w:t>.</w:t>
      </w:r>
      <w:r>
        <w:rPr>
          <w:rFonts w:eastAsia="Calibri"/>
          <w:color w:val="000000"/>
          <w:szCs w:val="24"/>
        </w:rPr>
        <w:t>5</w:t>
      </w:r>
      <w:r w:rsidR="00D46319">
        <w:rPr>
          <w:rFonts w:eastAsia="Calibri"/>
          <w:color w:val="000000"/>
          <w:szCs w:val="24"/>
        </w:rPr>
        <w:t xml:space="preserve">. mokymo dalyvių darbo užmokesčio išlaidos; </w:t>
      </w:r>
    </w:p>
    <w:p w:rsidR="009B6CAE" w:rsidRDefault="003B540F">
      <w:pPr>
        <w:ind w:firstLine="851"/>
        <w:jc w:val="both"/>
        <w:rPr>
          <w:rFonts w:eastAsia="Calibri"/>
          <w:color w:val="000000"/>
          <w:szCs w:val="24"/>
        </w:rPr>
      </w:pPr>
      <w:r>
        <w:rPr>
          <w:rFonts w:eastAsia="Calibri"/>
          <w:color w:val="000000"/>
          <w:szCs w:val="24"/>
        </w:rPr>
        <w:t>4</w:t>
      </w:r>
      <w:r w:rsidR="003C33CA">
        <w:rPr>
          <w:rFonts w:eastAsia="Calibri"/>
          <w:color w:val="000000"/>
          <w:szCs w:val="24"/>
        </w:rPr>
        <w:t>2</w:t>
      </w:r>
      <w:r w:rsidR="00D46319">
        <w:rPr>
          <w:rFonts w:eastAsia="Calibri"/>
          <w:color w:val="000000"/>
          <w:szCs w:val="24"/>
        </w:rPr>
        <w:t>.</w:t>
      </w:r>
      <w:r>
        <w:rPr>
          <w:rFonts w:eastAsia="Calibri"/>
          <w:color w:val="000000"/>
          <w:szCs w:val="24"/>
        </w:rPr>
        <w:t>6</w:t>
      </w:r>
      <w:r w:rsidR="00D46319">
        <w:rPr>
          <w:rFonts w:eastAsia="Calibri"/>
          <w:color w:val="000000"/>
          <w:szCs w:val="24"/>
        </w:rPr>
        <w:t>. nustatytos Projektų taisyklių VI skyriaus trisdešimt ketvirtajame skirsnyje;</w:t>
      </w:r>
    </w:p>
    <w:p w:rsidR="009B6CAE" w:rsidRDefault="003B540F">
      <w:pPr>
        <w:ind w:firstLine="851"/>
        <w:jc w:val="both"/>
        <w:rPr>
          <w:rFonts w:eastAsia="Calibri"/>
          <w:color w:val="000000"/>
          <w:szCs w:val="24"/>
        </w:rPr>
      </w:pPr>
      <w:r>
        <w:rPr>
          <w:color w:val="000000"/>
          <w:szCs w:val="24"/>
          <w:lang w:eastAsia="lt-LT"/>
        </w:rPr>
        <w:t>4</w:t>
      </w:r>
      <w:r w:rsidR="003C33CA">
        <w:rPr>
          <w:color w:val="000000"/>
          <w:szCs w:val="24"/>
          <w:lang w:eastAsia="lt-LT"/>
        </w:rPr>
        <w:t>2</w:t>
      </w:r>
      <w:r>
        <w:rPr>
          <w:color w:val="000000"/>
          <w:szCs w:val="24"/>
          <w:lang w:eastAsia="lt-LT"/>
        </w:rPr>
        <w:t>.7</w:t>
      </w:r>
      <w:r w:rsidR="00D46319">
        <w:rPr>
          <w:color w:val="000000"/>
          <w:szCs w:val="24"/>
          <w:lang w:eastAsia="lt-LT"/>
        </w:rPr>
        <w:t>. išvardytos 2013 m. gruodžio 17 d. Europos Parlamento ir Tarybos reglamento (ES) Nr. 1304/2013 dėl Europos socialinio fondo, kuriuo panaikinamas Tarybos reglamentas (EB) Nr. 1081/2006 (OL 2013 L 347, p. 470)</w:t>
      </w:r>
      <w:r w:rsidR="00D46319">
        <w:rPr>
          <w:rFonts w:eastAsia="Calibri"/>
          <w:color w:val="000000"/>
          <w:szCs w:val="24"/>
        </w:rPr>
        <w:t xml:space="preserve"> 13 straipsnio 4 dalyje;</w:t>
      </w:r>
    </w:p>
    <w:p w:rsidR="009B6CAE" w:rsidRDefault="003B540F">
      <w:pPr>
        <w:ind w:firstLine="851"/>
        <w:jc w:val="both"/>
        <w:rPr>
          <w:rFonts w:eastAsia="Calibri"/>
          <w:color w:val="000000"/>
          <w:szCs w:val="24"/>
          <w:lang w:eastAsia="lt-LT"/>
        </w:rPr>
      </w:pPr>
      <w:r>
        <w:rPr>
          <w:rFonts w:eastAsia="Calibri"/>
          <w:color w:val="000000"/>
          <w:szCs w:val="24"/>
          <w:lang w:eastAsia="lt-LT"/>
        </w:rPr>
        <w:t>4</w:t>
      </w:r>
      <w:r w:rsidR="003C33CA">
        <w:rPr>
          <w:rFonts w:eastAsia="Calibri"/>
          <w:color w:val="000000"/>
          <w:szCs w:val="24"/>
          <w:lang w:eastAsia="lt-LT"/>
        </w:rPr>
        <w:t>2</w:t>
      </w:r>
      <w:r w:rsidR="00D46319">
        <w:rPr>
          <w:rFonts w:eastAsia="Calibri"/>
          <w:color w:val="000000"/>
          <w:szCs w:val="24"/>
          <w:lang w:eastAsia="lt-LT"/>
        </w:rPr>
        <w:t>.</w:t>
      </w:r>
      <w:r>
        <w:rPr>
          <w:rFonts w:eastAsia="Calibri"/>
          <w:color w:val="000000"/>
          <w:szCs w:val="24"/>
          <w:lang w:eastAsia="lt-LT"/>
        </w:rPr>
        <w:t>8</w:t>
      </w:r>
      <w:r w:rsidR="00D46319">
        <w:rPr>
          <w:rFonts w:eastAsia="Calibri"/>
          <w:color w:val="000000"/>
          <w:szCs w:val="24"/>
          <w:lang w:eastAsia="lt-LT"/>
        </w:rPr>
        <w:t>. paraiškos rengimo išlaidos;</w:t>
      </w:r>
    </w:p>
    <w:p w:rsidR="009B6CAE" w:rsidRDefault="003B540F">
      <w:pPr>
        <w:ind w:firstLine="851"/>
        <w:jc w:val="both"/>
        <w:rPr>
          <w:color w:val="000000"/>
          <w:szCs w:val="24"/>
          <w:lang w:eastAsia="lt-LT"/>
        </w:rPr>
      </w:pPr>
      <w:r>
        <w:rPr>
          <w:rFonts w:eastAsia="Calibri"/>
          <w:color w:val="000000"/>
          <w:szCs w:val="24"/>
          <w:lang w:eastAsia="lt-LT"/>
        </w:rPr>
        <w:t>4</w:t>
      </w:r>
      <w:r w:rsidR="003C33CA">
        <w:rPr>
          <w:rFonts w:eastAsia="Calibri"/>
          <w:color w:val="000000"/>
          <w:szCs w:val="24"/>
          <w:lang w:eastAsia="lt-LT"/>
        </w:rPr>
        <w:t>2</w:t>
      </w:r>
      <w:r w:rsidR="00D46319">
        <w:rPr>
          <w:rFonts w:eastAsia="Calibri"/>
          <w:color w:val="000000"/>
          <w:szCs w:val="24"/>
          <w:lang w:eastAsia="lt-LT"/>
        </w:rPr>
        <w:t>.</w:t>
      </w:r>
      <w:r>
        <w:rPr>
          <w:rFonts w:eastAsia="Calibri"/>
          <w:color w:val="000000"/>
          <w:szCs w:val="24"/>
          <w:lang w:eastAsia="lt-LT"/>
        </w:rPr>
        <w:t>9</w:t>
      </w:r>
      <w:r w:rsidR="00D46319">
        <w:rPr>
          <w:rFonts w:eastAsia="Calibri"/>
          <w:color w:val="000000"/>
          <w:szCs w:val="24"/>
          <w:lang w:eastAsia="lt-LT"/>
        </w:rPr>
        <w:t>. tabako gamybos ir prekybos įmonių darbuotojų mokymo išlaidos;</w:t>
      </w:r>
    </w:p>
    <w:p w:rsidR="009B6CAE" w:rsidRDefault="003B540F">
      <w:pPr>
        <w:ind w:firstLine="851"/>
        <w:jc w:val="both"/>
        <w:rPr>
          <w:color w:val="000000"/>
          <w:szCs w:val="24"/>
          <w:lang w:eastAsia="lt-LT"/>
        </w:rPr>
      </w:pPr>
      <w:r>
        <w:rPr>
          <w:color w:val="000000"/>
          <w:szCs w:val="24"/>
          <w:lang w:eastAsia="lt-LT"/>
        </w:rPr>
        <w:t>4</w:t>
      </w:r>
      <w:r w:rsidR="003C33CA">
        <w:rPr>
          <w:color w:val="000000"/>
          <w:szCs w:val="24"/>
          <w:lang w:eastAsia="lt-LT"/>
        </w:rPr>
        <w:t>2</w:t>
      </w:r>
      <w:r w:rsidR="00D46319">
        <w:rPr>
          <w:color w:val="000000"/>
          <w:szCs w:val="24"/>
          <w:lang w:eastAsia="lt-LT"/>
        </w:rPr>
        <w:t>.1</w:t>
      </w:r>
      <w:r>
        <w:rPr>
          <w:color w:val="000000"/>
          <w:szCs w:val="24"/>
          <w:lang w:eastAsia="lt-LT"/>
        </w:rPr>
        <w:t>0</w:t>
      </w:r>
      <w:r w:rsidR="00D46319">
        <w:rPr>
          <w:color w:val="000000"/>
          <w:szCs w:val="24"/>
          <w:lang w:eastAsia="lt-LT"/>
        </w:rPr>
        <w:t>. neišvardytos Aprašo 2 lentelėje</w:t>
      </w:r>
      <w:r w:rsidR="00D46319">
        <w:rPr>
          <w:szCs w:val="24"/>
          <w:lang w:eastAsia="lt-LT"/>
        </w:rPr>
        <w:t xml:space="preserve"> kaip tinkamos</w:t>
      </w:r>
      <w:r w:rsidR="00D46319">
        <w:rPr>
          <w:color w:val="000000"/>
          <w:szCs w:val="24"/>
          <w:lang w:eastAsia="lt-LT"/>
        </w:rPr>
        <w:t>.</w:t>
      </w:r>
    </w:p>
    <w:p w:rsidR="009B6CAE" w:rsidRDefault="000C3931">
      <w:pPr>
        <w:ind w:firstLine="851"/>
        <w:jc w:val="both"/>
        <w:rPr>
          <w:color w:val="000000"/>
          <w:szCs w:val="24"/>
          <w:lang w:eastAsia="lt-LT"/>
        </w:rPr>
      </w:pPr>
      <w:r>
        <w:rPr>
          <w:color w:val="000000"/>
          <w:szCs w:val="24"/>
          <w:lang w:eastAsia="lt-LT"/>
        </w:rPr>
        <w:t>4</w:t>
      </w:r>
      <w:r w:rsidR="003C33CA">
        <w:rPr>
          <w:color w:val="000000"/>
          <w:szCs w:val="24"/>
          <w:lang w:eastAsia="lt-LT"/>
        </w:rPr>
        <w:t>3</w:t>
      </w:r>
      <w:r w:rsidR="00D46319">
        <w:rPr>
          <w:color w:val="000000"/>
          <w:szCs w:val="24"/>
          <w:lang w:eastAsia="lt-LT"/>
        </w:rPr>
        <w:t>. Pagal Aprašą kryžminis finansavimas netaikomas.</w:t>
      </w:r>
    </w:p>
    <w:p w:rsidR="009B6CAE" w:rsidRDefault="000C3931">
      <w:pPr>
        <w:ind w:firstLine="851"/>
        <w:jc w:val="both"/>
        <w:rPr>
          <w:color w:val="000000"/>
          <w:szCs w:val="24"/>
          <w:lang w:eastAsia="lt-LT"/>
        </w:rPr>
      </w:pPr>
      <w:r>
        <w:rPr>
          <w:color w:val="000000"/>
          <w:szCs w:val="24"/>
          <w:lang w:eastAsia="lt-LT"/>
        </w:rPr>
        <w:lastRenderedPageBreak/>
        <w:t>4</w:t>
      </w:r>
      <w:r w:rsidR="003C33CA">
        <w:rPr>
          <w:color w:val="000000"/>
          <w:szCs w:val="24"/>
          <w:lang w:eastAsia="lt-LT"/>
        </w:rPr>
        <w:t>4</w:t>
      </w:r>
      <w:r w:rsidR="00D46319">
        <w:rPr>
          <w:color w:val="000000"/>
          <w:szCs w:val="24"/>
          <w:lang w:eastAsia="lt-LT"/>
        </w:rPr>
        <w:t>. Prieš pateikdamas paraišką įgyvendinančiajai institucijai ir sudarydamas projekto galutinių naudos gavėjų sąrašą ar įtraukdamas naują galutinį naudos gavėją į galutinių naudos gavėjų sąrašą projekto įgyvendinimo</w:t>
      </w:r>
      <w:r w:rsidR="00D46319">
        <w:rPr>
          <w:b/>
          <w:bCs/>
          <w:i/>
          <w:iCs/>
          <w:color w:val="000000"/>
          <w:szCs w:val="24"/>
          <w:lang w:eastAsia="lt-LT"/>
        </w:rPr>
        <w:t> </w:t>
      </w:r>
      <w:r w:rsidR="00D46319">
        <w:rPr>
          <w:color w:val="000000"/>
          <w:szCs w:val="24"/>
          <w:lang w:eastAsia="lt-LT"/>
        </w:rPr>
        <w:t>metu, taip pat vykdydamas Aprašo 1</w:t>
      </w:r>
      <w:r w:rsidR="00A00790">
        <w:rPr>
          <w:color w:val="000000"/>
          <w:szCs w:val="24"/>
          <w:lang w:eastAsia="lt-LT"/>
        </w:rPr>
        <w:t>0</w:t>
      </w:r>
      <w:r w:rsidR="00293E68">
        <w:rPr>
          <w:color w:val="000000"/>
          <w:szCs w:val="24"/>
          <w:lang w:eastAsia="lt-LT"/>
        </w:rPr>
        <w:t xml:space="preserve"> </w:t>
      </w:r>
      <w:r w:rsidR="00D46319">
        <w:rPr>
          <w:color w:val="000000"/>
          <w:szCs w:val="24"/>
          <w:lang w:eastAsia="lt-LT"/>
        </w:rPr>
        <w:t>punkte nurodytą veiklą, projekto vykdytojas, prieš suteikdamas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xml:space="preserve"> pagalbą galutiniam naudos gavėjui, turi </w:t>
      </w:r>
      <w:r w:rsidR="00E21B24">
        <w:rPr>
          <w:color w:val="000000"/>
          <w:szCs w:val="24"/>
          <w:lang w:eastAsia="lt-LT"/>
        </w:rPr>
        <w:t xml:space="preserve">patikrinti, ar (Aprašo </w:t>
      </w:r>
      <w:r w:rsidR="003420D4">
        <w:rPr>
          <w:color w:val="000000"/>
          <w:szCs w:val="24"/>
          <w:lang w:eastAsia="lt-LT"/>
        </w:rPr>
        <w:t>4</w:t>
      </w:r>
      <w:r w:rsidR="00293E68">
        <w:rPr>
          <w:color w:val="000000"/>
          <w:szCs w:val="24"/>
          <w:lang w:eastAsia="lt-LT"/>
        </w:rPr>
        <w:t>4</w:t>
      </w:r>
      <w:r w:rsidR="00E21B24">
        <w:rPr>
          <w:color w:val="000000"/>
          <w:szCs w:val="24"/>
          <w:lang w:eastAsia="lt-LT"/>
        </w:rPr>
        <w:t>.1–</w:t>
      </w:r>
      <w:r w:rsidR="003420D4">
        <w:rPr>
          <w:color w:val="000000"/>
          <w:szCs w:val="24"/>
          <w:lang w:eastAsia="lt-LT"/>
        </w:rPr>
        <w:t>4</w:t>
      </w:r>
      <w:r w:rsidR="00293E68">
        <w:rPr>
          <w:color w:val="000000"/>
          <w:szCs w:val="24"/>
          <w:lang w:eastAsia="lt-LT"/>
        </w:rPr>
        <w:t>4</w:t>
      </w:r>
      <w:r w:rsidR="00E21B24">
        <w:rPr>
          <w:color w:val="000000"/>
          <w:szCs w:val="24"/>
          <w:lang w:eastAsia="lt-LT"/>
        </w:rPr>
        <w:t>.2</w:t>
      </w:r>
      <w:r w:rsidR="00D46319">
        <w:rPr>
          <w:color w:val="000000"/>
          <w:szCs w:val="24"/>
          <w:lang w:eastAsia="lt-LT"/>
        </w:rPr>
        <w:t xml:space="preserve"> papunkčiuose nurodytai informacijai patikrinti pildomas Aprašo 3 priedas):</w:t>
      </w:r>
    </w:p>
    <w:p w:rsidR="009B6CAE" w:rsidRDefault="00E21B24">
      <w:pPr>
        <w:ind w:firstLine="851"/>
        <w:jc w:val="both"/>
        <w:rPr>
          <w:color w:val="000000"/>
          <w:szCs w:val="24"/>
          <w:lang w:eastAsia="lt-LT"/>
        </w:rPr>
      </w:pPr>
      <w:r>
        <w:rPr>
          <w:color w:val="000000"/>
          <w:szCs w:val="24"/>
          <w:lang w:eastAsia="lt-LT"/>
        </w:rPr>
        <w:t>4</w:t>
      </w:r>
      <w:r w:rsidR="00BF1482">
        <w:rPr>
          <w:color w:val="000000"/>
          <w:szCs w:val="24"/>
          <w:lang w:eastAsia="lt-LT"/>
        </w:rPr>
        <w:t>4</w:t>
      </w:r>
      <w:r w:rsidR="00D46319">
        <w:rPr>
          <w:color w:val="000000"/>
          <w:szCs w:val="24"/>
          <w:lang w:eastAsia="lt-LT"/>
        </w:rPr>
        <w:t>.</w:t>
      </w:r>
      <w:r>
        <w:rPr>
          <w:color w:val="000000"/>
          <w:szCs w:val="24"/>
          <w:lang w:eastAsia="lt-LT"/>
        </w:rPr>
        <w:t>1</w:t>
      </w:r>
      <w:r w:rsidR="00D46319">
        <w:rPr>
          <w:color w:val="000000"/>
          <w:szCs w:val="24"/>
          <w:lang w:eastAsia="lt-LT"/>
        </w:rPr>
        <w:t>. Galutiniam naudos gavėjui teikiama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pagalba veiklai visuose sektoriuose, išskyrus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reglamento 1 straipsnio 1 dalyje išvardytus sektorius.</w:t>
      </w:r>
    </w:p>
    <w:p w:rsidR="009B6CAE" w:rsidRDefault="00E21B24">
      <w:pPr>
        <w:ind w:firstLine="851"/>
        <w:jc w:val="both"/>
        <w:rPr>
          <w:color w:val="000000"/>
          <w:szCs w:val="24"/>
          <w:lang w:eastAsia="lt-LT"/>
        </w:rPr>
      </w:pPr>
      <w:r>
        <w:rPr>
          <w:color w:val="000000"/>
          <w:szCs w:val="24"/>
          <w:lang w:eastAsia="lt-LT"/>
        </w:rPr>
        <w:t>4</w:t>
      </w:r>
      <w:r w:rsidR="00BF1482">
        <w:rPr>
          <w:color w:val="000000"/>
          <w:szCs w:val="24"/>
          <w:lang w:eastAsia="lt-LT"/>
        </w:rPr>
        <w:t>4</w:t>
      </w:r>
      <w:r w:rsidR="00D46319">
        <w:rPr>
          <w:color w:val="000000"/>
          <w:szCs w:val="24"/>
          <w:lang w:eastAsia="lt-LT"/>
        </w:rPr>
        <w:t>.</w:t>
      </w:r>
      <w:r>
        <w:rPr>
          <w:color w:val="000000"/>
          <w:szCs w:val="24"/>
          <w:lang w:eastAsia="lt-LT"/>
        </w:rPr>
        <w:t>2</w:t>
      </w:r>
      <w:r w:rsidR="00D46319">
        <w:rPr>
          <w:color w:val="000000"/>
          <w:szCs w:val="24"/>
          <w:lang w:eastAsia="lt-LT"/>
        </w:rPr>
        <w:t xml:space="preserve"> Vadovaujantis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reglamento 3 straipsnio nuostatomis, bendra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xml:space="preserve"> pagalbos, suteiktos vienai įmonei, suma neviršys 200 000 </w:t>
      </w:r>
      <w:proofErr w:type="spellStart"/>
      <w:r w:rsidR="00D46319">
        <w:rPr>
          <w:color w:val="000000"/>
          <w:szCs w:val="24"/>
          <w:lang w:eastAsia="lt-LT"/>
        </w:rPr>
        <w:t>Eur</w:t>
      </w:r>
      <w:proofErr w:type="spellEnd"/>
      <w:r w:rsidR="00D46319">
        <w:rPr>
          <w:color w:val="000000"/>
          <w:szCs w:val="24"/>
          <w:lang w:eastAsia="lt-LT"/>
        </w:rPr>
        <w:t xml:space="preserve"> (dviejų šimtų tūkstančių eurų) per bet kurį trejų finansinių metų laikotarpį. Bendra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sidR="00D46319">
        <w:rPr>
          <w:color w:val="000000"/>
          <w:szCs w:val="24"/>
          <w:lang w:eastAsia="lt-LT"/>
        </w:rPr>
        <w:t>Eur</w:t>
      </w:r>
      <w:proofErr w:type="spellEnd"/>
      <w:r w:rsidR="00D46319">
        <w:rPr>
          <w:color w:val="000000"/>
          <w:szCs w:val="24"/>
          <w:lang w:eastAsia="lt-LT"/>
        </w:rPr>
        <w:t>  (šimto tūkstančių eurų). Šios ribos taikomos neatsižvelgiant į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formą arba siekiamus tikslus ir neatsižvelgiant į tai, ar ES valstybės narės suteikta pagalba yra visa arba iš dalies finansuojama ES kilmės ištekliais.</w:t>
      </w:r>
    </w:p>
    <w:p w:rsidR="009B6CAE" w:rsidRDefault="00E21B24">
      <w:pPr>
        <w:ind w:firstLine="851"/>
        <w:jc w:val="both"/>
        <w:rPr>
          <w:color w:val="000000"/>
          <w:szCs w:val="24"/>
          <w:lang w:eastAsia="lt-LT"/>
        </w:rPr>
      </w:pPr>
      <w:r>
        <w:rPr>
          <w:color w:val="000000"/>
          <w:szCs w:val="24"/>
          <w:lang w:eastAsia="lt-LT"/>
        </w:rPr>
        <w:t>4</w:t>
      </w:r>
      <w:r w:rsidR="00BF1482">
        <w:rPr>
          <w:color w:val="000000"/>
          <w:szCs w:val="24"/>
          <w:lang w:eastAsia="lt-LT"/>
        </w:rPr>
        <w:t>4</w:t>
      </w:r>
      <w:r w:rsidR="00D46319">
        <w:rPr>
          <w:color w:val="000000"/>
          <w:szCs w:val="24"/>
          <w:lang w:eastAsia="lt-LT"/>
        </w:rPr>
        <w:t>.</w:t>
      </w:r>
      <w:r>
        <w:rPr>
          <w:color w:val="000000"/>
          <w:szCs w:val="24"/>
          <w:lang w:eastAsia="lt-LT"/>
        </w:rPr>
        <w:t>3</w:t>
      </w:r>
      <w:r w:rsidR="00D46319">
        <w:rPr>
          <w:color w:val="000000"/>
          <w:szCs w:val="24"/>
          <w:lang w:eastAsia="lt-LT"/>
        </w:rPr>
        <w:t xml:space="preserve">. Galutinis naudos gavėjas ir su juo </w:t>
      </w:r>
      <w:r w:rsidR="00D46319">
        <w:rPr>
          <w:i/>
          <w:color w:val="000000"/>
          <w:szCs w:val="24"/>
          <w:lang w:eastAsia="lt-LT"/>
        </w:rPr>
        <w:t xml:space="preserve">de </w:t>
      </w:r>
      <w:proofErr w:type="spellStart"/>
      <w:r w:rsidR="00D46319">
        <w:rPr>
          <w:i/>
          <w:color w:val="000000"/>
          <w:szCs w:val="24"/>
          <w:lang w:eastAsia="lt-LT"/>
        </w:rPr>
        <w:t>minimis</w:t>
      </w:r>
      <w:proofErr w:type="spellEnd"/>
      <w:r w:rsidR="00D46319">
        <w:rPr>
          <w:color w:val="000000"/>
          <w:szCs w:val="24"/>
          <w:lang w:eastAsia="lt-LT"/>
        </w:rPr>
        <w:t xml:space="preserve"> reglamento 2 straipsnio 2 dalyje nurodytais ryšiais susiję ūkio subjektai turi teisę gauti didžiausią 200 000 </w:t>
      </w:r>
      <w:proofErr w:type="spellStart"/>
      <w:r w:rsidR="00D46319">
        <w:rPr>
          <w:color w:val="000000"/>
          <w:szCs w:val="24"/>
          <w:lang w:eastAsia="lt-LT"/>
        </w:rPr>
        <w:t>Eur</w:t>
      </w:r>
      <w:proofErr w:type="spellEnd"/>
      <w:r w:rsidR="00D46319">
        <w:rPr>
          <w:color w:val="000000"/>
          <w:szCs w:val="24"/>
          <w:lang w:eastAsia="lt-LT"/>
        </w:rPr>
        <w:t xml:space="preserve"> (dviejų šimtų tūkstančių eurų) </w:t>
      </w:r>
      <w:r w:rsidR="00D46319">
        <w:rPr>
          <w:i/>
          <w:color w:val="000000"/>
          <w:szCs w:val="24"/>
          <w:lang w:eastAsia="lt-LT"/>
        </w:rPr>
        <w:t xml:space="preserve">de </w:t>
      </w:r>
      <w:proofErr w:type="spellStart"/>
      <w:r w:rsidR="00D46319">
        <w:rPr>
          <w:i/>
          <w:color w:val="000000"/>
          <w:szCs w:val="24"/>
          <w:lang w:eastAsia="lt-LT"/>
        </w:rPr>
        <w:t>minimis</w:t>
      </w:r>
      <w:proofErr w:type="spellEnd"/>
      <w:r w:rsidR="00D46319">
        <w:rPr>
          <w:color w:val="000000"/>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registre, kurio nuostatai patvirtinti Lietuvos Respublikos Vyriausybės 2005 m. sausio 19 d. nutarimu Nr. 35 „Dėl Suteiktos valstybės pagalbos ir nereikšmingos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registro nuostatų patvirtinimo“ (toliau – Registras), patikrinti, ar galutiniam naudos gavėjui teikiama pagalba neviršys leidžiamo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dydžio, kaip nustatyta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reglamento 3 straipsnyje.</w:t>
      </w:r>
    </w:p>
    <w:p w:rsidR="009B6CAE" w:rsidRDefault="00E21B24">
      <w:pPr>
        <w:ind w:firstLine="851"/>
        <w:jc w:val="both"/>
        <w:rPr>
          <w:color w:val="000000"/>
          <w:szCs w:val="24"/>
          <w:lang w:eastAsia="lt-LT"/>
        </w:rPr>
      </w:pPr>
      <w:r>
        <w:rPr>
          <w:color w:val="000000"/>
          <w:szCs w:val="24"/>
          <w:lang w:eastAsia="lt-LT"/>
        </w:rPr>
        <w:t>4</w:t>
      </w:r>
      <w:r w:rsidR="00BF1482">
        <w:rPr>
          <w:color w:val="000000"/>
          <w:szCs w:val="24"/>
          <w:lang w:eastAsia="lt-LT"/>
        </w:rPr>
        <w:t>5</w:t>
      </w:r>
      <w:r w:rsidR="00D46319">
        <w:rPr>
          <w:color w:val="000000"/>
          <w:szCs w:val="24"/>
          <w:lang w:eastAsia="lt-LT"/>
        </w:rPr>
        <w:t>. Vykdydamas Aprašo 1</w:t>
      </w:r>
      <w:r w:rsidR="003420D4">
        <w:rPr>
          <w:color w:val="000000"/>
          <w:szCs w:val="24"/>
          <w:lang w:eastAsia="lt-LT"/>
        </w:rPr>
        <w:t>0</w:t>
      </w:r>
      <w:r w:rsidR="00D46319">
        <w:rPr>
          <w:color w:val="000000"/>
          <w:szCs w:val="24"/>
          <w:lang w:eastAsia="lt-LT"/>
        </w:rPr>
        <w:t xml:space="preserve"> punkte nurodytą veiklą, projekto vykdytojas turi informuoti galutinį naudos gavėją, kad jam suteikiama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pagalba, ir</w:t>
      </w:r>
      <w:r w:rsidR="00D46319">
        <w:rPr>
          <w:rFonts w:ascii="Calibri" w:eastAsia="Calibri" w:hAnsi="Calibri"/>
          <w:sz w:val="22"/>
          <w:szCs w:val="22"/>
        </w:rPr>
        <w:t xml:space="preserve"> </w:t>
      </w:r>
      <w:r w:rsidR="00D46319">
        <w:rPr>
          <w:color w:val="000000"/>
          <w:szCs w:val="24"/>
          <w:lang w:eastAsia="lt-LT"/>
        </w:rPr>
        <w:t xml:space="preserve">ne vėliau kaip per </w:t>
      </w:r>
      <w:r w:rsidR="00C04941">
        <w:rPr>
          <w:color w:val="000000"/>
          <w:szCs w:val="24"/>
          <w:lang w:eastAsia="lt-LT"/>
        </w:rPr>
        <w:t xml:space="preserve">20 </w:t>
      </w:r>
      <w:r w:rsidR="00D46319">
        <w:rPr>
          <w:color w:val="000000"/>
          <w:szCs w:val="24"/>
          <w:lang w:eastAsia="lt-LT"/>
        </w:rPr>
        <w:t xml:space="preserve">darbo </w:t>
      </w:r>
      <w:r w:rsidR="00C04941">
        <w:rPr>
          <w:color w:val="000000"/>
          <w:szCs w:val="24"/>
          <w:lang w:eastAsia="lt-LT"/>
        </w:rPr>
        <w:t xml:space="preserve">dienų </w:t>
      </w:r>
      <w:r w:rsidR="00D46319">
        <w:rPr>
          <w:color w:val="000000"/>
          <w:szCs w:val="24"/>
          <w:lang w:eastAsia="lt-LT"/>
        </w:rPr>
        <w:t xml:space="preserve">nuo </w:t>
      </w:r>
      <w:r w:rsidR="00D46319">
        <w:rPr>
          <w:i/>
          <w:color w:val="000000"/>
          <w:szCs w:val="24"/>
          <w:lang w:eastAsia="lt-LT"/>
        </w:rPr>
        <w:t xml:space="preserve">de </w:t>
      </w:r>
      <w:proofErr w:type="spellStart"/>
      <w:r w:rsidR="00D46319">
        <w:rPr>
          <w:i/>
          <w:color w:val="000000"/>
          <w:szCs w:val="24"/>
          <w:lang w:eastAsia="lt-LT"/>
        </w:rPr>
        <w:t>minimis</w:t>
      </w:r>
      <w:proofErr w:type="spellEnd"/>
      <w:r w:rsidR="00D46319">
        <w:rPr>
          <w:color w:val="000000"/>
          <w:szCs w:val="24"/>
          <w:lang w:eastAsia="lt-LT"/>
        </w:rPr>
        <w:t xml:space="preserve"> pagalbos suteikimo dienos pateikti duomenis apie galutiniam naudos gavėjui suteiktą</w:t>
      </w:r>
      <w:r w:rsidR="00D46319">
        <w:rPr>
          <w:i/>
          <w:iCs/>
          <w:color w:val="000000"/>
          <w:szCs w:val="24"/>
          <w:lang w:eastAsia="lt-LT"/>
        </w:rPr>
        <w:t xml:space="preserve"> de </w:t>
      </w:r>
      <w:proofErr w:type="spellStart"/>
      <w:r w:rsidR="00D46319">
        <w:rPr>
          <w:i/>
          <w:iCs/>
          <w:color w:val="000000"/>
          <w:szCs w:val="24"/>
          <w:lang w:eastAsia="lt-LT"/>
        </w:rPr>
        <w:t>minimis</w:t>
      </w:r>
      <w:proofErr w:type="spellEnd"/>
      <w:r w:rsidR="00D46319">
        <w:rPr>
          <w:color w:val="000000"/>
          <w:szCs w:val="24"/>
          <w:lang w:eastAsia="lt-LT"/>
        </w:rPr>
        <w:t xml:space="preserve"> pagalbą Registrui. </w:t>
      </w:r>
    </w:p>
    <w:p w:rsidR="009B6CAE" w:rsidRDefault="00E21B24">
      <w:pPr>
        <w:ind w:firstLine="851"/>
        <w:jc w:val="both"/>
        <w:rPr>
          <w:color w:val="000000"/>
          <w:szCs w:val="24"/>
          <w:lang w:eastAsia="lt-LT"/>
        </w:rPr>
      </w:pPr>
      <w:r>
        <w:rPr>
          <w:color w:val="000000"/>
          <w:szCs w:val="24"/>
          <w:lang w:eastAsia="lt-LT"/>
        </w:rPr>
        <w:t>4</w:t>
      </w:r>
      <w:r w:rsidR="00BF1482">
        <w:rPr>
          <w:color w:val="000000"/>
          <w:szCs w:val="24"/>
          <w:lang w:eastAsia="lt-LT"/>
        </w:rPr>
        <w:t>6</w:t>
      </w:r>
      <w:r w:rsidR="00D46319">
        <w:rPr>
          <w:color w:val="000000"/>
          <w:szCs w:val="24"/>
          <w:lang w:eastAsia="lt-LT"/>
        </w:rPr>
        <w:t>.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kituose bendrosios išimties reglamentuose ar Europos Komisijos priimtame sprendime nustatytas didžiausias atitinkamas pagalbos intensyvumas arba kiekvienu atveju atskirai nustatyta pagalbos suma.</w:t>
      </w:r>
    </w:p>
    <w:p w:rsidR="009B6CAE" w:rsidRDefault="00E21B24">
      <w:pPr>
        <w:ind w:firstLine="851"/>
        <w:jc w:val="both"/>
        <w:rPr>
          <w:color w:val="000000"/>
          <w:szCs w:val="24"/>
          <w:lang w:eastAsia="lt-LT"/>
        </w:rPr>
      </w:pPr>
      <w:r>
        <w:rPr>
          <w:color w:val="000000"/>
          <w:szCs w:val="24"/>
          <w:lang w:eastAsia="lt-LT"/>
        </w:rPr>
        <w:t>4</w:t>
      </w:r>
      <w:r w:rsidR="00BF1482">
        <w:rPr>
          <w:color w:val="000000"/>
          <w:szCs w:val="24"/>
          <w:lang w:eastAsia="lt-LT"/>
        </w:rPr>
        <w:t>7</w:t>
      </w:r>
      <w:r w:rsidR="00D46319">
        <w:rPr>
          <w:color w:val="000000"/>
          <w:szCs w:val="24"/>
          <w:lang w:eastAsia="lt-LT"/>
        </w:rPr>
        <w:t>.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dydis diskontuojamas vadovaujantis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i/>
          <w:iCs/>
          <w:color w:val="000000"/>
          <w:szCs w:val="24"/>
          <w:lang w:eastAsia="lt-LT"/>
        </w:rPr>
        <w:t> </w:t>
      </w:r>
      <w:r w:rsidR="00D46319">
        <w:rPr>
          <w:color w:val="000000"/>
          <w:szCs w:val="24"/>
          <w:lang w:eastAsia="lt-LT"/>
        </w:rPr>
        <w:t>reglamento 3 straipsnio 6 dalimi.</w:t>
      </w:r>
    </w:p>
    <w:p w:rsidR="009B6CAE" w:rsidRDefault="00BF1482">
      <w:pPr>
        <w:ind w:firstLine="851"/>
        <w:jc w:val="both"/>
        <w:rPr>
          <w:color w:val="000000"/>
          <w:szCs w:val="24"/>
          <w:lang w:eastAsia="lt-LT"/>
        </w:rPr>
      </w:pPr>
      <w:r>
        <w:rPr>
          <w:rFonts w:eastAsia="Calibri"/>
          <w:color w:val="000000"/>
          <w:szCs w:val="24"/>
          <w:lang w:eastAsia="lt-LT"/>
        </w:rPr>
        <w:t>48</w:t>
      </w:r>
      <w:r w:rsidR="00D46319">
        <w:rPr>
          <w:rFonts w:eastAsia="Calibri"/>
          <w:color w:val="000000"/>
          <w:szCs w:val="24"/>
          <w:lang w:eastAsia="lt-LT"/>
        </w:rPr>
        <w:t xml:space="preserve">. </w:t>
      </w:r>
      <w:r w:rsidR="00D46319">
        <w:rPr>
          <w:color w:val="000000"/>
          <w:szCs w:val="24"/>
          <w:lang w:eastAsia="lt-LT"/>
        </w:rPr>
        <w:t>Projekto vykdytojui nepasiekus įsipareigotų pasiekti Priemonės įgyvendinimo stebėsenos rodiklių reikšmių, taikomos Projektų taisyklių IV skyriaus dvidešimt antrojo skirsnio nuostatos.</w:t>
      </w:r>
    </w:p>
    <w:p w:rsidR="009B6CAE" w:rsidRDefault="009B6CAE">
      <w:pPr>
        <w:ind w:left="2596" w:firstLine="1298"/>
        <w:rPr>
          <w:b/>
          <w:color w:val="000000"/>
          <w:szCs w:val="24"/>
          <w:lang w:eastAsia="lt-LT"/>
        </w:rPr>
      </w:pPr>
    </w:p>
    <w:p w:rsidR="009B6CAE" w:rsidRDefault="00D46319">
      <w:pPr>
        <w:jc w:val="center"/>
        <w:rPr>
          <w:b/>
          <w:color w:val="000000"/>
          <w:szCs w:val="24"/>
          <w:lang w:eastAsia="lt-LT"/>
        </w:rPr>
      </w:pPr>
      <w:r>
        <w:rPr>
          <w:b/>
          <w:color w:val="000000"/>
          <w:szCs w:val="24"/>
          <w:lang w:eastAsia="lt-LT"/>
        </w:rPr>
        <w:t>V SKYRIUS</w:t>
      </w:r>
    </w:p>
    <w:p w:rsidR="009B6CAE" w:rsidRDefault="00D46319">
      <w:pPr>
        <w:ind w:firstLine="851"/>
        <w:jc w:val="center"/>
        <w:rPr>
          <w:b/>
          <w:color w:val="000000"/>
          <w:szCs w:val="24"/>
          <w:lang w:eastAsia="lt-LT"/>
        </w:rPr>
      </w:pPr>
      <w:r>
        <w:rPr>
          <w:b/>
          <w:color w:val="000000"/>
          <w:szCs w:val="24"/>
          <w:lang w:eastAsia="lt-LT"/>
        </w:rPr>
        <w:t>PARAIŠKŲ RENGIMAS, PAREIŠKĖJŲ INFORMAVIMAS, KONSULTAVIMAS, PARAIŠKŲ TEIKIMAS IR VERTINIMAS</w:t>
      </w:r>
    </w:p>
    <w:p w:rsidR="009B6CAE" w:rsidRDefault="009B6CAE">
      <w:pPr>
        <w:ind w:firstLine="851"/>
        <w:jc w:val="center"/>
        <w:rPr>
          <w:color w:val="000000"/>
          <w:szCs w:val="24"/>
          <w:lang w:eastAsia="lt-LT"/>
        </w:rPr>
      </w:pPr>
    </w:p>
    <w:p w:rsidR="009B6CAE" w:rsidRDefault="00BF1482">
      <w:pPr>
        <w:ind w:firstLine="851"/>
        <w:jc w:val="both"/>
        <w:rPr>
          <w:color w:val="000000"/>
          <w:szCs w:val="24"/>
          <w:lang w:eastAsia="lt-LT"/>
        </w:rPr>
      </w:pPr>
      <w:r>
        <w:rPr>
          <w:rFonts w:eastAsia="Calibri"/>
          <w:color w:val="000000"/>
          <w:szCs w:val="24"/>
        </w:rPr>
        <w:t>49</w:t>
      </w:r>
      <w:r w:rsidR="00D46319">
        <w:rPr>
          <w:rFonts w:eastAsia="Calibri"/>
          <w:color w:val="000000"/>
          <w:szCs w:val="24"/>
        </w:rPr>
        <w:t>.</w:t>
      </w:r>
      <w:r w:rsidR="00D46319">
        <w:rPr>
          <w:color w:val="000000"/>
          <w:szCs w:val="24"/>
          <w:lang w:eastAsia="lt-LT"/>
        </w:rPr>
        <w:t xml:space="preserve"> Siekdamas gauti finansavimą, pareiškėjas turi užpildyti paraišką, kurios iš dalies užpildyta forma PDF formatu skelbiama ES struktūrinių fondų svetainės www.esinvesticijos.lt </w:t>
      </w:r>
      <w:r w:rsidR="00D46319">
        <w:rPr>
          <w:color w:val="000000"/>
          <w:szCs w:val="24"/>
          <w:lang w:eastAsia="lt-LT"/>
        </w:rPr>
        <w:lastRenderedPageBreak/>
        <w:t>skiltyje „Finansavimas“ prie paskelbto kvietimo teikti paraiškas „Susijusių dokumentų“.</w:t>
      </w:r>
      <w:r w:rsidR="00D46319">
        <w:rPr>
          <w:szCs w:val="24"/>
          <w:lang w:eastAsia="lt-LT"/>
        </w:rPr>
        <w:t xml:space="preserve"> Paraiška ir jos priedai pildomi lietuvių kalba.</w:t>
      </w:r>
    </w:p>
    <w:p w:rsidR="009B6CAE" w:rsidRDefault="008D74E9">
      <w:pPr>
        <w:ind w:firstLine="851"/>
        <w:jc w:val="both"/>
        <w:rPr>
          <w:color w:val="000000"/>
          <w:szCs w:val="24"/>
          <w:lang w:eastAsia="lt-LT"/>
        </w:rPr>
      </w:pPr>
      <w:r>
        <w:rPr>
          <w:color w:val="000000"/>
          <w:szCs w:val="24"/>
          <w:lang w:eastAsia="lt-LT"/>
        </w:rPr>
        <w:t>5</w:t>
      </w:r>
      <w:r w:rsidR="00BF1482">
        <w:rPr>
          <w:color w:val="000000"/>
          <w:szCs w:val="24"/>
          <w:lang w:eastAsia="lt-LT"/>
        </w:rPr>
        <w:t>0</w:t>
      </w:r>
      <w:r w:rsidR="00D46319">
        <w:rPr>
          <w:color w:val="000000"/>
          <w:szCs w:val="24"/>
          <w:lang w:eastAsia="lt-LT"/>
        </w:rPr>
        <w:t xml:space="preserve">. Pareiškėjas pildo paraišką ir kartu su Aprašo </w:t>
      </w:r>
      <w:r w:rsidR="003802E4">
        <w:rPr>
          <w:color w:val="000000"/>
          <w:szCs w:val="24"/>
          <w:lang w:eastAsia="lt-LT"/>
        </w:rPr>
        <w:t>5</w:t>
      </w:r>
      <w:r w:rsidR="00293E68">
        <w:rPr>
          <w:color w:val="000000"/>
          <w:szCs w:val="24"/>
          <w:lang w:eastAsia="lt-LT"/>
        </w:rPr>
        <w:t>4</w:t>
      </w:r>
      <w:r w:rsidR="00D46319">
        <w:rPr>
          <w:color w:val="000000"/>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rsidR="009B6CAE" w:rsidRDefault="008D74E9">
      <w:pPr>
        <w:ind w:firstLine="851"/>
        <w:jc w:val="both"/>
        <w:rPr>
          <w:rFonts w:eastAsia="Calibri"/>
          <w:szCs w:val="24"/>
        </w:rPr>
      </w:pPr>
      <w:r>
        <w:rPr>
          <w:color w:val="000000"/>
          <w:szCs w:val="24"/>
          <w:lang w:eastAsia="lt-LT"/>
        </w:rPr>
        <w:t>5</w:t>
      </w:r>
      <w:r w:rsidR="00BF1482">
        <w:rPr>
          <w:color w:val="000000"/>
          <w:szCs w:val="24"/>
          <w:lang w:eastAsia="lt-LT"/>
        </w:rPr>
        <w:t>1</w:t>
      </w:r>
      <w:r w:rsidR="00D46319">
        <w:rPr>
          <w:color w:val="000000"/>
          <w:szCs w:val="24"/>
          <w:lang w:eastAsia="lt-LT"/>
        </w:rPr>
        <w:t xml:space="preserve">. </w:t>
      </w:r>
      <w:r w:rsidR="00D46319">
        <w:rPr>
          <w:rFonts w:eastAsia="Calibri"/>
          <w:szCs w:val="24"/>
        </w:rPr>
        <w:t>Jeigu vadovaujantis Aprašo 5</w:t>
      </w:r>
      <w:r w:rsidR="00293E68">
        <w:rPr>
          <w:rFonts w:eastAsia="Calibri"/>
          <w:szCs w:val="24"/>
        </w:rPr>
        <w:t>0</w:t>
      </w:r>
      <w:r w:rsidR="00D46319">
        <w:rPr>
          <w:rFonts w:eastAsia="Calibri"/>
          <w:szCs w:val="24"/>
        </w:rPr>
        <w:t xml:space="preserve"> punktu paraiška teikiama raštu, ji gali būti teikiama vienu iš šių būdų:</w:t>
      </w:r>
    </w:p>
    <w:p w:rsidR="009B6CAE" w:rsidRDefault="008D74E9">
      <w:pPr>
        <w:ind w:firstLine="851"/>
        <w:jc w:val="both"/>
        <w:rPr>
          <w:rFonts w:eastAsia="Calibri"/>
          <w:szCs w:val="24"/>
        </w:rPr>
      </w:pPr>
      <w:r>
        <w:rPr>
          <w:rFonts w:eastAsia="Calibri"/>
          <w:szCs w:val="24"/>
        </w:rPr>
        <w:t>5</w:t>
      </w:r>
      <w:r w:rsidR="00BF1482">
        <w:rPr>
          <w:rFonts w:eastAsia="Calibri"/>
          <w:szCs w:val="24"/>
        </w:rPr>
        <w:t>1</w:t>
      </w:r>
      <w:r w:rsidR="00D46319">
        <w:rPr>
          <w:rFonts w:eastAsia="Calibri"/>
          <w:szCs w:val="24"/>
        </w:rPr>
        <w:t>.1. įgyvendinančiajai institucijai teikiamas pasirašytas popierinis paraiškos ir jos priedų dokumentas (kartu pateikiant į elektroninę laikmeną įrašytą paraišką ir priedus). Paraiškos originalo ir elektroninės versijos turinys turi būti tapatus. Nustačius, kad paraiškos elektroninės versijos turinys neatitinka originalo, vadovaujamasi paraiškos originale nurodyta informacija. Paraiška gali būti pateikta registruotu laišku, per pašto kurjerį arba įteikta asmeniškai kvietime nurodytu adresu;</w:t>
      </w:r>
    </w:p>
    <w:p w:rsidR="009B6CAE" w:rsidRDefault="008D74E9">
      <w:pPr>
        <w:ind w:firstLine="851"/>
        <w:jc w:val="both"/>
        <w:rPr>
          <w:rFonts w:eastAsia="Calibri"/>
          <w:szCs w:val="24"/>
        </w:rPr>
      </w:pPr>
      <w:r>
        <w:rPr>
          <w:rFonts w:eastAsia="Calibri"/>
          <w:szCs w:val="24"/>
        </w:rPr>
        <w:t>5</w:t>
      </w:r>
      <w:r w:rsidR="00BF1482">
        <w:rPr>
          <w:rFonts w:eastAsia="Calibri"/>
          <w:szCs w:val="24"/>
        </w:rPr>
        <w:t>1</w:t>
      </w:r>
      <w:r w:rsidR="00D46319">
        <w:rPr>
          <w:rFonts w:eastAsia="Calibri"/>
          <w:szCs w:val="24"/>
        </w:rPr>
        <w:t xml:space="preserve">.2. įgyvendinančiajai institucijai kvietime nurodytu elektroninio pašto adresu siunčiamas elektroninis dokumentas, pasirašytas kvalifikuotu elektroniniu parašu. </w:t>
      </w:r>
    </w:p>
    <w:p w:rsidR="009B6CAE" w:rsidRDefault="008D74E9">
      <w:pPr>
        <w:ind w:firstLine="851"/>
        <w:jc w:val="both"/>
        <w:rPr>
          <w:color w:val="000000"/>
          <w:szCs w:val="24"/>
          <w:lang w:eastAsia="lt-LT"/>
        </w:rPr>
      </w:pPr>
      <w:r>
        <w:rPr>
          <w:color w:val="000000"/>
          <w:szCs w:val="24"/>
          <w:lang w:eastAsia="lt-LT"/>
        </w:rPr>
        <w:t>5</w:t>
      </w:r>
      <w:r w:rsidR="00BF1482">
        <w:rPr>
          <w:color w:val="000000"/>
          <w:szCs w:val="24"/>
          <w:lang w:eastAsia="lt-LT"/>
        </w:rPr>
        <w:t>2</w:t>
      </w:r>
      <w:r w:rsidR="00D46319">
        <w:rPr>
          <w:color w:val="000000"/>
          <w:szCs w:val="24"/>
          <w:lang w:eastAsia="lt-LT"/>
        </w:rPr>
        <w:t xml:space="preserve">. Jei paraiškos gali būti teikiamos per DMS, pareiškėjas prie DMS jungiasi naudodamasis Valstybės informacinių išteklių </w:t>
      </w:r>
      <w:proofErr w:type="spellStart"/>
      <w:r w:rsidR="00D46319">
        <w:rPr>
          <w:color w:val="000000"/>
          <w:szCs w:val="24"/>
          <w:lang w:eastAsia="lt-LT"/>
        </w:rPr>
        <w:t>sąveikumo</w:t>
      </w:r>
      <w:proofErr w:type="spellEnd"/>
      <w:r w:rsidR="00D46319">
        <w:rPr>
          <w:color w:val="000000"/>
          <w:szCs w:val="24"/>
          <w:lang w:eastAsia="lt-LT"/>
        </w:rPr>
        <w:t xml:space="preserve"> platforma ir užsiregistravęs tampa DMS naudotoju.</w:t>
      </w:r>
    </w:p>
    <w:p w:rsidR="009B6CAE" w:rsidRDefault="008D74E9">
      <w:pPr>
        <w:ind w:firstLine="851"/>
        <w:jc w:val="both"/>
        <w:rPr>
          <w:color w:val="000000"/>
          <w:szCs w:val="24"/>
          <w:lang w:eastAsia="lt-LT"/>
        </w:rPr>
      </w:pPr>
      <w:r>
        <w:rPr>
          <w:color w:val="000000"/>
          <w:szCs w:val="24"/>
          <w:lang w:eastAsia="lt-LT"/>
        </w:rPr>
        <w:t>5</w:t>
      </w:r>
      <w:r w:rsidR="00BF1482">
        <w:rPr>
          <w:color w:val="000000"/>
          <w:szCs w:val="24"/>
          <w:lang w:eastAsia="lt-LT"/>
        </w:rPr>
        <w:t>3</w:t>
      </w:r>
      <w:r w:rsidR="00D46319">
        <w:rPr>
          <w:color w:val="000000"/>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rsidR="009B6CAE" w:rsidRDefault="008D74E9">
      <w:pPr>
        <w:ind w:firstLine="851"/>
        <w:jc w:val="both"/>
        <w:rPr>
          <w:color w:val="000000"/>
          <w:szCs w:val="24"/>
          <w:lang w:eastAsia="lt-LT"/>
        </w:rPr>
      </w:pPr>
      <w:r>
        <w:rPr>
          <w:color w:val="000000"/>
          <w:szCs w:val="24"/>
          <w:lang w:eastAsia="lt-LT"/>
        </w:rPr>
        <w:t>5</w:t>
      </w:r>
      <w:r w:rsidR="00BF1482">
        <w:rPr>
          <w:color w:val="000000"/>
          <w:szCs w:val="24"/>
          <w:lang w:eastAsia="lt-LT"/>
        </w:rPr>
        <w:t>4</w:t>
      </w:r>
      <w:r w:rsidR="00D46319">
        <w:rPr>
          <w:color w:val="000000"/>
          <w:szCs w:val="24"/>
          <w:lang w:eastAsia="lt-LT"/>
        </w:rPr>
        <w:t xml:space="preserve">. Kartu su paraiška pareiškėjas turi pateikti šiuos priedus: </w:t>
      </w:r>
    </w:p>
    <w:p w:rsidR="009B6CAE" w:rsidRDefault="008D74E9">
      <w:pPr>
        <w:ind w:firstLine="851"/>
        <w:jc w:val="both"/>
        <w:rPr>
          <w:color w:val="000000"/>
          <w:szCs w:val="24"/>
          <w:lang w:eastAsia="lt-LT"/>
        </w:rPr>
      </w:pPr>
      <w:r>
        <w:rPr>
          <w:rFonts w:eastAsia="Calibri"/>
          <w:color w:val="000000"/>
          <w:szCs w:val="24"/>
        </w:rPr>
        <w:t>5</w:t>
      </w:r>
      <w:r w:rsidR="00BF1482">
        <w:rPr>
          <w:rFonts w:eastAsia="Calibri"/>
          <w:color w:val="000000"/>
          <w:szCs w:val="24"/>
        </w:rPr>
        <w:t>4</w:t>
      </w:r>
      <w:r w:rsidR="00D46319">
        <w:rPr>
          <w:rFonts w:eastAsia="Calibri"/>
          <w:color w:val="000000"/>
          <w:szCs w:val="24"/>
        </w:rPr>
        <w:t>.1. užpildytą K</w:t>
      </w:r>
      <w:r w:rsidR="00D46319">
        <w:rPr>
          <w:color w:val="000000"/>
          <w:szCs w:val="24"/>
          <w:lang w:eastAsia="lt-LT"/>
        </w:rPr>
        <w:t xml:space="preserve">lausimyną apie pirkimo ir (arba) importo pridėtinės vertės mokesčio tinkamumą finansuoti iš Europos Sąjungos struktūrinių fondų ir (arba) Lietuvos Respublikos biudžeto lėšų, jei pareiškėjas prašo </w:t>
      </w:r>
      <w:r w:rsidR="00D46319">
        <w:rPr>
          <w:szCs w:val="24"/>
          <w:lang w:eastAsia="lt-LT"/>
        </w:rPr>
        <w:t>pirkimo ir (arba) importo pridėtinės vertės mokesčio</w:t>
      </w:r>
      <w:r w:rsidR="00D46319">
        <w:rPr>
          <w:color w:val="000000"/>
          <w:szCs w:val="24"/>
          <w:lang w:eastAsia="lt-LT"/>
        </w:rPr>
        <w:t xml:space="preserve"> išlaidas pripažinti tinkamomis finansuoti, t. y. įtraukia šias išlaidas į projekto biudžetą. Šio klausimyno forma skelbiama ES struktūrinių fondų svetainės www.esinvesticijos.lt skiltyje „Dokumentai“, ieškant dokumento tipo „paraiškų priedų formos“;</w:t>
      </w:r>
    </w:p>
    <w:p w:rsidR="009B6CAE" w:rsidRDefault="0084038A">
      <w:pPr>
        <w:ind w:firstLine="851"/>
        <w:jc w:val="both"/>
        <w:rPr>
          <w:color w:val="000000"/>
          <w:szCs w:val="24"/>
          <w:lang w:eastAsia="lt-LT"/>
        </w:rPr>
      </w:pPr>
      <w:r>
        <w:rPr>
          <w:color w:val="000000"/>
          <w:szCs w:val="24"/>
          <w:lang w:eastAsia="lt-LT"/>
        </w:rPr>
        <w:t>5</w:t>
      </w:r>
      <w:r w:rsidR="00BF1482">
        <w:rPr>
          <w:color w:val="000000"/>
          <w:szCs w:val="24"/>
          <w:lang w:eastAsia="lt-LT"/>
        </w:rPr>
        <w:t>4</w:t>
      </w:r>
      <w:r w:rsidR="00D46319">
        <w:rPr>
          <w:color w:val="000000"/>
          <w:szCs w:val="24"/>
          <w:lang w:eastAsia="lt-LT"/>
        </w:rPr>
        <w:t xml:space="preserve">.2. </w:t>
      </w:r>
      <w:r w:rsidR="00D46319">
        <w:rPr>
          <w:color w:val="000000"/>
          <w:lang w:eastAsia="lt-LT"/>
        </w:rPr>
        <w:t>pareiškėjo netinkamų išlaidų padengimą įrodančius dokumentus (pagrindimas laisva forma)</w:t>
      </w:r>
      <w:r w:rsidR="00D46319">
        <w:rPr>
          <w:color w:val="000000"/>
          <w:szCs w:val="24"/>
          <w:lang w:eastAsia="lt-LT"/>
        </w:rPr>
        <w:t>;</w:t>
      </w:r>
    </w:p>
    <w:p w:rsidR="009B6CAE" w:rsidRDefault="0084038A">
      <w:pPr>
        <w:ind w:firstLine="851"/>
        <w:jc w:val="both"/>
        <w:rPr>
          <w:color w:val="000000"/>
          <w:szCs w:val="24"/>
          <w:lang w:eastAsia="lt-LT"/>
        </w:rPr>
      </w:pPr>
      <w:r>
        <w:rPr>
          <w:color w:val="000000"/>
          <w:szCs w:val="24"/>
          <w:lang w:eastAsia="lt-LT"/>
        </w:rPr>
        <w:t>5</w:t>
      </w:r>
      <w:r w:rsidR="00BF1482">
        <w:rPr>
          <w:color w:val="000000"/>
          <w:szCs w:val="24"/>
          <w:lang w:eastAsia="lt-LT"/>
        </w:rPr>
        <w:t>4</w:t>
      </w:r>
      <w:r w:rsidR="00D46319">
        <w:rPr>
          <w:color w:val="000000"/>
          <w:szCs w:val="24"/>
          <w:lang w:eastAsia="lt-LT"/>
        </w:rPr>
        <w:t>.3. patvirtintus</w:t>
      </w:r>
      <w:r w:rsidR="002B3838">
        <w:rPr>
          <w:color w:val="000000"/>
          <w:szCs w:val="24"/>
          <w:lang w:eastAsia="lt-LT"/>
        </w:rPr>
        <w:t xml:space="preserve"> dviejų</w:t>
      </w:r>
      <w:r w:rsidR="00D46319">
        <w:rPr>
          <w:color w:val="000000"/>
          <w:szCs w:val="24"/>
          <w:lang w:eastAsia="lt-LT"/>
        </w:rPr>
        <w:t xml:space="preserve"> paskutinių ataskaitinių finansinių metų pareiškėjo metinių finansinių ataskaitų rinkinius (netaikoma, jeigu pareiškėjas yra pateikęs metinių finansinių ataskaitų rinkinius Juridinių asmenų registrui);</w:t>
      </w:r>
    </w:p>
    <w:p w:rsidR="009B6CAE" w:rsidRDefault="0084038A">
      <w:pPr>
        <w:ind w:firstLine="851"/>
        <w:jc w:val="both"/>
        <w:rPr>
          <w:color w:val="000000"/>
          <w:szCs w:val="24"/>
          <w:lang w:eastAsia="lt-LT"/>
        </w:rPr>
      </w:pPr>
      <w:r>
        <w:rPr>
          <w:color w:val="000000"/>
          <w:szCs w:val="24"/>
          <w:lang w:eastAsia="lt-LT"/>
        </w:rPr>
        <w:t>5</w:t>
      </w:r>
      <w:r w:rsidR="00BF1482">
        <w:rPr>
          <w:color w:val="000000"/>
          <w:szCs w:val="24"/>
          <w:lang w:eastAsia="lt-LT"/>
        </w:rPr>
        <w:t>4</w:t>
      </w:r>
      <w:r w:rsidR="00D46319">
        <w:rPr>
          <w:color w:val="000000"/>
          <w:szCs w:val="24"/>
          <w:lang w:eastAsia="lt-LT"/>
        </w:rPr>
        <w:t>.</w:t>
      </w:r>
      <w:r>
        <w:rPr>
          <w:color w:val="000000"/>
          <w:szCs w:val="24"/>
          <w:lang w:eastAsia="lt-LT"/>
        </w:rPr>
        <w:t>4</w:t>
      </w:r>
      <w:r w:rsidR="00D46319">
        <w:rPr>
          <w:color w:val="000000"/>
          <w:szCs w:val="24"/>
          <w:lang w:eastAsia="lt-LT"/>
        </w:rPr>
        <w:t xml:space="preserve">. Informaciją, reikalingą projekto atitikčiai projektų atrankos kriterijams įvertinti (Aprašo 4 priedas); </w:t>
      </w:r>
    </w:p>
    <w:p w:rsidR="009B6CAE" w:rsidRDefault="0084038A">
      <w:pPr>
        <w:ind w:firstLine="851"/>
        <w:jc w:val="both"/>
        <w:rPr>
          <w:color w:val="000000"/>
          <w:szCs w:val="24"/>
          <w:lang w:eastAsia="lt-LT"/>
        </w:rPr>
      </w:pPr>
      <w:r>
        <w:rPr>
          <w:color w:val="000000"/>
          <w:szCs w:val="24"/>
          <w:lang w:eastAsia="lt-LT"/>
        </w:rPr>
        <w:t>5</w:t>
      </w:r>
      <w:r w:rsidR="00BF1482">
        <w:rPr>
          <w:color w:val="000000"/>
          <w:szCs w:val="24"/>
          <w:lang w:eastAsia="lt-LT"/>
        </w:rPr>
        <w:t>4</w:t>
      </w:r>
      <w:r>
        <w:rPr>
          <w:color w:val="000000"/>
          <w:szCs w:val="24"/>
          <w:lang w:eastAsia="lt-LT"/>
        </w:rPr>
        <w:t>.5</w:t>
      </w:r>
      <w:r w:rsidR="00D46319">
        <w:rPr>
          <w:color w:val="000000"/>
          <w:szCs w:val="24"/>
          <w:lang w:eastAsia="lt-LT"/>
        </w:rPr>
        <w:t>. parengtą techninę užduotį;</w:t>
      </w:r>
    </w:p>
    <w:p w:rsidR="009B6CAE" w:rsidRDefault="0084038A">
      <w:pPr>
        <w:ind w:firstLine="851"/>
        <w:jc w:val="both"/>
        <w:rPr>
          <w:color w:val="000000"/>
          <w:szCs w:val="24"/>
          <w:lang w:eastAsia="lt-LT"/>
        </w:rPr>
      </w:pPr>
      <w:r>
        <w:rPr>
          <w:color w:val="000000"/>
          <w:szCs w:val="24"/>
          <w:lang w:eastAsia="lt-LT"/>
        </w:rPr>
        <w:t>5</w:t>
      </w:r>
      <w:r w:rsidR="00BF1482">
        <w:rPr>
          <w:color w:val="000000"/>
          <w:szCs w:val="24"/>
          <w:lang w:eastAsia="lt-LT"/>
        </w:rPr>
        <w:t>4</w:t>
      </w:r>
      <w:r w:rsidR="00D46319">
        <w:rPr>
          <w:color w:val="000000"/>
          <w:szCs w:val="24"/>
          <w:lang w:eastAsia="lt-LT"/>
        </w:rPr>
        <w:t>.</w:t>
      </w:r>
      <w:r>
        <w:rPr>
          <w:color w:val="000000"/>
          <w:szCs w:val="24"/>
          <w:lang w:eastAsia="lt-LT"/>
        </w:rPr>
        <w:t>6</w:t>
      </w:r>
      <w:r w:rsidR="00D46319">
        <w:rPr>
          <w:color w:val="000000"/>
          <w:szCs w:val="24"/>
          <w:lang w:eastAsia="lt-LT"/>
        </w:rPr>
        <w:t>.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teikimo ir skaičiavimo (paskirstymo) galutiniams naudos gavėjams tvarkos aprašą;</w:t>
      </w:r>
    </w:p>
    <w:p w:rsidR="009B6CAE" w:rsidRDefault="0084038A">
      <w:pPr>
        <w:ind w:firstLine="851"/>
        <w:jc w:val="both"/>
      </w:pPr>
      <w:r>
        <w:rPr>
          <w:color w:val="000000"/>
          <w:szCs w:val="24"/>
          <w:lang w:eastAsia="lt-LT"/>
        </w:rPr>
        <w:t>5</w:t>
      </w:r>
      <w:r w:rsidR="00BF1482">
        <w:rPr>
          <w:color w:val="000000"/>
          <w:szCs w:val="24"/>
          <w:lang w:eastAsia="lt-LT"/>
        </w:rPr>
        <w:t>4</w:t>
      </w:r>
      <w:r w:rsidR="00D46319">
        <w:rPr>
          <w:color w:val="000000"/>
          <w:szCs w:val="24"/>
          <w:lang w:eastAsia="lt-LT"/>
        </w:rPr>
        <w:t>.</w:t>
      </w:r>
      <w:r>
        <w:rPr>
          <w:color w:val="000000"/>
          <w:szCs w:val="24"/>
          <w:lang w:eastAsia="lt-LT"/>
        </w:rPr>
        <w:t>7</w:t>
      </w:r>
      <w:r w:rsidR="00D46319">
        <w:rPr>
          <w:color w:val="000000"/>
          <w:szCs w:val="24"/>
          <w:lang w:eastAsia="lt-LT"/>
        </w:rPr>
        <w:t>. dokumentus, kuriais patvirtinamas skaitmeninių inovacijų centro dalyvavimas bent vienoje Europos Komisijos skaitmeninių inovacijų diegimo srityje (kai pareiškėjas yra skaitmeninių inovacijų cent</w:t>
      </w:r>
      <w:r w:rsidR="003C1FEC">
        <w:rPr>
          <w:color w:val="000000"/>
          <w:szCs w:val="24"/>
          <w:lang w:eastAsia="lt-LT"/>
        </w:rPr>
        <w:t>ras).</w:t>
      </w:r>
    </w:p>
    <w:p w:rsidR="009B6CAE" w:rsidRDefault="0084038A">
      <w:pPr>
        <w:ind w:firstLine="851"/>
        <w:jc w:val="both"/>
        <w:rPr>
          <w:szCs w:val="24"/>
          <w:lang w:eastAsia="lt-LT"/>
        </w:rPr>
      </w:pPr>
      <w:r>
        <w:rPr>
          <w:szCs w:val="24"/>
          <w:lang w:eastAsia="lt-LT"/>
        </w:rPr>
        <w:t>5</w:t>
      </w:r>
      <w:r w:rsidR="00BF1482">
        <w:rPr>
          <w:szCs w:val="24"/>
          <w:lang w:eastAsia="lt-LT"/>
        </w:rPr>
        <w:t>5</w:t>
      </w:r>
      <w:r w:rsidR="00D46319">
        <w:rPr>
          <w:szCs w:val="24"/>
          <w:lang w:eastAsia="lt-LT"/>
        </w:rPr>
        <w:t xml:space="preserve">. </w:t>
      </w:r>
      <w:r w:rsidR="00D46319">
        <w:rPr>
          <w:rFonts w:eastAsia="Calibri"/>
          <w:szCs w:val="24"/>
          <w:lang w:eastAsia="lt-LT"/>
        </w:rPr>
        <w:t>Kartu su mokėjimo prašymu, kai deklaruojamos išlaidos, pareiškėjas turi pateikti šiuos priedus:</w:t>
      </w:r>
    </w:p>
    <w:p w:rsidR="009B6CAE" w:rsidRDefault="0084038A">
      <w:pPr>
        <w:ind w:firstLine="851"/>
        <w:jc w:val="both"/>
        <w:rPr>
          <w:szCs w:val="24"/>
          <w:lang w:eastAsia="lt-LT"/>
        </w:rPr>
      </w:pPr>
      <w:r>
        <w:rPr>
          <w:szCs w:val="24"/>
          <w:lang w:eastAsia="lt-LT"/>
        </w:rPr>
        <w:t>5</w:t>
      </w:r>
      <w:r w:rsidR="00BF1482">
        <w:rPr>
          <w:szCs w:val="24"/>
          <w:lang w:eastAsia="lt-LT"/>
        </w:rPr>
        <w:t>5</w:t>
      </w:r>
      <w:r w:rsidR="00D46319">
        <w:rPr>
          <w:szCs w:val="24"/>
          <w:lang w:eastAsia="lt-LT"/>
        </w:rPr>
        <w:t xml:space="preserve">.1. informaciją dėl įmonių tarpusavio santykių, nurodytų </w:t>
      </w:r>
      <w:r w:rsidR="00D46319">
        <w:rPr>
          <w:i/>
          <w:szCs w:val="24"/>
          <w:lang w:eastAsia="lt-LT"/>
        </w:rPr>
        <w:t xml:space="preserve">de </w:t>
      </w:r>
      <w:proofErr w:type="spellStart"/>
      <w:r w:rsidR="00D46319">
        <w:rPr>
          <w:i/>
          <w:szCs w:val="24"/>
          <w:lang w:eastAsia="lt-LT"/>
        </w:rPr>
        <w:t>minimis</w:t>
      </w:r>
      <w:proofErr w:type="spellEnd"/>
      <w:r w:rsidR="00D46319">
        <w:rPr>
          <w:i/>
          <w:szCs w:val="24"/>
          <w:lang w:eastAsia="lt-LT"/>
        </w:rPr>
        <w:t xml:space="preserve"> </w:t>
      </w:r>
      <w:r w:rsidR="00D46319">
        <w:rPr>
          <w:szCs w:val="24"/>
          <w:lang w:eastAsia="lt-LT"/>
        </w:rPr>
        <w:t xml:space="preserve">reglamento 2 straipsnio 2 dalyje, reikalingą vienos įmonės, kaip nurodyta </w:t>
      </w:r>
      <w:r w:rsidR="00D46319">
        <w:rPr>
          <w:i/>
          <w:szCs w:val="24"/>
          <w:lang w:eastAsia="lt-LT"/>
        </w:rPr>
        <w:t xml:space="preserve">de </w:t>
      </w:r>
      <w:proofErr w:type="spellStart"/>
      <w:r w:rsidR="00D46319">
        <w:rPr>
          <w:i/>
          <w:szCs w:val="24"/>
          <w:lang w:eastAsia="lt-LT"/>
        </w:rPr>
        <w:t>minimis</w:t>
      </w:r>
      <w:proofErr w:type="spellEnd"/>
      <w:r w:rsidR="00D46319">
        <w:rPr>
          <w:i/>
          <w:szCs w:val="24"/>
          <w:lang w:eastAsia="lt-LT"/>
        </w:rPr>
        <w:t xml:space="preserve"> </w:t>
      </w:r>
      <w:r w:rsidR="00D46319">
        <w:rPr>
          <w:szCs w:val="24"/>
          <w:lang w:eastAsia="lt-LT"/>
        </w:rPr>
        <w:t xml:space="preserve">reglamente, apimčiai nustatyti (pildoma „Vienos įmonės“ deklaracija pagal Ministerijos parengtą ir interneto svetainėse </w:t>
      </w:r>
      <w:r w:rsidR="00D46319">
        <w:rPr>
          <w:rFonts w:eastAsia="Calibri"/>
          <w:szCs w:val="24"/>
        </w:rPr>
        <w:t xml:space="preserve">http://www.esinvesticijos.lt/lt/dokumentai/vienos-imones-deklaracijos-pagal-komisijos-reglamenta-es-nr-1407-2013 </w:t>
      </w:r>
      <w:r w:rsidR="00D46319">
        <w:rPr>
          <w:szCs w:val="24"/>
          <w:lang w:eastAsia="lt-LT"/>
        </w:rPr>
        <w:t xml:space="preserve">ir </w:t>
      </w:r>
      <w:r w:rsidR="00D46319">
        <w:rPr>
          <w:rFonts w:eastAsia="Calibri"/>
          <w:szCs w:val="24"/>
        </w:rPr>
        <w:t>http://www.ukmin.lt/web/lt/es_parama/2014_2020/kvietimai</w:t>
      </w:r>
      <w:r w:rsidR="00D46319">
        <w:rPr>
          <w:szCs w:val="24"/>
          <w:lang w:eastAsia="lt-LT"/>
        </w:rPr>
        <w:t xml:space="preserve"> paskelbtą rekomenduojamą formą</w:t>
      </w:r>
      <w:r w:rsidR="00D46319">
        <w:rPr>
          <w:rFonts w:eastAsia="Calibri"/>
          <w:szCs w:val="24"/>
        </w:rPr>
        <w:t>)</w:t>
      </w:r>
      <w:r w:rsidR="00D46319">
        <w:rPr>
          <w:szCs w:val="24"/>
          <w:lang w:eastAsia="lt-LT"/>
        </w:rPr>
        <w:t>;</w:t>
      </w:r>
    </w:p>
    <w:p w:rsidR="009B6CAE" w:rsidRDefault="0084038A">
      <w:pPr>
        <w:ind w:firstLine="851"/>
        <w:jc w:val="both"/>
        <w:rPr>
          <w:rFonts w:eastAsia="Calibri"/>
          <w:szCs w:val="24"/>
        </w:rPr>
      </w:pPr>
      <w:r>
        <w:rPr>
          <w:szCs w:val="24"/>
          <w:lang w:eastAsia="lt-LT"/>
        </w:rPr>
        <w:t>5</w:t>
      </w:r>
      <w:r w:rsidR="00BF1482">
        <w:rPr>
          <w:szCs w:val="24"/>
          <w:lang w:eastAsia="lt-LT"/>
        </w:rPr>
        <w:t>5</w:t>
      </w:r>
      <w:r w:rsidR="00D46319">
        <w:rPr>
          <w:szCs w:val="24"/>
          <w:lang w:eastAsia="lt-LT"/>
        </w:rPr>
        <w:t xml:space="preserve">.2. kiekvienam galutiniam naudos gavėjui – projektų atitikties </w:t>
      </w:r>
      <w:r w:rsidR="00D46319">
        <w:rPr>
          <w:rFonts w:eastAsia="Calibri"/>
          <w:i/>
          <w:szCs w:val="24"/>
        </w:rPr>
        <w:t xml:space="preserve">de </w:t>
      </w:r>
      <w:proofErr w:type="spellStart"/>
      <w:r w:rsidR="00D46319">
        <w:rPr>
          <w:rFonts w:eastAsia="Calibri"/>
          <w:i/>
          <w:szCs w:val="24"/>
        </w:rPr>
        <w:t>minimis</w:t>
      </w:r>
      <w:proofErr w:type="spellEnd"/>
      <w:r w:rsidR="00D46319">
        <w:rPr>
          <w:rFonts w:eastAsia="Calibri"/>
          <w:szCs w:val="24"/>
        </w:rPr>
        <w:t xml:space="preserve"> pagalbos taisyklėms patikros lapą (Aprašo 3 priedas);</w:t>
      </w:r>
    </w:p>
    <w:p w:rsidR="009B6CAE" w:rsidRDefault="0084038A">
      <w:pPr>
        <w:ind w:firstLine="851"/>
        <w:jc w:val="both"/>
        <w:rPr>
          <w:szCs w:val="24"/>
          <w:lang w:eastAsia="lt-LT"/>
        </w:rPr>
      </w:pPr>
      <w:r>
        <w:rPr>
          <w:rFonts w:eastAsia="Calibri"/>
          <w:szCs w:val="24"/>
        </w:rPr>
        <w:lastRenderedPageBreak/>
        <w:t>5</w:t>
      </w:r>
      <w:r w:rsidR="0073450E">
        <w:rPr>
          <w:rFonts w:eastAsia="Calibri"/>
          <w:szCs w:val="24"/>
        </w:rPr>
        <w:t>5</w:t>
      </w:r>
      <w:r w:rsidR="00D46319">
        <w:rPr>
          <w:rFonts w:eastAsia="Calibri"/>
          <w:szCs w:val="24"/>
        </w:rPr>
        <w:t xml:space="preserve">.3. </w:t>
      </w:r>
      <w:r w:rsidR="00D46319">
        <w:rPr>
          <w:szCs w:val="24"/>
          <w:lang w:eastAsia="lt-LT"/>
        </w:rPr>
        <w:t xml:space="preserve">sutartis su galutiniais naudos gavėjais dėl dalyvavimo projekte ir įsipareigojimo teikti informaciją, reikalingą Aprašo </w:t>
      </w:r>
      <w:r w:rsidR="00151ECB">
        <w:rPr>
          <w:szCs w:val="24"/>
          <w:lang w:eastAsia="lt-LT"/>
        </w:rPr>
        <w:t>2</w:t>
      </w:r>
      <w:r w:rsidR="00293E68">
        <w:rPr>
          <w:szCs w:val="24"/>
          <w:lang w:eastAsia="lt-LT"/>
        </w:rPr>
        <w:t>7</w:t>
      </w:r>
      <w:r w:rsidR="00D46319">
        <w:rPr>
          <w:szCs w:val="24"/>
          <w:lang w:eastAsia="lt-LT"/>
        </w:rPr>
        <w:t xml:space="preserve"> punkte nurodytiems ir pareiškėjo pasirinktiems Priemonės įgyvendinimo stebėsenos rodikliams apskaičiuoti, kurioje nustatomi galutinio naudos gavėjo įsipareigojimai prisidėti prie Priemonės įgyvendinimo stebėsenos rodiklių pasiekimo</w:t>
      </w:r>
      <w:r w:rsidR="00B87252">
        <w:rPr>
          <w:szCs w:val="24"/>
          <w:lang w:eastAsia="lt-LT"/>
        </w:rPr>
        <w:t>;</w:t>
      </w:r>
    </w:p>
    <w:p w:rsidR="00151ECB" w:rsidRDefault="0084038A">
      <w:pPr>
        <w:ind w:firstLine="851"/>
        <w:jc w:val="both"/>
        <w:rPr>
          <w:szCs w:val="24"/>
          <w:lang w:eastAsia="lt-LT"/>
        </w:rPr>
      </w:pPr>
      <w:r>
        <w:rPr>
          <w:szCs w:val="24"/>
          <w:lang w:eastAsia="lt-LT"/>
        </w:rPr>
        <w:t>5</w:t>
      </w:r>
      <w:r w:rsidR="0073450E">
        <w:rPr>
          <w:szCs w:val="24"/>
          <w:lang w:eastAsia="lt-LT"/>
        </w:rPr>
        <w:t>5</w:t>
      </w:r>
      <w:r w:rsidR="00B87252">
        <w:rPr>
          <w:szCs w:val="24"/>
          <w:lang w:eastAsia="lt-LT"/>
        </w:rPr>
        <w:t xml:space="preserve">.4. </w:t>
      </w:r>
      <w:r w:rsidR="00B87252" w:rsidRPr="00B87252">
        <w:rPr>
          <w:szCs w:val="24"/>
          <w:lang w:eastAsia="lt-LT"/>
        </w:rPr>
        <w:t>pagal profesiją, kurioje pradėti dirbti būtinas mokymo metu įgytas kompetencijų rinkinys, įdarbinto mokymą baigusio asmens darbo sutarties kopij</w:t>
      </w:r>
      <w:r w:rsidR="00B87252">
        <w:rPr>
          <w:szCs w:val="24"/>
          <w:lang w:eastAsia="lt-LT"/>
        </w:rPr>
        <w:t>ą (kai deklaruojamos išlaidos įdarbinus darbuotojus).</w:t>
      </w:r>
    </w:p>
    <w:p w:rsidR="009B6CAE" w:rsidRDefault="00151ECB">
      <w:pPr>
        <w:ind w:firstLine="851"/>
        <w:jc w:val="both"/>
        <w:rPr>
          <w:rFonts w:eastAsia="Calibri"/>
          <w:szCs w:val="24"/>
          <w:lang w:eastAsia="lt-LT"/>
        </w:rPr>
      </w:pPr>
      <w:r>
        <w:rPr>
          <w:rFonts w:eastAsia="Calibri"/>
          <w:szCs w:val="24"/>
          <w:lang w:eastAsia="lt-LT"/>
        </w:rPr>
        <w:t>5</w:t>
      </w:r>
      <w:r w:rsidR="0073450E">
        <w:rPr>
          <w:rFonts w:eastAsia="Calibri"/>
          <w:szCs w:val="24"/>
          <w:lang w:eastAsia="lt-LT"/>
        </w:rPr>
        <w:t>6</w:t>
      </w:r>
      <w:r w:rsidR="00D46319">
        <w:rPr>
          <w:rFonts w:eastAsia="Calibri"/>
          <w:szCs w:val="24"/>
          <w:lang w:eastAsia="lt-LT"/>
        </w:rPr>
        <w:t xml:space="preserve">. Visi Aprašo </w:t>
      </w:r>
      <w:r w:rsidR="00264156">
        <w:rPr>
          <w:rFonts w:eastAsia="Calibri"/>
          <w:szCs w:val="24"/>
          <w:lang w:eastAsia="lt-LT"/>
        </w:rPr>
        <w:t>5</w:t>
      </w:r>
      <w:r w:rsidR="00293E68">
        <w:rPr>
          <w:rFonts w:eastAsia="Calibri"/>
          <w:szCs w:val="24"/>
          <w:lang w:eastAsia="lt-LT"/>
        </w:rPr>
        <w:t>4</w:t>
      </w:r>
      <w:r w:rsidR="00D46319">
        <w:rPr>
          <w:rFonts w:eastAsia="Calibri"/>
          <w:szCs w:val="24"/>
          <w:lang w:eastAsia="lt-LT"/>
        </w:rPr>
        <w:t xml:space="preserve"> ir </w:t>
      </w:r>
      <w:r w:rsidR="00264156">
        <w:rPr>
          <w:rFonts w:eastAsia="Calibri"/>
          <w:szCs w:val="24"/>
          <w:lang w:eastAsia="lt-LT"/>
        </w:rPr>
        <w:t>5</w:t>
      </w:r>
      <w:r w:rsidR="00293E68">
        <w:rPr>
          <w:rFonts w:eastAsia="Calibri"/>
          <w:szCs w:val="24"/>
          <w:lang w:eastAsia="lt-LT"/>
        </w:rPr>
        <w:t>5</w:t>
      </w:r>
      <w:r w:rsidR="00D46319">
        <w:rPr>
          <w:rFonts w:eastAsia="Calibri"/>
          <w:szCs w:val="24"/>
          <w:lang w:eastAsia="lt-LT"/>
        </w:rPr>
        <w:t xml:space="preserve"> punktuose nurodyti priedai turi būti teikiami Projektų taisyklių 13 punkte nustatyta tvarka įgyvendinančiajai institucijai raštu, kartu pateikiant ir elektroninę laikmeną (jeigu įdiegtos funkcinės galimybės, teikiama per DMS).</w:t>
      </w:r>
    </w:p>
    <w:p w:rsidR="009B6CAE" w:rsidRDefault="0084038A">
      <w:pPr>
        <w:ind w:firstLine="851"/>
        <w:jc w:val="both"/>
        <w:rPr>
          <w:rFonts w:eastAsia="Calibri"/>
          <w:szCs w:val="24"/>
        </w:rPr>
      </w:pPr>
      <w:r>
        <w:rPr>
          <w:rFonts w:eastAsia="Calibri"/>
          <w:szCs w:val="24"/>
          <w:lang w:eastAsia="lt-LT"/>
        </w:rPr>
        <w:t>5</w:t>
      </w:r>
      <w:r w:rsidR="0073450E">
        <w:rPr>
          <w:rFonts w:eastAsia="Calibri"/>
          <w:szCs w:val="24"/>
          <w:lang w:eastAsia="lt-LT"/>
        </w:rPr>
        <w:t>7</w:t>
      </w:r>
      <w:r w:rsidR="00D46319">
        <w:rPr>
          <w:rFonts w:eastAsia="Calibri"/>
          <w:szCs w:val="24"/>
          <w:lang w:eastAsia="lt-LT"/>
        </w:rPr>
        <w:t xml:space="preserve">. </w:t>
      </w:r>
      <w:r w:rsidR="00D46319">
        <w:rPr>
          <w:rFonts w:eastAsia="Calibri"/>
          <w:szCs w:val="24"/>
        </w:rPr>
        <w:t>Mokėjimo prašyme deklaruojamos išlaidos yra pripažįstamos netinkamomis finansuoti, jei projekto vykdytojas netinkamai įvertino galutinių naudos gavėjų atitiktį Apraše keliamiems reikalavimas ar nepateikia informacijos apie juos.</w:t>
      </w:r>
    </w:p>
    <w:p w:rsidR="009B6CAE" w:rsidRDefault="0073450E">
      <w:pPr>
        <w:ind w:firstLine="851"/>
        <w:jc w:val="both"/>
        <w:rPr>
          <w:rFonts w:eastAsia="Calibri"/>
          <w:szCs w:val="24"/>
          <w:lang w:eastAsia="lt-LT"/>
        </w:rPr>
      </w:pPr>
      <w:r>
        <w:rPr>
          <w:rFonts w:eastAsia="Calibri"/>
          <w:szCs w:val="24"/>
        </w:rPr>
        <w:t>58</w:t>
      </w:r>
      <w:r w:rsidR="00D46319">
        <w:rPr>
          <w:rFonts w:eastAsia="Calibri"/>
          <w:szCs w:val="24"/>
        </w:rPr>
        <w:t>. Paraiškų pateikimo paskutinė diena nustatoma kvietime teikti paraiškas, kuris skelbiamas ES struktūrinių fondų svetainėje www.esinvesticijos.lt.</w:t>
      </w:r>
    </w:p>
    <w:p w:rsidR="009B6CAE" w:rsidRDefault="0073450E">
      <w:pPr>
        <w:tabs>
          <w:tab w:val="left" w:pos="1276"/>
        </w:tabs>
        <w:ind w:firstLine="851"/>
        <w:jc w:val="both"/>
        <w:rPr>
          <w:color w:val="000000"/>
          <w:szCs w:val="24"/>
          <w:lang w:eastAsia="lt-LT"/>
        </w:rPr>
      </w:pPr>
      <w:r>
        <w:rPr>
          <w:color w:val="000000"/>
          <w:szCs w:val="24"/>
          <w:lang w:eastAsia="lt-LT"/>
        </w:rPr>
        <w:t>59</w:t>
      </w:r>
      <w:r w:rsidR="00D46319">
        <w:rPr>
          <w:color w:val="000000"/>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D46319">
        <w:rPr>
          <w:i/>
          <w:color w:val="000000"/>
          <w:szCs w:val="24"/>
          <w:lang w:eastAsia="lt-LT"/>
        </w:rPr>
        <w:t xml:space="preserve"> </w:t>
      </w:r>
    </w:p>
    <w:p w:rsidR="009B6CAE" w:rsidRDefault="00D46319">
      <w:pPr>
        <w:ind w:firstLine="851"/>
        <w:jc w:val="both"/>
        <w:rPr>
          <w:color w:val="000000"/>
          <w:szCs w:val="24"/>
          <w:lang w:eastAsia="lt-LT"/>
        </w:rPr>
      </w:pPr>
      <w:r>
        <w:rPr>
          <w:color w:val="000000"/>
          <w:szCs w:val="24"/>
          <w:lang w:eastAsia="lt-LT"/>
        </w:rPr>
        <w:t>6</w:t>
      </w:r>
      <w:r w:rsidR="0073450E">
        <w:rPr>
          <w:color w:val="000000"/>
          <w:szCs w:val="24"/>
          <w:lang w:eastAsia="lt-LT"/>
        </w:rPr>
        <w:t>0</w:t>
      </w:r>
      <w:r>
        <w:rPr>
          <w:color w:val="000000"/>
          <w:szCs w:val="24"/>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color w:val="000000"/>
          <w:szCs w:val="24"/>
        </w:rPr>
        <w:t xml:space="preserve"> </w:t>
      </w:r>
    </w:p>
    <w:p w:rsidR="009B6CAE" w:rsidRDefault="0084038A">
      <w:pPr>
        <w:ind w:firstLine="851"/>
        <w:jc w:val="both"/>
        <w:rPr>
          <w:color w:val="000000"/>
          <w:szCs w:val="24"/>
          <w:lang w:eastAsia="lt-LT"/>
        </w:rPr>
      </w:pPr>
      <w:r>
        <w:rPr>
          <w:color w:val="000000"/>
          <w:szCs w:val="24"/>
          <w:lang w:eastAsia="lt-LT"/>
        </w:rPr>
        <w:t>6</w:t>
      </w:r>
      <w:r w:rsidR="0073450E">
        <w:rPr>
          <w:color w:val="000000"/>
          <w:szCs w:val="24"/>
          <w:lang w:eastAsia="lt-LT"/>
        </w:rPr>
        <w:t>1</w:t>
      </w:r>
      <w:r w:rsidR="00D46319">
        <w:rPr>
          <w:color w:val="000000"/>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9B6CAE" w:rsidRDefault="0084038A">
      <w:pPr>
        <w:ind w:firstLine="851"/>
        <w:jc w:val="both"/>
        <w:rPr>
          <w:szCs w:val="24"/>
          <w:lang w:eastAsia="lt-LT"/>
        </w:rPr>
      </w:pPr>
      <w:r>
        <w:rPr>
          <w:szCs w:val="24"/>
          <w:lang w:eastAsia="lt-LT"/>
        </w:rPr>
        <w:t>6</w:t>
      </w:r>
      <w:r w:rsidR="0073450E">
        <w:rPr>
          <w:szCs w:val="24"/>
          <w:lang w:eastAsia="lt-LT"/>
        </w:rPr>
        <w:t>2</w:t>
      </w:r>
      <w:r w:rsidR="00D46319">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dokumentų  neprašoma).</w:t>
      </w:r>
    </w:p>
    <w:p w:rsidR="009B6CAE" w:rsidRDefault="0084038A">
      <w:pPr>
        <w:ind w:firstLine="851"/>
        <w:jc w:val="both"/>
        <w:rPr>
          <w:szCs w:val="24"/>
          <w:lang w:eastAsia="lt-LT"/>
        </w:rPr>
      </w:pPr>
      <w:r>
        <w:rPr>
          <w:szCs w:val="24"/>
          <w:lang w:eastAsia="lt-LT"/>
        </w:rPr>
        <w:t>6</w:t>
      </w:r>
      <w:r w:rsidR="0073450E">
        <w:rPr>
          <w:szCs w:val="24"/>
          <w:lang w:eastAsia="lt-LT"/>
        </w:rPr>
        <w:t>3</w:t>
      </w:r>
      <w:r w:rsidR="00D46319">
        <w:rPr>
          <w:szCs w:val="24"/>
          <w:lang w:eastAsia="lt-LT"/>
        </w:rPr>
        <w:t>. Jeigu pareiškėjas įgyvendinančiajai institucijai pateikia įgyvendinančiosios institucijos neprašomą informaciją ir (ar) dokumentus (pvz., pakeičia, papildo paraišką ar jos priedus nauja informacija, įtraukia naujas veiklas, mokymus, išlaidas, dalyvius, galutinius naudos gavėjus, išbrauktas netinkamas veiklas (išlaidas, dalyvius) pakeičia kitomis veiklomis (išlaidomis, dalyviais), nekeičiant išlaidų mažina fizinius, Priemonės įgyvendinimo stebėsenos rodiklius ir kt.), atliekant paraiškos vertinimą į ją nėra atsižvelgiama.</w:t>
      </w:r>
    </w:p>
    <w:p w:rsidR="009B6CAE" w:rsidRDefault="0084038A">
      <w:pPr>
        <w:ind w:firstLine="851"/>
        <w:jc w:val="both"/>
        <w:rPr>
          <w:rFonts w:eastAsia="Calibri"/>
          <w:szCs w:val="22"/>
        </w:rPr>
      </w:pPr>
      <w:r>
        <w:rPr>
          <w:szCs w:val="24"/>
          <w:lang w:eastAsia="lt-LT"/>
        </w:rPr>
        <w:t>6</w:t>
      </w:r>
      <w:r w:rsidR="0073450E">
        <w:rPr>
          <w:szCs w:val="24"/>
          <w:lang w:eastAsia="lt-LT"/>
        </w:rPr>
        <w:t>4</w:t>
      </w:r>
      <w:r w:rsidR="00D46319">
        <w:rPr>
          <w:szCs w:val="24"/>
          <w:lang w:eastAsia="lt-LT"/>
        </w:rPr>
        <w:t>. Vadovaujantis Projektų taisyklių 118 punkto nuostatomis, paraiška yra atmetama neprašius</w:t>
      </w:r>
      <w:r w:rsidR="00D46319">
        <w:rPr>
          <w:rFonts w:eastAsia="Calibri"/>
          <w:szCs w:val="22"/>
        </w:rPr>
        <w:t xml:space="preserve"> pareiškėjo pateikti papildomų dokumentų ar duomenų, papildyti ar patikslinti paraiškoje pateiktos informacijos</w:t>
      </w:r>
      <w:r w:rsidR="00D46319">
        <w:rPr>
          <w:szCs w:val="24"/>
          <w:lang w:eastAsia="lt-LT"/>
        </w:rPr>
        <w:t xml:space="preserve"> šiais atvejais:</w:t>
      </w:r>
    </w:p>
    <w:p w:rsidR="009B6CAE" w:rsidRDefault="0084038A">
      <w:pPr>
        <w:suppressAutoHyphens/>
        <w:ind w:firstLine="851"/>
        <w:jc w:val="both"/>
        <w:textAlignment w:val="center"/>
        <w:rPr>
          <w:szCs w:val="24"/>
          <w:lang w:eastAsia="lt-LT"/>
        </w:rPr>
      </w:pPr>
      <w:r>
        <w:rPr>
          <w:color w:val="000000"/>
          <w:szCs w:val="24"/>
        </w:rPr>
        <w:t>6</w:t>
      </w:r>
      <w:r w:rsidR="0073450E">
        <w:rPr>
          <w:color w:val="000000"/>
          <w:szCs w:val="24"/>
        </w:rPr>
        <w:t>4</w:t>
      </w:r>
      <w:r w:rsidR="00D46319">
        <w:rPr>
          <w:color w:val="000000"/>
          <w:szCs w:val="24"/>
        </w:rPr>
        <w:t xml:space="preserve">.1. jei su paraiška nepateiktas bent vienas iš Aprašo </w:t>
      </w:r>
      <w:r w:rsidR="00B651C3">
        <w:rPr>
          <w:color w:val="000000"/>
          <w:szCs w:val="24"/>
        </w:rPr>
        <w:t>5</w:t>
      </w:r>
      <w:r w:rsidR="00E72EFB">
        <w:rPr>
          <w:color w:val="000000"/>
          <w:szCs w:val="24"/>
        </w:rPr>
        <w:t>4</w:t>
      </w:r>
      <w:r w:rsidR="00D46319">
        <w:rPr>
          <w:color w:val="000000"/>
          <w:szCs w:val="24"/>
        </w:rPr>
        <w:t>.4–</w:t>
      </w:r>
      <w:r w:rsidR="00B651C3">
        <w:rPr>
          <w:color w:val="000000"/>
          <w:szCs w:val="24"/>
        </w:rPr>
        <w:t>5</w:t>
      </w:r>
      <w:r w:rsidR="00E72EFB">
        <w:rPr>
          <w:color w:val="000000"/>
          <w:szCs w:val="24"/>
        </w:rPr>
        <w:t>4</w:t>
      </w:r>
      <w:r w:rsidR="00D46319">
        <w:rPr>
          <w:color w:val="000000"/>
          <w:szCs w:val="24"/>
        </w:rPr>
        <w:t>.</w:t>
      </w:r>
      <w:r w:rsidR="00B651C3">
        <w:rPr>
          <w:color w:val="000000"/>
          <w:szCs w:val="24"/>
        </w:rPr>
        <w:t>7</w:t>
      </w:r>
      <w:r w:rsidR="00D46319">
        <w:rPr>
          <w:color w:val="000000"/>
          <w:szCs w:val="24"/>
        </w:rPr>
        <w:t xml:space="preserve"> papunkčiuose nurodytų priedų (jei jie yra taikomi konkrečiam projektui);</w:t>
      </w:r>
    </w:p>
    <w:p w:rsidR="009B6CAE" w:rsidRDefault="0084038A">
      <w:pPr>
        <w:ind w:firstLine="851"/>
        <w:jc w:val="both"/>
        <w:rPr>
          <w:szCs w:val="24"/>
          <w:lang w:eastAsia="lt-LT"/>
        </w:rPr>
      </w:pPr>
      <w:r>
        <w:rPr>
          <w:szCs w:val="24"/>
          <w:lang w:eastAsia="lt-LT"/>
        </w:rPr>
        <w:t>6</w:t>
      </w:r>
      <w:r w:rsidR="0073450E">
        <w:rPr>
          <w:szCs w:val="24"/>
          <w:lang w:eastAsia="lt-LT"/>
        </w:rPr>
        <w:t>4</w:t>
      </w:r>
      <w:r w:rsidR="00D46319">
        <w:rPr>
          <w:szCs w:val="24"/>
          <w:lang w:eastAsia="lt-LT"/>
        </w:rPr>
        <w:t>.2. jeigu paraiškos 5.1–5.3 papunkčiai, 6 ir 7 punktai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išsamūs išlaidų skaičiavimai ir kt.);</w:t>
      </w:r>
    </w:p>
    <w:p w:rsidR="009B6CAE" w:rsidRDefault="00845F67">
      <w:pPr>
        <w:ind w:firstLine="851"/>
        <w:jc w:val="both"/>
        <w:rPr>
          <w:szCs w:val="24"/>
          <w:lang w:eastAsia="lt-LT"/>
        </w:rPr>
      </w:pPr>
      <w:r>
        <w:rPr>
          <w:szCs w:val="24"/>
          <w:lang w:eastAsia="lt-LT"/>
        </w:rPr>
        <w:t>6</w:t>
      </w:r>
      <w:r w:rsidR="0073450E">
        <w:rPr>
          <w:szCs w:val="24"/>
          <w:lang w:eastAsia="lt-LT"/>
        </w:rPr>
        <w:t>4</w:t>
      </w:r>
      <w:r w:rsidR="00D46319">
        <w:rPr>
          <w:szCs w:val="24"/>
          <w:lang w:eastAsia="lt-LT"/>
        </w:rPr>
        <w:t>.3. jeigu paraiškoje numatytos sąlygos neatitinka Aprašo 1</w:t>
      </w:r>
      <w:r w:rsidR="001E44C4">
        <w:rPr>
          <w:szCs w:val="24"/>
          <w:lang w:eastAsia="lt-LT"/>
        </w:rPr>
        <w:t>2 punkt</w:t>
      </w:r>
      <w:r w:rsidR="00D46319">
        <w:rPr>
          <w:szCs w:val="24"/>
          <w:lang w:eastAsia="lt-LT"/>
        </w:rPr>
        <w:t xml:space="preserve">e, </w:t>
      </w:r>
      <w:r w:rsidR="00936979">
        <w:rPr>
          <w:szCs w:val="24"/>
          <w:lang w:eastAsia="lt-LT"/>
        </w:rPr>
        <w:t>1</w:t>
      </w:r>
      <w:r w:rsidR="00E72EFB">
        <w:rPr>
          <w:szCs w:val="24"/>
          <w:lang w:eastAsia="lt-LT"/>
        </w:rPr>
        <w:t>8</w:t>
      </w:r>
      <w:r w:rsidR="00936979">
        <w:rPr>
          <w:szCs w:val="24"/>
          <w:lang w:eastAsia="lt-LT"/>
        </w:rPr>
        <w:t>.4</w:t>
      </w:r>
      <w:r w:rsidR="00D46319">
        <w:rPr>
          <w:szCs w:val="24"/>
          <w:lang w:eastAsia="lt-LT"/>
        </w:rPr>
        <w:t xml:space="preserve"> papunk</w:t>
      </w:r>
      <w:r w:rsidR="00936979">
        <w:rPr>
          <w:szCs w:val="24"/>
          <w:lang w:eastAsia="lt-LT"/>
        </w:rPr>
        <w:t>tyj</w:t>
      </w:r>
      <w:r w:rsidR="00D46319">
        <w:rPr>
          <w:szCs w:val="24"/>
          <w:lang w:eastAsia="lt-LT"/>
        </w:rPr>
        <w:t xml:space="preserve">e, </w:t>
      </w:r>
      <w:r w:rsidR="00936979">
        <w:rPr>
          <w:szCs w:val="24"/>
          <w:lang w:eastAsia="lt-LT"/>
        </w:rPr>
        <w:t>2</w:t>
      </w:r>
      <w:r w:rsidR="00E72EFB">
        <w:rPr>
          <w:szCs w:val="24"/>
          <w:lang w:eastAsia="lt-LT"/>
        </w:rPr>
        <w:t>4</w:t>
      </w:r>
      <w:r w:rsidR="00D46319">
        <w:rPr>
          <w:szCs w:val="24"/>
          <w:lang w:eastAsia="lt-LT"/>
        </w:rPr>
        <w:t>, 3</w:t>
      </w:r>
      <w:r w:rsidR="00E72EFB">
        <w:rPr>
          <w:szCs w:val="24"/>
          <w:lang w:eastAsia="lt-LT"/>
        </w:rPr>
        <w:t>1</w:t>
      </w:r>
      <w:r w:rsidR="00D46319">
        <w:rPr>
          <w:szCs w:val="24"/>
          <w:lang w:eastAsia="lt-LT"/>
        </w:rPr>
        <w:t xml:space="preserve"> ir </w:t>
      </w:r>
      <w:r w:rsidR="0080239B">
        <w:rPr>
          <w:szCs w:val="24"/>
          <w:lang w:eastAsia="lt-LT"/>
        </w:rPr>
        <w:t>3</w:t>
      </w:r>
      <w:r w:rsidR="00422573">
        <w:rPr>
          <w:szCs w:val="24"/>
          <w:lang w:eastAsia="lt-LT"/>
        </w:rPr>
        <w:t>4</w:t>
      </w:r>
      <w:r w:rsidR="00D46319">
        <w:rPr>
          <w:szCs w:val="24"/>
          <w:lang w:eastAsia="lt-LT"/>
        </w:rPr>
        <w:t xml:space="preserve"> punktuose nurodytų reikalavimų.</w:t>
      </w:r>
    </w:p>
    <w:p w:rsidR="009B6CAE" w:rsidRDefault="00845F67">
      <w:pPr>
        <w:ind w:firstLine="851"/>
        <w:jc w:val="both"/>
        <w:rPr>
          <w:rFonts w:eastAsia="Calibri"/>
          <w:szCs w:val="24"/>
        </w:rPr>
      </w:pPr>
      <w:r>
        <w:rPr>
          <w:rFonts w:eastAsia="Calibri"/>
          <w:szCs w:val="24"/>
        </w:rPr>
        <w:t>6</w:t>
      </w:r>
      <w:r w:rsidR="0073450E">
        <w:rPr>
          <w:rFonts w:eastAsia="Calibri"/>
          <w:szCs w:val="24"/>
        </w:rPr>
        <w:t>5</w:t>
      </w:r>
      <w:r w:rsidR="00D46319">
        <w:rPr>
          <w:rFonts w:eastAsia="Calibri"/>
          <w:szCs w:val="24"/>
        </w:rPr>
        <w:t>. Siekdamas užtikrinti tinkamas</w:t>
      </w:r>
      <w:r w:rsidR="00D46319">
        <w:rPr>
          <w:rFonts w:ascii="Calibri" w:eastAsia="Calibri" w:hAnsi="Calibri"/>
          <w:sz w:val="22"/>
          <w:szCs w:val="22"/>
        </w:rPr>
        <w:t xml:space="preserve"> </w:t>
      </w:r>
      <w:r w:rsidR="00D46319">
        <w:rPr>
          <w:rFonts w:eastAsia="Calibri"/>
          <w:szCs w:val="24"/>
        </w:rPr>
        <w:t xml:space="preserve">sąlygas veiklų, kurios yra pradėtos įgyvendinti iki projekto sutarties pasirašymo dienos, kontrolės funkcijoms atlikti, pareiškėjas privalo elektroniniu </w:t>
      </w:r>
      <w:r w:rsidR="00D46319">
        <w:rPr>
          <w:rFonts w:eastAsia="Calibri"/>
          <w:szCs w:val="24"/>
        </w:rPr>
        <w:lastRenderedPageBreak/>
        <w:t>paštu teikti įgyvendinančiajai institucijai informaciją apie ateinančio mėnesio planuojamus renginius iki einamojo mėnesio paskutinės dienos. Visi renginiai turi vykti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rsidR="009B6CAE" w:rsidRDefault="00845F67">
      <w:pPr>
        <w:ind w:firstLine="851"/>
        <w:jc w:val="both"/>
        <w:rPr>
          <w:i/>
          <w:color w:val="000000"/>
          <w:szCs w:val="24"/>
          <w:lang w:eastAsia="lt-LT"/>
        </w:rPr>
      </w:pPr>
      <w:r>
        <w:rPr>
          <w:color w:val="000000"/>
          <w:szCs w:val="24"/>
          <w:lang w:eastAsia="lt-LT"/>
        </w:rPr>
        <w:t>6</w:t>
      </w:r>
      <w:r w:rsidR="003A5B2B">
        <w:rPr>
          <w:color w:val="000000"/>
          <w:szCs w:val="24"/>
          <w:lang w:eastAsia="lt-LT"/>
        </w:rPr>
        <w:t>6</w:t>
      </w:r>
      <w:r w:rsidR="00D46319">
        <w:rPr>
          <w:color w:val="000000"/>
          <w:szCs w:val="24"/>
          <w:lang w:eastAsia="lt-LT"/>
        </w:rPr>
        <w:t>. Paraiškos vertinamos ne ilgiau kaip 90 dienų nuo kvietimo teikti paraiškas skelbime nurodytos paskutinės paraiškų pateikimo dienos</w:t>
      </w:r>
      <w:r w:rsidR="00D46319">
        <w:rPr>
          <w:i/>
          <w:color w:val="000000"/>
          <w:szCs w:val="24"/>
          <w:lang w:eastAsia="lt-LT"/>
        </w:rPr>
        <w:t>.</w:t>
      </w:r>
    </w:p>
    <w:p w:rsidR="009B6CAE" w:rsidRDefault="00845F67">
      <w:pPr>
        <w:ind w:firstLine="851"/>
        <w:jc w:val="both"/>
        <w:rPr>
          <w:rFonts w:eastAsia="Calibri"/>
          <w:color w:val="000000"/>
          <w:szCs w:val="22"/>
        </w:rPr>
      </w:pPr>
      <w:r>
        <w:rPr>
          <w:color w:val="000000"/>
          <w:szCs w:val="24"/>
          <w:lang w:eastAsia="lt-LT"/>
        </w:rPr>
        <w:t>6</w:t>
      </w:r>
      <w:r w:rsidR="003A5B2B">
        <w:rPr>
          <w:color w:val="000000"/>
          <w:szCs w:val="24"/>
          <w:lang w:eastAsia="lt-LT"/>
        </w:rPr>
        <w:t>7</w:t>
      </w:r>
      <w:r w:rsidR="00D46319">
        <w:rPr>
          <w:color w:val="000000"/>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taip pat Ministeriją </w:t>
      </w:r>
      <w:r w:rsidR="00D46319">
        <w:rPr>
          <w:rFonts w:eastAsia="Calibri"/>
          <w:iCs/>
          <w:color w:val="000000"/>
          <w:szCs w:val="24"/>
        </w:rPr>
        <w:t>ir vadovaujančiąją instituciją</w:t>
      </w:r>
      <w:r w:rsidR="00D46319">
        <w:rPr>
          <w:color w:val="000000"/>
          <w:szCs w:val="24"/>
          <w:lang w:eastAsia="lt-LT"/>
        </w:rPr>
        <w:t xml:space="preserve"> per 2014–2020 metų Europos Sąjungos struktūrinių fondų posistemį SFMIS2014 (toliau – SFMIS), o jei nėra įdiegtos DMS ir SFMIS funkcinės galimybės – raštu, </w:t>
      </w:r>
      <w:r w:rsidR="00D46319">
        <w:rPr>
          <w:rFonts w:eastAsia="Calibri"/>
          <w:iCs/>
          <w:color w:val="000000"/>
          <w:szCs w:val="24"/>
        </w:rPr>
        <w:t>nurodydama termino pratęsimo priežastis</w:t>
      </w:r>
      <w:r w:rsidR="00D46319">
        <w:rPr>
          <w:i/>
          <w:color w:val="000000"/>
          <w:szCs w:val="24"/>
          <w:lang w:eastAsia="lt-LT"/>
        </w:rPr>
        <w:t>.</w:t>
      </w:r>
    </w:p>
    <w:p w:rsidR="009B6CAE" w:rsidRDefault="003A5B2B">
      <w:pPr>
        <w:ind w:firstLine="851"/>
        <w:jc w:val="both"/>
        <w:rPr>
          <w:color w:val="000000"/>
          <w:szCs w:val="24"/>
          <w:lang w:eastAsia="lt-LT"/>
        </w:rPr>
      </w:pPr>
      <w:r>
        <w:rPr>
          <w:color w:val="000000"/>
          <w:szCs w:val="24"/>
          <w:lang w:eastAsia="lt-LT"/>
        </w:rPr>
        <w:t>68</w:t>
      </w:r>
      <w:r w:rsidR="00D46319">
        <w:rPr>
          <w:color w:val="000000"/>
          <w:szCs w:val="24"/>
          <w:lang w:eastAsia="lt-LT"/>
        </w:rPr>
        <w:t>. Paraiška atmetama dėl priežasčių, nustatytų Apraše, Projektų taisyklių 93 punkte ir Projektų taisyklių III skyriaus keturioliktajame, penkioliktajame ir šešioliktajame skirsniuose, juose nustatyta tvarka. Apie paraiškos atmetimą pareiškėjas informuojamas per DMS, o jei nėra įdiegtos DMS funkcinės galimybės – raštu per 3 darbo dienas nuo sprendimo dėl paraiškos atmetimo priėmimo dienos.</w:t>
      </w:r>
    </w:p>
    <w:p w:rsidR="009B6CAE" w:rsidRDefault="003A5B2B">
      <w:pPr>
        <w:ind w:firstLine="851"/>
        <w:jc w:val="both"/>
        <w:rPr>
          <w:color w:val="000000"/>
          <w:szCs w:val="24"/>
          <w:lang w:eastAsia="lt-LT"/>
        </w:rPr>
      </w:pPr>
      <w:r>
        <w:rPr>
          <w:color w:val="000000"/>
          <w:szCs w:val="24"/>
          <w:lang w:eastAsia="lt-LT"/>
        </w:rPr>
        <w:t>69</w:t>
      </w:r>
      <w:r w:rsidR="00D46319">
        <w:rPr>
          <w:color w:val="000000"/>
          <w:szCs w:val="24"/>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rsidR="009B6CAE" w:rsidRDefault="00D46319">
      <w:pPr>
        <w:suppressAutoHyphens/>
        <w:ind w:firstLine="851"/>
        <w:jc w:val="both"/>
        <w:textAlignment w:val="center"/>
        <w:rPr>
          <w:color w:val="000000"/>
          <w:szCs w:val="24"/>
          <w:lang w:eastAsia="lt-LT"/>
        </w:rPr>
      </w:pPr>
      <w:r>
        <w:rPr>
          <w:color w:val="000000"/>
          <w:szCs w:val="24"/>
        </w:rPr>
        <w:t>7</w:t>
      </w:r>
      <w:r w:rsidR="003A5B2B">
        <w:rPr>
          <w:color w:val="000000"/>
          <w:szCs w:val="24"/>
        </w:rPr>
        <w:t>0</w:t>
      </w:r>
      <w:r>
        <w:rPr>
          <w:color w:val="000000"/>
          <w:szCs w:val="24"/>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rsidR="009B6CAE" w:rsidRDefault="00845F67">
      <w:pPr>
        <w:ind w:firstLine="851"/>
        <w:jc w:val="both"/>
        <w:rPr>
          <w:color w:val="000000"/>
          <w:szCs w:val="24"/>
          <w:lang w:eastAsia="lt-LT"/>
        </w:rPr>
      </w:pPr>
      <w:r>
        <w:rPr>
          <w:color w:val="000000"/>
          <w:szCs w:val="24"/>
          <w:lang w:eastAsia="lt-LT"/>
        </w:rPr>
        <w:t>7</w:t>
      </w:r>
      <w:r w:rsidR="003A5B2B">
        <w:rPr>
          <w:color w:val="000000"/>
          <w:szCs w:val="24"/>
          <w:lang w:eastAsia="lt-LT"/>
        </w:rPr>
        <w:t>1</w:t>
      </w:r>
      <w:r w:rsidR="00D46319">
        <w:rPr>
          <w:color w:val="000000"/>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rsidR="009B6CAE" w:rsidRDefault="00845F67">
      <w:pPr>
        <w:ind w:firstLine="851"/>
        <w:jc w:val="both"/>
        <w:rPr>
          <w:color w:val="000000"/>
          <w:szCs w:val="24"/>
          <w:lang w:eastAsia="lt-LT"/>
        </w:rPr>
      </w:pPr>
      <w:r>
        <w:rPr>
          <w:color w:val="000000"/>
          <w:szCs w:val="24"/>
          <w:lang w:eastAsia="lt-LT"/>
        </w:rPr>
        <w:t>7</w:t>
      </w:r>
      <w:r w:rsidR="003A5B2B">
        <w:rPr>
          <w:color w:val="000000"/>
          <w:szCs w:val="24"/>
          <w:lang w:eastAsia="lt-LT"/>
        </w:rPr>
        <w:t>2</w:t>
      </w:r>
      <w:r w:rsidR="00D46319">
        <w:rPr>
          <w:color w:val="000000"/>
          <w:szCs w:val="24"/>
          <w:lang w:eastAsia="lt-LT"/>
        </w:rPr>
        <w:t xml:space="preserve">. Ministerijai priėmus sprendimą finansuoti projektą, įgyvendinančioji institucija per 3 darbo dienas nuo šio sprendimo gavimo dienos per DMS, o jei nėra įdiegtos DMS funkcinės galimybės – raštu pateikia šį sprendimą pareiškėjams. </w:t>
      </w:r>
    </w:p>
    <w:p w:rsidR="009B6CAE" w:rsidRDefault="00845F67">
      <w:pPr>
        <w:ind w:firstLine="851"/>
        <w:jc w:val="both"/>
        <w:rPr>
          <w:color w:val="000000"/>
          <w:szCs w:val="24"/>
          <w:lang w:eastAsia="lt-LT"/>
        </w:rPr>
      </w:pPr>
      <w:r>
        <w:rPr>
          <w:color w:val="000000"/>
          <w:szCs w:val="24"/>
          <w:lang w:eastAsia="lt-LT"/>
        </w:rPr>
        <w:t>7</w:t>
      </w:r>
      <w:r w:rsidR="003A5B2B">
        <w:rPr>
          <w:color w:val="000000"/>
          <w:szCs w:val="24"/>
          <w:lang w:eastAsia="lt-LT"/>
        </w:rPr>
        <w:t>3</w:t>
      </w:r>
      <w:r w:rsidR="00D46319">
        <w:rPr>
          <w:color w:val="000000"/>
          <w:szCs w:val="24"/>
          <w:lang w:eastAsia="lt-LT"/>
        </w:rPr>
        <w:t xml:space="preserve">. Pagal Aprašą finansuojamiems projektams įgyvendinti bus sudaromos dvišalės projektų sutartys tarp pareiškėjų ir įgyvendinančiosios institucijos. Projektų sutartys gali būti keičiamos arba nutraukiamos Projektų taisyklių </w:t>
      </w:r>
      <w:r w:rsidR="00D46319">
        <w:rPr>
          <w:rFonts w:eastAsia="Calibri"/>
          <w:color w:val="000000"/>
          <w:szCs w:val="24"/>
        </w:rPr>
        <w:t xml:space="preserve">IV skyriaus </w:t>
      </w:r>
      <w:r w:rsidR="00D46319">
        <w:rPr>
          <w:color w:val="000000"/>
          <w:szCs w:val="24"/>
          <w:lang w:eastAsia="lt-LT"/>
        </w:rPr>
        <w:t>devynioliktajame skirsnyje nustatyta tvarka.</w:t>
      </w:r>
    </w:p>
    <w:p w:rsidR="009B6CAE" w:rsidRDefault="00845F67">
      <w:pPr>
        <w:ind w:firstLine="851"/>
        <w:jc w:val="both"/>
        <w:rPr>
          <w:rFonts w:eastAsia="Calibri"/>
          <w:color w:val="000000"/>
          <w:szCs w:val="22"/>
        </w:rPr>
      </w:pPr>
      <w:r>
        <w:rPr>
          <w:color w:val="000000"/>
          <w:szCs w:val="24"/>
          <w:lang w:eastAsia="lt-LT"/>
        </w:rPr>
        <w:t>7</w:t>
      </w:r>
      <w:r w:rsidR="003A5B2B">
        <w:rPr>
          <w:color w:val="000000"/>
          <w:szCs w:val="24"/>
          <w:lang w:eastAsia="lt-LT"/>
        </w:rPr>
        <w:t>4</w:t>
      </w:r>
      <w:r w:rsidR="00D46319">
        <w:rPr>
          <w:color w:val="000000"/>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9B6CAE" w:rsidRDefault="00845F67">
      <w:pPr>
        <w:ind w:firstLine="851"/>
        <w:jc w:val="both"/>
        <w:rPr>
          <w:color w:val="000000"/>
          <w:szCs w:val="24"/>
          <w:lang w:eastAsia="lt-LT"/>
        </w:rPr>
      </w:pPr>
      <w:r>
        <w:rPr>
          <w:color w:val="000000"/>
          <w:szCs w:val="24"/>
          <w:lang w:eastAsia="lt-LT"/>
        </w:rPr>
        <w:t>7</w:t>
      </w:r>
      <w:r w:rsidR="003A5B2B">
        <w:rPr>
          <w:color w:val="000000"/>
          <w:szCs w:val="24"/>
          <w:lang w:eastAsia="lt-LT"/>
        </w:rPr>
        <w:t>5</w:t>
      </w:r>
      <w:r w:rsidR="00D46319">
        <w:rPr>
          <w:color w:val="000000"/>
          <w:szCs w:val="24"/>
          <w:lang w:eastAsia="lt-LT"/>
        </w:rPr>
        <w:t xml:space="preserve">. Projekto sutarties originalas gali būti rengiamas ir teikiamas: </w:t>
      </w:r>
    </w:p>
    <w:p w:rsidR="009B6CAE" w:rsidRDefault="00845F67">
      <w:pPr>
        <w:ind w:firstLine="851"/>
        <w:jc w:val="both"/>
        <w:rPr>
          <w:color w:val="000000"/>
          <w:szCs w:val="24"/>
          <w:lang w:eastAsia="lt-LT"/>
        </w:rPr>
      </w:pPr>
      <w:r>
        <w:rPr>
          <w:color w:val="000000"/>
          <w:szCs w:val="24"/>
          <w:lang w:eastAsia="lt-LT"/>
        </w:rPr>
        <w:t>7</w:t>
      </w:r>
      <w:r w:rsidR="003A5B2B">
        <w:rPr>
          <w:color w:val="000000"/>
          <w:szCs w:val="24"/>
          <w:lang w:eastAsia="lt-LT"/>
        </w:rPr>
        <w:t>5</w:t>
      </w:r>
      <w:r w:rsidR="00D46319">
        <w:rPr>
          <w:color w:val="000000"/>
          <w:szCs w:val="24"/>
          <w:lang w:eastAsia="lt-LT"/>
        </w:rPr>
        <w:t>.1. pasirašytas raštu popierinėje laikmenoje arba</w:t>
      </w:r>
    </w:p>
    <w:p w:rsidR="009B6CAE" w:rsidRDefault="00845F67">
      <w:pPr>
        <w:ind w:firstLine="851"/>
        <w:rPr>
          <w:b/>
          <w:color w:val="000000"/>
          <w:szCs w:val="24"/>
          <w:lang w:eastAsia="lt-LT"/>
        </w:rPr>
      </w:pPr>
      <w:r>
        <w:rPr>
          <w:color w:val="000000"/>
          <w:szCs w:val="24"/>
          <w:lang w:eastAsia="lt-LT"/>
        </w:rPr>
        <w:lastRenderedPageBreak/>
        <w:t>7</w:t>
      </w:r>
      <w:r w:rsidR="003A5B2B">
        <w:rPr>
          <w:color w:val="000000"/>
          <w:szCs w:val="24"/>
          <w:lang w:eastAsia="lt-LT"/>
        </w:rPr>
        <w:t>5</w:t>
      </w:r>
      <w:r w:rsidR="00D46319">
        <w:rPr>
          <w:color w:val="000000"/>
          <w:szCs w:val="24"/>
          <w:lang w:eastAsia="lt-LT"/>
        </w:rPr>
        <w:t>.2.</w:t>
      </w:r>
      <w:r w:rsidR="00D46319">
        <w:rPr>
          <w:rFonts w:ascii="Calibri" w:eastAsia="Calibri" w:hAnsi="Calibri"/>
          <w:sz w:val="22"/>
          <w:szCs w:val="22"/>
        </w:rPr>
        <w:t xml:space="preserve"> </w:t>
      </w:r>
      <w:r w:rsidR="00D46319">
        <w:rPr>
          <w:color w:val="000000"/>
          <w:szCs w:val="24"/>
          <w:lang w:eastAsia="lt-LT"/>
        </w:rPr>
        <w:t>pasirašytas kvalifikuotu elektroniniu parašu (tik elektroninėje laikmenoje).</w:t>
      </w:r>
    </w:p>
    <w:p w:rsidR="009B6CAE" w:rsidRDefault="009B6CAE">
      <w:pPr>
        <w:ind w:firstLine="851"/>
        <w:jc w:val="center"/>
        <w:rPr>
          <w:b/>
          <w:color w:val="000000"/>
          <w:szCs w:val="24"/>
          <w:lang w:eastAsia="lt-LT"/>
        </w:rPr>
      </w:pPr>
    </w:p>
    <w:p w:rsidR="009B6CAE" w:rsidRDefault="00D46319">
      <w:pPr>
        <w:ind w:firstLine="851"/>
        <w:jc w:val="center"/>
        <w:rPr>
          <w:b/>
          <w:color w:val="000000"/>
          <w:szCs w:val="24"/>
          <w:lang w:eastAsia="lt-LT"/>
        </w:rPr>
      </w:pPr>
      <w:r>
        <w:rPr>
          <w:b/>
          <w:color w:val="000000"/>
          <w:szCs w:val="24"/>
          <w:lang w:eastAsia="lt-LT"/>
        </w:rPr>
        <w:t>VI SKYRIUS</w:t>
      </w:r>
    </w:p>
    <w:p w:rsidR="009B6CAE" w:rsidRDefault="00D46319">
      <w:pPr>
        <w:ind w:firstLine="851"/>
        <w:jc w:val="center"/>
        <w:rPr>
          <w:b/>
          <w:color w:val="000000"/>
          <w:szCs w:val="24"/>
          <w:lang w:eastAsia="lt-LT"/>
        </w:rPr>
      </w:pPr>
      <w:r>
        <w:rPr>
          <w:b/>
          <w:color w:val="000000"/>
          <w:szCs w:val="24"/>
          <w:lang w:eastAsia="lt-LT"/>
        </w:rPr>
        <w:t>PROJEKTŲ ĮGYVENDINIMO REIKALAVIMAI</w:t>
      </w:r>
    </w:p>
    <w:p w:rsidR="009B6CAE" w:rsidRDefault="009B6CAE">
      <w:pPr>
        <w:ind w:firstLine="851"/>
        <w:jc w:val="center"/>
        <w:rPr>
          <w:color w:val="000000"/>
          <w:szCs w:val="24"/>
          <w:lang w:eastAsia="lt-LT"/>
        </w:rPr>
      </w:pPr>
    </w:p>
    <w:p w:rsidR="009B6CAE" w:rsidRDefault="0067055E">
      <w:pPr>
        <w:ind w:firstLine="851"/>
        <w:jc w:val="both"/>
        <w:rPr>
          <w:color w:val="000000"/>
          <w:szCs w:val="24"/>
          <w:lang w:eastAsia="lt-LT"/>
        </w:rPr>
      </w:pPr>
      <w:r>
        <w:rPr>
          <w:color w:val="000000"/>
          <w:szCs w:val="24"/>
          <w:lang w:eastAsia="lt-LT"/>
        </w:rPr>
        <w:t>7</w:t>
      </w:r>
      <w:r w:rsidR="003A5B2B">
        <w:rPr>
          <w:color w:val="000000"/>
          <w:szCs w:val="24"/>
          <w:lang w:eastAsia="lt-LT"/>
        </w:rPr>
        <w:t>6</w:t>
      </w:r>
      <w:r w:rsidR="00D46319">
        <w:rPr>
          <w:color w:val="000000"/>
          <w:szCs w:val="24"/>
          <w:lang w:eastAsia="lt-LT"/>
        </w:rPr>
        <w:t>. Projektas įgyvendinamas pagal projekto sutartyje, Apraše ir Projektų taisyklėse nustatytus reikalavimus.</w:t>
      </w:r>
    </w:p>
    <w:p w:rsidR="009B6CAE" w:rsidRDefault="0067055E">
      <w:pPr>
        <w:suppressAutoHyphens/>
        <w:ind w:firstLine="851"/>
        <w:jc w:val="both"/>
        <w:textAlignment w:val="center"/>
        <w:rPr>
          <w:color w:val="000000"/>
          <w:szCs w:val="24"/>
          <w:lang w:eastAsia="lt-LT"/>
        </w:rPr>
      </w:pPr>
      <w:r>
        <w:rPr>
          <w:color w:val="000000"/>
          <w:szCs w:val="24"/>
        </w:rPr>
        <w:t>7</w:t>
      </w:r>
      <w:r w:rsidR="003A5B2B">
        <w:rPr>
          <w:color w:val="000000"/>
          <w:szCs w:val="24"/>
        </w:rPr>
        <w:t>7</w:t>
      </w:r>
      <w:r w:rsidR="00D46319">
        <w:rPr>
          <w:color w:val="000000"/>
          <w:szCs w:val="24"/>
        </w:rPr>
        <w:t>.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rsidR="009B6CAE" w:rsidRDefault="003A5B2B">
      <w:pPr>
        <w:ind w:firstLine="851"/>
        <w:jc w:val="both"/>
        <w:rPr>
          <w:color w:val="000000"/>
          <w:szCs w:val="24"/>
          <w:lang w:eastAsia="lt-LT"/>
        </w:rPr>
      </w:pPr>
      <w:r>
        <w:rPr>
          <w:color w:val="000000"/>
          <w:szCs w:val="24"/>
          <w:lang w:eastAsia="lt-LT"/>
        </w:rPr>
        <w:t>78</w:t>
      </w:r>
      <w:r w:rsidR="00D46319">
        <w:rPr>
          <w:color w:val="000000"/>
          <w:szCs w:val="24"/>
          <w:lang w:eastAsia="lt-LT"/>
        </w:rPr>
        <w:t xml:space="preserve">. Jei projekto veikla nepradėta įgyvendinti per 3 mėnesius nuo projekto sutarties pasirašymo dienos, įgyvendinančioji institucija, </w:t>
      </w:r>
      <w:r w:rsidR="00D46319">
        <w:rPr>
          <w:rFonts w:eastAsia="Calibri"/>
          <w:color w:val="000000"/>
          <w:szCs w:val="24"/>
        </w:rPr>
        <w:t xml:space="preserve">suderinusi su Ministerija, </w:t>
      </w:r>
      <w:r w:rsidR="00D46319">
        <w:rPr>
          <w:color w:val="000000"/>
          <w:szCs w:val="24"/>
          <w:lang w:eastAsia="lt-LT"/>
        </w:rPr>
        <w:t>turi teisę vienašališkai nutraukti projekto sutartį.</w:t>
      </w:r>
      <w:r w:rsidR="00D46319">
        <w:rPr>
          <w:rFonts w:ascii="Calibri" w:eastAsia="Calibri" w:hAnsi="Calibri"/>
          <w:sz w:val="22"/>
          <w:szCs w:val="22"/>
        </w:rPr>
        <w:t xml:space="preserve"> </w:t>
      </w:r>
      <w:r w:rsidR="00D46319">
        <w:rPr>
          <w:color w:val="000000"/>
          <w:szCs w:val="24"/>
          <w:lang w:eastAsia="lt-LT"/>
        </w:rPr>
        <w:t>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rsidR="009B6CAE" w:rsidRDefault="003A5B2B">
      <w:pPr>
        <w:ind w:firstLine="851"/>
        <w:jc w:val="both"/>
        <w:rPr>
          <w:color w:val="000000"/>
          <w:szCs w:val="24"/>
          <w:lang w:eastAsia="lt-LT"/>
        </w:rPr>
      </w:pPr>
      <w:r>
        <w:rPr>
          <w:color w:val="000000"/>
          <w:szCs w:val="24"/>
          <w:lang w:eastAsia="lt-LT"/>
        </w:rPr>
        <w:t>79</w:t>
      </w:r>
      <w:r w:rsidR="00D46319">
        <w:rPr>
          <w:color w:val="000000"/>
          <w:szCs w:val="24"/>
          <w:lang w:eastAsia="lt-LT"/>
        </w:rPr>
        <w:t xml:space="preserve">. Dalyvavimas mokymuose turi būti patvirtintas mokymų teikėjo arba projekto vykdytojo išduotu </w:t>
      </w:r>
      <w:r w:rsidR="00D46319">
        <w:rPr>
          <w:iCs/>
          <w:color w:val="000000"/>
          <w:szCs w:val="24"/>
          <w:lang w:eastAsia="lt-LT"/>
        </w:rPr>
        <w:t>kompetencijos įgijimą patvirtinančiu dokumentu (pažymėjimas)</w:t>
      </w:r>
      <w:r w:rsidR="00D46319">
        <w:rPr>
          <w:color w:val="000000"/>
          <w:szCs w:val="24"/>
          <w:lang w:eastAsia="lt-LT"/>
        </w:rPr>
        <w:t>.</w:t>
      </w:r>
    </w:p>
    <w:p w:rsidR="002938E6" w:rsidRDefault="002938E6">
      <w:pPr>
        <w:ind w:firstLine="851"/>
        <w:jc w:val="both"/>
        <w:rPr>
          <w:color w:val="000000"/>
          <w:szCs w:val="24"/>
          <w:lang w:eastAsia="lt-LT"/>
        </w:rPr>
      </w:pPr>
      <w:r>
        <w:rPr>
          <w:color w:val="000000"/>
          <w:szCs w:val="24"/>
          <w:lang w:eastAsia="lt-LT"/>
        </w:rPr>
        <w:t>8</w:t>
      </w:r>
      <w:r w:rsidR="003A5B2B">
        <w:rPr>
          <w:color w:val="000000"/>
          <w:szCs w:val="24"/>
          <w:lang w:eastAsia="lt-LT"/>
        </w:rPr>
        <w:t>0</w:t>
      </w:r>
      <w:r>
        <w:rPr>
          <w:color w:val="000000"/>
          <w:szCs w:val="24"/>
          <w:lang w:eastAsia="lt-LT"/>
        </w:rPr>
        <w:t xml:space="preserve">. Įdarbinimas turi būti patvirtintas </w:t>
      </w:r>
      <w:r w:rsidRPr="002938E6">
        <w:rPr>
          <w:color w:val="000000"/>
          <w:szCs w:val="24"/>
          <w:lang w:eastAsia="lt-LT"/>
        </w:rPr>
        <w:t>pagal profesiją, kurioje pradėti dirbti būtinas mokymo metu įgytas kompetencijų rinkinys</w:t>
      </w:r>
      <w:r>
        <w:rPr>
          <w:color w:val="000000"/>
          <w:szCs w:val="24"/>
          <w:lang w:eastAsia="lt-LT"/>
        </w:rPr>
        <w:t>,</w:t>
      </w:r>
      <w:r w:rsidRPr="002938E6">
        <w:rPr>
          <w:color w:val="000000"/>
          <w:szCs w:val="24"/>
          <w:lang w:eastAsia="lt-LT"/>
        </w:rPr>
        <w:t xml:space="preserve"> įdarbinto mokymą baigusio asmens darbo sutarties kopija</w:t>
      </w:r>
      <w:r>
        <w:rPr>
          <w:color w:val="000000"/>
          <w:szCs w:val="24"/>
          <w:lang w:eastAsia="lt-LT"/>
        </w:rPr>
        <w:t>.</w:t>
      </w:r>
    </w:p>
    <w:p w:rsidR="009B6CAE" w:rsidRDefault="00D46319">
      <w:pPr>
        <w:ind w:firstLine="851"/>
        <w:jc w:val="both"/>
        <w:rPr>
          <w:color w:val="000000"/>
          <w:szCs w:val="24"/>
          <w:lang w:eastAsia="lt-LT"/>
        </w:rPr>
      </w:pPr>
      <w:r>
        <w:rPr>
          <w:color w:val="000000"/>
          <w:szCs w:val="24"/>
          <w:lang w:eastAsia="lt-LT"/>
        </w:rPr>
        <w:t>8</w:t>
      </w:r>
      <w:r w:rsidR="003A5B2B">
        <w:rPr>
          <w:color w:val="000000"/>
          <w:szCs w:val="24"/>
          <w:lang w:eastAsia="lt-LT"/>
        </w:rPr>
        <w:t>1</w:t>
      </w:r>
      <w:r>
        <w:rPr>
          <w:color w:val="000000"/>
          <w:szCs w:val="24"/>
          <w:lang w:eastAsia="lt-LT"/>
        </w:rPr>
        <w:t>. Informacija apie kiekvieną Europos socialinio fondo projekto dalyvį renkama pirmą jo dalyvavimo tiesioginėse projekto veiklose dieną vieną kartą per projekto įgyvendinimo laikotarpį, kaip tai yra nustatyta Projektų taisyklių 270 punkte, papildomai į dalyvio anketos formą įtraukiami laukai, dalyvių prašoma juose nurodyti darbovietę ir pareigybę.</w:t>
      </w:r>
    </w:p>
    <w:p w:rsidR="009B6CAE" w:rsidRDefault="0067055E">
      <w:pPr>
        <w:ind w:firstLine="851"/>
        <w:jc w:val="both"/>
        <w:rPr>
          <w:color w:val="000000"/>
          <w:szCs w:val="24"/>
          <w:lang w:eastAsia="lt-LT"/>
        </w:rPr>
      </w:pPr>
      <w:r>
        <w:rPr>
          <w:rFonts w:eastAsia="Calibri"/>
          <w:color w:val="000000"/>
          <w:szCs w:val="24"/>
          <w:lang w:eastAsia="lt-LT"/>
        </w:rPr>
        <w:t>8</w:t>
      </w:r>
      <w:r w:rsidR="003A5B2B">
        <w:rPr>
          <w:rFonts w:eastAsia="Calibri"/>
          <w:color w:val="000000"/>
          <w:szCs w:val="24"/>
          <w:lang w:eastAsia="lt-LT"/>
        </w:rPr>
        <w:t>2</w:t>
      </w:r>
      <w:r w:rsidR="00D46319">
        <w:rPr>
          <w:rFonts w:eastAsia="Calibri"/>
          <w:color w:val="000000"/>
          <w:szCs w:val="24"/>
          <w:lang w:eastAsia="lt-LT"/>
        </w:rPr>
        <w:t xml:space="preserve">. </w:t>
      </w:r>
      <w:r w:rsidR="00D46319">
        <w:rPr>
          <w:color w:val="000000"/>
          <w:szCs w:val="24"/>
          <w:lang w:eastAsia="lt-LT"/>
        </w:rPr>
        <w:t>Projekto vykdytojas privalo informuoti apie įgyvendinamą ar įgyvendintą projektą Projektų taisyklių VII skyriaus trisdešimt septintajame skirsnyje nustatyta tvarka.</w:t>
      </w:r>
    </w:p>
    <w:p w:rsidR="009B6CAE" w:rsidRDefault="0067055E">
      <w:pPr>
        <w:ind w:firstLine="851"/>
        <w:jc w:val="both"/>
        <w:rPr>
          <w:i/>
          <w:color w:val="000000"/>
          <w:szCs w:val="24"/>
          <w:lang w:eastAsia="lt-LT"/>
        </w:rPr>
      </w:pPr>
      <w:r>
        <w:rPr>
          <w:color w:val="000000"/>
          <w:szCs w:val="24"/>
          <w:lang w:eastAsia="lt-LT"/>
        </w:rPr>
        <w:t>8</w:t>
      </w:r>
      <w:r w:rsidR="003A5B2B">
        <w:rPr>
          <w:color w:val="000000"/>
          <w:szCs w:val="24"/>
          <w:lang w:eastAsia="lt-LT"/>
        </w:rPr>
        <w:t>3</w:t>
      </w:r>
      <w:r w:rsidR="00D46319">
        <w:rPr>
          <w:color w:val="000000"/>
          <w:szCs w:val="24"/>
          <w:lang w:eastAsia="lt-LT"/>
        </w:rPr>
        <w:t xml:space="preserve">. Projekto užbaigimo reikalavimai nustatyti </w:t>
      </w:r>
      <w:r w:rsidR="00D46319">
        <w:rPr>
          <w:rFonts w:eastAsia="Calibri"/>
          <w:color w:val="000000"/>
          <w:szCs w:val="24"/>
        </w:rPr>
        <w:t>Projektų taisyklių IV skyriaus dvidešimt septintajame skirsnyje</w:t>
      </w:r>
      <w:r w:rsidR="00D46319">
        <w:rPr>
          <w:i/>
          <w:color w:val="000000"/>
          <w:szCs w:val="24"/>
          <w:lang w:eastAsia="lt-LT"/>
        </w:rPr>
        <w:t>.</w:t>
      </w:r>
    </w:p>
    <w:p w:rsidR="009B6CAE" w:rsidRDefault="0067055E">
      <w:pPr>
        <w:ind w:firstLine="851"/>
        <w:jc w:val="both"/>
        <w:rPr>
          <w:b/>
          <w:color w:val="000000"/>
          <w:szCs w:val="24"/>
          <w:lang w:eastAsia="lt-LT"/>
        </w:rPr>
      </w:pPr>
      <w:r>
        <w:rPr>
          <w:rFonts w:eastAsia="Calibri"/>
          <w:color w:val="000000"/>
          <w:szCs w:val="24"/>
        </w:rPr>
        <w:t>8</w:t>
      </w:r>
      <w:r w:rsidR="003A5B2B">
        <w:rPr>
          <w:rFonts w:eastAsia="Calibri"/>
          <w:color w:val="000000"/>
          <w:szCs w:val="24"/>
        </w:rPr>
        <w:t>4</w:t>
      </w:r>
      <w:r w:rsidR="00D46319">
        <w:rPr>
          <w:rFonts w:eastAsia="Calibri"/>
          <w:color w:val="000000"/>
          <w:szCs w:val="24"/>
        </w:rPr>
        <w:t xml:space="preserve">. Visi su projekto įgyvendinimu susiję dokumentai turi būti saugomi Projektų taisyklių </w:t>
      </w:r>
      <w:r w:rsidR="00D46319">
        <w:rPr>
          <w:color w:val="000000"/>
          <w:szCs w:val="24"/>
          <w:lang w:eastAsia="lt-LT"/>
        </w:rPr>
        <w:t xml:space="preserve">VII skyriaus </w:t>
      </w:r>
      <w:r w:rsidR="00D46319">
        <w:rPr>
          <w:rFonts w:eastAsia="Calibri"/>
          <w:color w:val="000000"/>
          <w:szCs w:val="24"/>
        </w:rPr>
        <w:t>keturiasdešimt antrajame skirsnyje nustatyta tvarka.</w:t>
      </w:r>
    </w:p>
    <w:p w:rsidR="009B6CAE" w:rsidRDefault="009B6CAE">
      <w:pPr>
        <w:ind w:firstLine="851"/>
        <w:jc w:val="center"/>
        <w:rPr>
          <w:b/>
          <w:color w:val="000000"/>
          <w:szCs w:val="24"/>
          <w:lang w:eastAsia="lt-LT"/>
        </w:rPr>
      </w:pPr>
    </w:p>
    <w:p w:rsidR="009B6CAE" w:rsidRDefault="00D46319">
      <w:pPr>
        <w:ind w:firstLine="851"/>
        <w:jc w:val="center"/>
        <w:rPr>
          <w:b/>
          <w:color w:val="000000"/>
          <w:szCs w:val="24"/>
          <w:lang w:eastAsia="lt-LT"/>
        </w:rPr>
      </w:pPr>
      <w:r>
        <w:rPr>
          <w:b/>
          <w:color w:val="000000"/>
          <w:szCs w:val="24"/>
          <w:lang w:eastAsia="lt-LT"/>
        </w:rPr>
        <w:t>VII SKYRIUS</w:t>
      </w:r>
    </w:p>
    <w:p w:rsidR="009B6CAE" w:rsidRDefault="00D46319">
      <w:pPr>
        <w:ind w:firstLine="851"/>
        <w:jc w:val="center"/>
        <w:rPr>
          <w:b/>
          <w:color w:val="000000"/>
          <w:szCs w:val="24"/>
          <w:lang w:eastAsia="lt-LT"/>
        </w:rPr>
      </w:pPr>
      <w:r>
        <w:rPr>
          <w:b/>
          <w:color w:val="000000"/>
          <w:szCs w:val="24"/>
          <w:lang w:eastAsia="lt-LT"/>
        </w:rPr>
        <w:t>APRAŠO KEITIMO TVARKA</w:t>
      </w:r>
    </w:p>
    <w:p w:rsidR="009B6CAE" w:rsidRDefault="009B6CAE">
      <w:pPr>
        <w:ind w:firstLine="851"/>
        <w:jc w:val="center"/>
        <w:rPr>
          <w:b/>
          <w:color w:val="000000"/>
          <w:szCs w:val="24"/>
          <w:lang w:eastAsia="lt-LT"/>
        </w:rPr>
      </w:pPr>
    </w:p>
    <w:p w:rsidR="009B6CAE" w:rsidRDefault="0067055E">
      <w:pPr>
        <w:ind w:firstLine="851"/>
        <w:jc w:val="both"/>
        <w:rPr>
          <w:color w:val="000000"/>
          <w:szCs w:val="24"/>
          <w:lang w:eastAsia="lt-LT"/>
        </w:rPr>
      </w:pPr>
      <w:r>
        <w:rPr>
          <w:color w:val="000000"/>
          <w:szCs w:val="24"/>
          <w:lang w:eastAsia="lt-LT"/>
        </w:rPr>
        <w:t>8</w:t>
      </w:r>
      <w:r w:rsidR="007168FB">
        <w:rPr>
          <w:color w:val="000000"/>
          <w:szCs w:val="24"/>
          <w:lang w:eastAsia="lt-LT"/>
        </w:rPr>
        <w:t>5</w:t>
      </w:r>
      <w:r w:rsidR="00D46319">
        <w:rPr>
          <w:color w:val="000000"/>
          <w:szCs w:val="24"/>
          <w:lang w:eastAsia="lt-LT"/>
        </w:rPr>
        <w:t xml:space="preserve">. Aprašo keitimo tvarka nustatyta Projektų taisyklių </w:t>
      </w:r>
      <w:r w:rsidR="00D46319">
        <w:rPr>
          <w:rFonts w:eastAsia="Calibri"/>
          <w:color w:val="000000"/>
          <w:szCs w:val="24"/>
        </w:rPr>
        <w:t xml:space="preserve">III skyriaus </w:t>
      </w:r>
      <w:r w:rsidR="00D46319">
        <w:rPr>
          <w:color w:val="000000"/>
          <w:szCs w:val="24"/>
          <w:lang w:eastAsia="lt-LT"/>
        </w:rPr>
        <w:t>vienuoliktajame skirsnyje.</w:t>
      </w:r>
    </w:p>
    <w:p w:rsidR="009B6CAE" w:rsidRDefault="0067055E">
      <w:pPr>
        <w:ind w:firstLine="851"/>
        <w:jc w:val="both"/>
        <w:rPr>
          <w:color w:val="000000"/>
          <w:szCs w:val="24"/>
          <w:lang w:eastAsia="lt-LT"/>
        </w:rPr>
      </w:pPr>
      <w:r>
        <w:rPr>
          <w:color w:val="000000"/>
          <w:szCs w:val="24"/>
          <w:lang w:eastAsia="lt-LT"/>
        </w:rPr>
        <w:t>8</w:t>
      </w:r>
      <w:r w:rsidR="007168FB">
        <w:rPr>
          <w:color w:val="000000"/>
          <w:szCs w:val="24"/>
          <w:lang w:eastAsia="lt-LT"/>
        </w:rPr>
        <w:t>6</w:t>
      </w:r>
      <w:r w:rsidR="00D46319">
        <w:rPr>
          <w:color w:val="000000"/>
          <w:szCs w:val="24"/>
          <w:lang w:eastAsia="lt-LT"/>
        </w:rPr>
        <w:t>. Jei Aprašas keičiamas jau atrinkus projektus, šie pakeitimai,</w:t>
      </w:r>
      <w:r w:rsidR="00D46319">
        <w:rPr>
          <w:rFonts w:eastAsia="Calibri"/>
          <w:color w:val="000000"/>
          <w:szCs w:val="24"/>
          <w:lang w:eastAsia="lt-LT"/>
        </w:rPr>
        <w:t xml:space="preserve"> </w:t>
      </w:r>
      <w:r w:rsidR="00D46319">
        <w:rPr>
          <w:color w:val="000000"/>
          <w:szCs w:val="24"/>
          <w:lang w:eastAsia="lt-LT"/>
        </w:rPr>
        <w:t xml:space="preserve">nepažeidžiant lygiateisiškumo principo, taikomi ir įgyvendinamiems projektams Projektų taisyklių 91 punkte nustatytais atvejais. </w:t>
      </w:r>
    </w:p>
    <w:p w:rsidR="009B6CAE" w:rsidRDefault="00D46319">
      <w:pPr>
        <w:spacing w:line="276" w:lineRule="auto"/>
        <w:jc w:val="center"/>
        <w:rPr>
          <w:rFonts w:ascii="Calibri" w:eastAsia="Calibri" w:hAnsi="Calibri"/>
          <w:sz w:val="22"/>
          <w:szCs w:val="22"/>
        </w:rPr>
      </w:pPr>
      <w:r>
        <w:rPr>
          <w:rFonts w:eastAsia="Calibri"/>
          <w:color w:val="000000"/>
          <w:spacing w:val="-4"/>
          <w:szCs w:val="24"/>
        </w:rPr>
        <w:t>______________________________</w:t>
      </w:r>
    </w:p>
    <w:p w:rsidR="009B6CAE" w:rsidRDefault="009B6CAE">
      <w:pPr>
        <w:ind w:left="5192"/>
        <w:sectPr w:rsidR="009B6CAE">
          <w:pgSz w:w="11906" w:h="16838"/>
          <w:pgMar w:top="1276" w:right="567" w:bottom="1134" w:left="1701" w:header="567" w:footer="567" w:gutter="0"/>
          <w:pgNumType w:start="1"/>
          <w:cols w:space="1296"/>
          <w:titlePg/>
          <w:docGrid w:linePitch="360"/>
        </w:sectPr>
      </w:pPr>
    </w:p>
    <w:p w:rsidR="009B6CAE" w:rsidRDefault="00D46319">
      <w:pPr>
        <w:ind w:left="5192" w:firstLine="1612"/>
        <w:rPr>
          <w:rFonts w:eastAsia="Calibri"/>
          <w:color w:val="000000"/>
          <w:szCs w:val="24"/>
        </w:rPr>
      </w:pPr>
      <w:r>
        <w:rPr>
          <w:rFonts w:eastAsia="Calibri"/>
          <w:color w:val="000000"/>
          <w:szCs w:val="24"/>
        </w:rPr>
        <w:lastRenderedPageBreak/>
        <w:t>2014–2020 metų Europos Sąjungos fondų investicijų veiksmų programos 9</w:t>
      </w:r>
    </w:p>
    <w:p w:rsidR="009B6CAE" w:rsidRDefault="00D46319">
      <w:pPr>
        <w:ind w:left="5192" w:firstLine="1612"/>
        <w:rPr>
          <w:rFonts w:eastAsia="Calibri"/>
          <w:color w:val="000000"/>
          <w:szCs w:val="24"/>
        </w:rPr>
      </w:pPr>
      <w:r>
        <w:rPr>
          <w:rFonts w:eastAsia="Calibri"/>
          <w:color w:val="000000"/>
          <w:szCs w:val="24"/>
        </w:rPr>
        <w:t xml:space="preserve">prioriteto „Visuomenės švietimas ir žmogiškųjų išteklių potencialo didinimas“ </w:t>
      </w:r>
    </w:p>
    <w:p w:rsidR="009B6CAE" w:rsidRDefault="00D46319">
      <w:pPr>
        <w:ind w:left="5192" w:firstLine="1612"/>
        <w:rPr>
          <w:rFonts w:eastAsia="Calibri"/>
          <w:color w:val="000000"/>
          <w:szCs w:val="24"/>
          <w:lang w:eastAsia="lt-LT"/>
        </w:rPr>
      </w:pPr>
      <w:r>
        <w:rPr>
          <w:rFonts w:eastAsia="Calibri"/>
          <w:color w:val="000000"/>
          <w:szCs w:val="24"/>
        </w:rPr>
        <w:t>priemonės Nr. 09.4.3-ESFA-K-814 „Kompetencijos LT</w:t>
      </w:r>
      <w:r>
        <w:rPr>
          <w:rFonts w:eastAsia="Calibri"/>
          <w:color w:val="000000"/>
          <w:szCs w:val="24"/>
          <w:lang w:eastAsia="lt-LT"/>
        </w:rPr>
        <w:t>“</w:t>
      </w:r>
    </w:p>
    <w:p w:rsidR="009B6CAE" w:rsidRDefault="00D46319">
      <w:pPr>
        <w:ind w:left="5192" w:firstLine="1612"/>
        <w:rPr>
          <w:rFonts w:eastAsia="Calibri"/>
          <w:color w:val="000000"/>
          <w:szCs w:val="24"/>
        </w:rPr>
      </w:pPr>
      <w:r>
        <w:rPr>
          <w:rFonts w:eastAsia="Calibri"/>
          <w:color w:val="000000"/>
          <w:szCs w:val="24"/>
        </w:rPr>
        <w:t>projektų</w:t>
      </w:r>
      <w:r w:rsidR="001F4FA8">
        <w:rPr>
          <w:rFonts w:eastAsia="Calibri"/>
          <w:color w:val="000000"/>
          <w:szCs w:val="24"/>
        </w:rPr>
        <w:t xml:space="preserve"> finansavimo sąlygų aprašo Nr. 3</w:t>
      </w:r>
      <w:bookmarkStart w:id="0" w:name="_GoBack"/>
      <w:bookmarkEnd w:id="0"/>
    </w:p>
    <w:p w:rsidR="009B6CAE" w:rsidRDefault="00D46319">
      <w:pPr>
        <w:ind w:left="5192" w:firstLine="1612"/>
        <w:rPr>
          <w:color w:val="000000"/>
          <w:szCs w:val="24"/>
          <w:lang w:eastAsia="lt-LT"/>
        </w:rPr>
      </w:pPr>
      <w:r>
        <w:rPr>
          <w:rFonts w:eastAsia="Calibri"/>
          <w:color w:val="000000"/>
          <w:szCs w:val="24"/>
        </w:rPr>
        <w:t>1</w:t>
      </w:r>
      <w:r>
        <w:rPr>
          <w:color w:val="000000"/>
          <w:szCs w:val="24"/>
          <w:lang w:eastAsia="lt-LT"/>
        </w:rPr>
        <w:t xml:space="preserve"> priedas</w:t>
      </w:r>
      <w:r>
        <w:rPr>
          <w:rFonts w:eastAsia="Calibri"/>
          <w:color w:val="000000"/>
          <w:szCs w:val="24"/>
        </w:rPr>
        <w:t xml:space="preserve"> </w:t>
      </w:r>
    </w:p>
    <w:p w:rsidR="009B6CAE" w:rsidRDefault="009B6CAE">
      <w:pPr>
        <w:ind w:firstLine="680"/>
        <w:jc w:val="right"/>
        <w:rPr>
          <w:color w:val="000000"/>
          <w:szCs w:val="24"/>
          <w:lang w:eastAsia="lt-LT"/>
        </w:rPr>
      </w:pPr>
    </w:p>
    <w:p w:rsidR="009B6CAE" w:rsidRDefault="00D46319">
      <w:pPr>
        <w:ind w:firstLine="680"/>
        <w:jc w:val="center"/>
        <w:rPr>
          <w:b/>
          <w:color w:val="000000"/>
          <w:szCs w:val="24"/>
          <w:lang w:eastAsia="lt-LT"/>
        </w:rPr>
      </w:pPr>
      <w:r>
        <w:rPr>
          <w:b/>
          <w:color w:val="000000"/>
          <w:szCs w:val="24"/>
          <w:lang w:eastAsia="lt-LT"/>
        </w:rPr>
        <w:t>PROJEKTO TINKAMUMO FINANSUOTI VERTINIMO LENTELĖ</w:t>
      </w:r>
    </w:p>
    <w:p w:rsidR="009B6CAE" w:rsidRDefault="009B6CAE">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9B6CAE">
        <w:tc>
          <w:tcPr>
            <w:tcW w:w="4466" w:type="dxa"/>
          </w:tcPr>
          <w:p w:rsidR="009B6CAE" w:rsidRDefault="00D46319">
            <w:pPr>
              <w:rPr>
                <w:b/>
                <w:bCs/>
                <w:color w:val="000000"/>
                <w:szCs w:val="24"/>
                <w:lang w:eastAsia="lt-LT"/>
              </w:rPr>
            </w:pPr>
            <w:r>
              <w:rPr>
                <w:b/>
                <w:bCs/>
                <w:color w:val="000000"/>
                <w:szCs w:val="24"/>
                <w:lang w:eastAsia="lt-LT"/>
              </w:rPr>
              <w:t>Paraiškos kodas</w:t>
            </w:r>
          </w:p>
        </w:tc>
        <w:tc>
          <w:tcPr>
            <w:tcW w:w="10276" w:type="dxa"/>
          </w:tcPr>
          <w:p w:rsidR="009B6CAE" w:rsidRDefault="009B6CAE">
            <w:pPr>
              <w:rPr>
                <w:bCs/>
                <w:i/>
                <w:color w:val="000000"/>
                <w:szCs w:val="24"/>
                <w:lang w:eastAsia="lt-LT"/>
              </w:rPr>
            </w:pPr>
          </w:p>
        </w:tc>
      </w:tr>
      <w:tr w:rsidR="009B6CAE">
        <w:tc>
          <w:tcPr>
            <w:tcW w:w="4466" w:type="dxa"/>
          </w:tcPr>
          <w:p w:rsidR="009B6CAE" w:rsidRDefault="00D46319">
            <w:pPr>
              <w:rPr>
                <w:b/>
                <w:bCs/>
                <w:color w:val="000000"/>
                <w:szCs w:val="24"/>
                <w:lang w:eastAsia="lt-LT"/>
              </w:rPr>
            </w:pPr>
            <w:r>
              <w:rPr>
                <w:b/>
                <w:bCs/>
                <w:color w:val="000000"/>
                <w:szCs w:val="24"/>
                <w:lang w:eastAsia="lt-LT"/>
              </w:rPr>
              <w:t>Pareiškėjo pavadinimas</w:t>
            </w:r>
          </w:p>
        </w:tc>
        <w:tc>
          <w:tcPr>
            <w:tcW w:w="10276" w:type="dxa"/>
          </w:tcPr>
          <w:p w:rsidR="009B6CAE" w:rsidRDefault="009B6CAE">
            <w:pPr>
              <w:rPr>
                <w:bCs/>
                <w:i/>
                <w:color w:val="000000"/>
                <w:szCs w:val="24"/>
                <w:lang w:eastAsia="lt-LT"/>
              </w:rPr>
            </w:pPr>
          </w:p>
        </w:tc>
      </w:tr>
      <w:tr w:rsidR="009B6CAE">
        <w:tc>
          <w:tcPr>
            <w:tcW w:w="4466" w:type="dxa"/>
          </w:tcPr>
          <w:p w:rsidR="009B6CAE" w:rsidRDefault="00D46319">
            <w:pPr>
              <w:rPr>
                <w:b/>
                <w:bCs/>
                <w:color w:val="000000"/>
                <w:szCs w:val="24"/>
                <w:lang w:eastAsia="lt-LT"/>
              </w:rPr>
            </w:pPr>
            <w:r>
              <w:rPr>
                <w:b/>
                <w:bCs/>
                <w:color w:val="000000"/>
                <w:szCs w:val="24"/>
                <w:lang w:eastAsia="lt-LT"/>
              </w:rPr>
              <w:t>Projekto pavadinimas</w:t>
            </w:r>
          </w:p>
        </w:tc>
        <w:tc>
          <w:tcPr>
            <w:tcW w:w="10276" w:type="dxa"/>
          </w:tcPr>
          <w:p w:rsidR="009B6CAE" w:rsidRDefault="009B6CAE">
            <w:pPr>
              <w:rPr>
                <w:bCs/>
                <w:i/>
                <w:color w:val="000000"/>
                <w:szCs w:val="24"/>
                <w:lang w:eastAsia="lt-LT"/>
              </w:rPr>
            </w:pPr>
          </w:p>
        </w:tc>
      </w:tr>
      <w:tr w:rsidR="009B6CAE">
        <w:tc>
          <w:tcPr>
            <w:tcW w:w="14742" w:type="dxa"/>
            <w:gridSpan w:val="2"/>
          </w:tcPr>
          <w:p w:rsidR="009B6CAE" w:rsidRDefault="00D46319">
            <w:pPr>
              <w:rPr>
                <w:b/>
                <w:bCs/>
                <w:color w:val="000000"/>
                <w:szCs w:val="24"/>
                <w:lang w:eastAsia="lt-LT"/>
              </w:rPr>
            </w:pPr>
            <w:r>
              <w:rPr>
                <w:b/>
                <w:bCs/>
                <w:color w:val="000000"/>
                <w:szCs w:val="24"/>
                <w:lang w:eastAsia="lt-LT"/>
              </w:rPr>
              <w:t>Projektą planuojama įgyvendinti:</w:t>
            </w:r>
          </w:p>
          <w:p w:rsidR="009B6CAE" w:rsidRDefault="00D46319">
            <w:pPr>
              <w:rPr>
                <w:b/>
                <w:bCs/>
                <w:color w:val="000000"/>
                <w:szCs w:val="24"/>
                <w:lang w:eastAsia="lt-LT"/>
              </w:rPr>
            </w:pPr>
            <w:r>
              <w:rPr>
                <w:sz w:val="28"/>
                <w:szCs w:val="28"/>
              </w:rPr>
              <w:t>□</w:t>
            </w:r>
            <w:r>
              <w:rPr>
                <w:b/>
                <w:bCs/>
                <w:color w:val="000000"/>
                <w:szCs w:val="24"/>
                <w:lang w:eastAsia="lt-LT"/>
              </w:rPr>
              <w:t xml:space="preserve"> su partneriu (-</w:t>
            </w:r>
            <w:proofErr w:type="spellStart"/>
            <w:r>
              <w:rPr>
                <w:b/>
                <w:bCs/>
                <w:color w:val="000000"/>
                <w:szCs w:val="24"/>
                <w:lang w:eastAsia="lt-LT"/>
              </w:rPr>
              <w:t>iais</w:t>
            </w:r>
            <w:proofErr w:type="spellEnd"/>
            <w:r>
              <w:rPr>
                <w:b/>
                <w:bCs/>
                <w:color w:val="000000"/>
                <w:szCs w:val="24"/>
                <w:lang w:eastAsia="lt-LT"/>
              </w:rPr>
              <w:t xml:space="preserve">)              </w:t>
            </w:r>
            <w:r>
              <w:rPr>
                <w:sz w:val="28"/>
                <w:szCs w:val="28"/>
              </w:rPr>
              <w:t>□</w:t>
            </w:r>
            <w:r>
              <w:rPr>
                <w:b/>
                <w:bCs/>
                <w:color w:val="000000"/>
                <w:szCs w:val="24"/>
                <w:lang w:eastAsia="lt-LT"/>
              </w:rPr>
              <w:t xml:space="preserve"> be partnerio (-</w:t>
            </w:r>
            <w:proofErr w:type="spellStart"/>
            <w:r>
              <w:rPr>
                <w:b/>
                <w:bCs/>
                <w:color w:val="000000"/>
                <w:szCs w:val="24"/>
                <w:lang w:eastAsia="lt-LT"/>
              </w:rPr>
              <w:t>ių</w:t>
            </w:r>
            <w:proofErr w:type="spellEnd"/>
            <w:r>
              <w:rPr>
                <w:b/>
                <w:bCs/>
                <w:color w:val="000000"/>
                <w:szCs w:val="24"/>
                <w:lang w:eastAsia="lt-LT"/>
              </w:rPr>
              <w:t>)</w:t>
            </w:r>
          </w:p>
        </w:tc>
      </w:tr>
      <w:tr w:rsidR="009B6CAE">
        <w:tc>
          <w:tcPr>
            <w:tcW w:w="14742" w:type="dxa"/>
            <w:gridSpan w:val="2"/>
          </w:tcPr>
          <w:p w:rsidR="009B6CAE" w:rsidRDefault="00D46319">
            <w:pPr>
              <w:rPr>
                <w:b/>
                <w:bCs/>
                <w:color w:val="000000"/>
                <w:szCs w:val="24"/>
                <w:lang w:eastAsia="lt-LT"/>
              </w:rPr>
            </w:pPr>
            <w:r>
              <w:rPr>
                <w:sz w:val="28"/>
                <w:szCs w:val="28"/>
              </w:rPr>
              <w:t>□</w:t>
            </w:r>
            <w:r>
              <w:rPr>
                <w:b/>
                <w:bCs/>
                <w:color w:val="000000"/>
                <w:szCs w:val="24"/>
                <w:lang w:eastAsia="lt-LT"/>
              </w:rPr>
              <w:t xml:space="preserve"> PIRMINĖ               </w:t>
            </w:r>
            <w:r>
              <w:rPr>
                <w:sz w:val="28"/>
                <w:szCs w:val="28"/>
              </w:rPr>
              <w:t>□</w:t>
            </w:r>
            <w:r>
              <w:rPr>
                <w:b/>
                <w:bCs/>
                <w:color w:val="000000"/>
                <w:szCs w:val="24"/>
                <w:lang w:eastAsia="lt-LT"/>
              </w:rPr>
              <w:t>PATIKSLINTA</w:t>
            </w:r>
          </w:p>
          <w:p w:rsidR="009B6CAE" w:rsidRDefault="00D46319">
            <w:pPr>
              <w:rPr>
                <w:bCs/>
                <w:i/>
                <w:color w:val="000000"/>
                <w:szCs w:val="24"/>
                <w:lang w:eastAsia="lt-LT"/>
              </w:rPr>
            </w:pPr>
            <w:r>
              <w:rPr>
                <w:bCs/>
                <w:i/>
                <w:color w:val="000000"/>
                <w:szCs w:val="24"/>
                <w:lang w:eastAsia="lt-LT"/>
              </w:rPr>
              <w:t>(Žymima „Patikslinta“ tais atvejais, kai ši lentelė tikslinama po to, kai paraiška grąžinama pakartotiniam vertinimui.)</w:t>
            </w:r>
          </w:p>
        </w:tc>
      </w:tr>
    </w:tbl>
    <w:p w:rsidR="009B6CAE" w:rsidRDefault="009B6CAE">
      <w:pP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8"/>
        <w:gridCol w:w="5245"/>
        <w:gridCol w:w="1247"/>
        <w:gridCol w:w="1842"/>
      </w:tblGrid>
      <w:tr w:rsidR="009B6CAE">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9B6CAE" w:rsidRDefault="00D46319">
            <w:pPr>
              <w:jc w:val="center"/>
              <w:rPr>
                <w:b/>
                <w:bCs/>
                <w:color w:val="000000"/>
                <w:szCs w:val="24"/>
                <w:lang w:eastAsia="lt-LT"/>
              </w:rPr>
            </w:pPr>
            <w:r>
              <w:rPr>
                <w:b/>
                <w:bCs/>
                <w:color w:val="000000"/>
                <w:szCs w:val="24"/>
                <w:lang w:eastAsia="lt-LT"/>
              </w:rPr>
              <w:t>Bendrasis reikalavimas /</w:t>
            </w:r>
          </w:p>
          <w:p w:rsidR="009B6CAE" w:rsidRDefault="00D46319">
            <w:pPr>
              <w:jc w:val="center"/>
              <w:rPr>
                <w:b/>
                <w:bCs/>
                <w:color w:val="000000"/>
                <w:szCs w:val="24"/>
                <w:lang w:eastAsia="lt-LT"/>
              </w:rPr>
            </w:pPr>
            <w:r>
              <w:rPr>
                <w:b/>
                <w:bCs/>
                <w:color w:val="000000"/>
                <w:szCs w:val="24"/>
                <w:lang w:eastAsia="lt-LT"/>
              </w:rPr>
              <w:t>specialusis projektų atrankos kriterijus (toliau – specialusis kriterijus), jo vertinimo aspektai ir paaiškinimai</w:t>
            </w:r>
          </w:p>
          <w:p w:rsidR="009B6CAE" w:rsidRDefault="009B6CAE">
            <w:pPr>
              <w:jc w:val="center"/>
              <w:rPr>
                <w:color w:val="000000"/>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rsidR="009B6CAE" w:rsidRDefault="00D46319">
            <w:pPr>
              <w:jc w:val="center"/>
              <w:rPr>
                <w:bCs/>
                <w:color w:val="000000"/>
                <w:szCs w:val="24"/>
                <w:lang w:eastAsia="lt-LT"/>
              </w:rPr>
            </w:pPr>
            <w:r>
              <w:rPr>
                <w:b/>
                <w:bCs/>
                <w:color w:val="000000"/>
                <w:szCs w:val="24"/>
                <w:lang w:eastAsia="lt-LT"/>
              </w:rPr>
              <w:t>Bendrojo reikalavimo /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9B6CAE" w:rsidRDefault="00D46319">
            <w:pPr>
              <w:jc w:val="center"/>
              <w:rPr>
                <w:color w:val="000000"/>
                <w:szCs w:val="24"/>
                <w:lang w:eastAsia="lt-LT"/>
              </w:rPr>
            </w:pPr>
            <w:r>
              <w:rPr>
                <w:b/>
                <w:bCs/>
                <w:color w:val="000000"/>
                <w:szCs w:val="24"/>
                <w:lang w:eastAsia="lt-LT"/>
              </w:rPr>
              <w:t>Bendrojo reikalavimo/ specialiojo kriterijaus vertinimas</w:t>
            </w:r>
          </w:p>
        </w:tc>
      </w:tr>
      <w:tr w:rsidR="009B6CAE">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rsidR="009B6CAE" w:rsidRDefault="009B6CAE">
            <w:pPr>
              <w:rPr>
                <w:color w:val="000000"/>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rsidR="009B6CAE" w:rsidRDefault="009B6CAE">
            <w:pPr>
              <w:jc w:val="cente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rsidR="009B6CAE" w:rsidRDefault="00D46319">
            <w:pPr>
              <w:jc w:val="center"/>
              <w:rPr>
                <w:color w:val="000000"/>
                <w:sz w:val="22"/>
                <w:szCs w:val="22"/>
                <w:lang w:eastAsia="lt-LT"/>
              </w:rPr>
            </w:pPr>
            <w:r>
              <w:rPr>
                <w:b/>
                <w:bCs/>
                <w:color w:val="000000"/>
                <w:sz w:val="22"/>
                <w:szCs w:val="22"/>
                <w:lang w:eastAsia="lt-LT"/>
              </w:rPr>
              <w:t>Taip / Ne /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9B6CAE" w:rsidRDefault="00D46319">
            <w:pPr>
              <w:jc w:val="center"/>
              <w:rPr>
                <w:rFonts w:eastAsia="Calibri"/>
                <w:b/>
                <w:bCs/>
                <w:color w:val="000000"/>
                <w:szCs w:val="24"/>
              </w:rPr>
            </w:pPr>
            <w:r>
              <w:rPr>
                <w:rFonts w:eastAsia="Calibri"/>
                <w:b/>
                <w:bCs/>
                <w:color w:val="000000"/>
                <w:szCs w:val="24"/>
              </w:rPr>
              <w:t>Komentarai</w:t>
            </w:r>
          </w:p>
          <w:p w:rsidR="009B6CAE" w:rsidRDefault="009B6CAE">
            <w:pPr>
              <w:jc w:val="center"/>
              <w:rPr>
                <w:color w:val="000000"/>
                <w:szCs w:val="24"/>
                <w:lang w:eastAsia="lt-LT"/>
              </w:rPr>
            </w:pPr>
          </w:p>
        </w:tc>
      </w:tr>
      <w:tr w:rsidR="009B6CAE">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9B6CAE" w:rsidRDefault="009B6CAE">
            <w:pPr>
              <w:rPr>
                <w:color w:val="000000"/>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rsidR="009B6CAE" w:rsidRDefault="009B6CAE">
            <w:pP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B6CAE" w:rsidRDefault="009B6CAE">
            <w:pPr>
              <w:rPr>
                <w:b/>
                <w:bCs/>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B6CAE" w:rsidRDefault="009B6CAE">
            <w:pPr>
              <w:rPr>
                <w:rFonts w:eastAsia="Calibri"/>
                <w:b/>
                <w:bCs/>
                <w:color w:val="000000"/>
                <w:szCs w:val="24"/>
              </w:rPr>
            </w:pPr>
          </w:p>
        </w:tc>
      </w:tr>
      <w:tr w:rsidR="009B6CAE">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B6CAE" w:rsidRDefault="00D46319">
            <w:pPr>
              <w:tabs>
                <w:tab w:val="left" w:pos="322"/>
              </w:tabs>
              <w:ind w:firstLine="38"/>
              <w:jc w:val="both"/>
              <w:rPr>
                <w:rFonts w:eastAsia="Calibri"/>
                <w:b/>
                <w:color w:val="000000"/>
                <w:szCs w:val="22"/>
              </w:rPr>
            </w:pPr>
            <w:r>
              <w:rPr>
                <w:rFonts w:eastAsia="Calibri"/>
                <w:b/>
                <w:color w:val="000000"/>
                <w:szCs w:val="22"/>
              </w:rPr>
              <w:t>1.</w:t>
            </w:r>
            <w:r>
              <w:rPr>
                <w:rFonts w:eastAsia="Calibri"/>
                <w:b/>
                <w:color w:val="000000"/>
                <w:szCs w:val="22"/>
              </w:rPr>
              <w:tab/>
              <w:t>Planuojamu finansuoti projektu prisidedama prie bent vieno</w:t>
            </w:r>
            <w:r>
              <w:rPr>
                <w:b/>
                <w:bCs/>
                <w:color w:val="000000"/>
                <w:szCs w:val="24"/>
                <w:lang w:eastAsia="lt-LT"/>
              </w:rPr>
              <w:t xml:space="preserve"> 2014-2020 metų Europos Sąjungos fondų investicijų veiksmų</w:t>
            </w:r>
            <w:r>
              <w:rPr>
                <w:rFonts w:eastAsia="Calibri"/>
                <w:b/>
                <w:color w:val="000000"/>
                <w:szCs w:val="22"/>
              </w:rPr>
              <w:t xml:space="preserve"> programos (toliau – veiksmų programa) prioriteto konkretaus uždavinio įgyvendinimo, rezultato pasiekimo ir įgyvendinama bent viena pagal projektų finansavimo sąlygų aprašą numatoma finansuoti veikla.</w:t>
            </w:r>
          </w:p>
        </w:tc>
      </w:tr>
      <w:tr w:rsidR="009B6CAE">
        <w:trPr>
          <w:trHeight w:val="20"/>
        </w:trPr>
        <w:tc>
          <w:tcPr>
            <w:tcW w:w="6408" w:type="dxa"/>
            <w:tcBorders>
              <w:top w:val="single" w:sz="4" w:space="0" w:color="auto"/>
              <w:left w:val="single" w:sz="4" w:space="0" w:color="auto"/>
              <w:bottom w:val="single" w:sz="4" w:space="0" w:color="auto"/>
              <w:right w:val="single" w:sz="4" w:space="0" w:color="auto"/>
            </w:tcBorders>
            <w:hideMark/>
          </w:tcPr>
          <w:p w:rsidR="009B6CAE" w:rsidRDefault="00D46319">
            <w:pPr>
              <w:jc w:val="both"/>
              <w:rPr>
                <w:color w:val="000000"/>
                <w:szCs w:val="24"/>
                <w:lang w:eastAsia="lt-LT"/>
              </w:rPr>
            </w:pPr>
            <w:r>
              <w:rPr>
                <w:color w:val="000000"/>
                <w:szCs w:val="24"/>
                <w:lang w:eastAsia="lt-LT"/>
              </w:rPr>
              <w:t>1.1. Projekto tikslai ir uždaviniai atitinka bent vieną veiksmų programos prioriteto konkretų uždavinį ir siekiamą rezultatą.</w:t>
            </w:r>
          </w:p>
          <w:p w:rsidR="009B6CAE" w:rsidRDefault="009B6CAE">
            <w:pPr>
              <w:rPr>
                <w:color w:val="000000"/>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rsidR="009B6CAE" w:rsidRDefault="00D46319">
            <w:pPr>
              <w:jc w:val="both"/>
              <w:rPr>
                <w:color w:val="000000"/>
                <w:szCs w:val="24"/>
                <w:lang w:eastAsia="lt-LT"/>
              </w:rPr>
            </w:pPr>
            <w:r>
              <w:rPr>
                <w:color w:val="000000"/>
                <w:szCs w:val="24"/>
                <w:lang w:eastAsia="lt-LT"/>
              </w:rPr>
              <w:t xml:space="preserve">Projekto tikslai ir uždaviniai turi atitikti veiksmų programos 9 prioriteto </w:t>
            </w:r>
            <w:r>
              <w:rPr>
                <w:bCs/>
                <w:color w:val="000000"/>
                <w:szCs w:val="24"/>
                <w:lang w:eastAsia="lt-LT"/>
              </w:rPr>
              <w:t>„Visuomenės švietimas ir žmogiškųjų išteklių potencialo didinimas“ 9.4.3</w:t>
            </w:r>
            <w:r>
              <w:rPr>
                <w:color w:val="000000"/>
                <w:szCs w:val="24"/>
                <w:lang w:eastAsia="lt-LT"/>
              </w:rPr>
              <w:t xml:space="preserve"> konkretų uždavinį </w:t>
            </w:r>
            <w:r>
              <w:rPr>
                <w:bCs/>
                <w:color w:val="000000"/>
                <w:szCs w:val="24"/>
                <w:lang w:eastAsia="lt-LT"/>
              </w:rPr>
              <w:t xml:space="preserve">„Padidinti dirbančių žmogiškųjų išteklių konkurencingumą, užtikrinant galimybes prisitaikyti prie ūkio poreikių“ </w:t>
            </w:r>
            <w:r>
              <w:rPr>
                <w:color w:val="000000"/>
                <w:szCs w:val="24"/>
                <w:lang w:eastAsia="lt-LT"/>
              </w:rPr>
              <w:t>ir siekiamą rezultatą</w:t>
            </w:r>
          </w:p>
          <w:p w:rsidR="009B6CAE" w:rsidRDefault="009B6CAE">
            <w:pPr>
              <w:jc w:val="both"/>
              <w:rPr>
                <w:color w:val="000000"/>
                <w:szCs w:val="24"/>
                <w:lang w:eastAsia="lt-LT"/>
              </w:rPr>
            </w:pPr>
          </w:p>
          <w:p w:rsidR="009B6CAE" w:rsidRDefault="00D46319">
            <w:pPr>
              <w:jc w:val="both"/>
              <w:rPr>
                <w:color w:val="000000"/>
                <w:szCs w:val="24"/>
                <w:lang w:eastAsia="lt-LT"/>
              </w:rPr>
            </w:pPr>
            <w:r>
              <w:rPr>
                <w:color w:val="000000"/>
                <w:szCs w:val="24"/>
                <w:lang w:eastAsia="lt-LT"/>
              </w:rPr>
              <w:t>Informacijos šaltinis – paraiška finansuoti iš Europos Sąjungos struktūrinių fondų lėšų bendrai finansuojamą projektą (toliau – paraiška)</w:t>
            </w:r>
          </w:p>
        </w:tc>
        <w:tc>
          <w:tcPr>
            <w:tcW w:w="1247" w:type="dxa"/>
            <w:tcBorders>
              <w:top w:val="single" w:sz="4" w:space="0" w:color="auto"/>
              <w:left w:val="single" w:sz="4" w:space="0" w:color="auto"/>
              <w:bottom w:val="single" w:sz="4" w:space="0" w:color="auto"/>
              <w:right w:val="single" w:sz="4" w:space="0" w:color="auto"/>
            </w:tcBorders>
          </w:tcPr>
          <w:p w:rsidR="009B6CAE" w:rsidRDefault="009B6CAE">
            <w:pPr>
              <w:rPr>
                <w:color w:val="000000"/>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9B6CAE" w:rsidRDefault="009B6CAE">
            <w:pPr>
              <w:rPr>
                <w:color w:val="000000"/>
                <w:szCs w:val="24"/>
                <w:lang w:eastAsia="lt-LT"/>
              </w:rPr>
            </w:pPr>
          </w:p>
        </w:tc>
      </w:tr>
      <w:tr w:rsidR="009B6CAE">
        <w:trPr>
          <w:trHeight w:val="1457"/>
        </w:trPr>
        <w:tc>
          <w:tcPr>
            <w:tcW w:w="6408" w:type="dxa"/>
            <w:tcBorders>
              <w:top w:val="single" w:sz="4" w:space="0" w:color="auto"/>
              <w:left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1.2. Projekto tikslai, uždaviniai ir veiklos atitinka bent vieną iš projektų finansavimo sąlygų apraše nurodytų veiklų.</w:t>
            </w:r>
          </w:p>
          <w:p w:rsidR="009B6CAE" w:rsidRDefault="009B6CAE">
            <w:pPr>
              <w:rPr>
                <w:rFonts w:eastAsia="Calibri"/>
                <w:color w:val="000000"/>
                <w:szCs w:val="24"/>
              </w:rPr>
            </w:pPr>
          </w:p>
        </w:tc>
        <w:tc>
          <w:tcPr>
            <w:tcW w:w="5245" w:type="dxa"/>
            <w:tcBorders>
              <w:top w:val="single" w:sz="4" w:space="0" w:color="auto"/>
              <w:left w:val="single" w:sz="4" w:space="0" w:color="000000"/>
              <w:right w:val="single" w:sz="4" w:space="0" w:color="000000"/>
            </w:tcBorders>
          </w:tcPr>
          <w:p w:rsidR="009B6CAE" w:rsidRDefault="00D46319">
            <w:pPr>
              <w:jc w:val="both"/>
              <w:rPr>
                <w:color w:val="000000"/>
                <w:szCs w:val="24"/>
                <w:lang w:eastAsia="lt-LT"/>
              </w:rPr>
            </w:pPr>
            <w:r>
              <w:rPr>
                <w:rFonts w:eastAsia="Calibri"/>
                <w:color w:val="000000"/>
                <w:szCs w:val="24"/>
              </w:rPr>
              <w:t>Projekto tikslai, uždaviniai ir veiklos turi atitikti 2014</w:t>
            </w:r>
            <w:r>
              <w:rPr>
                <w:color w:val="000000"/>
                <w:szCs w:val="24"/>
                <w:lang w:eastAsia="lt-LT"/>
              </w:rPr>
              <w:t>–</w:t>
            </w:r>
            <w:r>
              <w:rPr>
                <w:rFonts w:eastAsia="Calibri"/>
                <w:color w:val="000000"/>
                <w:szCs w:val="24"/>
              </w:rPr>
              <w:t xml:space="preserve">2020 metų Europos Sąjungos fondų investicijų veiksmų programos 9 prioriteto „Visuomenės švietimas ir žmogiškųjų išteklių potencialo didinimas“ priemonės Nr. 09.4.3-ESFA-K-814 „Kompetencijos LT“ projektų finansavimo sąlygų aprašo Nr. </w:t>
            </w:r>
            <w:r w:rsidR="0080239B">
              <w:rPr>
                <w:rFonts w:eastAsia="Calibri"/>
                <w:color w:val="000000"/>
                <w:szCs w:val="24"/>
              </w:rPr>
              <w:t>3</w:t>
            </w:r>
            <w:r>
              <w:rPr>
                <w:rFonts w:eastAsia="Calibri"/>
                <w:color w:val="000000"/>
                <w:szCs w:val="24"/>
              </w:rPr>
              <w:t xml:space="preserve"> (toliau – Aprašas) 1</w:t>
            </w:r>
            <w:r w:rsidR="0080239B">
              <w:rPr>
                <w:rFonts w:eastAsia="Calibri"/>
                <w:color w:val="000000"/>
                <w:szCs w:val="24"/>
              </w:rPr>
              <w:t>0</w:t>
            </w:r>
            <w:r>
              <w:rPr>
                <w:rFonts w:eastAsia="Calibri"/>
                <w:color w:val="000000"/>
                <w:szCs w:val="24"/>
              </w:rPr>
              <w:t xml:space="preserve"> </w:t>
            </w:r>
            <w:r>
              <w:rPr>
                <w:color w:val="000000"/>
                <w:szCs w:val="24"/>
                <w:lang w:eastAsia="lt-LT"/>
              </w:rPr>
              <w:t xml:space="preserve">punkte nurodytą veiklą </w:t>
            </w:r>
          </w:p>
          <w:p w:rsidR="009B6CAE" w:rsidRDefault="009B6CAE">
            <w:pPr>
              <w:jc w:val="both"/>
              <w:rPr>
                <w:color w:val="000000"/>
                <w:szCs w:val="24"/>
                <w:lang w:eastAsia="lt-LT"/>
              </w:rPr>
            </w:pPr>
          </w:p>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rsidR="009B6CAE" w:rsidRDefault="009B6CAE">
            <w:pPr>
              <w:rPr>
                <w:color w:val="000000"/>
                <w:szCs w:val="24"/>
                <w:lang w:eastAsia="lt-LT"/>
              </w:rPr>
            </w:pPr>
          </w:p>
        </w:tc>
      </w:tr>
      <w:tr w:rsidR="009B6CAE">
        <w:trPr>
          <w:trHeight w:val="192"/>
        </w:trPr>
        <w:tc>
          <w:tcPr>
            <w:tcW w:w="6408" w:type="dxa"/>
            <w:tcBorders>
              <w:top w:val="single" w:sz="4" w:space="0" w:color="auto"/>
              <w:left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1.3. Projektas atitinka kitus su projekto veiklomis susijusius projektų finansavimo sąlygų apraše nustatytus reikalavimus.</w:t>
            </w:r>
          </w:p>
        </w:tc>
        <w:tc>
          <w:tcPr>
            <w:tcW w:w="5245" w:type="dxa"/>
            <w:tcBorders>
              <w:top w:val="single" w:sz="4" w:space="0" w:color="auto"/>
              <w:left w:val="single" w:sz="4" w:space="0" w:color="000000"/>
              <w:right w:val="single" w:sz="4" w:space="0" w:color="000000"/>
            </w:tcBorders>
          </w:tcPr>
          <w:p w:rsidR="009B6CAE" w:rsidRDefault="00D46319">
            <w:pPr>
              <w:jc w:val="both"/>
              <w:rPr>
                <w:bCs/>
                <w:color w:val="000000"/>
                <w:szCs w:val="24"/>
                <w:lang w:eastAsia="lt-LT"/>
              </w:rPr>
            </w:pPr>
            <w:r>
              <w:rPr>
                <w:rFonts w:eastAsia="Calibri"/>
                <w:bCs/>
                <w:color w:val="000000"/>
                <w:szCs w:val="24"/>
              </w:rPr>
              <w:t xml:space="preserve">Projektas turi atitikti </w:t>
            </w:r>
            <w:r>
              <w:rPr>
                <w:rFonts w:eastAsia="Calibri"/>
                <w:bCs/>
                <w:color w:val="000000"/>
                <w:szCs w:val="22"/>
                <w:lang w:eastAsia="lt-LT"/>
              </w:rPr>
              <w:t>A</w:t>
            </w:r>
            <w:r>
              <w:rPr>
                <w:rFonts w:eastAsia="Calibri"/>
                <w:bCs/>
                <w:color w:val="000000"/>
                <w:szCs w:val="22"/>
              </w:rPr>
              <w:t xml:space="preserve">prašo </w:t>
            </w:r>
            <w:r w:rsidR="00900E89">
              <w:rPr>
                <w:rFonts w:eastAsia="Calibri"/>
                <w:bCs/>
                <w:color w:val="000000"/>
                <w:szCs w:val="22"/>
              </w:rPr>
              <w:t>1</w:t>
            </w:r>
            <w:r w:rsidR="001F5025">
              <w:rPr>
                <w:rFonts w:eastAsia="Calibri"/>
                <w:bCs/>
                <w:color w:val="000000"/>
                <w:szCs w:val="22"/>
              </w:rPr>
              <w:t>8</w:t>
            </w:r>
            <w:r w:rsidR="00900E89">
              <w:rPr>
                <w:rFonts w:eastAsia="Calibri"/>
                <w:bCs/>
                <w:color w:val="000000"/>
                <w:szCs w:val="22"/>
              </w:rPr>
              <w:t>.4</w:t>
            </w:r>
            <w:r>
              <w:rPr>
                <w:rFonts w:eastAsia="Calibri"/>
                <w:bCs/>
                <w:color w:val="000000"/>
                <w:szCs w:val="22"/>
              </w:rPr>
              <w:t xml:space="preserve"> papunktyje nustatytus reikalavimus</w:t>
            </w:r>
          </w:p>
          <w:p w:rsidR="009B6CAE" w:rsidRDefault="009B6CAE">
            <w:pPr>
              <w:jc w:val="both"/>
              <w:rPr>
                <w:rFonts w:eastAsia="Calibri"/>
                <w:color w:val="000000"/>
                <w:szCs w:val="24"/>
              </w:rPr>
            </w:pPr>
          </w:p>
          <w:p w:rsidR="009B6CAE" w:rsidRDefault="00D46319">
            <w:pPr>
              <w:jc w:val="both"/>
              <w:rPr>
                <w:rFonts w:eastAsia="Calibri"/>
                <w:color w:val="000000"/>
                <w:szCs w:val="24"/>
              </w:rPr>
            </w:pPr>
            <w:r>
              <w:rPr>
                <w:bCs/>
                <w:color w:val="000000"/>
                <w:szCs w:val="24"/>
                <w:lang w:eastAsia="lt-LT"/>
              </w:rPr>
              <w:t xml:space="preserve">Informacijos šaltiniai: paraiška, finansinės atskaitomybės duomenys, </w:t>
            </w:r>
            <w:r>
              <w:rPr>
                <w:rFonts w:eastAsia="Calibri"/>
                <w:bCs/>
                <w:color w:val="000000"/>
                <w:szCs w:val="24"/>
              </w:rPr>
              <w:t>Valstybinio socialinio draudimo fondo valdybos prie Socialinės apsaugos ir darbo ministerijos (toliau – „</w:t>
            </w:r>
            <w:r>
              <w:rPr>
                <w:bCs/>
                <w:color w:val="000000"/>
                <w:szCs w:val="24"/>
                <w:lang w:eastAsia="lt-LT"/>
              </w:rPr>
              <w:t>Sodra“) duomenų bazė, Juridinių asmenų registro duomenys</w:t>
            </w:r>
          </w:p>
        </w:tc>
        <w:tc>
          <w:tcPr>
            <w:tcW w:w="1247" w:type="dxa"/>
            <w:tcBorders>
              <w:top w:val="single" w:sz="4" w:space="0" w:color="auto"/>
              <w:left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9B6CAE" w:rsidRDefault="00D46319">
            <w:pPr>
              <w:jc w:val="both"/>
              <w:rPr>
                <w:color w:val="000000"/>
                <w:szCs w:val="24"/>
                <w:lang w:eastAsia="lt-LT"/>
              </w:rPr>
            </w:pPr>
            <w:r>
              <w:rPr>
                <w:b/>
                <w:bCs/>
                <w:color w:val="000000"/>
                <w:szCs w:val="24"/>
                <w:lang w:eastAsia="lt-LT"/>
              </w:rPr>
              <w:t>2. Projektas atitinka strateginio planavimo dokumentų nuostatas.</w:t>
            </w:r>
          </w:p>
        </w:tc>
      </w:tr>
      <w:tr w:rsidR="009B6CAE">
        <w:trPr>
          <w:trHeight w:val="20"/>
        </w:trPr>
        <w:tc>
          <w:tcPr>
            <w:tcW w:w="6408" w:type="dxa"/>
            <w:tcBorders>
              <w:top w:val="single" w:sz="4" w:space="0" w:color="000000"/>
              <w:left w:val="single" w:sz="4" w:space="0" w:color="000000"/>
              <w:right w:val="single" w:sz="4" w:space="0" w:color="000000"/>
            </w:tcBorders>
            <w:hideMark/>
          </w:tcPr>
          <w:p w:rsidR="009B6CAE" w:rsidRDefault="00D46319">
            <w:pPr>
              <w:jc w:val="both"/>
              <w:rPr>
                <w:rFonts w:eastAsia="Calibri"/>
                <w:color w:val="000000"/>
                <w:szCs w:val="24"/>
              </w:rPr>
            </w:pPr>
            <w:r>
              <w:rPr>
                <w:rFonts w:eastAsia="Calibri"/>
                <w:bCs/>
                <w:color w:val="000000"/>
                <w:szCs w:val="24"/>
              </w:rPr>
              <w:t xml:space="preserve">2.1. </w:t>
            </w:r>
            <w:r>
              <w:rPr>
                <w:color w:val="000000"/>
                <w:szCs w:val="24"/>
                <w:lang w:eastAsia="lt-LT"/>
              </w:rPr>
              <w:t>Projektas atitinka strateginio planavimo dokumentų nuostatas.</w:t>
            </w:r>
          </w:p>
          <w:p w:rsidR="009B6CAE" w:rsidRDefault="009B6CAE">
            <w:pPr>
              <w:rPr>
                <w:bCs/>
                <w:color w:val="000000"/>
                <w:szCs w:val="24"/>
                <w:lang w:eastAsia="lt-LT"/>
              </w:rPr>
            </w:pPr>
          </w:p>
          <w:p w:rsidR="009B6CAE" w:rsidRDefault="009B6CAE">
            <w:pPr>
              <w:rPr>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rsidR="009B6CAE" w:rsidRDefault="00D46319">
            <w:pPr>
              <w:jc w:val="both"/>
              <w:rPr>
                <w:color w:val="000000"/>
                <w:szCs w:val="24"/>
                <w:lang w:eastAsia="lt-LT"/>
              </w:rPr>
            </w:pPr>
            <w:r>
              <w:rPr>
                <w:rFonts w:eastAsia="Calibri"/>
                <w:color w:val="000000"/>
                <w:szCs w:val="24"/>
              </w:rPr>
              <w:t xml:space="preserve">Projektas turi atitikti nacionalinį strateginio planavimo dokumentą, nurodytą Aprašo </w:t>
            </w:r>
            <w:r w:rsidR="00C11964">
              <w:rPr>
                <w:rFonts w:eastAsia="Calibri"/>
                <w:color w:val="000000"/>
                <w:szCs w:val="24"/>
              </w:rPr>
              <w:t>1</w:t>
            </w:r>
            <w:r w:rsidR="001F5025">
              <w:rPr>
                <w:rFonts w:eastAsia="Calibri"/>
                <w:color w:val="000000"/>
                <w:szCs w:val="24"/>
              </w:rPr>
              <w:t>8</w:t>
            </w:r>
            <w:r>
              <w:rPr>
                <w:rFonts w:eastAsia="Calibri"/>
                <w:color w:val="000000"/>
                <w:szCs w:val="24"/>
              </w:rPr>
              <w:t>.1 papunktyje</w:t>
            </w:r>
          </w:p>
          <w:p w:rsidR="009B6CAE" w:rsidRDefault="009B6CAE">
            <w:pPr>
              <w:jc w:val="both"/>
              <w:rPr>
                <w:bCs/>
                <w:color w:val="000000"/>
                <w:szCs w:val="24"/>
                <w:lang w:eastAsia="lt-LT"/>
              </w:rPr>
            </w:pPr>
          </w:p>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rPr>
                <w:bCs/>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bCs/>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bCs/>
                <w:color w:val="000000"/>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w:t>
            </w:r>
            <w:r>
              <w:rPr>
                <w:bCs/>
                <w:color w:val="000000"/>
                <w:szCs w:val="24"/>
                <w:lang w:eastAsia="lt-LT"/>
              </w:rPr>
              <w:lastRenderedPageBreak/>
              <w:t>Sąjungos Baltijos jūros regiono strategijos veiksmų plane, patvirtintame Europos Komisijos 2017 m. kovo 20 d. sprendimu                                     Nr. SWD(2017)118,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lastRenderedPageBreak/>
              <w:t xml:space="preserve">Projektas turi prisidėti prie </w:t>
            </w:r>
            <w:r>
              <w:rPr>
                <w:bCs/>
                <w:color w:val="000000"/>
                <w:szCs w:val="24"/>
                <w:lang w:eastAsia="lt-LT"/>
              </w:rPr>
              <w:t>Europos Sąjungos Baltijos jūros regiono strategijos</w:t>
            </w:r>
            <w:r>
              <w:rPr>
                <w:color w:val="000000"/>
                <w:szCs w:val="24"/>
                <w:lang w:eastAsia="lt-LT"/>
              </w:rPr>
              <w:t xml:space="preserve"> tikslo įgyvendinimo, kaip tai nustatyta Aprašo </w:t>
            </w:r>
            <w:r w:rsidR="001F5025">
              <w:rPr>
                <w:color w:val="000000"/>
                <w:szCs w:val="24"/>
                <w:lang w:eastAsia="lt-LT"/>
              </w:rPr>
              <w:t>19</w:t>
            </w:r>
            <w:r>
              <w:rPr>
                <w:color w:val="000000"/>
                <w:szCs w:val="24"/>
                <w:lang w:eastAsia="lt-LT"/>
              </w:rPr>
              <w:t xml:space="preserve"> punkte</w:t>
            </w:r>
          </w:p>
          <w:p w:rsidR="009B6CAE" w:rsidRDefault="009B6CAE">
            <w:pPr>
              <w:jc w:val="both"/>
              <w:rPr>
                <w:color w:val="000000"/>
                <w:szCs w:val="24"/>
                <w:lang w:eastAsia="lt-LT"/>
              </w:rPr>
            </w:pPr>
          </w:p>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9B6CAE" w:rsidRDefault="00D46319">
            <w:pPr>
              <w:jc w:val="both"/>
              <w:rPr>
                <w:color w:val="000000"/>
                <w:szCs w:val="24"/>
                <w:lang w:eastAsia="lt-LT"/>
              </w:rPr>
            </w:pPr>
            <w:r>
              <w:rPr>
                <w:b/>
                <w:bCs/>
                <w:color w:val="000000"/>
                <w:szCs w:val="24"/>
                <w:lang w:eastAsia="lt-LT"/>
              </w:rPr>
              <w:t>3. Projektu siekiama aiškių ir realių kiekybinių uždavinių.</w:t>
            </w: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9B6CAE" w:rsidRDefault="00D46319">
            <w:pPr>
              <w:jc w:val="both"/>
              <w:rPr>
                <w:color w:val="000000"/>
                <w:szCs w:val="24"/>
                <w:lang w:eastAsia="lt-LT"/>
              </w:rPr>
            </w:pPr>
            <w:r>
              <w:rPr>
                <w:color w:val="000000"/>
                <w:szCs w:val="24"/>
                <w:lang w:eastAsia="lt-LT"/>
              </w:rPr>
              <w:t xml:space="preserve">3.1. Projektu prisidedama prie </w:t>
            </w:r>
            <w:r>
              <w:rPr>
                <w:rFonts w:eastAsia="Calibri"/>
                <w:color w:val="000000"/>
                <w:szCs w:val="24"/>
              </w:rPr>
              <w:t>bent vieno projektų finansavimo sąlygų apraše nustatyto veiksmų programos ir (arba) Ministerijos priemonių įgyvendinimo plane nurodyto nacionalinio produkto ir (arba) rezultato stebėsenos rodiklio</w:t>
            </w:r>
            <w:r>
              <w:rPr>
                <w:color w:val="000000"/>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rsidR="009B6CAE" w:rsidRDefault="00D46319">
            <w:pPr>
              <w:jc w:val="both"/>
              <w:rPr>
                <w:color w:val="000000"/>
                <w:szCs w:val="24"/>
                <w:lang w:eastAsia="lt-LT"/>
              </w:rPr>
            </w:pPr>
            <w:r>
              <w:rPr>
                <w:rFonts w:eastAsia="Calibri"/>
                <w:color w:val="000000"/>
                <w:szCs w:val="24"/>
              </w:rPr>
              <w:t xml:space="preserve">Projektas turi siekti stebėsenos rodiklių, nurodytų Aprašo </w:t>
            </w:r>
            <w:r w:rsidR="00C11964">
              <w:rPr>
                <w:rFonts w:eastAsia="Calibri"/>
                <w:color w:val="000000"/>
                <w:szCs w:val="24"/>
              </w:rPr>
              <w:t>2</w:t>
            </w:r>
            <w:r w:rsidR="001F5025">
              <w:rPr>
                <w:rFonts w:eastAsia="Calibri"/>
                <w:color w:val="000000"/>
                <w:szCs w:val="24"/>
              </w:rPr>
              <w:t xml:space="preserve">7 </w:t>
            </w:r>
            <w:r>
              <w:rPr>
                <w:rFonts w:eastAsia="Calibri"/>
                <w:color w:val="000000"/>
                <w:szCs w:val="24"/>
              </w:rPr>
              <w:t xml:space="preserve">punkte </w:t>
            </w:r>
          </w:p>
          <w:p w:rsidR="009B6CAE" w:rsidRDefault="009B6CAE">
            <w:pPr>
              <w:jc w:val="both"/>
              <w:rPr>
                <w:color w:val="000000"/>
                <w:szCs w:val="24"/>
                <w:lang w:eastAsia="lt-LT"/>
              </w:rPr>
            </w:pPr>
          </w:p>
          <w:p w:rsidR="009B6CAE" w:rsidRDefault="00D46319">
            <w:pPr>
              <w:jc w:val="both"/>
              <w:rPr>
                <w:bCs/>
                <w:color w:val="000000"/>
                <w:szCs w:val="24"/>
                <w:lang w:eastAsia="lt-LT"/>
              </w:rPr>
            </w:pPr>
            <w:r>
              <w:rPr>
                <w:color w:val="000000"/>
                <w:szCs w:val="24"/>
                <w:lang w:eastAsia="lt-LT"/>
              </w:rPr>
              <w:t>Informacijos šaltinis</w:t>
            </w:r>
            <w:r>
              <w:rPr>
                <w:bCs/>
                <w:color w:val="000000"/>
                <w:szCs w:val="24"/>
                <w:lang w:eastAsia="lt-LT"/>
              </w:rPr>
              <w:t xml:space="preserve"> –</w:t>
            </w:r>
            <w:r>
              <w:rPr>
                <w:color w:val="000000"/>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Cs/>
                <w:color w:val="000000"/>
                <w:szCs w:val="24"/>
                <w:lang w:eastAsia="lt-LT"/>
              </w:rPr>
            </w:pPr>
            <w:r>
              <w:rPr>
                <w:bCs/>
                <w:color w:val="000000"/>
                <w:szCs w:val="24"/>
                <w:lang w:eastAsia="lt-LT"/>
              </w:rPr>
              <w:t>3.2. Išlaikyta nuosekli vidinė projekto logika, t. y. projekto rezultatai yra projekto veiklų padarinys, projekto veiklos sudaro prielaidas įgyvendinti projekto uždavinius, o pastarieji – pasiekti nustatytą projekto tikslą.</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rFonts w:eastAsia="Calibri"/>
                <w:color w:val="000000"/>
                <w:szCs w:val="24"/>
              </w:rPr>
            </w:pPr>
            <w:r>
              <w:rPr>
                <w:bCs/>
                <w:color w:val="000000"/>
                <w:szCs w:val="24"/>
                <w:lang w:eastAsia="lt-LT"/>
              </w:rPr>
              <w:t>3.3.</w:t>
            </w:r>
            <w:r>
              <w:rPr>
                <w:rFonts w:eastAsia="Calibri"/>
                <w:color w:val="000000"/>
                <w:szCs w:val="24"/>
              </w:rPr>
              <w:t xml:space="preserve"> </w:t>
            </w:r>
            <w:r>
              <w:rPr>
                <w:bCs/>
                <w:color w:val="000000"/>
                <w:szCs w:val="24"/>
                <w:lang w:eastAsia="lt-LT"/>
              </w:rPr>
              <w:t>Projekto uždaviniai yra specifiniai (parodo projekto esmę ir charakteristikas), išmatuojami (kiekybiškai išreikšti ir matuojami) ir įvykdomi, aiški veiklų pradžios ir pabaigos data.</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9B6CAE" w:rsidRDefault="00D46319">
            <w:pPr>
              <w:jc w:val="both"/>
              <w:rPr>
                <w:color w:val="000000"/>
                <w:szCs w:val="24"/>
                <w:lang w:eastAsia="lt-LT"/>
              </w:rPr>
            </w:pPr>
            <w:r>
              <w:rPr>
                <w:b/>
                <w:bCs/>
                <w:color w:val="000000"/>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9B6CAE" w:rsidRDefault="00D46319">
            <w:pPr>
              <w:jc w:val="both"/>
              <w:rPr>
                <w:b/>
                <w:bCs/>
                <w:color w:val="000000"/>
                <w:szCs w:val="24"/>
                <w:lang w:eastAsia="lt-LT"/>
              </w:rPr>
            </w:pPr>
            <w:r>
              <w:rPr>
                <w:bCs/>
                <w:color w:val="000000"/>
                <w:szCs w:val="24"/>
                <w:lang w:eastAsia="lt-LT"/>
              </w:rPr>
              <w:t>4.1. Projekte nėra numatyta veiksmų,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rsidR="009B6CAE" w:rsidRDefault="009B6CAE">
            <w:pPr>
              <w:jc w:val="both"/>
              <w:rPr>
                <w:bCs/>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9B6CAE" w:rsidRDefault="00D46319">
            <w:pPr>
              <w:jc w:val="both"/>
              <w:rPr>
                <w:b/>
                <w:bCs/>
                <w:color w:val="000000"/>
                <w:szCs w:val="24"/>
                <w:lang w:eastAsia="lt-LT"/>
              </w:rPr>
            </w:pPr>
            <w:r>
              <w:rPr>
                <w:bCs/>
                <w:color w:val="000000"/>
                <w:szCs w:val="24"/>
                <w:lang w:eastAsia="lt-LT"/>
              </w:rPr>
              <w:t xml:space="preserve">4.1.1. aplinkosaugos srityje (aplinkos kokybė ir gamtos ištekliai, kraštovaizdžio ir biologinės įvairovės apsauga, klimato kaita, aplinkos apsauga ir kt.);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9B6CAE" w:rsidRDefault="00D46319">
            <w:pPr>
              <w:jc w:val="both"/>
              <w:rPr>
                <w:b/>
                <w:bCs/>
                <w:color w:val="000000"/>
                <w:szCs w:val="24"/>
                <w:lang w:eastAsia="lt-LT"/>
              </w:rPr>
            </w:pPr>
            <w:r>
              <w:rPr>
                <w:bCs/>
                <w:color w:val="000000"/>
                <w:szCs w:val="24"/>
                <w:lang w:eastAsia="lt-LT"/>
              </w:rPr>
              <w:t>4.1.2. socialinėje srityje (užimtumas, skurdas ir socialinė atskirtis, visuomenės sveikata, švietimas ir mokslas, kultūros savitumo išsaugojimas, tausojantis vartojimas);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bCs/>
                <w:color w:val="000000"/>
                <w:szCs w:val="24"/>
                <w:lang w:eastAsia="lt-LT"/>
              </w:rPr>
              <w:t>4.1.3. ekonomikos srityje (darnus pagrindinių ūkio šakų ir regionų vystymas);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bCs/>
                <w:color w:val="000000"/>
                <w:szCs w:val="24"/>
                <w:lang w:eastAsia="lt-LT"/>
              </w:rPr>
              <w:t>4.1.4. teritorijų vystymo srityje (aplinkosauginių, socialinių ir ekonominių skirtumų mažinimas);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rPr>
                <w:b/>
                <w:bCs/>
                <w:color w:val="000000"/>
                <w:szCs w:val="24"/>
                <w:lang w:eastAsia="lt-LT"/>
              </w:rPr>
            </w:pPr>
            <w:r>
              <w:rPr>
                <w:bCs/>
                <w:color w:val="000000"/>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bCs/>
                <w:color w:val="000000"/>
                <w:szCs w:val="24"/>
                <w:lang w:eastAsia="lt-LT"/>
              </w:rPr>
              <w:lastRenderedPageBreak/>
              <w:t xml:space="preserve">4.2. Pasiūlyti konkretūs veiksmai (pademonstruotas iniciatyvus požiūris), kurie rodo, kad projektu skatinamas darnaus vystymosi principo įgyvendinimas.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color w:val="000000"/>
                <w:szCs w:val="24"/>
                <w:lang w:eastAsia="lt-LT"/>
              </w:rPr>
              <w:t>4.3. Projekte nėra numatoma apribojimų, kurie turėtų neigiamą poveikį moterų ir vyrų lygybės ir nediskriminavimo</w:t>
            </w:r>
            <w:r>
              <w:rPr>
                <w:rFonts w:eastAsia="Calibri"/>
                <w:color w:val="000000"/>
                <w:szCs w:val="24"/>
              </w:rPr>
              <w:t xml:space="preserve"> </w:t>
            </w:r>
            <w:r>
              <w:rPr>
                <w:color w:val="000000"/>
                <w:szCs w:val="24"/>
                <w:lang w:eastAsia="lt-LT"/>
              </w:rPr>
              <w:t>dėl lyties, rasės, tautybės, kalbos,  kilmės, socialinės padėties, tikėjimo, 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color w:val="000000"/>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rsidR="009B6CAE" w:rsidRDefault="009B6CAE">
            <w:pPr>
              <w:jc w:val="both"/>
              <w:rPr>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 xml:space="preserve">4.5.1. teikiamas finansavimas neviršija nustatytų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ribų ir atitinka reikalavimus, taikomus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pagalbai; </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Projektui teikiamas finansavimas turi neviršyti galutiniam naudos gavėjui nustatytų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ribų ir atitinka reikalavimus, taikomus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pagalbai, kurie yra nustatyti Aprašo 1</w:t>
            </w:r>
            <w:r w:rsidR="001F5025">
              <w:rPr>
                <w:color w:val="000000"/>
                <w:szCs w:val="24"/>
                <w:lang w:eastAsia="lt-LT"/>
              </w:rPr>
              <w:t>6</w:t>
            </w:r>
            <w:r>
              <w:rPr>
                <w:color w:val="000000"/>
                <w:szCs w:val="24"/>
                <w:lang w:eastAsia="lt-LT"/>
              </w:rPr>
              <w:t xml:space="preserve">, </w:t>
            </w:r>
            <w:r w:rsidR="000778FB">
              <w:rPr>
                <w:color w:val="000000"/>
                <w:szCs w:val="24"/>
                <w:lang w:eastAsia="lt-LT"/>
              </w:rPr>
              <w:t>4</w:t>
            </w:r>
            <w:r w:rsidR="001F5025">
              <w:rPr>
                <w:color w:val="000000"/>
                <w:szCs w:val="24"/>
                <w:lang w:eastAsia="lt-LT"/>
              </w:rPr>
              <w:t>4</w:t>
            </w:r>
            <w:r>
              <w:rPr>
                <w:color w:val="000000"/>
                <w:szCs w:val="24"/>
                <w:lang w:eastAsia="lt-LT"/>
              </w:rPr>
              <w:t xml:space="preserve">, </w:t>
            </w:r>
            <w:r w:rsidR="000778FB">
              <w:rPr>
                <w:color w:val="000000"/>
                <w:szCs w:val="24"/>
                <w:lang w:eastAsia="lt-LT"/>
              </w:rPr>
              <w:t>4</w:t>
            </w:r>
            <w:r w:rsidR="001F5025">
              <w:rPr>
                <w:color w:val="000000"/>
                <w:szCs w:val="24"/>
                <w:lang w:eastAsia="lt-LT"/>
              </w:rPr>
              <w:t>5</w:t>
            </w:r>
            <w:r>
              <w:rPr>
                <w:color w:val="000000"/>
                <w:szCs w:val="24"/>
                <w:lang w:eastAsia="lt-LT"/>
              </w:rPr>
              <w:t xml:space="preserve"> ir </w:t>
            </w:r>
            <w:r w:rsidR="000778FB">
              <w:rPr>
                <w:color w:val="000000"/>
                <w:szCs w:val="24"/>
                <w:lang w:eastAsia="lt-LT"/>
              </w:rPr>
              <w:t>4</w:t>
            </w:r>
            <w:r w:rsidR="001F5025">
              <w:rPr>
                <w:color w:val="000000"/>
                <w:szCs w:val="24"/>
                <w:lang w:eastAsia="lt-LT"/>
              </w:rPr>
              <w:t>6</w:t>
            </w:r>
            <w:r>
              <w:rPr>
                <w:color w:val="000000"/>
                <w:szCs w:val="24"/>
                <w:lang w:eastAsia="lt-LT"/>
              </w:rPr>
              <w:t xml:space="preserve"> punktuose</w:t>
            </w:r>
          </w:p>
          <w:p w:rsidR="009B6CAE" w:rsidRDefault="00D46319">
            <w:pPr>
              <w:jc w:val="both"/>
              <w:rPr>
                <w:color w:val="000000"/>
                <w:szCs w:val="24"/>
                <w:lang w:eastAsia="lt-LT"/>
              </w:rPr>
            </w:pPr>
            <w:r>
              <w:rPr>
                <w:color w:val="000000"/>
                <w:szCs w:val="24"/>
                <w:lang w:eastAsia="lt-LT"/>
              </w:rPr>
              <w:t>Vertinant atitiktį šiam vertinimo aspektui, pildomas Aprašo 3 priedas</w:t>
            </w:r>
          </w:p>
          <w:p w:rsidR="009B6CAE" w:rsidRDefault="009B6CAE">
            <w:pPr>
              <w:jc w:val="both"/>
              <w:rPr>
                <w:color w:val="000000"/>
                <w:szCs w:val="24"/>
                <w:lang w:eastAsia="lt-LT"/>
              </w:rPr>
            </w:pPr>
          </w:p>
          <w:p w:rsidR="009B6CAE" w:rsidRDefault="00D46319" w:rsidP="00C00B8B">
            <w:pPr>
              <w:jc w:val="both"/>
              <w:rPr>
                <w:color w:val="000000"/>
                <w:szCs w:val="24"/>
                <w:lang w:eastAsia="lt-LT"/>
              </w:rPr>
            </w:pPr>
            <w:r>
              <w:rPr>
                <w:color w:val="000000"/>
                <w:szCs w:val="24"/>
                <w:lang w:eastAsia="lt-LT"/>
              </w:rPr>
              <w:t>Informacijos šaltiniai: paraiška,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registras, kurio nuostatai patvirtinti Lietuvos Respublikos Vyriausybės 2005 m. sausio 19 d. nutarimu Nr. 35 „Dėl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registro nuostatų patvirtinimo“ (toliau –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w:t>
            </w:r>
            <w:r>
              <w:rPr>
                <w:color w:val="000000"/>
                <w:szCs w:val="24"/>
                <w:lang w:eastAsia="lt-LT"/>
              </w:rPr>
              <w:lastRenderedPageBreak/>
              <w:t xml:space="preserve">registras), dokumentai, nurodyti Aprašo </w:t>
            </w:r>
            <w:r w:rsidR="00AD1DE9">
              <w:rPr>
                <w:color w:val="000000"/>
                <w:szCs w:val="24"/>
                <w:lang w:eastAsia="lt-LT"/>
              </w:rPr>
              <w:t>5</w:t>
            </w:r>
            <w:r w:rsidR="00C00B8B">
              <w:rPr>
                <w:color w:val="000000"/>
                <w:szCs w:val="24"/>
                <w:lang w:eastAsia="lt-LT"/>
              </w:rPr>
              <w:t>5</w:t>
            </w:r>
            <w:r>
              <w:rPr>
                <w:color w:val="000000"/>
                <w:szCs w:val="24"/>
                <w:lang w:eastAsia="lt-LT"/>
              </w:rPr>
              <w:t>.1 papunktyje, Aprašo 3 priedas</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 xml:space="preserve">4.5.2. projektas finansuojamas pagal suderintą valstybės pagalbos schemą ar Europos Komisijos sprendimą arba pagal </w:t>
            </w:r>
            <w:r>
              <w:rPr>
                <w:szCs w:val="24"/>
                <w:lang w:eastAsia="lt-LT"/>
              </w:rPr>
              <w:t>2014 m. birželio 17 d. Komisijos reglamentą (ES) Nr. 651/2014, kuriuo tam tikrų kategorijų pagalba skelbiama suderinama su vidaus rinka taikant Sutarties 107 ir 108 straipsnius (OL 2014, L 187, p. 1)</w:t>
            </w:r>
            <w:r>
              <w:rPr>
                <w:color w:val="000000"/>
                <w:szCs w:val="24"/>
                <w:lang w:eastAsia="lt-LT"/>
              </w:rPr>
              <w:t>, laikantis ten nustatytų reikalavimų;</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 xml:space="preserve">4.5.3. projekto finansavimas nereiškia neteisėtos valstybės pagalbos ar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rsidR="009B6CAE" w:rsidRDefault="00D46319">
            <w:pPr>
              <w:jc w:val="both"/>
              <w:rPr>
                <w:color w:val="000000"/>
                <w:szCs w:val="24"/>
                <w:lang w:eastAsia="lt-LT"/>
              </w:rPr>
            </w:pPr>
            <w:r>
              <w:rPr>
                <w:color w:val="000000"/>
                <w:szCs w:val="24"/>
                <w:lang w:eastAsia="lt-LT"/>
              </w:rPr>
              <w:t>Projekto finansavimas neturi reikšti neteisėtos valstybės pagalbos ar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suteikimo, kadangi Aprašo </w:t>
            </w:r>
            <w:r w:rsidR="00C00B8B">
              <w:rPr>
                <w:color w:val="000000"/>
                <w:szCs w:val="24"/>
                <w:lang w:eastAsia="lt-LT"/>
              </w:rPr>
              <w:t>13</w:t>
            </w:r>
            <w:r>
              <w:rPr>
                <w:color w:val="000000"/>
                <w:szCs w:val="24"/>
                <w:lang w:eastAsia="lt-LT"/>
              </w:rPr>
              <w:t xml:space="preserve"> punkte yra nustatyta, kad pagal Aprašą valstybės pagalba ir (ar)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pareiškėjui nėra teikiama</w:t>
            </w:r>
          </w:p>
          <w:p w:rsidR="009B6CAE" w:rsidRDefault="00D46319">
            <w:pPr>
              <w:jc w:val="both"/>
              <w:rPr>
                <w:color w:val="000000"/>
                <w:szCs w:val="24"/>
                <w:lang w:eastAsia="lt-LT"/>
              </w:rPr>
            </w:pPr>
            <w:r>
              <w:rPr>
                <w:color w:val="000000"/>
                <w:szCs w:val="24"/>
                <w:lang w:eastAsia="lt-LT"/>
              </w:rPr>
              <w:t>Jeigu pareiškėjas, vykdydamas Aprašo 1</w:t>
            </w:r>
            <w:r w:rsidR="00AD1DE9">
              <w:rPr>
                <w:color w:val="000000"/>
                <w:szCs w:val="24"/>
                <w:lang w:eastAsia="lt-LT"/>
              </w:rPr>
              <w:t>0</w:t>
            </w:r>
            <w:r>
              <w:rPr>
                <w:color w:val="000000"/>
                <w:szCs w:val="24"/>
                <w:lang w:eastAsia="lt-LT"/>
              </w:rPr>
              <w:t xml:space="preserve"> punkte nurodytą veiklą, gauna naudą, pagal Aprašo 1</w:t>
            </w:r>
            <w:r w:rsidR="00A15DF8">
              <w:rPr>
                <w:color w:val="000000"/>
                <w:szCs w:val="24"/>
                <w:lang w:eastAsia="lt-LT"/>
              </w:rPr>
              <w:t>4</w:t>
            </w:r>
            <w:r>
              <w:rPr>
                <w:color w:val="000000"/>
                <w:szCs w:val="24"/>
                <w:lang w:eastAsia="lt-LT"/>
              </w:rPr>
              <w:t xml:space="preserve"> punktą pareiškėjui</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pagalba yra teikiama</w:t>
            </w:r>
          </w:p>
          <w:p w:rsidR="009B6CAE" w:rsidRDefault="009B6CAE">
            <w:pPr>
              <w:jc w:val="both"/>
              <w:rPr>
                <w:color w:val="000000"/>
                <w:szCs w:val="24"/>
                <w:lang w:eastAsia="lt-LT"/>
              </w:rPr>
            </w:pPr>
          </w:p>
          <w:p w:rsidR="009B6CAE" w:rsidRDefault="00D46319" w:rsidP="00BB2C09">
            <w:pPr>
              <w:jc w:val="both"/>
              <w:rPr>
                <w:color w:val="000000"/>
                <w:szCs w:val="24"/>
                <w:lang w:eastAsia="lt-LT"/>
              </w:rPr>
            </w:pPr>
            <w:r>
              <w:rPr>
                <w:color w:val="000000"/>
                <w:szCs w:val="24"/>
                <w:lang w:eastAsia="lt-LT"/>
              </w:rPr>
              <w:t>Informacijos šaltiniai: paraiška,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registras, dokumentai, nurodyti Aprašo </w:t>
            </w:r>
            <w:r w:rsidR="00BB2C09">
              <w:rPr>
                <w:color w:val="000000"/>
                <w:szCs w:val="24"/>
                <w:lang w:eastAsia="lt-LT"/>
              </w:rPr>
              <w:t>54</w:t>
            </w:r>
            <w:r>
              <w:rPr>
                <w:color w:val="000000"/>
                <w:szCs w:val="24"/>
                <w:lang w:eastAsia="lt-LT"/>
              </w:rPr>
              <w:t>.</w:t>
            </w:r>
            <w:r w:rsidR="00BB2C09">
              <w:rPr>
                <w:color w:val="000000"/>
                <w:szCs w:val="24"/>
                <w:lang w:eastAsia="lt-LT"/>
              </w:rPr>
              <w:t>6</w:t>
            </w:r>
            <w:r>
              <w:rPr>
                <w:color w:val="000000"/>
                <w:szCs w:val="24"/>
                <w:lang w:eastAsia="lt-LT"/>
              </w:rPr>
              <w:t xml:space="preserve"> papunktyje</w:t>
            </w:r>
          </w:p>
        </w:tc>
        <w:tc>
          <w:tcPr>
            <w:tcW w:w="1247" w:type="dxa"/>
            <w:tcBorders>
              <w:top w:val="single" w:sz="4" w:space="0" w:color="auto"/>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9B6CAE" w:rsidRDefault="00D46319">
            <w:pPr>
              <w:jc w:val="both"/>
              <w:rPr>
                <w:color w:val="000000"/>
                <w:szCs w:val="24"/>
                <w:lang w:eastAsia="lt-LT"/>
              </w:rPr>
            </w:pPr>
            <w:r>
              <w:rPr>
                <w:b/>
                <w:bCs/>
                <w:color w:val="000000"/>
                <w:szCs w:val="24"/>
                <w:lang w:eastAsia="lt-LT"/>
              </w:rPr>
              <w:t>5. Pareiškėjas ir partneris (-</w:t>
            </w:r>
            <w:proofErr w:type="spellStart"/>
            <w:r>
              <w:rPr>
                <w:b/>
                <w:bCs/>
                <w:color w:val="000000"/>
                <w:szCs w:val="24"/>
                <w:lang w:eastAsia="lt-LT"/>
              </w:rPr>
              <w:t>iai</w:t>
            </w:r>
            <w:proofErr w:type="spellEnd"/>
            <w:r>
              <w:rPr>
                <w:b/>
                <w:bCs/>
                <w:color w:val="000000"/>
                <w:szCs w:val="24"/>
                <w:lang w:eastAsia="lt-LT"/>
              </w:rPr>
              <w:t>) organizaciniu požiūriu yra pajėgūs tinkamai ir laiku įgyvendinti teikiamą projektą ir atitinka jam (jiems) keliamus reikalavimus.</w:t>
            </w: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9B6CAE" w:rsidRDefault="00D46319">
            <w:pPr>
              <w:jc w:val="both"/>
              <w:rPr>
                <w:b/>
                <w:bCs/>
                <w:color w:val="000000"/>
                <w:szCs w:val="24"/>
                <w:lang w:eastAsia="lt-LT"/>
              </w:rPr>
            </w:pPr>
            <w:r>
              <w:rPr>
                <w:color w:val="000000"/>
                <w:szCs w:val="24"/>
                <w:lang w:eastAsia="lt-LT"/>
              </w:rPr>
              <w:t xml:space="preserve">5.1. </w:t>
            </w:r>
            <w:r>
              <w:rPr>
                <w:bCs/>
                <w:color w:val="000000"/>
                <w:szCs w:val="24"/>
                <w:lang w:eastAsia="lt-LT"/>
              </w:rPr>
              <w:t>Pareiškėjas ir partneris (-</w:t>
            </w:r>
            <w:proofErr w:type="spellStart"/>
            <w:r>
              <w:rPr>
                <w:bCs/>
                <w:color w:val="000000"/>
                <w:szCs w:val="24"/>
                <w:lang w:eastAsia="lt-LT"/>
              </w:rPr>
              <w:t>iai</w:t>
            </w:r>
            <w:proofErr w:type="spellEnd"/>
            <w:r>
              <w:rPr>
                <w:bCs/>
                <w:color w:val="000000"/>
                <w:szCs w:val="24"/>
                <w:lang w:eastAsia="lt-LT"/>
              </w:rPr>
              <w:t>) yra juridiniai asmenys, juridinio asmens filialai, atstovybės (toliau – juridinis asmuo) arba fiziniai asmenys, kurie verčiasi ūkine ir (arba) ekonomine veikla (toliau – fizinis asmuo),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rsidR="009B6CAE" w:rsidRDefault="009B6CAE">
            <w:pPr>
              <w:rPr>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rFonts w:eastAsia="Calibri"/>
                <w:color w:val="000000"/>
                <w:szCs w:val="24"/>
              </w:rPr>
            </w:pPr>
            <w:r>
              <w:rPr>
                <w:color w:val="000000"/>
                <w:szCs w:val="24"/>
                <w:lang w:eastAsia="lt-LT"/>
              </w:rPr>
              <w:t xml:space="preserve">5.2. Pareiškėjas </w:t>
            </w:r>
            <w:r>
              <w:rPr>
                <w:bCs/>
                <w:color w:val="000000"/>
                <w:szCs w:val="24"/>
                <w:lang w:eastAsia="lt-LT"/>
              </w:rPr>
              <w:t>ir 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atitinka tinkamų pareiškėjų sąrašą, nustatytą projektų finansavimo sąlygų apraše.</w:t>
            </w:r>
            <w:r>
              <w:rPr>
                <w:rFonts w:eastAsia="Calibri"/>
                <w:color w:val="000000"/>
                <w:szCs w:val="24"/>
              </w:rPr>
              <w:t xml:space="preserve"> </w:t>
            </w:r>
          </w:p>
          <w:p w:rsidR="009B6CAE" w:rsidRDefault="009B6CAE">
            <w:pPr>
              <w:jc w:val="both"/>
              <w:rPr>
                <w:rFonts w:eastAsia="Calibri"/>
                <w:color w:val="000000"/>
                <w:szCs w:val="24"/>
              </w:rPr>
            </w:pPr>
          </w:p>
          <w:p w:rsidR="009B6CAE" w:rsidRDefault="009B6CAE">
            <w:pPr>
              <w:rPr>
                <w:b/>
                <w:bCs/>
                <w:color w:val="000000"/>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rsidR="009B6CAE" w:rsidRDefault="00D46319">
            <w:pPr>
              <w:jc w:val="both"/>
              <w:rPr>
                <w:rFonts w:eastAsia="Calibri"/>
                <w:color w:val="000000"/>
                <w:szCs w:val="24"/>
              </w:rPr>
            </w:pPr>
            <w:r>
              <w:rPr>
                <w:rFonts w:eastAsia="Calibri"/>
                <w:color w:val="000000"/>
                <w:szCs w:val="24"/>
              </w:rPr>
              <w:t>Tinkamų pareiškėjų sąrašas yra nurodytas Aprašo 1</w:t>
            </w:r>
            <w:r w:rsidR="007F2A99">
              <w:rPr>
                <w:rFonts w:eastAsia="Calibri"/>
                <w:color w:val="000000"/>
                <w:szCs w:val="24"/>
              </w:rPr>
              <w:t>2</w:t>
            </w:r>
            <w:r>
              <w:rPr>
                <w:rFonts w:eastAsia="Calibri"/>
                <w:color w:val="000000"/>
                <w:szCs w:val="24"/>
              </w:rPr>
              <w:t xml:space="preserve"> punkte</w:t>
            </w:r>
          </w:p>
          <w:p w:rsidR="009B6CAE" w:rsidRDefault="009B6CAE">
            <w:pPr>
              <w:rPr>
                <w:rFonts w:eastAsia="Calibri"/>
                <w:color w:val="000000"/>
                <w:szCs w:val="24"/>
              </w:rPr>
            </w:pPr>
          </w:p>
          <w:p w:rsidR="009B6CAE" w:rsidRDefault="00D46319" w:rsidP="002E359C">
            <w:pPr>
              <w:jc w:val="both"/>
              <w:rPr>
                <w:rFonts w:eastAsia="Calibri"/>
                <w:color w:val="000000"/>
                <w:szCs w:val="24"/>
              </w:rPr>
            </w:pPr>
            <w:r>
              <w:rPr>
                <w:rFonts w:eastAsia="Calibri"/>
                <w:color w:val="000000"/>
                <w:szCs w:val="24"/>
              </w:rPr>
              <w:lastRenderedPageBreak/>
              <w:t xml:space="preserve">Informacijos šaltiniai: paraiška, Juridinių asmenų registro duomenys, Sodros duomenų bazė, dokumentai, nurodyti Aprašo </w:t>
            </w:r>
            <w:r w:rsidR="002E359C">
              <w:rPr>
                <w:rFonts w:eastAsia="Calibri"/>
                <w:color w:val="000000"/>
                <w:szCs w:val="24"/>
              </w:rPr>
              <w:t>54</w:t>
            </w:r>
            <w:r>
              <w:rPr>
                <w:rFonts w:eastAsia="Calibri"/>
                <w:color w:val="000000"/>
                <w:szCs w:val="24"/>
              </w:rPr>
              <w:t xml:space="preserve"> punkte</w:t>
            </w:r>
          </w:p>
        </w:tc>
        <w:tc>
          <w:tcPr>
            <w:tcW w:w="1247" w:type="dxa"/>
            <w:tcBorders>
              <w:top w:val="single" w:sz="4" w:space="0" w:color="000000"/>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9B6CAE" w:rsidRDefault="00D46319">
            <w:pPr>
              <w:jc w:val="both"/>
              <w:rPr>
                <w:rFonts w:eastAsia="Calibri"/>
                <w:color w:val="000000"/>
                <w:szCs w:val="24"/>
              </w:rPr>
            </w:pPr>
            <w:r>
              <w:rPr>
                <w:rFonts w:eastAsia="Calibri"/>
                <w:color w:val="000000"/>
                <w:szCs w:val="24"/>
              </w:rPr>
              <w:t xml:space="preserve">5.3. Pareiškėjas </w:t>
            </w:r>
            <w:r>
              <w:rPr>
                <w:rFonts w:eastAsia="Calibri"/>
                <w:bCs/>
                <w:color w:val="000000"/>
                <w:szCs w:val="24"/>
              </w:rPr>
              <w:t>ir partneris (-</w:t>
            </w:r>
            <w:proofErr w:type="spellStart"/>
            <w:r>
              <w:rPr>
                <w:rFonts w:eastAsia="Calibri"/>
                <w:bCs/>
                <w:color w:val="000000"/>
                <w:szCs w:val="24"/>
              </w:rPr>
              <w:t>iai</w:t>
            </w:r>
            <w:proofErr w:type="spellEnd"/>
            <w:r>
              <w:rPr>
                <w:rFonts w:eastAsia="Calibri"/>
                <w:bCs/>
                <w:color w:val="000000"/>
                <w:szCs w:val="24"/>
              </w:rPr>
              <w:t xml:space="preserve">) </w:t>
            </w:r>
            <w:r>
              <w:rPr>
                <w:rFonts w:eastAsia="Calibri"/>
                <w:color w:val="000000"/>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rsidR="009B6CAE" w:rsidRDefault="00D46319">
            <w:pPr>
              <w:rPr>
                <w:rFonts w:eastAsia="Calibri"/>
                <w:color w:val="000000"/>
                <w:szCs w:val="24"/>
              </w:rPr>
            </w:pPr>
            <w:r>
              <w:rPr>
                <w:rFonts w:eastAsia="Calibri"/>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9B6CAE" w:rsidRDefault="00D46319">
            <w:pPr>
              <w:jc w:val="both"/>
              <w:rPr>
                <w:color w:val="000000"/>
                <w:szCs w:val="24"/>
                <w:lang w:eastAsia="lt-LT"/>
              </w:rPr>
            </w:pPr>
            <w:r>
              <w:rPr>
                <w:color w:val="000000"/>
                <w:szCs w:val="24"/>
                <w:lang w:eastAsia="lt-LT"/>
              </w:rPr>
              <w:t xml:space="preserve">5.4.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 xml:space="preserve">) </w:t>
            </w:r>
            <w:r>
              <w:rPr>
                <w:color w:val="000000"/>
                <w:szCs w:val="24"/>
                <w:lang w:eastAsia="lt-LT"/>
              </w:rPr>
              <w:t>nėra apribojimų gauti finansavimą:</w:t>
            </w:r>
          </w:p>
          <w:p w:rsidR="009B6CAE" w:rsidRDefault="00D46319">
            <w:pPr>
              <w:jc w:val="both"/>
              <w:rPr>
                <w:color w:val="000000"/>
                <w:szCs w:val="24"/>
                <w:lang w:eastAsia="lt-LT"/>
              </w:rPr>
            </w:pPr>
            <w:r>
              <w:rPr>
                <w:color w:val="000000"/>
                <w:szCs w:val="24"/>
                <w:lang w:eastAsia="lt-LT"/>
              </w:rPr>
              <w:t>5.4.1. pareiškėjui</w:t>
            </w:r>
            <w:r>
              <w:rPr>
                <w:rFonts w:eastAsia="Calibri"/>
                <w:color w:val="000000"/>
                <w:szCs w:val="24"/>
              </w:rPr>
              <w:t xml:space="preserve"> ir </w:t>
            </w:r>
            <w:r>
              <w:rPr>
                <w:rFonts w:eastAsia="Calibri"/>
                <w:bCs/>
                <w:color w:val="000000"/>
                <w:szCs w:val="24"/>
              </w:rPr>
              <w:t>partneriui (-</w:t>
            </w:r>
            <w:proofErr w:type="spellStart"/>
            <w:r>
              <w:rPr>
                <w:rFonts w:eastAsia="Calibri"/>
                <w:bCs/>
                <w:color w:val="000000"/>
                <w:szCs w:val="24"/>
              </w:rPr>
              <w:t>iams</w:t>
            </w:r>
            <w:proofErr w:type="spellEnd"/>
            <w:r>
              <w:rPr>
                <w:rFonts w:eastAsia="Calibri"/>
                <w:bCs/>
                <w:color w:val="000000"/>
                <w:szCs w:val="24"/>
              </w:rPr>
              <w:t xml:space="preserve">), kurie yra juridiniai asmenys, </w:t>
            </w:r>
            <w:r>
              <w:rPr>
                <w:color w:val="000000"/>
                <w:szCs w:val="24"/>
                <w:lang w:eastAsia="lt-LT"/>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color w:val="000000"/>
                <w:szCs w:val="24"/>
                <w:lang w:eastAsia="lt-LT"/>
              </w:rPr>
              <w:t>(ši nuostata netaikoma biudžetinėms įstaigoms) </w:t>
            </w:r>
            <w:r>
              <w:rPr>
                <w:color w:val="000000"/>
                <w:szCs w:val="24"/>
                <w:lang w:eastAsia="lt-LT"/>
              </w:rPr>
              <w:t>arba pareiškėjui ir partneriui (-</w:t>
            </w:r>
            <w:proofErr w:type="spellStart"/>
            <w:r>
              <w:rPr>
                <w:color w:val="000000"/>
                <w:szCs w:val="24"/>
                <w:lang w:eastAsia="lt-LT"/>
              </w:rPr>
              <w:t>iams</w:t>
            </w:r>
            <w:proofErr w:type="spellEnd"/>
            <w:r>
              <w:rPr>
                <w:color w:val="000000"/>
                <w:szCs w:val="24"/>
                <w:lang w:eastAsia="lt-LT"/>
              </w:rPr>
              <w:t>), kurie yra fiziniai asmenys, nėra iškelta byla dėl bankroto, nėra pradėtas ikiteisminis tyrimas dėl ūkinės ir (arba) ekonominės veiklos;</w:t>
            </w:r>
          </w:p>
          <w:p w:rsidR="009B6CAE" w:rsidRDefault="00D46319">
            <w:pPr>
              <w:jc w:val="both"/>
              <w:rPr>
                <w:color w:val="000000"/>
                <w:szCs w:val="24"/>
                <w:lang w:eastAsia="lt-LT"/>
              </w:rPr>
            </w:pPr>
            <w:r>
              <w:rPr>
                <w:color w:val="000000"/>
                <w:szCs w:val="24"/>
                <w:lang w:eastAsia="lt-LT"/>
              </w:rPr>
              <w:t xml:space="preserve">5.4.2. paraiškos pateikimo dieną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neturi su mokesčių ir socialinio draudimo įmokų mokėjimu susijusių skolų pagal Lietuvos Respublikos teisės aktus arba pagal kitos valstybės teisės aktus, jei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yra užsienyje registruotas juridinis asmuo (asmenys) ar fizinis (-</w:t>
            </w:r>
            <w:proofErr w:type="spellStart"/>
            <w:r>
              <w:rPr>
                <w:color w:val="000000"/>
                <w:szCs w:val="24"/>
                <w:lang w:eastAsia="lt-LT"/>
              </w:rPr>
              <w:t>iai</w:t>
            </w:r>
            <w:proofErr w:type="spellEnd"/>
            <w:r>
              <w:rPr>
                <w:color w:val="000000"/>
                <w:szCs w:val="24"/>
                <w:lang w:eastAsia="lt-LT"/>
              </w:rPr>
              <w:t>) asmuo (asmenys) yra užsienio pilietis (-</w:t>
            </w:r>
            <w:proofErr w:type="spellStart"/>
            <w:r>
              <w:rPr>
                <w:color w:val="000000"/>
                <w:szCs w:val="24"/>
                <w:lang w:eastAsia="lt-LT"/>
              </w:rPr>
              <w:t>čiai</w:t>
            </w:r>
            <w:proofErr w:type="spellEnd"/>
            <w:r>
              <w:rPr>
                <w:color w:val="000000"/>
                <w:szCs w:val="24"/>
                <w:lang w:eastAsia="lt-LT"/>
              </w:rPr>
              <w:t>),</w:t>
            </w:r>
            <w:r>
              <w:rPr>
                <w:rFonts w:ascii="Calibri" w:eastAsia="Calibri" w:hAnsi="Calibri"/>
                <w:color w:val="000000"/>
                <w:sz w:val="22"/>
                <w:szCs w:val="22"/>
              </w:rPr>
              <w:t xml:space="preserve"> </w:t>
            </w:r>
            <w:r>
              <w:rPr>
                <w:color w:val="000000"/>
                <w:szCs w:val="24"/>
                <w:lang w:eastAsia="lt-LT"/>
              </w:rPr>
              <w:t xml:space="preserve">arba kiekvienu atveju skola neviršija 50 </w:t>
            </w:r>
            <w:proofErr w:type="spellStart"/>
            <w:r>
              <w:rPr>
                <w:color w:val="000000"/>
                <w:szCs w:val="24"/>
                <w:lang w:eastAsia="lt-LT"/>
              </w:rPr>
              <w:t>Eur</w:t>
            </w:r>
            <w:proofErr w:type="spellEnd"/>
            <w:r>
              <w:rPr>
                <w:color w:val="000000"/>
                <w:szCs w:val="24"/>
                <w:lang w:eastAsia="lt-LT"/>
              </w:rPr>
              <w:t xml:space="preserve"> (penkiasdešimt eurų) </w:t>
            </w:r>
            <w:r>
              <w:rPr>
                <w:i/>
                <w:iCs/>
                <w:color w:val="000000"/>
                <w:szCs w:val="24"/>
                <w:lang w:eastAsia="lt-LT"/>
              </w:rPr>
              <w:t xml:space="preserve">(tikrinama ne vėliau kaip per 7 dienas nuo paraiškos gavimo dienos; jei nustatoma, kad skola viršija 50 </w:t>
            </w:r>
            <w:proofErr w:type="spellStart"/>
            <w:r>
              <w:rPr>
                <w:i/>
                <w:iCs/>
                <w:color w:val="000000"/>
                <w:szCs w:val="24"/>
                <w:lang w:eastAsia="lt-LT"/>
              </w:rPr>
              <w:t>Eur</w:t>
            </w:r>
            <w:proofErr w:type="spellEnd"/>
            <w:r>
              <w:rPr>
                <w:i/>
                <w:iCs/>
                <w:color w:val="000000"/>
                <w:szCs w:val="24"/>
                <w:lang w:eastAsia="lt-LT"/>
              </w:rPr>
              <w:t xml:space="preserve"> (penkiasdešimt eurų), pareiškėjui leidžiama dokumentais pagrįsti, kad paraiškos pateikimo dieną skola neviršijo 50 </w:t>
            </w:r>
            <w:proofErr w:type="spellStart"/>
            <w:r>
              <w:rPr>
                <w:i/>
                <w:iCs/>
                <w:color w:val="000000"/>
                <w:szCs w:val="24"/>
                <w:lang w:eastAsia="lt-LT"/>
              </w:rPr>
              <w:t>Eur</w:t>
            </w:r>
            <w:proofErr w:type="spellEnd"/>
            <w:r>
              <w:rPr>
                <w:i/>
                <w:iCs/>
                <w:color w:val="000000"/>
                <w:szCs w:val="24"/>
                <w:lang w:eastAsia="lt-LT"/>
              </w:rPr>
              <w:t xml:space="preserve">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color w:val="000000"/>
                <w:szCs w:val="24"/>
                <w:lang w:eastAsia="lt-LT"/>
              </w:rPr>
              <w:t>;</w:t>
            </w:r>
          </w:p>
          <w:p w:rsidR="009B6CAE" w:rsidRDefault="00D46319">
            <w:pPr>
              <w:jc w:val="both"/>
              <w:rPr>
                <w:color w:val="000000"/>
                <w:szCs w:val="24"/>
                <w:lang w:eastAsia="lt-LT"/>
              </w:rPr>
            </w:pPr>
            <w:r>
              <w:rPr>
                <w:color w:val="000000"/>
                <w:szCs w:val="24"/>
                <w:lang w:eastAsia="lt-LT"/>
              </w:rPr>
              <w:lastRenderedPageBreak/>
              <w:t>5.4.3.</w:t>
            </w:r>
            <w:r>
              <w:rPr>
                <w:rFonts w:eastAsia="Calibri"/>
                <w:color w:val="000000"/>
                <w:szCs w:val="24"/>
              </w:rPr>
              <w:t xml:space="preserve"> </w:t>
            </w:r>
            <w:r>
              <w:rPr>
                <w:color w:val="000000"/>
                <w:szCs w:val="24"/>
                <w:lang w:eastAsia="lt-LT"/>
              </w:rPr>
              <w:t>paraiškos vertinimo metu pareiškėjas ir partneris (-</w:t>
            </w:r>
            <w:proofErr w:type="spellStart"/>
            <w:r>
              <w:rPr>
                <w:color w:val="000000"/>
                <w:szCs w:val="24"/>
                <w:lang w:eastAsia="lt-LT"/>
              </w:rPr>
              <w:t>iai</w:t>
            </w:r>
            <w:proofErr w:type="spellEnd"/>
            <w:r>
              <w:rPr>
                <w:color w:val="000000"/>
                <w:szCs w:val="24"/>
                <w:lang w:eastAsia="lt-LT"/>
              </w:rPr>
              <w:t>), kurie yra fiziniai asmenys, arba pareiškėjo</w:t>
            </w:r>
            <w:r>
              <w:rPr>
                <w:rFonts w:eastAsia="Calibri"/>
                <w:color w:val="000000"/>
                <w:szCs w:val="22"/>
              </w:rPr>
              <w:t xml:space="preserve"> </w:t>
            </w:r>
            <w:r>
              <w:rPr>
                <w:color w:val="000000"/>
                <w:szCs w:val="24"/>
                <w:lang w:eastAsia="lt-LT"/>
              </w:rPr>
              <w:t xml:space="preserve">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 kurie yra juridiniai asmenys,</w:t>
            </w:r>
            <w:r>
              <w:rPr>
                <w:color w:val="000000"/>
                <w:szCs w:val="24"/>
                <w:lang w:eastAsia="lt-LT"/>
              </w:rPr>
              <w:t xml:space="preserve"> vadovas,</w:t>
            </w:r>
            <w:r>
              <w:rPr>
                <w:rFonts w:ascii="Calibri" w:eastAsia="Calibri" w:hAnsi="Calibri"/>
                <w:sz w:val="22"/>
                <w:szCs w:val="22"/>
              </w:rPr>
              <w:t xml:space="preserve"> </w:t>
            </w:r>
            <w:r>
              <w:rPr>
                <w:color w:val="000000"/>
                <w:szCs w:val="24"/>
                <w:lang w:eastAsia="lt-LT"/>
              </w:rPr>
              <w:t>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xml:space="preserve">) teisę surašyti ir pasirašyti pareiškėjo apskaitos dokumentus, neturi neišnykusio arba nepanaikinto teistumo arba dėl pareiškėjo 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w:t>
            </w:r>
            <w:r>
              <w:rPr>
                <w:color w:val="000000"/>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color w:val="000000"/>
                <w:szCs w:val="24"/>
                <w:lang w:eastAsia="lt-LT"/>
              </w:rPr>
              <w:t>vertimąsi</w:t>
            </w:r>
            <w:proofErr w:type="spellEnd"/>
            <w:r>
              <w:rPr>
                <w:color w:val="000000"/>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w:t>
            </w:r>
            <w:r>
              <w:rPr>
                <w:color w:val="000000"/>
                <w:szCs w:val="24"/>
                <w:lang w:eastAsia="lt-LT"/>
              </w:rPr>
              <w:lastRenderedPageBreak/>
              <w:t>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color w:val="000000"/>
                <w:szCs w:val="24"/>
                <w:lang w:eastAsia="lt-LT"/>
              </w:rPr>
              <w:t>(šis apribojimas netaikomas, jei pareiškėjo arba partnerio (-</w:t>
            </w:r>
            <w:proofErr w:type="spellStart"/>
            <w:r>
              <w:rPr>
                <w:i/>
                <w:iCs/>
                <w:color w:val="000000"/>
                <w:szCs w:val="24"/>
                <w:lang w:eastAsia="lt-LT"/>
              </w:rPr>
              <w:t>ių</w:t>
            </w:r>
            <w:proofErr w:type="spellEnd"/>
            <w:r>
              <w:rPr>
                <w:i/>
                <w:iCs/>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rsidR="009B6CAE" w:rsidRDefault="00D46319">
            <w:pPr>
              <w:jc w:val="both"/>
              <w:rPr>
                <w:color w:val="000000"/>
                <w:szCs w:val="24"/>
                <w:lang w:eastAsia="lt-LT"/>
              </w:rPr>
            </w:pPr>
            <w:r>
              <w:rPr>
                <w:color w:val="000000"/>
                <w:szCs w:val="24"/>
                <w:lang w:eastAsia="lt-LT"/>
              </w:rPr>
              <w:t>5.4.4. paraiškos vertinimo metu pareiškėjui</w:t>
            </w:r>
            <w:r>
              <w:rPr>
                <w:rFonts w:eastAsia="Calibri"/>
                <w:color w:val="000000"/>
                <w:szCs w:val="22"/>
              </w:rPr>
              <w:t xml:space="preserve"> </w:t>
            </w:r>
            <w:r>
              <w:rPr>
                <w:color w:val="000000"/>
                <w:szCs w:val="24"/>
                <w:lang w:eastAsia="lt-LT"/>
              </w:rPr>
              <w:t xml:space="preserve">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jei jie  perkėlė gamybinę veiklą valstybėje narėje arba į kitą valstybę narę, nėra taikoma arba nebuvo taikoma išieškojimo procedūra </w:t>
            </w:r>
            <w:r>
              <w:rPr>
                <w:i/>
                <w:iCs/>
                <w:color w:val="000000"/>
                <w:szCs w:val="24"/>
                <w:lang w:eastAsia="lt-LT"/>
              </w:rPr>
              <w:t>(ši nuostata nėra taikoma viešiesiems juridiniams asmenims)</w:t>
            </w:r>
            <w:r>
              <w:rPr>
                <w:color w:val="000000"/>
                <w:szCs w:val="24"/>
                <w:lang w:eastAsia="lt-LT"/>
              </w:rPr>
              <w:t>;</w:t>
            </w:r>
          </w:p>
          <w:p w:rsidR="009B6CAE" w:rsidRDefault="00D46319">
            <w:pPr>
              <w:jc w:val="both"/>
              <w:rPr>
                <w:color w:val="000000"/>
                <w:szCs w:val="24"/>
                <w:lang w:eastAsia="lt-LT"/>
              </w:rPr>
            </w:pPr>
            <w:r>
              <w:rPr>
                <w:color w:val="000000"/>
                <w:szCs w:val="24"/>
                <w:lang w:eastAsia="lt-LT"/>
              </w:rPr>
              <w:t xml:space="preserve">5.4.5.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(iki 5 metų) neskirti ES finansinės paramos dėl trečiųjų šalių piliečių nelegalaus įdarbinimo </w:t>
            </w:r>
            <w:r>
              <w:rPr>
                <w:i/>
                <w:iCs/>
                <w:color w:val="000000"/>
                <w:szCs w:val="24"/>
                <w:lang w:eastAsia="lt-LT"/>
              </w:rPr>
              <w:t>(ši nuostata nėra taikoma viešiesiems juridiniams asmenims)</w:t>
            </w:r>
            <w:r>
              <w:rPr>
                <w:color w:val="000000"/>
                <w:szCs w:val="24"/>
                <w:lang w:eastAsia="lt-LT"/>
              </w:rPr>
              <w:t>;</w:t>
            </w:r>
          </w:p>
          <w:p w:rsidR="009B6CAE" w:rsidRDefault="00D46319">
            <w:pPr>
              <w:jc w:val="both"/>
              <w:rPr>
                <w:color w:val="000000"/>
                <w:szCs w:val="24"/>
                <w:lang w:eastAsia="lt-LT"/>
              </w:rPr>
            </w:pPr>
            <w:r>
              <w:rPr>
                <w:color w:val="000000"/>
                <w:szCs w:val="24"/>
                <w:lang w:eastAsia="lt-LT"/>
              </w:rPr>
              <w:t xml:space="preserve">5.4.6.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gauti finansavimą dėl to, kad per sprendime dėl lėšų grąžinimo nustatytą terminą lėšos nebuvo grąžintos arba grąžinta tik dalis lėšų </w:t>
            </w:r>
            <w:r>
              <w:rPr>
                <w:i/>
                <w:iCs/>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color w:val="000000"/>
                <w:szCs w:val="24"/>
                <w:lang w:eastAsia="lt-LT"/>
              </w:rPr>
              <w:t>;</w:t>
            </w:r>
          </w:p>
          <w:p w:rsidR="009B6CAE" w:rsidRDefault="00D46319">
            <w:pPr>
              <w:jc w:val="both"/>
              <w:rPr>
                <w:rFonts w:eastAsia="Calibri"/>
                <w:i/>
                <w:color w:val="000000"/>
                <w:szCs w:val="22"/>
              </w:rPr>
            </w:pPr>
            <w:r>
              <w:rPr>
                <w:color w:val="000000"/>
                <w:szCs w:val="24"/>
                <w:lang w:eastAsia="lt-LT"/>
              </w:rPr>
              <w:t xml:space="preserve">5.4.7. paraiškos vertinimo metu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Juridinių asmenų registrui yra pateikę metinių finansinių ataskaitų rinkinius, taip pat metinių konsoliduotųjų finansinių </w:t>
            </w:r>
            <w:r>
              <w:rPr>
                <w:color w:val="000000"/>
                <w:szCs w:val="24"/>
                <w:lang w:eastAsia="lt-LT"/>
              </w:rPr>
              <w:lastRenderedPageBreak/>
              <w:t>ataskaitų rinkinius, kaip nustatyta Juridinių asmenų registro nuostatuose, patvirtintuose Lietuvos Respublikos Vyriausybės 2003 m. lapkričio 12 d. nutarimu Nr. 1407 „Dėl Juridinių asmenų registro įsteigimo ir Juridinių asmenų registro nuostatų patvirtinimo“</w:t>
            </w:r>
            <w:r>
              <w:rPr>
                <w:i/>
                <w:iCs/>
                <w:color w:val="000000"/>
                <w:sz w:val="27"/>
                <w:szCs w:val="27"/>
                <w:lang w:eastAsia="lt-LT"/>
              </w:rPr>
              <w:t xml:space="preserve"> </w:t>
            </w:r>
            <w:r>
              <w:rPr>
                <w:rFonts w:eastAsia="Calibri"/>
                <w:i/>
                <w:iCs/>
                <w:color w:val="000000"/>
                <w:szCs w:val="22"/>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rsidR="009B6CAE" w:rsidRDefault="00D46319" w:rsidP="002E359C">
            <w:pPr>
              <w:jc w:val="both"/>
              <w:rPr>
                <w:rFonts w:eastAsia="Calibri"/>
                <w:color w:val="000000"/>
                <w:szCs w:val="24"/>
              </w:rPr>
            </w:pPr>
            <w:r>
              <w:rPr>
                <w:color w:val="000000"/>
                <w:szCs w:val="24"/>
                <w:lang w:eastAsia="lt-LT"/>
              </w:rPr>
              <w:lastRenderedPageBreak/>
              <w:t xml:space="preserve">Informacijos šaltiniai: paraiška, dokumentai, nurodyti Aprašo </w:t>
            </w:r>
            <w:r w:rsidR="002E359C">
              <w:rPr>
                <w:color w:val="000000"/>
                <w:szCs w:val="24"/>
                <w:lang w:eastAsia="lt-LT"/>
              </w:rPr>
              <w:t>54</w:t>
            </w:r>
            <w:r>
              <w:rPr>
                <w:color w:val="000000"/>
                <w:szCs w:val="24"/>
                <w:lang w:eastAsia="lt-LT"/>
              </w:rPr>
              <w:t>.3 papunktyje, Valstybinės mokesčių inspekcijos prie Lietuvos Respublikos finansų ministerijos, „Sodros“ ir Juridinių asmenų registro duomenys, taip pat kita Europos socialinio fondo agentūrai prieinama informacija</w:t>
            </w:r>
          </w:p>
        </w:tc>
        <w:tc>
          <w:tcPr>
            <w:tcW w:w="1247" w:type="dxa"/>
            <w:tcBorders>
              <w:top w:val="single" w:sz="4" w:space="0" w:color="000000"/>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color w:val="000000"/>
                <w:szCs w:val="24"/>
                <w:lang w:eastAsia="lt-LT"/>
              </w:rPr>
              <w:lastRenderedPageBreak/>
              <w:t xml:space="preserve">5.5.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rsidR="009B6CAE" w:rsidRDefault="00D46319">
            <w:pPr>
              <w:rPr>
                <w:rFonts w:eastAsia="Calibri"/>
                <w:color w:val="000000"/>
                <w:szCs w:val="22"/>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color w:val="000000"/>
                <w:spacing w:val="-4"/>
                <w:szCs w:val="24"/>
                <w:lang w:eastAsia="lt-LT"/>
              </w:rPr>
              <w:t xml:space="preserve">5.6. Projekto </w:t>
            </w:r>
            <w:proofErr w:type="spellStart"/>
            <w:r>
              <w:rPr>
                <w:color w:val="000000"/>
                <w:spacing w:val="-4"/>
                <w:szCs w:val="24"/>
                <w:lang w:eastAsia="lt-LT"/>
              </w:rPr>
              <w:t>parengtumas</w:t>
            </w:r>
            <w:proofErr w:type="spellEnd"/>
            <w:r>
              <w:rPr>
                <w:color w:val="000000"/>
                <w:spacing w:val="-4"/>
                <w:szCs w:val="24"/>
                <w:lang w:eastAsia="lt-LT"/>
              </w:rPr>
              <w:t xml:space="preserve"> atitinka projektų finansavimo sąlygų apraše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rsidR="009B6CAE" w:rsidRDefault="00210C85">
            <w:pPr>
              <w:jc w:val="both"/>
              <w:rPr>
                <w:rFonts w:eastAsia="Calibri"/>
                <w:color w:val="000000"/>
                <w:szCs w:val="24"/>
              </w:rPr>
            </w:pPr>
            <w:r>
              <w:rPr>
                <w:rFonts w:eastAsia="Calibri"/>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000000"/>
              <w:right w:val="single" w:sz="4" w:space="0" w:color="000000"/>
            </w:tcBorders>
          </w:tcPr>
          <w:p w:rsidR="009B6CAE" w:rsidRDefault="00D46319">
            <w:pPr>
              <w:jc w:val="both"/>
              <w:rPr>
                <w:b/>
                <w:bCs/>
                <w:color w:val="000000"/>
                <w:szCs w:val="24"/>
                <w:lang w:eastAsia="lt-LT"/>
              </w:rPr>
            </w:pPr>
            <w:r>
              <w:rPr>
                <w:rFonts w:eastAsia="Calibri"/>
                <w:color w:val="000000"/>
                <w:szCs w:val="24"/>
              </w:rPr>
              <w:t>5.7. Partnerystė įgyvendinant projektą yra pagrįsta ir teikia naudą</w:t>
            </w:r>
            <w:r>
              <w:rPr>
                <w:color w:val="000000"/>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9B6CAE" w:rsidRDefault="00D46319">
            <w:pPr>
              <w:jc w:val="both"/>
              <w:rPr>
                <w:rFonts w:eastAsia="Calibri"/>
                <w:color w:val="000000"/>
                <w:szCs w:val="24"/>
              </w:rPr>
            </w:pPr>
            <w:r>
              <w:rPr>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9B6CAE" w:rsidRDefault="009B6CAE">
            <w:pPr>
              <w:rPr>
                <w:color w:val="000000"/>
                <w:szCs w:val="24"/>
                <w:lang w:eastAsia="lt-LT"/>
              </w:rPr>
            </w:pPr>
          </w:p>
        </w:tc>
      </w:tr>
      <w:tr w:rsidR="009B6CAE">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9B6CAE" w:rsidRDefault="00D46319">
            <w:pPr>
              <w:jc w:val="both"/>
              <w:rPr>
                <w:color w:val="000000"/>
                <w:szCs w:val="24"/>
                <w:lang w:eastAsia="lt-LT"/>
              </w:rPr>
            </w:pPr>
            <w:r>
              <w:rPr>
                <w:color w:val="000000"/>
                <w:szCs w:val="24"/>
                <w:lang w:eastAsia="lt-LT"/>
              </w:rPr>
              <w:br w:type="page"/>
            </w:r>
            <w:r>
              <w:rPr>
                <w:b/>
                <w:bCs/>
                <w:color w:val="000000"/>
                <w:szCs w:val="24"/>
                <w:lang w:eastAsia="lt-LT"/>
              </w:rPr>
              <w:t>6. Projekto išlaidų finansavimo šaltiniai aiškiai nustatyti ir užtikrinti.</w:t>
            </w: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6.1. Pareiškėjo ir (ar) partnerio (-</w:t>
            </w:r>
            <w:proofErr w:type="spellStart"/>
            <w:r>
              <w:rPr>
                <w:color w:val="000000"/>
                <w:szCs w:val="24"/>
                <w:lang w:eastAsia="lt-LT"/>
              </w:rPr>
              <w:t>ių</w:t>
            </w:r>
            <w:proofErr w:type="spellEnd"/>
            <w:r>
              <w:rPr>
                <w:color w:val="000000"/>
                <w:szCs w:val="24"/>
                <w:lang w:eastAsia="lt-LT"/>
              </w:rPr>
              <w:t xml:space="preserve">) įnašas atitinka projektų finansavimo sąlygų apraše nustatytus reikalavimus ir yra užtikrintas įnašo finansavimas. </w:t>
            </w:r>
          </w:p>
          <w:p w:rsidR="009B6CAE" w:rsidRDefault="009B6CAE">
            <w:pPr>
              <w:jc w:val="both"/>
              <w:rPr>
                <w:color w:val="000000"/>
                <w:szCs w:val="24"/>
                <w:lang w:eastAsia="lt-LT"/>
              </w:rPr>
            </w:pPr>
          </w:p>
          <w:p w:rsidR="009B6CAE" w:rsidRDefault="009B6CAE">
            <w:pPr>
              <w:jc w:val="both"/>
              <w:rPr>
                <w:rFonts w:eastAsia="Calibri"/>
                <w:color w:val="000000"/>
                <w:szCs w:val="24"/>
              </w:rPr>
            </w:pPr>
          </w:p>
          <w:p w:rsidR="009B6CAE" w:rsidRDefault="009B6CAE">
            <w:pPr>
              <w:jc w:val="both"/>
              <w:rPr>
                <w:rFonts w:eastAsia="Calibri"/>
                <w:color w:val="000000"/>
                <w:szCs w:val="24"/>
              </w:rPr>
            </w:pPr>
          </w:p>
          <w:p w:rsidR="009B6CAE" w:rsidRDefault="009B6CAE">
            <w:pPr>
              <w:jc w:val="both"/>
              <w:rPr>
                <w:b/>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tcPr>
          <w:p w:rsidR="009B6CAE" w:rsidRDefault="00561BAC">
            <w:pPr>
              <w:jc w:val="both"/>
              <w:rPr>
                <w:color w:val="000000"/>
                <w:sz w:val="20"/>
                <w:lang w:eastAsia="lt-LT"/>
              </w:rPr>
            </w:pPr>
            <w:r>
              <w:rPr>
                <w:rFonts w:eastAsia="Calibri"/>
                <w:color w:val="000000"/>
                <w:szCs w:val="24"/>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tcPr>
          <w:p w:rsidR="009B6CAE" w:rsidRDefault="00D46319">
            <w:pPr>
              <w:jc w:val="both"/>
              <w:rPr>
                <w:b/>
                <w:bCs/>
                <w:color w:val="000000"/>
                <w:szCs w:val="24"/>
                <w:lang w:eastAsia="lt-LT"/>
              </w:rPr>
            </w:pPr>
            <w:r>
              <w:rPr>
                <w:color w:val="000000"/>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rsidP="005F01E2">
            <w:pPr>
              <w:jc w:val="both"/>
              <w:rPr>
                <w:color w:val="000000"/>
                <w:szCs w:val="24"/>
                <w:lang w:eastAsia="lt-LT"/>
              </w:rPr>
            </w:pPr>
            <w:r>
              <w:rPr>
                <w:color w:val="000000"/>
                <w:szCs w:val="24"/>
                <w:lang w:eastAsia="lt-LT"/>
              </w:rPr>
              <w:t xml:space="preserve">Informacijos šaltiniai: </w:t>
            </w:r>
            <w:r>
              <w:rPr>
                <w:color w:val="000000"/>
                <w:szCs w:val="24"/>
              </w:rPr>
              <w:t xml:space="preserve">paraiška, dokumentai, nurodyti Aprašo </w:t>
            </w:r>
            <w:r w:rsidR="005F01E2">
              <w:rPr>
                <w:rFonts w:eastAsia="Calibri"/>
                <w:color w:val="000000"/>
                <w:szCs w:val="24"/>
              </w:rPr>
              <w:t>54</w:t>
            </w:r>
            <w:r>
              <w:rPr>
                <w:color w:val="000000"/>
                <w:szCs w:val="24"/>
              </w:rPr>
              <w:t xml:space="preserve">.2 ir </w:t>
            </w:r>
            <w:r w:rsidR="005F01E2">
              <w:rPr>
                <w:color w:val="000000"/>
                <w:szCs w:val="24"/>
              </w:rPr>
              <w:t>54</w:t>
            </w:r>
            <w:r>
              <w:rPr>
                <w:color w:val="000000"/>
                <w:szCs w:val="24"/>
              </w:rPr>
              <w:t>.3 papunkčiuose</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tcPr>
          <w:p w:rsidR="009B6CAE" w:rsidRDefault="00D46319">
            <w:pPr>
              <w:jc w:val="both"/>
              <w:rPr>
                <w:b/>
                <w:bCs/>
                <w:color w:val="000000"/>
                <w:szCs w:val="24"/>
                <w:lang w:eastAsia="lt-LT"/>
              </w:rPr>
            </w:pPr>
            <w:r>
              <w:rPr>
                <w:color w:val="000000"/>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9B6CAE" w:rsidRDefault="00D46319">
            <w:pPr>
              <w:jc w:val="both"/>
              <w:rPr>
                <w:color w:val="000000"/>
                <w:szCs w:val="24"/>
                <w:lang w:eastAsia="lt-LT"/>
              </w:rPr>
            </w:pPr>
            <w:r>
              <w:rPr>
                <w:b/>
                <w:bCs/>
                <w:color w:val="000000"/>
                <w:szCs w:val="24"/>
                <w:lang w:eastAsia="lt-LT"/>
              </w:rPr>
              <w:t>7. Užtikrintas efektyvus projektui įgyvendinti reikalingų lėšų panaudojimas.</w:t>
            </w:r>
          </w:p>
        </w:tc>
      </w:tr>
      <w:tr w:rsidR="009B6CAE">
        <w:trPr>
          <w:trHeight w:val="583"/>
        </w:trPr>
        <w:tc>
          <w:tcPr>
            <w:tcW w:w="6408" w:type="dxa"/>
            <w:tcBorders>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7.1.1. projekto įgyvendinimo alternatyvai (-</w:t>
            </w:r>
            <w:proofErr w:type="spellStart"/>
            <w:r>
              <w:rPr>
                <w:color w:val="000000"/>
                <w:szCs w:val="24"/>
                <w:lang w:eastAsia="lt-LT"/>
              </w:rPr>
              <w:t>oms</w:t>
            </w:r>
            <w:proofErr w:type="spellEnd"/>
            <w:r>
              <w:rPr>
                <w:color w:val="000000"/>
                <w:szCs w:val="24"/>
                <w:lang w:eastAsia="lt-LT"/>
              </w:rPr>
              <w:t>) įvertinti naudojamos pajamų, sąnaudų, finansavimo šaltinių, sukuriamos naudos ir kitos prielaidos yra pagrįstos;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9B6CAE" w:rsidRDefault="00D46319">
            <w:pPr>
              <w:jc w:val="both"/>
              <w:rPr>
                <w:bCs/>
                <w:color w:val="000000"/>
                <w:szCs w:val="24"/>
                <w:lang w:eastAsia="lt-LT"/>
              </w:rPr>
            </w:pPr>
            <w:r>
              <w:rPr>
                <w:bCs/>
                <w:color w:val="000000"/>
                <w:szCs w:val="24"/>
                <w:lang w:eastAsia="lt-LT"/>
              </w:rPr>
              <w:lastRenderedPageBreak/>
              <w:t>7.1.2. projekto įgyvendinimo alternatyvai (-</w:t>
            </w:r>
            <w:proofErr w:type="spellStart"/>
            <w:r>
              <w:rPr>
                <w:bCs/>
                <w:color w:val="000000"/>
                <w:szCs w:val="24"/>
                <w:lang w:eastAsia="lt-LT"/>
              </w:rPr>
              <w:t>oms</w:t>
            </w:r>
            <w:proofErr w:type="spellEnd"/>
            <w:r>
              <w:rPr>
                <w:bCs/>
                <w:color w:val="000000"/>
                <w:szCs w:val="24"/>
                <w:lang w:eastAsia="lt-LT"/>
              </w:rPr>
              <w:t>)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9B6CAE" w:rsidRDefault="00D46319">
            <w:pPr>
              <w:jc w:val="both"/>
              <w:rPr>
                <w:bCs/>
                <w:color w:val="000000"/>
                <w:szCs w:val="24"/>
                <w:lang w:eastAsia="lt-LT"/>
              </w:rPr>
            </w:pPr>
            <w:r>
              <w:rPr>
                <w:bCs/>
                <w:color w:val="000000"/>
                <w:szCs w:val="24"/>
                <w:lang w:eastAsia="lt-LT"/>
              </w:rPr>
              <w:t>7.1.3. projekto įgyvendinimo alternatyvai (-</w:t>
            </w:r>
            <w:proofErr w:type="spellStart"/>
            <w:r>
              <w:rPr>
                <w:bCs/>
                <w:color w:val="000000"/>
                <w:szCs w:val="24"/>
                <w:lang w:eastAsia="lt-LT"/>
              </w:rPr>
              <w:t>oms</w:t>
            </w:r>
            <w:proofErr w:type="spellEnd"/>
            <w:r>
              <w:rPr>
                <w:bCs/>
                <w:color w:val="000000"/>
                <w:szCs w:val="24"/>
                <w:lang w:eastAsia="lt-LT"/>
              </w:rPr>
              <w:t>) įvertinti naudojama vienoda pagrįsto dydžio diskonto norma;</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9B6CAE" w:rsidRDefault="00D46319">
            <w:pPr>
              <w:jc w:val="both"/>
              <w:rPr>
                <w:bCs/>
                <w:color w:val="000000"/>
                <w:szCs w:val="24"/>
                <w:lang w:eastAsia="lt-LT"/>
              </w:rPr>
            </w:pPr>
            <w:r>
              <w:rPr>
                <w:bCs/>
                <w:color w:val="000000"/>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9B6CAE" w:rsidRDefault="00D46319">
            <w:pPr>
              <w:jc w:val="both"/>
              <w:rPr>
                <w:bCs/>
                <w:color w:val="000000"/>
                <w:szCs w:val="24"/>
                <w:lang w:eastAsia="lt-LT"/>
              </w:rPr>
            </w:pPr>
            <w:r>
              <w:rPr>
                <w:bCs/>
                <w:color w:val="000000"/>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vAlign w:val="center"/>
          </w:tcPr>
          <w:p w:rsidR="009B6CAE" w:rsidRDefault="00D46319">
            <w:pPr>
              <w:jc w:val="both"/>
              <w:rPr>
                <w:b/>
                <w:bCs/>
                <w:color w:val="000000"/>
                <w:szCs w:val="24"/>
                <w:lang w:eastAsia="lt-LT"/>
              </w:rPr>
            </w:pPr>
            <w:r>
              <w:rPr>
                <w:color w:val="000000"/>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rFonts w:eastAsia="Calibri"/>
                <w:color w:val="000000"/>
                <w:szCs w:val="22"/>
              </w:rPr>
            </w:pPr>
            <w:r>
              <w:rPr>
                <w:rFonts w:eastAsia="Calibri"/>
                <w:color w:val="000000"/>
                <w:szCs w:val="24"/>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vAlign w:val="center"/>
          </w:tcPr>
          <w:p w:rsidR="009B6CAE" w:rsidRDefault="00D46319">
            <w:pPr>
              <w:jc w:val="both"/>
              <w:rPr>
                <w:b/>
                <w:bCs/>
                <w:color w:val="000000"/>
                <w:szCs w:val="24"/>
                <w:lang w:eastAsia="lt-LT"/>
              </w:rPr>
            </w:pPr>
            <w:r>
              <w:rPr>
                <w:color w:val="000000"/>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color w:val="000000"/>
                <w:szCs w:val="24"/>
                <w:lang w:eastAsia="lt-LT"/>
              </w:rPr>
              <w:t>ių</w:t>
            </w:r>
            <w:proofErr w:type="spellEnd"/>
            <w:r>
              <w:rPr>
                <w:color w:val="000000"/>
                <w:szCs w:val="24"/>
                <w:lang w:eastAsia="lt-LT"/>
              </w:rPr>
              <w:t>)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tcPr>
          <w:p w:rsidR="009B6CAE" w:rsidRDefault="00D46319">
            <w:pPr>
              <w:jc w:val="both"/>
              <w:rPr>
                <w:b/>
                <w:bCs/>
                <w:color w:val="000000"/>
                <w:szCs w:val="24"/>
                <w:lang w:eastAsia="lt-LT"/>
              </w:rPr>
            </w:pPr>
            <w:r>
              <w:rPr>
                <w:color w:val="000000"/>
                <w:szCs w:val="24"/>
                <w:lang w:eastAsia="lt-LT"/>
              </w:rPr>
              <w:t xml:space="preserve">7.5. </w:t>
            </w:r>
            <w:r>
              <w:rPr>
                <w:color w:val="000000"/>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rFonts w:eastAsia="Calibri"/>
                <w:color w:val="000000"/>
                <w:szCs w:val="24"/>
              </w:rPr>
            </w:pPr>
            <w:r>
              <w:rPr>
                <w:rFonts w:eastAsia="Calibri"/>
                <w:color w:val="000000"/>
                <w:szCs w:val="24"/>
              </w:rPr>
              <w:t>Projekto įgyvendinimo trukmė / terminas turi atitikti Aprašo 2</w:t>
            </w:r>
            <w:r w:rsidR="00530C19">
              <w:rPr>
                <w:rFonts w:eastAsia="Calibri"/>
                <w:color w:val="000000"/>
                <w:szCs w:val="24"/>
              </w:rPr>
              <w:t>2</w:t>
            </w:r>
            <w:r>
              <w:rPr>
                <w:rFonts w:eastAsia="Calibri"/>
                <w:color w:val="000000"/>
                <w:szCs w:val="24"/>
              </w:rPr>
              <w:t xml:space="preserve"> punkte nustatytus reikalavimus</w:t>
            </w:r>
          </w:p>
          <w:p w:rsidR="009B6CAE" w:rsidRDefault="009B6CAE">
            <w:pPr>
              <w:jc w:val="both"/>
              <w:rPr>
                <w:rFonts w:eastAsia="Calibri"/>
                <w:color w:val="000000"/>
                <w:szCs w:val="24"/>
              </w:rPr>
            </w:pPr>
          </w:p>
          <w:p w:rsidR="009B6CAE" w:rsidRDefault="00D46319">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vAlign w:val="center"/>
          </w:tcPr>
          <w:p w:rsidR="009B6CAE" w:rsidRDefault="00D46319">
            <w:pPr>
              <w:jc w:val="both"/>
              <w:rPr>
                <w:b/>
                <w:bCs/>
                <w:color w:val="000000"/>
                <w:szCs w:val="24"/>
                <w:lang w:eastAsia="lt-LT"/>
              </w:rPr>
            </w:pPr>
            <w:r>
              <w:rPr>
                <w:color w:val="000000"/>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tcPr>
          <w:p w:rsidR="009B6CAE" w:rsidRDefault="00D46319">
            <w:pPr>
              <w:jc w:val="both"/>
              <w:rPr>
                <w:b/>
                <w:bCs/>
                <w:color w:val="000000"/>
                <w:szCs w:val="24"/>
                <w:lang w:eastAsia="lt-LT"/>
              </w:rPr>
            </w:pPr>
            <w:r>
              <w:rPr>
                <w:color w:val="000000"/>
                <w:szCs w:val="24"/>
                <w:lang w:eastAsia="lt-LT"/>
              </w:rPr>
              <w:t xml:space="preserve">7.7. Teisingai </w:t>
            </w:r>
            <w:r>
              <w:rPr>
                <w:rFonts w:eastAsia="Calibri"/>
                <w:color w:val="000000"/>
                <w:szCs w:val="24"/>
              </w:rPr>
              <w:t>pritaikyta fiksuotoji projekto išlaidų norma, fiksuotieji</w:t>
            </w:r>
            <w:r>
              <w:rPr>
                <w:color w:val="000000"/>
                <w:szCs w:val="24"/>
                <w:lang w:eastAsia="lt-LT"/>
              </w:rPr>
              <w:t xml:space="preserve"> projekto išlaidų </w:t>
            </w:r>
            <w:r>
              <w:rPr>
                <w:rFonts w:eastAsia="Calibri"/>
                <w:color w:val="000000"/>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rsidR="009B6CAE" w:rsidRDefault="00F97E03">
            <w:pPr>
              <w:jc w:val="both"/>
              <w:rPr>
                <w:rFonts w:eastAsia="Calibri"/>
                <w:color w:val="000000"/>
                <w:szCs w:val="24"/>
              </w:rPr>
            </w:pPr>
            <w:r w:rsidRPr="00F97E03">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6408" w:type="dxa"/>
            <w:tcBorders>
              <w:left w:val="single" w:sz="4" w:space="0" w:color="000000"/>
              <w:bottom w:val="single" w:sz="4" w:space="0" w:color="auto"/>
              <w:right w:val="single" w:sz="4" w:space="0" w:color="000000"/>
            </w:tcBorders>
            <w:vAlign w:val="center"/>
          </w:tcPr>
          <w:p w:rsidR="009B6CAE" w:rsidRDefault="00D46319">
            <w:pPr>
              <w:jc w:val="both"/>
              <w:rPr>
                <w:color w:val="000000"/>
                <w:szCs w:val="24"/>
                <w:lang w:eastAsia="lt-LT"/>
              </w:rPr>
            </w:pPr>
            <w:r>
              <w:rPr>
                <w:color w:val="000000"/>
                <w:szCs w:val="24"/>
                <w:lang w:eastAsia="lt-LT"/>
              </w:rPr>
              <w:t xml:space="preserve">7.8. Paraiškoje teisingai nurodyta projekto kategorija, iš projekto planuojamos gauti pajamos (taip pat ir grynosios pajamos) </w:t>
            </w:r>
            <w:r>
              <w:rPr>
                <w:color w:val="000000"/>
                <w:szCs w:val="24"/>
                <w:lang w:eastAsia="lt-LT"/>
              </w:rPr>
              <w:lastRenderedPageBreak/>
              <w:t>teisingai apskaičiuotos ir teisingai nustatytas projektui reikiamo finansavimo dydis, atsižvelgiant į tai, ar įgyvendinant projektą:</w:t>
            </w:r>
          </w:p>
          <w:p w:rsidR="009B6CAE" w:rsidRDefault="00D46319">
            <w:pPr>
              <w:jc w:val="both"/>
              <w:rPr>
                <w:color w:val="000000"/>
                <w:szCs w:val="24"/>
                <w:lang w:eastAsia="lt-LT"/>
              </w:rPr>
            </w:pPr>
            <w:r>
              <w:rPr>
                <w:color w:val="000000"/>
                <w:szCs w:val="24"/>
                <w:lang w:eastAsia="lt-LT"/>
              </w:rPr>
              <w:t>– negaunama pajamų;</w:t>
            </w:r>
          </w:p>
          <w:p w:rsidR="009B6CAE" w:rsidRDefault="00D46319">
            <w:pPr>
              <w:jc w:val="both"/>
              <w:rPr>
                <w:color w:val="000000"/>
                <w:szCs w:val="24"/>
                <w:lang w:eastAsia="lt-LT"/>
              </w:rPr>
            </w:pPr>
            <w:r>
              <w:rPr>
                <w:color w:val="000000"/>
                <w:szCs w:val="24"/>
                <w:lang w:eastAsia="lt-LT"/>
              </w:rPr>
              <w:t>– gaunama pajamų ir jos yra įvertintos iš anksto;</w:t>
            </w:r>
          </w:p>
          <w:p w:rsidR="009B6CAE" w:rsidRDefault="00D46319">
            <w:pPr>
              <w:jc w:val="both"/>
              <w:rPr>
                <w:b/>
                <w:bCs/>
                <w:color w:val="000000"/>
                <w:szCs w:val="24"/>
                <w:lang w:eastAsia="lt-LT"/>
              </w:rPr>
            </w:pPr>
            <w:r>
              <w:rPr>
                <w:color w:val="000000"/>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rsidR="009B6CAE" w:rsidRDefault="00D46319">
            <w:pPr>
              <w:jc w:val="both"/>
              <w:rPr>
                <w:color w:val="000000"/>
                <w:szCs w:val="24"/>
                <w:lang w:eastAsia="lt-LT"/>
              </w:rPr>
            </w:pPr>
            <w:r>
              <w:rPr>
                <w:color w:val="000000"/>
                <w:szCs w:val="24"/>
                <w:lang w:eastAsia="lt-LT"/>
              </w:rPr>
              <w:lastRenderedPageBreak/>
              <w:t>Netaikoma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r w:rsidR="009B6CAE">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9B6CAE" w:rsidRDefault="00D46319">
            <w:pPr>
              <w:jc w:val="both"/>
              <w:rPr>
                <w:color w:val="000000"/>
                <w:szCs w:val="24"/>
                <w:lang w:eastAsia="lt-LT"/>
              </w:rPr>
            </w:pPr>
            <w:r>
              <w:rPr>
                <w:b/>
                <w:bCs/>
                <w:color w:val="000000"/>
                <w:szCs w:val="24"/>
                <w:lang w:eastAsia="lt-LT"/>
              </w:rPr>
              <w:t>8. Projekto veiklos vykdomos veiksmų programos įgyvendinimo teritorijoje.</w:t>
            </w:r>
          </w:p>
        </w:tc>
      </w:tr>
      <w:tr w:rsidR="009B6CAE">
        <w:trPr>
          <w:trHeight w:val="20"/>
        </w:trPr>
        <w:tc>
          <w:tcPr>
            <w:tcW w:w="6408" w:type="dxa"/>
            <w:tcBorders>
              <w:top w:val="single" w:sz="4" w:space="0" w:color="000000"/>
              <w:left w:val="single" w:sz="4" w:space="0" w:color="000000"/>
              <w:bottom w:val="single" w:sz="4" w:space="0" w:color="auto"/>
              <w:right w:val="single" w:sz="4" w:space="0" w:color="000000"/>
            </w:tcBorders>
            <w:hideMark/>
          </w:tcPr>
          <w:p w:rsidR="009B6CAE" w:rsidRDefault="00D46319">
            <w:pPr>
              <w:jc w:val="both"/>
              <w:rPr>
                <w:color w:val="000000"/>
                <w:szCs w:val="24"/>
                <w:lang w:eastAsia="lt-LT"/>
              </w:rPr>
            </w:pPr>
            <w:r>
              <w:rPr>
                <w:color w:val="000000"/>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9B6CAE" w:rsidRDefault="00D46319">
            <w:pPr>
              <w:jc w:val="both"/>
              <w:rPr>
                <w:color w:val="000000"/>
                <w:szCs w:val="24"/>
                <w:lang w:eastAsia="lt-LT"/>
              </w:rPr>
            </w:pPr>
            <w:r>
              <w:rPr>
                <w:color w:val="000000"/>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9B6CAE" w:rsidRDefault="00D46319">
            <w:pPr>
              <w:jc w:val="both"/>
              <w:rPr>
                <w:color w:val="000000"/>
                <w:szCs w:val="24"/>
                <w:lang w:eastAsia="lt-LT"/>
              </w:rPr>
            </w:pPr>
            <w:r>
              <w:rPr>
                <w:color w:val="000000"/>
                <w:szCs w:val="24"/>
                <w:lang w:eastAsia="lt-LT"/>
              </w:rPr>
              <w:t xml:space="preserve">8.1.2. iš </w:t>
            </w:r>
            <w:r>
              <w:rPr>
                <w:szCs w:val="24"/>
                <w:lang w:eastAsia="lt-LT"/>
              </w:rPr>
              <w:t>Europos socialinio fondo</w:t>
            </w:r>
            <w:r>
              <w:rPr>
                <w:color w:val="000000"/>
                <w:szCs w:val="24"/>
                <w:lang w:eastAsia="lt-LT"/>
              </w:rPr>
              <w:t xml:space="preserve"> bendrai finansuojamo projekto veiklos vykdomos: </w:t>
            </w:r>
          </w:p>
          <w:p w:rsidR="009B6CAE" w:rsidRDefault="00D46319">
            <w:pPr>
              <w:jc w:val="both"/>
              <w:rPr>
                <w:color w:val="000000"/>
                <w:szCs w:val="24"/>
                <w:lang w:eastAsia="lt-LT"/>
              </w:rPr>
            </w:pPr>
            <w:r>
              <w:rPr>
                <w:color w:val="000000"/>
                <w:szCs w:val="24"/>
                <w:lang w:eastAsia="lt-LT"/>
              </w:rPr>
              <w:t>- ES teritorijoje;</w:t>
            </w:r>
          </w:p>
          <w:p w:rsidR="009B6CAE" w:rsidRDefault="00D46319">
            <w:pPr>
              <w:jc w:val="both"/>
              <w:rPr>
                <w:color w:val="000000"/>
                <w:szCs w:val="24"/>
                <w:lang w:eastAsia="lt-LT"/>
              </w:rPr>
            </w:pPr>
            <w:r>
              <w:rPr>
                <w:color w:val="000000"/>
                <w:szCs w:val="24"/>
                <w:lang w:eastAsia="lt-LT"/>
              </w:rPr>
              <w:t>- ne ES teritorijoje, bet tokių veiklų išlaidos neviršija procento, nustatyto projektų finansavimo sąlygų apraše;</w:t>
            </w:r>
          </w:p>
          <w:p w:rsidR="009B6CAE" w:rsidRDefault="00D46319">
            <w:pPr>
              <w:jc w:val="both"/>
              <w:rPr>
                <w:b/>
                <w:bCs/>
                <w:color w:val="000000"/>
                <w:szCs w:val="24"/>
                <w:lang w:eastAsia="lt-LT"/>
              </w:rPr>
            </w:pPr>
            <w:r>
              <w:rPr>
                <w:color w:val="000000"/>
                <w:szCs w:val="24"/>
                <w:lang w:eastAsia="lt-LT"/>
              </w:rPr>
              <w:t>8.1.3.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rsidR="009B6CAE" w:rsidRDefault="00D46319">
            <w:pPr>
              <w:tabs>
                <w:tab w:val="left" w:pos="402"/>
              </w:tabs>
              <w:jc w:val="both"/>
              <w:rPr>
                <w:color w:val="000000"/>
                <w:szCs w:val="24"/>
                <w:lang w:eastAsia="lt-LT"/>
              </w:rPr>
            </w:pPr>
            <w:r>
              <w:rPr>
                <w:color w:val="000000"/>
                <w:szCs w:val="24"/>
                <w:lang w:eastAsia="lt-LT"/>
              </w:rPr>
              <w:t>Projekto veiklų vykdymo teritorija turi atitikti Aprašo 2</w:t>
            </w:r>
            <w:r w:rsidR="00530C19">
              <w:rPr>
                <w:color w:val="000000"/>
                <w:szCs w:val="24"/>
                <w:lang w:eastAsia="lt-LT"/>
              </w:rPr>
              <w:t>5</w:t>
            </w:r>
            <w:r>
              <w:rPr>
                <w:color w:val="000000"/>
                <w:szCs w:val="24"/>
                <w:lang w:eastAsia="lt-LT"/>
              </w:rPr>
              <w:t xml:space="preserve"> punkte nustatytus reikalavimus</w:t>
            </w:r>
          </w:p>
          <w:p w:rsidR="009B6CAE" w:rsidRDefault="009B6CAE">
            <w:pPr>
              <w:tabs>
                <w:tab w:val="left" w:pos="402"/>
              </w:tabs>
              <w:jc w:val="both"/>
              <w:rPr>
                <w:color w:val="000000"/>
                <w:szCs w:val="24"/>
                <w:lang w:eastAsia="lt-LT"/>
              </w:rPr>
            </w:pPr>
          </w:p>
          <w:p w:rsidR="009B6CAE" w:rsidRDefault="00D46319">
            <w:pPr>
              <w:tabs>
                <w:tab w:val="left" w:pos="402"/>
              </w:tabs>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9B6CAE" w:rsidRDefault="009B6CAE">
            <w:pPr>
              <w:rPr>
                <w:color w:val="000000"/>
                <w:szCs w:val="24"/>
                <w:lang w:eastAsia="lt-LT"/>
              </w:rPr>
            </w:pPr>
          </w:p>
        </w:tc>
      </w:tr>
    </w:tbl>
    <w:p w:rsidR="009B6CAE" w:rsidRDefault="00D46319">
      <w:pPr>
        <w:rPr>
          <w:b/>
          <w:color w:val="000000"/>
          <w:szCs w:val="24"/>
          <w:lang w:eastAsia="lt-LT"/>
        </w:rPr>
      </w:pPr>
      <w:r>
        <w:rPr>
          <w:b/>
          <w:color w:val="000000"/>
          <w:szCs w:val="24"/>
          <w:lang w:eastAsia="lt-LT"/>
        </w:rPr>
        <w:t>GALUTINĖ PROJEKTO ATITIKTIES BENDRIESIEMS REIKALAVIMAMS VERTINIMO IŠVADA:</w:t>
      </w:r>
    </w:p>
    <w:p w:rsidR="009B6CAE" w:rsidRDefault="009B6CAE">
      <w:pPr>
        <w:tabs>
          <w:tab w:val="left" w:pos="212"/>
          <w:tab w:val="left" w:pos="629"/>
          <w:tab w:val="left" w:pos="884"/>
        </w:tabs>
        <w:ind w:left="629"/>
        <w:rPr>
          <w:color w:val="000000"/>
          <w:sz w:val="20"/>
          <w:lang w:eastAsia="lt-LT"/>
        </w:rPr>
      </w:pPr>
    </w:p>
    <w:p w:rsidR="009B6CAE" w:rsidRDefault="00D46319">
      <w:pPr>
        <w:ind w:left="720" w:hanging="360"/>
        <w:jc w:val="both"/>
        <w:rPr>
          <w:b/>
          <w:color w:val="000000"/>
          <w:sz w:val="20"/>
          <w:lang w:eastAsia="lt-LT"/>
        </w:rPr>
      </w:pPr>
      <w:r>
        <w:rPr>
          <w:b/>
          <w:color w:val="000000"/>
          <w:sz w:val="20"/>
          <w:lang w:eastAsia="lt-LT"/>
        </w:rPr>
        <w:t>1)</w:t>
      </w:r>
      <w:r>
        <w:rPr>
          <w:b/>
          <w:color w:val="000000"/>
          <w:sz w:val="20"/>
          <w:lang w:eastAsia="lt-LT"/>
        </w:rPr>
        <w:tab/>
        <w:t>Paraiška įvertinta teigiamai pagal visus bendruosius reikalavimus ir specialiuosius kriterijus:</w:t>
      </w:r>
    </w:p>
    <w:p w:rsidR="009B6CAE" w:rsidRDefault="00D46319">
      <w:pPr>
        <w:ind w:left="720"/>
        <w:rPr>
          <w:color w:val="000000"/>
          <w:sz w:val="20"/>
          <w:lang w:eastAsia="lt-LT"/>
        </w:rPr>
      </w:pPr>
      <w:r>
        <w:rPr>
          <w:sz w:val="28"/>
          <w:szCs w:val="28"/>
        </w:rPr>
        <w:t>□</w:t>
      </w:r>
      <w:r>
        <w:rPr>
          <w:color w:val="000000"/>
          <w:sz w:val="20"/>
          <w:lang w:eastAsia="lt-LT"/>
        </w:rPr>
        <w:t xml:space="preserve"> Taip     </w:t>
      </w:r>
      <w:r>
        <w:rPr>
          <w:color w:val="000000"/>
          <w:sz w:val="20"/>
          <w:lang w:eastAsia="lt-LT"/>
        </w:rPr>
        <w:tab/>
      </w:r>
      <w:r>
        <w:rPr>
          <w:color w:val="000000"/>
          <w:sz w:val="20"/>
          <w:lang w:eastAsia="lt-LT"/>
        </w:rPr>
        <w:tab/>
      </w:r>
      <w:r>
        <w:rPr>
          <w:color w:val="000000"/>
          <w:sz w:val="20"/>
          <w:lang w:eastAsia="lt-LT"/>
        </w:rPr>
        <w:tab/>
        <w:t xml:space="preserve"> </w:t>
      </w:r>
      <w:r>
        <w:rPr>
          <w:sz w:val="28"/>
          <w:szCs w:val="28"/>
        </w:rPr>
        <w:t>□</w:t>
      </w:r>
      <w:r>
        <w:rPr>
          <w:color w:val="000000"/>
          <w:sz w:val="20"/>
          <w:lang w:eastAsia="lt-LT"/>
        </w:rPr>
        <w:t xml:space="preserve"> Ne    </w:t>
      </w:r>
      <w:r>
        <w:rPr>
          <w:color w:val="000000"/>
          <w:sz w:val="20"/>
          <w:lang w:eastAsia="lt-LT"/>
        </w:rPr>
        <w:tab/>
      </w:r>
      <w:r>
        <w:rPr>
          <w:color w:val="000000"/>
          <w:sz w:val="20"/>
          <w:lang w:eastAsia="lt-LT"/>
        </w:rPr>
        <w:tab/>
      </w:r>
      <w:r>
        <w:rPr>
          <w:color w:val="000000"/>
          <w:sz w:val="20"/>
          <w:lang w:eastAsia="lt-LT"/>
        </w:rPr>
        <w:tab/>
        <w:t xml:space="preserve">  </w:t>
      </w:r>
      <w:r>
        <w:rPr>
          <w:sz w:val="28"/>
          <w:szCs w:val="28"/>
        </w:rPr>
        <w:t>□</w:t>
      </w:r>
      <w:r>
        <w:rPr>
          <w:color w:val="000000"/>
          <w:sz w:val="20"/>
          <w:lang w:eastAsia="lt-LT"/>
        </w:rPr>
        <w:t xml:space="preserve"> Taip su išlyga </w:t>
      </w:r>
    </w:p>
    <w:p w:rsidR="009B6CAE" w:rsidRDefault="00D46319">
      <w:pPr>
        <w:ind w:left="720"/>
        <w:rPr>
          <w:color w:val="000000"/>
          <w:sz w:val="20"/>
          <w:lang w:eastAsia="lt-LT"/>
        </w:rPr>
      </w:pPr>
      <w:r>
        <w:rPr>
          <w:color w:val="000000"/>
          <w:sz w:val="20"/>
          <w:lang w:eastAsia="lt-LT"/>
        </w:rPr>
        <w:t>Komentarai: ____________________________________________________________________</w:t>
      </w:r>
    </w:p>
    <w:p w:rsidR="009B6CAE" w:rsidRDefault="009B6CAE">
      <w:pPr>
        <w:ind w:left="720"/>
        <w:rPr>
          <w:color w:val="000000"/>
          <w:sz w:val="20"/>
          <w:lang w:eastAsia="lt-LT"/>
        </w:rPr>
      </w:pPr>
    </w:p>
    <w:p w:rsidR="009B6CAE" w:rsidRDefault="00D46319">
      <w:pPr>
        <w:ind w:left="720" w:hanging="360"/>
        <w:jc w:val="both"/>
        <w:rPr>
          <w:b/>
          <w:color w:val="000000"/>
          <w:sz w:val="20"/>
          <w:lang w:eastAsia="lt-LT"/>
        </w:rPr>
      </w:pPr>
      <w:r>
        <w:rPr>
          <w:b/>
          <w:color w:val="000000"/>
          <w:sz w:val="20"/>
          <w:lang w:eastAsia="lt-LT"/>
        </w:rPr>
        <w:t>2)</w:t>
      </w:r>
      <w:r>
        <w:rPr>
          <w:b/>
          <w:color w:val="000000"/>
          <w:sz w:val="20"/>
          <w:lang w:eastAsia="lt-LT"/>
        </w:rPr>
        <w:tab/>
        <w:t>Pareiškėjas nebandė gauti konfidencialios informacijos arba daryti poveikio vertinimą atliekančiai institucijai dabartinio paraiškų vertinimo arba atrankos proceso metu:</w:t>
      </w:r>
    </w:p>
    <w:p w:rsidR="009B6CAE" w:rsidRDefault="00D46319">
      <w:pPr>
        <w:ind w:left="720"/>
        <w:rPr>
          <w:color w:val="000000"/>
          <w:sz w:val="20"/>
          <w:lang w:eastAsia="lt-LT"/>
        </w:rPr>
      </w:pPr>
      <w:r>
        <w:rPr>
          <w:sz w:val="28"/>
          <w:szCs w:val="28"/>
        </w:rPr>
        <w:t>□</w:t>
      </w:r>
      <w:r>
        <w:rPr>
          <w:color w:val="000000"/>
          <w:sz w:val="20"/>
          <w:lang w:eastAsia="lt-LT"/>
        </w:rPr>
        <w:t xml:space="preserve"> Taip, nebandė</w:t>
      </w:r>
    </w:p>
    <w:p w:rsidR="009B6CAE" w:rsidRDefault="00D46319">
      <w:pPr>
        <w:ind w:left="720"/>
        <w:rPr>
          <w:color w:val="000000"/>
          <w:sz w:val="20"/>
          <w:lang w:eastAsia="lt-LT"/>
        </w:rPr>
      </w:pPr>
      <w:r>
        <w:rPr>
          <w:sz w:val="28"/>
          <w:szCs w:val="28"/>
        </w:rPr>
        <w:t xml:space="preserve">□ </w:t>
      </w:r>
      <w:r>
        <w:rPr>
          <w:color w:val="000000"/>
          <w:sz w:val="20"/>
          <w:lang w:eastAsia="lt-LT"/>
        </w:rPr>
        <w:t>Ne, bandė</w:t>
      </w:r>
    </w:p>
    <w:p w:rsidR="009B6CAE" w:rsidRDefault="00D46319">
      <w:pPr>
        <w:ind w:left="720"/>
        <w:rPr>
          <w:color w:val="000000"/>
          <w:sz w:val="20"/>
          <w:lang w:eastAsia="lt-LT"/>
        </w:rPr>
      </w:pPr>
      <w:r>
        <w:rPr>
          <w:color w:val="000000"/>
          <w:sz w:val="20"/>
          <w:lang w:eastAsia="lt-LT"/>
        </w:rPr>
        <w:t>Komentarai: ____________________________________________________________________</w:t>
      </w:r>
    </w:p>
    <w:p w:rsidR="009B6CAE" w:rsidRDefault="00D46319">
      <w:pPr>
        <w:spacing w:line="276" w:lineRule="auto"/>
        <w:ind w:left="720"/>
        <w:rPr>
          <w:rFonts w:eastAsia="Calibri"/>
          <w:i/>
          <w:color w:val="000000"/>
          <w:sz w:val="18"/>
          <w:szCs w:val="18"/>
        </w:rPr>
      </w:pPr>
      <w:r>
        <w:rPr>
          <w:rFonts w:eastAsia="Calibri"/>
          <w:i/>
          <w:color w:val="000000"/>
          <w:sz w:val="18"/>
          <w:szCs w:val="18"/>
        </w:rPr>
        <w:lastRenderedPageBreak/>
        <w:t>(Privaloma pildyti tik atsakius „Ne, bandė“, t. y. nurodomos faktinės aplinkybės. Pildoma projekto tinkamumo finansuoti vertinimo metu.)</w:t>
      </w:r>
    </w:p>
    <w:p w:rsidR="009B6CAE" w:rsidRDefault="009B6CAE">
      <w:pPr>
        <w:rPr>
          <w:sz w:val="18"/>
          <w:szCs w:val="18"/>
        </w:rPr>
      </w:pPr>
    </w:p>
    <w:p w:rsidR="009B6CAE" w:rsidRDefault="00D46319">
      <w:pPr>
        <w:keepNext/>
        <w:ind w:left="720" w:hanging="360"/>
        <w:jc w:val="both"/>
        <w:rPr>
          <w:rFonts w:eastAsia="Calibri"/>
          <w:b/>
          <w:color w:val="000000"/>
          <w:sz w:val="20"/>
          <w:lang w:eastAsia="lt-LT"/>
        </w:rPr>
      </w:pPr>
      <w:r>
        <w:rPr>
          <w:rFonts w:eastAsia="Calibri"/>
          <w:b/>
          <w:color w:val="000000"/>
          <w:sz w:val="20"/>
          <w:lang w:eastAsia="lt-LT"/>
        </w:rPr>
        <w:t>3)</w:t>
      </w:r>
      <w:r>
        <w:rPr>
          <w:rFonts w:eastAsia="Calibri"/>
          <w:b/>
          <w:color w:val="000000"/>
          <w:sz w:val="20"/>
          <w:lang w:eastAsia="lt-LT"/>
        </w:rPr>
        <w:tab/>
      </w:r>
      <w:r>
        <w:rPr>
          <w:rFonts w:eastAsia="Calibri"/>
          <w:b/>
          <w:color w:val="000000"/>
          <w:sz w:val="20"/>
        </w:rPr>
        <w:t>Projekto tinkamumo finansuoti vertinimo metu nustatytos</w:t>
      </w:r>
      <w:r>
        <w:rPr>
          <w:rFonts w:eastAsia="Calibri"/>
          <w:b/>
          <w:color w:val="000000"/>
          <w:sz w:val="20"/>
          <w:lang w:eastAsia="lt-LT"/>
        </w:rPr>
        <w:t xml:space="preserve"> projekto</w:t>
      </w:r>
      <w:r>
        <w:rPr>
          <w:rFonts w:eastAsia="Calibri"/>
          <w:color w:val="000000"/>
          <w:sz w:val="20"/>
          <w:lang w:eastAsia="lt-LT"/>
        </w:rPr>
        <w:t xml:space="preserve"> </w:t>
      </w:r>
      <w:r>
        <w:rPr>
          <w:rFonts w:eastAsia="Calibri"/>
          <w:b/>
          <w:color w:val="000000"/>
          <w:sz w:val="20"/>
          <w:lang w:eastAsia="lt-LT"/>
        </w:rPr>
        <w:t>tinkamos finansuoti ir tinkamos deklaruoti Europos Komisijai (toliau – EK) išlaidos:</w:t>
      </w:r>
    </w:p>
    <w:tbl>
      <w:tblPr>
        <w:tblW w:w="4877" w:type="pct"/>
        <w:tblInd w:w="466" w:type="dxa"/>
        <w:tblLayout w:type="fixed"/>
        <w:tblCellMar>
          <w:left w:w="40" w:type="dxa"/>
          <w:right w:w="40" w:type="dxa"/>
        </w:tblCellMar>
        <w:tblLook w:val="0000" w:firstRow="0" w:lastRow="0" w:firstColumn="0" w:lastColumn="0" w:noHBand="0" w:noVBand="0"/>
      </w:tblPr>
      <w:tblGrid>
        <w:gridCol w:w="1810"/>
        <w:gridCol w:w="1659"/>
        <w:gridCol w:w="1452"/>
        <w:gridCol w:w="1610"/>
        <w:gridCol w:w="1453"/>
        <w:gridCol w:w="1584"/>
        <w:gridCol w:w="1149"/>
        <w:gridCol w:w="1773"/>
        <w:gridCol w:w="1567"/>
      </w:tblGrid>
      <w:tr w:rsidR="009B6CAE">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rsidR="009B6CAE" w:rsidRDefault="00D46319">
            <w:pPr>
              <w:ind w:right="57"/>
              <w:jc w:val="center"/>
              <w:rPr>
                <w:rFonts w:eastAsia="Calibri"/>
                <w:b/>
                <w:color w:val="000000"/>
                <w:sz w:val="20"/>
              </w:rPr>
            </w:pPr>
            <w:r>
              <w:rPr>
                <w:rFonts w:eastAsia="Calibri"/>
                <w:b/>
                <w:color w:val="000000"/>
                <w:sz w:val="20"/>
              </w:rPr>
              <w:t xml:space="preserve">Bendra projekto vertė (apima ir tinkamas, ir netinkamas išlaidas), </w:t>
            </w:r>
            <w:proofErr w:type="spellStart"/>
            <w:r>
              <w:rPr>
                <w:rFonts w:eastAsia="Calibri"/>
                <w:b/>
                <w:color w:val="000000"/>
                <w:sz w:val="20"/>
              </w:rPr>
              <w:t>Eur</w:t>
            </w:r>
            <w:proofErr w:type="spellEnd"/>
          </w:p>
        </w:tc>
        <w:tc>
          <w:tcPr>
            <w:tcW w:w="7850" w:type="dxa"/>
            <w:gridSpan w:val="5"/>
            <w:tcBorders>
              <w:top w:val="single" w:sz="6" w:space="0" w:color="auto"/>
              <w:left w:val="single" w:sz="6" w:space="0" w:color="auto"/>
              <w:bottom w:val="single" w:sz="6" w:space="0" w:color="auto"/>
              <w:right w:val="single" w:sz="6" w:space="0" w:color="auto"/>
            </w:tcBorders>
            <w:vAlign w:val="center"/>
          </w:tcPr>
          <w:p w:rsidR="009B6CAE" w:rsidRDefault="00D46319">
            <w:pPr>
              <w:ind w:firstLine="48"/>
              <w:jc w:val="center"/>
              <w:rPr>
                <w:rFonts w:eastAsia="Calibri"/>
                <w:b/>
                <w:color w:val="000000"/>
                <w:sz w:val="20"/>
              </w:rPr>
            </w:pPr>
            <w:r>
              <w:rPr>
                <w:rFonts w:eastAsia="Calibri"/>
                <w:b/>
                <w:color w:val="000000"/>
                <w:sz w:val="20"/>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rsidR="009B6CAE" w:rsidRDefault="00D46319">
            <w:pPr>
              <w:jc w:val="center"/>
              <w:rPr>
                <w:rFonts w:eastAsia="Calibri"/>
                <w:b/>
                <w:color w:val="000000"/>
                <w:sz w:val="20"/>
              </w:rPr>
            </w:pPr>
            <w:r>
              <w:rPr>
                <w:rFonts w:eastAsia="Calibri"/>
                <w:b/>
                <w:color w:val="000000"/>
                <w:sz w:val="20"/>
              </w:rPr>
              <w:t xml:space="preserve">Pajamos, mažinančios tinkamų deklaruoti EK išlaidų sumą, </w:t>
            </w:r>
            <w:proofErr w:type="spellStart"/>
            <w:r>
              <w:rPr>
                <w:rFonts w:eastAsia="Calibri"/>
                <w:b/>
                <w:color w:val="000000"/>
                <w:sz w:val="20"/>
              </w:rPr>
              <w:t>Eur</w:t>
            </w:r>
            <w:proofErr w:type="spellEnd"/>
          </w:p>
        </w:tc>
        <w:tc>
          <w:tcPr>
            <w:tcW w:w="3380" w:type="dxa"/>
            <w:gridSpan w:val="2"/>
            <w:tcBorders>
              <w:top w:val="single" w:sz="6" w:space="0" w:color="auto"/>
              <w:left w:val="single" w:sz="6" w:space="0" w:color="auto"/>
              <w:bottom w:val="single" w:sz="4" w:space="0" w:color="auto"/>
              <w:right w:val="single" w:sz="6" w:space="0" w:color="auto"/>
            </w:tcBorders>
            <w:vAlign w:val="center"/>
          </w:tcPr>
          <w:p w:rsidR="009B6CAE" w:rsidRDefault="00D46319">
            <w:pPr>
              <w:jc w:val="center"/>
              <w:rPr>
                <w:rFonts w:eastAsia="Calibri"/>
                <w:b/>
                <w:color w:val="000000"/>
                <w:sz w:val="20"/>
              </w:rPr>
            </w:pPr>
            <w:r>
              <w:rPr>
                <w:rFonts w:eastAsia="Calibri"/>
                <w:b/>
                <w:color w:val="000000"/>
                <w:sz w:val="20"/>
              </w:rPr>
              <w:t>Tinkamos deklaruoti EK išlaidos</w:t>
            </w:r>
          </w:p>
        </w:tc>
      </w:tr>
      <w:tr w:rsidR="009B6CAE">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rsidR="009B6CAE" w:rsidRDefault="009B6CAE">
            <w:pPr>
              <w:rPr>
                <w:rFonts w:eastAsia="Calibri"/>
                <w:color w:val="000000"/>
                <w:sz w:val="20"/>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rsidR="009B6CAE" w:rsidRDefault="00D46319">
            <w:pPr>
              <w:jc w:val="center"/>
              <w:rPr>
                <w:rFonts w:eastAsia="Calibri"/>
                <w:b/>
                <w:color w:val="000000"/>
                <w:sz w:val="20"/>
              </w:rPr>
            </w:pPr>
            <w:r>
              <w:rPr>
                <w:rFonts w:eastAsia="Calibri"/>
                <w:b/>
                <w:color w:val="000000"/>
                <w:sz w:val="20"/>
              </w:rPr>
              <w:t xml:space="preserve">Iš viso, </w:t>
            </w:r>
            <w:proofErr w:type="spellStart"/>
            <w:r>
              <w:rPr>
                <w:rFonts w:eastAsia="Calibri"/>
                <w:b/>
                <w:color w:val="000000"/>
                <w:sz w:val="20"/>
              </w:rPr>
              <w:t>Eur</w:t>
            </w:r>
            <w:proofErr w:type="spellEnd"/>
          </w:p>
        </w:tc>
        <w:tc>
          <w:tcPr>
            <w:tcW w:w="6171" w:type="dxa"/>
            <w:gridSpan w:val="4"/>
            <w:tcBorders>
              <w:top w:val="single" w:sz="6" w:space="0" w:color="auto"/>
              <w:left w:val="single" w:sz="6" w:space="0" w:color="auto"/>
              <w:bottom w:val="single" w:sz="6" w:space="0" w:color="auto"/>
              <w:right w:val="single" w:sz="6" w:space="0" w:color="auto"/>
            </w:tcBorders>
            <w:vAlign w:val="center"/>
          </w:tcPr>
          <w:p w:rsidR="009B6CAE" w:rsidRDefault="00D46319">
            <w:pPr>
              <w:jc w:val="center"/>
              <w:rPr>
                <w:rFonts w:eastAsia="Calibri"/>
                <w:b/>
                <w:color w:val="000000"/>
                <w:sz w:val="20"/>
              </w:rPr>
            </w:pPr>
            <w:r>
              <w:rPr>
                <w:rFonts w:eastAsia="Calibri"/>
                <w:b/>
                <w:color w:val="000000"/>
                <w:sz w:val="20"/>
              </w:rPr>
              <w:t>Iš jų:</w:t>
            </w:r>
          </w:p>
        </w:tc>
        <w:tc>
          <w:tcPr>
            <w:tcW w:w="1162" w:type="dxa"/>
            <w:vMerge/>
            <w:tcBorders>
              <w:left w:val="single" w:sz="6" w:space="0" w:color="auto"/>
              <w:right w:val="single" w:sz="6" w:space="0" w:color="auto"/>
            </w:tcBorders>
          </w:tcPr>
          <w:p w:rsidR="009B6CAE" w:rsidRDefault="009B6CAE">
            <w:pPr>
              <w:jc w:val="center"/>
              <w:rPr>
                <w:rFonts w:eastAsia="Calibri"/>
                <w:b/>
                <w:color w:val="000000"/>
                <w:sz w:val="20"/>
              </w:rPr>
            </w:pPr>
          </w:p>
        </w:tc>
        <w:tc>
          <w:tcPr>
            <w:tcW w:w="1794" w:type="dxa"/>
            <w:vMerge w:val="restart"/>
            <w:tcBorders>
              <w:top w:val="single" w:sz="4" w:space="0" w:color="auto"/>
              <w:left w:val="single" w:sz="6" w:space="0" w:color="auto"/>
              <w:right w:val="single" w:sz="4" w:space="0" w:color="auto"/>
            </w:tcBorders>
            <w:vAlign w:val="center"/>
          </w:tcPr>
          <w:p w:rsidR="009B6CAE" w:rsidRDefault="00D46319">
            <w:pPr>
              <w:jc w:val="center"/>
              <w:rPr>
                <w:rFonts w:eastAsia="Calibri"/>
                <w:b/>
                <w:color w:val="000000"/>
                <w:sz w:val="20"/>
              </w:rPr>
            </w:pPr>
            <w:r>
              <w:rPr>
                <w:rFonts w:eastAsia="Calibri"/>
                <w:b/>
                <w:color w:val="000000"/>
                <w:sz w:val="20"/>
              </w:rPr>
              <w:t xml:space="preserve">Didžiausia EK tinkamų deklaruoti išlaidų suma, </w:t>
            </w:r>
            <w:proofErr w:type="spellStart"/>
            <w:r>
              <w:rPr>
                <w:rFonts w:eastAsia="Calibri"/>
                <w:b/>
                <w:color w:val="000000"/>
                <w:sz w:val="20"/>
              </w:rPr>
              <w:t>Eur</w:t>
            </w:r>
            <w:proofErr w:type="spellEnd"/>
          </w:p>
        </w:tc>
        <w:tc>
          <w:tcPr>
            <w:tcW w:w="1586" w:type="dxa"/>
            <w:vMerge w:val="restart"/>
            <w:tcBorders>
              <w:top w:val="single" w:sz="4" w:space="0" w:color="auto"/>
              <w:left w:val="single" w:sz="4" w:space="0" w:color="auto"/>
              <w:right w:val="single" w:sz="4" w:space="0" w:color="auto"/>
            </w:tcBorders>
            <w:vAlign w:val="center"/>
          </w:tcPr>
          <w:p w:rsidR="009B6CAE" w:rsidRDefault="00D46319">
            <w:pPr>
              <w:jc w:val="center"/>
              <w:rPr>
                <w:rFonts w:eastAsia="Calibri"/>
                <w:b/>
                <w:color w:val="000000"/>
                <w:sz w:val="20"/>
              </w:rPr>
            </w:pPr>
            <w:r>
              <w:rPr>
                <w:rFonts w:eastAsia="Calibri"/>
                <w:b/>
                <w:color w:val="000000"/>
                <w:sz w:val="20"/>
              </w:rPr>
              <w:t>Dalis nuo tinkamų finansuoti išlaidų, proc.</w:t>
            </w:r>
          </w:p>
        </w:tc>
      </w:tr>
      <w:tr w:rsidR="009B6CAE">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rsidR="009B6CAE" w:rsidRDefault="009B6CAE">
            <w:pPr>
              <w:rPr>
                <w:rFonts w:eastAsia="Calibri"/>
                <w:color w:val="000000"/>
                <w:sz w:val="20"/>
              </w:rPr>
            </w:pPr>
          </w:p>
        </w:tc>
        <w:tc>
          <w:tcPr>
            <w:tcW w:w="1679" w:type="dxa"/>
            <w:vMerge/>
            <w:tcBorders>
              <w:top w:val="single" w:sz="6" w:space="0" w:color="auto"/>
              <w:left w:val="single" w:sz="6" w:space="0" w:color="auto"/>
              <w:bottom w:val="single" w:sz="6" w:space="0" w:color="auto"/>
              <w:right w:val="single" w:sz="6" w:space="0" w:color="auto"/>
            </w:tcBorders>
            <w:vAlign w:val="center"/>
          </w:tcPr>
          <w:p w:rsidR="009B6CAE" w:rsidRDefault="009B6CAE">
            <w:pPr>
              <w:rPr>
                <w:rFonts w:eastAsia="Calibri"/>
                <w:color w:val="000000"/>
                <w:sz w:val="20"/>
              </w:rPr>
            </w:pPr>
          </w:p>
        </w:tc>
        <w:tc>
          <w:tcPr>
            <w:tcW w:w="1469" w:type="dxa"/>
            <w:tcBorders>
              <w:top w:val="single" w:sz="6" w:space="0" w:color="auto"/>
              <w:left w:val="single" w:sz="6" w:space="0" w:color="auto"/>
              <w:bottom w:val="single" w:sz="6" w:space="0" w:color="auto"/>
              <w:right w:val="single" w:sz="6" w:space="0" w:color="auto"/>
            </w:tcBorders>
            <w:vAlign w:val="center"/>
          </w:tcPr>
          <w:p w:rsidR="009B6CAE" w:rsidRDefault="00D46319">
            <w:pPr>
              <w:ind w:right="104"/>
              <w:jc w:val="center"/>
              <w:rPr>
                <w:rFonts w:eastAsia="Calibri"/>
                <w:b/>
                <w:color w:val="000000"/>
                <w:sz w:val="20"/>
              </w:rPr>
            </w:pPr>
            <w:r>
              <w:rPr>
                <w:rFonts w:eastAsia="Calibri"/>
                <w:b/>
                <w:color w:val="000000"/>
                <w:sz w:val="20"/>
              </w:rPr>
              <w:t xml:space="preserve">Prašomos skirti lėšos – iki, </w:t>
            </w:r>
            <w:proofErr w:type="spellStart"/>
            <w:r>
              <w:rPr>
                <w:rFonts w:eastAsia="Calibri"/>
                <w:b/>
                <w:color w:val="000000"/>
                <w:sz w:val="20"/>
              </w:rPr>
              <w:t>Eur</w:t>
            </w:r>
            <w:proofErr w:type="spellEnd"/>
          </w:p>
        </w:tc>
        <w:tc>
          <w:tcPr>
            <w:tcW w:w="1629" w:type="dxa"/>
            <w:tcBorders>
              <w:top w:val="single" w:sz="6" w:space="0" w:color="auto"/>
              <w:left w:val="single" w:sz="6" w:space="0" w:color="auto"/>
              <w:bottom w:val="single" w:sz="6" w:space="0" w:color="auto"/>
              <w:right w:val="single" w:sz="6" w:space="0" w:color="auto"/>
            </w:tcBorders>
            <w:vAlign w:val="center"/>
          </w:tcPr>
          <w:p w:rsidR="009B6CAE" w:rsidRDefault="00D46319">
            <w:pPr>
              <w:jc w:val="center"/>
              <w:rPr>
                <w:rFonts w:eastAsia="Calibri"/>
                <w:b/>
                <w:color w:val="000000"/>
                <w:sz w:val="20"/>
              </w:rPr>
            </w:pPr>
            <w:r>
              <w:rPr>
                <w:rFonts w:eastAsia="Calibri"/>
                <w:b/>
                <w:color w:val="000000"/>
                <w:sz w:val="20"/>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rsidR="009B6CAE" w:rsidRDefault="00D46319">
            <w:pPr>
              <w:ind w:left="-57" w:right="-57"/>
              <w:jc w:val="center"/>
              <w:rPr>
                <w:rFonts w:eastAsia="Calibri"/>
                <w:b/>
                <w:color w:val="000000"/>
                <w:sz w:val="20"/>
              </w:rPr>
            </w:pPr>
            <w:r>
              <w:rPr>
                <w:rFonts w:eastAsia="Calibri"/>
                <w:b/>
                <w:color w:val="000000"/>
                <w:sz w:val="20"/>
              </w:rPr>
              <w:t xml:space="preserve">Pareiškėjo ir galutinio naudos gavėjo (-ų) nuosavos lėšos, </w:t>
            </w:r>
            <w:proofErr w:type="spellStart"/>
            <w:r>
              <w:rPr>
                <w:rFonts w:eastAsia="Calibri"/>
                <w:b/>
                <w:color w:val="000000"/>
                <w:sz w:val="20"/>
              </w:rPr>
              <w:t>Eur</w:t>
            </w:r>
            <w:proofErr w:type="spellEnd"/>
            <w:r>
              <w:rPr>
                <w:rFonts w:eastAsia="Calibri"/>
                <w:b/>
                <w:color w:val="000000"/>
                <w:sz w:val="20"/>
              </w:rPr>
              <w:t xml:space="preserve"> </w:t>
            </w:r>
          </w:p>
        </w:tc>
        <w:tc>
          <w:tcPr>
            <w:tcW w:w="1603" w:type="dxa"/>
            <w:tcBorders>
              <w:top w:val="single" w:sz="6" w:space="0" w:color="auto"/>
              <w:left w:val="single" w:sz="6" w:space="0" w:color="auto"/>
              <w:bottom w:val="single" w:sz="6" w:space="0" w:color="auto"/>
              <w:right w:val="single" w:sz="6" w:space="0" w:color="auto"/>
            </w:tcBorders>
            <w:vAlign w:val="center"/>
          </w:tcPr>
          <w:p w:rsidR="009B6CAE" w:rsidRDefault="00D46319">
            <w:pPr>
              <w:ind w:left="-57" w:right="-57"/>
              <w:jc w:val="center"/>
              <w:rPr>
                <w:rFonts w:eastAsia="Calibri"/>
                <w:b/>
                <w:color w:val="000000"/>
                <w:sz w:val="20"/>
              </w:rPr>
            </w:pPr>
            <w:r>
              <w:rPr>
                <w:rFonts w:eastAsia="Calibri"/>
                <w:b/>
                <w:color w:val="000000"/>
                <w:sz w:val="20"/>
              </w:rPr>
              <w:t>Dalis nuo tinkamų finansuoti išlaidų, proc.</w:t>
            </w:r>
          </w:p>
        </w:tc>
        <w:tc>
          <w:tcPr>
            <w:tcW w:w="1162" w:type="dxa"/>
            <w:tcBorders>
              <w:left w:val="single" w:sz="4" w:space="0" w:color="auto"/>
              <w:bottom w:val="single" w:sz="4" w:space="0" w:color="auto"/>
              <w:right w:val="single" w:sz="4" w:space="0" w:color="auto"/>
            </w:tcBorders>
          </w:tcPr>
          <w:p w:rsidR="009B6CAE" w:rsidRDefault="009B6CAE">
            <w:pPr>
              <w:ind w:left="-57" w:right="-57"/>
              <w:jc w:val="center"/>
              <w:rPr>
                <w:rFonts w:eastAsia="Calibri"/>
                <w:color w:val="000000"/>
                <w:sz w:val="20"/>
              </w:rPr>
            </w:pPr>
          </w:p>
        </w:tc>
        <w:tc>
          <w:tcPr>
            <w:tcW w:w="1794" w:type="dxa"/>
            <w:vMerge/>
            <w:tcBorders>
              <w:left w:val="single" w:sz="4" w:space="0" w:color="auto"/>
              <w:bottom w:val="single" w:sz="4" w:space="0" w:color="auto"/>
              <w:right w:val="single" w:sz="4" w:space="0" w:color="auto"/>
            </w:tcBorders>
            <w:vAlign w:val="center"/>
          </w:tcPr>
          <w:p w:rsidR="009B6CAE" w:rsidRDefault="009B6CAE">
            <w:pPr>
              <w:ind w:left="-57" w:right="-57"/>
              <w:jc w:val="center"/>
              <w:rPr>
                <w:rFonts w:eastAsia="Calibri"/>
                <w:color w:val="000000"/>
                <w:sz w:val="20"/>
              </w:rPr>
            </w:pPr>
          </w:p>
        </w:tc>
        <w:tc>
          <w:tcPr>
            <w:tcW w:w="1586" w:type="dxa"/>
            <w:vMerge/>
            <w:tcBorders>
              <w:left w:val="single" w:sz="4" w:space="0" w:color="auto"/>
              <w:bottom w:val="single" w:sz="4" w:space="0" w:color="auto"/>
              <w:right w:val="single" w:sz="4" w:space="0" w:color="auto"/>
            </w:tcBorders>
            <w:vAlign w:val="center"/>
          </w:tcPr>
          <w:p w:rsidR="009B6CAE" w:rsidRDefault="009B6CAE">
            <w:pPr>
              <w:ind w:left="-57" w:right="-57"/>
              <w:jc w:val="center"/>
              <w:rPr>
                <w:rFonts w:eastAsia="Calibri"/>
                <w:color w:val="000000"/>
                <w:sz w:val="20"/>
              </w:rPr>
            </w:pPr>
          </w:p>
        </w:tc>
      </w:tr>
      <w:tr w:rsidR="009B6CAE">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B6CAE" w:rsidRDefault="00D46319">
            <w:pPr>
              <w:spacing w:line="276" w:lineRule="auto"/>
              <w:jc w:val="center"/>
              <w:rPr>
                <w:rFonts w:eastAsia="Calibri"/>
                <w:color w:val="000000"/>
                <w:sz w:val="20"/>
              </w:rPr>
            </w:pPr>
            <w:r>
              <w:rPr>
                <w:rFonts w:eastAsia="Calibri"/>
                <w:color w:val="000000"/>
                <w:sz w:val="20"/>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B6CAE" w:rsidRDefault="00D46319">
            <w:pPr>
              <w:spacing w:line="276" w:lineRule="auto"/>
              <w:jc w:val="center"/>
              <w:rPr>
                <w:rFonts w:eastAsia="Calibri"/>
                <w:color w:val="000000"/>
                <w:sz w:val="20"/>
              </w:rPr>
            </w:pPr>
            <w:r>
              <w:rPr>
                <w:rFonts w:eastAsia="Calibri"/>
                <w:color w:val="000000"/>
                <w:sz w:val="20"/>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B6CAE" w:rsidRDefault="00D46319">
            <w:pPr>
              <w:ind w:left="-57" w:right="-57"/>
              <w:jc w:val="center"/>
              <w:rPr>
                <w:rFonts w:eastAsia="Calibri"/>
                <w:color w:val="000000"/>
                <w:sz w:val="20"/>
              </w:rPr>
            </w:pPr>
            <w:r>
              <w:rPr>
                <w:rFonts w:eastAsia="Calibri"/>
                <w:color w:val="000000"/>
                <w:sz w:val="20"/>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B6CAE" w:rsidRDefault="00D46319">
            <w:pPr>
              <w:ind w:left="-57" w:right="-57"/>
              <w:jc w:val="center"/>
              <w:rPr>
                <w:rFonts w:eastAsia="Calibri"/>
                <w:color w:val="000000"/>
                <w:sz w:val="20"/>
              </w:rPr>
            </w:pPr>
            <w:r>
              <w:rPr>
                <w:rFonts w:eastAsia="Calibri"/>
                <w:color w:val="000000"/>
                <w:sz w:val="20"/>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B6CAE" w:rsidRDefault="00D46319">
            <w:pPr>
              <w:ind w:left="-57" w:right="-57"/>
              <w:jc w:val="center"/>
              <w:rPr>
                <w:rFonts w:eastAsia="Calibri"/>
                <w:color w:val="000000"/>
                <w:sz w:val="20"/>
              </w:rPr>
            </w:pPr>
            <w:r>
              <w:rPr>
                <w:rFonts w:eastAsia="Calibri"/>
                <w:color w:val="000000"/>
                <w:sz w:val="20"/>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B6CAE" w:rsidRDefault="00D46319">
            <w:pPr>
              <w:ind w:left="-57" w:right="-57"/>
              <w:jc w:val="center"/>
              <w:rPr>
                <w:rFonts w:eastAsia="Calibri"/>
                <w:color w:val="000000"/>
                <w:sz w:val="20"/>
              </w:rPr>
            </w:pPr>
            <w:r>
              <w:rPr>
                <w:rFonts w:eastAsia="Calibri"/>
                <w:color w:val="000000"/>
                <w:sz w:val="20"/>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rsidR="009B6CAE" w:rsidRDefault="00D46319">
            <w:pPr>
              <w:ind w:left="-57" w:right="-57"/>
              <w:jc w:val="center"/>
              <w:rPr>
                <w:rFonts w:eastAsia="Calibri"/>
                <w:color w:val="000000"/>
                <w:sz w:val="20"/>
              </w:rPr>
            </w:pPr>
            <w:r>
              <w:rPr>
                <w:rFonts w:eastAsia="Calibri"/>
                <w:color w:val="000000"/>
                <w:sz w:val="20"/>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rsidR="009B6CAE" w:rsidRDefault="00D46319">
            <w:pPr>
              <w:ind w:left="-57" w:right="-57"/>
              <w:jc w:val="center"/>
              <w:rPr>
                <w:rFonts w:eastAsia="Calibri"/>
                <w:color w:val="000000"/>
                <w:sz w:val="20"/>
              </w:rPr>
            </w:pPr>
            <w:r>
              <w:rPr>
                <w:rFonts w:eastAsia="Calibri"/>
                <w:color w:val="000000"/>
                <w:sz w:val="20"/>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rsidR="009B6CAE" w:rsidRDefault="00D46319">
            <w:pPr>
              <w:ind w:left="-57" w:right="-57"/>
              <w:jc w:val="center"/>
              <w:rPr>
                <w:rFonts w:eastAsia="Calibri"/>
                <w:color w:val="000000"/>
                <w:sz w:val="20"/>
              </w:rPr>
            </w:pPr>
            <w:r>
              <w:rPr>
                <w:rFonts w:eastAsia="Calibri"/>
                <w:color w:val="000000"/>
                <w:sz w:val="20"/>
              </w:rPr>
              <w:t>9=(8/2)*100</w:t>
            </w:r>
          </w:p>
        </w:tc>
      </w:tr>
      <w:tr w:rsidR="009B6CAE">
        <w:trPr>
          <w:cantSplit/>
          <w:trHeight w:val="23"/>
        </w:trPr>
        <w:tc>
          <w:tcPr>
            <w:tcW w:w="1831" w:type="dxa"/>
            <w:tcBorders>
              <w:top w:val="single" w:sz="6" w:space="0" w:color="auto"/>
              <w:left w:val="single" w:sz="6" w:space="0" w:color="auto"/>
              <w:bottom w:val="single" w:sz="6" w:space="0" w:color="auto"/>
              <w:right w:val="single" w:sz="6" w:space="0" w:color="auto"/>
            </w:tcBorders>
          </w:tcPr>
          <w:p w:rsidR="009B6CAE" w:rsidRDefault="009B6CAE">
            <w:pPr>
              <w:rPr>
                <w:rFonts w:eastAsia="Calibri"/>
                <w:color w:val="000000"/>
                <w:sz w:val="20"/>
              </w:rPr>
            </w:pPr>
          </w:p>
        </w:tc>
        <w:tc>
          <w:tcPr>
            <w:tcW w:w="1679" w:type="dxa"/>
            <w:tcBorders>
              <w:top w:val="single" w:sz="6" w:space="0" w:color="auto"/>
              <w:left w:val="single" w:sz="6" w:space="0" w:color="auto"/>
              <w:bottom w:val="single" w:sz="6" w:space="0" w:color="auto"/>
              <w:right w:val="single" w:sz="6" w:space="0" w:color="auto"/>
            </w:tcBorders>
          </w:tcPr>
          <w:p w:rsidR="009B6CAE" w:rsidRDefault="009B6CAE">
            <w:pPr>
              <w:rPr>
                <w:rFonts w:eastAsia="Calibri"/>
                <w:color w:val="000000"/>
                <w:sz w:val="20"/>
                <w:lang w:eastAsia="lt-LT"/>
              </w:rPr>
            </w:pPr>
          </w:p>
        </w:tc>
        <w:tc>
          <w:tcPr>
            <w:tcW w:w="1469" w:type="dxa"/>
            <w:tcBorders>
              <w:top w:val="single" w:sz="6" w:space="0" w:color="auto"/>
              <w:left w:val="single" w:sz="6" w:space="0" w:color="auto"/>
              <w:bottom w:val="single" w:sz="6" w:space="0" w:color="auto"/>
              <w:right w:val="single" w:sz="6" w:space="0" w:color="auto"/>
            </w:tcBorders>
          </w:tcPr>
          <w:p w:rsidR="009B6CAE" w:rsidRDefault="009B6CAE">
            <w:pPr>
              <w:rPr>
                <w:rFonts w:eastAsia="Calibri"/>
                <w:color w:val="000000"/>
                <w:sz w:val="20"/>
                <w:lang w:eastAsia="lt-LT"/>
              </w:rPr>
            </w:pPr>
          </w:p>
        </w:tc>
        <w:tc>
          <w:tcPr>
            <w:tcW w:w="1629" w:type="dxa"/>
            <w:tcBorders>
              <w:top w:val="single" w:sz="6" w:space="0" w:color="auto"/>
              <w:left w:val="single" w:sz="6" w:space="0" w:color="auto"/>
              <w:bottom w:val="single" w:sz="6" w:space="0" w:color="auto"/>
              <w:right w:val="single" w:sz="6" w:space="0" w:color="auto"/>
            </w:tcBorders>
          </w:tcPr>
          <w:p w:rsidR="009B6CAE" w:rsidRDefault="009B6CAE">
            <w:pPr>
              <w:rPr>
                <w:rFonts w:eastAsia="Calibri"/>
                <w:color w:val="000000"/>
                <w:sz w:val="20"/>
              </w:rPr>
            </w:pPr>
          </w:p>
        </w:tc>
        <w:tc>
          <w:tcPr>
            <w:tcW w:w="1470" w:type="dxa"/>
            <w:tcBorders>
              <w:top w:val="single" w:sz="6" w:space="0" w:color="auto"/>
              <w:left w:val="single" w:sz="6" w:space="0" w:color="auto"/>
              <w:bottom w:val="single" w:sz="6" w:space="0" w:color="auto"/>
              <w:right w:val="single" w:sz="6" w:space="0" w:color="auto"/>
            </w:tcBorders>
          </w:tcPr>
          <w:p w:rsidR="009B6CAE" w:rsidRDefault="009B6CAE">
            <w:pPr>
              <w:rPr>
                <w:rFonts w:eastAsia="Calibri"/>
                <w:color w:val="000000"/>
                <w:sz w:val="20"/>
                <w:lang w:eastAsia="lt-LT"/>
              </w:rPr>
            </w:pPr>
          </w:p>
        </w:tc>
        <w:tc>
          <w:tcPr>
            <w:tcW w:w="1603" w:type="dxa"/>
            <w:tcBorders>
              <w:top w:val="single" w:sz="6" w:space="0" w:color="auto"/>
              <w:left w:val="single" w:sz="6" w:space="0" w:color="auto"/>
              <w:bottom w:val="single" w:sz="6" w:space="0" w:color="auto"/>
              <w:right w:val="single" w:sz="6" w:space="0" w:color="auto"/>
            </w:tcBorders>
          </w:tcPr>
          <w:p w:rsidR="009B6CAE" w:rsidRDefault="009B6CAE">
            <w:pPr>
              <w:rPr>
                <w:rFonts w:eastAsia="Calibri"/>
                <w:color w:val="000000"/>
                <w:sz w:val="20"/>
              </w:rPr>
            </w:pPr>
          </w:p>
        </w:tc>
        <w:tc>
          <w:tcPr>
            <w:tcW w:w="1162" w:type="dxa"/>
            <w:tcBorders>
              <w:top w:val="single" w:sz="4" w:space="0" w:color="auto"/>
              <w:left w:val="single" w:sz="4" w:space="0" w:color="auto"/>
              <w:bottom w:val="single" w:sz="4" w:space="0" w:color="auto"/>
              <w:right w:val="single" w:sz="4" w:space="0" w:color="auto"/>
            </w:tcBorders>
          </w:tcPr>
          <w:p w:rsidR="009B6CAE" w:rsidRDefault="009B6CAE">
            <w:pPr>
              <w:rPr>
                <w:rFonts w:eastAsia="Calibri"/>
                <w:i/>
                <w:color w:val="000000"/>
                <w:sz w:val="20"/>
              </w:rPr>
            </w:pPr>
          </w:p>
        </w:tc>
        <w:tc>
          <w:tcPr>
            <w:tcW w:w="1794" w:type="dxa"/>
            <w:tcBorders>
              <w:top w:val="single" w:sz="4" w:space="0" w:color="auto"/>
              <w:left w:val="single" w:sz="4" w:space="0" w:color="auto"/>
              <w:bottom w:val="single" w:sz="4" w:space="0" w:color="auto"/>
              <w:right w:val="single" w:sz="4" w:space="0" w:color="auto"/>
            </w:tcBorders>
          </w:tcPr>
          <w:p w:rsidR="009B6CAE" w:rsidRDefault="009B6CAE">
            <w:pPr>
              <w:rPr>
                <w:rFonts w:eastAsia="Calibri"/>
                <w:color w:val="000000"/>
                <w:sz w:val="20"/>
                <w:lang w:eastAsia="lt-LT"/>
              </w:rPr>
            </w:pPr>
          </w:p>
        </w:tc>
        <w:tc>
          <w:tcPr>
            <w:tcW w:w="1586" w:type="dxa"/>
            <w:tcBorders>
              <w:top w:val="single" w:sz="4" w:space="0" w:color="auto"/>
              <w:left w:val="single" w:sz="4" w:space="0" w:color="auto"/>
              <w:bottom w:val="single" w:sz="4" w:space="0" w:color="auto"/>
              <w:right w:val="single" w:sz="4" w:space="0" w:color="auto"/>
            </w:tcBorders>
          </w:tcPr>
          <w:p w:rsidR="009B6CAE" w:rsidRDefault="009B6CAE">
            <w:pPr>
              <w:rPr>
                <w:rFonts w:eastAsia="Calibri"/>
                <w:color w:val="000000"/>
                <w:sz w:val="20"/>
              </w:rPr>
            </w:pPr>
          </w:p>
        </w:tc>
      </w:tr>
    </w:tbl>
    <w:p w:rsidR="009B6CAE" w:rsidRDefault="00D46319">
      <w:pPr>
        <w:spacing w:line="276" w:lineRule="auto"/>
        <w:ind w:left="426"/>
        <w:rPr>
          <w:rFonts w:eastAsia="Calibri"/>
          <w:color w:val="000000"/>
          <w:sz w:val="18"/>
          <w:szCs w:val="18"/>
        </w:rPr>
      </w:pPr>
      <w:r>
        <w:rPr>
          <w:rFonts w:eastAsia="Calibri"/>
          <w:i/>
          <w:color w:val="000000"/>
          <w:sz w:val="18"/>
          <w:szCs w:val="18"/>
        </w:rPr>
        <w:t>(Pildoma projekto tinkamumo finansuoti vertinimo metu)</w:t>
      </w:r>
    </w:p>
    <w:p w:rsidR="009B6CAE" w:rsidRDefault="009B6CAE">
      <w:pPr>
        <w:rPr>
          <w:sz w:val="18"/>
          <w:szCs w:val="18"/>
        </w:rPr>
      </w:pPr>
    </w:p>
    <w:p w:rsidR="009B6CAE" w:rsidRDefault="00D46319">
      <w:pPr>
        <w:spacing w:line="276" w:lineRule="auto"/>
        <w:ind w:left="426"/>
        <w:rPr>
          <w:rFonts w:eastAsia="Calibri"/>
          <w:b/>
          <w:color w:val="000000"/>
          <w:sz w:val="20"/>
        </w:rPr>
      </w:pPr>
      <w:r>
        <w:rPr>
          <w:rFonts w:eastAsia="Calibri"/>
          <w:b/>
          <w:color w:val="000000"/>
          <w:sz w:val="20"/>
        </w:rPr>
        <w:t>Pastabos:</w:t>
      </w:r>
    </w:p>
    <w:p w:rsidR="009B6CAE" w:rsidRDefault="009B6CAE">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4"/>
      </w:tblGrid>
      <w:tr w:rsidR="009B6CAE">
        <w:tc>
          <w:tcPr>
            <w:tcW w:w="15080" w:type="dxa"/>
          </w:tcPr>
          <w:p w:rsidR="009B6CAE" w:rsidRDefault="00D46319">
            <w:pPr>
              <w:jc w:val="both"/>
              <w:rPr>
                <w:rFonts w:eastAsia="Calibri"/>
                <w:i/>
                <w:color w:val="000000"/>
                <w:sz w:val="20"/>
              </w:rPr>
            </w:pPr>
            <w:r>
              <w:rPr>
                <w:rFonts w:eastAsia="Calibri"/>
                <w:i/>
                <w:color w:val="000000"/>
                <w:sz w:val="20"/>
              </w:rPr>
              <w:t xml:space="preserve">(Šiame laukelyje pagal poreikį gali būti įrašomos papildomos sąlygos, kurias įgyvendinančioji institucija, atsižvelgdama į projekto rizikingumą, siūlo įtraukti į projekto sutartį. Pildoma projekto tinkamumo finansuoti vertinimo metu. Galimas simbolių skaičius – 1000.) </w:t>
            </w:r>
          </w:p>
        </w:tc>
      </w:tr>
    </w:tbl>
    <w:p w:rsidR="009B6CAE" w:rsidRDefault="009B6CAE">
      <w:pPr>
        <w:tabs>
          <w:tab w:val="left" w:pos="9639"/>
        </w:tabs>
        <w:ind w:left="426"/>
        <w:jc w:val="both"/>
        <w:rPr>
          <w:rFonts w:eastAsia="Calibri"/>
          <w:color w:val="000000"/>
          <w:sz w:val="20"/>
        </w:rPr>
      </w:pPr>
    </w:p>
    <w:p w:rsidR="009B6CAE" w:rsidRDefault="009B6CAE">
      <w:pPr>
        <w:rPr>
          <w:sz w:val="18"/>
          <w:szCs w:val="18"/>
        </w:rPr>
      </w:pPr>
    </w:p>
    <w:p w:rsidR="009B6CAE" w:rsidRDefault="00D46319">
      <w:pPr>
        <w:tabs>
          <w:tab w:val="left" w:pos="4395"/>
        </w:tabs>
        <w:ind w:left="426"/>
        <w:jc w:val="both"/>
        <w:rPr>
          <w:rFonts w:eastAsia="Calibri"/>
          <w:color w:val="000000"/>
          <w:sz w:val="20"/>
        </w:rPr>
      </w:pPr>
      <w:r>
        <w:rPr>
          <w:rFonts w:eastAsia="Calibri"/>
          <w:color w:val="000000"/>
          <w:sz w:val="20"/>
        </w:rPr>
        <w:t xml:space="preserve">____________________________________  </w:t>
      </w:r>
      <w:r>
        <w:rPr>
          <w:rFonts w:eastAsia="Calibri"/>
          <w:color w:val="000000"/>
          <w:sz w:val="20"/>
        </w:rPr>
        <w:tab/>
        <w:t xml:space="preserve"> ______________________</w:t>
      </w:r>
      <w:r>
        <w:rPr>
          <w:rFonts w:eastAsia="Calibri"/>
          <w:color w:val="000000"/>
          <w:sz w:val="20"/>
        </w:rPr>
        <w:tab/>
        <w:t xml:space="preserve">  ___________________________</w:t>
      </w:r>
    </w:p>
    <w:p w:rsidR="009B6CAE" w:rsidRDefault="009B6CAE">
      <w:pPr>
        <w:rPr>
          <w:sz w:val="18"/>
          <w:szCs w:val="18"/>
        </w:rPr>
      </w:pPr>
    </w:p>
    <w:p w:rsidR="009B6CAE" w:rsidRDefault="00D46319">
      <w:pPr>
        <w:tabs>
          <w:tab w:val="center" w:pos="10800"/>
        </w:tabs>
        <w:ind w:left="426"/>
        <w:jc w:val="both"/>
        <w:rPr>
          <w:rFonts w:eastAsia="Calibri"/>
          <w:color w:val="000000"/>
          <w:sz w:val="20"/>
        </w:rPr>
      </w:pPr>
      <w:r>
        <w:rPr>
          <w:rFonts w:eastAsia="Calibri"/>
          <w:color w:val="000000"/>
          <w:sz w:val="20"/>
        </w:rPr>
        <w:t xml:space="preserve">(paraiškos vertinimą atlikusios institucijos atsakingo </w:t>
      </w:r>
    </w:p>
    <w:p w:rsidR="009B6CAE" w:rsidRDefault="00D46319">
      <w:pPr>
        <w:tabs>
          <w:tab w:val="center" w:pos="5529"/>
        </w:tabs>
        <w:ind w:left="426"/>
        <w:jc w:val="both"/>
        <w:rPr>
          <w:rFonts w:eastAsia="Calibri"/>
          <w:color w:val="000000"/>
          <w:sz w:val="20"/>
        </w:rPr>
      </w:pPr>
      <w:r>
        <w:rPr>
          <w:rFonts w:eastAsia="Calibri"/>
          <w:color w:val="000000"/>
          <w:sz w:val="20"/>
        </w:rPr>
        <w:t xml:space="preserve">asmens pareigų pavadinimas)     </w:t>
      </w:r>
      <w:r>
        <w:rPr>
          <w:rFonts w:eastAsia="Calibri"/>
          <w:color w:val="000000"/>
          <w:sz w:val="20"/>
        </w:rPr>
        <w:tab/>
        <w:t xml:space="preserve">                (data) </w:t>
      </w:r>
      <w:r>
        <w:rPr>
          <w:rFonts w:eastAsia="Calibri"/>
          <w:color w:val="000000"/>
          <w:sz w:val="20"/>
        </w:rPr>
        <w:tab/>
        <w:t xml:space="preserve">                       (vardas ir pavardė, parašas, jei pildoma popierinė versija)</w:t>
      </w:r>
    </w:p>
    <w:p w:rsidR="009B6CAE" w:rsidRDefault="00D46319">
      <w:pPr>
        <w:ind w:firstLine="851"/>
        <w:jc w:val="center"/>
        <w:rPr>
          <w:rFonts w:ascii="Calibri" w:eastAsia="Calibri" w:hAnsi="Calibri"/>
          <w:sz w:val="22"/>
          <w:szCs w:val="22"/>
        </w:rPr>
      </w:pPr>
      <w:r>
        <w:rPr>
          <w:color w:val="000000"/>
          <w:szCs w:val="24"/>
          <w:lang w:eastAsia="lt-LT"/>
        </w:rPr>
        <w:t>________________________________</w:t>
      </w:r>
    </w:p>
    <w:p w:rsidR="009B6CAE" w:rsidRDefault="009B6CAE">
      <w:pPr>
        <w:ind w:firstLine="5563"/>
        <w:jc w:val="center"/>
        <w:sectPr w:rsidR="009B6CAE">
          <w:pgSz w:w="16838" w:h="11906" w:orient="landscape"/>
          <w:pgMar w:top="1701" w:right="1276" w:bottom="567" w:left="1134" w:header="567" w:footer="567" w:gutter="0"/>
          <w:pgNumType w:start="1"/>
          <w:cols w:space="1296"/>
          <w:titlePg/>
          <w:docGrid w:linePitch="360"/>
        </w:sectPr>
      </w:pPr>
    </w:p>
    <w:p w:rsidR="009B6CAE" w:rsidRDefault="00D46319">
      <w:pPr>
        <w:ind w:firstLine="6521"/>
        <w:rPr>
          <w:rFonts w:eastAsia="Calibri"/>
          <w:color w:val="000000"/>
          <w:szCs w:val="24"/>
        </w:rPr>
      </w:pPr>
      <w:r>
        <w:rPr>
          <w:rFonts w:eastAsia="Calibri"/>
          <w:color w:val="000000"/>
          <w:szCs w:val="24"/>
        </w:rPr>
        <w:lastRenderedPageBreak/>
        <w:t>2014–2020 metų Europos Sąjungos fondų investicijų veiksmų programos</w:t>
      </w:r>
    </w:p>
    <w:p w:rsidR="009B6CAE" w:rsidRDefault="00D46319">
      <w:pPr>
        <w:ind w:left="3886" w:firstLine="2662"/>
        <w:rPr>
          <w:rFonts w:eastAsia="Calibri"/>
          <w:color w:val="000000"/>
          <w:szCs w:val="24"/>
        </w:rPr>
      </w:pPr>
      <w:r>
        <w:rPr>
          <w:rFonts w:eastAsia="Calibri"/>
          <w:color w:val="000000"/>
          <w:szCs w:val="24"/>
        </w:rPr>
        <w:t>9 prioriteto „Visuomenės švietimas ir žmogiškųjų išteklių potencialo didinimas“</w:t>
      </w:r>
    </w:p>
    <w:p w:rsidR="009B6CAE" w:rsidRDefault="00D46319">
      <w:pPr>
        <w:ind w:left="5184" w:firstLine="1296"/>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p>
    <w:p w:rsidR="009B6CAE" w:rsidRDefault="00D46319">
      <w:pPr>
        <w:ind w:left="5184" w:firstLine="1296"/>
        <w:rPr>
          <w:rFonts w:eastAsia="Calibri"/>
          <w:color w:val="000000"/>
          <w:szCs w:val="24"/>
        </w:rPr>
      </w:pPr>
      <w:r>
        <w:rPr>
          <w:rFonts w:eastAsia="Calibri"/>
          <w:color w:val="000000"/>
          <w:szCs w:val="24"/>
        </w:rPr>
        <w:t xml:space="preserve">projektų finansavimo sąlygų aprašo Nr. </w:t>
      </w:r>
      <w:r w:rsidR="00530C19">
        <w:rPr>
          <w:rFonts w:eastAsia="Calibri"/>
          <w:color w:val="000000"/>
          <w:szCs w:val="24"/>
        </w:rPr>
        <w:t>3</w:t>
      </w:r>
    </w:p>
    <w:p w:rsidR="009B6CAE" w:rsidRDefault="00D46319">
      <w:pPr>
        <w:ind w:left="5184" w:firstLine="1296"/>
        <w:rPr>
          <w:rFonts w:eastAsia="Calibri"/>
          <w:color w:val="000000"/>
          <w:szCs w:val="24"/>
        </w:rPr>
      </w:pPr>
      <w:r>
        <w:rPr>
          <w:rFonts w:eastAsia="Calibri"/>
          <w:color w:val="000000"/>
          <w:szCs w:val="24"/>
        </w:rPr>
        <w:t>2 priedas</w:t>
      </w:r>
    </w:p>
    <w:p w:rsidR="009B6CAE" w:rsidRDefault="009B6CAE">
      <w:pPr>
        <w:ind w:left="5184" w:firstLine="1296"/>
        <w:rPr>
          <w:rFonts w:eastAsia="Calibri"/>
          <w:b/>
          <w:bCs/>
          <w:color w:val="000000"/>
          <w:szCs w:val="24"/>
          <w:lang w:eastAsia="lt-LT"/>
        </w:rPr>
      </w:pPr>
    </w:p>
    <w:p w:rsidR="009B6CAE" w:rsidRDefault="00D46319">
      <w:pPr>
        <w:jc w:val="center"/>
        <w:rPr>
          <w:rFonts w:eastAsia="Calibri"/>
          <w:b/>
          <w:bCs/>
          <w:caps/>
          <w:color w:val="000000"/>
          <w:szCs w:val="24"/>
        </w:rPr>
      </w:pPr>
      <w:r>
        <w:rPr>
          <w:rFonts w:eastAsia="Calibri"/>
          <w:b/>
          <w:bCs/>
          <w:caps/>
          <w:color w:val="000000"/>
          <w:szCs w:val="24"/>
        </w:rPr>
        <w:t>PROJEKTO Naudos ir kokybės vertinimo LENTELĖ</w:t>
      </w:r>
    </w:p>
    <w:p w:rsidR="009B6CAE" w:rsidRDefault="009B6CAE">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9B6CAE">
        <w:trPr>
          <w:trHeight w:val="288"/>
        </w:trPr>
        <w:tc>
          <w:tcPr>
            <w:tcW w:w="3856" w:type="dxa"/>
            <w:shd w:val="clear" w:color="auto" w:fill="auto"/>
          </w:tcPr>
          <w:p w:rsidR="009B6CAE" w:rsidRDefault="00D46319">
            <w:pPr>
              <w:rPr>
                <w:rFonts w:eastAsia="Calibri"/>
                <w:bCs/>
                <w:i/>
                <w:caps/>
                <w:color w:val="000000"/>
                <w:szCs w:val="22"/>
              </w:rPr>
            </w:pPr>
            <w:r>
              <w:rPr>
                <w:rFonts w:eastAsia="Calibri"/>
                <w:b/>
                <w:bCs/>
                <w:color w:val="000000"/>
                <w:szCs w:val="22"/>
              </w:rPr>
              <w:t>Paraiškos kodas</w:t>
            </w:r>
          </w:p>
        </w:tc>
        <w:tc>
          <w:tcPr>
            <w:tcW w:w="10740" w:type="dxa"/>
            <w:shd w:val="clear" w:color="auto" w:fill="auto"/>
          </w:tcPr>
          <w:p w:rsidR="009B6CAE" w:rsidRDefault="009B6CAE">
            <w:pPr>
              <w:rPr>
                <w:rFonts w:eastAsia="Calibri"/>
                <w:i/>
                <w:color w:val="000000"/>
                <w:szCs w:val="22"/>
              </w:rPr>
            </w:pPr>
          </w:p>
        </w:tc>
      </w:tr>
      <w:tr w:rsidR="009B6CAE">
        <w:tc>
          <w:tcPr>
            <w:tcW w:w="3856" w:type="dxa"/>
            <w:shd w:val="clear" w:color="auto" w:fill="auto"/>
          </w:tcPr>
          <w:p w:rsidR="009B6CAE" w:rsidRDefault="00D46319">
            <w:pPr>
              <w:rPr>
                <w:rFonts w:eastAsia="Calibri"/>
                <w:b/>
                <w:bCs/>
                <w:color w:val="000000"/>
                <w:szCs w:val="22"/>
              </w:rPr>
            </w:pPr>
            <w:r>
              <w:rPr>
                <w:rFonts w:eastAsia="Calibri"/>
                <w:b/>
                <w:bCs/>
                <w:color w:val="000000"/>
                <w:szCs w:val="22"/>
              </w:rPr>
              <w:t>Pareiškėjo pavadinimas</w:t>
            </w:r>
          </w:p>
        </w:tc>
        <w:tc>
          <w:tcPr>
            <w:tcW w:w="10740" w:type="dxa"/>
            <w:shd w:val="clear" w:color="auto" w:fill="auto"/>
          </w:tcPr>
          <w:p w:rsidR="009B6CAE" w:rsidRDefault="009B6CAE">
            <w:pPr>
              <w:rPr>
                <w:rFonts w:eastAsia="Calibri"/>
                <w:bCs/>
                <w:i/>
                <w:color w:val="000000"/>
                <w:szCs w:val="22"/>
              </w:rPr>
            </w:pPr>
          </w:p>
        </w:tc>
      </w:tr>
      <w:tr w:rsidR="009B6CAE">
        <w:trPr>
          <w:trHeight w:val="374"/>
        </w:trPr>
        <w:tc>
          <w:tcPr>
            <w:tcW w:w="3856" w:type="dxa"/>
            <w:shd w:val="clear" w:color="auto" w:fill="auto"/>
          </w:tcPr>
          <w:p w:rsidR="009B6CAE" w:rsidRDefault="00D46319">
            <w:pPr>
              <w:rPr>
                <w:rFonts w:eastAsia="Calibri"/>
                <w:bCs/>
                <w:i/>
                <w:caps/>
                <w:color w:val="000000"/>
                <w:szCs w:val="22"/>
              </w:rPr>
            </w:pPr>
            <w:r>
              <w:rPr>
                <w:rFonts w:eastAsia="Calibri"/>
                <w:b/>
                <w:bCs/>
                <w:color w:val="000000"/>
                <w:szCs w:val="22"/>
              </w:rPr>
              <w:t>Projekto pavadinimas</w:t>
            </w:r>
          </w:p>
        </w:tc>
        <w:tc>
          <w:tcPr>
            <w:tcW w:w="10740" w:type="dxa"/>
            <w:shd w:val="clear" w:color="auto" w:fill="auto"/>
          </w:tcPr>
          <w:p w:rsidR="009B6CAE" w:rsidRDefault="009B6CAE">
            <w:pPr>
              <w:rPr>
                <w:rFonts w:eastAsia="Calibri"/>
                <w:bCs/>
                <w:i/>
                <w:color w:val="000000"/>
                <w:szCs w:val="22"/>
              </w:rPr>
            </w:pPr>
          </w:p>
        </w:tc>
      </w:tr>
      <w:tr w:rsidR="009B6CAE">
        <w:tc>
          <w:tcPr>
            <w:tcW w:w="14596" w:type="dxa"/>
            <w:gridSpan w:val="2"/>
            <w:shd w:val="clear" w:color="auto" w:fill="auto"/>
          </w:tcPr>
          <w:p w:rsidR="009B6CAE" w:rsidRDefault="00D46319">
            <w:pPr>
              <w:rPr>
                <w:rFonts w:eastAsia="Calibri"/>
                <w:b/>
                <w:bCs/>
                <w:color w:val="000000"/>
                <w:szCs w:val="22"/>
              </w:rPr>
            </w:pPr>
            <w:r>
              <w:rPr>
                <w:rFonts w:eastAsia="Calibri"/>
                <w:b/>
                <w:bCs/>
                <w:color w:val="000000"/>
                <w:szCs w:val="22"/>
              </w:rPr>
              <w:t xml:space="preserve">Projektą planuojama įgyvendinti: </w:t>
            </w:r>
          </w:p>
          <w:p w:rsidR="009B6CAE" w:rsidRDefault="00D46319">
            <w:pPr>
              <w:rPr>
                <w:rFonts w:eastAsia="Calibri"/>
                <w:b/>
                <w:bCs/>
                <w:color w:val="000000"/>
                <w:szCs w:val="22"/>
              </w:rPr>
            </w:pPr>
            <w:r>
              <w:rPr>
                <w:sz w:val="28"/>
                <w:szCs w:val="28"/>
              </w:rPr>
              <w:t>□</w:t>
            </w:r>
            <w:r>
              <w:rPr>
                <w:rFonts w:eastAsia="Calibri"/>
                <w:b/>
                <w:bCs/>
                <w:color w:val="000000"/>
                <w:szCs w:val="22"/>
              </w:rPr>
              <w:t xml:space="preserve"> su partneriu (-</w:t>
            </w:r>
            <w:proofErr w:type="spellStart"/>
            <w:r>
              <w:rPr>
                <w:rFonts w:eastAsia="Calibri"/>
                <w:b/>
                <w:bCs/>
                <w:color w:val="000000"/>
                <w:szCs w:val="22"/>
              </w:rPr>
              <w:t>iais</w:t>
            </w:r>
            <w:proofErr w:type="spellEnd"/>
            <w:r>
              <w:rPr>
                <w:rFonts w:eastAsia="Calibri"/>
                <w:b/>
                <w:bCs/>
                <w:color w:val="000000"/>
                <w:szCs w:val="22"/>
              </w:rPr>
              <w:t xml:space="preserve">)              </w:t>
            </w:r>
            <w:r>
              <w:rPr>
                <w:sz w:val="28"/>
                <w:szCs w:val="28"/>
              </w:rPr>
              <w:t>□</w:t>
            </w:r>
            <w:r>
              <w:rPr>
                <w:rFonts w:eastAsia="Calibri"/>
                <w:b/>
                <w:bCs/>
                <w:color w:val="000000"/>
                <w:szCs w:val="22"/>
              </w:rPr>
              <w:t xml:space="preserve"> be partnerio (-</w:t>
            </w:r>
            <w:proofErr w:type="spellStart"/>
            <w:r>
              <w:rPr>
                <w:rFonts w:eastAsia="Calibri"/>
                <w:b/>
                <w:bCs/>
                <w:color w:val="000000"/>
                <w:szCs w:val="22"/>
              </w:rPr>
              <w:t>ių</w:t>
            </w:r>
            <w:proofErr w:type="spellEnd"/>
            <w:r>
              <w:rPr>
                <w:rFonts w:eastAsia="Calibri"/>
                <w:b/>
                <w:bCs/>
                <w:color w:val="000000"/>
                <w:szCs w:val="22"/>
              </w:rPr>
              <w:t>)</w:t>
            </w:r>
          </w:p>
        </w:tc>
      </w:tr>
      <w:tr w:rsidR="009B6CAE">
        <w:tc>
          <w:tcPr>
            <w:tcW w:w="14596" w:type="dxa"/>
            <w:gridSpan w:val="2"/>
            <w:shd w:val="clear" w:color="auto" w:fill="auto"/>
          </w:tcPr>
          <w:p w:rsidR="009B6CAE" w:rsidRDefault="00D46319">
            <w:pPr>
              <w:rPr>
                <w:rFonts w:eastAsia="Calibri"/>
                <w:b/>
                <w:bCs/>
                <w:color w:val="000000"/>
                <w:szCs w:val="22"/>
              </w:rPr>
            </w:pPr>
            <w:r>
              <w:rPr>
                <w:sz w:val="28"/>
                <w:szCs w:val="28"/>
              </w:rPr>
              <w:t>□</w:t>
            </w:r>
            <w:r>
              <w:rPr>
                <w:rFonts w:eastAsia="Calibri"/>
                <w:b/>
                <w:bCs/>
                <w:color w:val="000000"/>
                <w:szCs w:val="22"/>
              </w:rPr>
              <w:t xml:space="preserve"> PIRMINĖ               </w:t>
            </w:r>
            <w:r>
              <w:rPr>
                <w:sz w:val="28"/>
                <w:szCs w:val="28"/>
              </w:rPr>
              <w:t>□</w:t>
            </w:r>
            <w:r>
              <w:rPr>
                <w:rFonts w:eastAsia="Calibri"/>
                <w:b/>
                <w:bCs/>
                <w:color w:val="000000"/>
                <w:szCs w:val="22"/>
              </w:rPr>
              <w:t>PATIKSLINTA</w:t>
            </w:r>
          </w:p>
          <w:p w:rsidR="009B6CAE" w:rsidRDefault="00D46319">
            <w:pPr>
              <w:rPr>
                <w:rFonts w:eastAsia="Calibri"/>
                <w:bCs/>
                <w:i/>
                <w:caps/>
                <w:color w:val="000000"/>
                <w:szCs w:val="22"/>
              </w:rPr>
            </w:pPr>
            <w:r>
              <w:rPr>
                <w:rFonts w:eastAsia="Calibri"/>
                <w:bCs/>
                <w:i/>
                <w:color w:val="000000"/>
                <w:szCs w:val="22"/>
              </w:rPr>
              <w:t>(Žymima „Patikslinta“ tais atvejais, kai ši lentelė tikslinama po to, kai paraiška grąžinama pakartotiniam vertinimui.)</w:t>
            </w:r>
          </w:p>
        </w:tc>
      </w:tr>
    </w:tbl>
    <w:p w:rsidR="009B6CAE" w:rsidRDefault="009B6CAE">
      <w:pPr>
        <w:rPr>
          <w:rFonts w:eastAsia="Calibri"/>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304"/>
        <w:gridCol w:w="1696"/>
        <w:gridCol w:w="1283"/>
        <w:gridCol w:w="13"/>
        <w:gridCol w:w="1263"/>
        <w:gridCol w:w="1430"/>
        <w:gridCol w:w="2318"/>
      </w:tblGrid>
      <w:tr w:rsidR="009B6CAE">
        <w:tc>
          <w:tcPr>
            <w:tcW w:w="2122" w:type="dxa"/>
            <w:vMerge w:val="restart"/>
          </w:tcPr>
          <w:p w:rsidR="009B6CAE" w:rsidRDefault="00D46319">
            <w:pPr>
              <w:jc w:val="center"/>
              <w:rPr>
                <w:rFonts w:eastAsia="Calibri"/>
                <w:b/>
                <w:bCs/>
                <w:color w:val="000000"/>
                <w:szCs w:val="24"/>
                <w:lang w:eastAsia="lt-LT"/>
              </w:rPr>
            </w:pPr>
            <w:r>
              <w:rPr>
                <w:rFonts w:eastAsia="Calibri"/>
                <w:b/>
                <w:bCs/>
                <w:color w:val="000000"/>
                <w:szCs w:val="24"/>
              </w:rPr>
              <w:t>Prioritetinis projektų atrankos kriterijaus (toliau – kriterijus) pavadinimas</w:t>
            </w:r>
          </w:p>
        </w:tc>
        <w:tc>
          <w:tcPr>
            <w:tcW w:w="4394" w:type="dxa"/>
            <w:vMerge w:val="restart"/>
          </w:tcPr>
          <w:p w:rsidR="009B6CAE" w:rsidRDefault="00D46319">
            <w:pPr>
              <w:keepNext/>
              <w:jc w:val="center"/>
              <w:rPr>
                <w:rFonts w:eastAsia="Calibri"/>
                <w:b/>
                <w:bCs/>
                <w:color w:val="000000"/>
                <w:szCs w:val="24"/>
              </w:rPr>
            </w:pPr>
            <w:r>
              <w:rPr>
                <w:rFonts w:eastAsia="Calibri"/>
                <w:b/>
                <w:bCs/>
                <w:color w:val="000000"/>
                <w:szCs w:val="24"/>
              </w:rPr>
              <w:t>Kriterijaus vertinimo aspektai ir paaiškinimai</w:t>
            </w:r>
          </w:p>
          <w:p w:rsidR="009B6CAE" w:rsidRDefault="009B6CAE">
            <w:pPr>
              <w:jc w:val="center"/>
              <w:rPr>
                <w:rFonts w:eastAsia="Calibri"/>
                <w:b/>
                <w:bCs/>
                <w:color w:val="000000"/>
                <w:szCs w:val="24"/>
                <w:lang w:eastAsia="lt-LT"/>
              </w:rPr>
            </w:pPr>
          </w:p>
        </w:tc>
        <w:tc>
          <w:tcPr>
            <w:tcW w:w="1706" w:type="dxa"/>
            <w:vMerge w:val="restart"/>
          </w:tcPr>
          <w:p w:rsidR="009B6CAE" w:rsidRDefault="00D46319">
            <w:pPr>
              <w:jc w:val="center"/>
              <w:rPr>
                <w:rFonts w:eastAsia="Calibri"/>
                <w:b/>
                <w:bCs/>
                <w:color w:val="000000"/>
                <w:szCs w:val="24"/>
                <w:lang w:eastAsia="lt-LT"/>
              </w:rPr>
            </w:pPr>
            <w:r>
              <w:rPr>
                <w:rFonts w:eastAsia="Calibri"/>
                <w:b/>
                <w:bCs/>
                <w:color w:val="000000"/>
                <w:szCs w:val="24"/>
              </w:rPr>
              <w:t>Didžiausias galimas kriterijaus balas</w:t>
            </w:r>
          </w:p>
        </w:tc>
        <w:tc>
          <w:tcPr>
            <w:tcW w:w="2561" w:type="dxa"/>
            <w:gridSpan w:val="3"/>
          </w:tcPr>
          <w:p w:rsidR="009B6CAE" w:rsidRDefault="00D46319">
            <w:pPr>
              <w:jc w:val="center"/>
              <w:rPr>
                <w:rFonts w:eastAsia="Calibri"/>
                <w:b/>
                <w:bCs/>
                <w:color w:val="000000"/>
                <w:szCs w:val="24"/>
                <w:lang w:eastAsia="lt-LT"/>
              </w:rPr>
            </w:pPr>
            <w:r>
              <w:rPr>
                <w:rFonts w:eastAsia="Calibri"/>
                <w:b/>
                <w:bCs/>
                <w:iCs/>
                <w:color w:val="000000"/>
                <w:szCs w:val="24"/>
              </w:rPr>
              <w:t>Kriterijaus vertinimas (jei taikomi svoriai)</w:t>
            </w:r>
          </w:p>
        </w:tc>
        <w:tc>
          <w:tcPr>
            <w:tcW w:w="1430" w:type="dxa"/>
            <w:vMerge w:val="restart"/>
          </w:tcPr>
          <w:p w:rsidR="009B6CAE" w:rsidRDefault="00D46319">
            <w:pPr>
              <w:jc w:val="center"/>
              <w:rPr>
                <w:rFonts w:eastAsia="Calibri"/>
                <w:b/>
                <w:bCs/>
                <w:color w:val="000000"/>
                <w:szCs w:val="24"/>
                <w:lang w:eastAsia="lt-LT"/>
              </w:rPr>
            </w:pPr>
            <w:r>
              <w:rPr>
                <w:rFonts w:eastAsia="Calibri"/>
                <w:b/>
                <w:bCs/>
                <w:color w:val="000000"/>
                <w:szCs w:val="24"/>
              </w:rPr>
              <w:t>Vertinimo metu suteiktų balų skaičius</w:t>
            </w:r>
          </w:p>
        </w:tc>
        <w:tc>
          <w:tcPr>
            <w:tcW w:w="2347" w:type="dxa"/>
            <w:vMerge w:val="restart"/>
          </w:tcPr>
          <w:p w:rsidR="009B6CAE" w:rsidRDefault="00D46319">
            <w:pPr>
              <w:jc w:val="center"/>
              <w:rPr>
                <w:rFonts w:eastAsia="Calibri"/>
                <w:b/>
                <w:bCs/>
                <w:color w:val="000000"/>
                <w:szCs w:val="24"/>
                <w:lang w:eastAsia="lt-LT"/>
              </w:rPr>
            </w:pPr>
            <w:r>
              <w:rPr>
                <w:rFonts w:eastAsia="Calibri"/>
                <w:b/>
                <w:bCs/>
                <w:color w:val="000000"/>
                <w:szCs w:val="24"/>
              </w:rPr>
              <w:t>Komentarai</w:t>
            </w:r>
          </w:p>
        </w:tc>
      </w:tr>
      <w:tr w:rsidR="009B6CAE">
        <w:tc>
          <w:tcPr>
            <w:tcW w:w="2122" w:type="dxa"/>
            <w:vMerge/>
          </w:tcPr>
          <w:p w:rsidR="009B6CAE" w:rsidRDefault="009B6CAE">
            <w:pPr>
              <w:rPr>
                <w:rFonts w:eastAsia="Calibri"/>
                <w:b/>
                <w:bCs/>
                <w:color w:val="000000"/>
                <w:szCs w:val="24"/>
                <w:lang w:eastAsia="lt-LT"/>
              </w:rPr>
            </w:pPr>
          </w:p>
        </w:tc>
        <w:tc>
          <w:tcPr>
            <w:tcW w:w="4394" w:type="dxa"/>
            <w:vMerge/>
          </w:tcPr>
          <w:p w:rsidR="009B6CAE" w:rsidRDefault="009B6CAE">
            <w:pPr>
              <w:rPr>
                <w:rFonts w:eastAsia="Calibri"/>
                <w:b/>
                <w:bCs/>
                <w:color w:val="000000"/>
                <w:szCs w:val="24"/>
                <w:lang w:eastAsia="lt-LT"/>
              </w:rPr>
            </w:pPr>
          </w:p>
        </w:tc>
        <w:tc>
          <w:tcPr>
            <w:tcW w:w="1706" w:type="dxa"/>
            <w:vMerge/>
          </w:tcPr>
          <w:p w:rsidR="009B6CAE" w:rsidRDefault="009B6CAE">
            <w:pPr>
              <w:rPr>
                <w:rFonts w:eastAsia="Calibri"/>
                <w:b/>
                <w:bCs/>
                <w:color w:val="000000"/>
                <w:szCs w:val="24"/>
                <w:lang w:eastAsia="lt-LT"/>
              </w:rPr>
            </w:pPr>
          </w:p>
        </w:tc>
        <w:tc>
          <w:tcPr>
            <w:tcW w:w="1296" w:type="dxa"/>
            <w:gridSpan w:val="2"/>
          </w:tcPr>
          <w:p w:rsidR="009B6CAE" w:rsidRDefault="00D46319">
            <w:pPr>
              <w:jc w:val="center"/>
              <w:rPr>
                <w:rFonts w:eastAsia="Calibri"/>
                <w:b/>
                <w:bCs/>
                <w:color w:val="000000"/>
                <w:szCs w:val="24"/>
                <w:lang w:eastAsia="lt-LT"/>
              </w:rPr>
            </w:pPr>
            <w:r>
              <w:rPr>
                <w:rFonts w:eastAsia="Calibri"/>
                <w:bCs/>
                <w:color w:val="000000"/>
                <w:szCs w:val="24"/>
              </w:rPr>
              <w:t>Kriterijaus įvertinimas</w:t>
            </w:r>
          </w:p>
        </w:tc>
        <w:tc>
          <w:tcPr>
            <w:tcW w:w="1265" w:type="dxa"/>
          </w:tcPr>
          <w:p w:rsidR="009B6CAE" w:rsidRDefault="00D46319">
            <w:pPr>
              <w:jc w:val="center"/>
              <w:rPr>
                <w:rFonts w:eastAsia="Calibri"/>
                <w:b/>
                <w:bCs/>
                <w:color w:val="000000"/>
                <w:szCs w:val="24"/>
                <w:lang w:eastAsia="lt-LT"/>
              </w:rPr>
            </w:pPr>
            <w:r>
              <w:rPr>
                <w:rFonts w:eastAsia="Calibri"/>
                <w:bCs/>
                <w:color w:val="000000"/>
                <w:szCs w:val="24"/>
              </w:rPr>
              <w:t xml:space="preserve">Svorio </w:t>
            </w:r>
            <w:proofErr w:type="spellStart"/>
            <w:r>
              <w:rPr>
                <w:rFonts w:eastAsia="Calibri"/>
                <w:bCs/>
                <w:color w:val="000000"/>
                <w:szCs w:val="24"/>
              </w:rPr>
              <w:t>koeficien</w:t>
            </w:r>
            <w:proofErr w:type="spellEnd"/>
            <w:r>
              <w:rPr>
                <w:rFonts w:eastAsia="Calibri"/>
                <w:bCs/>
                <w:color w:val="000000"/>
                <w:szCs w:val="24"/>
              </w:rPr>
              <w:t>-tas</w:t>
            </w:r>
          </w:p>
        </w:tc>
        <w:tc>
          <w:tcPr>
            <w:tcW w:w="1430" w:type="dxa"/>
            <w:vMerge/>
          </w:tcPr>
          <w:p w:rsidR="009B6CAE" w:rsidRDefault="009B6CAE">
            <w:pPr>
              <w:rPr>
                <w:rFonts w:eastAsia="Calibri"/>
                <w:b/>
                <w:bCs/>
                <w:color w:val="000000"/>
                <w:szCs w:val="24"/>
                <w:lang w:eastAsia="lt-LT"/>
              </w:rPr>
            </w:pPr>
          </w:p>
        </w:tc>
        <w:tc>
          <w:tcPr>
            <w:tcW w:w="2347" w:type="dxa"/>
            <w:vMerge/>
          </w:tcPr>
          <w:p w:rsidR="009B6CAE" w:rsidRDefault="009B6CAE">
            <w:pPr>
              <w:rPr>
                <w:rFonts w:eastAsia="Calibri"/>
                <w:b/>
                <w:bCs/>
                <w:color w:val="000000"/>
                <w:szCs w:val="24"/>
                <w:lang w:eastAsia="lt-LT"/>
              </w:rPr>
            </w:pPr>
          </w:p>
        </w:tc>
      </w:tr>
      <w:tr w:rsidR="009B6CAE">
        <w:tc>
          <w:tcPr>
            <w:tcW w:w="2122" w:type="dxa"/>
          </w:tcPr>
          <w:p w:rsidR="009B6CAE" w:rsidRDefault="00022E29">
            <w:pPr>
              <w:jc w:val="both"/>
              <w:rPr>
                <w:rFonts w:eastAsia="Calibri"/>
                <w:b/>
                <w:bCs/>
                <w:caps/>
                <w:color w:val="000000"/>
                <w:szCs w:val="24"/>
              </w:rPr>
            </w:pPr>
            <w:r w:rsidRPr="00022E29">
              <w:rPr>
                <w:rFonts w:eastAsia="Calibri"/>
                <w:b/>
                <w:bCs/>
                <w:color w:val="000000"/>
                <w:szCs w:val="24"/>
              </w:rPr>
              <w:t xml:space="preserve">Pagal projektą numatoma mokyti ne mažiau kaip 50 darbuotojų, kuriems bus suteiktas kompetencijų rinkinys, reikalingas pradėti dirbti pagal </w:t>
            </w:r>
            <w:r w:rsidRPr="00022E29">
              <w:rPr>
                <w:rFonts w:eastAsia="Calibri"/>
                <w:b/>
                <w:bCs/>
                <w:color w:val="000000"/>
                <w:szCs w:val="24"/>
              </w:rPr>
              <w:lastRenderedPageBreak/>
              <w:t>programuotojo (Lietuvos profesijų klasifikatoriaus (LPK) kodas 251401) profesiją.</w:t>
            </w:r>
          </w:p>
        </w:tc>
        <w:tc>
          <w:tcPr>
            <w:tcW w:w="4394" w:type="dxa"/>
          </w:tcPr>
          <w:p w:rsidR="00DF6330" w:rsidRDefault="00DF6330">
            <w:pPr>
              <w:jc w:val="both"/>
              <w:rPr>
                <w:rFonts w:eastAsia="Calibri"/>
                <w:bCs/>
                <w:color w:val="000000"/>
                <w:szCs w:val="24"/>
              </w:rPr>
            </w:pPr>
            <w:r w:rsidRPr="00DF6330">
              <w:rPr>
                <w:rFonts w:eastAsia="Calibri"/>
                <w:bCs/>
                <w:color w:val="000000"/>
                <w:szCs w:val="24"/>
              </w:rPr>
              <w:lastRenderedPageBreak/>
              <w:t xml:space="preserve">Vertinama, ar pagal projektą numatoma mokyti ne mažiau kaip 50 darbuotojų, kuriems bus suteiktas kompetencijų rinkinys, reikalingas dirbti pagal programuotojo profesiją. Prioritetas teikiamas tiems projektams, kuriais numatoma mokyti didesnį skaičių darbuotojų, kuriems bus suteiktas kompetencijų rinkinys, reikalingas dirbti pagal programuotojo profesiją. Paraiškos surikiuojamos nuo paraiškų, kuriose </w:t>
            </w:r>
            <w:r w:rsidRPr="00DF6330">
              <w:rPr>
                <w:rFonts w:eastAsia="Calibri"/>
                <w:bCs/>
                <w:color w:val="000000"/>
                <w:szCs w:val="24"/>
              </w:rPr>
              <w:lastRenderedPageBreak/>
              <w:t>numatoma, kad darbuotojų, kuriems bus suteiktas kompetencijų rinkinys, reikalingas dirbti pagal programuotojo profesiją, skaičius bus didesnis, iki paraiškų, kuriose numatoma, kad darbuotojų, kuriems bus suteiktas kompetencijų rinkinys, reikalingas dirbti pagal programuotojo profesiją, skaičius bus mažesnis. Skaičiuojami unikalūs darbuotojai.</w:t>
            </w:r>
            <w:r w:rsidR="00F34CC9">
              <w:t xml:space="preserve"> </w:t>
            </w:r>
            <w:r w:rsidR="00F34CC9" w:rsidRPr="00F34CC9">
              <w:rPr>
                <w:rFonts w:eastAsia="Calibri"/>
                <w:bCs/>
                <w:color w:val="000000"/>
                <w:szCs w:val="24"/>
              </w:rPr>
              <w:t>Vertinama pagal paraiškoje pateiktą informaciją.</w:t>
            </w:r>
          </w:p>
          <w:p w:rsidR="009B6CAE" w:rsidRDefault="00D46319">
            <w:pPr>
              <w:jc w:val="both"/>
              <w:rPr>
                <w:rFonts w:eastAsia="Calibri"/>
                <w:bCs/>
                <w:color w:val="000000"/>
                <w:szCs w:val="24"/>
              </w:rPr>
            </w:pPr>
            <w:r>
              <w:rPr>
                <w:rFonts w:eastAsia="Calibri"/>
                <w:bCs/>
                <w:color w:val="000000"/>
                <w:szCs w:val="24"/>
              </w:rPr>
              <w:t>5 balai suteikiami pirmiesiems 20 proc. projektų (</w:t>
            </w:r>
            <w:r>
              <w:rPr>
                <w:rFonts w:eastAsia="Calibri"/>
                <w:bCs/>
                <w:szCs w:val="24"/>
              </w:rPr>
              <w:t>jeigu gaunamas skaičius nėra sveikasis, apvalinama pagal aritmetines taisykles iki sveikojo skaičiaus; atitinkamai ši taisyklė taikoma ir toliau</w:t>
            </w:r>
            <w:r>
              <w:rPr>
                <w:rFonts w:eastAsia="Calibri"/>
                <w:bCs/>
                <w:color w:val="000000"/>
                <w:szCs w:val="24"/>
              </w:rPr>
              <w:t>), 4 balai – kitiems 20 proc. projektų ir t. t. 1 balas suteikiamas paskutiniams 20 proc. projektų.</w:t>
            </w:r>
          </w:p>
          <w:p w:rsidR="009B6CAE" w:rsidRDefault="00D46319">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rsidR="009B6CAE" w:rsidRDefault="00D46319">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6" w:type="dxa"/>
          </w:tcPr>
          <w:p w:rsidR="009B6CAE" w:rsidRDefault="00E8350E" w:rsidP="00E8350E">
            <w:pPr>
              <w:jc w:val="center"/>
              <w:rPr>
                <w:rFonts w:eastAsia="Calibri"/>
                <w:bCs/>
                <w:color w:val="000000"/>
                <w:szCs w:val="24"/>
              </w:rPr>
            </w:pPr>
            <w:r>
              <w:rPr>
                <w:rFonts w:eastAsia="Calibri"/>
                <w:bCs/>
                <w:caps/>
                <w:color w:val="000000"/>
                <w:szCs w:val="24"/>
              </w:rPr>
              <w:lastRenderedPageBreak/>
              <w:t>50</w:t>
            </w:r>
          </w:p>
        </w:tc>
        <w:tc>
          <w:tcPr>
            <w:tcW w:w="1283" w:type="dxa"/>
          </w:tcPr>
          <w:p w:rsidR="009B6CAE" w:rsidRDefault="00D46319">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8" w:type="dxa"/>
            <w:gridSpan w:val="2"/>
          </w:tcPr>
          <w:p w:rsidR="009B6CAE" w:rsidRDefault="00E8350E" w:rsidP="00E8350E">
            <w:pPr>
              <w:rPr>
                <w:rFonts w:eastAsia="Calibri"/>
                <w:b/>
                <w:bCs/>
                <w:color w:val="000000"/>
                <w:szCs w:val="24"/>
                <w:lang w:eastAsia="lt-LT"/>
              </w:rPr>
            </w:pPr>
            <w:r>
              <w:rPr>
                <w:rFonts w:eastAsia="Calibri"/>
                <w:caps/>
                <w:color w:val="000000"/>
                <w:szCs w:val="24"/>
              </w:rPr>
              <w:t>10</w:t>
            </w:r>
          </w:p>
        </w:tc>
        <w:tc>
          <w:tcPr>
            <w:tcW w:w="1430" w:type="dxa"/>
          </w:tcPr>
          <w:p w:rsidR="009B6CAE" w:rsidRDefault="00D46319">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w:t>
            </w:r>
            <w:r>
              <w:rPr>
                <w:rFonts w:eastAsia="Calibri"/>
                <w:bCs/>
                <w:i/>
                <w:iCs/>
                <w:color w:val="000000"/>
                <w:szCs w:val="24"/>
              </w:rPr>
              <w:lastRenderedPageBreak/>
              <w:t xml:space="preserve">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Pr>
          <w:p w:rsidR="009B6CAE" w:rsidRDefault="009B6CAE">
            <w:pPr>
              <w:rPr>
                <w:rFonts w:eastAsia="Calibri"/>
                <w:b/>
                <w:bCs/>
                <w:color w:val="000000"/>
                <w:szCs w:val="24"/>
                <w:lang w:eastAsia="lt-LT"/>
              </w:rPr>
            </w:pPr>
          </w:p>
        </w:tc>
      </w:tr>
      <w:tr w:rsidR="009B6CAE">
        <w:tc>
          <w:tcPr>
            <w:tcW w:w="2122" w:type="dxa"/>
          </w:tcPr>
          <w:p w:rsidR="009B6CAE" w:rsidRDefault="009F4E76">
            <w:pPr>
              <w:rPr>
                <w:rFonts w:eastAsia="Calibri"/>
                <w:b/>
                <w:bCs/>
                <w:caps/>
                <w:color w:val="000000"/>
                <w:szCs w:val="24"/>
              </w:rPr>
            </w:pPr>
            <w:r w:rsidRPr="009F4E76">
              <w:rPr>
                <w:rFonts w:eastAsia="Calibri"/>
                <w:b/>
                <w:bCs/>
                <w:color w:val="000000"/>
                <w:szCs w:val="24"/>
              </w:rPr>
              <w:lastRenderedPageBreak/>
              <w:t>2. Pareiškėjo įdarbintų darbuotojų skaičius įgyvendinus projektą.</w:t>
            </w:r>
          </w:p>
        </w:tc>
        <w:tc>
          <w:tcPr>
            <w:tcW w:w="4394" w:type="dxa"/>
          </w:tcPr>
          <w:p w:rsidR="00F34CC9" w:rsidRPr="00F34CC9" w:rsidRDefault="00F34CC9" w:rsidP="00F34CC9">
            <w:pPr>
              <w:jc w:val="both"/>
              <w:rPr>
                <w:rFonts w:eastAsia="Calibri"/>
                <w:bCs/>
                <w:color w:val="000000"/>
                <w:szCs w:val="24"/>
              </w:rPr>
            </w:pPr>
            <w:r w:rsidRPr="00F34CC9">
              <w:rPr>
                <w:rFonts w:eastAsia="Calibri"/>
                <w:bCs/>
                <w:color w:val="000000"/>
                <w:szCs w:val="24"/>
              </w:rPr>
              <w:t>Vertinamas pareiškėjo įdarbintų darbuotojų skaičius. Prioritetas teikiamas tiems projektams, kuriais numatoma, kad įgyvendinus projektą įdarbintų darbuotojų skaičius bus didesnis. Paraiškos surikiuojamos nuo paraiškų, kuriose numatoma, kad įgyvendinus projektą darbuotojų skaičius bus didesnis, iki paraiškų, kuriose numatoma, kad įgyvendinus projektą darbuotojų skaičius bus mažesnis. Skaičiuojami unikalūs darbuotojai.</w:t>
            </w:r>
            <w:r>
              <w:t xml:space="preserve"> </w:t>
            </w:r>
            <w:r w:rsidRPr="00F34CC9">
              <w:rPr>
                <w:rFonts w:eastAsia="Calibri"/>
                <w:bCs/>
                <w:color w:val="000000"/>
                <w:szCs w:val="24"/>
              </w:rPr>
              <w:t>Šis kriterijus taikomas priemonės 3-iajai veiklai: mokymų, skirtų suteikti kompetencijų rinkinį, reikalingą pradėti dirbti profesijose, kurioms būtina aukšta profesinė kvalifikacija, kurių darbuotojų trūksta Lietuvos Respublikoje, rengimas.</w:t>
            </w:r>
          </w:p>
          <w:p w:rsidR="00F34CC9" w:rsidRPr="00F34CC9" w:rsidRDefault="00F34CC9" w:rsidP="00F34CC9">
            <w:pPr>
              <w:jc w:val="both"/>
              <w:rPr>
                <w:rFonts w:eastAsia="Calibri"/>
                <w:bCs/>
                <w:color w:val="000000"/>
                <w:szCs w:val="24"/>
              </w:rPr>
            </w:pPr>
            <w:r w:rsidRPr="00F34CC9">
              <w:rPr>
                <w:rFonts w:eastAsia="Calibri"/>
                <w:bCs/>
                <w:color w:val="000000"/>
                <w:szCs w:val="24"/>
              </w:rPr>
              <w:t xml:space="preserve">Vertinamas pareiškėjo įdarbintų darbuotojų skaičius. Prioritetas teikiamas tiems projektams, kuriais numatoma, kad įgyvendinus projektą įdarbintų darbuotojų skaičius bus didesnis. Paraiškos surikiuojamos nuo paraiškų, kuriose numatoma, kad įgyvendinus projektą darbuotojų skaičius bus didesnis, iki paraiškų, kuriose numatoma, kad įgyvendinus projektą darbuotojų skaičius bus mažesnis. Skaičiuojami unikalūs darbuotojai. </w:t>
            </w:r>
          </w:p>
          <w:p w:rsidR="00F34CC9" w:rsidRDefault="00F34CC9" w:rsidP="00F34CC9">
            <w:pPr>
              <w:jc w:val="both"/>
              <w:rPr>
                <w:rFonts w:eastAsia="Calibri"/>
                <w:bCs/>
                <w:color w:val="000000"/>
                <w:szCs w:val="24"/>
              </w:rPr>
            </w:pPr>
            <w:r w:rsidRPr="00F34CC9">
              <w:rPr>
                <w:rFonts w:eastAsia="Calibri"/>
                <w:bCs/>
                <w:color w:val="000000"/>
                <w:szCs w:val="24"/>
              </w:rPr>
              <w:t>Vertinama pagal paraiškoje pateiktą informaciją.</w:t>
            </w:r>
          </w:p>
          <w:p w:rsidR="009B6CAE" w:rsidRDefault="00D46319">
            <w:pPr>
              <w:jc w:val="both"/>
              <w:rPr>
                <w:rFonts w:eastAsia="Calibri"/>
                <w:bCs/>
                <w:color w:val="000000"/>
                <w:szCs w:val="24"/>
              </w:rPr>
            </w:pPr>
            <w:r>
              <w:rPr>
                <w:rFonts w:eastAsia="Calibri"/>
                <w:bCs/>
                <w:color w:val="000000"/>
                <w:szCs w:val="24"/>
              </w:rPr>
              <w:lastRenderedPageBreak/>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rsidR="009B6CAE" w:rsidRDefault="00D46319">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rsidR="009B6CAE" w:rsidRDefault="00D46319">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6" w:type="dxa"/>
          </w:tcPr>
          <w:p w:rsidR="009B6CAE" w:rsidRDefault="00E8350E">
            <w:pPr>
              <w:jc w:val="center"/>
              <w:rPr>
                <w:rFonts w:eastAsia="Calibri"/>
                <w:bCs/>
                <w:color w:val="000000"/>
                <w:szCs w:val="24"/>
              </w:rPr>
            </w:pPr>
            <w:r>
              <w:rPr>
                <w:rFonts w:eastAsia="Calibri"/>
                <w:bCs/>
                <w:caps/>
                <w:color w:val="000000"/>
                <w:szCs w:val="24"/>
              </w:rPr>
              <w:lastRenderedPageBreak/>
              <w:t>5</w:t>
            </w:r>
            <w:r w:rsidR="000275D3">
              <w:rPr>
                <w:rFonts w:eastAsia="Calibri"/>
                <w:bCs/>
                <w:caps/>
                <w:color w:val="000000"/>
                <w:szCs w:val="24"/>
              </w:rPr>
              <w:t>0</w:t>
            </w:r>
          </w:p>
        </w:tc>
        <w:tc>
          <w:tcPr>
            <w:tcW w:w="1283" w:type="dxa"/>
          </w:tcPr>
          <w:p w:rsidR="009B6CAE" w:rsidRDefault="00D46319">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8" w:type="dxa"/>
            <w:gridSpan w:val="2"/>
          </w:tcPr>
          <w:p w:rsidR="009B6CAE" w:rsidRDefault="000275D3">
            <w:pPr>
              <w:rPr>
                <w:rFonts w:eastAsia="Calibri"/>
                <w:b/>
                <w:bCs/>
                <w:color w:val="000000"/>
                <w:szCs w:val="24"/>
                <w:lang w:eastAsia="lt-LT"/>
              </w:rPr>
            </w:pPr>
            <w:r>
              <w:rPr>
                <w:rFonts w:eastAsia="Calibri"/>
                <w:bCs/>
                <w:caps/>
                <w:color w:val="000000"/>
                <w:szCs w:val="24"/>
              </w:rPr>
              <w:t>1</w:t>
            </w:r>
            <w:r w:rsidR="00E8350E">
              <w:rPr>
                <w:rFonts w:eastAsia="Calibri"/>
                <w:bCs/>
                <w:caps/>
                <w:color w:val="000000"/>
                <w:szCs w:val="24"/>
              </w:rPr>
              <w:t>0</w:t>
            </w:r>
          </w:p>
        </w:tc>
        <w:tc>
          <w:tcPr>
            <w:tcW w:w="1430" w:type="dxa"/>
          </w:tcPr>
          <w:p w:rsidR="009B6CAE" w:rsidRDefault="00D46319">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Pr>
          <w:p w:rsidR="009B6CAE" w:rsidRDefault="009B6CAE">
            <w:pPr>
              <w:rPr>
                <w:rFonts w:eastAsia="Calibri"/>
                <w:b/>
                <w:bCs/>
                <w:color w:val="000000"/>
                <w:szCs w:val="24"/>
                <w:lang w:eastAsia="lt-LT"/>
              </w:rPr>
            </w:pPr>
          </w:p>
        </w:tc>
      </w:tr>
      <w:tr w:rsidR="009B6CAE">
        <w:tc>
          <w:tcPr>
            <w:tcW w:w="6516" w:type="dxa"/>
            <w:gridSpan w:val="2"/>
          </w:tcPr>
          <w:p w:rsidR="009B6CAE" w:rsidRDefault="00D46319">
            <w:pPr>
              <w:jc w:val="right"/>
              <w:rPr>
                <w:rFonts w:eastAsia="Calibri"/>
                <w:bCs/>
                <w:color w:val="000000"/>
                <w:szCs w:val="24"/>
              </w:rPr>
            </w:pPr>
            <w:r>
              <w:rPr>
                <w:rFonts w:eastAsia="Calibri"/>
                <w:b/>
                <w:bCs/>
                <w:color w:val="000000"/>
                <w:szCs w:val="24"/>
              </w:rPr>
              <w:t>Suma</w:t>
            </w:r>
            <w:r>
              <w:rPr>
                <w:rFonts w:eastAsia="Calibri"/>
                <w:b/>
                <w:bCs/>
                <w:caps/>
                <w:color w:val="000000"/>
                <w:szCs w:val="24"/>
              </w:rPr>
              <w:t>:</w:t>
            </w:r>
          </w:p>
        </w:tc>
        <w:tc>
          <w:tcPr>
            <w:tcW w:w="1706" w:type="dxa"/>
          </w:tcPr>
          <w:p w:rsidR="009B6CAE" w:rsidRDefault="00D46319">
            <w:pPr>
              <w:jc w:val="center"/>
              <w:rPr>
                <w:rFonts w:eastAsia="Calibri"/>
                <w:bCs/>
                <w:color w:val="000000"/>
                <w:szCs w:val="24"/>
              </w:rPr>
            </w:pPr>
            <w:r>
              <w:rPr>
                <w:rFonts w:eastAsia="Calibri"/>
                <w:b/>
                <w:bCs/>
                <w:caps/>
                <w:color w:val="000000"/>
                <w:szCs w:val="24"/>
              </w:rPr>
              <w:t>100</w:t>
            </w:r>
          </w:p>
        </w:tc>
        <w:tc>
          <w:tcPr>
            <w:tcW w:w="1283" w:type="dxa"/>
            <w:shd w:val="pct15" w:color="auto" w:fill="auto"/>
          </w:tcPr>
          <w:p w:rsidR="009B6CAE" w:rsidRDefault="009B6CAE">
            <w:pPr>
              <w:rPr>
                <w:rFonts w:eastAsia="Calibri"/>
                <w:b/>
                <w:bCs/>
                <w:color w:val="000000"/>
                <w:szCs w:val="24"/>
                <w:lang w:eastAsia="lt-LT"/>
              </w:rPr>
            </w:pPr>
          </w:p>
        </w:tc>
        <w:tc>
          <w:tcPr>
            <w:tcW w:w="1278" w:type="dxa"/>
            <w:gridSpan w:val="2"/>
            <w:shd w:val="pct15" w:color="auto" w:fill="auto"/>
          </w:tcPr>
          <w:p w:rsidR="009B6CAE" w:rsidRDefault="009B6CAE">
            <w:pPr>
              <w:rPr>
                <w:rFonts w:eastAsia="Calibri"/>
                <w:b/>
                <w:bCs/>
                <w:color w:val="000000"/>
                <w:szCs w:val="24"/>
                <w:lang w:eastAsia="lt-LT"/>
              </w:rPr>
            </w:pPr>
          </w:p>
        </w:tc>
        <w:tc>
          <w:tcPr>
            <w:tcW w:w="1430" w:type="dxa"/>
          </w:tcPr>
          <w:p w:rsidR="009B6CAE" w:rsidRDefault="00D46319">
            <w:pPr>
              <w:jc w:val="center"/>
              <w:rPr>
                <w:rFonts w:eastAsia="Calibri"/>
                <w:b/>
                <w:bCs/>
                <w:color w:val="000000"/>
                <w:szCs w:val="24"/>
                <w:lang w:eastAsia="lt-LT"/>
              </w:rPr>
            </w:pPr>
            <w:r>
              <w:rPr>
                <w:rFonts w:eastAsia="Calibri"/>
                <w:bCs/>
                <w:i/>
                <w:color w:val="000000"/>
                <w:szCs w:val="24"/>
              </w:rPr>
              <w:t>(Sumuojama skiltyje įrašytų skaičių suma</w:t>
            </w:r>
            <w:r>
              <w:rPr>
                <w:rFonts w:eastAsia="Calibri"/>
                <w:i/>
                <w:color w:val="000000"/>
                <w:szCs w:val="24"/>
              </w:rPr>
              <w:t>.)</w:t>
            </w:r>
          </w:p>
        </w:tc>
        <w:tc>
          <w:tcPr>
            <w:tcW w:w="2347" w:type="dxa"/>
            <w:shd w:val="pct15" w:color="auto" w:fill="auto"/>
          </w:tcPr>
          <w:p w:rsidR="009B6CAE" w:rsidRDefault="009B6CAE">
            <w:pPr>
              <w:rPr>
                <w:rFonts w:eastAsia="Calibri"/>
                <w:b/>
                <w:bCs/>
                <w:color w:val="000000"/>
                <w:szCs w:val="24"/>
                <w:lang w:eastAsia="lt-LT"/>
              </w:rPr>
            </w:pPr>
          </w:p>
        </w:tc>
      </w:tr>
      <w:tr w:rsidR="009B6CAE">
        <w:tc>
          <w:tcPr>
            <w:tcW w:w="6516" w:type="dxa"/>
            <w:gridSpan w:val="2"/>
          </w:tcPr>
          <w:p w:rsidR="009B6CAE" w:rsidRDefault="00D46319">
            <w:pPr>
              <w:jc w:val="right"/>
              <w:rPr>
                <w:rFonts w:eastAsia="Calibri"/>
                <w:bCs/>
                <w:color w:val="000000"/>
                <w:szCs w:val="24"/>
              </w:rPr>
            </w:pPr>
            <w:r>
              <w:rPr>
                <w:rFonts w:eastAsia="Calibri"/>
                <w:b/>
                <w:bCs/>
                <w:color w:val="000000"/>
                <w:szCs w:val="24"/>
              </w:rPr>
              <w:t>Minimali privaloma surinkti balų suma:</w:t>
            </w:r>
          </w:p>
        </w:tc>
        <w:tc>
          <w:tcPr>
            <w:tcW w:w="1706" w:type="dxa"/>
          </w:tcPr>
          <w:p w:rsidR="009B6CAE" w:rsidRDefault="00E8350E">
            <w:pPr>
              <w:jc w:val="center"/>
              <w:rPr>
                <w:rFonts w:eastAsia="Calibri"/>
                <w:bCs/>
                <w:color w:val="000000"/>
                <w:szCs w:val="24"/>
              </w:rPr>
            </w:pPr>
            <w:r>
              <w:rPr>
                <w:rFonts w:eastAsia="Calibri"/>
                <w:b/>
                <w:bCs/>
                <w:caps/>
                <w:color w:val="000000"/>
                <w:szCs w:val="24"/>
              </w:rPr>
              <w:t>6</w:t>
            </w:r>
            <w:r w:rsidR="00D46319">
              <w:rPr>
                <w:rFonts w:eastAsia="Calibri"/>
                <w:b/>
                <w:bCs/>
                <w:caps/>
                <w:color w:val="000000"/>
                <w:szCs w:val="24"/>
              </w:rPr>
              <w:t>0</w:t>
            </w:r>
          </w:p>
        </w:tc>
        <w:tc>
          <w:tcPr>
            <w:tcW w:w="1283" w:type="dxa"/>
            <w:shd w:val="pct15" w:color="auto" w:fill="auto"/>
          </w:tcPr>
          <w:p w:rsidR="009B6CAE" w:rsidRDefault="009B6CAE">
            <w:pPr>
              <w:rPr>
                <w:rFonts w:eastAsia="Calibri"/>
                <w:b/>
                <w:bCs/>
                <w:color w:val="000000"/>
                <w:szCs w:val="24"/>
                <w:lang w:eastAsia="lt-LT"/>
              </w:rPr>
            </w:pPr>
          </w:p>
        </w:tc>
        <w:tc>
          <w:tcPr>
            <w:tcW w:w="1278" w:type="dxa"/>
            <w:gridSpan w:val="2"/>
            <w:shd w:val="pct15" w:color="auto" w:fill="auto"/>
          </w:tcPr>
          <w:p w:rsidR="009B6CAE" w:rsidRDefault="009B6CAE">
            <w:pPr>
              <w:rPr>
                <w:rFonts w:eastAsia="Calibri"/>
                <w:b/>
                <w:bCs/>
                <w:color w:val="000000"/>
                <w:szCs w:val="24"/>
                <w:lang w:eastAsia="lt-LT"/>
              </w:rPr>
            </w:pPr>
          </w:p>
        </w:tc>
        <w:tc>
          <w:tcPr>
            <w:tcW w:w="1430" w:type="dxa"/>
          </w:tcPr>
          <w:p w:rsidR="009B6CAE" w:rsidRDefault="009B6CAE">
            <w:pPr>
              <w:rPr>
                <w:rFonts w:eastAsia="Calibri"/>
                <w:b/>
                <w:bCs/>
                <w:color w:val="000000"/>
                <w:szCs w:val="24"/>
                <w:lang w:eastAsia="lt-LT"/>
              </w:rPr>
            </w:pPr>
          </w:p>
        </w:tc>
        <w:tc>
          <w:tcPr>
            <w:tcW w:w="2347" w:type="dxa"/>
            <w:shd w:val="pct15" w:color="auto" w:fill="auto"/>
          </w:tcPr>
          <w:p w:rsidR="009B6CAE" w:rsidRDefault="009B6CAE">
            <w:pPr>
              <w:rPr>
                <w:rFonts w:eastAsia="Calibri"/>
                <w:b/>
                <w:bCs/>
                <w:color w:val="000000"/>
                <w:szCs w:val="24"/>
                <w:lang w:eastAsia="lt-LT"/>
              </w:rPr>
            </w:pPr>
          </w:p>
        </w:tc>
      </w:tr>
    </w:tbl>
    <w:p w:rsidR="009B6CAE" w:rsidRDefault="009B6CAE">
      <w:pPr>
        <w:rPr>
          <w:rFonts w:eastAsia="Calibri"/>
          <w:b/>
          <w:bCs/>
          <w:color w:val="000000"/>
          <w:szCs w:val="24"/>
          <w:lang w:eastAsia="lt-LT"/>
        </w:rPr>
      </w:pPr>
    </w:p>
    <w:p w:rsidR="009B6CAE" w:rsidRDefault="00D46319">
      <w:pPr>
        <w:tabs>
          <w:tab w:val="left" w:pos="5387"/>
        </w:tabs>
        <w:jc w:val="both"/>
        <w:rPr>
          <w:color w:val="000000"/>
          <w:szCs w:val="24"/>
        </w:rPr>
      </w:pPr>
      <w:r>
        <w:rPr>
          <w:color w:val="000000"/>
          <w:szCs w:val="24"/>
        </w:rPr>
        <w:t xml:space="preserve">____________________________________  </w:t>
      </w:r>
      <w:r>
        <w:rPr>
          <w:color w:val="000000"/>
          <w:szCs w:val="24"/>
        </w:rPr>
        <w:tab/>
        <w:t xml:space="preserve"> ________________  </w:t>
      </w:r>
      <w:r>
        <w:rPr>
          <w:color w:val="000000"/>
          <w:szCs w:val="24"/>
        </w:rPr>
        <w:tab/>
      </w:r>
      <w:r>
        <w:rPr>
          <w:color w:val="000000"/>
          <w:szCs w:val="24"/>
        </w:rPr>
        <w:tab/>
        <w:t xml:space="preserve">   ___________________________</w:t>
      </w:r>
    </w:p>
    <w:p w:rsidR="009B6CAE" w:rsidRDefault="00D46319">
      <w:pPr>
        <w:tabs>
          <w:tab w:val="left" w:pos="5812"/>
          <w:tab w:val="left" w:pos="8647"/>
        </w:tabs>
        <w:jc w:val="both"/>
        <w:rPr>
          <w:color w:val="000000"/>
          <w:szCs w:val="24"/>
        </w:rPr>
      </w:pPr>
      <w:r>
        <w:rPr>
          <w:color w:val="000000"/>
          <w:szCs w:val="24"/>
        </w:rPr>
        <w:t xml:space="preserve">(paraiškos vertinimą atlikusios institucijos   </w:t>
      </w:r>
      <w:r>
        <w:rPr>
          <w:color w:val="000000"/>
          <w:szCs w:val="24"/>
        </w:rPr>
        <w:tab/>
        <w:t xml:space="preserve">      (data) </w:t>
      </w:r>
      <w:r>
        <w:rPr>
          <w:color w:val="000000"/>
          <w:szCs w:val="24"/>
        </w:rPr>
        <w:tab/>
        <w:t xml:space="preserve"> (vardas ir pavardė, parašas,</w:t>
      </w:r>
      <w:r>
        <w:rPr>
          <w:rFonts w:eastAsia="Calibri"/>
          <w:color w:val="000000"/>
          <w:sz w:val="22"/>
          <w:szCs w:val="22"/>
        </w:rPr>
        <w:t xml:space="preserve"> </w:t>
      </w:r>
      <w:r>
        <w:rPr>
          <w:color w:val="000000"/>
          <w:szCs w:val="24"/>
        </w:rPr>
        <w:t>jei pildoma popierinė versija)</w:t>
      </w:r>
    </w:p>
    <w:p w:rsidR="009B6CAE" w:rsidRDefault="00D46319">
      <w:pPr>
        <w:tabs>
          <w:tab w:val="center" w:pos="10800"/>
        </w:tabs>
        <w:jc w:val="both"/>
        <w:rPr>
          <w:rFonts w:eastAsia="Calibri"/>
          <w:b/>
          <w:bCs/>
          <w:color w:val="000000"/>
          <w:szCs w:val="24"/>
          <w:lang w:eastAsia="lt-LT"/>
        </w:rPr>
      </w:pPr>
      <w:r>
        <w:rPr>
          <w:color w:val="000000"/>
          <w:szCs w:val="24"/>
        </w:rPr>
        <w:t xml:space="preserve">atsakingo asmens pareigų pavadinimas)  </w:t>
      </w:r>
    </w:p>
    <w:p w:rsidR="009B6CAE" w:rsidRDefault="00D46319">
      <w:pPr>
        <w:ind w:firstLine="851"/>
        <w:jc w:val="center"/>
        <w:rPr>
          <w:rFonts w:ascii="Calibri" w:eastAsia="Calibri" w:hAnsi="Calibri"/>
          <w:sz w:val="22"/>
          <w:szCs w:val="22"/>
        </w:rPr>
      </w:pPr>
      <w:r>
        <w:rPr>
          <w:rFonts w:eastAsia="Calibri"/>
          <w:color w:val="000000"/>
          <w:sz w:val="22"/>
          <w:szCs w:val="22"/>
        </w:rPr>
        <w:t>______________________________</w:t>
      </w:r>
    </w:p>
    <w:p w:rsidR="009B6CAE" w:rsidRDefault="009B6CAE">
      <w:pPr>
        <w:ind w:left="6481"/>
        <w:sectPr w:rsidR="009B6CAE">
          <w:pgSz w:w="16838" w:h="11906" w:orient="landscape"/>
          <w:pgMar w:top="1701" w:right="1276" w:bottom="567" w:left="1134" w:header="567" w:footer="567" w:gutter="0"/>
          <w:pgNumType w:start="1"/>
          <w:cols w:space="1296"/>
          <w:titlePg/>
          <w:docGrid w:linePitch="360"/>
        </w:sectPr>
      </w:pPr>
    </w:p>
    <w:p w:rsidR="009B6CAE" w:rsidRDefault="00D46319">
      <w:pPr>
        <w:ind w:left="6481"/>
        <w:rPr>
          <w:rFonts w:eastAsia="Calibri"/>
          <w:color w:val="000000"/>
          <w:szCs w:val="24"/>
        </w:rPr>
      </w:pPr>
      <w:r>
        <w:rPr>
          <w:rFonts w:eastAsia="Calibri"/>
          <w:color w:val="000000"/>
          <w:szCs w:val="24"/>
        </w:rPr>
        <w:lastRenderedPageBreak/>
        <w:t>2014–2020 metų Europos Sąjungos fondų investicijų veiksmų programos</w:t>
      </w:r>
    </w:p>
    <w:p w:rsidR="009B6CAE" w:rsidRDefault="00D46319">
      <w:pPr>
        <w:ind w:left="6481"/>
        <w:rPr>
          <w:rFonts w:eastAsia="Calibri"/>
          <w:color w:val="000000"/>
          <w:szCs w:val="24"/>
        </w:rPr>
      </w:pPr>
      <w:r>
        <w:rPr>
          <w:rFonts w:eastAsia="Calibri"/>
          <w:color w:val="000000"/>
          <w:szCs w:val="24"/>
        </w:rPr>
        <w:t>9 prioriteto „Visuomenės švietimas ir žmogiškųjų išteklių potencialo didinimas“</w:t>
      </w:r>
    </w:p>
    <w:p w:rsidR="009B6CAE" w:rsidRDefault="00D46319">
      <w:pPr>
        <w:ind w:left="6481"/>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rsidR="009B6CAE" w:rsidRDefault="00D46319">
      <w:pPr>
        <w:ind w:left="6481"/>
        <w:rPr>
          <w:rFonts w:eastAsia="Calibri"/>
          <w:color w:val="000000"/>
          <w:szCs w:val="24"/>
        </w:rPr>
      </w:pPr>
      <w:r>
        <w:rPr>
          <w:rFonts w:eastAsia="Calibri"/>
          <w:color w:val="000000"/>
          <w:szCs w:val="24"/>
        </w:rPr>
        <w:t xml:space="preserve">projektų finansavimo sąlygų aprašo Nr. </w:t>
      </w:r>
      <w:r w:rsidR="00530C19">
        <w:rPr>
          <w:rFonts w:eastAsia="Calibri"/>
          <w:color w:val="000000"/>
          <w:szCs w:val="24"/>
        </w:rPr>
        <w:t>3</w:t>
      </w:r>
    </w:p>
    <w:p w:rsidR="009B6CAE" w:rsidRDefault="00D46319">
      <w:pPr>
        <w:ind w:left="6481"/>
        <w:rPr>
          <w:color w:val="000000"/>
          <w:szCs w:val="24"/>
        </w:rPr>
      </w:pPr>
      <w:r>
        <w:rPr>
          <w:color w:val="000000"/>
          <w:szCs w:val="24"/>
        </w:rPr>
        <w:t>3 priedas</w:t>
      </w:r>
    </w:p>
    <w:p w:rsidR="009B6CAE" w:rsidRDefault="009B6CAE">
      <w:pPr>
        <w:spacing w:line="276" w:lineRule="auto"/>
        <w:jc w:val="center"/>
        <w:rPr>
          <w:color w:val="000000"/>
          <w:szCs w:val="24"/>
          <w:lang w:eastAsia="lt-LT"/>
        </w:rPr>
      </w:pPr>
    </w:p>
    <w:p w:rsidR="009B6CAE" w:rsidRDefault="00D46319">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rsidR="009B6CAE" w:rsidRDefault="009B6CAE">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9"/>
      </w:tblGrid>
      <w:tr w:rsidR="009B6CAE">
        <w:tc>
          <w:tcPr>
            <w:tcW w:w="15134" w:type="dxa"/>
            <w:shd w:val="clear" w:color="auto" w:fill="BFBFBF"/>
          </w:tcPr>
          <w:p w:rsidR="009B6CAE" w:rsidRDefault="00D46319">
            <w:pPr>
              <w:jc w:val="both"/>
              <w:rPr>
                <w:rFonts w:eastAsia="Calibri"/>
                <w:color w:val="000000"/>
                <w:szCs w:val="24"/>
              </w:rPr>
            </w:pPr>
            <w:r>
              <w:rPr>
                <w:rFonts w:eastAsia="Calibri"/>
                <w:b/>
                <w:bCs/>
                <w:color w:val="000000"/>
                <w:szCs w:val="24"/>
              </w:rPr>
              <w:t>1. Priemonės teisinis pagrindas</w:t>
            </w:r>
          </w:p>
        </w:tc>
      </w:tr>
      <w:tr w:rsidR="009B6CAE">
        <w:tc>
          <w:tcPr>
            <w:tcW w:w="15134" w:type="dxa"/>
            <w:shd w:val="clear" w:color="auto" w:fill="auto"/>
          </w:tcPr>
          <w:p w:rsidR="009B6CAE" w:rsidRDefault="00D46319">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reglamentas)</w:t>
            </w:r>
          </w:p>
        </w:tc>
      </w:tr>
    </w:tbl>
    <w:p w:rsidR="009B6CAE" w:rsidRDefault="009B6CAE">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2"/>
      </w:tblGrid>
      <w:tr w:rsidR="009B6CAE">
        <w:tc>
          <w:tcPr>
            <w:tcW w:w="15134" w:type="dxa"/>
            <w:gridSpan w:val="2"/>
            <w:shd w:val="clear" w:color="auto" w:fill="BFBFBF"/>
          </w:tcPr>
          <w:p w:rsidR="009B6CAE" w:rsidRDefault="00D46319">
            <w:pPr>
              <w:jc w:val="both"/>
              <w:rPr>
                <w:rFonts w:eastAsia="Calibri"/>
                <w:color w:val="000000"/>
                <w:szCs w:val="24"/>
              </w:rPr>
            </w:pPr>
            <w:r>
              <w:rPr>
                <w:rFonts w:eastAsia="Calibri"/>
                <w:b/>
                <w:color w:val="000000"/>
                <w:szCs w:val="24"/>
              </w:rPr>
              <w:t xml:space="preserve">2. Duomenys apie paraišką / projektą </w:t>
            </w:r>
          </w:p>
        </w:tc>
      </w:tr>
      <w:tr w:rsidR="009B6CAE">
        <w:tc>
          <w:tcPr>
            <w:tcW w:w="4411" w:type="dxa"/>
            <w:shd w:val="clear" w:color="auto" w:fill="auto"/>
          </w:tcPr>
          <w:p w:rsidR="009B6CAE" w:rsidRDefault="00D46319">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rsidR="009B6CAE" w:rsidRDefault="009B6CAE">
            <w:pPr>
              <w:jc w:val="both"/>
              <w:rPr>
                <w:rFonts w:eastAsia="Calibri"/>
                <w:color w:val="000000"/>
                <w:szCs w:val="24"/>
              </w:rPr>
            </w:pPr>
          </w:p>
        </w:tc>
      </w:tr>
      <w:tr w:rsidR="009B6CAE">
        <w:tc>
          <w:tcPr>
            <w:tcW w:w="4411" w:type="dxa"/>
            <w:shd w:val="clear" w:color="auto" w:fill="auto"/>
          </w:tcPr>
          <w:p w:rsidR="009B6CAE" w:rsidRDefault="00D46319">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rsidR="009B6CAE" w:rsidRDefault="009B6CAE">
            <w:pPr>
              <w:jc w:val="both"/>
              <w:rPr>
                <w:rFonts w:eastAsia="Calibri"/>
                <w:color w:val="000000"/>
                <w:szCs w:val="24"/>
              </w:rPr>
            </w:pPr>
          </w:p>
        </w:tc>
      </w:tr>
      <w:tr w:rsidR="009B6CAE">
        <w:tc>
          <w:tcPr>
            <w:tcW w:w="4411" w:type="dxa"/>
            <w:shd w:val="clear" w:color="auto" w:fill="auto"/>
          </w:tcPr>
          <w:p w:rsidR="009B6CAE" w:rsidRDefault="00D46319">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rsidR="009B6CAE" w:rsidRDefault="009B6CAE">
            <w:pPr>
              <w:jc w:val="both"/>
              <w:rPr>
                <w:rFonts w:eastAsia="Calibri"/>
                <w:color w:val="000000"/>
                <w:szCs w:val="24"/>
              </w:rPr>
            </w:pPr>
          </w:p>
        </w:tc>
      </w:tr>
      <w:tr w:rsidR="009B6CAE">
        <w:tc>
          <w:tcPr>
            <w:tcW w:w="4411" w:type="dxa"/>
            <w:shd w:val="clear" w:color="auto" w:fill="auto"/>
          </w:tcPr>
          <w:p w:rsidR="009B6CAE" w:rsidRDefault="00D46319">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rsidR="009B6CAE" w:rsidRDefault="009B6CAE">
            <w:pPr>
              <w:jc w:val="both"/>
              <w:rPr>
                <w:rFonts w:eastAsia="Calibri"/>
                <w:b/>
                <w:bCs/>
                <w:color w:val="000000"/>
                <w:szCs w:val="24"/>
              </w:rPr>
            </w:pPr>
          </w:p>
        </w:tc>
      </w:tr>
    </w:tbl>
    <w:p w:rsidR="009B6CAE" w:rsidRDefault="009B6CAE">
      <w:pPr>
        <w:rPr>
          <w:rFonts w:eastAsia="Calibri"/>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9B6CAE">
        <w:tc>
          <w:tcPr>
            <w:tcW w:w="14596" w:type="dxa"/>
            <w:gridSpan w:val="6"/>
            <w:shd w:val="clear" w:color="auto" w:fill="BFBFBF"/>
          </w:tcPr>
          <w:p w:rsidR="009B6CAE" w:rsidRDefault="00D46319">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w:t>
            </w:r>
          </w:p>
        </w:tc>
      </w:tr>
      <w:tr w:rsidR="009B6CAE">
        <w:trPr>
          <w:trHeight w:val="284"/>
        </w:trPr>
        <w:tc>
          <w:tcPr>
            <w:tcW w:w="673" w:type="dxa"/>
            <w:vMerge w:val="restart"/>
            <w:shd w:val="clear" w:color="auto" w:fill="auto"/>
          </w:tcPr>
          <w:p w:rsidR="009B6CAE" w:rsidRDefault="00D46319">
            <w:pPr>
              <w:tabs>
                <w:tab w:val="left" w:pos="0"/>
              </w:tabs>
              <w:ind w:right="-465"/>
              <w:rPr>
                <w:rFonts w:eastAsia="Calibri"/>
                <w:b/>
                <w:bCs/>
                <w:color w:val="000000"/>
                <w:szCs w:val="24"/>
              </w:rPr>
            </w:pPr>
            <w:r>
              <w:rPr>
                <w:rFonts w:eastAsia="Calibri"/>
                <w:b/>
                <w:bCs/>
                <w:color w:val="000000"/>
                <w:szCs w:val="24"/>
              </w:rPr>
              <w:t>Eil.</w:t>
            </w:r>
          </w:p>
          <w:p w:rsidR="009B6CAE" w:rsidRDefault="00D46319">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rsidR="009B6CAE" w:rsidRDefault="00D46319">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rsidR="009B6CAE" w:rsidRDefault="00D46319">
            <w:pPr>
              <w:jc w:val="both"/>
              <w:rPr>
                <w:rFonts w:eastAsia="Calibri"/>
                <w:color w:val="000000"/>
                <w:szCs w:val="24"/>
              </w:rPr>
            </w:pPr>
            <w:r>
              <w:rPr>
                <w:rFonts w:eastAsia="Calibri"/>
                <w:b/>
                <w:bCs/>
                <w:color w:val="000000"/>
                <w:szCs w:val="24"/>
              </w:rPr>
              <w:t xml:space="preserve">Rezultatas </w:t>
            </w:r>
          </w:p>
        </w:tc>
        <w:tc>
          <w:tcPr>
            <w:tcW w:w="4565" w:type="dxa"/>
            <w:vMerge w:val="restart"/>
            <w:shd w:val="clear" w:color="auto" w:fill="auto"/>
            <w:vAlign w:val="center"/>
          </w:tcPr>
          <w:p w:rsidR="009B6CAE" w:rsidRDefault="00D46319">
            <w:pPr>
              <w:jc w:val="center"/>
              <w:rPr>
                <w:rFonts w:eastAsia="Calibri"/>
                <w:b/>
                <w:color w:val="000000"/>
                <w:szCs w:val="24"/>
              </w:rPr>
            </w:pPr>
            <w:r>
              <w:rPr>
                <w:rFonts w:eastAsia="Calibri"/>
                <w:b/>
                <w:color w:val="000000"/>
                <w:szCs w:val="24"/>
              </w:rPr>
              <w:t>Pastabos</w:t>
            </w:r>
          </w:p>
        </w:tc>
      </w:tr>
      <w:tr w:rsidR="009B6CAE">
        <w:trPr>
          <w:trHeight w:val="451"/>
        </w:trPr>
        <w:tc>
          <w:tcPr>
            <w:tcW w:w="673" w:type="dxa"/>
            <w:vMerge/>
            <w:shd w:val="clear" w:color="auto" w:fill="auto"/>
          </w:tcPr>
          <w:p w:rsidR="009B6CAE" w:rsidRDefault="009B6CAE">
            <w:pPr>
              <w:tabs>
                <w:tab w:val="left" w:pos="0"/>
              </w:tabs>
              <w:ind w:right="-465"/>
              <w:rPr>
                <w:rFonts w:eastAsia="Calibri"/>
                <w:b/>
                <w:bCs/>
                <w:color w:val="000000"/>
                <w:szCs w:val="24"/>
              </w:rPr>
            </w:pPr>
          </w:p>
        </w:tc>
        <w:tc>
          <w:tcPr>
            <w:tcW w:w="6502" w:type="dxa"/>
            <w:vMerge/>
            <w:shd w:val="clear" w:color="auto" w:fill="auto"/>
          </w:tcPr>
          <w:p w:rsidR="009B6CAE" w:rsidRDefault="009B6CAE">
            <w:pPr>
              <w:jc w:val="both"/>
              <w:rPr>
                <w:rFonts w:eastAsia="Calibri"/>
                <w:b/>
                <w:bCs/>
                <w:color w:val="000000"/>
                <w:szCs w:val="24"/>
              </w:rPr>
            </w:pPr>
          </w:p>
        </w:tc>
        <w:tc>
          <w:tcPr>
            <w:tcW w:w="730" w:type="dxa"/>
            <w:shd w:val="clear" w:color="auto" w:fill="auto"/>
          </w:tcPr>
          <w:p w:rsidR="009B6CAE" w:rsidRDefault="00D46319">
            <w:pPr>
              <w:jc w:val="center"/>
              <w:rPr>
                <w:rFonts w:eastAsia="Calibri"/>
                <w:b/>
                <w:bCs/>
                <w:color w:val="000000"/>
                <w:szCs w:val="24"/>
              </w:rPr>
            </w:pPr>
            <w:r>
              <w:rPr>
                <w:rFonts w:eastAsia="Calibri"/>
                <w:b/>
                <w:bCs/>
                <w:color w:val="000000"/>
                <w:szCs w:val="24"/>
              </w:rPr>
              <w:t>Taip</w:t>
            </w:r>
          </w:p>
        </w:tc>
        <w:tc>
          <w:tcPr>
            <w:tcW w:w="708" w:type="dxa"/>
            <w:shd w:val="clear" w:color="auto" w:fill="auto"/>
          </w:tcPr>
          <w:p w:rsidR="009B6CAE" w:rsidRDefault="00D46319">
            <w:pPr>
              <w:jc w:val="center"/>
              <w:rPr>
                <w:rFonts w:eastAsia="Calibri"/>
                <w:b/>
                <w:bCs/>
                <w:color w:val="000000"/>
                <w:szCs w:val="24"/>
              </w:rPr>
            </w:pPr>
            <w:r>
              <w:rPr>
                <w:rFonts w:eastAsia="Calibri"/>
                <w:b/>
                <w:bCs/>
                <w:color w:val="000000"/>
                <w:szCs w:val="24"/>
              </w:rPr>
              <w:t>Ne</w:t>
            </w:r>
          </w:p>
        </w:tc>
        <w:tc>
          <w:tcPr>
            <w:tcW w:w="1418" w:type="dxa"/>
            <w:shd w:val="clear" w:color="auto" w:fill="auto"/>
          </w:tcPr>
          <w:p w:rsidR="009B6CAE" w:rsidRDefault="00D46319">
            <w:pPr>
              <w:jc w:val="center"/>
              <w:rPr>
                <w:rFonts w:eastAsia="Calibri"/>
                <w:b/>
                <w:bCs/>
                <w:color w:val="000000"/>
                <w:szCs w:val="24"/>
              </w:rPr>
            </w:pPr>
            <w:r>
              <w:rPr>
                <w:rFonts w:eastAsia="Calibri"/>
                <w:b/>
                <w:bCs/>
                <w:color w:val="000000"/>
                <w:szCs w:val="24"/>
              </w:rPr>
              <w:t>Netaikoma</w:t>
            </w:r>
          </w:p>
        </w:tc>
        <w:tc>
          <w:tcPr>
            <w:tcW w:w="4565" w:type="dxa"/>
            <w:vMerge/>
            <w:shd w:val="clear" w:color="auto" w:fill="auto"/>
          </w:tcPr>
          <w:p w:rsidR="009B6CAE" w:rsidRDefault="009B6CAE">
            <w:pPr>
              <w:jc w:val="both"/>
              <w:rPr>
                <w:rFonts w:eastAsia="Calibri"/>
                <w:color w:val="000000"/>
                <w:szCs w:val="24"/>
              </w:rPr>
            </w:pPr>
          </w:p>
        </w:tc>
      </w:tr>
      <w:tr w:rsidR="009B6CAE">
        <w:trPr>
          <w:trHeight w:val="363"/>
        </w:trPr>
        <w:tc>
          <w:tcPr>
            <w:tcW w:w="673" w:type="dxa"/>
            <w:shd w:val="clear" w:color="auto" w:fill="auto"/>
          </w:tcPr>
          <w:p w:rsidR="009B6CAE" w:rsidRDefault="00D46319">
            <w:pPr>
              <w:ind w:right="-465"/>
              <w:rPr>
                <w:rFonts w:eastAsia="Calibri"/>
                <w:szCs w:val="24"/>
              </w:rPr>
            </w:pPr>
            <w:r>
              <w:rPr>
                <w:rFonts w:eastAsia="Calibri"/>
                <w:color w:val="000000"/>
                <w:szCs w:val="24"/>
              </w:rPr>
              <w:t>3.1.</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rsidR="009B6CAE" w:rsidRDefault="00D46319">
            <w:pPr>
              <w:jc w:val="center"/>
              <w:rPr>
                <w:rFonts w:eastAsia="Calibri"/>
                <w:color w:val="000000"/>
                <w:sz w:val="44"/>
                <w:szCs w:val="4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138"/>
        </w:trPr>
        <w:tc>
          <w:tcPr>
            <w:tcW w:w="673" w:type="dxa"/>
            <w:shd w:val="clear" w:color="auto" w:fill="auto"/>
          </w:tcPr>
          <w:p w:rsidR="009B6CAE" w:rsidRDefault="00D46319">
            <w:pPr>
              <w:ind w:right="-465"/>
              <w:rPr>
                <w:rFonts w:eastAsia="Calibri"/>
                <w:szCs w:val="24"/>
              </w:rPr>
            </w:pPr>
            <w:r>
              <w:rPr>
                <w:rFonts w:eastAsia="Calibri"/>
                <w:szCs w:val="24"/>
              </w:rPr>
              <w:t>3.2.</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138"/>
        </w:trPr>
        <w:tc>
          <w:tcPr>
            <w:tcW w:w="673" w:type="dxa"/>
            <w:shd w:val="clear" w:color="auto" w:fill="auto"/>
          </w:tcPr>
          <w:p w:rsidR="009B6CAE" w:rsidRDefault="00D46319">
            <w:pPr>
              <w:ind w:right="-465"/>
              <w:rPr>
                <w:rFonts w:eastAsia="Calibri"/>
                <w:szCs w:val="24"/>
              </w:rPr>
            </w:pPr>
            <w:r>
              <w:rPr>
                <w:rFonts w:eastAsia="Calibri"/>
                <w:szCs w:val="24"/>
              </w:rPr>
              <w:t>3.3.</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 xml:space="preserve">Ar galutinis naudos gavėjas veikia žemės ūkio produktų perdirbimo ir prekybos sektoriuje, kai pagalbos dydis nustatomas </w:t>
            </w:r>
            <w:r>
              <w:rPr>
                <w:rFonts w:eastAsia="Calibri"/>
                <w:bCs/>
                <w:color w:val="000000"/>
                <w:szCs w:val="24"/>
              </w:rPr>
              <w:lastRenderedPageBreak/>
              <w:t>pagal iš pirminių gamintojų įsigytų arba atitinkamų įmonių rinkai pateiktų produktų kainą arba kiekį?</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802"/>
        </w:trPr>
        <w:tc>
          <w:tcPr>
            <w:tcW w:w="673" w:type="dxa"/>
            <w:shd w:val="clear" w:color="auto" w:fill="auto"/>
          </w:tcPr>
          <w:p w:rsidR="009B6CAE" w:rsidRDefault="00D46319">
            <w:pPr>
              <w:ind w:right="-465"/>
              <w:rPr>
                <w:rFonts w:eastAsia="Calibri"/>
                <w:szCs w:val="24"/>
              </w:rPr>
            </w:pPr>
            <w:r>
              <w:rPr>
                <w:rFonts w:eastAsia="Calibri"/>
                <w:szCs w:val="24"/>
              </w:rPr>
              <w:t>3.4.</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275"/>
        </w:trPr>
        <w:tc>
          <w:tcPr>
            <w:tcW w:w="673" w:type="dxa"/>
            <w:shd w:val="clear" w:color="auto" w:fill="auto"/>
          </w:tcPr>
          <w:p w:rsidR="009B6CAE" w:rsidRDefault="00D46319">
            <w:pPr>
              <w:ind w:right="-465"/>
              <w:rPr>
                <w:rFonts w:eastAsia="Calibri"/>
                <w:szCs w:val="24"/>
              </w:rPr>
            </w:pPr>
            <w:r>
              <w:rPr>
                <w:rFonts w:eastAsia="Calibri"/>
                <w:szCs w:val="24"/>
              </w:rPr>
              <w:t>3.5.</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338"/>
        </w:trPr>
        <w:tc>
          <w:tcPr>
            <w:tcW w:w="673" w:type="dxa"/>
            <w:shd w:val="clear" w:color="auto" w:fill="auto"/>
          </w:tcPr>
          <w:p w:rsidR="009B6CAE" w:rsidRDefault="00D46319">
            <w:pPr>
              <w:ind w:right="-465"/>
              <w:rPr>
                <w:rFonts w:eastAsia="Calibri"/>
                <w:szCs w:val="24"/>
              </w:rPr>
            </w:pPr>
            <w:r>
              <w:rPr>
                <w:rFonts w:eastAsia="Calibri"/>
                <w:szCs w:val="24"/>
              </w:rPr>
              <w:t>3.6.</w:t>
            </w:r>
          </w:p>
        </w:tc>
        <w:tc>
          <w:tcPr>
            <w:tcW w:w="6502" w:type="dxa"/>
            <w:shd w:val="clear" w:color="auto" w:fill="auto"/>
          </w:tcPr>
          <w:p w:rsidR="009B6CAE" w:rsidRDefault="00D46319">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1751"/>
        </w:trPr>
        <w:tc>
          <w:tcPr>
            <w:tcW w:w="673" w:type="dxa"/>
            <w:shd w:val="clear" w:color="auto" w:fill="auto"/>
          </w:tcPr>
          <w:p w:rsidR="009B6CAE" w:rsidRDefault="00D46319">
            <w:pPr>
              <w:ind w:right="-465"/>
              <w:rPr>
                <w:rFonts w:eastAsia="Calibri"/>
                <w:szCs w:val="24"/>
              </w:rPr>
            </w:pPr>
            <w:r>
              <w:rPr>
                <w:rFonts w:eastAsia="Calibri"/>
                <w:szCs w:val="24"/>
              </w:rPr>
              <w:t>3.7.</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netaikomas, nebūtų teikiama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kuri teikiama pagal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403"/>
        </w:trPr>
        <w:tc>
          <w:tcPr>
            <w:tcW w:w="673" w:type="dxa"/>
            <w:shd w:val="clear" w:color="auto" w:fill="auto"/>
          </w:tcPr>
          <w:p w:rsidR="009B6CAE" w:rsidRDefault="00D46319">
            <w:pPr>
              <w:ind w:right="-465"/>
              <w:rPr>
                <w:rFonts w:eastAsia="Calibri"/>
                <w:szCs w:val="24"/>
              </w:rPr>
            </w:pPr>
            <w:r>
              <w:rPr>
                <w:rFonts w:eastAsia="Calibri"/>
                <w:szCs w:val="24"/>
              </w:rPr>
              <w:t>3.8.</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 xml:space="preserve">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735"/>
        </w:trPr>
        <w:tc>
          <w:tcPr>
            <w:tcW w:w="673" w:type="dxa"/>
            <w:shd w:val="clear" w:color="auto" w:fill="auto"/>
          </w:tcPr>
          <w:p w:rsidR="009B6CAE" w:rsidRDefault="00D46319">
            <w:pPr>
              <w:ind w:right="-465"/>
              <w:rPr>
                <w:rFonts w:eastAsia="Calibri"/>
                <w:szCs w:val="24"/>
              </w:rPr>
            </w:pPr>
            <w:r>
              <w:rPr>
                <w:rFonts w:eastAsia="Calibri"/>
                <w:szCs w:val="24"/>
              </w:rPr>
              <w:t>3.9.</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pagalbos suma Lietuvos Respublikoje viršija (ar konkrečiu atveju viršys suteikus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200 000 </w:t>
            </w:r>
            <w:proofErr w:type="spellStart"/>
            <w:r>
              <w:rPr>
                <w:rFonts w:eastAsia="Calibri"/>
                <w:bCs/>
                <w:color w:val="000000"/>
                <w:szCs w:val="24"/>
              </w:rPr>
              <w:t>Eur</w:t>
            </w:r>
            <w:proofErr w:type="spellEnd"/>
            <w:r>
              <w:rPr>
                <w:rFonts w:eastAsia="Calibri"/>
                <w:bCs/>
                <w:color w:val="000000"/>
                <w:szCs w:val="24"/>
              </w:rPr>
              <w:t xml:space="preserve"> (du šimtus tūkstančių eurų) per bet kurį trejų finansinių metų laikotarpį?</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i/>
                <w:color w:val="000000"/>
                <w:szCs w:val="24"/>
              </w:rPr>
            </w:pPr>
          </w:p>
        </w:tc>
      </w:tr>
      <w:tr w:rsidR="009B6CAE">
        <w:trPr>
          <w:trHeight w:val="556"/>
        </w:trPr>
        <w:tc>
          <w:tcPr>
            <w:tcW w:w="673" w:type="dxa"/>
            <w:shd w:val="clear" w:color="auto" w:fill="auto"/>
          </w:tcPr>
          <w:p w:rsidR="009B6CAE" w:rsidRDefault="00D46319">
            <w:pPr>
              <w:ind w:right="-465"/>
              <w:rPr>
                <w:rFonts w:eastAsia="Calibri"/>
                <w:szCs w:val="24"/>
              </w:rPr>
            </w:pPr>
            <w:r>
              <w:rPr>
                <w:rFonts w:eastAsia="Calibri"/>
                <w:szCs w:val="24"/>
              </w:rPr>
              <w:t>3.10.</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w:t>
            </w:r>
            <w:proofErr w:type="spellStart"/>
            <w:r>
              <w:rPr>
                <w:rFonts w:eastAsia="Calibri"/>
                <w:bCs/>
                <w:color w:val="000000"/>
                <w:szCs w:val="24"/>
              </w:rPr>
              <w:t>Eur</w:t>
            </w:r>
            <w:proofErr w:type="spellEnd"/>
            <w:r>
              <w:rPr>
                <w:rFonts w:eastAsia="Calibri"/>
                <w:bCs/>
                <w:color w:val="000000"/>
                <w:szCs w:val="24"/>
              </w:rPr>
              <w:t xml:space="preserve"> (dviejų šimtų tūkstančių eurų) viršutinė riba, ar užtikrinama, kad pagalba krovinių vežimo keliais veiklai neviršytų 100 000 </w:t>
            </w:r>
            <w:proofErr w:type="spellStart"/>
            <w:r>
              <w:rPr>
                <w:rFonts w:eastAsia="Calibri"/>
                <w:bCs/>
                <w:color w:val="000000"/>
                <w:szCs w:val="24"/>
              </w:rPr>
              <w:t>Eur</w:t>
            </w:r>
            <w:proofErr w:type="spellEnd"/>
            <w:r>
              <w:rPr>
                <w:rFonts w:eastAsia="Calibri"/>
                <w:bCs/>
                <w:color w:val="000000"/>
                <w:szCs w:val="24"/>
              </w:rPr>
              <w:t xml:space="preserve"> (vieno šimto tūkstančių eurų) ir kad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275"/>
        </w:trPr>
        <w:tc>
          <w:tcPr>
            <w:tcW w:w="673" w:type="dxa"/>
            <w:shd w:val="clear" w:color="auto" w:fill="auto"/>
          </w:tcPr>
          <w:p w:rsidR="009B6CAE" w:rsidRDefault="00D46319">
            <w:pPr>
              <w:ind w:right="-465"/>
              <w:rPr>
                <w:rFonts w:eastAsia="Calibri"/>
                <w:szCs w:val="24"/>
              </w:rPr>
            </w:pPr>
            <w:r>
              <w:rPr>
                <w:rFonts w:eastAsia="Calibri"/>
                <w:szCs w:val="24"/>
              </w:rPr>
              <w:t>3.11.</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naujajai arba įsigyjančiajai įmonei </w:t>
            </w:r>
            <w:r>
              <w:rPr>
                <w:rFonts w:eastAsia="Calibri"/>
                <w:bCs/>
                <w:color w:val="000000"/>
                <w:szCs w:val="24"/>
              </w:rPr>
              <w:lastRenderedPageBreak/>
              <w:t xml:space="preserve">viršija atitinkamą viršutinę ribą, atsižvelgta į visą ankstesnę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1236"/>
        </w:trPr>
        <w:tc>
          <w:tcPr>
            <w:tcW w:w="673" w:type="dxa"/>
            <w:shd w:val="clear" w:color="auto" w:fill="auto"/>
          </w:tcPr>
          <w:p w:rsidR="009B6CAE" w:rsidRDefault="00D46319">
            <w:pPr>
              <w:ind w:right="-465"/>
              <w:rPr>
                <w:rFonts w:eastAsia="Calibri"/>
                <w:szCs w:val="24"/>
              </w:rPr>
            </w:pPr>
            <w:r>
              <w:rPr>
                <w:rFonts w:eastAsia="Calibri"/>
                <w:szCs w:val="24"/>
              </w:rPr>
              <w:t>3.12.</w:t>
            </w:r>
          </w:p>
        </w:tc>
        <w:tc>
          <w:tcPr>
            <w:tcW w:w="6502" w:type="dxa"/>
            <w:shd w:val="clear" w:color="auto" w:fill="auto"/>
          </w:tcPr>
          <w:p w:rsidR="009B6CAE" w:rsidRDefault="00D46319">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priskiriama įmonei, kuri ja pasinaudojo. Jei toks priskyrimas neįmanomas, 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r w:rsidR="009B6CAE">
        <w:trPr>
          <w:trHeight w:val="698"/>
        </w:trPr>
        <w:tc>
          <w:tcPr>
            <w:tcW w:w="673" w:type="dxa"/>
            <w:shd w:val="clear" w:color="auto" w:fill="auto"/>
          </w:tcPr>
          <w:p w:rsidR="009B6CAE" w:rsidRDefault="00D46319">
            <w:pPr>
              <w:ind w:right="-465"/>
              <w:rPr>
                <w:rFonts w:eastAsia="Calibri"/>
                <w:szCs w:val="24"/>
              </w:rPr>
            </w:pPr>
            <w:r>
              <w:rPr>
                <w:rFonts w:eastAsia="Calibri"/>
                <w:szCs w:val="24"/>
              </w:rPr>
              <w:t>3.13.</w:t>
            </w:r>
          </w:p>
        </w:tc>
        <w:tc>
          <w:tcPr>
            <w:tcW w:w="6502" w:type="dxa"/>
            <w:shd w:val="clear" w:color="auto" w:fill="auto"/>
          </w:tcPr>
          <w:p w:rsidR="009B6CAE" w:rsidRDefault="00D46319">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yra skaidri </w:t>
            </w:r>
            <w:r>
              <w:rPr>
                <w:rFonts w:eastAsia="Calibri"/>
                <w:bCs/>
                <w:color w:val="000000"/>
                <w:szCs w:val="24"/>
              </w:rPr>
              <w:t>(</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D46319">
            <w:pPr>
              <w:ind w:firstLine="34"/>
              <w:jc w:val="both"/>
              <w:rPr>
                <w:rFonts w:eastAsia="Calibri"/>
                <w:color w:val="000000"/>
                <w:szCs w:val="24"/>
              </w:rPr>
            </w:pPr>
            <w:r>
              <w:rPr>
                <w:rFonts w:eastAsia="Calibri"/>
                <w:i/>
                <w:color w:val="000000"/>
                <w:szCs w:val="24"/>
              </w:rPr>
              <w:t xml:space="preserve">(Nurodyti </w:t>
            </w:r>
            <w:r>
              <w:rPr>
                <w:rFonts w:eastAsia="Calibri"/>
                <w:color w:val="000000"/>
                <w:szCs w:val="24"/>
              </w:rPr>
              <w:t xml:space="preserve">de </w:t>
            </w:r>
            <w:proofErr w:type="spellStart"/>
            <w:r>
              <w:rPr>
                <w:rFonts w:eastAsia="Calibri"/>
                <w:color w:val="000000"/>
                <w:szCs w:val="24"/>
              </w:rPr>
              <w:t>minimis</w:t>
            </w:r>
            <w:proofErr w:type="spellEnd"/>
            <w:r>
              <w:rPr>
                <w:rFonts w:eastAsia="Calibri"/>
                <w:i/>
                <w:color w:val="000000"/>
                <w:szCs w:val="24"/>
              </w:rPr>
              <w:t xml:space="preserve"> reglamento 4 straipsnio dalį, pagal kurią teikiama </w:t>
            </w:r>
            <w:r>
              <w:rPr>
                <w:rFonts w:eastAsia="Calibri"/>
                <w:color w:val="000000"/>
                <w:szCs w:val="24"/>
              </w:rPr>
              <w:t xml:space="preserve">de </w:t>
            </w:r>
            <w:proofErr w:type="spellStart"/>
            <w:r>
              <w:rPr>
                <w:rFonts w:eastAsia="Calibri"/>
                <w:color w:val="000000"/>
                <w:szCs w:val="24"/>
              </w:rPr>
              <w:t>minimis</w:t>
            </w:r>
            <w:proofErr w:type="spellEnd"/>
            <w:r>
              <w:rPr>
                <w:rFonts w:eastAsia="Calibri"/>
                <w:i/>
                <w:color w:val="000000"/>
                <w:szCs w:val="24"/>
              </w:rPr>
              <w:t xml:space="preserve"> pagalba laikoma skaidria)</w:t>
            </w:r>
          </w:p>
        </w:tc>
      </w:tr>
      <w:tr w:rsidR="009B6CAE">
        <w:trPr>
          <w:trHeight w:val="520"/>
        </w:trPr>
        <w:tc>
          <w:tcPr>
            <w:tcW w:w="673" w:type="dxa"/>
            <w:shd w:val="clear" w:color="auto" w:fill="auto"/>
          </w:tcPr>
          <w:p w:rsidR="009B6CAE" w:rsidRDefault="00D46319">
            <w:pPr>
              <w:ind w:right="-465"/>
              <w:rPr>
                <w:rFonts w:eastAsia="Calibri"/>
                <w:szCs w:val="24"/>
              </w:rPr>
            </w:pPr>
            <w:r>
              <w:rPr>
                <w:rFonts w:eastAsia="Calibri"/>
                <w:szCs w:val="24"/>
              </w:rPr>
              <w:t>3.14.</w:t>
            </w:r>
          </w:p>
        </w:tc>
        <w:tc>
          <w:tcPr>
            <w:tcW w:w="6502" w:type="dxa"/>
            <w:shd w:val="clear" w:color="auto" w:fill="auto"/>
          </w:tcPr>
          <w:p w:rsidR="009B6CAE" w:rsidRDefault="00D46319">
            <w:pPr>
              <w:jc w:val="both"/>
              <w:rPr>
                <w:rFonts w:eastAsia="Calibri"/>
                <w:color w:val="000000"/>
                <w:szCs w:val="24"/>
              </w:rPr>
            </w:pPr>
            <w:r>
              <w:rPr>
                <w:rFonts w:eastAsia="Calibri"/>
                <w:color w:val="000000"/>
                <w:szCs w:val="24"/>
              </w:rPr>
              <w:t xml:space="preserve">Ar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sumuojama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reikalavimus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color w:val="000000"/>
                <w:szCs w:val="24"/>
              </w:rPr>
              <w:t xml:space="preserve"> reglamento 5 straipsnis)?</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i/>
                <w:color w:val="000000"/>
                <w:szCs w:val="24"/>
              </w:rPr>
            </w:pPr>
          </w:p>
        </w:tc>
      </w:tr>
      <w:tr w:rsidR="009B6CAE">
        <w:trPr>
          <w:trHeight w:val="175"/>
        </w:trPr>
        <w:tc>
          <w:tcPr>
            <w:tcW w:w="673" w:type="dxa"/>
            <w:shd w:val="clear" w:color="auto" w:fill="auto"/>
          </w:tcPr>
          <w:p w:rsidR="009B6CAE" w:rsidRDefault="00D46319">
            <w:pPr>
              <w:ind w:right="-465"/>
              <w:rPr>
                <w:rFonts w:eastAsia="Calibri"/>
                <w:szCs w:val="24"/>
              </w:rPr>
            </w:pPr>
            <w:r>
              <w:rPr>
                <w:rFonts w:eastAsia="Calibri"/>
                <w:szCs w:val="24"/>
              </w:rPr>
              <w:t>3.15.</w:t>
            </w:r>
          </w:p>
        </w:tc>
        <w:tc>
          <w:tcPr>
            <w:tcW w:w="6502" w:type="dxa"/>
            <w:shd w:val="clear" w:color="auto" w:fill="auto"/>
          </w:tcPr>
          <w:p w:rsidR="009B6CAE" w:rsidRDefault="00D46319">
            <w:pPr>
              <w:jc w:val="both"/>
              <w:rPr>
                <w:rFonts w:eastAsia="Calibri"/>
                <w:color w:val="000000"/>
                <w:szCs w:val="24"/>
              </w:rPr>
            </w:pPr>
            <w:r>
              <w:rPr>
                <w:rFonts w:eastAsia="Calibri"/>
                <w:color w:val="000000"/>
                <w:szCs w:val="24"/>
              </w:rPr>
              <w:t xml:space="preserve">Ar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patenka į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galiojimo laikotarpį?</w:t>
            </w:r>
          </w:p>
        </w:tc>
        <w:tc>
          <w:tcPr>
            <w:tcW w:w="730"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rsidR="009B6CAE" w:rsidRDefault="009B6CAE">
            <w:pPr>
              <w:jc w:val="both"/>
              <w:rPr>
                <w:rFonts w:eastAsia="Calibri"/>
                <w:color w:val="000000"/>
                <w:szCs w:val="24"/>
              </w:rPr>
            </w:pPr>
          </w:p>
        </w:tc>
      </w:tr>
    </w:tbl>
    <w:p w:rsidR="009B6CAE" w:rsidRDefault="009B6CAE">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833"/>
        <w:gridCol w:w="698"/>
        <w:gridCol w:w="6095"/>
      </w:tblGrid>
      <w:tr w:rsidR="009B6CAE">
        <w:tc>
          <w:tcPr>
            <w:tcW w:w="15098" w:type="dxa"/>
            <w:gridSpan w:val="4"/>
            <w:shd w:val="clear" w:color="auto" w:fill="BFBFBF"/>
          </w:tcPr>
          <w:p w:rsidR="009B6CAE" w:rsidRDefault="00D46319">
            <w:pPr>
              <w:rPr>
                <w:rFonts w:eastAsia="Calibri"/>
                <w:color w:val="000000"/>
                <w:szCs w:val="24"/>
              </w:rPr>
            </w:pPr>
            <w:r>
              <w:rPr>
                <w:rFonts w:eastAsia="Calibri"/>
                <w:b/>
                <w:color w:val="000000"/>
                <w:szCs w:val="24"/>
              </w:rPr>
              <w:t xml:space="preserve">4. Finansavimo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 vertinimas </w:t>
            </w:r>
          </w:p>
        </w:tc>
      </w:tr>
      <w:tr w:rsidR="009B6CAE">
        <w:trPr>
          <w:trHeight w:val="507"/>
        </w:trPr>
        <w:tc>
          <w:tcPr>
            <w:tcW w:w="7180" w:type="dxa"/>
            <w:shd w:val="clear" w:color="auto" w:fill="auto"/>
          </w:tcPr>
          <w:p w:rsidR="009B6CAE" w:rsidRDefault="00D46319">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reglamentą? </w:t>
            </w:r>
          </w:p>
        </w:tc>
        <w:tc>
          <w:tcPr>
            <w:tcW w:w="849" w:type="dxa"/>
            <w:shd w:val="clear" w:color="auto" w:fill="auto"/>
            <w:vAlign w:val="center"/>
          </w:tcPr>
          <w:p w:rsidR="009B6CAE" w:rsidRDefault="00D46319">
            <w:pPr>
              <w:ind w:hanging="3"/>
              <w:jc w:val="center"/>
              <w:rPr>
                <w:rFonts w:eastAsia="Calibri"/>
                <w:color w:val="000000"/>
                <w:szCs w:val="24"/>
              </w:rPr>
            </w:pPr>
            <w:r>
              <w:rPr>
                <w:sz w:val="44"/>
                <w:szCs w:val="44"/>
                <w:highlight w:val="lightGray"/>
              </w:rPr>
              <w:t>□</w:t>
            </w:r>
          </w:p>
        </w:tc>
        <w:tc>
          <w:tcPr>
            <w:tcW w:w="708" w:type="dxa"/>
            <w:shd w:val="clear" w:color="auto" w:fill="auto"/>
            <w:vAlign w:val="center"/>
          </w:tcPr>
          <w:p w:rsidR="009B6CAE" w:rsidRDefault="00D46319">
            <w:pPr>
              <w:jc w:val="center"/>
              <w:rPr>
                <w:rFonts w:eastAsia="Calibri"/>
                <w:color w:val="000000"/>
                <w:szCs w:val="24"/>
              </w:rPr>
            </w:pPr>
            <w:r>
              <w:rPr>
                <w:sz w:val="44"/>
                <w:szCs w:val="44"/>
                <w:highlight w:val="lightGray"/>
              </w:rPr>
              <w:t>□</w:t>
            </w:r>
          </w:p>
        </w:tc>
        <w:tc>
          <w:tcPr>
            <w:tcW w:w="6361" w:type="dxa"/>
            <w:shd w:val="clear" w:color="auto" w:fill="auto"/>
          </w:tcPr>
          <w:p w:rsidR="009B6CAE" w:rsidRDefault="009B6CAE">
            <w:pPr>
              <w:jc w:val="both"/>
              <w:rPr>
                <w:rFonts w:eastAsia="Calibri"/>
                <w:color w:val="000000"/>
                <w:szCs w:val="24"/>
              </w:rPr>
            </w:pPr>
          </w:p>
        </w:tc>
      </w:tr>
    </w:tbl>
    <w:p w:rsidR="009B6CAE" w:rsidRDefault="009B6CAE">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9B6CAE">
        <w:trPr>
          <w:trHeight w:val="322"/>
        </w:trPr>
        <w:tc>
          <w:tcPr>
            <w:tcW w:w="4928" w:type="dxa"/>
          </w:tcPr>
          <w:p w:rsidR="009B6CAE" w:rsidRDefault="00D46319">
            <w:pPr>
              <w:rPr>
                <w:rFonts w:eastAsia="Calibri"/>
                <w:iCs/>
                <w:color w:val="000000"/>
                <w:szCs w:val="24"/>
              </w:rPr>
            </w:pPr>
            <w:r>
              <w:rPr>
                <w:rFonts w:eastAsia="Calibri"/>
                <w:iCs/>
                <w:color w:val="000000"/>
                <w:szCs w:val="24"/>
              </w:rPr>
              <w:t>________________________________</w:t>
            </w:r>
          </w:p>
          <w:p w:rsidR="009B6CAE" w:rsidRDefault="00D46319">
            <w:pPr>
              <w:ind w:firstLine="1612"/>
              <w:rPr>
                <w:rFonts w:eastAsia="Calibri"/>
                <w:color w:val="000000"/>
                <w:szCs w:val="24"/>
              </w:rPr>
            </w:pPr>
            <w:r>
              <w:rPr>
                <w:rFonts w:eastAsia="Calibri"/>
                <w:iCs/>
                <w:color w:val="000000"/>
                <w:szCs w:val="24"/>
              </w:rPr>
              <w:t xml:space="preserve">( pareiškėjas) </w:t>
            </w:r>
          </w:p>
        </w:tc>
        <w:tc>
          <w:tcPr>
            <w:tcW w:w="3255" w:type="dxa"/>
          </w:tcPr>
          <w:p w:rsidR="009B6CAE" w:rsidRDefault="00D46319">
            <w:pPr>
              <w:rPr>
                <w:rFonts w:eastAsia="Calibri"/>
                <w:color w:val="000000"/>
                <w:szCs w:val="24"/>
              </w:rPr>
            </w:pPr>
            <w:r>
              <w:rPr>
                <w:rFonts w:eastAsia="Calibri"/>
                <w:iCs/>
                <w:color w:val="000000"/>
                <w:szCs w:val="24"/>
              </w:rPr>
              <w:t xml:space="preserve">____________ </w:t>
            </w:r>
          </w:p>
          <w:p w:rsidR="009B6CAE" w:rsidRDefault="00D46319">
            <w:pPr>
              <w:ind w:firstLine="186"/>
              <w:rPr>
                <w:rFonts w:eastAsia="Calibri"/>
                <w:color w:val="000000"/>
                <w:szCs w:val="24"/>
              </w:rPr>
            </w:pPr>
            <w:r>
              <w:rPr>
                <w:rFonts w:eastAsia="Calibri"/>
                <w:iCs/>
                <w:color w:val="000000"/>
                <w:szCs w:val="24"/>
              </w:rPr>
              <w:t xml:space="preserve">(parašas) </w:t>
            </w:r>
          </w:p>
        </w:tc>
        <w:tc>
          <w:tcPr>
            <w:tcW w:w="3257" w:type="dxa"/>
          </w:tcPr>
          <w:p w:rsidR="009B6CAE" w:rsidRDefault="00D46319">
            <w:pPr>
              <w:rPr>
                <w:rFonts w:eastAsia="Calibri"/>
                <w:color w:val="000000"/>
                <w:szCs w:val="24"/>
              </w:rPr>
            </w:pPr>
            <w:r>
              <w:rPr>
                <w:rFonts w:eastAsia="Calibri"/>
                <w:iCs/>
                <w:color w:val="000000"/>
                <w:szCs w:val="24"/>
              </w:rPr>
              <w:t xml:space="preserve">____________ </w:t>
            </w:r>
          </w:p>
          <w:p w:rsidR="009B6CAE" w:rsidRDefault="00D46319">
            <w:pPr>
              <w:ind w:firstLine="434"/>
              <w:rPr>
                <w:rFonts w:eastAsia="Calibri"/>
                <w:color w:val="000000"/>
                <w:szCs w:val="24"/>
              </w:rPr>
            </w:pPr>
            <w:r>
              <w:rPr>
                <w:rFonts w:eastAsia="Calibri"/>
                <w:color w:val="000000"/>
                <w:szCs w:val="24"/>
              </w:rPr>
              <w:t xml:space="preserve">(data) </w:t>
            </w:r>
          </w:p>
        </w:tc>
      </w:tr>
      <w:tr w:rsidR="009B6CAE">
        <w:trPr>
          <w:trHeight w:val="746"/>
        </w:trPr>
        <w:tc>
          <w:tcPr>
            <w:tcW w:w="11440" w:type="dxa"/>
            <w:gridSpan w:val="3"/>
          </w:tcPr>
          <w:p w:rsidR="009B6CAE" w:rsidRDefault="00D46319">
            <w:pPr>
              <w:rPr>
                <w:rFonts w:eastAsia="Calibri"/>
                <w:color w:val="000000"/>
                <w:szCs w:val="24"/>
              </w:rPr>
            </w:pPr>
            <w:r>
              <w:rPr>
                <w:rFonts w:eastAsia="Calibri"/>
                <w:b/>
                <w:color w:val="000000"/>
                <w:szCs w:val="24"/>
              </w:rPr>
              <w:t xml:space="preserve">Patikros peržiūra: </w:t>
            </w:r>
          </w:p>
          <w:p w:rsidR="009B6CAE" w:rsidRDefault="00D46319">
            <w:pPr>
              <w:rPr>
                <w:rFonts w:eastAsia="Calibri"/>
                <w:color w:val="000000"/>
                <w:szCs w:val="24"/>
              </w:rPr>
            </w:pPr>
            <w:r>
              <w:rPr>
                <w:sz w:val="28"/>
                <w:szCs w:val="28"/>
              </w:rPr>
              <w:t>□</w:t>
            </w:r>
            <w:r>
              <w:rPr>
                <w:rFonts w:eastAsia="Calibri"/>
                <w:color w:val="000000"/>
                <w:szCs w:val="24"/>
              </w:rPr>
              <w:t xml:space="preserve"> Vertintojo išvadai pritarti </w:t>
            </w:r>
          </w:p>
          <w:p w:rsidR="009B6CAE" w:rsidRDefault="00D46319">
            <w:pPr>
              <w:rPr>
                <w:rFonts w:eastAsia="Calibri"/>
                <w:color w:val="000000"/>
                <w:szCs w:val="24"/>
              </w:rPr>
            </w:pPr>
            <w:r>
              <w:rPr>
                <w:sz w:val="28"/>
                <w:szCs w:val="28"/>
              </w:rPr>
              <w:t>□</w:t>
            </w:r>
            <w:r>
              <w:rPr>
                <w:rFonts w:eastAsia="Calibri"/>
                <w:color w:val="000000"/>
                <w:szCs w:val="24"/>
              </w:rPr>
              <w:t xml:space="preserve"> Vertintojo išvadai nepritarti </w:t>
            </w:r>
          </w:p>
          <w:p w:rsidR="009B6CAE" w:rsidRDefault="009B6CAE">
            <w:pPr>
              <w:rPr>
                <w:rFonts w:eastAsia="Calibri"/>
                <w:color w:val="000000"/>
                <w:szCs w:val="24"/>
              </w:rPr>
            </w:pPr>
          </w:p>
          <w:p w:rsidR="009B6CAE" w:rsidRDefault="00D46319">
            <w:pPr>
              <w:rPr>
                <w:rFonts w:eastAsia="Calibri"/>
                <w:i/>
                <w:iCs/>
                <w:color w:val="000000"/>
                <w:szCs w:val="24"/>
              </w:rPr>
            </w:pPr>
            <w:r>
              <w:rPr>
                <w:rFonts w:eastAsia="Calibri"/>
                <w:i/>
                <w:iCs/>
                <w:color w:val="000000"/>
                <w:szCs w:val="24"/>
              </w:rPr>
              <w:t>Pastabos:_______________________________________________________________________</w:t>
            </w:r>
          </w:p>
          <w:p w:rsidR="009B6CAE" w:rsidRDefault="009B6CAE">
            <w:pPr>
              <w:ind w:firstLine="62"/>
              <w:rPr>
                <w:rFonts w:eastAsia="Calibri"/>
                <w:color w:val="000000"/>
                <w:szCs w:val="24"/>
              </w:rPr>
            </w:pPr>
          </w:p>
        </w:tc>
      </w:tr>
      <w:tr w:rsidR="009B6CAE">
        <w:trPr>
          <w:trHeight w:val="323"/>
        </w:trPr>
        <w:tc>
          <w:tcPr>
            <w:tcW w:w="4928" w:type="dxa"/>
          </w:tcPr>
          <w:p w:rsidR="009B6CAE" w:rsidRDefault="00D46319">
            <w:pPr>
              <w:rPr>
                <w:rFonts w:eastAsia="Calibri"/>
                <w:color w:val="000000"/>
                <w:szCs w:val="24"/>
              </w:rPr>
            </w:pPr>
            <w:r>
              <w:rPr>
                <w:rFonts w:eastAsia="Calibri"/>
                <w:iCs/>
                <w:color w:val="000000"/>
                <w:szCs w:val="24"/>
              </w:rPr>
              <w:t xml:space="preserve">______________________________________ </w:t>
            </w:r>
          </w:p>
          <w:p w:rsidR="009B6CAE" w:rsidRDefault="00D46319">
            <w:pPr>
              <w:ind w:firstLine="1674"/>
              <w:rPr>
                <w:rFonts w:eastAsia="Calibri"/>
                <w:color w:val="000000"/>
                <w:szCs w:val="24"/>
              </w:rPr>
            </w:pPr>
            <w:r>
              <w:rPr>
                <w:rFonts w:eastAsia="Calibri"/>
                <w:iCs/>
                <w:color w:val="000000"/>
                <w:szCs w:val="24"/>
              </w:rPr>
              <w:t xml:space="preserve">(vertintojas) </w:t>
            </w:r>
          </w:p>
        </w:tc>
        <w:tc>
          <w:tcPr>
            <w:tcW w:w="3255" w:type="dxa"/>
          </w:tcPr>
          <w:p w:rsidR="009B6CAE" w:rsidRDefault="00D46319">
            <w:pPr>
              <w:rPr>
                <w:rFonts w:eastAsia="Calibri"/>
                <w:color w:val="000000"/>
                <w:szCs w:val="24"/>
              </w:rPr>
            </w:pPr>
            <w:r>
              <w:rPr>
                <w:rFonts w:eastAsia="Calibri"/>
                <w:iCs/>
                <w:color w:val="000000"/>
                <w:szCs w:val="24"/>
              </w:rPr>
              <w:t xml:space="preserve">____________ </w:t>
            </w:r>
          </w:p>
          <w:p w:rsidR="009B6CAE" w:rsidRDefault="00D46319">
            <w:pPr>
              <w:ind w:firstLine="248"/>
              <w:rPr>
                <w:rFonts w:eastAsia="Calibri"/>
                <w:color w:val="000000"/>
                <w:szCs w:val="24"/>
              </w:rPr>
            </w:pPr>
            <w:r>
              <w:rPr>
                <w:rFonts w:eastAsia="Calibri"/>
                <w:iCs/>
                <w:color w:val="000000"/>
                <w:szCs w:val="24"/>
              </w:rPr>
              <w:t xml:space="preserve">(parašas) </w:t>
            </w:r>
          </w:p>
        </w:tc>
        <w:tc>
          <w:tcPr>
            <w:tcW w:w="3257" w:type="dxa"/>
          </w:tcPr>
          <w:p w:rsidR="009B6CAE" w:rsidRDefault="00D46319">
            <w:pPr>
              <w:rPr>
                <w:rFonts w:eastAsia="Calibri"/>
                <w:color w:val="000000"/>
                <w:szCs w:val="24"/>
              </w:rPr>
            </w:pPr>
            <w:r>
              <w:rPr>
                <w:rFonts w:eastAsia="Calibri"/>
                <w:iCs/>
                <w:color w:val="000000"/>
                <w:szCs w:val="24"/>
              </w:rPr>
              <w:t xml:space="preserve">____________ </w:t>
            </w:r>
          </w:p>
          <w:p w:rsidR="009B6CAE" w:rsidRDefault="00D46319">
            <w:pPr>
              <w:ind w:firstLine="434"/>
              <w:rPr>
                <w:rFonts w:eastAsia="Calibri"/>
                <w:color w:val="000000"/>
                <w:szCs w:val="24"/>
              </w:rPr>
            </w:pPr>
            <w:r>
              <w:rPr>
                <w:rFonts w:eastAsia="Calibri"/>
                <w:iCs/>
                <w:color w:val="000000"/>
                <w:szCs w:val="24"/>
              </w:rPr>
              <w:t xml:space="preserve">(data) </w:t>
            </w:r>
          </w:p>
        </w:tc>
      </w:tr>
    </w:tbl>
    <w:p w:rsidR="009B6CAE" w:rsidRDefault="00D46319">
      <w:pPr>
        <w:jc w:val="center"/>
        <w:rPr>
          <w:rFonts w:eastAsia="Calibri"/>
          <w:szCs w:val="24"/>
        </w:rPr>
      </w:pPr>
      <w:r>
        <w:rPr>
          <w:rFonts w:eastAsia="Calibri"/>
          <w:szCs w:val="24"/>
        </w:rPr>
        <w:t>_____________________________________________</w:t>
      </w:r>
    </w:p>
    <w:p w:rsidR="009B6CAE" w:rsidRDefault="009B6CAE">
      <w:pPr>
        <w:ind w:left="5529"/>
        <w:sectPr w:rsidR="009B6CAE" w:rsidSect="00530C19">
          <w:headerReference w:type="even" r:id="rId15"/>
          <w:headerReference w:type="default" r:id="rId16"/>
          <w:footerReference w:type="even" r:id="rId17"/>
          <w:footerReference w:type="default" r:id="rId18"/>
          <w:headerReference w:type="first" r:id="rId19"/>
          <w:footerReference w:type="first" r:id="rId20"/>
          <w:pgSz w:w="16838" w:h="11906" w:orient="landscape"/>
          <w:pgMar w:top="1276" w:right="1135" w:bottom="567" w:left="1134" w:header="567" w:footer="567" w:gutter="0"/>
          <w:pgNumType w:start="1"/>
          <w:cols w:space="1296"/>
          <w:titlePg/>
          <w:docGrid w:linePitch="360"/>
        </w:sectPr>
      </w:pPr>
    </w:p>
    <w:p w:rsidR="009B6CAE" w:rsidRDefault="00D46319">
      <w:pPr>
        <w:ind w:left="5529"/>
        <w:rPr>
          <w:rFonts w:eastAsia="Calibri"/>
          <w:color w:val="000000"/>
          <w:szCs w:val="24"/>
        </w:rPr>
      </w:pPr>
      <w:r>
        <w:rPr>
          <w:rFonts w:eastAsia="Calibri"/>
          <w:color w:val="000000"/>
          <w:szCs w:val="24"/>
        </w:rPr>
        <w:lastRenderedPageBreak/>
        <w:t>2014–2020 metų Europos Sąjungos fondų</w:t>
      </w:r>
    </w:p>
    <w:p w:rsidR="009B6CAE" w:rsidRDefault="00D46319">
      <w:pPr>
        <w:ind w:left="5529"/>
        <w:rPr>
          <w:rFonts w:eastAsia="Calibri"/>
          <w:color w:val="000000"/>
          <w:szCs w:val="24"/>
        </w:rPr>
      </w:pPr>
      <w:r>
        <w:rPr>
          <w:rFonts w:eastAsia="Calibri"/>
          <w:color w:val="000000"/>
          <w:szCs w:val="24"/>
        </w:rPr>
        <w:t>investicijų veiksmų programos</w:t>
      </w:r>
    </w:p>
    <w:p w:rsidR="009B6CAE" w:rsidRDefault="00D46319">
      <w:pPr>
        <w:ind w:left="5529"/>
        <w:rPr>
          <w:rFonts w:eastAsia="Calibri"/>
          <w:color w:val="000000"/>
          <w:szCs w:val="24"/>
        </w:rPr>
      </w:pPr>
      <w:r>
        <w:rPr>
          <w:rFonts w:eastAsia="Calibri"/>
          <w:color w:val="000000"/>
          <w:szCs w:val="24"/>
        </w:rPr>
        <w:t>9 prioriteto „Visuomenės švietimas ir</w:t>
      </w:r>
    </w:p>
    <w:p w:rsidR="009B6CAE" w:rsidRDefault="00D46319">
      <w:pPr>
        <w:ind w:left="5529"/>
        <w:rPr>
          <w:rFonts w:eastAsia="Calibri"/>
          <w:color w:val="000000"/>
          <w:szCs w:val="24"/>
        </w:rPr>
      </w:pPr>
      <w:r>
        <w:rPr>
          <w:rFonts w:eastAsia="Calibri"/>
          <w:color w:val="000000"/>
          <w:szCs w:val="24"/>
        </w:rPr>
        <w:t xml:space="preserve">žmogiškųjų išteklių potencialo didinimas“ </w:t>
      </w:r>
    </w:p>
    <w:p w:rsidR="009B6CAE" w:rsidRDefault="00D46319">
      <w:pPr>
        <w:ind w:left="5529"/>
        <w:rPr>
          <w:rFonts w:eastAsia="Calibri"/>
          <w:color w:val="000000"/>
          <w:szCs w:val="24"/>
        </w:rPr>
      </w:pPr>
      <w:r>
        <w:rPr>
          <w:rFonts w:eastAsia="Calibri"/>
          <w:color w:val="000000"/>
          <w:szCs w:val="24"/>
        </w:rPr>
        <w:t>priemonės Nr. 09.4.3-ESFA-K-814</w:t>
      </w:r>
    </w:p>
    <w:p w:rsidR="009B6CAE" w:rsidRDefault="00D46319">
      <w:pPr>
        <w:ind w:left="5529"/>
        <w:rPr>
          <w:rFonts w:eastAsia="Calibri"/>
          <w:color w:val="000000"/>
          <w:szCs w:val="24"/>
        </w:rPr>
      </w:pPr>
      <w:r>
        <w:rPr>
          <w:rFonts w:eastAsia="Calibri"/>
          <w:color w:val="000000"/>
          <w:szCs w:val="24"/>
        </w:rPr>
        <w:t xml:space="preserve">„Kompetencijos LT“ </w:t>
      </w:r>
    </w:p>
    <w:p w:rsidR="009B6CAE" w:rsidRDefault="00D46319">
      <w:pPr>
        <w:ind w:left="5529"/>
        <w:rPr>
          <w:rFonts w:eastAsia="Calibri"/>
          <w:color w:val="000000"/>
          <w:szCs w:val="24"/>
        </w:rPr>
      </w:pPr>
      <w:r>
        <w:rPr>
          <w:rFonts w:eastAsia="Calibri"/>
          <w:color w:val="000000"/>
          <w:szCs w:val="24"/>
        </w:rPr>
        <w:t xml:space="preserve">projektų finansavimo sąlygų aprašo Nr. </w:t>
      </w:r>
      <w:r w:rsidR="00530C19">
        <w:rPr>
          <w:rFonts w:eastAsia="Calibri"/>
          <w:color w:val="000000"/>
          <w:szCs w:val="24"/>
        </w:rPr>
        <w:t>3</w:t>
      </w:r>
    </w:p>
    <w:p w:rsidR="009B6CAE" w:rsidRDefault="00D46319">
      <w:pPr>
        <w:ind w:left="5529"/>
        <w:rPr>
          <w:rFonts w:eastAsia="Calibri"/>
          <w:color w:val="000000"/>
          <w:szCs w:val="24"/>
          <w:lang w:eastAsia="lt-LT"/>
        </w:rPr>
      </w:pPr>
      <w:r>
        <w:rPr>
          <w:rFonts w:eastAsia="Calibri"/>
          <w:color w:val="000000"/>
          <w:szCs w:val="24"/>
          <w:lang w:eastAsia="lt-LT"/>
        </w:rPr>
        <w:t>4 priedas</w:t>
      </w:r>
    </w:p>
    <w:p w:rsidR="009B6CAE" w:rsidRDefault="009B6CAE">
      <w:pPr>
        <w:ind w:left="5529"/>
        <w:rPr>
          <w:rFonts w:eastAsia="Calibri"/>
          <w:color w:val="000000"/>
          <w:szCs w:val="24"/>
        </w:rPr>
      </w:pPr>
    </w:p>
    <w:p w:rsidR="009B6CAE" w:rsidRDefault="00D46319">
      <w:pPr>
        <w:ind w:left="1298"/>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reikalingA projekto atitikČIAI projektų atrankos kriterijams įvertinti</w:t>
      </w:r>
    </w:p>
    <w:p w:rsidR="009B6CAE" w:rsidRDefault="009B6CAE">
      <w:pPr>
        <w:tabs>
          <w:tab w:val="left" w:pos="426"/>
        </w:tabs>
        <w:jc w:val="both"/>
        <w:rPr>
          <w:rFonts w:eastAsia="Calibri"/>
          <w:b/>
          <w:color w:val="000000"/>
          <w:szCs w:val="24"/>
        </w:rPr>
      </w:pPr>
    </w:p>
    <w:p w:rsidR="000E6DA8" w:rsidRDefault="000E6DA8" w:rsidP="000E6DA8">
      <w:pPr>
        <w:ind w:firstLine="426"/>
        <w:jc w:val="both"/>
        <w:rPr>
          <w:b/>
          <w:color w:val="000000"/>
          <w:szCs w:val="24"/>
          <w:lang w:eastAsia="lt-LT"/>
        </w:rPr>
      </w:pPr>
    </w:p>
    <w:p w:rsidR="009B6CAE" w:rsidRDefault="000E6DA8" w:rsidP="000E6DA8">
      <w:pPr>
        <w:ind w:firstLine="426"/>
        <w:jc w:val="both"/>
        <w:rPr>
          <w:b/>
          <w:color w:val="000000"/>
          <w:szCs w:val="24"/>
          <w:lang w:eastAsia="lt-LT"/>
        </w:rPr>
      </w:pPr>
      <w:r>
        <w:rPr>
          <w:b/>
          <w:color w:val="000000"/>
          <w:szCs w:val="24"/>
          <w:lang w:eastAsia="lt-LT"/>
        </w:rPr>
        <w:t xml:space="preserve">1. </w:t>
      </w:r>
      <w:r w:rsidR="006558DF">
        <w:rPr>
          <w:b/>
          <w:color w:val="000000"/>
          <w:szCs w:val="24"/>
          <w:lang w:eastAsia="lt-LT"/>
        </w:rPr>
        <w:t>I</w:t>
      </w:r>
      <w:r>
        <w:rPr>
          <w:b/>
          <w:color w:val="000000"/>
          <w:szCs w:val="24"/>
          <w:lang w:eastAsia="lt-LT"/>
        </w:rPr>
        <w:t>nformacija apie p</w:t>
      </w:r>
      <w:r w:rsidRPr="000E6DA8">
        <w:rPr>
          <w:b/>
          <w:color w:val="000000"/>
          <w:szCs w:val="24"/>
          <w:lang w:eastAsia="lt-LT"/>
        </w:rPr>
        <w:t>rojektu numatom</w:t>
      </w:r>
      <w:r>
        <w:rPr>
          <w:b/>
          <w:color w:val="000000"/>
          <w:szCs w:val="24"/>
          <w:lang w:eastAsia="lt-LT"/>
        </w:rPr>
        <w:t xml:space="preserve">o </w:t>
      </w:r>
      <w:r w:rsidRPr="000E6DA8">
        <w:rPr>
          <w:b/>
          <w:color w:val="000000"/>
          <w:szCs w:val="24"/>
          <w:lang w:eastAsia="lt-LT"/>
        </w:rPr>
        <w:t>teikti</w:t>
      </w:r>
      <w:r>
        <w:rPr>
          <w:b/>
          <w:color w:val="000000"/>
          <w:szCs w:val="24"/>
          <w:lang w:eastAsia="lt-LT"/>
        </w:rPr>
        <w:t xml:space="preserve"> mokymo trukmę</w:t>
      </w:r>
      <w:r w:rsidR="00B72315">
        <w:rPr>
          <w:b/>
          <w:color w:val="000000"/>
          <w:szCs w:val="24"/>
          <w:lang w:eastAsia="lt-LT"/>
        </w:rPr>
        <w:t xml:space="preserve"> ir</w:t>
      </w:r>
      <w:r w:rsidR="006558DF">
        <w:rPr>
          <w:b/>
          <w:color w:val="000000"/>
          <w:szCs w:val="24"/>
          <w:lang w:eastAsia="lt-LT"/>
        </w:rPr>
        <w:t xml:space="preserve"> suteikiamą </w:t>
      </w:r>
      <w:proofErr w:type="spellStart"/>
      <w:r w:rsidR="006558DF">
        <w:rPr>
          <w:b/>
          <w:color w:val="000000"/>
          <w:szCs w:val="24"/>
          <w:lang w:eastAsia="lt-LT"/>
        </w:rPr>
        <w:t>komptencijų</w:t>
      </w:r>
      <w:proofErr w:type="spellEnd"/>
      <w:r w:rsidR="006558DF">
        <w:rPr>
          <w:b/>
          <w:color w:val="000000"/>
          <w:szCs w:val="24"/>
          <w:lang w:eastAsia="lt-LT"/>
        </w:rPr>
        <w:t xml:space="preserve"> rinkinį, </w:t>
      </w:r>
      <w:r w:rsidR="00B72315">
        <w:rPr>
          <w:b/>
          <w:color w:val="000000"/>
          <w:szCs w:val="24"/>
          <w:lang w:eastAsia="lt-LT"/>
        </w:rPr>
        <w:t>reikalingą</w:t>
      </w:r>
      <w:r w:rsidRPr="000E6DA8">
        <w:rPr>
          <w:b/>
          <w:color w:val="000000"/>
          <w:szCs w:val="24"/>
          <w:lang w:eastAsia="lt-LT"/>
        </w:rPr>
        <w:t xml:space="preserve"> pradėti dirbti pagal informacinių ir ryšių technologijų srities darbuotojų profesijas</w:t>
      </w:r>
      <w:r w:rsidR="00D42E2C">
        <w:rPr>
          <w:b/>
          <w:color w:val="000000"/>
          <w:szCs w:val="24"/>
          <w:lang w:eastAsia="lt-LT"/>
        </w:rPr>
        <w:t xml:space="preserve"> (taikoma vertinant projekto atitiktį Aprašo 21.2</w:t>
      </w:r>
      <w:r w:rsidR="000A4016">
        <w:rPr>
          <w:b/>
          <w:color w:val="000000"/>
          <w:szCs w:val="24"/>
          <w:lang w:eastAsia="lt-LT"/>
        </w:rPr>
        <w:t xml:space="preserve"> </w:t>
      </w:r>
      <w:r w:rsidR="0078577D">
        <w:rPr>
          <w:b/>
          <w:color w:val="000000"/>
          <w:szCs w:val="24"/>
          <w:lang w:eastAsia="lt-LT"/>
        </w:rPr>
        <w:t>papunkčio</w:t>
      </w:r>
      <w:r w:rsidR="00D42E2C">
        <w:rPr>
          <w:b/>
          <w:color w:val="000000"/>
          <w:szCs w:val="24"/>
          <w:lang w:eastAsia="lt-LT"/>
        </w:rPr>
        <w:t xml:space="preserve"> nuostatoms)</w:t>
      </w:r>
      <w:r w:rsidR="005130EC">
        <w:rPr>
          <w:b/>
          <w:color w:val="000000"/>
          <w:szCs w:val="24"/>
          <w:lang w:eastAsia="lt-LT"/>
        </w:rPr>
        <w:t>.</w:t>
      </w:r>
    </w:p>
    <w:tbl>
      <w:tblPr>
        <w:tblStyle w:val="TableGrid"/>
        <w:tblW w:w="9634" w:type="dxa"/>
        <w:tblLook w:val="04A0" w:firstRow="1" w:lastRow="0" w:firstColumn="1" w:lastColumn="0" w:noHBand="0" w:noVBand="1"/>
      </w:tblPr>
      <w:tblGrid>
        <w:gridCol w:w="3256"/>
        <w:gridCol w:w="3118"/>
        <w:gridCol w:w="3260"/>
      </w:tblGrid>
      <w:tr w:rsidR="00834AFD" w:rsidTr="007D220A">
        <w:tc>
          <w:tcPr>
            <w:tcW w:w="3256" w:type="dxa"/>
          </w:tcPr>
          <w:p w:rsidR="00834AFD" w:rsidRDefault="00834AFD" w:rsidP="000E6DA8">
            <w:pPr>
              <w:jc w:val="both"/>
              <w:rPr>
                <w:b/>
                <w:color w:val="000000"/>
                <w:szCs w:val="24"/>
                <w:lang w:eastAsia="lt-LT"/>
              </w:rPr>
            </w:pPr>
            <w:r>
              <w:rPr>
                <w:b/>
                <w:color w:val="000000"/>
                <w:szCs w:val="24"/>
                <w:lang w:eastAsia="lt-LT"/>
              </w:rPr>
              <w:t>Projektu numatomo mokymo trukmė, val.</w:t>
            </w:r>
          </w:p>
        </w:tc>
        <w:tc>
          <w:tcPr>
            <w:tcW w:w="3118" w:type="dxa"/>
          </w:tcPr>
          <w:p w:rsidR="00834AFD" w:rsidRDefault="00834AFD" w:rsidP="000E6DA8">
            <w:pPr>
              <w:jc w:val="both"/>
              <w:rPr>
                <w:b/>
                <w:color w:val="000000"/>
                <w:szCs w:val="24"/>
                <w:lang w:eastAsia="lt-LT"/>
              </w:rPr>
            </w:pPr>
            <w:r>
              <w:rPr>
                <w:b/>
                <w:color w:val="000000"/>
                <w:szCs w:val="24"/>
                <w:lang w:eastAsia="lt-LT"/>
              </w:rPr>
              <w:t>Trumpas suteikiamo kompetencijų rinkinio aprašymas</w:t>
            </w:r>
          </w:p>
        </w:tc>
        <w:tc>
          <w:tcPr>
            <w:tcW w:w="3260" w:type="dxa"/>
          </w:tcPr>
          <w:p w:rsidR="00834AFD" w:rsidRDefault="00834AFD" w:rsidP="000422D1">
            <w:pPr>
              <w:jc w:val="both"/>
              <w:rPr>
                <w:b/>
                <w:color w:val="000000"/>
                <w:szCs w:val="24"/>
                <w:lang w:eastAsia="lt-LT"/>
              </w:rPr>
            </w:pPr>
            <w:r>
              <w:rPr>
                <w:b/>
                <w:color w:val="000000"/>
                <w:szCs w:val="24"/>
                <w:lang w:eastAsia="lt-LT"/>
              </w:rPr>
              <w:t>Profesijos, pagal kurią pradėti dirbti yra reikalingas suteikiamas kompetencijų rinkinys, pavadinimas ir LPK kodas</w:t>
            </w:r>
          </w:p>
        </w:tc>
      </w:tr>
      <w:tr w:rsidR="00834AFD" w:rsidTr="007D220A">
        <w:tc>
          <w:tcPr>
            <w:tcW w:w="3256" w:type="dxa"/>
          </w:tcPr>
          <w:p w:rsidR="00834AFD" w:rsidRDefault="00834AFD" w:rsidP="000E6DA8">
            <w:pPr>
              <w:jc w:val="both"/>
              <w:rPr>
                <w:b/>
                <w:color w:val="000000"/>
                <w:szCs w:val="24"/>
                <w:lang w:eastAsia="lt-LT"/>
              </w:rPr>
            </w:pPr>
          </w:p>
        </w:tc>
        <w:tc>
          <w:tcPr>
            <w:tcW w:w="3118" w:type="dxa"/>
          </w:tcPr>
          <w:p w:rsidR="00834AFD" w:rsidRDefault="00834AFD" w:rsidP="000E6DA8">
            <w:pPr>
              <w:jc w:val="both"/>
              <w:rPr>
                <w:b/>
                <w:color w:val="000000"/>
                <w:szCs w:val="24"/>
                <w:lang w:eastAsia="lt-LT"/>
              </w:rPr>
            </w:pPr>
          </w:p>
        </w:tc>
        <w:tc>
          <w:tcPr>
            <w:tcW w:w="3260" w:type="dxa"/>
          </w:tcPr>
          <w:p w:rsidR="00834AFD" w:rsidRDefault="00834AFD" w:rsidP="000E6DA8">
            <w:pPr>
              <w:jc w:val="both"/>
              <w:rPr>
                <w:b/>
                <w:color w:val="000000"/>
                <w:szCs w:val="24"/>
                <w:lang w:eastAsia="lt-LT"/>
              </w:rPr>
            </w:pPr>
          </w:p>
        </w:tc>
      </w:tr>
    </w:tbl>
    <w:p w:rsidR="00D42E2C" w:rsidRDefault="00D42E2C" w:rsidP="000E6DA8">
      <w:pPr>
        <w:ind w:firstLine="426"/>
        <w:jc w:val="both"/>
        <w:rPr>
          <w:b/>
          <w:color w:val="000000"/>
          <w:szCs w:val="24"/>
          <w:lang w:eastAsia="lt-LT"/>
        </w:rPr>
      </w:pPr>
    </w:p>
    <w:p w:rsidR="00D42E2C" w:rsidRDefault="000422D1" w:rsidP="000E6DA8">
      <w:pPr>
        <w:ind w:firstLine="426"/>
        <w:jc w:val="both"/>
        <w:rPr>
          <w:b/>
          <w:color w:val="000000"/>
          <w:szCs w:val="24"/>
          <w:lang w:eastAsia="lt-LT"/>
        </w:rPr>
      </w:pPr>
      <w:r>
        <w:rPr>
          <w:b/>
          <w:color w:val="000000"/>
          <w:szCs w:val="24"/>
          <w:lang w:eastAsia="lt-LT"/>
        </w:rPr>
        <w:t>2.</w:t>
      </w:r>
      <w:r w:rsidR="00A9242D">
        <w:rPr>
          <w:b/>
          <w:color w:val="000000"/>
          <w:szCs w:val="24"/>
          <w:lang w:eastAsia="lt-LT"/>
        </w:rPr>
        <w:t xml:space="preserve"> </w:t>
      </w:r>
      <w:r w:rsidR="00175CCA">
        <w:rPr>
          <w:b/>
          <w:color w:val="000000"/>
          <w:szCs w:val="24"/>
          <w:lang w:eastAsia="lt-LT"/>
        </w:rPr>
        <w:t xml:space="preserve">Informacija apie numatomų įdarbinti darbuotojų dalį </w:t>
      </w:r>
      <w:r w:rsidR="0078577D" w:rsidRPr="0078577D">
        <w:rPr>
          <w:b/>
          <w:color w:val="000000"/>
          <w:szCs w:val="24"/>
          <w:lang w:eastAsia="lt-LT"/>
        </w:rPr>
        <w:t>(taikoma vertina</w:t>
      </w:r>
      <w:r w:rsidR="0078577D">
        <w:rPr>
          <w:b/>
          <w:color w:val="000000"/>
          <w:szCs w:val="24"/>
          <w:lang w:eastAsia="lt-LT"/>
        </w:rPr>
        <w:t>nt projekto atitiktį Aprašo 21.3</w:t>
      </w:r>
      <w:r w:rsidR="0078577D" w:rsidRPr="0078577D">
        <w:rPr>
          <w:b/>
          <w:color w:val="000000"/>
          <w:szCs w:val="24"/>
          <w:lang w:eastAsia="lt-LT"/>
        </w:rPr>
        <w:t xml:space="preserve"> papunkčio nuostatoms)</w:t>
      </w:r>
      <w:r w:rsidR="0078577D">
        <w:rPr>
          <w:b/>
          <w:color w:val="000000"/>
          <w:szCs w:val="24"/>
          <w:lang w:eastAsia="lt-LT"/>
        </w:rPr>
        <w:t>.</w:t>
      </w:r>
    </w:p>
    <w:tbl>
      <w:tblPr>
        <w:tblStyle w:val="TableGrid"/>
        <w:tblW w:w="0" w:type="auto"/>
        <w:tblLook w:val="04A0" w:firstRow="1" w:lastRow="0" w:firstColumn="1" w:lastColumn="0" w:noHBand="0" w:noVBand="1"/>
      </w:tblPr>
      <w:tblGrid>
        <w:gridCol w:w="4814"/>
        <w:gridCol w:w="4814"/>
      </w:tblGrid>
      <w:tr w:rsidR="008A66D9" w:rsidTr="008A66D9">
        <w:tc>
          <w:tcPr>
            <w:tcW w:w="4814" w:type="dxa"/>
          </w:tcPr>
          <w:p w:rsidR="008A66D9" w:rsidRDefault="00834AFD" w:rsidP="000E6DA8">
            <w:pPr>
              <w:jc w:val="both"/>
              <w:rPr>
                <w:b/>
                <w:color w:val="000000"/>
                <w:szCs w:val="24"/>
                <w:lang w:eastAsia="lt-LT"/>
              </w:rPr>
            </w:pPr>
            <w:r w:rsidRPr="00834AFD">
              <w:rPr>
                <w:b/>
                <w:color w:val="000000"/>
                <w:szCs w:val="24"/>
                <w:lang w:eastAsia="lt-LT"/>
              </w:rPr>
              <w:t>Numatoma įdarbinti mokytų darbuotojų pagal profesiją, kurioje pradėti dirbti būtinas mokymo metu įgytas kompetencijų rinkinys dalis, proc.</w:t>
            </w:r>
          </w:p>
        </w:tc>
        <w:tc>
          <w:tcPr>
            <w:tcW w:w="4814" w:type="dxa"/>
          </w:tcPr>
          <w:p w:rsidR="008A66D9" w:rsidRDefault="00834AFD" w:rsidP="000E6DA8">
            <w:pPr>
              <w:jc w:val="both"/>
              <w:rPr>
                <w:b/>
                <w:color w:val="000000"/>
                <w:szCs w:val="24"/>
                <w:lang w:eastAsia="lt-LT"/>
              </w:rPr>
            </w:pPr>
            <w:r>
              <w:rPr>
                <w:b/>
                <w:color w:val="000000"/>
                <w:szCs w:val="24"/>
                <w:lang w:eastAsia="lt-LT"/>
              </w:rPr>
              <w:t>Skaičiavimo pagrindimas</w:t>
            </w:r>
          </w:p>
        </w:tc>
      </w:tr>
      <w:tr w:rsidR="008A66D9" w:rsidTr="008A66D9">
        <w:tc>
          <w:tcPr>
            <w:tcW w:w="4814" w:type="dxa"/>
          </w:tcPr>
          <w:p w:rsidR="008A66D9" w:rsidRDefault="008A66D9" w:rsidP="000E6DA8">
            <w:pPr>
              <w:jc w:val="both"/>
              <w:rPr>
                <w:b/>
                <w:color w:val="000000"/>
                <w:szCs w:val="24"/>
                <w:lang w:eastAsia="lt-LT"/>
              </w:rPr>
            </w:pPr>
          </w:p>
        </w:tc>
        <w:tc>
          <w:tcPr>
            <w:tcW w:w="4814" w:type="dxa"/>
          </w:tcPr>
          <w:p w:rsidR="008A66D9" w:rsidRDefault="008A66D9" w:rsidP="000E6DA8">
            <w:pPr>
              <w:jc w:val="both"/>
              <w:rPr>
                <w:b/>
                <w:color w:val="000000"/>
                <w:szCs w:val="24"/>
                <w:lang w:eastAsia="lt-LT"/>
              </w:rPr>
            </w:pPr>
          </w:p>
        </w:tc>
      </w:tr>
    </w:tbl>
    <w:p w:rsidR="0078577D" w:rsidRDefault="0078577D" w:rsidP="000E6DA8">
      <w:pPr>
        <w:ind w:firstLine="426"/>
        <w:jc w:val="both"/>
        <w:rPr>
          <w:b/>
          <w:color w:val="000000"/>
          <w:szCs w:val="24"/>
          <w:lang w:eastAsia="lt-LT"/>
        </w:rPr>
      </w:pPr>
    </w:p>
    <w:p w:rsidR="00A9242D" w:rsidRDefault="0000062C" w:rsidP="000E6DA8">
      <w:pPr>
        <w:ind w:firstLine="426"/>
        <w:jc w:val="both"/>
        <w:rPr>
          <w:b/>
          <w:color w:val="000000"/>
          <w:szCs w:val="24"/>
          <w:lang w:eastAsia="lt-LT"/>
        </w:rPr>
      </w:pPr>
      <w:r>
        <w:rPr>
          <w:b/>
          <w:color w:val="000000"/>
          <w:szCs w:val="24"/>
          <w:lang w:eastAsia="lt-LT"/>
        </w:rPr>
        <w:t xml:space="preserve">3. Informacija apie </w:t>
      </w:r>
      <w:r w:rsidR="007D220A">
        <w:rPr>
          <w:b/>
          <w:color w:val="000000"/>
          <w:szCs w:val="24"/>
          <w:lang w:eastAsia="lt-LT"/>
        </w:rPr>
        <w:t>pareiškėjo įdarbintų</w:t>
      </w:r>
      <w:r>
        <w:rPr>
          <w:b/>
          <w:color w:val="000000"/>
          <w:szCs w:val="24"/>
          <w:lang w:eastAsia="lt-LT"/>
        </w:rPr>
        <w:t xml:space="preserve"> darbuotojų skaičių</w:t>
      </w:r>
      <w:r w:rsidR="00ED2F05">
        <w:rPr>
          <w:b/>
          <w:color w:val="000000"/>
          <w:szCs w:val="24"/>
          <w:lang w:eastAsia="lt-LT"/>
        </w:rPr>
        <w:t xml:space="preserve"> įgyvendinus projektą</w:t>
      </w:r>
      <w:r>
        <w:rPr>
          <w:b/>
          <w:color w:val="000000"/>
          <w:szCs w:val="24"/>
          <w:lang w:eastAsia="lt-LT"/>
        </w:rPr>
        <w:t xml:space="preserve"> ir </w:t>
      </w:r>
      <w:r w:rsidR="00F96347" w:rsidRPr="00F96347">
        <w:rPr>
          <w:b/>
          <w:color w:val="000000"/>
          <w:szCs w:val="24"/>
          <w:lang w:eastAsia="lt-LT"/>
        </w:rPr>
        <w:t>darbuotojų, kuriems bus suteiktas kompetencijų rinkinys, reikalingas pradėti dirbti pagal programuotojo (Lietuvos profesijų klasifikatoriaus (LPK) kodas 251401) profesiją</w:t>
      </w:r>
      <w:r w:rsidR="00F96347">
        <w:rPr>
          <w:b/>
          <w:color w:val="000000"/>
          <w:szCs w:val="24"/>
          <w:lang w:eastAsia="lt-LT"/>
        </w:rPr>
        <w:t xml:space="preserve"> skaičių </w:t>
      </w:r>
      <w:r w:rsidR="00F96347" w:rsidRPr="00F96347">
        <w:rPr>
          <w:b/>
          <w:color w:val="000000"/>
          <w:szCs w:val="24"/>
          <w:lang w:eastAsia="lt-LT"/>
        </w:rPr>
        <w:t>(taikoma vertinant projekto atitiktį Aprašo</w:t>
      </w:r>
      <w:r w:rsidR="00F96347">
        <w:rPr>
          <w:b/>
          <w:color w:val="000000"/>
          <w:szCs w:val="24"/>
          <w:lang w:eastAsia="lt-LT"/>
        </w:rPr>
        <w:t xml:space="preserve"> 2 priedo</w:t>
      </w:r>
      <w:r w:rsidR="00F96347" w:rsidRPr="00F96347">
        <w:rPr>
          <w:b/>
          <w:color w:val="000000"/>
          <w:szCs w:val="24"/>
          <w:lang w:eastAsia="lt-LT"/>
        </w:rPr>
        <w:t xml:space="preserve"> </w:t>
      </w:r>
      <w:r w:rsidR="00F96347">
        <w:rPr>
          <w:b/>
          <w:color w:val="000000"/>
          <w:szCs w:val="24"/>
          <w:lang w:eastAsia="lt-LT"/>
        </w:rPr>
        <w:t>1 ir 2 punkt</w:t>
      </w:r>
      <w:r w:rsidR="00F96347" w:rsidRPr="00F96347">
        <w:rPr>
          <w:b/>
          <w:color w:val="000000"/>
          <w:szCs w:val="24"/>
          <w:lang w:eastAsia="lt-LT"/>
        </w:rPr>
        <w:t>o nuostatoms)</w:t>
      </w:r>
      <w:r w:rsidR="00F96347">
        <w:rPr>
          <w:b/>
          <w:color w:val="000000"/>
          <w:szCs w:val="24"/>
          <w:lang w:eastAsia="lt-LT"/>
        </w:rPr>
        <w:t>.</w:t>
      </w:r>
    </w:p>
    <w:tbl>
      <w:tblPr>
        <w:tblStyle w:val="TableGrid"/>
        <w:tblW w:w="0" w:type="auto"/>
        <w:tblLook w:val="04A0" w:firstRow="1" w:lastRow="0" w:firstColumn="1" w:lastColumn="0" w:noHBand="0" w:noVBand="1"/>
      </w:tblPr>
      <w:tblGrid>
        <w:gridCol w:w="4814"/>
        <w:gridCol w:w="4814"/>
      </w:tblGrid>
      <w:tr w:rsidR="00ED2F05" w:rsidTr="00ED2F05">
        <w:tc>
          <w:tcPr>
            <w:tcW w:w="4814" w:type="dxa"/>
          </w:tcPr>
          <w:p w:rsidR="00ED2F05" w:rsidRDefault="00ED2F05" w:rsidP="000E6DA8">
            <w:pPr>
              <w:jc w:val="both"/>
              <w:rPr>
                <w:b/>
                <w:color w:val="000000"/>
                <w:szCs w:val="24"/>
                <w:lang w:eastAsia="lt-LT"/>
              </w:rPr>
            </w:pPr>
            <w:r>
              <w:rPr>
                <w:b/>
                <w:color w:val="000000"/>
                <w:szCs w:val="24"/>
                <w:lang w:eastAsia="lt-LT"/>
              </w:rPr>
              <w:t xml:space="preserve">Numatomas </w:t>
            </w:r>
            <w:r w:rsidRPr="00ED2F05">
              <w:rPr>
                <w:b/>
                <w:color w:val="000000"/>
                <w:szCs w:val="24"/>
                <w:lang w:eastAsia="lt-LT"/>
              </w:rPr>
              <w:t>pareišk</w:t>
            </w:r>
            <w:r>
              <w:rPr>
                <w:b/>
                <w:color w:val="000000"/>
                <w:szCs w:val="24"/>
                <w:lang w:eastAsia="lt-LT"/>
              </w:rPr>
              <w:t>ėjo įdarbintų darbuotojų skaičius</w:t>
            </w:r>
            <w:r w:rsidRPr="00ED2F05">
              <w:rPr>
                <w:b/>
                <w:color w:val="000000"/>
                <w:szCs w:val="24"/>
                <w:lang w:eastAsia="lt-LT"/>
              </w:rPr>
              <w:t xml:space="preserve"> įgyvendinus projektą</w:t>
            </w:r>
          </w:p>
        </w:tc>
        <w:tc>
          <w:tcPr>
            <w:tcW w:w="4814" w:type="dxa"/>
          </w:tcPr>
          <w:p w:rsidR="00ED2F05" w:rsidRDefault="00ED2F05" w:rsidP="000E6DA8">
            <w:pPr>
              <w:jc w:val="both"/>
              <w:rPr>
                <w:b/>
                <w:color w:val="000000"/>
                <w:szCs w:val="24"/>
                <w:lang w:eastAsia="lt-LT"/>
              </w:rPr>
            </w:pPr>
            <w:r>
              <w:rPr>
                <w:b/>
                <w:color w:val="000000"/>
                <w:szCs w:val="24"/>
                <w:lang w:eastAsia="lt-LT"/>
              </w:rPr>
              <w:t>D</w:t>
            </w:r>
            <w:r w:rsidRPr="00ED2F05">
              <w:rPr>
                <w:b/>
                <w:color w:val="000000"/>
                <w:szCs w:val="24"/>
                <w:lang w:eastAsia="lt-LT"/>
              </w:rPr>
              <w:t>arbuotojų, kuriems bus suteiktas kompetencijų rinkinys, reikalingas pradėti dirbti pagal programuotojo (Lietuvos profesijų klasifikatoriaus (LPK)</w:t>
            </w:r>
            <w:r w:rsidR="006934B8">
              <w:rPr>
                <w:b/>
                <w:color w:val="000000"/>
                <w:szCs w:val="24"/>
                <w:lang w:eastAsia="lt-LT"/>
              </w:rPr>
              <w:t xml:space="preserve"> kodas 251401) profesiją skaičius</w:t>
            </w:r>
          </w:p>
        </w:tc>
      </w:tr>
      <w:tr w:rsidR="00ED2F05" w:rsidTr="00ED2F05">
        <w:tc>
          <w:tcPr>
            <w:tcW w:w="4814" w:type="dxa"/>
          </w:tcPr>
          <w:p w:rsidR="00ED2F05" w:rsidRDefault="00ED2F05" w:rsidP="000E6DA8">
            <w:pPr>
              <w:jc w:val="both"/>
              <w:rPr>
                <w:b/>
                <w:color w:val="000000"/>
                <w:szCs w:val="24"/>
                <w:lang w:eastAsia="lt-LT"/>
              </w:rPr>
            </w:pPr>
          </w:p>
        </w:tc>
        <w:tc>
          <w:tcPr>
            <w:tcW w:w="4814" w:type="dxa"/>
          </w:tcPr>
          <w:p w:rsidR="00ED2F05" w:rsidRDefault="00ED2F05" w:rsidP="000E6DA8">
            <w:pPr>
              <w:jc w:val="both"/>
              <w:rPr>
                <w:b/>
                <w:color w:val="000000"/>
                <w:szCs w:val="24"/>
                <w:lang w:eastAsia="lt-LT"/>
              </w:rPr>
            </w:pPr>
          </w:p>
        </w:tc>
      </w:tr>
    </w:tbl>
    <w:p w:rsidR="00ED2F05" w:rsidRDefault="00ED2F05" w:rsidP="000E6DA8">
      <w:pPr>
        <w:ind w:firstLine="426"/>
        <w:jc w:val="both"/>
        <w:rPr>
          <w:b/>
          <w:color w:val="000000"/>
          <w:szCs w:val="24"/>
          <w:lang w:eastAsia="lt-LT"/>
        </w:rPr>
      </w:pPr>
    </w:p>
    <w:p w:rsidR="00ED2F05" w:rsidRDefault="00ED2F05" w:rsidP="000E6DA8">
      <w:pPr>
        <w:ind w:firstLine="426"/>
        <w:jc w:val="both"/>
        <w:rPr>
          <w:b/>
          <w:color w:val="000000"/>
          <w:szCs w:val="24"/>
          <w:lang w:eastAsia="lt-LT"/>
        </w:rPr>
      </w:pPr>
    </w:p>
    <w:p w:rsidR="009B6CAE" w:rsidRDefault="00D46319">
      <w:pPr>
        <w:ind w:firstLine="426"/>
        <w:jc w:val="both"/>
        <w:rPr>
          <w:b/>
          <w:color w:val="000000"/>
          <w:szCs w:val="24"/>
          <w:lang w:eastAsia="lt-LT"/>
        </w:rPr>
      </w:pPr>
      <w:r>
        <w:rPr>
          <w:b/>
          <w:color w:val="000000"/>
          <w:szCs w:val="24"/>
          <w:lang w:eastAsia="lt-LT"/>
        </w:rPr>
        <w:t>Prie paraiškos gali būti pridedami kiti dokumentai, patvirtinantys ar pagrindžiantys paraiškoje pateiktą informaciją.</w:t>
      </w:r>
    </w:p>
    <w:p w:rsidR="009B6CAE" w:rsidRDefault="009B6CAE">
      <w:pPr>
        <w:rPr>
          <w:rFonts w:ascii="Calibri" w:eastAsia="Calibri" w:hAnsi="Calibri"/>
          <w:color w:val="000000"/>
          <w:sz w:val="22"/>
          <w:szCs w:val="24"/>
        </w:rPr>
      </w:pPr>
    </w:p>
    <w:p w:rsidR="009B6CAE" w:rsidRDefault="00D46319">
      <w:pPr>
        <w:rPr>
          <w:color w:val="000000"/>
          <w:szCs w:val="24"/>
          <w:lang w:eastAsia="lt-LT"/>
        </w:rPr>
      </w:pPr>
      <w:r>
        <w:rPr>
          <w:color w:val="000000"/>
          <w:szCs w:val="24"/>
          <w:lang w:eastAsia="lt-LT"/>
        </w:rPr>
        <w:t xml:space="preserve">____________________ </w:t>
      </w:r>
      <w:r>
        <w:rPr>
          <w:color w:val="000000"/>
          <w:szCs w:val="24"/>
          <w:lang w:eastAsia="lt-LT"/>
        </w:rPr>
        <w:tab/>
        <w:t xml:space="preserve">  _________________  </w:t>
      </w:r>
      <w:r>
        <w:rPr>
          <w:color w:val="000000"/>
          <w:szCs w:val="24"/>
          <w:lang w:eastAsia="lt-LT"/>
        </w:rPr>
        <w:tab/>
        <w:t>___________________________</w:t>
      </w:r>
    </w:p>
    <w:p w:rsidR="009B6CAE" w:rsidRDefault="00D46319">
      <w:pPr>
        <w:rPr>
          <w:color w:val="000000"/>
          <w:szCs w:val="24"/>
          <w:lang w:eastAsia="lt-LT"/>
        </w:rPr>
      </w:pPr>
      <w:r>
        <w:rPr>
          <w:color w:val="000000"/>
          <w:szCs w:val="24"/>
          <w:lang w:eastAsia="lt-LT"/>
        </w:rPr>
        <w:t>(vadovo pareigos)</w:t>
      </w:r>
      <w:r>
        <w:rPr>
          <w:color w:val="000000"/>
          <w:szCs w:val="24"/>
          <w:lang w:eastAsia="lt-LT"/>
        </w:rPr>
        <w:tab/>
        <w:t xml:space="preserve">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rsidR="009B6CAE" w:rsidRDefault="009B6CAE">
      <w:pPr>
        <w:ind w:firstLine="3534"/>
        <w:rPr>
          <w:rFonts w:eastAsia="Calibri"/>
          <w:color w:val="000000"/>
          <w:sz w:val="22"/>
          <w:szCs w:val="22"/>
        </w:rPr>
      </w:pPr>
    </w:p>
    <w:p w:rsidR="009B6CAE" w:rsidRDefault="009B6CAE">
      <w:pPr>
        <w:rPr>
          <w:rFonts w:eastAsia="Calibri"/>
          <w:color w:val="000000"/>
          <w:sz w:val="22"/>
          <w:szCs w:val="22"/>
        </w:rPr>
      </w:pPr>
    </w:p>
    <w:p w:rsidR="009B6CAE" w:rsidRDefault="00D46319">
      <w:pPr>
        <w:jc w:val="center"/>
        <w:rPr>
          <w:rFonts w:eastAsia="Calibri"/>
          <w:color w:val="000000"/>
          <w:szCs w:val="24"/>
        </w:rPr>
      </w:pPr>
      <w:r>
        <w:rPr>
          <w:rFonts w:eastAsia="Calibri"/>
          <w:color w:val="000000"/>
          <w:sz w:val="22"/>
          <w:szCs w:val="22"/>
        </w:rPr>
        <w:t>____________________</w:t>
      </w:r>
    </w:p>
    <w:p w:rsidR="009B6CAE" w:rsidRDefault="009B6CAE" w:rsidP="00244C8D">
      <w:pPr>
        <w:widowControl w:val="0"/>
        <w:rPr>
          <w:snapToGrid w:val="0"/>
        </w:rPr>
      </w:pPr>
    </w:p>
    <w:sectPr w:rsidR="009B6CAE">
      <w:pgSz w:w="11906" w:h="16838"/>
      <w:pgMar w:top="1276" w:right="567" w:bottom="1134" w:left="1701" w:header="567" w:footer="567" w:gutter="0"/>
      <w:pgNumType w:start="1"/>
      <w:cols w:space="1296"/>
      <w:titlePg/>
      <w:docGrid w:linePitch="360"/>
    </w:sectPr>
  </w:body>
</w:document>
</file>

<file path=word/commentsIds.xml><?xml version="1.0" encoding="utf-8"?>
<w16cid:commentsIds xmlns:w16cid="http://schemas.microsoft.com/office/word/2016/wordml/cid" xmlns:wp14="http://schemas.microsoft.com/office/word/2010/wordprocessingDrawing" xmlns:w14="http://schemas.microsoft.com/office/word/2010/wordml" xmlns:w15="http://schemas.microsoft.com/office/word/2012/wordml" xmlns:w16se="http://schemas.microsoft.com/office/word/2015/wordml/symex" xmlns:mc="http://schemas.openxmlformats.org/markup-compatibility/2006" mc:Ignorable="w14 w15 w16se w16cid wp14">
  <w16cid:commentId w16cid:paraId="636C0703" w16cid:durableId="1F65ACB0"/>
  <w16cid:commentId w16cid:paraId="1A26558B" w16cid:durableId="1F660453"/>
  <w16cid:commentId w16cid:paraId="4665C035" w16cid:durableId="1F65B92D"/>
  <w16cid:commentId w16cid:paraId="3D9F9C23" w16cid:durableId="1F6600BA"/>
  <w16cid:commentId w16cid:paraId="57CD843C" w16cid:durableId="1F660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691" w:rsidRDefault="00EC4691">
      <w:pPr>
        <w:rPr>
          <w:rFonts w:ascii="Calibri" w:eastAsia="Calibri" w:hAnsi="Calibri"/>
          <w:sz w:val="22"/>
          <w:szCs w:val="22"/>
        </w:rPr>
      </w:pPr>
      <w:r>
        <w:rPr>
          <w:rFonts w:ascii="Calibri" w:eastAsia="Calibri" w:hAnsi="Calibri"/>
          <w:sz w:val="22"/>
          <w:szCs w:val="22"/>
        </w:rPr>
        <w:separator/>
      </w:r>
    </w:p>
  </w:endnote>
  <w:endnote w:type="continuationSeparator" w:id="0">
    <w:p w:rsidR="00EC4691" w:rsidRDefault="00EC4691">
      <w:pPr>
        <w:rPr>
          <w:rFonts w:ascii="Calibri" w:eastAsia="Calibri" w:hAnsi="Calibri"/>
          <w:sz w:val="22"/>
          <w:szCs w:val="22"/>
        </w:rPr>
      </w:pPr>
      <w:r>
        <w:rPr>
          <w:rFonts w:ascii="Calibri" w:eastAsia="Calibri" w:hAnsi="Calibri"/>
          <w:sz w:val="22"/>
          <w:szCs w:val="22"/>
        </w:rPr>
        <w:continuationSeparator/>
      </w:r>
    </w:p>
  </w:endnote>
  <w:endnote w:type="continuationNotice" w:id="1">
    <w:p w:rsidR="00EC4691" w:rsidRDefault="00EC4691">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691" w:rsidRDefault="00EC4691">
      <w:pPr>
        <w:rPr>
          <w:rFonts w:ascii="Calibri" w:eastAsia="Calibri" w:hAnsi="Calibri"/>
          <w:sz w:val="22"/>
          <w:szCs w:val="22"/>
        </w:rPr>
      </w:pPr>
      <w:r>
        <w:rPr>
          <w:rFonts w:ascii="Calibri" w:eastAsia="Calibri" w:hAnsi="Calibri"/>
          <w:sz w:val="22"/>
          <w:szCs w:val="22"/>
        </w:rPr>
        <w:separator/>
      </w:r>
    </w:p>
  </w:footnote>
  <w:footnote w:type="continuationSeparator" w:id="0">
    <w:p w:rsidR="00EC4691" w:rsidRDefault="00EC4691">
      <w:pPr>
        <w:rPr>
          <w:rFonts w:ascii="Calibri" w:eastAsia="Calibri" w:hAnsi="Calibri"/>
          <w:sz w:val="22"/>
          <w:szCs w:val="22"/>
        </w:rPr>
      </w:pPr>
      <w:r>
        <w:rPr>
          <w:rFonts w:ascii="Calibri" w:eastAsia="Calibri" w:hAnsi="Calibri"/>
          <w:sz w:val="22"/>
          <w:szCs w:val="22"/>
        </w:rPr>
        <w:continuationSeparator/>
      </w:r>
    </w:p>
  </w:footnote>
  <w:footnote w:type="continuationNotice" w:id="1">
    <w:p w:rsidR="00EC4691" w:rsidRDefault="00EC4691">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Pr="00D87C80" w:rsidRDefault="00244C8D">
    <w:pPr>
      <w:pStyle w:val="Header"/>
      <w:jc w:val="center"/>
      <w:rPr>
        <w:rFonts w:ascii="Times New Roman" w:hAnsi="Times New Roman"/>
        <w:sz w:val="24"/>
      </w:rPr>
    </w:pPr>
    <w:r w:rsidRPr="00D87C80">
      <w:rPr>
        <w:rFonts w:ascii="Times New Roman" w:hAnsi="Times New Roman"/>
        <w:sz w:val="24"/>
      </w:rPr>
      <w:fldChar w:fldCharType="begin"/>
    </w:r>
    <w:r w:rsidRPr="00D87C80">
      <w:rPr>
        <w:rFonts w:ascii="Times New Roman" w:hAnsi="Times New Roman"/>
        <w:sz w:val="24"/>
      </w:rPr>
      <w:instrText>PAGE   \* MERGEFORMAT</w:instrText>
    </w:r>
    <w:r w:rsidRPr="00D87C80">
      <w:rPr>
        <w:rFonts w:ascii="Times New Roman" w:hAnsi="Times New Roman"/>
        <w:sz w:val="24"/>
      </w:rPr>
      <w:fldChar w:fldCharType="separate"/>
    </w:r>
    <w:r w:rsidR="001F4FA8">
      <w:rPr>
        <w:rFonts w:ascii="Times New Roman" w:hAnsi="Times New Roman"/>
        <w:noProof/>
        <w:sz w:val="24"/>
      </w:rPr>
      <w:t>2</w:t>
    </w:r>
    <w:r w:rsidRPr="00D87C80">
      <w:rPr>
        <w:rFonts w:ascii="Times New Roman" w:hAnsi="Times New Roman"/>
        <w:sz w:val="24"/>
      </w:rPr>
      <w:fldChar w:fldCharType="end"/>
    </w:r>
  </w:p>
  <w:p w:rsidR="00244C8D" w:rsidRDefault="00244C8D">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1F4FA8">
      <w:rPr>
        <w:rFonts w:eastAsia="Calibri"/>
        <w:noProof/>
        <w:szCs w:val="24"/>
      </w:rPr>
      <w:t>3</w:t>
    </w:r>
    <w:r>
      <w:rPr>
        <w:rFonts w:eastAsia="Calibri"/>
        <w:szCs w:val="24"/>
      </w:rPr>
      <w:fldChar w:fldCharType="end"/>
    </w:r>
  </w:p>
  <w:p w:rsidR="00244C8D" w:rsidRDefault="00244C8D">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8D" w:rsidRDefault="00244C8D">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hideGrammaticalErrors/>
  <w:proofState w:spelling="clean" w:grammar="clean"/>
  <w:defaultTabStop w:val="1298"/>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2C"/>
    <w:rsid w:val="0000722B"/>
    <w:rsid w:val="00017FE6"/>
    <w:rsid w:val="00022D87"/>
    <w:rsid w:val="00022E29"/>
    <w:rsid w:val="000275D3"/>
    <w:rsid w:val="000422D1"/>
    <w:rsid w:val="00046DEB"/>
    <w:rsid w:val="0005087B"/>
    <w:rsid w:val="00062B90"/>
    <w:rsid w:val="000778FB"/>
    <w:rsid w:val="00095F86"/>
    <w:rsid w:val="000A4016"/>
    <w:rsid w:val="000C3931"/>
    <w:rsid w:val="000D1756"/>
    <w:rsid w:val="000D3B4F"/>
    <w:rsid w:val="000E6DA8"/>
    <w:rsid w:val="00125E38"/>
    <w:rsid w:val="00151ECB"/>
    <w:rsid w:val="0017287C"/>
    <w:rsid w:val="00174039"/>
    <w:rsid w:val="00175CCA"/>
    <w:rsid w:val="001772FA"/>
    <w:rsid w:val="00184EA5"/>
    <w:rsid w:val="001B0448"/>
    <w:rsid w:val="001E44C4"/>
    <w:rsid w:val="001F4FA8"/>
    <w:rsid w:val="001F4FEF"/>
    <w:rsid w:val="001F5025"/>
    <w:rsid w:val="00210C85"/>
    <w:rsid w:val="00244C8D"/>
    <w:rsid w:val="00260E74"/>
    <w:rsid w:val="00264156"/>
    <w:rsid w:val="00287198"/>
    <w:rsid w:val="002938E6"/>
    <w:rsid w:val="00293AEA"/>
    <w:rsid w:val="00293E68"/>
    <w:rsid w:val="002B3838"/>
    <w:rsid w:val="002B3B6D"/>
    <w:rsid w:val="002D3F71"/>
    <w:rsid w:val="002E359C"/>
    <w:rsid w:val="003420D4"/>
    <w:rsid w:val="00362C76"/>
    <w:rsid w:val="00371D84"/>
    <w:rsid w:val="003802E4"/>
    <w:rsid w:val="00392878"/>
    <w:rsid w:val="00395196"/>
    <w:rsid w:val="003A5B2B"/>
    <w:rsid w:val="003A5E3B"/>
    <w:rsid w:val="003B540F"/>
    <w:rsid w:val="003B56E3"/>
    <w:rsid w:val="003C1FEC"/>
    <w:rsid w:val="003C33CA"/>
    <w:rsid w:val="003C67E2"/>
    <w:rsid w:val="003D6768"/>
    <w:rsid w:val="003F4BC5"/>
    <w:rsid w:val="00411AA1"/>
    <w:rsid w:val="00422573"/>
    <w:rsid w:val="00435DA3"/>
    <w:rsid w:val="004521E3"/>
    <w:rsid w:val="00474913"/>
    <w:rsid w:val="005130EC"/>
    <w:rsid w:val="00530C19"/>
    <w:rsid w:val="00534DC8"/>
    <w:rsid w:val="00545E71"/>
    <w:rsid w:val="005541AD"/>
    <w:rsid w:val="00561BAC"/>
    <w:rsid w:val="0057441C"/>
    <w:rsid w:val="005825D5"/>
    <w:rsid w:val="005B46FA"/>
    <w:rsid w:val="005D0318"/>
    <w:rsid w:val="005F01E2"/>
    <w:rsid w:val="0063113E"/>
    <w:rsid w:val="006333C1"/>
    <w:rsid w:val="0065432C"/>
    <w:rsid w:val="006558DF"/>
    <w:rsid w:val="0067055E"/>
    <w:rsid w:val="006934B8"/>
    <w:rsid w:val="006C1BEE"/>
    <w:rsid w:val="006F26FB"/>
    <w:rsid w:val="007025D5"/>
    <w:rsid w:val="00703D6E"/>
    <w:rsid w:val="007168FB"/>
    <w:rsid w:val="00717562"/>
    <w:rsid w:val="00723FF4"/>
    <w:rsid w:val="0073450E"/>
    <w:rsid w:val="00757324"/>
    <w:rsid w:val="0078577D"/>
    <w:rsid w:val="00787DA3"/>
    <w:rsid w:val="007D220A"/>
    <w:rsid w:val="007E0505"/>
    <w:rsid w:val="007F2A99"/>
    <w:rsid w:val="007F2D34"/>
    <w:rsid w:val="007F348A"/>
    <w:rsid w:val="0080239B"/>
    <w:rsid w:val="00804B81"/>
    <w:rsid w:val="00810F72"/>
    <w:rsid w:val="008228E3"/>
    <w:rsid w:val="00834AFD"/>
    <w:rsid w:val="00836908"/>
    <w:rsid w:val="0084038A"/>
    <w:rsid w:val="00845F67"/>
    <w:rsid w:val="008941DC"/>
    <w:rsid w:val="00896CD7"/>
    <w:rsid w:val="008A26E6"/>
    <w:rsid w:val="008A66D9"/>
    <w:rsid w:val="008C0719"/>
    <w:rsid w:val="008C4837"/>
    <w:rsid w:val="008D74E9"/>
    <w:rsid w:val="00900E89"/>
    <w:rsid w:val="00931144"/>
    <w:rsid w:val="00936979"/>
    <w:rsid w:val="009621CE"/>
    <w:rsid w:val="009924CC"/>
    <w:rsid w:val="009B6CAE"/>
    <w:rsid w:val="009F4E76"/>
    <w:rsid w:val="00A00790"/>
    <w:rsid w:val="00A15DF8"/>
    <w:rsid w:val="00A36F0F"/>
    <w:rsid w:val="00A445DC"/>
    <w:rsid w:val="00A61294"/>
    <w:rsid w:val="00A6464D"/>
    <w:rsid w:val="00A83543"/>
    <w:rsid w:val="00A9242D"/>
    <w:rsid w:val="00AC060B"/>
    <w:rsid w:val="00AD1DE9"/>
    <w:rsid w:val="00AF7C77"/>
    <w:rsid w:val="00B651C3"/>
    <w:rsid w:val="00B67A61"/>
    <w:rsid w:val="00B72315"/>
    <w:rsid w:val="00B87252"/>
    <w:rsid w:val="00BB2C09"/>
    <w:rsid w:val="00BC401C"/>
    <w:rsid w:val="00BD36A2"/>
    <w:rsid w:val="00BF1482"/>
    <w:rsid w:val="00C00B8B"/>
    <w:rsid w:val="00C04941"/>
    <w:rsid w:val="00C11964"/>
    <w:rsid w:val="00C33385"/>
    <w:rsid w:val="00C4678D"/>
    <w:rsid w:val="00C67B47"/>
    <w:rsid w:val="00CB099C"/>
    <w:rsid w:val="00CD6661"/>
    <w:rsid w:val="00CF2F4E"/>
    <w:rsid w:val="00D042A1"/>
    <w:rsid w:val="00D05337"/>
    <w:rsid w:val="00D13728"/>
    <w:rsid w:val="00D252FA"/>
    <w:rsid w:val="00D3245D"/>
    <w:rsid w:val="00D42E2C"/>
    <w:rsid w:val="00D46319"/>
    <w:rsid w:val="00D577DC"/>
    <w:rsid w:val="00D86FF1"/>
    <w:rsid w:val="00D87C80"/>
    <w:rsid w:val="00D912C6"/>
    <w:rsid w:val="00DF6330"/>
    <w:rsid w:val="00E21B24"/>
    <w:rsid w:val="00E52D93"/>
    <w:rsid w:val="00E72EFB"/>
    <w:rsid w:val="00E8350E"/>
    <w:rsid w:val="00EA2B37"/>
    <w:rsid w:val="00EC4691"/>
    <w:rsid w:val="00ED2F05"/>
    <w:rsid w:val="00EF23C3"/>
    <w:rsid w:val="00F326EA"/>
    <w:rsid w:val="00F34CC9"/>
    <w:rsid w:val="00F73558"/>
    <w:rsid w:val="00F96347"/>
    <w:rsid w:val="00F97E03"/>
    <w:rsid w:val="00FD3502"/>
    <w:rsid w:val="00FE7FE5"/>
    <w:rsid w:val="00FF6BE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3335A"/>
  <w15:docId w15:val="{B96BF3CC-F7C1-446F-B255-476B0BFC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semiHidden/>
    <w:unhideWhenUsed/>
    <w:rsid w:val="00D46319"/>
    <w:rPr>
      <w:rFonts w:ascii="Segoe UI" w:hAnsi="Segoe UI" w:cs="Segoe UI"/>
      <w:sz w:val="18"/>
      <w:szCs w:val="18"/>
    </w:rPr>
  </w:style>
  <w:style w:type="character" w:customStyle="1" w:styleId="BalloonTextChar">
    <w:name w:val="Balloon Text Char"/>
    <w:basedOn w:val="DefaultParagraphFont"/>
    <w:link w:val="BalloonText"/>
    <w:semiHidden/>
    <w:rsid w:val="00D46319"/>
    <w:rPr>
      <w:rFonts w:ascii="Segoe UI" w:hAnsi="Segoe UI" w:cs="Segoe UI"/>
      <w:sz w:val="18"/>
      <w:szCs w:val="18"/>
    </w:rPr>
  </w:style>
  <w:style w:type="table" w:styleId="TableGrid">
    <w:name w:val="Table Grid"/>
    <w:basedOn w:val="TableNormal"/>
    <w:rsid w:val="00D42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74039"/>
    <w:rPr>
      <w:sz w:val="16"/>
      <w:szCs w:val="16"/>
    </w:rPr>
  </w:style>
  <w:style w:type="paragraph" w:styleId="CommentText">
    <w:name w:val="annotation text"/>
    <w:basedOn w:val="Normal"/>
    <w:link w:val="CommentTextChar"/>
    <w:semiHidden/>
    <w:unhideWhenUsed/>
    <w:rsid w:val="00174039"/>
    <w:rPr>
      <w:sz w:val="20"/>
    </w:rPr>
  </w:style>
  <w:style w:type="character" w:customStyle="1" w:styleId="CommentTextChar">
    <w:name w:val="Comment Text Char"/>
    <w:basedOn w:val="DefaultParagraphFont"/>
    <w:link w:val="CommentText"/>
    <w:semiHidden/>
    <w:rsid w:val="00174039"/>
    <w:rPr>
      <w:sz w:val="20"/>
    </w:rPr>
  </w:style>
  <w:style w:type="paragraph" w:styleId="CommentSubject">
    <w:name w:val="annotation subject"/>
    <w:basedOn w:val="CommentText"/>
    <w:next w:val="CommentText"/>
    <w:link w:val="CommentSubjectChar"/>
    <w:semiHidden/>
    <w:unhideWhenUsed/>
    <w:rsid w:val="00174039"/>
    <w:rPr>
      <w:b/>
      <w:bCs/>
    </w:rPr>
  </w:style>
  <w:style w:type="character" w:customStyle="1" w:styleId="CommentSubjectChar">
    <w:name w:val="Comment Subject Char"/>
    <w:basedOn w:val="CommentTextChar"/>
    <w:link w:val="CommentSubject"/>
    <w:semiHidden/>
    <w:rsid w:val="0017403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797EA2D-4325-4EF7-995C-9A1ECC62136B}">
  <ds:schemaRefs>
    <ds:schemaRef ds:uri="http://schemas.openxmlformats.org/officeDocument/2006/bibliography"/>
  </ds:schemaRefs>
</ds:datastoreItem>
</file>

<file path=customXml/itemProps2.xml><?xml version="1.0" encoding="utf-8"?>
<ds:datastoreItem xmlns:ds="http://schemas.openxmlformats.org/officeDocument/2006/customXml" ds:itemID="{3ECBF735-929A-4478-B3C7-FA2AF678BBA5}">
  <ds:schemaRefs>
    <ds:schemaRef ds:uri="http://schemas.openxmlformats.org/officeDocument/2006/bibliography"/>
  </ds:schemaRefs>
</ds:datastoreItem>
</file>

<file path=customXml/itemProps3.xml><?xml version="1.0" encoding="utf-8"?>
<ds:datastoreItem xmlns:ds="http://schemas.openxmlformats.org/officeDocument/2006/customXml" ds:itemID="{F20B87FC-BCCB-4A9C-B6E6-E8B4C30D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33</Pages>
  <Words>52731</Words>
  <Characters>30057</Characters>
  <Application>Microsoft Office Word</Application>
  <DocSecurity>0</DocSecurity>
  <Lines>250</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82623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Dausinas Martynas</cp:lastModifiedBy>
  <cp:revision>4</cp:revision>
  <cp:lastPrinted>2019-05-10T07:23:00Z</cp:lastPrinted>
  <dcterms:created xsi:type="dcterms:W3CDTF">2019-05-16T13:45:00Z</dcterms:created>
  <dcterms:modified xsi:type="dcterms:W3CDTF">2019-05-17T07:40:00Z</dcterms:modified>
</cp:coreProperties>
</file>