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Default="000C354E" w:rsidP="002931EE">
      <w:pPr>
        <w:jc w:val="right"/>
        <w:rPr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1BA0F09C" wp14:editId="083B553C">
            <wp:simplePos x="0" y="0"/>
            <wp:positionH relativeFrom="column">
              <wp:posOffset>2413635</wp:posOffset>
            </wp:positionH>
            <wp:positionV relativeFrom="paragraph">
              <wp:align>top</wp:align>
            </wp:positionV>
            <wp:extent cx="552450" cy="561975"/>
            <wp:effectExtent l="0" t="0" r="0" b="952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1EE">
        <w:rPr>
          <w:lang w:val="lt-LT"/>
        </w:rPr>
        <w:br w:type="textWrapping" w:clear="all"/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„DĖL 2014–2020 METŲ EUROPOS SĄJUNGOS FONDŲ INVESTICIJŲ VEIKSMŲ PROGRAMOS PRIORITETŲ ĮGYVENDINIMO PRIEMONIŲ ĮGYVENDINIMO PLANO IR NACIONALINIŲ STEBĖSENOS RODIKLIŲ SKAIČIAVIMO APRAŠO PATVIRTINIMO“ PAKEITIMO   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764FD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2019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birželio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>
        <w:rPr>
          <w:rFonts w:ascii="Times New Roman" w:hAnsi="Times New Roman"/>
          <w:sz w:val="24"/>
          <w:szCs w:val="24"/>
          <w:lang w:val="lt-LT"/>
        </w:rPr>
        <w:t>14</w:t>
      </w:r>
      <w:bookmarkEnd w:id="5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>
        <w:rPr>
          <w:rFonts w:ascii="Times New Roman" w:hAnsi="Times New Roman"/>
          <w:sz w:val="24"/>
          <w:szCs w:val="24"/>
          <w:lang w:val="lt-LT"/>
        </w:rPr>
        <w:t>A1-340</w:t>
      </w:r>
    </w:p>
    <w:p w:rsidR="003D0BAD" w:rsidRPr="00383FF6" w:rsidRDefault="00D761EC" w:rsidP="002931EE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2D7939" w:rsidRPr="00A27E0C" w:rsidRDefault="002D7939" w:rsidP="002931EE">
      <w:pPr>
        <w:spacing w:line="240" w:lineRule="exact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A27E0C">
        <w:rPr>
          <w:rFonts w:ascii="Times New Roman" w:hAnsi="Times New Roman"/>
          <w:sz w:val="24"/>
          <w:szCs w:val="24"/>
          <w:lang w:val="lt-LT"/>
        </w:rPr>
        <w:t xml:space="preserve">P a k e i č i u 2014–2020 metų Europos Sąjungos fondų investicijų veiksmų programos prioritetų įgyvendinimo priemonių įgyvendinimo planą, patvirtintą Lietuvos Respublikos </w:t>
      </w:r>
      <w:proofErr w:type="gramStart"/>
      <w:r w:rsidRPr="00A27E0C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A27E0C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:rsidR="00A32BF7" w:rsidRPr="00F22E45" w:rsidRDefault="000A4BCC" w:rsidP="002931EE">
      <w:pPr>
        <w:spacing w:line="240" w:lineRule="exact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F22E45">
        <w:rPr>
          <w:rFonts w:ascii="Times New Roman" w:hAnsi="Times New Roman"/>
          <w:sz w:val="24"/>
          <w:szCs w:val="24"/>
          <w:lang w:val="lt-LT"/>
        </w:rPr>
        <w:t>1</w:t>
      </w:r>
      <w:r w:rsidR="00A32BF7" w:rsidRPr="00F22E45">
        <w:rPr>
          <w:rFonts w:ascii="Times New Roman" w:hAnsi="Times New Roman"/>
          <w:sz w:val="24"/>
          <w:szCs w:val="24"/>
          <w:lang w:val="lt-LT"/>
        </w:rPr>
        <w:t>. Pakeičiu II skyriaus pirmojo skirsnio 1.</w:t>
      </w:r>
      <w:r w:rsidRPr="00F22E45">
        <w:rPr>
          <w:rFonts w:ascii="Times New Roman" w:hAnsi="Times New Roman"/>
          <w:sz w:val="24"/>
          <w:szCs w:val="24"/>
          <w:lang w:val="lt-LT"/>
        </w:rPr>
        <w:t>5</w:t>
      </w:r>
      <w:r w:rsidR="00A32BF7" w:rsidRPr="00F22E45">
        <w:rPr>
          <w:rFonts w:ascii="Times New Roman" w:hAnsi="Times New Roman"/>
          <w:sz w:val="24"/>
          <w:szCs w:val="24"/>
          <w:lang w:val="lt-LT"/>
        </w:rPr>
        <w:t xml:space="preserve"> papunktį ir jį išdėstau taip: </w:t>
      </w:r>
    </w:p>
    <w:p w:rsidR="000A4BCC" w:rsidRPr="00F22E45" w:rsidRDefault="00A32BF7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>„1.</w:t>
      </w:r>
      <w:r w:rsidR="000A4BCC" w:rsidRPr="00F22E45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  <w:r w:rsidR="000A4BCC" w:rsidRPr="00F22E45">
        <w:rPr>
          <w:rFonts w:ascii="Times New Roman" w:eastAsia="Calibri" w:hAnsi="Times New Roman"/>
          <w:sz w:val="24"/>
          <w:szCs w:val="24"/>
          <w:lang w:val="lt-LT"/>
        </w:rPr>
        <w:t>Galimi partneriai</w:t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 xml:space="preserve">: </w:t>
      </w:r>
    </w:p>
    <w:p w:rsidR="000A4BCC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>1.5.1. Neįgaliųjų reikalų departamentas prie Socialinės apsaugos ir darbo ministerijos;</w:t>
      </w:r>
    </w:p>
    <w:p w:rsidR="000A4BCC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>1.5.2. socialinių paslaugų įstaigos;</w:t>
      </w:r>
    </w:p>
    <w:p w:rsidR="000A4BCC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>1.5.3. sutrikusio vystymosi kūdikių namai;</w:t>
      </w:r>
    </w:p>
    <w:p w:rsidR="000A4BCC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 xml:space="preserve">1.5.4. </w:t>
      </w:r>
      <w:proofErr w:type="gramStart"/>
      <w:r w:rsidRPr="00F22E45">
        <w:rPr>
          <w:rFonts w:ascii="Times New Roman" w:eastAsia="Calibri" w:hAnsi="Times New Roman"/>
          <w:sz w:val="24"/>
          <w:szCs w:val="24"/>
          <w:lang w:val="lt-LT"/>
        </w:rPr>
        <w:t>savivaldybių administracijos</w:t>
      </w:r>
      <w:proofErr w:type="gramEnd"/>
      <w:r w:rsidRPr="00F22E45">
        <w:rPr>
          <w:rFonts w:ascii="Times New Roman" w:eastAsia="Calibri" w:hAnsi="Times New Roman"/>
          <w:sz w:val="24"/>
          <w:szCs w:val="24"/>
          <w:lang w:val="lt-LT"/>
        </w:rPr>
        <w:t>;</w:t>
      </w:r>
    </w:p>
    <w:p w:rsidR="000A4BCC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>1.5.5. nevyriausybinės organizacijos</w:t>
      </w:r>
      <w:r w:rsidR="0001163C" w:rsidRPr="00F22E45">
        <w:rPr>
          <w:rFonts w:ascii="Times New Roman" w:eastAsia="Calibri" w:hAnsi="Times New Roman"/>
          <w:sz w:val="24"/>
          <w:szCs w:val="24"/>
          <w:lang w:val="lt-LT"/>
        </w:rPr>
        <w:t>;</w:t>
      </w:r>
    </w:p>
    <w:p w:rsidR="0001163C" w:rsidRPr="00F22E45" w:rsidRDefault="0001163C" w:rsidP="002931EE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sz w:val="24"/>
          <w:szCs w:val="24"/>
          <w:lang w:val="lt-LT"/>
        </w:rPr>
      </w:pP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</w:r>
      <w:r w:rsidRPr="00F22E45">
        <w:rPr>
          <w:rFonts w:ascii="Times New Roman" w:eastAsia="Calibri" w:hAnsi="Times New Roman"/>
          <w:sz w:val="24"/>
          <w:szCs w:val="24"/>
          <w:lang w:val="lt-LT"/>
        </w:rPr>
        <w:tab/>
        <w:t xml:space="preserve">1.5.6. </w:t>
      </w:r>
      <w:r w:rsidRPr="00F22E45">
        <w:rPr>
          <w:rFonts w:ascii="Times New Roman" w:hAnsi="Times New Roman"/>
          <w:sz w:val="24"/>
          <w:szCs w:val="24"/>
          <w:lang w:val="lt-LT"/>
        </w:rPr>
        <w:t>kiti viešieji juridiniai asmenys;</w:t>
      </w:r>
    </w:p>
    <w:p w:rsidR="0001163C" w:rsidRPr="00F22E45" w:rsidRDefault="0001163C" w:rsidP="002931EE">
      <w:pPr>
        <w:spacing w:line="240" w:lineRule="exact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F22E45">
        <w:rPr>
          <w:rFonts w:ascii="Times New Roman" w:hAnsi="Times New Roman"/>
          <w:color w:val="000000"/>
          <w:sz w:val="24"/>
          <w:szCs w:val="24"/>
          <w:lang w:val="lt-LT" w:eastAsia="lt-LT"/>
        </w:rPr>
        <w:t>1.5.7. privatieji juridiniai asmenys;</w:t>
      </w:r>
    </w:p>
    <w:p w:rsidR="000D1670" w:rsidRPr="00F22E45" w:rsidRDefault="0001163C" w:rsidP="002931EE">
      <w:pPr>
        <w:spacing w:line="240" w:lineRule="exact"/>
        <w:ind w:firstLine="1298"/>
        <w:rPr>
          <w:rFonts w:asciiTheme="minorHAnsi" w:hAnsiTheme="minorHAnsi" w:cstheme="minorBidi"/>
          <w:color w:val="1F497D" w:themeColor="dark2"/>
        </w:rPr>
      </w:pPr>
      <w:r w:rsidRPr="00F22E45">
        <w:rPr>
          <w:rFonts w:ascii="Times New Roman" w:hAnsi="Times New Roman"/>
          <w:sz w:val="24"/>
          <w:szCs w:val="24"/>
          <w:lang w:val="lt-LT"/>
        </w:rPr>
        <w:t xml:space="preserve">1.5.8. fiziniai asmenys, </w:t>
      </w:r>
      <w:r w:rsidR="00552E83" w:rsidRPr="00F22E45">
        <w:rPr>
          <w:rFonts w:ascii="Times New Roman" w:hAnsi="Times New Roman"/>
          <w:sz w:val="24"/>
          <w:szCs w:val="24"/>
          <w:lang w:val="lt-LT"/>
        </w:rPr>
        <w:t>vykdantys</w:t>
      </w:r>
      <w:r w:rsidR="000D1670" w:rsidRPr="00F22E45">
        <w:rPr>
          <w:rFonts w:ascii="Times New Roman" w:hAnsi="Times New Roman"/>
          <w:bCs/>
          <w:sz w:val="24"/>
          <w:szCs w:val="24"/>
          <w:lang w:val="lt-LT" w:eastAsia="lt-LT"/>
        </w:rPr>
        <w:t xml:space="preserve"> ūkin</w:t>
      </w:r>
      <w:r w:rsidR="00552E83" w:rsidRPr="00F22E45">
        <w:rPr>
          <w:rFonts w:ascii="Times New Roman" w:hAnsi="Times New Roman"/>
          <w:bCs/>
          <w:sz w:val="24"/>
          <w:szCs w:val="24"/>
          <w:lang w:val="lt-LT" w:eastAsia="lt-LT"/>
        </w:rPr>
        <w:t>ę</w:t>
      </w:r>
      <w:r w:rsidR="000D1670" w:rsidRPr="00F22E45"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="000D1670" w:rsidRPr="00F22E45">
        <w:rPr>
          <w:rFonts w:ascii="Times New Roman" w:hAnsi="Times New Roman"/>
          <w:bCs/>
          <w:sz w:val="24"/>
          <w:szCs w:val="24"/>
          <w:lang w:val="lt-LT"/>
        </w:rPr>
        <w:t>ir (arba) ekonomin</w:t>
      </w:r>
      <w:r w:rsidR="00552E83" w:rsidRPr="00F22E45">
        <w:rPr>
          <w:rFonts w:ascii="Times New Roman" w:hAnsi="Times New Roman"/>
          <w:bCs/>
          <w:sz w:val="24"/>
          <w:szCs w:val="24"/>
          <w:lang w:val="lt-LT"/>
        </w:rPr>
        <w:t>ę</w:t>
      </w:r>
      <w:r w:rsidR="000D1670" w:rsidRPr="00F22E45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0D1670" w:rsidRPr="00F22E45">
        <w:rPr>
          <w:rFonts w:ascii="Times New Roman" w:hAnsi="Times New Roman"/>
          <w:bCs/>
          <w:sz w:val="24"/>
          <w:szCs w:val="24"/>
          <w:lang w:val="lt-LT" w:eastAsia="lt-LT"/>
        </w:rPr>
        <w:t>veikl</w:t>
      </w:r>
      <w:r w:rsidR="00552E83" w:rsidRPr="00F22E45">
        <w:rPr>
          <w:rFonts w:ascii="Times New Roman" w:hAnsi="Times New Roman"/>
          <w:bCs/>
          <w:sz w:val="24"/>
          <w:szCs w:val="24"/>
          <w:lang w:val="lt-LT" w:eastAsia="lt-LT"/>
        </w:rPr>
        <w:t>ą</w:t>
      </w:r>
      <w:r w:rsidR="000D1670" w:rsidRPr="00F22E45">
        <w:rPr>
          <w:rFonts w:ascii="Times New Roman" w:hAnsi="Times New Roman"/>
          <w:bCs/>
          <w:sz w:val="24"/>
          <w:szCs w:val="24"/>
          <w:lang w:eastAsia="lt-LT"/>
        </w:rPr>
        <w:t>.”</w:t>
      </w:r>
    </w:p>
    <w:p w:rsidR="00A32BF7" w:rsidRPr="00F22E45" w:rsidRDefault="000A4BCC" w:rsidP="002931EE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sz w:val="24"/>
          <w:szCs w:val="24"/>
          <w:lang w:val="lt-LT"/>
        </w:rPr>
      </w:pPr>
      <w:r w:rsidRPr="00F22E45">
        <w:rPr>
          <w:rFonts w:ascii="Times New Roman" w:hAnsi="Times New Roman"/>
          <w:sz w:val="24"/>
          <w:szCs w:val="24"/>
          <w:lang w:val="lt-LT"/>
        </w:rPr>
        <w:tab/>
      </w:r>
      <w:r w:rsidRPr="00F22E45">
        <w:rPr>
          <w:rFonts w:ascii="Times New Roman" w:hAnsi="Times New Roman"/>
          <w:sz w:val="24"/>
          <w:szCs w:val="24"/>
          <w:lang w:val="lt-LT"/>
        </w:rPr>
        <w:tab/>
        <w:t>2</w:t>
      </w:r>
      <w:r w:rsidR="00A32BF7" w:rsidRPr="00F22E45">
        <w:rPr>
          <w:rFonts w:ascii="Times New Roman" w:hAnsi="Times New Roman"/>
          <w:sz w:val="24"/>
          <w:szCs w:val="24"/>
          <w:lang w:val="lt-LT"/>
        </w:rPr>
        <w:t xml:space="preserve">. Pakeičiu II skyriaus pirmojo skirsnio </w:t>
      </w:r>
      <w:r w:rsidR="00F35898" w:rsidRPr="00F22E45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A32BF7" w:rsidRPr="00F22E45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A32BF7" w:rsidRPr="00F22E45" w:rsidRDefault="0001163C" w:rsidP="002931EE">
      <w:pPr>
        <w:tabs>
          <w:tab w:val="left" w:pos="0"/>
          <w:tab w:val="left" w:pos="567"/>
        </w:tabs>
        <w:spacing w:line="240" w:lineRule="exact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F22E45">
        <w:rPr>
          <w:rFonts w:ascii="Times New Roman" w:hAnsi="Times New Roman"/>
          <w:sz w:val="24"/>
          <w:szCs w:val="24"/>
          <w:lang w:val="lt-LT" w:eastAsia="lt-LT"/>
        </w:rPr>
        <w:tab/>
      </w:r>
      <w:r w:rsidRPr="00F22E45">
        <w:rPr>
          <w:rFonts w:ascii="Times New Roman" w:hAnsi="Times New Roman"/>
          <w:sz w:val="24"/>
          <w:szCs w:val="24"/>
          <w:lang w:val="lt-LT" w:eastAsia="lt-LT"/>
        </w:rPr>
        <w:tab/>
      </w:r>
      <w:r w:rsidR="00F35898" w:rsidRPr="00F22E45"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A32BF7" w:rsidRPr="00F22E45"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="00A32BF7" w:rsidRPr="00F22E45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A32BF7" w:rsidRPr="00A32BF7" w:rsidRDefault="00F35898" w:rsidP="002931EE">
      <w:pPr>
        <w:tabs>
          <w:tab w:val="left" w:pos="0"/>
          <w:tab w:val="left" w:pos="142"/>
        </w:tabs>
        <w:spacing w:line="240" w:lineRule="exact"/>
        <w:ind w:firstLine="8222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</w:t>
      </w:r>
      <w:r w:rsidR="00A32BF7" w:rsidRPr="00A32BF7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559"/>
        <w:gridCol w:w="1134"/>
        <w:gridCol w:w="1134"/>
      </w:tblGrid>
      <w:tr w:rsidR="00A32BF7" w:rsidRPr="00A32BF7" w:rsidTr="000D1670">
        <w:trPr>
          <w:trHeight w:val="491"/>
          <w:tblHeader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A32BF7" w:rsidRPr="00A32BF7" w:rsidTr="000D1670">
        <w:trPr>
          <w:trHeight w:val="256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  <w:tab w:val="left" w:pos="142"/>
              </w:tabs>
              <w:spacing w:line="240" w:lineRule="exact"/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A32BF7" w:rsidRPr="00A32BF7" w:rsidTr="000D1670">
        <w:trPr>
          <w:cantSplit/>
          <w:trHeight w:val="328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F35898" w:rsidRPr="00A32BF7" w:rsidTr="000D1670">
        <w:trPr>
          <w:cantSplit/>
          <w:trHeight w:val="1037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ind w:left="28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7" w:rsidRPr="00A32BF7" w:rsidRDefault="00A32BF7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C" w:rsidRPr="00F22E45" w:rsidRDefault="0001163C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22E45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26 650 978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6 094 052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A32BF7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A32BF7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7" w:rsidRPr="000A4BCC" w:rsidRDefault="00A32BF7" w:rsidP="002931EE">
            <w:pPr>
              <w:tabs>
                <w:tab w:val="left" w:pos="0"/>
              </w:tabs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CD" w:rsidRPr="000A4BCC" w:rsidRDefault="00C718CD" w:rsidP="002931EE">
            <w:pPr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10 582 595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spacing w:line="240" w:lineRule="exact"/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1 446 778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A32BF7" w:rsidRPr="00A32BF7" w:rsidTr="000D1670">
        <w:trPr>
          <w:trHeight w:val="24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7" w:rsidRPr="000A4BCC" w:rsidRDefault="00A32BF7" w:rsidP="002931EE">
            <w:pPr>
              <w:tabs>
                <w:tab w:val="left" w:pos="0"/>
              </w:tabs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0A4BCC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A32BF7" w:rsidRPr="00A32BF7" w:rsidTr="000D167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C" w:rsidRPr="00F22E45" w:rsidRDefault="0001163C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F22E45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37 233 573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ind w:left="3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7 540 830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7" w:rsidRPr="00C718CD" w:rsidRDefault="00A32BF7" w:rsidP="002931EE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  <w:r w:rsidR="00A2771A" w:rsidRPr="00C718C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A27E0C" w:rsidRPr="00A32BF7" w:rsidRDefault="00A27E0C" w:rsidP="002931EE">
      <w:pPr>
        <w:tabs>
          <w:tab w:val="left" w:pos="567"/>
        </w:tabs>
        <w:spacing w:line="240" w:lineRule="exact"/>
        <w:jc w:val="center"/>
        <w:rPr>
          <w:rFonts w:ascii="Times New Roman" w:eastAsia="AngsanaUPC" w:hAnsi="Times New Roman"/>
          <w:b/>
          <w:sz w:val="24"/>
          <w:szCs w:val="24"/>
          <w:lang w:val="lt-LT" w:eastAsia="lt-LT"/>
        </w:rPr>
      </w:pPr>
    </w:p>
    <w:p w:rsidR="00FE1EC0" w:rsidRDefault="00FE1EC0" w:rsidP="002931EE">
      <w:pPr>
        <w:spacing w:line="240" w:lineRule="exact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F22E45" w:rsidRPr="00383FF6" w:rsidRDefault="00F22E45" w:rsidP="002931EE">
      <w:pPr>
        <w:spacing w:line="240" w:lineRule="exact"/>
        <w:ind w:firstLine="1296"/>
        <w:rPr>
          <w:rFonts w:ascii="Times New Roman" w:hAnsi="Times New Roman"/>
          <w:sz w:val="24"/>
          <w:szCs w:val="24"/>
          <w:lang w:val="lt-LT"/>
        </w:rPr>
        <w:sectPr w:rsidR="00F22E45" w:rsidRPr="00383FF6" w:rsidSect="00F22E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142" w:left="1701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83FF6" w:rsidTr="00F2145C">
        <w:tc>
          <w:tcPr>
            <w:tcW w:w="4631" w:type="dxa"/>
          </w:tcPr>
          <w:p w:rsidR="003D0BAD" w:rsidRPr="00383FF6" w:rsidRDefault="00AB1B83" w:rsidP="002931E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Socialinės apsaugos ir darbo ministras</w:t>
            </w:r>
          </w:p>
        </w:tc>
        <w:tc>
          <w:tcPr>
            <w:tcW w:w="5258" w:type="dxa"/>
          </w:tcPr>
          <w:p w:rsidR="003D0BAD" w:rsidRPr="00383FF6" w:rsidRDefault="00AB1B83" w:rsidP="002931EE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</w:p>
        </w:tc>
      </w:tr>
    </w:tbl>
    <w:p w:rsidR="0072718E" w:rsidRDefault="0072718E" w:rsidP="002931EE">
      <w:pPr>
        <w:spacing w:line="240" w:lineRule="exact"/>
        <w:rPr>
          <w:lang w:val="lt-LT"/>
        </w:rPr>
      </w:pPr>
    </w:p>
    <w:p w:rsidR="00F2145C" w:rsidRDefault="00F2145C" w:rsidP="002931EE">
      <w:pPr>
        <w:spacing w:line="240" w:lineRule="exact"/>
        <w:rPr>
          <w:lang w:val="lt-LT"/>
        </w:rPr>
      </w:pPr>
    </w:p>
    <w:tbl>
      <w:tblPr>
        <w:tblStyle w:val="Lentelstinklelis"/>
        <w:tblW w:w="66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22E45" w:rsidRPr="00694391" w:rsidTr="00F22E45">
        <w:tc>
          <w:tcPr>
            <w:tcW w:w="6663" w:type="dxa"/>
          </w:tcPr>
          <w:p w:rsidR="00F22E45" w:rsidRPr="00694391" w:rsidRDefault="00F22E45" w:rsidP="002931EE">
            <w:pPr>
              <w:spacing w:line="240" w:lineRule="exact"/>
              <w:rPr>
                <w:rFonts w:ascii="Times New Roman" w:hAnsi="Times New Roman"/>
                <w:lang w:val="lt-LT"/>
              </w:rPr>
            </w:pPr>
            <w:r w:rsidRPr="00694391">
              <w:rPr>
                <w:rFonts w:ascii="Times New Roman" w:hAnsi="Times New Roman"/>
                <w:lang w:val="lt-LT"/>
              </w:rPr>
              <w:t>SUDERINTA</w:t>
            </w:r>
          </w:p>
          <w:p w:rsidR="00F22E45" w:rsidRPr="00694391" w:rsidRDefault="00F22E45" w:rsidP="002931EE">
            <w:pPr>
              <w:spacing w:line="240" w:lineRule="exact"/>
              <w:rPr>
                <w:lang w:val="lt-LT"/>
              </w:rPr>
            </w:pPr>
            <w:r w:rsidRPr="00694391">
              <w:rPr>
                <w:rFonts w:ascii="Times New Roman" w:hAnsi="Times New Roman"/>
                <w:lang w:val="lt-LT"/>
              </w:rPr>
              <w:t>Europos socialinio fondo agentūros 201</w:t>
            </w:r>
            <w:r>
              <w:rPr>
                <w:rFonts w:ascii="Times New Roman" w:hAnsi="Times New Roman"/>
                <w:lang w:val="lt-LT"/>
              </w:rPr>
              <w:t>9</w:t>
            </w:r>
            <w:r w:rsidRPr="00694391">
              <w:rPr>
                <w:rFonts w:ascii="Times New Roman" w:hAnsi="Times New Roman"/>
                <w:lang w:val="lt-LT"/>
              </w:rPr>
              <w:t>-0</w:t>
            </w:r>
            <w:r>
              <w:rPr>
                <w:rFonts w:ascii="Times New Roman" w:hAnsi="Times New Roman"/>
                <w:lang w:val="lt-LT"/>
              </w:rPr>
              <w:t>5</w:t>
            </w:r>
            <w:r w:rsidRPr="00694391">
              <w:rPr>
                <w:rFonts w:ascii="Times New Roman" w:hAnsi="Times New Roman"/>
                <w:lang w:val="lt-LT"/>
              </w:rPr>
              <w:t>-</w:t>
            </w:r>
            <w:r>
              <w:rPr>
                <w:rFonts w:ascii="Times New Roman" w:hAnsi="Times New Roman"/>
                <w:lang w:val="lt-LT"/>
              </w:rPr>
              <w:t xml:space="preserve">27 raštu Nr. </w:t>
            </w:r>
            <w:r>
              <w:t>SB-2019</w:t>
            </w:r>
            <w:proofErr w:type="gramStart"/>
            <w:r>
              <w:t>-</w:t>
            </w:r>
            <w:proofErr w:type="gramEnd"/>
            <w:r>
              <w:t>00439</w:t>
            </w:r>
          </w:p>
        </w:tc>
      </w:tr>
    </w:tbl>
    <w:p w:rsidR="003B7F71" w:rsidRDefault="003B7F71" w:rsidP="002931EE">
      <w:pPr>
        <w:spacing w:line="240" w:lineRule="exact"/>
        <w:rPr>
          <w:lang w:val="lt-LT"/>
        </w:rPr>
      </w:pPr>
      <w:bookmarkStart w:id="6" w:name="_GoBack"/>
      <w:bookmarkEnd w:id="6"/>
    </w:p>
    <w:sectPr w:rsidR="003B7F71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53" w:rsidRDefault="007F5F53">
      <w:r>
        <w:separator/>
      </w:r>
    </w:p>
  </w:endnote>
  <w:endnote w:type="continuationSeparator" w:id="0">
    <w:p w:rsidR="007F5F53" w:rsidRDefault="007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E" w:rsidRDefault="002931E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E" w:rsidRDefault="002931E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E" w:rsidRDefault="002931E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53" w:rsidRDefault="007F5F53">
      <w:r>
        <w:separator/>
      </w:r>
    </w:p>
  </w:footnote>
  <w:footnote w:type="continuationSeparator" w:id="0">
    <w:p w:rsidR="007F5F53" w:rsidRDefault="007F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931E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2205" o:spid="_x0000_s2050" type="#_x0000_t136" style="position:absolute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E" w:rsidRDefault="002931EE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2206" o:spid="_x0000_s2051" type="#_x0000_t136" style="position:absolute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EE" w:rsidRDefault="002931EE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22204" o:spid="_x0000_s2049" type="#_x0000_t136" style="position:absolute;margin-left:0;margin-top:0;width:555.9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8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163C"/>
    <w:rsid w:val="00065101"/>
    <w:rsid w:val="00066E5B"/>
    <w:rsid w:val="00091ED6"/>
    <w:rsid w:val="000A4BCC"/>
    <w:rsid w:val="000B1E95"/>
    <w:rsid w:val="000B634B"/>
    <w:rsid w:val="000C354E"/>
    <w:rsid w:val="000D1670"/>
    <w:rsid w:val="000F3243"/>
    <w:rsid w:val="0010598D"/>
    <w:rsid w:val="00107C24"/>
    <w:rsid w:val="001112D6"/>
    <w:rsid w:val="00122144"/>
    <w:rsid w:val="00137287"/>
    <w:rsid w:val="0014073C"/>
    <w:rsid w:val="00146598"/>
    <w:rsid w:val="001524A9"/>
    <w:rsid w:val="00171F09"/>
    <w:rsid w:val="00192AA4"/>
    <w:rsid w:val="001D5891"/>
    <w:rsid w:val="001D7531"/>
    <w:rsid w:val="001E1E67"/>
    <w:rsid w:val="001F62CB"/>
    <w:rsid w:val="00202AB4"/>
    <w:rsid w:val="00210A30"/>
    <w:rsid w:val="00224BA2"/>
    <w:rsid w:val="00276160"/>
    <w:rsid w:val="002931EE"/>
    <w:rsid w:val="002A07D8"/>
    <w:rsid w:val="002B75C6"/>
    <w:rsid w:val="002C3984"/>
    <w:rsid w:val="002D7939"/>
    <w:rsid w:val="002F7D56"/>
    <w:rsid w:val="0033315F"/>
    <w:rsid w:val="003461A3"/>
    <w:rsid w:val="00351A33"/>
    <w:rsid w:val="00372173"/>
    <w:rsid w:val="003820BC"/>
    <w:rsid w:val="00383FF6"/>
    <w:rsid w:val="003B7F71"/>
    <w:rsid w:val="003C11C2"/>
    <w:rsid w:val="003C16AD"/>
    <w:rsid w:val="003D0BAD"/>
    <w:rsid w:val="003E42B2"/>
    <w:rsid w:val="003F3A5F"/>
    <w:rsid w:val="003F679C"/>
    <w:rsid w:val="00407E28"/>
    <w:rsid w:val="00412396"/>
    <w:rsid w:val="00420088"/>
    <w:rsid w:val="004377ED"/>
    <w:rsid w:val="004540B8"/>
    <w:rsid w:val="00473B71"/>
    <w:rsid w:val="004A5ED3"/>
    <w:rsid w:val="004F70E6"/>
    <w:rsid w:val="0050205B"/>
    <w:rsid w:val="005236E6"/>
    <w:rsid w:val="00525A29"/>
    <w:rsid w:val="005305D0"/>
    <w:rsid w:val="00545DDF"/>
    <w:rsid w:val="00552E83"/>
    <w:rsid w:val="00576C15"/>
    <w:rsid w:val="005950D6"/>
    <w:rsid w:val="005A1980"/>
    <w:rsid w:val="005C2A02"/>
    <w:rsid w:val="005E5CB6"/>
    <w:rsid w:val="0060230D"/>
    <w:rsid w:val="006118F8"/>
    <w:rsid w:val="00615714"/>
    <w:rsid w:val="00641B46"/>
    <w:rsid w:val="00654EB0"/>
    <w:rsid w:val="006677B6"/>
    <w:rsid w:val="00671887"/>
    <w:rsid w:val="00691419"/>
    <w:rsid w:val="00697A3D"/>
    <w:rsid w:val="006A6BA7"/>
    <w:rsid w:val="006B1154"/>
    <w:rsid w:val="006C7613"/>
    <w:rsid w:val="006E4011"/>
    <w:rsid w:val="006F7593"/>
    <w:rsid w:val="00722155"/>
    <w:rsid w:val="00725E21"/>
    <w:rsid w:val="0072718E"/>
    <w:rsid w:val="00740DFD"/>
    <w:rsid w:val="00764FDA"/>
    <w:rsid w:val="00790CE0"/>
    <w:rsid w:val="00796805"/>
    <w:rsid w:val="00797DEF"/>
    <w:rsid w:val="007A0058"/>
    <w:rsid w:val="007C49C6"/>
    <w:rsid w:val="007E7D86"/>
    <w:rsid w:val="007F5F53"/>
    <w:rsid w:val="00804273"/>
    <w:rsid w:val="00810F1B"/>
    <w:rsid w:val="0084689E"/>
    <w:rsid w:val="00881151"/>
    <w:rsid w:val="008838C7"/>
    <w:rsid w:val="008A1576"/>
    <w:rsid w:val="008A17C0"/>
    <w:rsid w:val="008C7C0A"/>
    <w:rsid w:val="008D77F8"/>
    <w:rsid w:val="00906C69"/>
    <w:rsid w:val="0091158F"/>
    <w:rsid w:val="00912EAE"/>
    <w:rsid w:val="00921E62"/>
    <w:rsid w:val="00925DA6"/>
    <w:rsid w:val="0093676C"/>
    <w:rsid w:val="00954862"/>
    <w:rsid w:val="00961015"/>
    <w:rsid w:val="0097008E"/>
    <w:rsid w:val="00992E81"/>
    <w:rsid w:val="009A53F3"/>
    <w:rsid w:val="009E418E"/>
    <w:rsid w:val="009E5E8C"/>
    <w:rsid w:val="009F5048"/>
    <w:rsid w:val="00A208CC"/>
    <w:rsid w:val="00A2771A"/>
    <w:rsid w:val="00A27E0C"/>
    <w:rsid w:val="00A32BF7"/>
    <w:rsid w:val="00A67CB8"/>
    <w:rsid w:val="00A94D42"/>
    <w:rsid w:val="00A97AAF"/>
    <w:rsid w:val="00AA241F"/>
    <w:rsid w:val="00AB1B83"/>
    <w:rsid w:val="00AB6542"/>
    <w:rsid w:val="00AB72B5"/>
    <w:rsid w:val="00AC58A6"/>
    <w:rsid w:val="00AC6B9F"/>
    <w:rsid w:val="00B24F97"/>
    <w:rsid w:val="00B77FDA"/>
    <w:rsid w:val="00BB2A15"/>
    <w:rsid w:val="00BB45F8"/>
    <w:rsid w:val="00BD2F2B"/>
    <w:rsid w:val="00BE55B4"/>
    <w:rsid w:val="00BE571D"/>
    <w:rsid w:val="00C2154D"/>
    <w:rsid w:val="00C23B62"/>
    <w:rsid w:val="00C6035A"/>
    <w:rsid w:val="00C718CD"/>
    <w:rsid w:val="00C72CB1"/>
    <w:rsid w:val="00C804EA"/>
    <w:rsid w:val="00C82B09"/>
    <w:rsid w:val="00C87F00"/>
    <w:rsid w:val="00CB7F8E"/>
    <w:rsid w:val="00CF0799"/>
    <w:rsid w:val="00D11E85"/>
    <w:rsid w:val="00D2695E"/>
    <w:rsid w:val="00D27423"/>
    <w:rsid w:val="00D3191A"/>
    <w:rsid w:val="00D37D30"/>
    <w:rsid w:val="00D4579D"/>
    <w:rsid w:val="00D67987"/>
    <w:rsid w:val="00D7188D"/>
    <w:rsid w:val="00D761EC"/>
    <w:rsid w:val="00D87BD6"/>
    <w:rsid w:val="00DE0823"/>
    <w:rsid w:val="00E10E8B"/>
    <w:rsid w:val="00E17E91"/>
    <w:rsid w:val="00E37A83"/>
    <w:rsid w:val="00E40DAA"/>
    <w:rsid w:val="00E5741C"/>
    <w:rsid w:val="00E82DBE"/>
    <w:rsid w:val="00EB455C"/>
    <w:rsid w:val="00EE1775"/>
    <w:rsid w:val="00EE3CDF"/>
    <w:rsid w:val="00EF79B8"/>
    <w:rsid w:val="00F13CB2"/>
    <w:rsid w:val="00F2145C"/>
    <w:rsid w:val="00F22E45"/>
    <w:rsid w:val="00F35898"/>
    <w:rsid w:val="00F43C1E"/>
    <w:rsid w:val="00F47AC6"/>
    <w:rsid w:val="00F54BC4"/>
    <w:rsid w:val="00FB2E3E"/>
    <w:rsid w:val="00FD01C0"/>
    <w:rsid w:val="00FD059D"/>
    <w:rsid w:val="00FD741A"/>
    <w:rsid w:val="00FE1EC0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22E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2E4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22E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2E4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7C426-8A6E-4FBD-8F1E-7EBA5154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cp:lastPrinted>2018-08-09T07:19:00Z</cp:lastPrinted>
  <dcterms:created xsi:type="dcterms:W3CDTF">2019-06-14T11:09:00Z</dcterms:created>
  <dcterms:modified xsi:type="dcterms:W3CDTF">2019-06-14T11:45:00Z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750318731</vt:i4>
  </property>
  <property fmtid="{D5CDD505-2E9C-101B-9397-08002B2CF9AE}" pid="3" name="_NewReviewCycle">
    <vt:lpwstr/>
  </property>
  <property fmtid="{D5CDD505-2E9C-101B-9397-08002B2CF9AE}" pid="4" name="_EmailSubject">
    <vt:lpwstr>Isakymas (PIP keitimas) derinti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PreviousAdHocReviewCycleID">
    <vt:i4>709474799</vt:i4>
  </property>
  <property fmtid="{D5CDD505-2E9C-101B-9397-08002B2CF9AE}" pid="8" name="_ReviewingToolsShownOnce">
    <vt:lpwstr/>
  </property>
</Properties>
</file>