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C8079" w14:textId="4AEDAD31" w:rsidR="006E7AFE" w:rsidRPr="00217ABD" w:rsidRDefault="00A410EF" w:rsidP="00A410EF">
      <w:pPr>
        <w:pStyle w:val="Antrat"/>
        <w:spacing w:line="360" w:lineRule="auto"/>
        <w:rPr>
          <w:sz w:val="24"/>
          <w:szCs w:val="24"/>
        </w:rPr>
      </w:pPr>
      <w:r w:rsidRPr="00172F5F">
        <w:rPr>
          <w:color w:val="0000FF"/>
          <w:sz w:val="24"/>
          <w:szCs w:val="24"/>
        </w:rPr>
        <w:object w:dxaOrig="4620" w:dyaOrig="5445" w14:anchorId="562D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5pt;height:38.05pt" o:ole="" fillcolor="window">
            <v:imagedata r:id="rId8" o:title=""/>
          </v:shape>
          <o:OLEObject Type="Embed" ProgID="PBrush" ShapeID="_x0000_i1025" DrawAspect="Content" ObjectID="_1627797253" r:id="rId9"/>
        </w:object>
      </w:r>
    </w:p>
    <w:p w14:paraId="5B63E0D0" w14:textId="77777777" w:rsidR="00E208FC" w:rsidRPr="00217ABD" w:rsidRDefault="00E208FC" w:rsidP="00A410EF">
      <w:pPr>
        <w:pStyle w:val="Antrat"/>
        <w:spacing w:line="360" w:lineRule="auto"/>
        <w:rPr>
          <w:sz w:val="24"/>
          <w:szCs w:val="24"/>
        </w:rPr>
      </w:pPr>
      <w:r w:rsidRPr="00217ABD">
        <w:rPr>
          <w:sz w:val="24"/>
          <w:szCs w:val="24"/>
        </w:rPr>
        <w:t>LIETUVOS RESPUBLIKOS</w:t>
      </w:r>
      <w:r w:rsidR="0053562F" w:rsidRPr="00217ABD">
        <w:rPr>
          <w:sz w:val="24"/>
          <w:szCs w:val="24"/>
        </w:rPr>
        <w:t xml:space="preserve"> </w:t>
      </w:r>
      <w:r w:rsidRPr="00217ABD">
        <w:rPr>
          <w:sz w:val="24"/>
          <w:szCs w:val="24"/>
        </w:rPr>
        <w:t>VIDAUS REIKALŲ MINISTRAS</w:t>
      </w:r>
    </w:p>
    <w:p w14:paraId="21B46328" w14:textId="77777777" w:rsidR="00E208FC" w:rsidRPr="00217ABD" w:rsidRDefault="00E208FC" w:rsidP="00E208FC">
      <w:pPr>
        <w:pStyle w:val="Antrats"/>
        <w:jc w:val="center"/>
      </w:pPr>
    </w:p>
    <w:p w14:paraId="204CB5F9" w14:textId="77777777" w:rsidR="004C6408" w:rsidRPr="00217ABD" w:rsidRDefault="004C6408" w:rsidP="004C64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ABD">
        <w:rPr>
          <w:rFonts w:ascii="Times New Roman" w:hAnsi="Times New Roman"/>
          <w:b/>
          <w:sz w:val="24"/>
          <w:szCs w:val="24"/>
        </w:rPr>
        <w:t>ĮSAKYMAS</w:t>
      </w:r>
    </w:p>
    <w:p w14:paraId="39EDCD07" w14:textId="5CD19529" w:rsidR="004C6408" w:rsidRPr="00217ABD" w:rsidRDefault="00CC0470" w:rsidP="004C640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217ABD">
        <w:rPr>
          <w:rFonts w:ascii="Times New Roman" w:hAnsi="Times New Roman"/>
          <w:b/>
          <w:bCs/>
          <w:caps/>
          <w:sz w:val="24"/>
          <w:szCs w:val="24"/>
          <w:lang w:eastAsia="en-US"/>
        </w:rPr>
        <w:t>DĖL VIDAUS REIKALŲ MINISTRO 2015 M. KOVO 6 D. ĮSAKYMO NR. 1V-164 „</w:t>
      </w:r>
      <w:r w:rsidR="004C6408" w:rsidRPr="00217ABD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</w:t>
      </w:r>
      <w:r w:rsidR="004D6F92" w:rsidRPr="00217ABD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LIETUVOS RESPUBLIKOS VIDAUS REIKALŲ MINISTERIJOS </w:t>
      </w:r>
      <w:r w:rsidR="004C6408" w:rsidRPr="00217ABD">
        <w:rPr>
          <w:rFonts w:ascii="Times New Roman" w:hAnsi="Times New Roman"/>
          <w:b/>
          <w:bCs/>
          <w:caps/>
          <w:sz w:val="24"/>
          <w:szCs w:val="24"/>
          <w:lang w:eastAsia="en-US"/>
        </w:rPr>
        <w:t>2014–2020 m</w:t>
      </w:r>
      <w:r w:rsidR="0053562F" w:rsidRPr="00217ABD">
        <w:rPr>
          <w:rFonts w:ascii="Times New Roman" w:hAnsi="Times New Roman"/>
          <w:b/>
          <w:bCs/>
          <w:caps/>
          <w:sz w:val="24"/>
          <w:szCs w:val="24"/>
          <w:lang w:eastAsia="en-US"/>
        </w:rPr>
        <w:t>ETŲ</w:t>
      </w:r>
      <w:r w:rsidR="004C6408" w:rsidRPr="00217ABD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europos sąjungos fondų investicijų veiksmų programos prioritetŲ įgyvendinimo priemonių įgyvendinimo plano</w:t>
      </w:r>
      <w:r w:rsidR="00343BA9" w:rsidRPr="00217ABD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IR </w:t>
      </w:r>
      <w:r w:rsidR="00343BA9" w:rsidRPr="00217ABD">
        <w:rPr>
          <w:rFonts w:ascii="Times New Roman" w:hAnsi="Times New Roman"/>
          <w:b/>
          <w:color w:val="000000"/>
          <w:sz w:val="24"/>
          <w:szCs w:val="24"/>
          <w:lang w:eastAsia="en-US"/>
        </w:rPr>
        <w:t>NACIONALINIŲ STEBĖSENOS RODIKLIŲ SKAIČIAVIMO APRAŠO</w:t>
      </w:r>
      <w:r w:rsidR="004C6408" w:rsidRPr="00217ABD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patvirtinimo</w:t>
      </w:r>
      <w:r w:rsidRPr="00217ABD">
        <w:rPr>
          <w:rFonts w:ascii="Times New Roman" w:hAnsi="Times New Roman"/>
          <w:b/>
          <w:bCs/>
          <w:caps/>
          <w:sz w:val="24"/>
          <w:szCs w:val="24"/>
          <w:lang w:eastAsia="en-US"/>
        </w:rPr>
        <w:t>“ PAKEITIMO</w:t>
      </w:r>
    </w:p>
    <w:p w14:paraId="72DF4887" w14:textId="77777777" w:rsidR="004C6408" w:rsidRPr="00217ABD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7AEE4BB7" w14:textId="093EEFE1" w:rsidR="004C6408" w:rsidRPr="00217ABD" w:rsidRDefault="004C6408" w:rsidP="00CC0470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217ABD">
        <w:rPr>
          <w:rFonts w:ascii="Times New Roman" w:hAnsi="Times New Roman"/>
          <w:sz w:val="24"/>
          <w:lang w:eastAsia="en-US"/>
        </w:rPr>
        <w:t xml:space="preserve">Nr. </w:t>
      </w:r>
    </w:p>
    <w:p w14:paraId="22DBA23E" w14:textId="77777777" w:rsidR="004C6408" w:rsidRPr="00217ABD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217ABD">
        <w:rPr>
          <w:rFonts w:ascii="Times New Roman" w:hAnsi="Times New Roman"/>
          <w:sz w:val="24"/>
          <w:lang w:eastAsia="en-US"/>
        </w:rPr>
        <w:t>Vilnius</w:t>
      </w:r>
    </w:p>
    <w:p w14:paraId="5EEBFA9D" w14:textId="77777777" w:rsidR="004C6408" w:rsidRPr="00217ABD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1DFA4DED" w14:textId="77777777" w:rsidR="004C6408" w:rsidRPr="00217ABD" w:rsidRDefault="0002678A" w:rsidP="0002678A">
      <w:pPr>
        <w:tabs>
          <w:tab w:val="left" w:pos="4257"/>
        </w:tabs>
        <w:spacing w:after="0" w:line="360" w:lineRule="auto"/>
        <w:rPr>
          <w:rFonts w:ascii="Times New Roman" w:hAnsi="Times New Roman"/>
          <w:sz w:val="24"/>
          <w:lang w:eastAsia="en-US"/>
        </w:rPr>
      </w:pPr>
      <w:r w:rsidRPr="00217ABD">
        <w:rPr>
          <w:rFonts w:ascii="Times New Roman" w:hAnsi="Times New Roman"/>
          <w:sz w:val="24"/>
          <w:lang w:eastAsia="en-US"/>
        </w:rPr>
        <w:tab/>
      </w:r>
    </w:p>
    <w:p w14:paraId="6C9B9BCF" w14:textId="215886CF" w:rsidR="008F6D42" w:rsidRPr="00217ABD" w:rsidRDefault="00B13436" w:rsidP="001743C9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43396">
        <w:rPr>
          <w:rFonts w:ascii="Times New Roman" w:hAnsi="Times New Roman"/>
          <w:spacing w:val="100"/>
          <w:sz w:val="24"/>
          <w:szCs w:val="24"/>
        </w:rPr>
        <w:t>Pakeičiu</w:t>
      </w:r>
      <w:r w:rsidRPr="00B13436" w:rsidDel="00B1343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AD1F98" w:rsidRPr="00B13436">
        <w:rPr>
          <w:rFonts w:ascii="Times New Roman" w:hAnsi="Times New Roman"/>
          <w:color w:val="000000"/>
          <w:sz w:val="24"/>
          <w:szCs w:val="24"/>
        </w:rPr>
        <w:t>Lietuvos Respublikos vidaus reikalų ministerijos 2014–2020 metų Europos</w:t>
      </w:r>
      <w:r w:rsidR="00AD1F98" w:rsidRPr="00217ABD">
        <w:rPr>
          <w:rFonts w:ascii="Times New Roman" w:hAnsi="Times New Roman"/>
          <w:color w:val="000000"/>
          <w:sz w:val="24"/>
          <w:szCs w:val="24"/>
        </w:rPr>
        <w:t xml:space="preserve"> Sąjungos fondų investicijų veiksmų programos prioritetų įgyvendinimo priemonių įgyvendinimo plan</w:t>
      </w:r>
      <w:r w:rsidR="001743C9" w:rsidRPr="00217ABD">
        <w:rPr>
          <w:rFonts w:ascii="Times New Roman" w:hAnsi="Times New Roman"/>
          <w:color w:val="000000"/>
          <w:sz w:val="24"/>
          <w:szCs w:val="24"/>
        </w:rPr>
        <w:t>o</w:t>
      </w:r>
      <w:r w:rsidR="00AD1F98" w:rsidRPr="00217ABD">
        <w:rPr>
          <w:rFonts w:ascii="Times New Roman" w:hAnsi="Times New Roman"/>
          <w:color w:val="000000"/>
          <w:sz w:val="24"/>
          <w:szCs w:val="24"/>
        </w:rPr>
        <w:t>, patvirtint</w:t>
      </w:r>
      <w:r w:rsidR="001743C9" w:rsidRPr="00217ABD">
        <w:rPr>
          <w:rFonts w:ascii="Times New Roman" w:hAnsi="Times New Roman"/>
          <w:color w:val="000000"/>
          <w:sz w:val="24"/>
          <w:szCs w:val="24"/>
        </w:rPr>
        <w:t>o</w:t>
      </w:r>
      <w:r w:rsidR="00AD1F98" w:rsidRPr="00217AB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Lietuvos Respublikos vidaus reikalų ministro 2015 m. kovo 6 d. įsakymu Nr. 1V-164 „Dėl Lietuvos Respublikos vidaus reikalų ministerijos 2014–2020 metų Europos Sąjungos fondų investicijų veiksmų programos prioritetų įgyvendinimo priemonių įgyvendinimo plano ir nacionalinių stebėsenos rodiklių skaičiavimo aprašo patvirtinimo“</w:t>
      </w:r>
      <w:r w:rsidR="001743C9" w:rsidRPr="00217AB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="008F6D42" w:rsidRPr="00217ABD">
        <w:rPr>
          <w:rFonts w:ascii="Times New Roman" w:hAnsi="Times New Roman"/>
          <w:noProof/>
          <w:sz w:val="24"/>
          <w:szCs w:val="24"/>
        </w:rPr>
        <w:t xml:space="preserve">II skyriaus šeštojo skirsnio „Nr. 07.1.1-CPVA-V-907 „Miesto inžinerinės infrastruktūros, svarbios verslui, atnaujinimas ir plėtra“ </w:t>
      </w:r>
      <w:r w:rsidR="001743C9" w:rsidRPr="00217ABD">
        <w:rPr>
          <w:rFonts w:ascii="Times New Roman" w:hAnsi="Times New Roman"/>
          <w:noProof/>
          <w:sz w:val="24"/>
          <w:szCs w:val="24"/>
        </w:rPr>
        <w:t>1</w:t>
      </w:r>
      <w:r w:rsidR="008F6D42" w:rsidRPr="00217ABD">
        <w:rPr>
          <w:rFonts w:ascii="Times New Roman" w:hAnsi="Times New Roman"/>
          <w:noProof/>
          <w:sz w:val="24"/>
          <w:szCs w:val="24"/>
        </w:rPr>
        <w:t xml:space="preserve"> punktą ir jį išdėstau taip:</w:t>
      </w:r>
    </w:p>
    <w:p w14:paraId="05C3464B" w14:textId="28DAF17C" w:rsidR="001743C9" w:rsidRPr="00217ABD" w:rsidRDefault="008F6D42" w:rsidP="001743C9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 w:rsidRPr="00217ABD">
        <w:rPr>
          <w:noProof/>
          <w:lang w:val="lt-LT"/>
        </w:rPr>
        <w:t>„</w:t>
      </w:r>
      <w:r w:rsidR="001743C9" w:rsidRPr="00217ABD">
        <w:rPr>
          <w:noProof/>
          <w:lang w:val="lt-LT"/>
        </w:rPr>
        <w:t>1. Priemonės aprašymas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1743C9" w:rsidRPr="00217ABD" w14:paraId="6C77A57F" w14:textId="77777777" w:rsidTr="00FB6348">
        <w:trPr>
          <w:trHeight w:val="26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C6551" w14:textId="5C387CED" w:rsidR="001743C9" w:rsidRPr="00217ABD" w:rsidRDefault="001743C9" w:rsidP="00B13436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1.1. Priemonės įgyvendinimas finansuojamas Europos regioninės plėtros fondo lėšomis.</w:t>
            </w:r>
          </w:p>
        </w:tc>
      </w:tr>
      <w:tr w:rsidR="001743C9" w:rsidRPr="00217ABD" w14:paraId="4E022F22" w14:textId="77777777" w:rsidTr="00FB6348">
        <w:trPr>
          <w:trHeight w:val="268"/>
        </w:trPr>
        <w:tc>
          <w:tcPr>
            <w:tcW w:w="9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E782" w14:textId="7E1D861B" w:rsidR="001743C9" w:rsidRPr="00217ABD" w:rsidRDefault="001743C9" w:rsidP="00B13436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1.2. Įgyvendinant priemonę, prisidedama prie uždavinio „Padidinti ūkinės veiklos įvairovę ir pagerinti sąlygas investicijų pritraukimui, siekiant kurti naujas darbo vietas tikslinėse teritorijose (miestuose)“ įgyvendinimo.</w:t>
            </w:r>
          </w:p>
        </w:tc>
      </w:tr>
      <w:tr w:rsidR="001743C9" w:rsidRPr="00217ABD" w14:paraId="4A9C7700" w14:textId="77777777" w:rsidTr="00FB6348">
        <w:trPr>
          <w:trHeight w:val="268"/>
        </w:trPr>
        <w:tc>
          <w:tcPr>
            <w:tcW w:w="9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FB13" w14:textId="77777777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1.3. Remiamos veiklos:</w:t>
            </w:r>
          </w:p>
          <w:p w14:paraId="066AEBEF" w14:textId="3390458D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1.3.1. apleistos teritorijos konversija ir (ar) pritaikymas verslui (netaikoma 1.4.1</w:t>
            </w:r>
            <w:r w:rsidR="00972B8E">
              <w:rPr>
                <w:noProof/>
                <w:lang w:val="lt-LT"/>
              </w:rPr>
              <w:t xml:space="preserve"> ir 1.4.5</w:t>
            </w:r>
            <w:r w:rsidRPr="00217ABD">
              <w:rPr>
                <w:noProof/>
                <w:lang w:val="lt-LT"/>
              </w:rPr>
              <w:t xml:space="preserve"> papunk</w:t>
            </w:r>
            <w:r w:rsidR="00972B8E">
              <w:rPr>
                <w:noProof/>
                <w:lang w:val="lt-LT"/>
              </w:rPr>
              <w:t>čiuose</w:t>
            </w:r>
            <w:r w:rsidRPr="00217ABD">
              <w:rPr>
                <w:noProof/>
                <w:lang w:val="lt-LT"/>
              </w:rPr>
              <w:t xml:space="preserve"> numatytiems pareiškėjams);</w:t>
            </w:r>
          </w:p>
          <w:p w14:paraId="4EE9F61B" w14:textId="77777777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1.3.2. apleistos teritorijos konversija ir (ar) pritaikymas vidutiniškai aukštų technologijų verslui;</w:t>
            </w:r>
          </w:p>
          <w:p w14:paraId="00935230" w14:textId="655CBF7A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1.3.3. apleisto statinio konversija, pritaikant verslui (</w:t>
            </w:r>
            <w:r w:rsidR="00972B8E" w:rsidRPr="00217ABD">
              <w:rPr>
                <w:noProof/>
                <w:lang w:val="lt-LT"/>
              </w:rPr>
              <w:t>netaikoma 1.4.1</w:t>
            </w:r>
            <w:r w:rsidR="00972B8E">
              <w:rPr>
                <w:noProof/>
                <w:lang w:val="lt-LT"/>
              </w:rPr>
              <w:t xml:space="preserve"> ir 1.4.5</w:t>
            </w:r>
            <w:r w:rsidR="00972B8E" w:rsidRPr="00217ABD">
              <w:rPr>
                <w:noProof/>
                <w:lang w:val="lt-LT"/>
              </w:rPr>
              <w:t xml:space="preserve"> papunk</w:t>
            </w:r>
            <w:r w:rsidR="00972B8E">
              <w:rPr>
                <w:noProof/>
                <w:lang w:val="lt-LT"/>
              </w:rPr>
              <w:t>čiuose</w:t>
            </w:r>
            <w:r w:rsidR="00972B8E" w:rsidRPr="00217ABD">
              <w:rPr>
                <w:noProof/>
                <w:lang w:val="lt-LT"/>
              </w:rPr>
              <w:t xml:space="preserve"> numatytiems pareiškėjams</w:t>
            </w:r>
            <w:bookmarkStart w:id="0" w:name="_GoBack"/>
            <w:bookmarkEnd w:id="0"/>
            <w:r w:rsidRPr="00217ABD">
              <w:rPr>
                <w:noProof/>
                <w:lang w:val="lt-LT"/>
              </w:rPr>
              <w:t>);</w:t>
            </w:r>
          </w:p>
          <w:p w14:paraId="06E3D741" w14:textId="77777777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1.3.4. apleisto statinio konversija, pritaikant vidutiniškai aukštų technologijų verslui</w:t>
            </w:r>
            <w:r w:rsidR="00A12073" w:rsidRPr="00217ABD">
              <w:rPr>
                <w:noProof/>
                <w:lang w:val="lt-LT"/>
              </w:rPr>
              <w:t>;</w:t>
            </w:r>
          </w:p>
          <w:p w14:paraId="2EC4AFE4" w14:textId="20D95643" w:rsidR="00A12073" w:rsidRPr="00217ABD" w:rsidRDefault="00A12073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lang w:val="lt-LT"/>
              </w:rPr>
              <w:t>1.3.5. gamybinės ar komercinės zonos modernizavimas, kuriant papildomus ar naujus ekonominės veiklos centrus</w:t>
            </w:r>
            <w:r w:rsidR="00082D90" w:rsidRPr="00217ABD">
              <w:rPr>
                <w:lang w:val="lt-LT"/>
              </w:rPr>
              <w:t xml:space="preserve"> </w:t>
            </w:r>
            <w:r w:rsidR="00082D90" w:rsidRPr="00217ABD">
              <w:rPr>
                <w:lang w:val="lt-LT" w:eastAsia="lt-LT"/>
              </w:rPr>
              <w:t>ar stiprinant esamus</w:t>
            </w:r>
            <w:r w:rsidRPr="00217ABD">
              <w:rPr>
                <w:lang w:val="lt-LT"/>
              </w:rPr>
              <w:t>.</w:t>
            </w:r>
          </w:p>
        </w:tc>
      </w:tr>
      <w:tr w:rsidR="001743C9" w:rsidRPr="00217ABD" w14:paraId="120E9F67" w14:textId="77777777" w:rsidTr="00FB6348">
        <w:trPr>
          <w:trHeight w:val="268"/>
        </w:trPr>
        <w:tc>
          <w:tcPr>
            <w:tcW w:w="9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E10AE" w14:textId="77777777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1.4. Galimi pareiškėjai:</w:t>
            </w:r>
          </w:p>
          <w:p w14:paraId="3822C4EB" w14:textId="3F4C24D3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lastRenderedPageBreak/>
              <w:t xml:space="preserve">1.4.1. </w:t>
            </w:r>
            <w:r w:rsidR="003B4966" w:rsidRPr="00217ABD">
              <w:rPr>
                <w:noProof/>
                <w:lang w:val="lt-LT"/>
              </w:rPr>
              <w:t>savivaldybių, kuriose yra regioniniai ekonomikos augimo centrai (Alytaus Marijampolės, Tauragės, Telšių, Mažeikių, Utenos ir Visagino miestai), administracijos</w:t>
            </w:r>
            <w:r w:rsidRPr="00217ABD">
              <w:rPr>
                <w:noProof/>
                <w:lang w:val="lt-LT"/>
              </w:rPr>
              <w:t>;</w:t>
            </w:r>
          </w:p>
          <w:p w14:paraId="28E93FD1" w14:textId="28DA61FD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 xml:space="preserve">1.4.2. </w:t>
            </w:r>
            <w:r w:rsidR="00F91230" w:rsidRPr="00217ABD">
              <w:rPr>
                <w:noProof/>
                <w:lang w:val="lt-LT"/>
              </w:rPr>
              <w:t>savivaldybių, kuriose yra probleminių teritorijų centrai (Druskininkų, Lazdijų, Jonavos, Skuodo, Pasvalio, Rokiškio, Naujosios Akmenės, Joniškio, Kelmės, Jurbarko, Ignalinos, Šalčininkų ir Švenčionių miestai), administracijos</w:t>
            </w:r>
            <w:r w:rsidRPr="00217ABD">
              <w:rPr>
                <w:noProof/>
                <w:lang w:val="lt-LT"/>
              </w:rPr>
              <w:t>;</w:t>
            </w:r>
          </w:p>
          <w:p w14:paraId="06077F4D" w14:textId="6272B2C6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strike/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 xml:space="preserve">1.4.3. </w:t>
            </w:r>
            <w:r w:rsidR="005F6103" w:rsidRPr="00217ABD">
              <w:rPr>
                <w:noProof/>
                <w:lang w:val="lt-LT"/>
              </w:rPr>
              <w:t xml:space="preserve">savivaldybių, kuriose yra tikslinės teritorijos, išskirtos </w:t>
            </w:r>
            <w:r w:rsidRPr="00217ABD">
              <w:rPr>
                <w:noProof/>
                <w:lang w:val="lt-LT"/>
              </w:rPr>
              <w:t>Lietuvos Respublikos vidaus reikalų ministro 2014 m. birželio 19 d. įsakymu Nr. 1V-429 „Dėl tikslinių teritorijų išskyrimo iš miestų, turinčių nuo 6 iki 100 tūkst. gyventojų, ir mažesnių savivaldybių centrų“, administracijos;</w:t>
            </w:r>
          </w:p>
          <w:p w14:paraId="26040CA8" w14:textId="306F5945" w:rsidR="005F6103" w:rsidRPr="00217ABD" w:rsidRDefault="005F6103" w:rsidP="005F6103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1.4.4. su 1.4.1–1.4.3 papunkčiuose išvard</w:t>
            </w:r>
            <w:r w:rsidR="00B13436">
              <w:rPr>
                <w:noProof/>
                <w:lang w:val="lt-LT"/>
              </w:rPr>
              <w:t>y</w:t>
            </w:r>
            <w:r w:rsidRPr="00217ABD">
              <w:rPr>
                <w:noProof/>
                <w:lang w:val="lt-LT"/>
              </w:rPr>
              <w:t>tomis tikslinėmis teritorijomis funkciniais ryšiais susietų teritorijų, kuriose bus kuriamos darbo vietos tikslinių teritorijų gyventojams, savivaldybių administracijos;</w:t>
            </w:r>
          </w:p>
          <w:p w14:paraId="52D852B5" w14:textId="2BCE8094" w:rsidR="001743C9" w:rsidRPr="002F1E91" w:rsidRDefault="001743C9" w:rsidP="00A12073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1.4.</w:t>
            </w:r>
            <w:r w:rsidR="005F6103" w:rsidRPr="00217ABD">
              <w:rPr>
                <w:noProof/>
                <w:lang w:val="lt-LT"/>
              </w:rPr>
              <w:t>5</w:t>
            </w:r>
            <w:r w:rsidRPr="000E1E86">
              <w:rPr>
                <w:noProof/>
                <w:lang w:val="lt-LT"/>
              </w:rPr>
              <w:t xml:space="preserve">. </w:t>
            </w:r>
            <w:r w:rsidR="002F1E91" w:rsidRPr="002F1E91">
              <w:rPr>
                <w:noProof/>
                <w:lang w:val="lt-LT"/>
              </w:rPr>
              <w:t>kitų miestų savivaldybių administracijos, kuriose įgyvendinami tvarios miestų plėtros veiksmai</w:t>
            </w:r>
            <w:r w:rsidRPr="00D43396">
              <w:rPr>
                <w:noProof/>
                <w:lang w:val="lt-LT"/>
              </w:rPr>
              <w:t xml:space="preserve">. </w:t>
            </w:r>
          </w:p>
          <w:p w14:paraId="5A90FA25" w14:textId="77777777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1.5. Galimi partneriai:</w:t>
            </w:r>
          </w:p>
          <w:p w14:paraId="06D9370F" w14:textId="77777777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1.5.1. biudžetinės įstaigos;</w:t>
            </w:r>
          </w:p>
          <w:p w14:paraId="5621F737" w14:textId="77777777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1.5.2. viešieji juridiniai asmenys, kurių savininko (dalininko) teises ir pareigas įgyvendina valstybės ar savivaldybės biudžetinė įstaiga;</w:t>
            </w:r>
          </w:p>
          <w:p w14:paraId="7015DEBB" w14:textId="77777777" w:rsidR="001743C9" w:rsidRPr="00217ABD" w:rsidRDefault="001743C9" w:rsidP="001743C9">
            <w:pPr>
              <w:pStyle w:val="Hipersaitas1"/>
              <w:spacing w:before="0" w:beforeAutospacing="0" w:after="0" w:afterAutospacing="0" w:line="360" w:lineRule="auto"/>
              <w:ind w:left="709"/>
              <w:jc w:val="both"/>
              <w:rPr>
                <w:noProof/>
                <w:lang w:val="lt-LT"/>
              </w:rPr>
            </w:pPr>
            <w:r w:rsidRPr="00217ABD">
              <w:rPr>
                <w:noProof/>
                <w:lang w:val="lt-LT"/>
              </w:rPr>
              <w:t>1.5.3. privatūs juridiniai asmenys.“</w:t>
            </w:r>
          </w:p>
        </w:tc>
      </w:tr>
    </w:tbl>
    <w:p w14:paraId="480C04A0" w14:textId="77777777" w:rsidR="008F6D42" w:rsidRPr="00217ABD" w:rsidRDefault="008F6D42" w:rsidP="008F6D42">
      <w:pPr>
        <w:suppressAutoHyphens/>
        <w:spacing w:line="36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03AE9526" w14:textId="77777777" w:rsidR="00242C99" w:rsidRPr="00217ABD" w:rsidRDefault="00242C99" w:rsidP="002F6593">
      <w:pPr>
        <w:suppressAutoHyphens/>
        <w:spacing w:line="36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084D1166" w14:textId="14F43992" w:rsidR="00E86E20" w:rsidRPr="00217ABD" w:rsidRDefault="00A410EF" w:rsidP="002F6593">
      <w:pPr>
        <w:suppressAutoHyphens/>
        <w:spacing w:line="360" w:lineRule="auto"/>
        <w:jc w:val="both"/>
        <w:textAlignment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L. e. v</w:t>
      </w:r>
      <w:r w:rsidR="005940B1" w:rsidRPr="00217ABD">
        <w:rPr>
          <w:rFonts w:ascii="Times New Roman" w:hAnsi="Times New Roman"/>
          <w:sz w:val="24"/>
          <w:szCs w:val="24"/>
        </w:rPr>
        <w:t>idaus reikalų ministr</w:t>
      </w:r>
      <w:r>
        <w:rPr>
          <w:rFonts w:ascii="Times New Roman" w:hAnsi="Times New Roman"/>
          <w:sz w:val="24"/>
          <w:szCs w:val="24"/>
        </w:rPr>
        <w:t xml:space="preserve">o pareigas     </w:t>
      </w:r>
      <w:r w:rsidR="005940B1" w:rsidRPr="00217ABD">
        <w:rPr>
          <w:rFonts w:ascii="Times New Roman" w:hAnsi="Times New Roman"/>
          <w:sz w:val="24"/>
          <w:szCs w:val="24"/>
        </w:rPr>
        <w:tab/>
      </w:r>
      <w:r w:rsidR="005940B1" w:rsidRPr="00217ABD">
        <w:rPr>
          <w:rFonts w:ascii="Times New Roman" w:hAnsi="Times New Roman"/>
          <w:sz w:val="24"/>
          <w:szCs w:val="24"/>
        </w:rPr>
        <w:tab/>
      </w:r>
      <w:r w:rsidR="005940B1" w:rsidRPr="00217ABD">
        <w:rPr>
          <w:rFonts w:ascii="Times New Roman" w:hAnsi="Times New Roman"/>
          <w:sz w:val="24"/>
          <w:szCs w:val="24"/>
        </w:rPr>
        <w:tab/>
      </w:r>
      <w:r w:rsidR="005940B1" w:rsidRPr="00217ABD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>Eimutis Misiūnas</w:t>
      </w:r>
    </w:p>
    <w:sectPr w:rsidR="00E86E20" w:rsidRPr="00217ABD" w:rsidSect="002F6593">
      <w:headerReference w:type="default" r:id="rId10"/>
      <w:pgSz w:w="11906" w:h="16838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772C6" w14:textId="77777777" w:rsidR="004F1C61" w:rsidRDefault="004F1C61">
      <w:pPr>
        <w:spacing w:after="0" w:line="240" w:lineRule="auto"/>
      </w:pPr>
      <w:r>
        <w:separator/>
      </w:r>
    </w:p>
  </w:endnote>
  <w:endnote w:type="continuationSeparator" w:id="0">
    <w:p w14:paraId="52A1F139" w14:textId="77777777" w:rsidR="004F1C61" w:rsidRDefault="004F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4D150" w14:textId="77777777" w:rsidR="004F1C61" w:rsidRDefault="004F1C61">
      <w:pPr>
        <w:spacing w:after="0" w:line="240" w:lineRule="auto"/>
      </w:pPr>
      <w:r>
        <w:separator/>
      </w:r>
    </w:p>
  </w:footnote>
  <w:footnote w:type="continuationSeparator" w:id="0">
    <w:p w14:paraId="291DF3E6" w14:textId="77777777" w:rsidR="004F1C61" w:rsidRDefault="004F1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5673661"/>
      <w:docPartObj>
        <w:docPartGallery w:val="Page Numbers (Top of Page)"/>
        <w:docPartUnique/>
      </w:docPartObj>
    </w:sdtPr>
    <w:sdtEndPr/>
    <w:sdtContent>
      <w:p w14:paraId="39A8D27A" w14:textId="6432D367" w:rsidR="00D27C40" w:rsidRDefault="00D27C4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4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Cs/>
        <w:sz w:val="24"/>
        <w:szCs w:val="24"/>
        <w:lang w:eastAsia="lt-LT"/>
      </w:rPr>
    </w:lvl>
  </w:abstractNum>
  <w:abstractNum w:abstractNumId="1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2" w15:restartNumberingAfterBreak="0">
    <w:nsid w:val="073F2FC0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7F2D4E"/>
    <w:multiLevelType w:val="multilevel"/>
    <w:tmpl w:val="430CA30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CCE6B33"/>
    <w:multiLevelType w:val="hybridMultilevel"/>
    <w:tmpl w:val="40E4FB28"/>
    <w:lvl w:ilvl="0" w:tplc="4C3296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A597D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3C0D68"/>
    <w:multiLevelType w:val="hybridMultilevel"/>
    <w:tmpl w:val="ACBACC9A"/>
    <w:lvl w:ilvl="0" w:tplc="8D8A6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50603E"/>
    <w:multiLevelType w:val="multilevel"/>
    <w:tmpl w:val="EE720B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837D72"/>
    <w:multiLevelType w:val="multilevel"/>
    <w:tmpl w:val="8578A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8F0DCA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2AA1EAD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718715A"/>
    <w:multiLevelType w:val="hybridMultilevel"/>
    <w:tmpl w:val="970648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4126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B0FC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F556F"/>
    <w:multiLevelType w:val="multilevel"/>
    <w:tmpl w:val="A0AECF38"/>
    <w:lvl w:ilvl="0">
      <w:start w:val="1"/>
      <w:numFmt w:val="decimal"/>
      <w:pStyle w:val="Hyperlink1"/>
      <w:lvlText w:val="%1."/>
      <w:lvlJc w:val="left"/>
      <w:pPr>
        <w:tabs>
          <w:tab w:val="num" w:pos="360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C625B7A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F8373A9"/>
    <w:multiLevelType w:val="multilevel"/>
    <w:tmpl w:val="EF1206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000437"/>
    <w:multiLevelType w:val="multilevel"/>
    <w:tmpl w:val="E4A4097A"/>
    <w:lvl w:ilvl="0">
      <w:start w:val="1"/>
      <w:numFmt w:val="decimal"/>
      <w:pStyle w:val="LIST--Simple1"/>
      <w:suff w:val="space"/>
      <w:lvlText w:val="%1."/>
      <w:lvlJc w:val="left"/>
      <w:pPr>
        <w:ind w:left="0" w:firstLine="851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5972179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3BDF2D3B"/>
    <w:multiLevelType w:val="multilevel"/>
    <w:tmpl w:val="31480DA8"/>
    <w:lvl w:ilvl="0">
      <w:start w:val="1"/>
      <w:numFmt w:val="decimal"/>
      <w:pStyle w:val="Skyrius"/>
      <w:lvlText w:val="%1.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09" w:hanging="1800"/>
      </w:pPr>
      <w:rPr>
        <w:rFonts w:hint="default"/>
      </w:rPr>
    </w:lvl>
  </w:abstractNum>
  <w:abstractNum w:abstractNumId="20" w15:restartNumberingAfterBreak="0">
    <w:nsid w:val="3E410F4A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E4ADB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43902E79"/>
    <w:multiLevelType w:val="hybridMultilevel"/>
    <w:tmpl w:val="40E4FB28"/>
    <w:lvl w:ilvl="0" w:tplc="4C3296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B820A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7507E19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DC827AD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E3F0D6B"/>
    <w:multiLevelType w:val="hybridMultilevel"/>
    <w:tmpl w:val="D7AEEB8A"/>
    <w:lvl w:ilvl="0" w:tplc="E4C29E62">
      <w:start w:val="1"/>
      <w:numFmt w:val="decimal"/>
      <w:lvlText w:val="%1."/>
      <w:lvlJc w:val="left"/>
      <w:pPr>
        <w:tabs>
          <w:tab w:val="num" w:pos="1230"/>
        </w:tabs>
        <w:ind w:left="0" w:firstLine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011E15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2A66471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76752"/>
    <w:multiLevelType w:val="hybridMultilevel"/>
    <w:tmpl w:val="222EC94A"/>
    <w:lvl w:ilvl="0" w:tplc="04270019">
      <w:start w:val="1"/>
      <w:numFmt w:val="lowerLetter"/>
      <w:pStyle w:val="num1Diagrama1DiagramaDiagrama"/>
      <w:lvlText w:val="%1."/>
      <w:lvlJc w:val="left"/>
      <w:pPr>
        <w:ind w:left="2385" w:hanging="360"/>
      </w:pPr>
    </w:lvl>
    <w:lvl w:ilvl="1" w:tplc="04270019">
      <w:start w:val="1"/>
      <w:numFmt w:val="lowerLetter"/>
      <w:lvlText w:val="%2."/>
      <w:lvlJc w:val="left"/>
      <w:pPr>
        <w:ind w:left="3105" w:hanging="360"/>
      </w:pPr>
    </w:lvl>
    <w:lvl w:ilvl="2" w:tplc="0427001B" w:tentative="1">
      <w:start w:val="1"/>
      <w:numFmt w:val="lowerRoman"/>
      <w:lvlText w:val="%3."/>
      <w:lvlJc w:val="right"/>
      <w:pPr>
        <w:ind w:left="3825" w:hanging="180"/>
      </w:pPr>
    </w:lvl>
    <w:lvl w:ilvl="3" w:tplc="0427000F" w:tentative="1">
      <w:start w:val="1"/>
      <w:numFmt w:val="decimal"/>
      <w:lvlText w:val="%4."/>
      <w:lvlJc w:val="left"/>
      <w:pPr>
        <w:ind w:left="4545" w:hanging="360"/>
      </w:pPr>
    </w:lvl>
    <w:lvl w:ilvl="4" w:tplc="04270019" w:tentative="1">
      <w:start w:val="1"/>
      <w:numFmt w:val="lowerLetter"/>
      <w:lvlText w:val="%5."/>
      <w:lvlJc w:val="left"/>
      <w:pPr>
        <w:ind w:left="5265" w:hanging="360"/>
      </w:pPr>
    </w:lvl>
    <w:lvl w:ilvl="5" w:tplc="0427001B" w:tentative="1">
      <w:start w:val="1"/>
      <w:numFmt w:val="lowerRoman"/>
      <w:lvlText w:val="%6."/>
      <w:lvlJc w:val="right"/>
      <w:pPr>
        <w:ind w:left="5985" w:hanging="180"/>
      </w:pPr>
    </w:lvl>
    <w:lvl w:ilvl="6" w:tplc="0427000F" w:tentative="1">
      <w:start w:val="1"/>
      <w:numFmt w:val="decimal"/>
      <w:lvlText w:val="%7."/>
      <w:lvlJc w:val="left"/>
      <w:pPr>
        <w:ind w:left="6705" w:hanging="360"/>
      </w:pPr>
    </w:lvl>
    <w:lvl w:ilvl="7" w:tplc="04270019" w:tentative="1">
      <w:start w:val="1"/>
      <w:numFmt w:val="lowerLetter"/>
      <w:lvlText w:val="%8."/>
      <w:lvlJc w:val="left"/>
      <w:pPr>
        <w:ind w:left="7425" w:hanging="360"/>
      </w:pPr>
    </w:lvl>
    <w:lvl w:ilvl="8" w:tplc="0427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31" w15:restartNumberingAfterBreak="0">
    <w:nsid w:val="68F12791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6DAC271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4163D59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4390127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6" w15:restartNumberingAfterBreak="0">
    <w:nsid w:val="7A88181B"/>
    <w:multiLevelType w:val="hybridMultilevel"/>
    <w:tmpl w:val="CAD0237E"/>
    <w:lvl w:ilvl="0" w:tplc="4C3296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3F544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</w:num>
  <w:num w:numId="3">
    <w:abstractNumId w:val="14"/>
  </w:num>
  <w:num w:numId="4">
    <w:abstractNumId w:val="17"/>
  </w:num>
  <w:num w:numId="5">
    <w:abstractNumId w:val="19"/>
  </w:num>
  <w:num w:numId="6">
    <w:abstractNumId w:val="30"/>
  </w:num>
  <w:num w:numId="7">
    <w:abstractNumId w:val="23"/>
  </w:num>
  <w:num w:numId="8">
    <w:abstractNumId w:val="3"/>
  </w:num>
  <w:num w:numId="9">
    <w:abstractNumId w:val="13"/>
  </w:num>
  <w:num w:numId="10">
    <w:abstractNumId w:val="32"/>
  </w:num>
  <w:num w:numId="11">
    <w:abstractNumId w:val="21"/>
  </w:num>
  <w:num w:numId="12">
    <w:abstractNumId w:val="28"/>
  </w:num>
  <w:num w:numId="13">
    <w:abstractNumId w:val="2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20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18"/>
  </w:num>
  <w:num w:numId="24">
    <w:abstractNumId w:val="12"/>
  </w:num>
  <w:num w:numId="25">
    <w:abstractNumId w:val="16"/>
  </w:num>
  <w:num w:numId="26">
    <w:abstractNumId w:val="37"/>
  </w:num>
  <w:num w:numId="27">
    <w:abstractNumId w:val="11"/>
  </w:num>
  <w:num w:numId="28">
    <w:abstractNumId w:val="7"/>
  </w:num>
  <w:num w:numId="29">
    <w:abstractNumId w:val="22"/>
  </w:num>
  <w:num w:numId="30">
    <w:abstractNumId w:val="4"/>
  </w:num>
  <w:num w:numId="31">
    <w:abstractNumId w:val="36"/>
  </w:num>
  <w:num w:numId="32">
    <w:abstractNumId w:val="0"/>
  </w:num>
  <w:num w:numId="33">
    <w:abstractNumId w:val="26"/>
  </w:num>
  <w:num w:numId="34">
    <w:abstractNumId w:val="8"/>
  </w:num>
  <w:num w:numId="35">
    <w:abstractNumId w:val="6"/>
  </w:num>
  <w:num w:numId="36">
    <w:abstractNumId w:val="27"/>
  </w:num>
  <w:num w:numId="37">
    <w:abstractNumId w:val="24"/>
  </w:num>
  <w:num w:numId="38">
    <w:abstractNumId w:val="10"/>
  </w:num>
  <w:num w:numId="39">
    <w:abstractNumId w:val="15"/>
  </w:num>
  <w:num w:numId="40">
    <w:abstractNumId w:val="9"/>
  </w:num>
  <w:num w:numId="41">
    <w:abstractNumId w:val="25"/>
  </w:num>
  <w:num w:numId="42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C7"/>
    <w:rsid w:val="00000495"/>
    <w:rsid w:val="00001647"/>
    <w:rsid w:val="00002901"/>
    <w:rsid w:val="0001348A"/>
    <w:rsid w:val="0002030A"/>
    <w:rsid w:val="000203A0"/>
    <w:rsid w:val="00020EEB"/>
    <w:rsid w:val="00022227"/>
    <w:rsid w:val="00022483"/>
    <w:rsid w:val="000234B4"/>
    <w:rsid w:val="00023BDC"/>
    <w:rsid w:val="00024840"/>
    <w:rsid w:val="0002678A"/>
    <w:rsid w:val="0002713A"/>
    <w:rsid w:val="0002757E"/>
    <w:rsid w:val="00030F92"/>
    <w:rsid w:val="00032005"/>
    <w:rsid w:val="00032633"/>
    <w:rsid w:val="00032BCD"/>
    <w:rsid w:val="00032CCD"/>
    <w:rsid w:val="0003456E"/>
    <w:rsid w:val="00040EB9"/>
    <w:rsid w:val="000410B8"/>
    <w:rsid w:val="000420DE"/>
    <w:rsid w:val="000428B8"/>
    <w:rsid w:val="00042922"/>
    <w:rsid w:val="00052E83"/>
    <w:rsid w:val="0005445C"/>
    <w:rsid w:val="00056433"/>
    <w:rsid w:val="00056A2C"/>
    <w:rsid w:val="0005704C"/>
    <w:rsid w:val="00057FCF"/>
    <w:rsid w:val="00062A6E"/>
    <w:rsid w:val="00062AE2"/>
    <w:rsid w:val="000634AA"/>
    <w:rsid w:val="00065F9E"/>
    <w:rsid w:val="00066065"/>
    <w:rsid w:val="00066752"/>
    <w:rsid w:val="0007214D"/>
    <w:rsid w:val="000764BC"/>
    <w:rsid w:val="000766AE"/>
    <w:rsid w:val="00082D90"/>
    <w:rsid w:val="0008379B"/>
    <w:rsid w:val="00085111"/>
    <w:rsid w:val="000853A8"/>
    <w:rsid w:val="00090DF8"/>
    <w:rsid w:val="0009519B"/>
    <w:rsid w:val="00095417"/>
    <w:rsid w:val="00096ECF"/>
    <w:rsid w:val="000A1B8E"/>
    <w:rsid w:val="000A2408"/>
    <w:rsid w:val="000A4BA0"/>
    <w:rsid w:val="000A4BF9"/>
    <w:rsid w:val="000B0D62"/>
    <w:rsid w:val="000B2BFF"/>
    <w:rsid w:val="000B35D0"/>
    <w:rsid w:val="000B5F0D"/>
    <w:rsid w:val="000B5F46"/>
    <w:rsid w:val="000C010A"/>
    <w:rsid w:val="000C0192"/>
    <w:rsid w:val="000C09EB"/>
    <w:rsid w:val="000C3C00"/>
    <w:rsid w:val="000C51C4"/>
    <w:rsid w:val="000C6194"/>
    <w:rsid w:val="000D0748"/>
    <w:rsid w:val="000D10B7"/>
    <w:rsid w:val="000D1DDC"/>
    <w:rsid w:val="000D42FF"/>
    <w:rsid w:val="000D4C51"/>
    <w:rsid w:val="000D75D8"/>
    <w:rsid w:val="000D765D"/>
    <w:rsid w:val="000E1E86"/>
    <w:rsid w:val="000F5E3E"/>
    <w:rsid w:val="000F5FB9"/>
    <w:rsid w:val="000F62FC"/>
    <w:rsid w:val="000F66A9"/>
    <w:rsid w:val="000F67A7"/>
    <w:rsid w:val="00100556"/>
    <w:rsid w:val="00100BB6"/>
    <w:rsid w:val="00101C60"/>
    <w:rsid w:val="001059E9"/>
    <w:rsid w:val="0010735B"/>
    <w:rsid w:val="00111646"/>
    <w:rsid w:val="00113929"/>
    <w:rsid w:val="0011536C"/>
    <w:rsid w:val="00117AA6"/>
    <w:rsid w:val="00123A67"/>
    <w:rsid w:val="0012697E"/>
    <w:rsid w:val="00127F86"/>
    <w:rsid w:val="00131988"/>
    <w:rsid w:val="00132395"/>
    <w:rsid w:val="001336B7"/>
    <w:rsid w:val="00134C0D"/>
    <w:rsid w:val="00135542"/>
    <w:rsid w:val="00136EBF"/>
    <w:rsid w:val="0013781C"/>
    <w:rsid w:val="00147BBE"/>
    <w:rsid w:val="00147CCA"/>
    <w:rsid w:val="0015040A"/>
    <w:rsid w:val="00154D14"/>
    <w:rsid w:val="001552E8"/>
    <w:rsid w:val="001556B7"/>
    <w:rsid w:val="00155890"/>
    <w:rsid w:val="0015679E"/>
    <w:rsid w:val="001623AD"/>
    <w:rsid w:val="00163E28"/>
    <w:rsid w:val="001670EC"/>
    <w:rsid w:val="001674CB"/>
    <w:rsid w:val="00171146"/>
    <w:rsid w:val="001741E4"/>
    <w:rsid w:val="001743C9"/>
    <w:rsid w:val="001755AD"/>
    <w:rsid w:val="00176272"/>
    <w:rsid w:val="00176A17"/>
    <w:rsid w:val="00177D96"/>
    <w:rsid w:val="00184738"/>
    <w:rsid w:val="00185ECC"/>
    <w:rsid w:val="00190BE3"/>
    <w:rsid w:val="00192EB4"/>
    <w:rsid w:val="0019445C"/>
    <w:rsid w:val="001946F4"/>
    <w:rsid w:val="001958F2"/>
    <w:rsid w:val="00195F41"/>
    <w:rsid w:val="00195FB4"/>
    <w:rsid w:val="00196087"/>
    <w:rsid w:val="001967C8"/>
    <w:rsid w:val="00197076"/>
    <w:rsid w:val="001B16CC"/>
    <w:rsid w:val="001B5BEE"/>
    <w:rsid w:val="001C0545"/>
    <w:rsid w:val="001C20A9"/>
    <w:rsid w:val="001C2841"/>
    <w:rsid w:val="001C2DA6"/>
    <w:rsid w:val="001C36C1"/>
    <w:rsid w:val="001C6020"/>
    <w:rsid w:val="001C65FC"/>
    <w:rsid w:val="001C6838"/>
    <w:rsid w:val="001D3214"/>
    <w:rsid w:val="001D3A35"/>
    <w:rsid w:val="001D4FC5"/>
    <w:rsid w:val="001D5328"/>
    <w:rsid w:val="001D5836"/>
    <w:rsid w:val="001D6B9A"/>
    <w:rsid w:val="001E2837"/>
    <w:rsid w:val="001E2D84"/>
    <w:rsid w:val="001E7782"/>
    <w:rsid w:val="001E7925"/>
    <w:rsid w:val="001F2200"/>
    <w:rsid w:val="001F46B5"/>
    <w:rsid w:val="001F5DA6"/>
    <w:rsid w:val="0020019C"/>
    <w:rsid w:val="002009BD"/>
    <w:rsid w:val="0020133E"/>
    <w:rsid w:val="002045C7"/>
    <w:rsid w:val="002049C0"/>
    <w:rsid w:val="0021061A"/>
    <w:rsid w:val="00211F94"/>
    <w:rsid w:val="00213D3E"/>
    <w:rsid w:val="0021412A"/>
    <w:rsid w:val="00214BA9"/>
    <w:rsid w:val="002167B7"/>
    <w:rsid w:val="0021789F"/>
    <w:rsid w:val="00217ABD"/>
    <w:rsid w:val="0022074D"/>
    <w:rsid w:val="00221383"/>
    <w:rsid w:val="00222AB3"/>
    <w:rsid w:val="002264C9"/>
    <w:rsid w:val="002279FC"/>
    <w:rsid w:val="00230809"/>
    <w:rsid w:val="00234F71"/>
    <w:rsid w:val="00236090"/>
    <w:rsid w:val="00236716"/>
    <w:rsid w:val="002402DE"/>
    <w:rsid w:val="002406D4"/>
    <w:rsid w:val="002417AC"/>
    <w:rsid w:val="00242C99"/>
    <w:rsid w:val="002449B2"/>
    <w:rsid w:val="0024503B"/>
    <w:rsid w:val="00256715"/>
    <w:rsid w:val="00257A90"/>
    <w:rsid w:val="00266833"/>
    <w:rsid w:val="00272C21"/>
    <w:rsid w:val="002730AB"/>
    <w:rsid w:val="00277920"/>
    <w:rsid w:val="00277B80"/>
    <w:rsid w:val="00277FB1"/>
    <w:rsid w:val="00280CD0"/>
    <w:rsid w:val="00282E93"/>
    <w:rsid w:val="002835EC"/>
    <w:rsid w:val="00290E38"/>
    <w:rsid w:val="00293966"/>
    <w:rsid w:val="0029697D"/>
    <w:rsid w:val="002A2D77"/>
    <w:rsid w:val="002A45FB"/>
    <w:rsid w:val="002A66D7"/>
    <w:rsid w:val="002B08BA"/>
    <w:rsid w:val="002B336E"/>
    <w:rsid w:val="002B6EE8"/>
    <w:rsid w:val="002C4E3B"/>
    <w:rsid w:val="002C7266"/>
    <w:rsid w:val="002C7685"/>
    <w:rsid w:val="002D078D"/>
    <w:rsid w:val="002D1D2B"/>
    <w:rsid w:val="002D1DE7"/>
    <w:rsid w:val="002D4236"/>
    <w:rsid w:val="002D69B8"/>
    <w:rsid w:val="002E34E8"/>
    <w:rsid w:val="002E358F"/>
    <w:rsid w:val="002E4468"/>
    <w:rsid w:val="002E6C22"/>
    <w:rsid w:val="002F0592"/>
    <w:rsid w:val="002F16DF"/>
    <w:rsid w:val="002F1E91"/>
    <w:rsid w:val="002F1FD7"/>
    <w:rsid w:val="002F36BD"/>
    <w:rsid w:val="002F3FBA"/>
    <w:rsid w:val="002F544F"/>
    <w:rsid w:val="002F6593"/>
    <w:rsid w:val="002F6E47"/>
    <w:rsid w:val="00302377"/>
    <w:rsid w:val="0030444C"/>
    <w:rsid w:val="00305047"/>
    <w:rsid w:val="00305BF0"/>
    <w:rsid w:val="00310A70"/>
    <w:rsid w:val="0031271F"/>
    <w:rsid w:val="00313FC6"/>
    <w:rsid w:val="003140C8"/>
    <w:rsid w:val="00314539"/>
    <w:rsid w:val="00316F9D"/>
    <w:rsid w:val="00317E5A"/>
    <w:rsid w:val="003203C2"/>
    <w:rsid w:val="0032223F"/>
    <w:rsid w:val="00322BB9"/>
    <w:rsid w:val="00326C85"/>
    <w:rsid w:val="00326F26"/>
    <w:rsid w:val="00327356"/>
    <w:rsid w:val="00334648"/>
    <w:rsid w:val="00340412"/>
    <w:rsid w:val="003404A3"/>
    <w:rsid w:val="00341BCC"/>
    <w:rsid w:val="00343BA9"/>
    <w:rsid w:val="00345B54"/>
    <w:rsid w:val="00351FC4"/>
    <w:rsid w:val="00360E89"/>
    <w:rsid w:val="00362D67"/>
    <w:rsid w:val="00365418"/>
    <w:rsid w:val="003655E9"/>
    <w:rsid w:val="00366A00"/>
    <w:rsid w:val="00366C88"/>
    <w:rsid w:val="00367DF4"/>
    <w:rsid w:val="00367FC3"/>
    <w:rsid w:val="00370655"/>
    <w:rsid w:val="00370C22"/>
    <w:rsid w:val="00373A0B"/>
    <w:rsid w:val="00373B64"/>
    <w:rsid w:val="00374273"/>
    <w:rsid w:val="003839D5"/>
    <w:rsid w:val="0038526E"/>
    <w:rsid w:val="00390524"/>
    <w:rsid w:val="00390C1A"/>
    <w:rsid w:val="00394326"/>
    <w:rsid w:val="00395623"/>
    <w:rsid w:val="003A0B84"/>
    <w:rsid w:val="003A25ED"/>
    <w:rsid w:val="003A3B96"/>
    <w:rsid w:val="003A3F03"/>
    <w:rsid w:val="003A5396"/>
    <w:rsid w:val="003A5690"/>
    <w:rsid w:val="003A58D2"/>
    <w:rsid w:val="003A7B39"/>
    <w:rsid w:val="003B0374"/>
    <w:rsid w:val="003B2E4D"/>
    <w:rsid w:val="003B4966"/>
    <w:rsid w:val="003B6944"/>
    <w:rsid w:val="003B7A30"/>
    <w:rsid w:val="003C0BE5"/>
    <w:rsid w:val="003C4A04"/>
    <w:rsid w:val="003C4EDD"/>
    <w:rsid w:val="003E1CE3"/>
    <w:rsid w:val="003E4701"/>
    <w:rsid w:val="003E55D0"/>
    <w:rsid w:val="003E7A35"/>
    <w:rsid w:val="003F047D"/>
    <w:rsid w:val="003F121C"/>
    <w:rsid w:val="003F34FD"/>
    <w:rsid w:val="00403F1A"/>
    <w:rsid w:val="0040566C"/>
    <w:rsid w:val="00405D3A"/>
    <w:rsid w:val="00406E46"/>
    <w:rsid w:val="004105A1"/>
    <w:rsid w:val="0041136A"/>
    <w:rsid w:val="004125F9"/>
    <w:rsid w:val="004131DC"/>
    <w:rsid w:val="00414D03"/>
    <w:rsid w:val="00417DBC"/>
    <w:rsid w:val="00423C1D"/>
    <w:rsid w:val="00424AD6"/>
    <w:rsid w:val="00424EFE"/>
    <w:rsid w:val="004310B9"/>
    <w:rsid w:val="0043205C"/>
    <w:rsid w:val="00435096"/>
    <w:rsid w:val="00441F5B"/>
    <w:rsid w:val="004426E7"/>
    <w:rsid w:val="00445B89"/>
    <w:rsid w:val="0044649F"/>
    <w:rsid w:val="00450970"/>
    <w:rsid w:val="00450B76"/>
    <w:rsid w:val="00450C8A"/>
    <w:rsid w:val="0045103A"/>
    <w:rsid w:val="004544F9"/>
    <w:rsid w:val="0045556D"/>
    <w:rsid w:val="0045655E"/>
    <w:rsid w:val="00463462"/>
    <w:rsid w:val="004714F9"/>
    <w:rsid w:val="00471CA8"/>
    <w:rsid w:val="004735B1"/>
    <w:rsid w:val="00475803"/>
    <w:rsid w:val="00476B36"/>
    <w:rsid w:val="00481CAF"/>
    <w:rsid w:val="004835F7"/>
    <w:rsid w:val="00483DC2"/>
    <w:rsid w:val="00484951"/>
    <w:rsid w:val="00484F61"/>
    <w:rsid w:val="00485A27"/>
    <w:rsid w:val="0048637E"/>
    <w:rsid w:val="004911EB"/>
    <w:rsid w:val="00492102"/>
    <w:rsid w:val="00492DEF"/>
    <w:rsid w:val="004950AD"/>
    <w:rsid w:val="00496FB9"/>
    <w:rsid w:val="004971C1"/>
    <w:rsid w:val="00497636"/>
    <w:rsid w:val="004A0071"/>
    <w:rsid w:val="004A3FCA"/>
    <w:rsid w:val="004A413E"/>
    <w:rsid w:val="004A5D11"/>
    <w:rsid w:val="004A6659"/>
    <w:rsid w:val="004B0B57"/>
    <w:rsid w:val="004B4E1E"/>
    <w:rsid w:val="004B6B02"/>
    <w:rsid w:val="004C012B"/>
    <w:rsid w:val="004C0DC2"/>
    <w:rsid w:val="004C4D64"/>
    <w:rsid w:val="004C6408"/>
    <w:rsid w:val="004D5F80"/>
    <w:rsid w:val="004D6D2E"/>
    <w:rsid w:val="004D6F92"/>
    <w:rsid w:val="004E17C8"/>
    <w:rsid w:val="004E3E88"/>
    <w:rsid w:val="004E3EB8"/>
    <w:rsid w:val="004E5AD1"/>
    <w:rsid w:val="004E5C35"/>
    <w:rsid w:val="004E6D3F"/>
    <w:rsid w:val="004E79CB"/>
    <w:rsid w:val="004F0590"/>
    <w:rsid w:val="004F17B9"/>
    <w:rsid w:val="004F1AF3"/>
    <w:rsid w:val="004F1C61"/>
    <w:rsid w:val="004F201D"/>
    <w:rsid w:val="004F39DA"/>
    <w:rsid w:val="004F3BDE"/>
    <w:rsid w:val="004F6372"/>
    <w:rsid w:val="004F7041"/>
    <w:rsid w:val="004F7491"/>
    <w:rsid w:val="00505223"/>
    <w:rsid w:val="005108BD"/>
    <w:rsid w:val="00521283"/>
    <w:rsid w:val="0052313A"/>
    <w:rsid w:val="005238F5"/>
    <w:rsid w:val="00525FC3"/>
    <w:rsid w:val="0052625D"/>
    <w:rsid w:val="00527BD1"/>
    <w:rsid w:val="00530EE5"/>
    <w:rsid w:val="005318EB"/>
    <w:rsid w:val="0053320D"/>
    <w:rsid w:val="005334BB"/>
    <w:rsid w:val="00533866"/>
    <w:rsid w:val="0053496B"/>
    <w:rsid w:val="0053562F"/>
    <w:rsid w:val="00535E7C"/>
    <w:rsid w:val="005436A0"/>
    <w:rsid w:val="005440A7"/>
    <w:rsid w:val="00546CEE"/>
    <w:rsid w:val="00547001"/>
    <w:rsid w:val="00547F17"/>
    <w:rsid w:val="0055176D"/>
    <w:rsid w:val="00553EBA"/>
    <w:rsid w:val="0056068E"/>
    <w:rsid w:val="00561269"/>
    <w:rsid w:val="005616A0"/>
    <w:rsid w:val="00564961"/>
    <w:rsid w:val="005713FA"/>
    <w:rsid w:val="00571842"/>
    <w:rsid w:val="00572A19"/>
    <w:rsid w:val="00573DC3"/>
    <w:rsid w:val="00573DF7"/>
    <w:rsid w:val="00575A36"/>
    <w:rsid w:val="0058263F"/>
    <w:rsid w:val="00583EDF"/>
    <w:rsid w:val="0058705F"/>
    <w:rsid w:val="0058739B"/>
    <w:rsid w:val="005915D6"/>
    <w:rsid w:val="005918AA"/>
    <w:rsid w:val="005940B1"/>
    <w:rsid w:val="00595129"/>
    <w:rsid w:val="00597DFE"/>
    <w:rsid w:val="005A227A"/>
    <w:rsid w:val="005A408E"/>
    <w:rsid w:val="005A79F5"/>
    <w:rsid w:val="005B0F1A"/>
    <w:rsid w:val="005B1D11"/>
    <w:rsid w:val="005B48BF"/>
    <w:rsid w:val="005B49D2"/>
    <w:rsid w:val="005C295E"/>
    <w:rsid w:val="005C63A1"/>
    <w:rsid w:val="005C6586"/>
    <w:rsid w:val="005C65E8"/>
    <w:rsid w:val="005C66C3"/>
    <w:rsid w:val="005C7198"/>
    <w:rsid w:val="005C7AF1"/>
    <w:rsid w:val="005D1031"/>
    <w:rsid w:val="005D2F26"/>
    <w:rsid w:val="005D31C6"/>
    <w:rsid w:val="005D455A"/>
    <w:rsid w:val="005D611C"/>
    <w:rsid w:val="005D680B"/>
    <w:rsid w:val="005E0A97"/>
    <w:rsid w:val="005E30F3"/>
    <w:rsid w:val="005E4C90"/>
    <w:rsid w:val="005E7010"/>
    <w:rsid w:val="005F0EB4"/>
    <w:rsid w:val="005F6103"/>
    <w:rsid w:val="00601387"/>
    <w:rsid w:val="00601EEE"/>
    <w:rsid w:val="0060225F"/>
    <w:rsid w:val="00602AD0"/>
    <w:rsid w:val="00603856"/>
    <w:rsid w:val="00605509"/>
    <w:rsid w:val="0061222E"/>
    <w:rsid w:val="00612D47"/>
    <w:rsid w:val="00621F71"/>
    <w:rsid w:val="006238CC"/>
    <w:rsid w:val="006245E4"/>
    <w:rsid w:val="00625B9D"/>
    <w:rsid w:val="006269D1"/>
    <w:rsid w:val="006319E8"/>
    <w:rsid w:val="0063386D"/>
    <w:rsid w:val="0063463F"/>
    <w:rsid w:val="00634FC7"/>
    <w:rsid w:val="0064101D"/>
    <w:rsid w:val="00647F38"/>
    <w:rsid w:val="00651446"/>
    <w:rsid w:val="00654075"/>
    <w:rsid w:val="00654C5B"/>
    <w:rsid w:val="006619FE"/>
    <w:rsid w:val="0066356A"/>
    <w:rsid w:val="006640AE"/>
    <w:rsid w:val="006669C7"/>
    <w:rsid w:val="00670625"/>
    <w:rsid w:val="00671B16"/>
    <w:rsid w:val="00680DEE"/>
    <w:rsid w:val="00690AC3"/>
    <w:rsid w:val="00692492"/>
    <w:rsid w:val="00695713"/>
    <w:rsid w:val="00697D8C"/>
    <w:rsid w:val="006A5693"/>
    <w:rsid w:val="006A7455"/>
    <w:rsid w:val="006A788F"/>
    <w:rsid w:val="006B4718"/>
    <w:rsid w:val="006C47B7"/>
    <w:rsid w:val="006C59C2"/>
    <w:rsid w:val="006C5A31"/>
    <w:rsid w:val="006C72E5"/>
    <w:rsid w:val="006C7F0C"/>
    <w:rsid w:val="006D269D"/>
    <w:rsid w:val="006D5A52"/>
    <w:rsid w:val="006D6EEE"/>
    <w:rsid w:val="006E1818"/>
    <w:rsid w:val="006E3DBA"/>
    <w:rsid w:val="006E7AFE"/>
    <w:rsid w:val="006E7C37"/>
    <w:rsid w:val="00700639"/>
    <w:rsid w:val="00700B29"/>
    <w:rsid w:val="007018F4"/>
    <w:rsid w:val="007025B5"/>
    <w:rsid w:val="00702611"/>
    <w:rsid w:val="0070312E"/>
    <w:rsid w:val="007049D0"/>
    <w:rsid w:val="007122EE"/>
    <w:rsid w:val="00713FAD"/>
    <w:rsid w:val="0071607B"/>
    <w:rsid w:val="00720D2D"/>
    <w:rsid w:val="007241AD"/>
    <w:rsid w:val="00727E16"/>
    <w:rsid w:val="0073122F"/>
    <w:rsid w:val="007346BC"/>
    <w:rsid w:val="00740474"/>
    <w:rsid w:val="0074105E"/>
    <w:rsid w:val="007435B8"/>
    <w:rsid w:val="00745CA6"/>
    <w:rsid w:val="00745EF0"/>
    <w:rsid w:val="00746B51"/>
    <w:rsid w:val="0075068C"/>
    <w:rsid w:val="00756122"/>
    <w:rsid w:val="0076205B"/>
    <w:rsid w:val="00763DAF"/>
    <w:rsid w:val="00766CDB"/>
    <w:rsid w:val="00767B6D"/>
    <w:rsid w:val="00770674"/>
    <w:rsid w:val="00770C54"/>
    <w:rsid w:val="00773B13"/>
    <w:rsid w:val="00773D82"/>
    <w:rsid w:val="00774914"/>
    <w:rsid w:val="00776DB3"/>
    <w:rsid w:val="007770B1"/>
    <w:rsid w:val="00782A43"/>
    <w:rsid w:val="0078321F"/>
    <w:rsid w:val="00783920"/>
    <w:rsid w:val="00784450"/>
    <w:rsid w:val="00795878"/>
    <w:rsid w:val="007965DA"/>
    <w:rsid w:val="00796B3E"/>
    <w:rsid w:val="007A0244"/>
    <w:rsid w:val="007A07FD"/>
    <w:rsid w:val="007A2B00"/>
    <w:rsid w:val="007A394C"/>
    <w:rsid w:val="007A4543"/>
    <w:rsid w:val="007A5632"/>
    <w:rsid w:val="007A69C3"/>
    <w:rsid w:val="007A7762"/>
    <w:rsid w:val="007B01D0"/>
    <w:rsid w:val="007B2764"/>
    <w:rsid w:val="007B2E46"/>
    <w:rsid w:val="007C2E9A"/>
    <w:rsid w:val="007C480C"/>
    <w:rsid w:val="007C6732"/>
    <w:rsid w:val="007D04EC"/>
    <w:rsid w:val="007D4770"/>
    <w:rsid w:val="007E1500"/>
    <w:rsid w:val="007E210D"/>
    <w:rsid w:val="007E2461"/>
    <w:rsid w:val="007E2FD9"/>
    <w:rsid w:val="007E30D1"/>
    <w:rsid w:val="007E5E1F"/>
    <w:rsid w:val="007E652B"/>
    <w:rsid w:val="007E751C"/>
    <w:rsid w:val="007E7C5C"/>
    <w:rsid w:val="007F11E1"/>
    <w:rsid w:val="007F39A6"/>
    <w:rsid w:val="007F6F9F"/>
    <w:rsid w:val="008045F2"/>
    <w:rsid w:val="00804EAA"/>
    <w:rsid w:val="0081103B"/>
    <w:rsid w:val="00811173"/>
    <w:rsid w:val="00811543"/>
    <w:rsid w:val="008134D5"/>
    <w:rsid w:val="00813C52"/>
    <w:rsid w:val="00817365"/>
    <w:rsid w:val="0082505D"/>
    <w:rsid w:val="00827278"/>
    <w:rsid w:val="00830C36"/>
    <w:rsid w:val="00831CF0"/>
    <w:rsid w:val="00832868"/>
    <w:rsid w:val="00833CDB"/>
    <w:rsid w:val="008343AB"/>
    <w:rsid w:val="008349CF"/>
    <w:rsid w:val="00834B05"/>
    <w:rsid w:val="00834B5D"/>
    <w:rsid w:val="00842104"/>
    <w:rsid w:val="0084211A"/>
    <w:rsid w:val="0084333F"/>
    <w:rsid w:val="008448FC"/>
    <w:rsid w:val="0084630F"/>
    <w:rsid w:val="008525D7"/>
    <w:rsid w:val="00860113"/>
    <w:rsid w:val="008612F1"/>
    <w:rsid w:val="0086168C"/>
    <w:rsid w:val="0086278B"/>
    <w:rsid w:val="008627C8"/>
    <w:rsid w:val="008728BE"/>
    <w:rsid w:val="0087311B"/>
    <w:rsid w:val="00874AF9"/>
    <w:rsid w:val="00876B71"/>
    <w:rsid w:val="00881D3E"/>
    <w:rsid w:val="008831F0"/>
    <w:rsid w:val="0088350B"/>
    <w:rsid w:val="00885047"/>
    <w:rsid w:val="0088636F"/>
    <w:rsid w:val="00892F38"/>
    <w:rsid w:val="00893A5A"/>
    <w:rsid w:val="00896466"/>
    <w:rsid w:val="008A085C"/>
    <w:rsid w:val="008A0BF1"/>
    <w:rsid w:val="008A0EE8"/>
    <w:rsid w:val="008A3090"/>
    <w:rsid w:val="008A348B"/>
    <w:rsid w:val="008A38A1"/>
    <w:rsid w:val="008A49F1"/>
    <w:rsid w:val="008A6201"/>
    <w:rsid w:val="008A6FE5"/>
    <w:rsid w:val="008A7404"/>
    <w:rsid w:val="008B04EF"/>
    <w:rsid w:val="008B4746"/>
    <w:rsid w:val="008B5D7A"/>
    <w:rsid w:val="008B6A44"/>
    <w:rsid w:val="008B74CA"/>
    <w:rsid w:val="008B7629"/>
    <w:rsid w:val="008B7F57"/>
    <w:rsid w:val="008D0ABC"/>
    <w:rsid w:val="008D3340"/>
    <w:rsid w:val="008D3D62"/>
    <w:rsid w:val="008D4B30"/>
    <w:rsid w:val="008D669D"/>
    <w:rsid w:val="008E2E1C"/>
    <w:rsid w:val="008F171E"/>
    <w:rsid w:val="008F1A57"/>
    <w:rsid w:val="008F303C"/>
    <w:rsid w:val="008F634B"/>
    <w:rsid w:val="008F6D42"/>
    <w:rsid w:val="009014A9"/>
    <w:rsid w:val="009049CC"/>
    <w:rsid w:val="0090682E"/>
    <w:rsid w:val="0091286F"/>
    <w:rsid w:val="00912CC9"/>
    <w:rsid w:val="00913EF9"/>
    <w:rsid w:val="00916672"/>
    <w:rsid w:val="0091712E"/>
    <w:rsid w:val="00917302"/>
    <w:rsid w:val="0091741D"/>
    <w:rsid w:val="00921A09"/>
    <w:rsid w:val="0092264C"/>
    <w:rsid w:val="00924E07"/>
    <w:rsid w:val="0092552D"/>
    <w:rsid w:val="0092614B"/>
    <w:rsid w:val="00927CCF"/>
    <w:rsid w:val="0093137C"/>
    <w:rsid w:val="00933AEA"/>
    <w:rsid w:val="00933EE4"/>
    <w:rsid w:val="00935DC7"/>
    <w:rsid w:val="0094192B"/>
    <w:rsid w:val="00942B21"/>
    <w:rsid w:val="009438A6"/>
    <w:rsid w:val="00943BCC"/>
    <w:rsid w:val="009511A5"/>
    <w:rsid w:val="00956E5C"/>
    <w:rsid w:val="00961A3E"/>
    <w:rsid w:val="009621AC"/>
    <w:rsid w:val="0096259D"/>
    <w:rsid w:val="00962B44"/>
    <w:rsid w:val="00963FF1"/>
    <w:rsid w:val="00966594"/>
    <w:rsid w:val="00972B8E"/>
    <w:rsid w:val="00974EC5"/>
    <w:rsid w:val="00975286"/>
    <w:rsid w:val="009761F5"/>
    <w:rsid w:val="00981035"/>
    <w:rsid w:val="00983FC0"/>
    <w:rsid w:val="0099276D"/>
    <w:rsid w:val="00993008"/>
    <w:rsid w:val="00993303"/>
    <w:rsid w:val="009958AE"/>
    <w:rsid w:val="00997792"/>
    <w:rsid w:val="009A0C7E"/>
    <w:rsid w:val="009A2388"/>
    <w:rsid w:val="009A3C8C"/>
    <w:rsid w:val="009A53EC"/>
    <w:rsid w:val="009A57B4"/>
    <w:rsid w:val="009B307E"/>
    <w:rsid w:val="009B457F"/>
    <w:rsid w:val="009B52D9"/>
    <w:rsid w:val="009B541E"/>
    <w:rsid w:val="009B7780"/>
    <w:rsid w:val="009C51FD"/>
    <w:rsid w:val="009C613B"/>
    <w:rsid w:val="009D1665"/>
    <w:rsid w:val="009D2815"/>
    <w:rsid w:val="009D65BC"/>
    <w:rsid w:val="009D67F5"/>
    <w:rsid w:val="009D7D7F"/>
    <w:rsid w:val="009E253A"/>
    <w:rsid w:val="009E5559"/>
    <w:rsid w:val="009E5B43"/>
    <w:rsid w:val="009F0FE4"/>
    <w:rsid w:val="009F1F05"/>
    <w:rsid w:val="009F2A56"/>
    <w:rsid w:val="00A012D3"/>
    <w:rsid w:val="00A0288D"/>
    <w:rsid w:val="00A03DDF"/>
    <w:rsid w:val="00A04824"/>
    <w:rsid w:val="00A1005D"/>
    <w:rsid w:val="00A11FB4"/>
    <w:rsid w:val="00A12073"/>
    <w:rsid w:val="00A13E41"/>
    <w:rsid w:val="00A158AF"/>
    <w:rsid w:val="00A2464E"/>
    <w:rsid w:val="00A252FB"/>
    <w:rsid w:val="00A25A3E"/>
    <w:rsid w:val="00A25F74"/>
    <w:rsid w:val="00A309FD"/>
    <w:rsid w:val="00A410EF"/>
    <w:rsid w:val="00A434BE"/>
    <w:rsid w:val="00A46F92"/>
    <w:rsid w:val="00A47196"/>
    <w:rsid w:val="00A5136D"/>
    <w:rsid w:val="00A52AB1"/>
    <w:rsid w:val="00A52C74"/>
    <w:rsid w:val="00A532F4"/>
    <w:rsid w:val="00A57B76"/>
    <w:rsid w:val="00A61E68"/>
    <w:rsid w:val="00A62D63"/>
    <w:rsid w:val="00A634AA"/>
    <w:rsid w:val="00A66D94"/>
    <w:rsid w:val="00A67008"/>
    <w:rsid w:val="00A70773"/>
    <w:rsid w:val="00A70D25"/>
    <w:rsid w:val="00A76D3A"/>
    <w:rsid w:val="00A81528"/>
    <w:rsid w:val="00A830C2"/>
    <w:rsid w:val="00A83BEB"/>
    <w:rsid w:val="00A85E70"/>
    <w:rsid w:val="00A87AB3"/>
    <w:rsid w:val="00A916E0"/>
    <w:rsid w:val="00A92543"/>
    <w:rsid w:val="00A951C3"/>
    <w:rsid w:val="00A96110"/>
    <w:rsid w:val="00AA1120"/>
    <w:rsid w:val="00AA2D75"/>
    <w:rsid w:val="00AA4AC2"/>
    <w:rsid w:val="00AA681D"/>
    <w:rsid w:val="00AA69CD"/>
    <w:rsid w:val="00AB07CE"/>
    <w:rsid w:val="00AB1AE0"/>
    <w:rsid w:val="00AB23E9"/>
    <w:rsid w:val="00AB27D0"/>
    <w:rsid w:val="00AB3B08"/>
    <w:rsid w:val="00AB5DAA"/>
    <w:rsid w:val="00AC16EC"/>
    <w:rsid w:val="00AC17EB"/>
    <w:rsid w:val="00AC21D6"/>
    <w:rsid w:val="00AC463B"/>
    <w:rsid w:val="00AD0F06"/>
    <w:rsid w:val="00AD1301"/>
    <w:rsid w:val="00AD1F98"/>
    <w:rsid w:val="00AD3BCC"/>
    <w:rsid w:val="00AD662F"/>
    <w:rsid w:val="00AE0AFE"/>
    <w:rsid w:val="00AE1200"/>
    <w:rsid w:val="00AE3AB0"/>
    <w:rsid w:val="00AE424E"/>
    <w:rsid w:val="00AE5623"/>
    <w:rsid w:val="00AE7A97"/>
    <w:rsid w:val="00AF7766"/>
    <w:rsid w:val="00B03BD3"/>
    <w:rsid w:val="00B04969"/>
    <w:rsid w:val="00B058BA"/>
    <w:rsid w:val="00B074BC"/>
    <w:rsid w:val="00B11BC6"/>
    <w:rsid w:val="00B11D7E"/>
    <w:rsid w:val="00B13436"/>
    <w:rsid w:val="00B14C48"/>
    <w:rsid w:val="00B165A6"/>
    <w:rsid w:val="00B2032A"/>
    <w:rsid w:val="00B21C0D"/>
    <w:rsid w:val="00B227A7"/>
    <w:rsid w:val="00B24BA3"/>
    <w:rsid w:val="00B24FAD"/>
    <w:rsid w:val="00B25E02"/>
    <w:rsid w:val="00B26C90"/>
    <w:rsid w:val="00B31380"/>
    <w:rsid w:val="00B31DFE"/>
    <w:rsid w:val="00B34523"/>
    <w:rsid w:val="00B37521"/>
    <w:rsid w:val="00B37712"/>
    <w:rsid w:val="00B40B1D"/>
    <w:rsid w:val="00B41113"/>
    <w:rsid w:val="00B42E28"/>
    <w:rsid w:val="00B44C02"/>
    <w:rsid w:val="00B44D09"/>
    <w:rsid w:val="00B45E55"/>
    <w:rsid w:val="00B50510"/>
    <w:rsid w:val="00B50993"/>
    <w:rsid w:val="00B519F3"/>
    <w:rsid w:val="00B51D19"/>
    <w:rsid w:val="00B551D3"/>
    <w:rsid w:val="00B603D6"/>
    <w:rsid w:val="00B623EC"/>
    <w:rsid w:val="00B62521"/>
    <w:rsid w:val="00B62E39"/>
    <w:rsid w:val="00B6344D"/>
    <w:rsid w:val="00B70B8F"/>
    <w:rsid w:val="00B72A19"/>
    <w:rsid w:val="00B7384F"/>
    <w:rsid w:val="00B751E6"/>
    <w:rsid w:val="00B81166"/>
    <w:rsid w:val="00B85DC9"/>
    <w:rsid w:val="00B864D5"/>
    <w:rsid w:val="00B904AF"/>
    <w:rsid w:val="00B90ACF"/>
    <w:rsid w:val="00B9244F"/>
    <w:rsid w:val="00B94112"/>
    <w:rsid w:val="00B9658F"/>
    <w:rsid w:val="00BA1674"/>
    <w:rsid w:val="00BA29C1"/>
    <w:rsid w:val="00BA2C3C"/>
    <w:rsid w:val="00BA5A1F"/>
    <w:rsid w:val="00BA5CFB"/>
    <w:rsid w:val="00BA749B"/>
    <w:rsid w:val="00BB7DCA"/>
    <w:rsid w:val="00BC09FF"/>
    <w:rsid w:val="00BC0EAF"/>
    <w:rsid w:val="00BC2CE7"/>
    <w:rsid w:val="00BC3629"/>
    <w:rsid w:val="00BC423D"/>
    <w:rsid w:val="00BC67DC"/>
    <w:rsid w:val="00BC7D6B"/>
    <w:rsid w:val="00BD05C5"/>
    <w:rsid w:val="00BD16F3"/>
    <w:rsid w:val="00BD1D94"/>
    <w:rsid w:val="00BD53BB"/>
    <w:rsid w:val="00BD5B0B"/>
    <w:rsid w:val="00BE013C"/>
    <w:rsid w:val="00BE04D6"/>
    <w:rsid w:val="00BE0E80"/>
    <w:rsid w:val="00BE2EAC"/>
    <w:rsid w:val="00BE3DA7"/>
    <w:rsid w:val="00BE5A28"/>
    <w:rsid w:val="00BE700E"/>
    <w:rsid w:val="00BF1A47"/>
    <w:rsid w:val="00BF25CD"/>
    <w:rsid w:val="00BF358A"/>
    <w:rsid w:val="00BF3790"/>
    <w:rsid w:val="00BF463E"/>
    <w:rsid w:val="00BF7B74"/>
    <w:rsid w:val="00BF7F04"/>
    <w:rsid w:val="00C003CD"/>
    <w:rsid w:val="00C06430"/>
    <w:rsid w:val="00C06963"/>
    <w:rsid w:val="00C06C6C"/>
    <w:rsid w:val="00C118C8"/>
    <w:rsid w:val="00C1477A"/>
    <w:rsid w:val="00C17F1F"/>
    <w:rsid w:val="00C2111C"/>
    <w:rsid w:val="00C25E19"/>
    <w:rsid w:val="00C26334"/>
    <w:rsid w:val="00C27662"/>
    <w:rsid w:val="00C27757"/>
    <w:rsid w:val="00C30398"/>
    <w:rsid w:val="00C314F0"/>
    <w:rsid w:val="00C32C2D"/>
    <w:rsid w:val="00C341C2"/>
    <w:rsid w:val="00C3483B"/>
    <w:rsid w:val="00C377B0"/>
    <w:rsid w:val="00C4001A"/>
    <w:rsid w:val="00C453A4"/>
    <w:rsid w:val="00C455DC"/>
    <w:rsid w:val="00C45EF7"/>
    <w:rsid w:val="00C508E9"/>
    <w:rsid w:val="00C54F2A"/>
    <w:rsid w:val="00C54F57"/>
    <w:rsid w:val="00C576FD"/>
    <w:rsid w:val="00C63474"/>
    <w:rsid w:val="00C651F6"/>
    <w:rsid w:val="00C6551C"/>
    <w:rsid w:val="00C71D89"/>
    <w:rsid w:val="00C74602"/>
    <w:rsid w:val="00C76C37"/>
    <w:rsid w:val="00C80779"/>
    <w:rsid w:val="00C8605D"/>
    <w:rsid w:val="00C873D8"/>
    <w:rsid w:val="00C9040C"/>
    <w:rsid w:val="00C914F8"/>
    <w:rsid w:val="00C91A9D"/>
    <w:rsid w:val="00C92713"/>
    <w:rsid w:val="00C94426"/>
    <w:rsid w:val="00C97DC8"/>
    <w:rsid w:val="00CA12A4"/>
    <w:rsid w:val="00CA5030"/>
    <w:rsid w:val="00CB1629"/>
    <w:rsid w:val="00CB2D87"/>
    <w:rsid w:val="00CB3C1D"/>
    <w:rsid w:val="00CC0470"/>
    <w:rsid w:val="00CC26FF"/>
    <w:rsid w:val="00CC28C1"/>
    <w:rsid w:val="00CC3624"/>
    <w:rsid w:val="00CC3890"/>
    <w:rsid w:val="00CC6FB6"/>
    <w:rsid w:val="00CC6FE3"/>
    <w:rsid w:val="00CC727A"/>
    <w:rsid w:val="00CD2B4C"/>
    <w:rsid w:val="00CD4B3E"/>
    <w:rsid w:val="00CD5037"/>
    <w:rsid w:val="00CD664C"/>
    <w:rsid w:val="00CE007E"/>
    <w:rsid w:val="00CE292E"/>
    <w:rsid w:val="00CE6D64"/>
    <w:rsid w:val="00CF09CB"/>
    <w:rsid w:val="00CF0BEA"/>
    <w:rsid w:val="00CF3BF1"/>
    <w:rsid w:val="00CF3C65"/>
    <w:rsid w:val="00D0036E"/>
    <w:rsid w:val="00D00FC7"/>
    <w:rsid w:val="00D0317E"/>
    <w:rsid w:val="00D0478E"/>
    <w:rsid w:val="00D073F7"/>
    <w:rsid w:val="00D07560"/>
    <w:rsid w:val="00D11B9C"/>
    <w:rsid w:val="00D1258F"/>
    <w:rsid w:val="00D1654D"/>
    <w:rsid w:val="00D20655"/>
    <w:rsid w:val="00D25757"/>
    <w:rsid w:val="00D27C40"/>
    <w:rsid w:val="00D3796A"/>
    <w:rsid w:val="00D41A14"/>
    <w:rsid w:val="00D430F6"/>
    <w:rsid w:val="00D43396"/>
    <w:rsid w:val="00D433C8"/>
    <w:rsid w:val="00D439A7"/>
    <w:rsid w:val="00D444D2"/>
    <w:rsid w:val="00D46A3F"/>
    <w:rsid w:val="00D52BF1"/>
    <w:rsid w:val="00D55DC2"/>
    <w:rsid w:val="00D63286"/>
    <w:rsid w:val="00D662D1"/>
    <w:rsid w:val="00D75B49"/>
    <w:rsid w:val="00D75EA3"/>
    <w:rsid w:val="00D81CD8"/>
    <w:rsid w:val="00D81D0A"/>
    <w:rsid w:val="00D83199"/>
    <w:rsid w:val="00D8500D"/>
    <w:rsid w:val="00D86B08"/>
    <w:rsid w:val="00D94786"/>
    <w:rsid w:val="00D95C38"/>
    <w:rsid w:val="00DA0CF5"/>
    <w:rsid w:val="00DA18DA"/>
    <w:rsid w:val="00DB25DE"/>
    <w:rsid w:val="00DB5B6A"/>
    <w:rsid w:val="00DC0E5D"/>
    <w:rsid w:val="00DC30BC"/>
    <w:rsid w:val="00DC383C"/>
    <w:rsid w:val="00DC49F7"/>
    <w:rsid w:val="00DC539F"/>
    <w:rsid w:val="00DC60F8"/>
    <w:rsid w:val="00DC657D"/>
    <w:rsid w:val="00DC6A22"/>
    <w:rsid w:val="00DC6CFA"/>
    <w:rsid w:val="00DC775A"/>
    <w:rsid w:val="00DD461F"/>
    <w:rsid w:val="00DD67CF"/>
    <w:rsid w:val="00DF0B48"/>
    <w:rsid w:val="00DF1848"/>
    <w:rsid w:val="00DF2C12"/>
    <w:rsid w:val="00DF3AAB"/>
    <w:rsid w:val="00DF4E0C"/>
    <w:rsid w:val="00DF6C2A"/>
    <w:rsid w:val="00DF6F55"/>
    <w:rsid w:val="00DF7DBE"/>
    <w:rsid w:val="00E013FD"/>
    <w:rsid w:val="00E018B1"/>
    <w:rsid w:val="00E0209E"/>
    <w:rsid w:val="00E04C86"/>
    <w:rsid w:val="00E04FC5"/>
    <w:rsid w:val="00E057F7"/>
    <w:rsid w:val="00E077A1"/>
    <w:rsid w:val="00E07981"/>
    <w:rsid w:val="00E14165"/>
    <w:rsid w:val="00E15FBC"/>
    <w:rsid w:val="00E208FC"/>
    <w:rsid w:val="00E2228E"/>
    <w:rsid w:val="00E25998"/>
    <w:rsid w:val="00E26431"/>
    <w:rsid w:val="00E2700F"/>
    <w:rsid w:val="00E3042D"/>
    <w:rsid w:val="00E33E76"/>
    <w:rsid w:val="00E34045"/>
    <w:rsid w:val="00E344D7"/>
    <w:rsid w:val="00E35ADE"/>
    <w:rsid w:val="00E4142B"/>
    <w:rsid w:val="00E43723"/>
    <w:rsid w:val="00E45382"/>
    <w:rsid w:val="00E457C4"/>
    <w:rsid w:val="00E45E66"/>
    <w:rsid w:val="00E4698E"/>
    <w:rsid w:val="00E5174F"/>
    <w:rsid w:val="00E54370"/>
    <w:rsid w:val="00E61233"/>
    <w:rsid w:val="00E61282"/>
    <w:rsid w:val="00E61E3C"/>
    <w:rsid w:val="00E63B56"/>
    <w:rsid w:val="00E640CC"/>
    <w:rsid w:val="00E64DA3"/>
    <w:rsid w:val="00E66400"/>
    <w:rsid w:val="00E664F9"/>
    <w:rsid w:val="00E67BBB"/>
    <w:rsid w:val="00E709A8"/>
    <w:rsid w:val="00E75BD7"/>
    <w:rsid w:val="00E76C48"/>
    <w:rsid w:val="00E8006B"/>
    <w:rsid w:val="00E801F1"/>
    <w:rsid w:val="00E80B47"/>
    <w:rsid w:val="00E8531B"/>
    <w:rsid w:val="00E86E20"/>
    <w:rsid w:val="00E90683"/>
    <w:rsid w:val="00E90AF1"/>
    <w:rsid w:val="00E92C20"/>
    <w:rsid w:val="00EA01C4"/>
    <w:rsid w:val="00EA05C1"/>
    <w:rsid w:val="00EA0C9A"/>
    <w:rsid w:val="00EB13E9"/>
    <w:rsid w:val="00EB1832"/>
    <w:rsid w:val="00EB2CFA"/>
    <w:rsid w:val="00EB2F2B"/>
    <w:rsid w:val="00EB3361"/>
    <w:rsid w:val="00EB6D5D"/>
    <w:rsid w:val="00EB7253"/>
    <w:rsid w:val="00EC0986"/>
    <w:rsid w:val="00EC35E6"/>
    <w:rsid w:val="00EC586B"/>
    <w:rsid w:val="00EC639B"/>
    <w:rsid w:val="00EC7EFB"/>
    <w:rsid w:val="00ED565F"/>
    <w:rsid w:val="00ED5F38"/>
    <w:rsid w:val="00EE2126"/>
    <w:rsid w:val="00EE2901"/>
    <w:rsid w:val="00EE720D"/>
    <w:rsid w:val="00EF02D7"/>
    <w:rsid w:val="00EF26D9"/>
    <w:rsid w:val="00EF6616"/>
    <w:rsid w:val="00EF7883"/>
    <w:rsid w:val="00F007DE"/>
    <w:rsid w:val="00F012B0"/>
    <w:rsid w:val="00F02119"/>
    <w:rsid w:val="00F0421B"/>
    <w:rsid w:val="00F05AF7"/>
    <w:rsid w:val="00F1015E"/>
    <w:rsid w:val="00F117FA"/>
    <w:rsid w:val="00F12E94"/>
    <w:rsid w:val="00F147E7"/>
    <w:rsid w:val="00F219B1"/>
    <w:rsid w:val="00F22310"/>
    <w:rsid w:val="00F225E6"/>
    <w:rsid w:val="00F2487F"/>
    <w:rsid w:val="00F265BE"/>
    <w:rsid w:val="00F302A3"/>
    <w:rsid w:val="00F32056"/>
    <w:rsid w:val="00F32B8F"/>
    <w:rsid w:val="00F34641"/>
    <w:rsid w:val="00F37B9C"/>
    <w:rsid w:val="00F413EA"/>
    <w:rsid w:val="00F41FE8"/>
    <w:rsid w:val="00F43FBC"/>
    <w:rsid w:val="00F52FE6"/>
    <w:rsid w:val="00F53878"/>
    <w:rsid w:val="00F53E84"/>
    <w:rsid w:val="00F60CBA"/>
    <w:rsid w:val="00F60E13"/>
    <w:rsid w:val="00F661EE"/>
    <w:rsid w:val="00F672A2"/>
    <w:rsid w:val="00F73A8B"/>
    <w:rsid w:val="00F76BA4"/>
    <w:rsid w:val="00F82BA2"/>
    <w:rsid w:val="00F84FAA"/>
    <w:rsid w:val="00F86753"/>
    <w:rsid w:val="00F90436"/>
    <w:rsid w:val="00F90799"/>
    <w:rsid w:val="00F91230"/>
    <w:rsid w:val="00F915AA"/>
    <w:rsid w:val="00F91E47"/>
    <w:rsid w:val="00F9250C"/>
    <w:rsid w:val="00F94B1E"/>
    <w:rsid w:val="00FA056F"/>
    <w:rsid w:val="00FA1204"/>
    <w:rsid w:val="00FA33DE"/>
    <w:rsid w:val="00FA7A34"/>
    <w:rsid w:val="00FB3650"/>
    <w:rsid w:val="00FB3A4F"/>
    <w:rsid w:val="00FB6C08"/>
    <w:rsid w:val="00FB7446"/>
    <w:rsid w:val="00FC26EA"/>
    <w:rsid w:val="00FC3C61"/>
    <w:rsid w:val="00FC50D8"/>
    <w:rsid w:val="00FC7B16"/>
    <w:rsid w:val="00FD0377"/>
    <w:rsid w:val="00FD51FD"/>
    <w:rsid w:val="00FE3E0A"/>
    <w:rsid w:val="00FE4D8D"/>
    <w:rsid w:val="00FE7C45"/>
    <w:rsid w:val="00FF0052"/>
    <w:rsid w:val="00FF1214"/>
    <w:rsid w:val="00FF182F"/>
    <w:rsid w:val="00FF1DF3"/>
    <w:rsid w:val="00FF37A4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2819A"/>
  <w15:docId w15:val="{56687F66-2F72-477A-A432-7021A5DF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3BF1"/>
    <w:pPr>
      <w:spacing w:after="200" w:line="276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qFormat/>
    <w:rsid w:val="005C6586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mallCaps/>
      <w:sz w:val="24"/>
      <w:szCs w:val="28"/>
    </w:rPr>
  </w:style>
  <w:style w:type="paragraph" w:styleId="Antrat2">
    <w:name w:val="heading 2"/>
    <w:basedOn w:val="prastasis"/>
    <w:next w:val="prastasis"/>
    <w:qFormat/>
    <w:rsid w:val="005C6586"/>
    <w:pPr>
      <w:keepNext/>
      <w:spacing w:before="240" w:after="60" w:line="240" w:lineRule="auto"/>
      <w:jc w:val="center"/>
      <w:outlineLvl w:val="1"/>
    </w:pPr>
    <w:rPr>
      <w:rFonts w:ascii="Times New Roman" w:hAnsi="Times New Roman" w:cs="Arial"/>
      <w:bCs/>
      <w:iCs/>
      <w:sz w:val="24"/>
      <w:szCs w:val="28"/>
      <w:lang w:val="en-US" w:eastAsia="en-US"/>
    </w:rPr>
  </w:style>
  <w:style w:type="paragraph" w:styleId="Antrat3">
    <w:name w:val="heading 3"/>
    <w:basedOn w:val="prastasis"/>
    <w:next w:val="prastasis"/>
    <w:qFormat/>
    <w:rsid w:val="005C658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next w:val="prastasis"/>
    <w:qFormat/>
    <w:rsid w:val="005C6586"/>
    <w:pPr>
      <w:keepNext/>
      <w:tabs>
        <w:tab w:val="left" w:pos="3969"/>
        <w:tab w:val="left" w:pos="5610"/>
      </w:tabs>
      <w:spacing w:after="0" w:line="240" w:lineRule="auto"/>
      <w:jc w:val="right"/>
      <w:outlineLvl w:val="3"/>
    </w:pPr>
    <w:rPr>
      <w:rFonts w:ascii="Times New Roman" w:hAnsi="Times New Roman"/>
      <w:b/>
      <w:bCs/>
      <w:sz w:val="24"/>
      <w:szCs w:val="28"/>
    </w:rPr>
  </w:style>
  <w:style w:type="paragraph" w:styleId="Antrat5">
    <w:name w:val="heading 5"/>
    <w:basedOn w:val="prastasis"/>
    <w:next w:val="prastasis"/>
    <w:qFormat/>
    <w:rsid w:val="005C6586"/>
    <w:pPr>
      <w:tabs>
        <w:tab w:val="num" w:pos="1008"/>
      </w:tabs>
      <w:spacing w:before="240" w:after="60" w:line="240" w:lineRule="auto"/>
      <w:ind w:left="1008" w:hanging="432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Antrat6">
    <w:name w:val="heading 6"/>
    <w:basedOn w:val="prastasis"/>
    <w:next w:val="prastasis"/>
    <w:qFormat/>
    <w:rsid w:val="005C6586"/>
    <w:pPr>
      <w:tabs>
        <w:tab w:val="num" w:pos="1152"/>
      </w:tabs>
      <w:spacing w:before="240" w:after="60" w:line="240" w:lineRule="auto"/>
      <w:ind w:left="1152" w:hanging="432"/>
      <w:jc w:val="both"/>
      <w:outlineLvl w:val="5"/>
    </w:pPr>
    <w:rPr>
      <w:rFonts w:ascii="Times New Roman" w:hAnsi="Times New Roman"/>
      <w:b/>
      <w:bCs/>
      <w:lang w:eastAsia="en-US"/>
    </w:rPr>
  </w:style>
  <w:style w:type="paragraph" w:styleId="Antrat7">
    <w:name w:val="heading 7"/>
    <w:basedOn w:val="prastasis"/>
    <w:next w:val="prastasis"/>
    <w:qFormat/>
    <w:rsid w:val="005C6586"/>
    <w:pPr>
      <w:tabs>
        <w:tab w:val="num" w:pos="1296"/>
      </w:tabs>
      <w:spacing w:before="240" w:after="60" w:line="240" w:lineRule="auto"/>
      <w:ind w:left="1296" w:hanging="288"/>
      <w:jc w:val="both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Antrat8">
    <w:name w:val="heading 8"/>
    <w:basedOn w:val="prastasis"/>
    <w:next w:val="prastasis"/>
    <w:qFormat/>
    <w:rsid w:val="005C6586"/>
    <w:pPr>
      <w:tabs>
        <w:tab w:val="num" w:pos="1440"/>
      </w:tabs>
      <w:spacing w:before="240" w:after="60" w:line="240" w:lineRule="auto"/>
      <w:ind w:left="1440" w:hanging="432"/>
      <w:jc w:val="both"/>
      <w:outlineLvl w:val="7"/>
    </w:pPr>
    <w:rPr>
      <w:rFonts w:ascii="Times New Roman" w:hAnsi="Times New Roman"/>
      <w:i/>
      <w:iCs/>
      <w:sz w:val="24"/>
      <w:szCs w:val="24"/>
      <w:lang w:eastAsia="en-US"/>
    </w:rPr>
  </w:style>
  <w:style w:type="paragraph" w:styleId="Antrat9">
    <w:name w:val="heading 9"/>
    <w:basedOn w:val="prastasis"/>
    <w:next w:val="prastasis"/>
    <w:qFormat/>
    <w:rsid w:val="005C6586"/>
    <w:pPr>
      <w:tabs>
        <w:tab w:val="num" w:pos="1584"/>
      </w:tabs>
      <w:spacing w:before="240" w:after="60" w:line="240" w:lineRule="auto"/>
      <w:ind w:left="1584" w:hanging="144"/>
      <w:jc w:val="both"/>
      <w:outlineLvl w:val="8"/>
    </w:pPr>
    <w:rPr>
      <w:rFonts w:ascii="Arial" w:hAnsi="Arial" w:cs="Arial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"/>
    <w:basedOn w:val="prastasis"/>
    <w:link w:val="AntratsDiagrama2"/>
    <w:rsid w:val="005C6586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ratsDiagrama">
    <w:name w:val="Antraštės Diagrama"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semiHidden/>
    <w:rsid w:val="005C6586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PagrindiniotekstotraukaDiagrama">
    <w:name w:val="Pagrindinio teksto įtrauka Diagrama"/>
    <w:semiHidden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raopastraipa1">
    <w:name w:val="Sąrašo pastraipa1"/>
    <w:basedOn w:val="prastasis"/>
    <w:qFormat/>
    <w:rsid w:val="005C6586"/>
    <w:pPr>
      <w:ind w:left="720"/>
      <w:contextualSpacing/>
    </w:pPr>
  </w:style>
  <w:style w:type="paragraph" w:customStyle="1" w:styleId="Stiliusnum1Parykintasis1">
    <w:name w:val="Stilius num1 + Paryškintasis1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2">
    <w:name w:val="num2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3">
    <w:name w:val="num3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rsid w:val="005C6586"/>
    <w:rPr>
      <w:rFonts w:ascii="Arial" w:hAnsi="Arial" w:cs="Arial"/>
      <w:b/>
      <w:bCs/>
      <w:sz w:val="26"/>
      <w:szCs w:val="26"/>
      <w:lang w:val="lt-LT"/>
    </w:rPr>
  </w:style>
  <w:style w:type="character" w:styleId="Hipersaitas">
    <w:name w:val="Hyperlink"/>
    <w:semiHidden/>
    <w:unhideWhenUsed/>
    <w:rsid w:val="005C6586"/>
    <w:rPr>
      <w:color w:val="0000FF"/>
      <w:u w:val="single"/>
    </w:rPr>
  </w:style>
  <w:style w:type="paragraph" w:styleId="Pagrindinistekstas2">
    <w:name w:val="Body Text 2"/>
    <w:basedOn w:val="prastasis"/>
    <w:semiHidden/>
    <w:unhideWhenUsed/>
    <w:rsid w:val="005C658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semiHidden/>
    <w:rsid w:val="005C6586"/>
  </w:style>
  <w:style w:type="paragraph" w:styleId="Pagrindinistekstas3">
    <w:name w:val="Body Text 3"/>
    <w:basedOn w:val="prastasis"/>
    <w:semiHidden/>
    <w:unhideWhenUsed/>
    <w:rsid w:val="005C658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rsid w:val="005C6586"/>
    <w:rPr>
      <w:sz w:val="16"/>
      <w:szCs w:val="16"/>
    </w:rPr>
  </w:style>
  <w:style w:type="paragraph" w:customStyle="1" w:styleId="StiliusAntrat3TimesNewRoman12ptNeParykintasisJuoda">
    <w:name w:val="Stilius Antraštė 3 + Times New Roman 12 pt Ne Paryškintasis Juoda..."/>
    <w:basedOn w:val="Antrat3"/>
    <w:autoRedefine/>
    <w:rsid w:val="005C6586"/>
    <w:pPr>
      <w:keepLines w:val="0"/>
      <w:spacing w:before="240" w:after="60" w:line="240" w:lineRule="auto"/>
      <w:jc w:val="center"/>
    </w:pPr>
    <w:rPr>
      <w:rFonts w:ascii="Times New Roman" w:hAnsi="Times New Roman"/>
      <w:bCs w:val="0"/>
      <w:caps/>
      <w:color w:val="000000"/>
      <w:sz w:val="24"/>
      <w:szCs w:val="24"/>
      <w:lang w:val="en-GB" w:eastAsia="en-US"/>
    </w:rPr>
  </w:style>
  <w:style w:type="character" w:customStyle="1" w:styleId="Antrat3Diagrama">
    <w:name w:val="Antraštė 3 Diagrama"/>
    <w:semiHidden/>
    <w:rsid w:val="005C6586"/>
    <w:rPr>
      <w:rFonts w:ascii="Cambria" w:eastAsia="Times New Roman" w:hAnsi="Cambria" w:cs="Times New Roman"/>
      <w:b/>
      <w:bCs/>
      <w:color w:val="4F81BD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rsid w:val="005C658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2Diagrama">
    <w:name w:val="Antraštė 2 Diagrama"/>
    <w:rsid w:val="005C6586"/>
    <w:rPr>
      <w:rFonts w:ascii="Times New Roman" w:eastAsia="Times New Roman" w:hAnsi="Times New Roman" w:cs="Arial"/>
      <w:bCs/>
      <w:iCs/>
      <w:sz w:val="24"/>
      <w:szCs w:val="28"/>
      <w:lang w:val="en-US" w:eastAsia="en-US"/>
    </w:rPr>
  </w:style>
  <w:style w:type="paragraph" w:customStyle="1" w:styleId="Punktas">
    <w:name w:val="Punktas"/>
    <w:basedOn w:val="Pagrindiniotekstotrauka"/>
    <w:rsid w:val="005C6586"/>
    <w:pPr>
      <w:numPr>
        <w:numId w:val="1"/>
      </w:numPr>
      <w:spacing w:before="60" w:after="60"/>
    </w:pPr>
    <w:rPr>
      <w:b/>
    </w:rPr>
  </w:style>
  <w:style w:type="paragraph" w:customStyle="1" w:styleId="Papunktis">
    <w:name w:val="Papunktis"/>
    <w:basedOn w:val="Pagrindiniotekstotrauka"/>
    <w:rsid w:val="005C6586"/>
    <w:pPr>
      <w:numPr>
        <w:ilvl w:val="1"/>
        <w:numId w:val="1"/>
      </w:numPr>
      <w:ind w:left="0"/>
    </w:pPr>
  </w:style>
  <w:style w:type="paragraph" w:customStyle="1" w:styleId="Papunkiopapunktis">
    <w:name w:val="Papunkčio papunktis"/>
    <w:basedOn w:val="prastasis"/>
    <w:rsid w:val="005C6586"/>
    <w:pPr>
      <w:numPr>
        <w:ilvl w:val="2"/>
        <w:numId w:val="2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ebesliotekstas2">
    <w:name w:val="Debesėlio tekstas2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5C6586"/>
    <w:rPr>
      <w:rFonts w:ascii="Tahoma" w:hAnsi="Tahoma" w:cs="Tahoma"/>
      <w:sz w:val="16"/>
      <w:szCs w:val="16"/>
    </w:rPr>
  </w:style>
  <w:style w:type="character" w:styleId="Perirtashipersaitas">
    <w:name w:val="FollowedHyperlink"/>
    <w:semiHidden/>
    <w:rsid w:val="005C6586"/>
    <w:rPr>
      <w:color w:val="800080"/>
      <w:u w:val="single"/>
    </w:rPr>
  </w:style>
  <w:style w:type="paragraph" w:customStyle="1" w:styleId="Prezidentas">
    <w:name w:val="Prezidentas"/>
    <w:rsid w:val="005C6586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Hyperlink1">
    <w:name w:val="Hyperlink1"/>
    <w:basedOn w:val="prastasis"/>
    <w:rsid w:val="005C6586"/>
    <w:pPr>
      <w:numPr>
        <w:numId w:val="3"/>
      </w:numPr>
      <w:spacing w:before="120" w:after="12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unhideWhenUsed/>
    <w:rsid w:val="005C6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semiHidden/>
    <w:rsid w:val="005C6586"/>
  </w:style>
  <w:style w:type="paragraph" w:customStyle="1" w:styleId="xl57">
    <w:name w:val="xl57"/>
    <w:basedOn w:val="prastasis"/>
    <w:rsid w:val="005C65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val="en-GB" w:eastAsia="en-US"/>
    </w:rPr>
  </w:style>
  <w:style w:type="paragraph" w:customStyle="1" w:styleId="bodytext">
    <w:name w:val="bodytext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um1DiagramaChar">
    <w:name w:val="num1 Diagrama Char"/>
    <w:rsid w:val="005C6586"/>
    <w:rPr>
      <w:color w:val="000000"/>
    </w:rPr>
  </w:style>
  <w:style w:type="character" w:customStyle="1" w:styleId="typewriter">
    <w:name w:val="typewriter"/>
    <w:basedOn w:val="Numatytasispastraiposriftas"/>
    <w:rsid w:val="005C6586"/>
  </w:style>
  <w:style w:type="paragraph" w:styleId="Pagrindinistekstas">
    <w:name w:val="Body Text"/>
    <w:basedOn w:val="prastasis"/>
    <w:semiHidden/>
    <w:rsid w:val="005C6586"/>
    <w:pPr>
      <w:tabs>
        <w:tab w:val="left" w:pos="1276"/>
      </w:tabs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Pavadinimas">
    <w:name w:val="Title"/>
    <w:basedOn w:val="prastasis"/>
    <w:qFormat/>
    <w:rsid w:val="005C6586"/>
    <w:pPr>
      <w:spacing w:after="0" w:line="360" w:lineRule="auto"/>
      <w:jc w:val="center"/>
    </w:pPr>
    <w:rPr>
      <w:rFonts w:ascii="Times New Roman" w:hAnsi="Times New Roman"/>
      <w:b/>
      <w:caps/>
      <w:sz w:val="24"/>
      <w:szCs w:val="28"/>
    </w:rPr>
  </w:style>
  <w:style w:type="paragraph" w:styleId="prastasiniatinklio">
    <w:name w:val="Normal (Web)"/>
    <w:basedOn w:val="prastasis"/>
    <w:semiHidden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uslapioinaostekstas">
    <w:name w:val="footnote text"/>
    <w:aliases w:val="Footnote"/>
    <w:basedOn w:val="prastasis"/>
    <w:autoRedefine/>
    <w:semiHidden/>
    <w:rsid w:val="005C6586"/>
    <w:pPr>
      <w:spacing w:after="0" w:line="240" w:lineRule="auto"/>
    </w:pPr>
    <w:rPr>
      <w:rFonts w:ascii="Times New Roman" w:hAnsi="Times New Roman"/>
      <w:sz w:val="20"/>
      <w:szCs w:val="16"/>
      <w:lang w:val="en-GB" w:eastAsia="en-US"/>
    </w:rPr>
  </w:style>
  <w:style w:type="paragraph" w:customStyle="1" w:styleId="CharCharDiagramaDiagramaCharCharCharCharChar3DiagramaDiagrama1CharCharDiagramaDiagrama">
    <w:name w:val="Char Char Diagrama Diagrama Char Char Char Char Char3 Diagrama Diagrama1 Char Char Diagrama Diagrama"/>
    <w:basedOn w:val="prastasis"/>
    <w:rsid w:val="005C658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LIST--Simple1">
    <w:name w:val="LIST -- Simple 1"/>
    <w:basedOn w:val="prastasis"/>
    <w:autoRedefine/>
    <w:rsid w:val="005C6586"/>
    <w:pPr>
      <w:numPr>
        <w:numId w:val="4"/>
      </w:numPr>
      <w:tabs>
        <w:tab w:val="left" w:pos="540"/>
      </w:tabs>
      <w:spacing w:after="0" w:line="240" w:lineRule="auto"/>
      <w:jc w:val="both"/>
    </w:pPr>
    <w:rPr>
      <w:rFonts w:ascii="Times New Roman" w:eastAsia="Arial Unicode MS" w:hAnsi="Times New Roman"/>
      <w:snapToGrid w:val="0"/>
      <w:color w:val="000000"/>
      <w:sz w:val="24"/>
      <w:szCs w:val="24"/>
      <w:lang w:eastAsia="en-US"/>
    </w:rPr>
  </w:style>
  <w:style w:type="paragraph" w:customStyle="1" w:styleId="Galva2">
    <w:name w:val="Galva 2"/>
    <w:basedOn w:val="prastasis"/>
    <w:rsid w:val="005C6586"/>
    <w:pPr>
      <w:spacing w:after="0" w:line="360" w:lineRule="auto"/>
      <w:jc w:val="both"/>
    </w:pPr>
    <w:rPr>
      <w:rFonts w:ascii="Arial" w:hAnsi="Arial"/>
      <w:b/>
      <w:sz w:val="24"/>
      <w:szCs w:val="24"/>
    </w:rPr>
  </w:style>
  <w:style w:type="character" w:customStyle="1" w:styleId="Heading5Char">
    <w:name w:val="Heading 5 Char"/>
    <w:rsid w:val="005C6586"/>
    <w:rPr>
      <w:rFonts w:ascii="Times New Roman" w:hAnsi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rsid w:val="005C6586"/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rsid w:val="005C6586"/>
    <w:rPr>
      <w:rFonts w:ascii="Times New Roman" w:hAnsi="Times New Roman"/>
      <w:sz w:val="24"/>
      <w:szCs w:val="24"/>
      <w:lang w:eastAsia="en-US"/>
    </w:rPr>
  </w:style>
  <w:style w:type="character" w:customStyle="1" w:styleId="Heading8Char">
    <w:name w:val="Heading 8 Char"/>
    <w:rsid w:val="005C6586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rsid w:val="005C6586"/>
    <w:rPr>
      <w:rFonts w:ascii="Arial" w:hAnsi="Arial" w:cs="Arial"/>
      <w:sz w:val="22"/>
      <w:szCs w:val="22"/>
      <w:lang w:eastAsia="en-US"/>
    </w:rPr>
  </w:style>
  <w:style w:type="paragraph" w:customStyle="1" w:styleId="Skyrius">
    <w:name w:val=": Skyrius"/>
    <w:basedOn w:val="prastasis"/>
    <w:rsid w:val="005C6586"/>
    <w:pPr>
      <w:keepNext/>
      <w:keepLines/>
      <w:numPr>
        <w:numId w:val="5"/>
      </w:numPr>
      <w:spacing w:before="240" w:after="240" w:line="240" w:lineRule="auto"/>
      <w:jc w:val="center"/>
    </w:pPr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DiagramaDiagramaCharCharDiagramaCharChar">
    <w:name w:val="Diagrama Diagrama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1Diagrama1DiagramaDiagrama">
    <w:name w:val="num1 Diagrama1 Diagrama Diagrama"/>
    <w:basedOn w:val="prastasis"/>
    <w:rsid w:val="005C6586"/>
    <w:pPr>
      <w:numPr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num4">
    <w:name w:val="num4"/>
    <w:basedOn w:val="prastasis"/>
    <w:rsid w:val="005C658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unhideWhenUsed/>
    <w:rsid w:val="005C65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C6586"/>
    <w:rPr>
      <w:sz w:val="20"/>
      <w:szCs w:val="20"/>
    </w:rPr>
  </w:style>
  <w:style w:type="character" w:customStyle="1" w:styleId="CommentTextChar">
    <w:name w:val="Comment Text Char"/>
    <w:basedOn w:val="Numatytasispastraiposriftas"/>
    <w:semiHidden/>
    <w:rsid w:val="005C6586"/>
  </w:style>
  <w:style w:type="paragraph" w:customStyle="1" w:styleId="Komentarotema1">
    <w:name w:val="Komentaro tema1"/>
    <w:basedOn w:val="Komentarotekstas"/>
    <w:next w:val="Komentarotekstas"/>
    <w:semiHidden/>
    <w:unhideWhenUsed/>
    <w:rsid w:val="005C6586"/>
    <w:rPr>
      <w:b/>
      <w:bCs/>
    </w:rPr>
  </w:style>
  <w:style w:type="character" w:customStyle="1" w:styleId="CommentSubjectChar">
    <w:name w:val="Comment Subject Char"/>
    <w:semiHidden/>
    <w:rsid w:val="005C6586"/>
    <w:rPr>
      <w:b/>
      <w:bCs/>
    </w:rPr>
  </w:style>
  <w:style w:type="paragraph" w:customStyle="1" w:styleId="Debesliotekstas1">
    <w:name w:val="Debesėlio tekstas1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semiHidden/>
    <w:rsid w:val="005C6586"/>
    <w:rPr>
      <w:rFonts w:ascii="Tahoma" w:hAnsi="Tahoma" w:cs="Tahoma"/>
      <w:sz w:val="16"/>
      <w:szCs w:val="16"/>
    </w:rPr>
  </w:style>
  <w:style w:type="paragraph" w:customStyle="1" w:styleId="hyperlink10">
    <w:name w:val="hyperlink1"/>
    <w:basedOn w:val="prastasis"/>
    <w:rsid w:val="005C658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Debesliotekstas3">
    <w:name w:val="Debesėlio tekstas3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2">
    <w:name w:val="Debesėlio tekstas Diagrama2"/>
    <w:semiHidden/>
    <w:rsid w:val="005C6586"/>
    <w:rPr>
      <w:rFonts w:ascii="Tahoma" w:hAnsi="Tahoma" w:cs="Tahoma"/>
      <w:sz w:val="16"/>
      <w:szCs w:val="16"/>
      <w:lang w:val="lt-LT" w:eastAsia="lt-LT"/>
    </w:rPr>
  </w:style>
  <w:style w:type="paragraph" w:customStyle="1" w:styleId="DiagramaDiagramaCharCharDiagramaCharCharDiagramaCharCharCharCharDiagramaCharChar">
    <w:name w:val="Diagrama Diagrama Char Char Diagrama Char Char Diagrama Char Char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Hipersaitas1">
    <w:name w:val="Hipersaitas1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ntrat">
    <w:name w:val="caption"/>
    <w:basedOn w:val="prastasis"/>
    <w:next w:val="prastasis"/>
    <w:qFormat/>
    <w:rsid w:val="005C658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AntratsDiagrama1">
    <w:name w:val="Antraštės Diagrama1"/>
    <w:aliases w:val=" Char Diagrama"/>
    <w:rsid w:val="005C6586"/>
    <w:rPr>
      <w:rFonts w:ascii="Times New Roman" w:hAnsi="Times New Roman"/>
      <w:sz w:val="24"/>
      <w:szCs w:val="24"/>
      <w:lang w:val="lt-LT"/>
    </w:rPr>
  </w:style>
  <w:style w:type="paragraph" w:customStyle="1" w:styleId="DiagramaCharDiagramaChar">
    <w:name w:val="Diagrama Char Diagrama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Komentarotema2">
    <w:name w:val="Komentaro tema2"/>
    <w:basedOn w:val="Komentarotekstas"/>
    <w:next w:val="Komentarotekstas"/>
    <w:semiHidden/>
    <w:rsid w:val="005C6586"/>
    <w:rPr>
      <w:b/>
      <w:bCs/>
    </w:rPr>
  </w:style>
  <w:style w:type="paragraph" w:customStyle="1" w:styleId="Patvirtinta">
    <w:name w:val="Patvirtinta"/>
    <w:rsid w:val="005C658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2">
    <w:name w:val="Antraštės Diagrama2"/>
    <w:aliases w:val=" Char Diagrama1"/>
    <w:link w:val="Antrats"/>
    <w:uiPriority w:val="99"/>
    <w:rsid w:val="008343AB"/>
    <w:rPr>
      <w:rFonts w:ascii="Times New Roman" w:hAnsi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3"/>
    <w:semiHidden/>
    <w:unhideWhenUsed/>
    <w:rsid w:val="00E612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ebesliotekstasDiagrama3">
    <w:name w:val="Debesėlio tekstas Diagrama3"/>
    <w:link w:val="Debesliotekstas"/>
    <w:uiPriority w:val="99"/>
    <w:semiHidden/>
    <w:rsid w:val="00E6123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A5CFB"/>
    <w:pPr>
      <w:spacing w:line="240" w:lineRule="auto"/>
    </w:pPr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A5CFB"/>
  </w:style>
  <w:style w:type="character" w:customStyle="1" w:styleId="KomentarotemaDiagrama">
    <w:name w:val="Komentaro tema Diagrama"/>
    <w:basedOn w:val="KomentarotekstasDiagrama"/>
    <w:link w:val="Komentarotema"/>
    <w:rsid w:val="00BA5CFB"/>
  </w:style>
  <w:style w:type="table" w:styleId="Lentelstinklelis">
    <w:name w:val="Table Grid"/>
    <w:basedOn w:val="prastojilentel"/>
    <w:rsid w:val="00FE3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47F38"/>
    <w:pPr>
      <w:ind w:left="720"/>
      <w:contextualSpacing/>
    </w:pPr>
  </w:style>
  <w:style w:type="paragraph" w:customStyle="1" w:styleId="Default">
    <w:name w:val="Default"/>
    <w:rsid w:val="00BC0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91">
    <w:name w:val="font91"/>
    <w:basedOn w:val="Numatytasispastraiposriftas"/>
    <w:rsid w:val="00ED565F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Numatytasispastraiposriftas"/>
    <w:rsid w:val="00ED565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Numatytasispastraiposriftas"/>
    <w:rsid w:val="00ED5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Numatytasispastraiposriftas"/>
    <w:rsid w:val="00ED565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paragraph" w:styleId="Pataisymai">
    <w:name w:val="Revision"/>
    <w:uiPriority w:val="99"/>
    <w:semiHidden/>
    <w:rsid w:val="005940B1"/>
    <w:rPr>
      <w:rFonts w:ascii="Arial" w:hAnsi="Arial" w:cs="Arial"/>
    </w:rPr>
  </w:style>
  <w:style w:type="paragraph" w:customStyle="1" w:styleId="msonormalcxspmiddle">
    <w:name w:val="msonormalcxspmiddle"/>
    <w:basedOn w:val="prastasis"/>
    <w:rsid w:val="00594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ietosrezervavimoenklotekstas">
    <w:name w:val="Placeholder Text"/>
    <w:basedOn w:val="Numatytasispastraiposriftas"/>
    <w:semiHidden/>
    <w:rsid w:val="005940B1"/>
    <w:rPr>
      <w:color w:val="808080"/>
    </w:rPr>
  </w:style>
  <w:style w:type="character" w:customStyle="1" w:styleId="Vietosrezervavimoenklotekstas1">
    <w:name w:val="Vietos rezervavimo ženklo tekstas1"/>
    <w:rsid w:val="005940B1"/>
    <w:rPr>
      <w:color w:val="808080"/>
    </w:rPr>
  </w:style>
  <w:style w:type="character" w:customStyle="1" w:styleId="KomentarotekstasDiagrama1">
    <w:name w:val="Komentaro tekstas Diagrama1"/>
    <w:uiPriority w:val="99"/>
    <w:semiHidden/>
    <w:rsid w:val="005940B1"/>
    <w:rPr>
      <w:rFonts w:ascii="Calibri" w:eastAsia="Calibri" w:hAnsi="Calibri" w:cs="Calibri" w:hint="default"/>
      <w:lang w:eastAsia="zh-CN"/>
    </w:rPr>
  </w:style>
  <w:style w:type="table" w:customStyle="1" w:styleId="Lentelstinklelis3">
    <w:name w:val="Lentelės tinklelis3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1">
    <w:name w:val="Lentelės tinklelis31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2">
    <w:name w:val="Lentelės tinklelis32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5940B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91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8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1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925D3-F82E-4188-AA6A-7B3F152A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2143</Words>
  <Characters>1222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m05374</dc:creator>
  <cp:lastModifiedBy>Mindaugas Kauzonas</cp:lastModifiedBy>
  <cp:revision>46</cp:revision>
  <cp:lastPrinted>2019-04-18T07:42:00Z</cp:lastPrinted>
  <dcterms:created xsi:type="dcterms:W3CDTF">2019-02-04T09:46:00Z</dcterms:created>
  <dcterms:modified xsi:type="dcterms:W3CDTF">2019-08-20T06:08:00Z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