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83" w:rsidRPr="007F56B2" w:rsidRDefault="00A64279" w:rsidP="00AC5683">
      <w:pPr>
        <w:jc w:val="right"/>
        <w:rPr>
          <w:rFonts w:ascii="Arial" w:hAnsi="Arial" w:cs="Arial"/>
          <w:b/>
          <w:i/>
          <w:szCs w:val="24"/>
        </w:rPr>
      </w:pPr>
      <w:r w:rsidRPr="007F56B2">
        <w:rPr>
          <w:rFonts w:ascii="Calibri" w:hAnsi="Calibri"/>
          <w:b/>
          <w:noProof/>
          <w:lang w:eastAsia="lt-LT"/>
        </w:rPr>
        <w:drawing>
          <wp:inline distT="0" distB="0" distL="0" distR="0" wp14:anchorId="22A28B10" wp14:editId="50BD9704">
            <wp:extent cx="1903095" cy="956945"/>
            <wp:effectExtent l="0" t="0" r="1905" b="0"/>
            <wp:docPr id="1" name="Paveikslėlis 1" descr="ESFIVP-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67" w:rsidRPr="007F56B2" w:rsidRDefault="00A94267" w:rsidP="00520830">
      <w:pPr>
        <w:jc w:val="center"/>
        <w:rPr>
          <w:b/>
          <w:color w:val="0D4CB3"/>
          <w:szCs w:val="24"/>
          <w:lang w:eastAsia="lt-LT"/>
        </w:rPr>
      </w:pPr>
      <w:r w:rsidRPr="007F56B2">
        <w:rPr>
          <w:b/>
          <w:color w:val="0D4CB3"/>
          <w:szCs w:val="24"/>
          <w:lang w:eastAsia="lt-LT"/>
        </w:rPr>
        <w:t>SPECIALUSIS POSĖDIS, SKIRTAS</w:t>
      </w:r>
      <w:r w:rsidR="00104209" w:rsidRPr="007F56B2">
        <w:rPr>
          <w:b/>
          <w:color w:val="0D4CB3"/>
          <w:szCs w:val="24"/>
          <w:lang w:eastAsia="lt-LT"/>
        </w:rPr>
        <w:t xml:space="preserve"> </w:t>
      </w:r>
      <w:proofErr w:type="gramStart"/>
      <w:r w:rsidRPr="007F56B2">
        <w:rPr>
          <w:b/>
          <w:color w:val="0D4CB3"/>
          <w:szCs w:val="24"/>
          <w:lang w:eastAsia="lt-LT"/>
        </w:rPr>
        <w:t>EUROPOS</w:t>
      </w:r>
      <w:r w:rsidR="00104209" w:rsidRPr="007F56B2">
        <w:rPr>
          <w:b/>
          <w:color w:val="0D4CB3"/>
          <w:szCs w:val="24"/>
          <w:lang w:eastAsia="lt-LT"/>
        </w:rPr>
        <w:t xml:space="preserve"> </w:t>
      </w:r>
      <w:r w:rsidRPr="007F56B2">
        <w:rPr>
          <w:b/>
          <w:color w:val="0D4CB3"/>
          <w:szCs w:val="24"/>
          <w:lang w:eastAsia="lt-LT"/>
        </w:rPr>
        <w:t>SĄJUNGOS</w:t>
      </w:r>
      <w:proofErr w:type="gramEnd"/>
      <w:r w:rsidR="00104209" w:rsidRPr="007F56B2">
        <w:rPr>
          <w:b/>
          <w:color w:val="0D4CB3"/>
          <w:szCs w:val="24"/>
          <w:lang w:eastAsia="lt-LT"/>
        </w:rPr>
        <w:t xml:space="preserve"> </w:t>
      </w:r>
    </w:p>
    <w:p w:rsidR="00235BDE" w:rsidRPr="007F56B2" w:rsidRDefault="00A94267" w:rsidP="00520830">
      <w:pPr>
        <w:jc w:val="center"/>
        <w:rPr>
          <w:b/>
          <w:color w:val="0D4CB3"/>
          <w:szCs w:val="24"/>
          <w:lang w:eastAsia="lt-LT"/>
        </w:rPr>
      </w:pPr>
      <w:r w:rsidRPr="007F56B2">
        <w:rPr>
          <w:b/>
          <w:color w:val="0D4CB3"/>
          <w:szCs w:val="24"/>
          <w:lang w:eastAsia="lt-LT"/>
        </w:rPr>
        <w:t xml:space="preserve">FONDŲ INVESTICIJOMS </w:t>
      </w:r>
      <w:r w:rsidR="00520830" w:rsidRPr="007F56B2">
        <w:rPr>
          <w:b/>
          <w:color w:val="0D4CB3"/>
          <w:szCs w:val="24"/>
          <w:lang w:eastAsia="lt-LT"/>
        </w:rPr>
        <w:t>2021–2027</w:t>
      </w:r>
      <w:r w:rsidRPr="007F56B2">
        <w:rPr>
          <w:b/>
          <w:color w:val="0D4CB3"/>
          <w:szCs w:val="24"/>
          <w:lang w:eastAsia="lt-LT"/>
        </w:rPr>
        <w:t xml:space="preserve"> METAIS</w:t>
      </w:r>
    </w:p>
    <w:p w:rsidR="00697FE4" w:rsidRDefault="00697FE4" w:rsidP="00A4491E">
      <w:pPr>
        <w:rPr>
          <w:szCs w:val="24"/>
        </w:rPr>
      </w:pPr>
    </w:p>
    <w:p w:rsidR="00300C1E" w:rsidRPr="00300C1E" w:rsidRDefault="00300C1E" w:rsidP="00300C1E">
      <w:pPr>
        <w:jc w:val="center"/>
        <w:rPr>
          <w:b/>
          <w:szCs w:val="24"/>
        </w:rPr>
      </w:pPr>
      <w:r w:rsidRPr="00300C1E">
        <w:rPr>
          <w:b/>
          <w:szCs w:val="24"/>
        </w:rPr>
        <w:t>Viešbutis „</w:t>
      </w:r>
      <w:r w:rsidR="00C83169">
        <w:rPr>
          <w:b/>
          <w:szCs w:val="24"/>
        </w:rPr>
        <w:t>Panorama</w:t>
      </w:r>
      <w:r w:rsidRPr="00300C1E">
        <w:rPr>
          <w:b/>
          <w:szCs w:val="24"/>
        </w:rPr>
        <w:t>“</w:t>
      </w:r>
    </w:p>
    <w:p w:rsidR="00F736E3" w:rsidRDefault="00C83169" w:rsidP="00300C1E">
      <w:pPr>
        <w:jc w:val="center"/>
        <w:rPr>
          <w:b/>
          <w:szCs w:val="24"/>
        </w:rPr>
      </w:pPr>
      <w:r>
        <w:rPr>
          <w:b/>
          <w:szCs w:val="24"/>
        </w:rPr>
        <w:t>Sodų g. 1</w:t>
      </w:r>
      <w:r w:rsidR="00300C1E" w:rsidRPr="00300C1E">
        <w:rPr>
          <w:b/>
          <w:szCs w:val="24"/>
        </w:rPr>
        <w:t>4, Vilnius</w:t>
      </w:r>
    </w:p>
    <w:p w:rsidR="00300C1E" w:rsidRPr="007F56B2" w:rsidRDefault="00300C1E" w:rsidP="00300C1E">
      <w:pPr>
        <w:jc w:val="center"/>
        <w:rPr>
          <w:szCs w:val="24"/>
        </w:rPr>
      </w:pPr>
    </w:p>
    <w:p w:rsidR="00104209" w:rsidRPr="007F56B2" w:rsidRDefault="00A94267" w:rsidP="00104209">
      <w:pPr>
        <w:jc w:val="center"/>
        <w:rPr>
          <w:szCs w:val="24"/>
        </w:rPr>
      </w:pPr>
      <w:r w:rsidRPr="007F56B2">
        <w:rPr>
          <w:szCs w:val="24"/>
        </w:rPr>
        <w:t>20</w:t>
      </w:r>
      <w:r w:rsidR="00DE5BD0" w:rsidRPr="007F56B2">
        <w:rPr>
          <w:szCs w:val="24"/>
        </w:rPr>
        <w:t>19</w:t>
      </w:r>
      <w:r w:rsidR="00104209" w:rsidRPr="007F56B2">
        <w:rPr>
          <w:szCs w:val="24"/>
        </w:rPr>
        <w:t xml:space="preserve"> </w:t>
      </w:r>
      <w:r w:rsidRPr="007F56B2">
        <w:rPr>
          <w:szCs w:val="24"/>
        </w:rPr>
        <w:t xml:space="preserve">m. </w:t>
      </w:r>
      <w:r w:rsidR="00C83169">
        <w:rPr>
          <w:szCs w:val="24"/>
        </w:rPr>
        <w:t>rugsėjo 26</w:t>
      </w:r>
      <w:r w:rsidRPr="007F56B2">
        <w:rPr>
          <w:szCs w:val="24"/>
        </w:rPr>
        <w:t xml:space="preserve"> d.</w:t>
      </w:r>
    </w:p>
    <w:p w:rsidR="002D7C62" w:rsidRPr="007F56B2" w:rsidRDefault="002D7C62" w:rsidP="002D7C62">
      <w:pPr>
        <w:jc w:val="center"/>
        <w:rPr>
          <w:b/>
          <w:szCs w:val="24"/>
        </w:rPr>
      </w:pPr>
    </w:p>
    <w:p w:rsidR="00A94267" w:rsidRPr="007D4A6A" w:rsidRDefault="00A94267" w:rsidP="00A94267">
      <w:pPr>
        <w:jc w:val="center"/>
        <w:rPr>
          <w:b/>
          <w:color w:val="0D4CB3"/>
          <w:szCs w:val="24"/>
        </w:rPr>
      </w:pPr>
      <w:r w:rsidRPr="007D4A6A">
        <w:rPr>
          <w:b/>
          <w:color w:val="0D4CB3"/>
          <w:szCs w:val="24"/>
        </w:rPr>
        <w:t>DARBOTVARKĖS PROJEKTAS</w:t>
      </w:r>
    </w:p>
    <w:p w:rsidR="00CA2E90" w:rsidRPr="007F56B2" w:rsidRDefault="00CA2E90" w:rsidP="00A4491E">
      <w:pPr>
        <w:rPr>
          <w:b/>
          <w:szCs w:val="24"/>
        </w:rPr>
      </w:pPr>
    </w:p>
    <w:tbl>
      <w:tblPr>
        <w:tblpPr w:leftFromText="180" w:rightFromText="180" w:vertAnchor="text" w:horzAnchor="margin" w:tblpY="1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7209"/>
        <w:gridCol w:w="1795"/>
      </w:tblGrid>
      <w:tr w:rsidR="009A1187" w:rsidRPr="007F56B2" w:rsidTr="00D274F3">
        <w:tc>
          <w:tcPr>
            <w:tcW w:w="1452" w:type="dxa"/>
          </w:tcPr>
          <w:p w:rsidR="009A1187" w:rsidRPr="007F56B2" w:rsidRDefault="00A2449B" w:rsidP="00044A12">
            <w:pPr>
              <w:rPr>
                <w:b/>
              </w:rPr>
            </w:pPr>
            <w:r w:rsidRPr="007F56B2">
              <w:rPr>
                <w:b/>
              </w:rPr>
              <w:t>8.45–9.0</w:t>
            </w:r>
            <w:r w:rsidR="003E667E" w:rsidRPr="007F56B2">
              <w:rPr>
                <w:b/>
              </w:rPr>
              <w:t>0</w:t>
            </w:r>
          </w:p>
        </w:tc>
        <w:tc>
          <w:tcPr>
            <w:tcW w:w="9004" w:type="dxa"/>
            <w:gridSpan w:val="2"/>
          </w:tcPr>
          <w:p w:rsidR="009A1187" w:rsidRPr="007F56B2" w:rsidRDefault="00A94267" w:rsidP="00104209">
            <w:pPr>
              <w:jc w:val="both"/>
              <w:rPr>
                <w:b/>
                <w:sz w:val="20"/>
              </w:rPr>
            </w:pPr>
            <w:r w:rsidRPr="007F56B2">
              <w:rPr>
                <w:b/>
              </w:rPr>
              <w:t>Registracija, sutikimo kava</w:t>
            </w:r>
          </w:p>
        </w:tc>
      </w:tr>
      <w:tr w:rsidR="005016C5" w:rsidRPr="007F56B2" w:rsidTr="00D274F3">
        <w:tc>
          <w:tcPr>
            <w:tcW w:w="1452" w:type="dxa"/>
          </w:tcPr>
          <w:p w:rsidR="005016C5" w:rsidRPr="007F56B2" w:rsidRDefault="00A2449B" w:rsidP="005016C5">
            <w:pPr>
              <w:rPr>
                <w:b/>
              </w:rPr>
            </w:pPr>
            <w:r w:rsidRPr="007F56B2">
              <w:rPr>
                <w:b/>
              </w:rPr>
              <w:t>9.00–9.</w:t>
            </w:r>
            <w:r w:rsidR="007E1AAB" w:rsidRPr="007F56B2">
              <w:rPr>
                <w:b/>
              </w:rPr>
              <w:t>05</w:t>
            </w:r>
          </w:p>
        </w:tc>
        <w:tc>
          <w:tcPr>
            <w:tcW w:w="9004" w:type="dxa"/>
            <w:gridSpan w:val="2"/>
          </w:tcPr>
          <w:p w:rsidR="005016C5" w:rsidRPr="007F56B2" w:rsidRDefault="00A94267" w:rsidP="00A94267">
            <w:pPr>
              <w:jc w:val="both"/>
              <w:rPr>
                <w:sz w:val="20"/>
              </w:rPr>
            </w:pPr>
            <w:r w:rsidRPr="007F56B2">
              <w:rPr>
                <w:b/>
              </w:rPr>
              <w:t>Pasveikinimo žodis</w:t>
            </w:r>
          </w:p>
        </w:tc>
      </w:tr>
      <w:tr w:rsidR="002D6826" w:rsidRPr="007F56B2" w:rsidTr="00D274F3">
        <w:tc>
          <w:tcPr>
            <w:tcW w:w="1452" w:type="dxa"/>
          </w:tcPr>
          <w:p w:rsidR="002D6826" w:rsidRPr="007F56B2" w:rsidRDefault="005A6423" w:rsidP="002D6826">
            <w:pPr>
              <w:rPr>
                <w:b/>
              </w:rPr>
            </w:pPr>
            <w:r w:rsidRPr="007F56B2">
              <w:rPr>
                <w:b/>
              </w:rPr>
              <w:t>9.05–</w:t>
            </w:r>
            <w:r w:rsidR="007F5F73">
              <w:rPr>
                <w:b/>
              </w:rPr>
              <w:t>10</w:t>
            </w:r>
            <w:r w:rsidRPr="007F56B2">
              <w:rPr>
                <w:b/>
              </w:rPr>
              <w:t>.</w:t>
            </w:r>
            <w:r w:rsidR="00BF1352">
              <w:rPr>
                <w:b/>
              </w:rPr>
              <w:t>50</w:t>
            </w:r>
          </w:p>
          <w:p w:rsidR="005A6423" w:rsidRPr="007F56B2" w:rsidRDefault="005A6423" w:rsidP="00A438A3"/>
        </w:tc>
        <w:tc>
          <w:tcPr>
            <w:tcW w:w="7209" w:type="dxa"/>
          </w:tcPr>
          <w:p w:rsidR="00C83169" w:rsidRPr="007F56B2" w:rsidRDefault="007D4A6A" w:rsidP="00C83169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="00C83169" w:rsidRPr="007F56B2">
              <w:rPr>
                <w:b/>
                <w:szCs w:val="24"/>
                <w:lang w:eastAsia="lt-LT"/>
              </w:rPr>
              <w:t>-ojo politikos tikslo „</w:t>
            </w:r>
            <w:r>
              <w:rPr>
                <w:b/>
                <w:szCs w:val="24"/>
                <w:lang w:eastAsia="lt-LT"/>
              </w:rPr>
              <w:t>Žalesnė ir mažo anglies dioksido kiekio Europa, skatinant perėjima prie švarios ir teisingos energetikos, žaliąsias ir mėlynąsias investicijas, žiedinę ekonomiką, prisitaikymą prie klimato kaitos ir rizikos prevenciją ir valdymą</w:t>
            </w:r>
            <w:r w:rsidR="00C83169" w:rsidRPr="007F56B2">
              <w:rPr>
                <w:b/>
                <w:szCs w:val="24"/>
                <w:lang w:eastAsia="lt-LT"/>
              </w:rPr>
              <w:t xml:space="preserve">” iššūkiai, uždaviniai, veiklos, rodikliai ir finansiniai instrumentai </w:t>
            </w:r>
            <w:r w:rsidR="00C83169">
              <w:rPr>
                <w:b/>
                <w:szCs w:val="24"/>
                <w:lang w:eastAsia="lt-LT"/>
              </w:rPr>
              <w:t xml:space="preserve">/ </w:t>
            </w:r>
            <w:r w:rsidR="00C83169" w:rsidRPr="007F56B2">
              <w:rPr>
                <w:b/>
                <w:szCs w:val="24"/>
                <w:lang w:eastAsia="lt-LT"/>
              </w:rPr>
              <w:t>Diskusija</w:t>
            </w:r>
          </w:p>
          <w:p w:rsidR="007D4A6A" w:rsidRDefault="007D4A6A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BF1352">
              <w:rPr>
                <w:color w:val="0070C0"/>
                <w:szCs w:val="24"/>
                <w:lang w:eastAsia="lt-LT"/>
              </w:rPr>
              <w:t>Aplinkos ministerija</w:t>
            </w:r>
            <w:r w:rsidR="00C83169" w:rsidRPr="00BF1352">
              <w:rPr>
                <w:color w:val="0070C0"/>
                <w:szCs w:val="24"/>
                <w:lang w:eastAsia="lt-LT"/>
              </w:rPr>
              <w:t xml:space="preserve"> </w:t>
            </w:r>
            <w:r w:rsidR="00C83169">
              <w:rPr>
                <w:szCs w:val="24"/>
                <w:lang w:eastAsia="lt-LT"/>
              </w:rPr>
              <w:t>(</w:t>
            </w:r>
            <w:r w:rsidR="007F5F73">
              <w:rPr>
                <w:szCs w:val="24"/>
                <w:lang w:eastAsia="lt-LT"/>
              </w:rPr>
              <w:t>3</w:t>
            </w:r>
            <w:r w:rsidR="00C83169">
              <w:rPr>
                <w:szCs w:val="24"/>
                <w:lang w:eastAsia="lt-LT"/>
              </w:rPr>
              <w:t xml:space="preserve">0 min.), </w:t>
            </w:r>
          </w:p>
          <w:p w:rsidR="00C83169" w:rsidRDefault="007D4A6A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BF1352">
              <w:rPr>
                <w:color w:val="0070C0"/>
                <w:szCs w:val="24"/>
                <w:lang w:eastAsia="lt-LT"/>
              </w:rPr>
              <w:t>Energetikos ministerija</w:t>
            </w:r>
            <w:r w:rsidR="00C83169" w:rsidRPr="00BF1352">
              <w:rPr>
                <w:color w:val="0070C0"/>
                <w:szCs w:val="24"/>
                <w:lang w:eastAsia="lt-LT"/>
              </w:rPr>
              <w:t xml:space="preserve"> </w:t>
            </w:r>
            <w:r w:rsidR="00C83169">
              <w:rPr>
                <w:szCs w:val="24"/>
                <w:lang w:eastAsia="lt-LT"/>
              </w:rPr>
              <w:t>(</w:t>
            </w:r>
            <w:r w:rsidR="007F5F73">
              <w:rPr>
                <w:szCs w:val="24"/>
                <w:lang w:eastAsia="lt-LT"/>
              </w:rPr>
              <w:t>30</w:t>
            </w:r>
            <w:r w:rsidR="00C83169">
              <w:rPr>
                <w:szCs w:val="24"/>
                <w:lang w:eastAsia="lt-LT"/>
              </w:rPr>
              <w:t xml:space="preserve"> min.), </w:t>
            </w:r>
          </w:p>
          <w:p w:rsidR="00BF1352" w:rsidRPr="00BF1352" w:rsidRDefault="00BF1352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BF1352">
              <w:rPr>
                <w:color w:val="0070C0"/>
                <w:szCs w:val="24"/>
                <w:lang w:eastAsia="lt-LT"/>
              </w:rPr>
              <w:t>Vidaus reikalų ministerija</w:t>
            </w:r>
            <w:r>
              <w:rPr>
                <w:color w:val="0070C0"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(15 min.),</w:t>
            </w:r>
          </w:p>
          <w:p w:rsidR="008B44C7" w:rsidRPr="008B44C7" w:rsidRDefault="007D4A6A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diskusijai – 3</w:t>
            </w:r>
            <w:r w:rsidR="00C83169">
              <w:rPr>
                <w:szCs w:val="24"/>
                <w:lang w:eastAsia="lt-LT"/>
              </w:rPr>
              <w:t>0 min.</w:t>
            </w:r>
          </w:p>
        </w:tc>
        <w:tc>
          <w:tcPr>
            <w:tcW w:w="1795" w:type="dxa"/>
          </w:tcPr>
          <w:p w:rsidR="002D6826" w:rsidRPr="007F56B2" w:rsidRDefault="00BF0AE2" w:rsidP="002D6826">
            <w:pPr>
              <w:rPr>
                <w:b/>
              </w:rPr>
            </w:pPr>
            <w:r w:rsidRPr="007F56B2">
              <w:rPr>
                <w:b/>
              </w:rPr>
              <w:t>Informavimas</w:t>
            </w:r>
          </w:p>
        </w:tc>
      </w:tr>
      <w:tr w:rsidR="00EF118D" w:rsidRPr="007F56B2" w:rsidTr="00D274F3">
        <w:tc>
          <w:tcPr>
            <w:tcW w:w="1452" w:type="dxa"/>
          </w:tcPr>
          <w:p w:rsidR="00EF118D" w:rsidRPr="007F56B2" w:rsidRDefault="007F5F73" w:rsidP="00EF118D">
            <w:pPr>
              <w:rPr>
                <w:b/>
              </w:rPr>
            </w:pPr>
            <w:r>
              <w:rPr>
                <w:b/>
              </w:rPr>
              <w:t>10</w:t>
            </w:r>
            <w:r w:rsidR="00EF118D" w:rsidRPr="007F56B2">
              <w:rPr>
                <w:b/>
              </w:rPr>
              <w:t>.</w:t>
            </w:r>
            <w:r w:rsidR="00BF1352">
              <w:rPr>
                <w:b/>
              </w:rPr>
              <w:t>50</w:t>
            </w:r>
            <w:r w:rsidR="00EF118D" w:rsidRPr="007F56B2">
              <w:rPr>
                <w:b/>
              </w:rPr>
              <w:t>–</w:t>
            </w:r>
            <w:r w:rsidR="00CA2E90">
              <w:rPr>
                <w:b/>
              </w:rPr>
              <w:t>1</w:t>
            </w:r>
            <w:r>
              <w:rPr>
                <w:b/>
              </w:rPr>
              <w:t>1</w:t>
            </w:r>
            <w:r w:rsidR="00EF118D" w:rsidRPr="007F56B2">
              <w:rPr>
                <w:b/>
              </w:rPr>
              <w:t>.</w:t>
            </w:r>
            <w:r w:rsidR="00BF1352">
              <w:rPr>
                <w:b/>
              </w:rPr>
              <w:t>40</w:t>
            </w:r>
          </w:p>
          <w:p w:rsidR="00EF118D" w:rsidRPr="007F56B2" w:rsidRDefault="00EF118D" w:rsidP="007F56B2">
            <w:pPr>
              <w:rPr>
                <w:highlight w:val="yellow"/>
              </w:rPr>
            </w:pPr>
          </w:p>
        </w:tc>
        <w:tc>
          <w:tcPr>
            <w:tcW w:w="7209" w:type="dxa"/>
          </w:tcPr>
          <w:p w:rsidR="00C83169" w:rsidRPr="007F56B2" w:rsidRDefault="00C83169" w:rsidP="00C83169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  <w:r w:rsidRPr="007F56B2">
              <w:rPr>
                <w:b/>
                <w:szCs w:val="24"/>
                <w:lang w:eastAsia="lt-LT"/>
              </w:rPr>
              <w:t>-ojo politikos tikslo „</w:t>
            </w:r>
            <w:r w:rsidR="007D4A6A">
              <w:rPr>
                <w:b/>
                <w:szCs w:val="24"/>
                <w:lang w:eastAsia="lt-LT"/>
              </w:rPr>
              <w:t>Geriau sujungta</w:t>
            </w:r>
            <w:r w:rsidRPr="007F56B2">
              <w:rPr>
                <w:b/>
                <w:szCs w:val="24"/>
                <w:lang w:eastAsia="lt-LT"/>
              </w:rPr>
              <w:t xml:space="preserve"> Europa, </w:t>
            </w:r>
            <w:r w:rsidR="007D4A6A">
              <w:rPr>
                <w:b/>
                <w:szCs w:val="24"/>
                <w:lang w:eastAsia="lt-LT"/>
              </w:rPr>
              <w:t xml:space="preserve">skatinant </w:t>
            </w:r>
            <w:proofErr w:type="spellStart"/>
            <w:r w:rsidR="007D4A6A">
              <w:rPr>
                <w:b/>
                <w:szCs w:val="24"/>
                <w:lang w:eastAsia="lt-LT"/>
              </w:rPr>
              <w:t>judumą</w:t>
            </w:r>
            <w:proofErr w:type="spellEnd"/>
            <w:r w:rsidR="007D4A6A">
              <w:rPr>
                <w:b/>
                <w:szCs w:val="24"/>
                <w:lang w:eastAsia="lt-LT"/>
              </w:rPr>
              <w:t xml:space="preserve"> ir regionų IRT jungtis</w:t>
            </w:r>
            <w:r w:rsidRPr="007F56B2">
              <w:rPr>
                <w:b/>
                <w:szCs w:val="24"/>
                <w:lang w:eastAsia="lt-LT"/>
              </w:rPr>
              <w:t>” iššūkiai, uždaviniai, veiklos, rodikliai ir finansiniai instrumentai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7F56B2">
              <w:rPr>
                <w:b/>
                <w:szCs w:val="24"/>
                <w:lang w:eastAsia="lt-LT"/>
              </w:rPr>
              <w:t>/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7F56B2">
              <w:rPr>
                <w:b/>
                <w:szCs w:val="24"/>
                <w:lang w:eastAsia="lt-LT"/>
              </w:rPr>
              <w:t>Diskusija</w:t>
            </w:r>
          </w:p>
          <w:p w:rsidR="00C83169" w:rsidRDefault="00C83169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BF1352">
              <w:rPr>
                <w:color w:val="0070C0"/>
                <w:szCs w:val="24"/>
                <w:lang w:eastAsia="lt-LT"/>
              </w:rPr>
              <w:t>S</w:t>
            </w:r>
            <w:r w:rsidR="007D4A6A" w:rsidRPr="00BF1352">
              <w:rPr>
                <w:color w:val="0070C0"/>
                <w:szCs w:val="24"/>
                <w:lang w:eastAsia="lt-LT"/>
              </w:rPr>
              <w:t>usisiekimo minister</w:t>
            </w:r>
            <w:r w:rsidR="00D51397" w:rsidRPr="00BF1352">
              <w:rPr>
                <w:color w:val="0070C0"/>
                <w:szCs w:val="24"/>
                <w:lang w:eastAsia="lt-LT"/>
              </w:rPr>
              <w:t>ija</w:t>
            </w:r>
            <w:r w:rsidRPr="00BF1352">
              <w:rPr>
                <w:color w:val="0070C0"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(20 min.), </w:t>
            </w:r>
          </w:p>
          <w:p w:rsidR="00C700F5" w:rsidRPr="007F56B2" w:rsidRDefault="00C83169" w:rsidP="007D4A6A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diskusijai – </w:t>
            </w:r>
            <w:r w:rsidR="007D4A6A">
              <w:rPr>
                <w:szCs w:val="24"/>
                <w:lang w:eastAsia="lt-LT"/>
              </w:rPr>
              <w:t>30</w:t>
            </w:r>
            <w:r>
              <w:rPr>
                <w:szCs w:val="24"/>
                <w:lang w:eastAsia="lt-LT"/>
              </w:rPr>
              <w:t xml:space="preserve"> min.</w:t>
            </w:r>
          </w:p>
        </w:tc>
        <w:tc>
          <w:tcPr>
            <w:tcW w:w="1795" w:type="dxa"/>
          </w:tcPr>
          <w:p w:rsidR="008264FF" w:rsidRPr="007F56B2" w:rsidRDefault="00BF0AE2" w:rsidP="00EF118D">
            <w:pPr>
              <w:rPr>
                <w:b/>
              </w:rPr>
            </w:pPr>
            <w:r w:rsidRPr="007F56B2">
              <w:rPr>
                <w:b/>
              </w:rPr>
              <w:t>Informavimas</w:t>
            </w:r>
          </w:p>
        </w:tc>
      </w:tr>
      <w:tr w:rsidR="00C83169" w:rsidRPr="007F56B2" w:rsidTr="00D274F3">
        <w:tc>
          <w:tcPr>
            <w:tcW w:w="1452" w:type="dxa"/>
          </w:tcPr>
          <w:p w:rsidR="00C83169" w:rsidRPr="007F56B2" w:rsidRDefault="00C83169" w:rsidP="00C83169">
            <w:pPr>
              <w:rPr>
                <w:b/>
              </w:rPr>
            </w:pPr>
            <w:r w:rsidRPr="007F56B2">
              <w:rPr>
                <w:b/>
              </w:rPr>
              <w:t>1</w:t>
            </w:r>
            <w:r>
              <w:rPr>
                <w:b/>
              </w:rPr>
              <w:t>1</w:t>
            </w:r>
            <w:r w:rsidRPr="007F56B2">
              <w:rPr>
                <w:b/>
              </w:rPr>
              <w:t>.</w:t>
            </w:r>
            <w:r w:rsidR="00BF1352">
              <w:rPr>
                <w:b/>
              </w:rPr>
              <w:t>40</w:t>
            </w:r>
            <w:r>
              <w:rPr>
                <w:b/>
              </w:rPr>
              <w:t>–1</w:t>
            </w:r>
            <w:r w:rsidR="00BF1352">
              <w:rPr>
                <w:b/>
              </w:rPr>
              <w:t>2</w:t>
            </w:r>
            <w:r>
              <w:rPr>
                <w:b/>
              </w:rPr>
              <w:t>.</w:t>
            </w:r>
            <w:r w:rsidR="00BF1352">
              <w:rPr>
                <w:b/>
              </w:rPr>
              <w:t>0</w:t>
            </w:r>
            <w:r w:rsidR="007F5F73">
              <w:rPr>
                <w:b/>
              </w:rPr>
              <w:t>0</w:t>
            </w:r>
          </w:p>
          <w:p w:rsidR="00C83169" w:rsidRPr="007F56B2" w:rsidRDefault="00C83169" w:rsidP="00C83169"/>
        </w:tc>
        <w:tc>
          <w:tcPr>
            <w:tcW w:w="9004" w:type="dxa"/>
            <w:gridSpan w:val="2"/>
          </w:tcPr>
          <w:p w:rsidR="00C83169" w:rsidRPr="007F56B2" w:rsidRDefault="00C83169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7F56B2">
              <w:rPr>
                <w:b/>
              </w:rPr>
              <w:t>Kavos pertrauka</w:t>
            </w:r>
          </w:p>
        </w:tc>
      </w:tr>
      <w:tr w:rsidR="00C83169" w:rsidRPr="007F56B2" w:rsidTr="00C23414">
        <w:tc>
          <w:tcPr>
            <w:tcW w:w="1452" w:type="dxa"/>
          </w:tcPr>
          <w:p w:rsidR="00C83169" w:rsidRPr="007F56B2" w:rsidRDefault="00C83169" w:rsidP="00C83169">
            <w:pPr>
              <w:rPr>
                <w:b/>
              </w:rPr>
            </w:pPr>
            <w:r w:rsidRPr="007F56B2">
              <w:rPr>
                <w:b/>
              </w:rPr>
              <w:t>1</w:t>
            </w:r>
            <w:r w:rsidR="00BF1352">
              <w:rPr>
                <w:b/>
              </w:rPr>
              <w:t>2</w:t>
            </w:r>
            <w:r w:rsidRPr="007F56B2">
              <w:rPr>
                <w:b/>
              </w:rPr>
              <w:t>.</w:t>
            </w:r>
            <w:r w:rsidR="00BF1352">
              <w:rPr>
                <w:b/>
              </w:rPr>
              <w:t>0</w:t>
            </w:r>
            <w:r w:rsidR="007F5F73">
              <w:rPr>
                <w:b/>
              </w:rPr>
              <w:t>0</w:t>
            </w:r>
            <w:r w:rsidRPr="007F56B2">
              <w:rPr>
                <w:b/>
              </w:rPr>
              <w:t>–1</w:t>
            </w:r>
            <w:r w:rsidR="00BF1352">
              <w:rPr>
                <w:b/>
              </w:rPr>
              <w:t>3</w:t>
            </w:r>
            <w:r w:rsidRPr="007F56B2">
              <w:rPr>
                <w:b/>
              </w:rPr>
              <w:t>.</w:t>
            </w:r>
            <w:r w:rsidR="00D86FE6">
              <w:rPr>
                <w:b/>
              </w:rPr>
              <w:t>20</w:t>
            </w:r>
          </w:p>
          <w:p w:rsidR="00C83169" w:rsidRPr="007F56B2" w:rsidRDefault="00C83169" w:rsidP="00C83169">
            <w:pPr>
              <w:rPr>
                <w:highlight w:val="yellow"/>
              </w:rPr>
            </w:pPr>
          </w:p>
        </w:tc>
        <w:tc>
          <w:tcPr>
            <w:tcW w:w="7209" w:type="dxa"/>
          </w:tcPr>
          <w:p w:rsidR="00C83169" w:rsidRPr="007F56B2" w:rsidRDefault="00D51397" w:rsidP="00C83169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  <w:r w:rsidR="00C83169" w:rsidRPr="007F56B2">
              <w:rPr>
                <w:b/>
                <w:szCs w:val="24"/>
                <w:lang w:eastAsia="lt-LT"/>
              </w:rPr>
              <w:t>-ojo politikos tikslo „</w:t>
            </w:r>
            <w:r>
              <w:rPr>
                <w:b/>
                <w:szCs w:val="24"/>
                <w:lang w:eastAsia="lt-LT"/>
              </w:rPr>
              <w:t>Piliečiams artimesnė Europa, skatinant tvarią ir integruotą miestų, kaimų ir pakrančių vietovių plėtrą ir vietos iniciatyvas</w:t>
            </w:r>
            <w:r w:rsidR="00C83169" w:rsidRPr="007F56B2">
              <w:rPr>
                <w:b/>
                <w:szCs w:val="24"/>
                <w:lang w:eastAsia="lt-LT"/>
              </w:rPr>
              <w:t>” iššūkiai, uždaviniai, veiklos, rodikliai ir finansiniai instrumentai</w:t>
            </w:r>
            <w:r w:rsidR="00C83169">
              <w:rPr>
                <w:b/>
                <w:szCs w:val="24"/>
                <w:lang w:eastAsia="lt-LT"/>
              </w:rPr>
              <w:t xml:space="preserve"> </w:t>
            </w:r>
            <w:r w:rsidR="00C83169" w:rsidRPr="007F56B2">
              <w:rPr>
                <w:b/>
                <w:szCs w:val="24"/>
                <w:lang w:eastAsia="lt-LT"/>
              </w:rPr>
              <w:t>/</w:t>
            </w:r>
            <w:r w:rsidR="00C83169">
              <w:rPr>
                <w:b/>
                <w:szCs w:val="24"/>
                <w:lang w:eastAsia="lt-LT"/>
              </w:rPr>
              <w:t xml:space="preserve"> </w:t>
            </w:r>
            <w:r w:rsidR="00C83169" w:rsidRPr="007F56B2">
              <w:rPr>
                <w:b/>
                <w:szCs w:val="24"/>
                <w:lang w:eastAsia="lt-LT"/>
              </w:rPr>
              <w:t>Diskusija</w:t>
            </w:r>
          </w:p>
          <w:p w:rsidR="00C83169" w:rsidRDefault="00C83169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 w:rsidRPr="00BF1352">
              <w:rPr>
                <w:color w:val="0070C0"/>
                <w:szCs w:val="24"/>
                <w:lang w:eastAsia="lt-LT"/>
              </w:rPr>
              <w:t>Vidaus reikalų ministerij</w:t>
            </w:r>
            <w:r w:rsidR="00D86FE6">
              <w:rPr>
                <w:color w:val="0070C0"/>
                <w:szCs w:val="24"/>
                <w:lang w:eastAsia="lt-LT"/>
              </w:rPr>
              <w:t>a, Aplinkos ministerija ir</w:t>
            </w:r>
            <w:r w:rsidR="003F22BF" w:rsidRPr="00BF1352">
              <w:rPr>
                <w:color w:val="0070C0"/>
                <w:szCs w:val="24"/>
                <w:lang w:eastAsia="lt-LT"/>
              </w:rPr>
              <w:t xml:space="preserve"> Kultūros ministerija</w:t>
            </w:r>
            <w:r w:rsidR="003F22BF" w:rsidRPr="00BF1352">
              <w:rPr>
                <w:b/>
                <w:color w:val="0070C0"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</w:t>
            </w:r>
            <w:r w:rsidR="00D86FE6">
              <w:rPr>
                <w:szCs w:val="24"/>
                <w:lang w:eastAsia="lt-LT"/>
              </w:rPr>
              <w:t>50</w:t>
            </w:r>
            <w:r>
              <w:rPr>
                <w:szCs w:val="24"/>
                <w:lang w:eastAsia="lt-LT"/>
              </w:rPr>
              <w:t xml:space="preserve"> min.),</w:t>
            </w:r>
          </w:p>
          <w:p w:rsidR="00C83169" w:rsidRPr="007F56B2" w:rsidRDefault="007F5F73" w:rsidP="00C8316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diskusijai – 30</w:t>
            </w:r>
            <w:r w:rsidR="00C83169">
              <w:rPr>
                <w:szCs w:val="24"/>
                <w:lang w:eastAsia="lt-LT"/>
              </w:rPr>
              <w:t xml:space="preserve"> min.</w:t>
            </w:r>
          </w:p>
        </w:tc>
        <w:tc>
          <w:tcPr>
            <w:tcW w:w="1795" w:type="dxa"/>
          </w:tcPr>
          <w:p w:rsidR="00C83169" w:rsidRPr="007F56B2" w:rsidRDefault="00C83169" w:rsidP="00C83169">
            <w:pPr>
              <w:rPr>
                <w:b/>
              </w:rPr>
            </w:pPr>
            <w:r w:rsidRPr="007F56B2">
              <w:rPr>
                <w:b/>
              </w:rPr>
              <w:t>Informavimas</w:t>
            </w:r>
          </w:p>
        </w:tc>
      </w:tr>
      <w:tr w:rsidR="00C83169" w:rsidRPr="007F56B2" w:rsidTr="00D274F3">
        <w:trPr>
          <w:trHeight w:val="330"/>
        </w:trPr>
        <w:tc>
          <w:tcPr>
            <w:tcW w:w="1452" w:type="dxa"/>
          </w:tcPr>
          <w:p w:rsidR="00C83169" w:rsidRPr="007F56B2" w:rsidRDefault="00C83169" w:rsidP="00C83169">
            <w:pPr>
              <w:rPr>
                <w:b/>
              </w:rPr>
            </w:pPr>
            <w:r w:rsidRPr="007F56B2">
              <w:rPr>
                <w:b/>
              </w:rPr>
              <w:t>1</w:t>
            </w:r>
            <w:r w:rsidR="00BF1352">
              <w:rPr>
                <w:b/>
              </w:rPr>
              <w:t>3</w:t>
            </w:r>
            <w:r w:rsidRPr="007F56B2">
              <w:rPr>
                <w:b/>
              </w:rPr>
              <w:t>.</w:t>
            </w:r>
            <w:r w:rsidR="00D86FE6">
              <w:rPr>
                <w:b/>
              </w:rPr>
              <w:t>20</w:t>
            </w:r>
            <w:bookmarkStart w:id="0" w:name="_GoBack"/>
            <w:bookmarkEnd w:id="0"/>
            <w:r>
              <w:rPr>
                <w:b/>
              </w:rPr>
              <w:t>–1</w:t>
            </w:r>
            <w:r w:rsidR="007F5F73">
              <w:rPr>
                <w:b/>
              </w:rPr>
              <w:t>3</w:t>
            </w:r>
            <w:r>
              <w:rPr>
                <w:b/>
              </w:rPr>
              <w:t>.</w:t>
            </w:r>
            <w:r w:rsidR="00BF1352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:rsidR="00C83169" w:rsidRPr="007F56B2" w:rsidRDefault="00C83169" w:rsidP="00C83169"/>
        </w:tc>
        <w:tc>
          <w:tcPr>
            <w:tcW w:w="9004" w:type="dxa"/>
            <w:gridSpan w:val="2"/>
          </w:tcPr>
          <w:p w:rsidR="00C83169" w:rsidRPr="007F56B2" w:rsidRDefault="00C83169" w:rsidP="00C83169">
            <w:pPr>
              <w:autoSpaceDE w:val="0"/>
              <w:autoSpaceDN w:val="0"/>
              <w:adjustRightInd w:val="0"/>
              <w:rPr>
                <w:b/>
                <w:szCs w:val="24"/>
                <w:lang w:eastAsia="lt-LT"/>
              </w:rPr>
            </w:pPr>
            <w:r w:rsidRPr="007F56B2">
              <w:rPr>
                <w:b/>
                <w:bCs/>
              </w:rPr>
              <w:t>Kiti klausimai, posėdžio pabaiga</w:t>
            </w:r>
          </w:p>
        </w:tc>
      </w:tr>
    </w:tbl>
    <w:p w:rsidR="009A1187" w:rsidRPr="007F56B2" w:rsidRDefault="009A1187" w:rsidP="008264FF">
      <w:pPr>
        <w:jc w:val="both"/>
        <w:rPr>
          <w:szCs w:val="24"/>
        </w:rPr>
      </w:pPr>
    </w:p>
    <w:sectPr w:rsidR="009A1187" w:rsidRPr="007F56B2" w:rsidSect="00CE2B4E">
      <w:pgSz w:w="11906" w:h="16838"/>
      <w:pgMar w:top="426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03" w:rsidRDefault="00072003">
      <w:r>
        <w:separator/>
      </w:r>
    </w:p>
  </w:endnote>
  <w:endnote w:type="continuationSeparator" w:id="0">
    <w:p w:rsidR="00072003" w:rsidRDefault="0007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03" w:rsidRDefault="00072003">
      <w:r>
        <w:separator/>
      </w:r>
    </w:p>
  </w:footnote>
  <w:footnote w:type="continuationSeparator" w:id="0">
    <w:p w:rsidR="00072003" w:rsidRDefault="00072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400"/>
    <w:multiLevelType w:val="hybridMultilevel"/>
    <w:tmpl w:val="D4E26F5A"/>
    <w:lvl w:ilvl="0" w:tplc="A7C4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227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C4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4E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48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8C6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80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49D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CD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B5536"/>
    <w:multiLevelType w:val="hybridMultilevel"/>
    <w:tmpl w:val="97CE5444"/>
    <w:lvl w:ilvl="0" w:tplc="A67C5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4C9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C2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29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E2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89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4D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A8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357E7"/>
    <w:multiLevelType w:val="hybridMultilevel"/>
    <w:tmpl w:val="EB523A26"/>
    <w:lvl w:ilvl="0" w:tplc="29FE7D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6E42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B63B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2802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485E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32B4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16E3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3468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066C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842BE7"/>
    <w:multiLevelType w:val="hybridMultilevel"/>
    <w:tmpl w:val="E696B860"/>
    <w:lvl w:ilvl="0" w:tplc="F5964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00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4E2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0C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8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E8D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C3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A0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6D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>
    <w:nsid w:val="2FE118C5"/>
    <w:multiLevelType w:val="hybridMultilevel"/>
    <w:tmpl w:val="CD0A9E70"/>
    <w:lvl w:ilvl="0" w:tplc="0EB8F3C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845C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BAEB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6A9D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8843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64E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D4C8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A41E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226C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3FA61164"/>
    <w:multiLevelType w:val="hybridMultilevel"/>
    <w:tmpl w:val="953214E2"/>
    <w:lvl w:ilvl="0" w:tplc="47AAA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6E3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4CB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A6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01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9A5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4D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27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6EF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49E34ADB"/>
    <w:multiLevelType w:val="hybridMultilevel"/>
    <w:tmpl w:val="C3DAF308"/>
    <w:lvl w:ilvl="0" w:tplc="B18E3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631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E88C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2E23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9E03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7403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EB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7A87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40F7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FEA0558"/>
    <w:multiLevelType w:val="hybridMultilevel"/>
    <w:tmpl w:val="57BC3A5E"/>
    <w:lvl w:ilvl="0" w:tplc="5C00E50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FFC01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E6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81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8C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422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C7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6C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885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912D40"/>
    <w:multiLevelType w:val="hybridMultilevel"/>
    <w:tmpl w:val="37FAE6B4"/>
    <w:lvl w:ilvl="0" w:tplc="BD308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E3899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167C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F25F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8ED1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42AF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8CAC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BA78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4453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0BF3D95"/>
    <w:multiLevelType w:val="hybridMultilevel"/>
    <w:tmpl w:val="77AEEC24"/>
    <w:lvl w:ilvl="0" w:tplc="43464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03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921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29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68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42E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82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A4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025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6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DB"/>
    <w:rsid w:val="00005E22"/>
    <w:rsid w:val="0001022B"/>
    <w:rsid w:val="00010D73"/>
    <w:rsid w:val="000121E4"/>
    <w:rsid w:val="00012980"/>
    <w:rsid w:val="0001367E"/>
    <w:rsid w:val="000137D3"/>
    <w:rsid w:val="00013BC1"/>
    <w:rsid w:val="00022793"/>
    <w:rsid w:val="00025BA6"/>
    <w:rsid w:val="00030216"/>
    <w:rsid w:val="000319E1"/>
    <w:rsid w:val="000348E1"/>
    <w:rsid w:val="000361B1"/>
    <w:rsid w:val="00037333"/>
    <w:rsid w:val="000447FB"/>
    <w:rsid w:val="00044A12"/>
    <w:rsid w:val="00044E8D"/>
    <w:rsid w:val="00046232"/>
    <w:rsid w:val="00046D6D"/>
    <w:rsid w:val="00047006"/>
    <w:rsid w:val="0004768F"/>
    <w:rsid w:val="000504A7"/>
    <w:rsid w:val="000504E8"/>
    <w:rsid w:val="0005217B"/>
    <w:rsid w:val="00054F79"/>
    <w:rsid w:val="00056534"/>
    <w:rsid w:val="00057B32"/>
    <w:rsid w:val="00060520"/>
    <w:rsid w:val="000605BE"/>
    <w:rsid w:val="000606C6"/>
    <w:rsid w:val="00061ECE"/>
    <w:rsid w:val="00062EA5"/>
    <w:rsid w:val="0007173D"/>
    <w:rsid w:val="00072003"/>
    <w:rsid w:val="00073970"/>
    <w:rsid w:val="000768B7"/>
    <w:rsid w:val="000778D2"/>
    <w:rsid w:val="000779B1"/>
    <w:rsid w:val="00077E9A"/>
    <w:rsid w:val="0008292E"/>
    <w:rsid w:val="00082934"/>
    <w:rsid w:val="00083718"/>
    <w:rsid w:val="00083FE6"/>
    <w:rsid w:val="00091495"/>
    <w:rsid w:val="000927DA"/>
    <w:rsid w:val="00093F7D"/>
    <w:rsid w:val="00097C9D"/>
    <w:rsid w:val="000A506A"/>
    <w:rsid w:val="000A57C5"/>
    <w:rsid w:val="000A5F24"/>
    <w:rsid w:val="000A7842"/>
    <w:rsid w:val="000B2C8C"/>
    <w:rsid w:val="000B302D"/>
    <w:rsid w:val="000B39C5"/>
    <w:rsid w:val="000B3C1B"/>
    <w:rsid w:val="000C03A1"/>
    <w:rsid w:val="000C08D5"/>
    <w:rsid w:val="000C0B9C"/>
    <w:rsid w:val="000C1072"/>
    <w:rsid w:val="000C2114"/>
    <w:rsid w:val="000C21C9"/>
    <w:rsid w:val="000C28B4"/>
    <w:rsid w:val="000C28BF"/>
    <w:rsid w:val="000C5653"/>
    <w:rsid w:val="000D092F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E346A"/>
    <w:rsid w:val="000E3C1B"/>
    <w:rsid w:val="000E4894"/>
    <w:rsid w:val="000E54C3"/>
    <w:rsid w:val="000E58F7"/>
    <w:rsid w:val="000E6207"/>
    <w:rsid w:val="000E6307"/>
    <w:rsid w:val="000E64DF"/>
    <w:rsid w:val="000E6AA8"/>
    <w:rsid w:val="000F25AC"/>
    <w:rsid w:val="000F2E24"/>
    <w:rsid w:val="000F4CF8"/>
    <w:rsid w:val="000F5424"/>
    <w:rsid w:val="000F69BE"/>
    <w:rsid w:val="00101BDC"/>
    <w:rsid w:val="00104209"/>
    <w:rsid w:val="001068A7"/>
    <w:rsid w:val="001069EB"/>
    <w:rsid w:val="0010789D"/>
    <w:rsid w:val="0011134C"/>
    <w:rsid w:val="00113228"/>
    <w:rsid w:val="00120256"/>
    <w:rsid w:val="00120FDA"/>
    <w:rsid w:val="0012264E"/>
    <w:rsid w:val="001234C2"/>
    <w:rsid w:val="001257D4"/>
    <w:rsid w:val="001264AE"/>
    <w:rsid w:val="00126540"/>
    <w:rsid w:val="00127C6B"/>
    <w:rsid w:val="00133075"/>
    <w:rsid w:val="00134F7C"/>
    <w:rsid w:val="001350D6"/>
    <w:rsid w:val="00135267"/>
    <w:rsid w:val="0013539D"/>
    <w:rsid w:val="0014004E"/>
    <w:rsid w:val="0014053E"/>
    <w:rsid w:val="00140CCC"/>
    <w:rsid w:val="00140E62"/>
    <w:rsid w:val="001421B9"/>
    <w:rsid w:val="00143ABF"/>
    <w:rsid w:val="00143F68"/>
    <w:rsid w:val="00145D5F"/>
    <w:rsid w:val="00146341"/>
    <w:rsid w:val="00150395"/>
    <w:rsid w:val="001514DA"/>
    <w:rsid w:val="00153669"/>
    <w:rsid w:val="00153AC4"/>
    <w:rsid w:val="0015509B"/>
    <w:rsid w:val="00156816"/>
    <w:rsid w:val="00156E84"/>
    <w:rsid w:val="001575C9"/>
    <w:rsid w:val="00157B0B"/>
    <w:rsid w:val="001657EF"/>
    <w:rsid w:val="001668EC"/>
    <w:rsid w:val="00167B14"/>
    <w:rsid w:val="00173265"/>
    <w:rsid w:val="001736FF"/>
    <w:rsid w:val="0017644F"/>
    <w:rsid w:val="00177275"/>
    <w:rsid w:val="00177916"/>
    <w:rsid w:val="0018096E"/>
    <w:rsid w:val="001822AD"/>
    <w:rsid w:val="00182F45"/>
    <w:rsid w:val="00184E29"/>
    <w:rsid w:val="00186A6E"/>
    <w:rsid w:val="00190897"/>
    <w:rsid w:val="00193B42"/>
    <w:rsid w:val="001A2A9F"/>
    <w:rsid w:val="001A43CD"/>
    <w:rsid w:val="001A55B6"/>
    <w:rsid w:val="001A6BDA"/>
    <w:rsid w:val="001B0086"/>
    <w:rsid w:val="001B0C9F"/>
    <w:rsid w:val="001B166F"/>
    <w:rsid w:val="001B21DC"/>
    <w:rsid w:val="001B241B"/>
    <w:rsid w:val="001B4D00"/>
    <w:rsid w:val="001B5DE3"/>
    <w:rsid w:val="001B788B"/>
    <w:rsid w:val="001C19EC"/>
    <w:rsid w:val="001C24CC"/>
    <w:rsid w:val="001C504D"/>
    <w:rsid w:val="001D0E4E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2FF0"/>
    <w:rsid w:val="001E3E01"/>
    <w:rsid w:val="001E46CA"/>
    <w:rsid w:val="001E5AB6"/>
    <w:rsid w:val="001F1159"/>
    <w:rsid w:val="001F19B2"/>
    <w:rsid w:val="001F1AD7"/>
    <w:rsid w:val="001F276E"/>
    <w:rsid w:val="001F40ED"/>
    <w:rsid w:val="001F657B"/>
    <w:rsid w:val="001F7BB9"/>
    <w:rsid w:val="00201BD8"/>
    <w:rsid w:val="00203141"/>
    <w:rsid w:val="00206F04"/>
    <w:rsid w:val="00210177"/>
    <w:rsid w:val="0021281A"/>
    <w:rsid w:val="00213EA0"/>
    <w:rsid w:val="0021416F"/>
    <w:rsid w:val="00214492"/>
    <w:rsid w:val="00214A1D"/>
    <w:rsid w:val="00217191"/>
    <w:rsid w:val="00217D55"/>
    <w:rsid w:val="0022094D"/>
    <w:rsid w:val="0022159D"/>
    <w:rsid w:val="00223217"/>
    <w:rsid w:val="00230BD4"/>
    <w:rsid w:val="00233589"/>
    <w:rsid w:val="00234B37"/>
    <w:rsid w:val="00234BE5"/>
    <w:rsid w:val="00235BDE"/>
    <w:rsid w:val="00236242"/>
    <w:rsid w:val="00240CF9"/>
    <w:rsid w:val="00241FB8"/>
    <w:rsid w:val="00242373"/>
    <w:rsid w:val="002434FC"/>
    <w:rsid w:val="00244637"/>
    <w:rsid w:val="00247FB7"/>
    <w:rsid w:val="002500A4"/>
    <w:rsid w:val="002504EE"/>
    <w:rsid w:val="00250AD9"/>
    <w:rsid w:val="00253E94"/>
    <w:rsid w:val="002541E8"/>
    <w:rsid w:val="002545E5"/>
    <w:rsid w:val="00256C5F"/>
    <w:rsid w:val="00257EAB"/>
    <w:rsid w:val="00260AEB"/>
    <w:rsid w:val="00262AC5"/>
    <w:rsid w:val="00262EB8"/>
    <w:rsid w:val="00265A0D"/>
    <w:rsid w:val="00267EB1"/>
    <w:rsid w:val="00271976"/>
    <w:rsid w:val="00271B89"/>
    <w:rsid w:val="00274FA0"/>
    <w:rsid w:val="00275889"/>
    <w:rsid w:val="002758F1"/>
    <w:rsid w:val="002765FC"/>
    <w:rsid w:val="002767EA"/>
    <w:rsid w:val="00276C37"/>
    <w:rsid w:val="002771A2"/>
    <w:rsid w:val="00280DAC"/>
    <w:rsid w:val="00282FF6"/>
    <w:rsid w:val="002842D7"/>
    <w:rsid w:val="00284B01"/>
    <w:rsid w:val="0028607F"/>
    <w:rsid w:val="00287C40"/>
    <w:rsid w:val="00290146"/>
    <w:rsid w:val="00290182"/>
    <w:rsid w:val="0029072D"/>
    <w:rsid w:val="0029238C"/>
    <w:rsid w:val="00292BD5"/>
    <w:rsid w:val="00294B7D"/>
    <w:rsid w:val="002968EB"/>
    <w:rsid w:val="002A0CF7"/>
    <w:rsid w:val="002A0FE4"/>
    <w:rsid w:val="002A1033"/>
    <w:rsid w:val="002A41B5"/>
    <w:rsid w:val="002A45F0"/>
    <w:rsid w:val="002A55A7"/>
    <w:rsid w:val="002B1789"/>
    <w:rsid w:val="002B17EE"/>
    <w:rsid w:val="002B23CD"/>
    <w:rsid w:val="002B5CD4"/>
    <w:rsid w:val="002B6562"/>
    <w:rsid w:val="002C08B6"/>
    <w:rsid w:val="002C3352"/>
    <w:rsid w:val="002C3842"/>
    <w:rsid w:val="002C4C90"/>
    <w:rsid w:val="002C4F8D"/>
    <w:rsid w:val="002C5300"/>
    <w:rsid w:val="002C6733"/>
    <w:rsid w:val="002D2399"/>
    <w:rsid w:val="002D551F"/>
    <w:rsid w:val="002D62C6"/>
    <w:rsid w:val="002D6826"/>
    <w:rsid w:val="002D7C62"/>
    <w:rsid w:val="002E0E87"/>
    <w:rsid w:val="002E0F93"/>
    <w:rsid w:val="002E1178"/>
    <w:rsid w:val="002E26A4"/>
    <w:rsid w:val="002E789A"/>
    <w:rsid w:val="002F02CD"/>
    <w:rsid w:val="002F1AF2"/>
    <w:rsid w:val="002F1DF1"/>
    <w:rsid w:val="002F35CA"/>
    <w:rsid w:val="002F506B"/>
    <w:rsid w:val="002F5097"/>
    <w:rsid w:val="002F5815"/>
    <w:rsid w:val="002F68FF"/>
    <w:rsid w:val="002F6ABA"/>
    <w:rsid w:val="002F7724"/>
    <w:rsid w:val="002F7B0E"/>
    <w:rsid w:val="0030068E"/>
    <w:rsid w:val="00300C1E"/>
    <w:rsid w:val="003024DB"/>
    <w:rsid w:val="00302CD1"/>
    <w:rsid w:val="003048BE"/>
    <w:rsid w:val="003078E9"/>
    <w:rsid w:val="00310485"/>
    <w:rsid w:val="003104B4"/>
    <w:rsid w:val="00314207"/>
    <w:rsid w:val="00322075"/>
    <w:rsid w:val="003257E8"/>
    <w:rsid w:val="00326DC2"/>
    <w:rsid w:val="003300EF"/>
    <w:rsid w:val="0033157B"/>
    <w:rsid w:val="00336C8B"/>
    <w:rsid w:val="00340C75"/>
    <w:rsid w:val="003413F5"/>
    <w:rsid w:val="003417E3"/>
    <w:rsid w:val="0034219A"/>
    <w:rsid w:val="00346C5E"/>
    <w:rsid w:val="00352F6D"/>
    <w:rsid w:val="00353711"/>
    <w:rsid w:val="00354540"/>
    <w:rsid w:val="00356238"/>
    <w:rsid w:val="00357A57"/>
    <w:rsid w:val="003609A8"/>
    <w:rsid w:val="00364420"/>
    <w:rsid w:val="003652A9"/>
    <w:rsid w:val="003655F3"/>
    <w:rsid w:val="0036588A"/>
    <w:rsid w:val="00365A15"/>
    <w:rsid w:val="00366C2E"/>
    <w:rsid w:val="00367378"/>
    <w:rsid w:val="0036738A"/>
    <w:rsid w:val="00367C50"/>
    <w:rsid w:val="00370015"/>
    <w:rsid w:val="00370341"/>
    <w:rsid w:val="00372F75"/>
    <w:rsid w:val="003747BD"/>
    <w:rsid w:val="003761CB"/>
    <w:rsid w:val="00384293"/>
    <w:rsid w:val="00386A86"/>
    <w:rsid w:val="00386DF2"/>
    <w:rsid w:val="00387A5E"/>
    <w:rsid w:val="0039029D"/>
    <w:rsid w:val="00390CC2"/>
    <w:rsid w:val="00391572"/>
    <w:rsid w:val="00393375"/>
    <w:rsid w:val="00396455"/>
    <w:rsid w:val="00396B64"/>
    <w:rsid w:val="003A0AF4"/>
    <w:rsid w:val="003A1FB2"/>
    <w:rsid w:val="003A5100"/>
    <w:rsid w:val="003A67EA"/>
    <w:rsid w:val="003A6890"/>
    <w:rsid w:val="003B0F71"/>
    <w:rsid w:val="003B1FCA"/>
    <w:rsid w:val="003B2433"/>
    <w:rsid w:val="003B273E"/>
    <w:rsid w:val="003B3E41"/>
    <w:rsid w:val="003B49E6"/>
    <w:rsid w:val="003C4931"/>
    <w:rsid w:val="003C4B00"/>
    <w:rsid w:val="003C551D"/>
    <w:rsid w:val="003C5E5A"/>
    <w:rsid w:val="003C5E6D"/>
    <w:rsid w:val="003C7D99"/>
    <w:rsid w:val="003D1719"/>
    <w:rsid w:val="003D17D6"/>
    <w:rsid w:val="003D2D62"/>
    <w:rsid w:val="003D4D31"/>
    <w:rsid w:val="003D5033"/>
    <w:rsid w:val="003D5F36"/>
    <w:rsid w:val="003D6F5B"/>
    <w:rsid w:val="003E044A"/>
    <w:rsid w:val="003E0B54"/>
    <w:rsid w:val="003E187F"/>
    <w:rsid w:val="003E32E1"/>
    <w:rsid w:val="003E3B05"/>
    <w:rsid w:val="003E5A16"/>
    <w:rsid w:val="003E667E"/>
    <w:rsid w:val="003E7B59"/>
    <w:rsid w:val="003F1407"/>
    <w:rsid w:val="003F22BF"/>
    <w:rsid w:val="003F2778"/>
    <w:rsid w:val="003F6DB5"/>
    <w:rsid w:val="003F6DF2"/>
    <w:rsid w:val="00400C67"/>
    <w:rsid w:val="00402663"/>
    <w:rsid w:val="00403875"/>
    <w:rsid w:val="004056E9"/>
    <w:rsid w:val="00405CA5"/>
    <w:rsid w:val="00406C34"/>
    <w:rsid w:val="00411D04"/>
    <w:rsid w:val="00411DE7"/>
    <w:rsid w:val="00411E05"/>
    <w:rsid w:val="00413E13"/>
    <w:rsid w:val="0041423D"/>
    <w:rsid w:val="004144DB"/>
    <w:rsid w:val="00415FE7"/>
    <w:rsid w:val="00417120"/>
    <w:rsid w:val="00417F90"/>
    <w:rsid w:val="004247F4"/>
    <w:rsid w:val="00424C73"/>
    <w:rsid w:val="00427F52"/>
    <w:rsid w:val="0043200C"/>
    <w:rsid w:val="0043201F"/>
    <w:rsid w:val="00433E8F"/>
    <w:rsid w:val="0043421F"/>
    <w:rsid w:val="00434845"/>
    <w:rsid w:val="0043573A"/>
    <w:rsid w:val="00436D8D"/>
    <w:rsid w:val="00437785"/>
    <w:rsid w:val="00440A73"/>
    <w:rsid w:val="00440CA6"/>
    <w:rsid w:val="004425E3"/>
    <w:rsid w:val="004443CD"/>
    <w:rsid w:val="004469B9"/>
    <w:rsid w:val="00446BC4"/>
    <w:rsid w:val="00447AD6"/>
    <w:rsid w:val="004518D5"/>
    <w:rsid w:val="0045333A"/>
    <w:rsid w:val="004547DB"/>
    <w:rsid w:val="00454C4B"/>
    <w:rsid w:val="004556CA"/>
    <w:rsid w:val="00456A99"/>
    <w:rsid w:val="0045730A"/>
    <w:rsid w:val="004577BF"/>
    <w:rsid w:val="00460298"/>
    <w:rsid w:val="00466DE9"/>
    <w:rsid w:val="00467A09"/>
    <w:rsid w:val="00471709"/>
    <w:rsid w:val="0047197A"/>
    <w:rsid w:val="00475117"/>
    <w:rsid w:val="00477848"/>
    <w:rsid w:val="00481B25"/>
    <w:rsid w:val="004857B1"/>
    <w:rsid w:val="0049088D"/>
    <w:rsid w:val="00492300"/>
    <w:rsid w:val="00493EE3"/>
    <w:rsid w:val="004948CF"/>
    <w:rsid w:val="00495291"/>
    <w:rsid w:val="004952C6"/>
    <w:rsid w:val="00495522"/>
    <w:rsid w:val="004963D9"/>
    <w:rsid w:val="0049722E"/>
    <w:rsid w:val="004976A0"/>
    <w:rsid w:val="004A055B"/>
    <w:rsid w:val="004A0C63"/>
    <w:rsid w:val="004A1F9F"/>
    <w:rsid w:val="004A2F4B"/>
    <w:rsid w:val="004A5D83"/>
    <w:rsid w:val="004A5E60"/>
    <w:rsid w:val="004A621A"/>
    <w:rsid w:val="004A6B03"/>
    <w:rsid w:val="004A7770"/>
    <w:rsid w:val="004B1701"/>
    <w:rsid w:val="004B2072"/>
    <w:rsid w:val="004B3374"/>
    <w:rsid w:val="004B3506"/>
    <w:rsid w:val="004C1F33"/>
    <w:rsid w:val="004C22E9"/>
    <w:rsid w:val="004C3EFE"/>
    <w:rsid w:val="004C48D2"/>
    <w:rsid w:val="004C4D05"/>
    <w:rsid w:val="004C4E67"/>
    <w:rsid w:val="004C5FA0"/>
    <w:rsid w:val="004C6F85"/>
    <w:rsid w:val="004D12DD"/>
    <w:rsid w:val="004D1CE0"/>
    <w:rsid w:val="004D268C"/>
    <w:rsid w:val="004D44C7"/>
    <w:rsid w:val="004D6184"/>
    <w:rsid w:val="004D66BE"/>
    <w:rsid w:val="004D6A0F"/>
    <w:rsid w:val="004D6E18"/>
    <w:rsid w:val="004E1CA1"/>
    <w:rsid w:val="004E1FD7"/>
    <w:rsid w:val="004E324A"/>
    <w:rsid w:val="004E3AA2"/>
    <w:rsid w:val="004E4343"/>
    <w:rsid w:val="004E47B4"/>
    <w:rsid w:val="004E5B91"/>
    <w:rsid w:val="004E7763"/>
    <w:rsid w:val="004F1E87"/>
    <w:rsid w:val="004F2E9F"/>
    <w:rsid w:val="004F3060"/>
    <w:rsid w:val="004F6736"/>
    <w:rsid w:val="004F6774"/>
    <w:rsid w:val="005016C5"/>
    <w:rsid w:val="005021A0"/>
    <w:rsid w:val="00503623"/>
    <w:rsid w:val="005046E8"/>
    <w:rsid w:val="005051C5"/>
    <w:rsid w:val="0050709F"/>
    <w:rsid w:val="005073AA"/>
    <w:rsid w:val="00507B84"/>
    <w:rsid w:val="00510485"/>
    <w:rsid w:val="00512292"/>
    <w:rsid w:val="00512E18"/>
    <w:rsid w:val="00513436"/>
    <w:rsid w:val="005139A5"/>
    <w:rsid w:val="00516243"/>
    <w:rsid w:val="005170B6"/>
    <w:rsid w:val="00517689"/>
    <w:rsid w:val="00520431"/>
    <w:rsid w:val="00520830"/>
    <w:rsid w:val="00522C65"/>
    <w:rsid w:val="00523647"/>
    <w:rsid w:val="00524273"/>
    <w:rsid w:val="00524E58"/>
    <w:rsid w:val="00525C93"/>
    <w:rsid w:val="0053118D"/>
    <w:rsid w:val="00534475"/>
    <w:rsid w:val="00534497"/>
    <w:rsid w:val="005406B5"/>
    <w:rsid w:val="00543366"/>
    <w:rsid w:val="005438F6"/>
    <w:rsid w:val="00543D57"/>
    <w:rsid w:val="00544814"/>
    <w:rsid w:val="00545116"/>
    <w:rsid w:val="0054582C"/>
    <w:rsid w:val="0054624E"/>
    <w:rsid w:val="005506A7"/>
    <w:rsid w:val="0055139D"/>
    <w:rsid w:val="005535B3"/>
    <w:rsid w:val="00555661"/>
    <w:rsid w:val="00556F35"/>
    <w:rsid w:val="00560BAD"/>
    <w:rsid w:val="005619A1"/>
    <w:rsid w:val="00563B14"/>
    <w:rsid w:val="00565BB5"/>
    <w:rsid w:val="005668EF"/>
    <w:rsid w:val="00567363"/>
    <w:rsid w:val="005700B6"/>
    <w:rsid w:val="005706B9"/>
    <w:rsid w:val="00573E17"/>
    <w:rsid w:val="00574F44"/>
    <w:rsid w:val="00575C33"/>
    <w:rsid w:val="005813A0"/>
    <w:rsid w:val="005818F1"/>
    <w:rsid w:val="005829D8"/>
    <w:rsid w:val="00584631"/>
    <w:rsid w:val="00584F49"/>
    <w:rsid w:val="00585AD5"/>
    <w:rsid w:val="00586840"/>
    <w:rsid w:val="00587982"/>
    <w:rsid w:val="0059096A"/>
    <w:rsid w:val="00591535"/>
    <w:rsid w:val="00592314"/>
    <w:rsid w:val="00592DC5"/>
    <w:rsid w:val="00592F24"/>
    <w:rsid w:val="00593A8D"/>
    <w:rsid w:val="00593CA2"/>
    <w:rsid w:val="005943D7"/>
    <w:rsid w:val="00595974"/>
    <w:rsid w:val="00595EB2"/>
    <w:rsid w:val="005A2D98"/>
    <w:rsid w:val="005A307C"/>
    <w:rsid w:val="005A312B"/>
    <w:rsid w:val="005A3941"/>
    <w:rsid w:val="005A4A7A"/>
    <w:rsid w:val="005A6423"/>
    <w:rsid w:val="005A6551"/>
    <w:rsid w:val="005A6BAD"/>
    <w:rsid w:val="005B25F7"/>
    <w:rsid w:val="005B52D0"/>
    <w:rsid w:val="005B559B"/>
    <w:rsid w:val="005B7D47"/>
    <w:rsid w:val="005C0AE9"/>
    <w:rsid w:val="005C0CDE"/>
    <w:rsid w:val="005C0FA0"/>
    <w:rsid w:val="005C195E"/>
    <w:rsid w:val="005C1BE3"/>
    <w:rsid w:val="005C4A25"/>
    <w:rsid w:val="005C4E6F"/>
    <w:rsid w:val="005C5F90"/>
    <w:rsid w:val="005C636F"/>
    <w:rsid w:val="005D11F1"/>
    <w:rsid w:val="005D390A"/>
    <w:rsid w:val="005D3A2F"/>
    <w:rsid w:val="005D4507"/>
    <w:rsid w:val="005D4F95"/>
    <w:rsid w:val="005D4FC6"/>
    <w:rsid w:val="005D5BC1"/>
    <w:rsid w:val="005D6ACB"/>
    <w:rsid w:val="005D7295"/>
    <w:rsid w:val="005E6AE8"/>
    <w:rsid w:val="005E71A5"/>
    <w:rsid w:val="005F7CDF"/>
    <w:rsid w:val="00601921"/>
    <w:rsid w:val="006023C7"/>
    <w:rsid w:val="00602E4D"/>
    <w:rsid w:val="0060324C"/>
    <w:rsid w:val="00607BF0"/>
    <w:rsid w:val="00611B02"/>
    <w:rsid w:val="006128AE"/>
    <w:rsid w:val="006137EF"/>
    <w:rsid w:val="006147F5"/>
    <w:rsid w:val="00614C32"/>
    <w:rsid w:val="006206DB"/>
    <w:rsid w:val="00621CA9"/>
    <w:rsid w:val="00623A5B"/>
    <w:rsid w:val="00624161"/>
    <w:rsid w:val="00625A9B"/>
    <w:rsid w:val="00626AFB"/>
    <w:rsid w:val="00631629"/>
    <w:rsid w:val="0063555B"/>
    <w:rsid w:val="00635F1C"/>
    <w:rsid w:val="006369B4"/>
    <w:rsid w:val="0064147A"/>
    <w:rsid w:val="00641B81"/>
    <w:rsid w:val="00642AE2"/>
    <w:rsid w:val="0064395C"/>
    <w:rsid w:val="006455B9"/>
    <w:rsid w:val="00646BAE"/>
    <w:rsid w:val="00650F56"/>
    <w:rsid w:val="00651BB9"/>
    <w:rsid w:val="006538CC"/>
    <w:rsid w:val="0065754F"/>
    <w:rsid w:val="00660232"/>
    <w:rsid w:val="00662B44"/>
    <w:rsid w:val="00663B93"/>
    <w:rsid w:val="00665017"/>
    <w:rsid w:val="0066579D"/>
    <w:rsid w:val="00665CF9"/>
    <w:rsid w:val="00666861"/>
    <w:rsid w:val="0066791A"/>
    <w:rsid w:val="0067021C"/>
    <w:rsid w:val="006734E2"/>
    <w:rsid w:val="0067375C"/>
    <w:rsid w:val="00674CF0"/>
    <w:rsid w:val="00675A3B"/>
    <w:rsid w:val="00680B54"/>
    <w:rsid w:val="00684794"/>
    <w:rsid w:val="00684AC5"/>
    <w:rsid w:val="00685FA7"/>
    <w:rsid w:val="0068659F"/>
    <w:rsid w:val="00692E52"/>
    <w:rsid w:val="00692F3A"/>
    <w:rsid w:val="006943A1"/>
    <w:rsid w:val="00695D64"/>
    <w:rsid w:val="006965BA"/>
    <w:rsid w:val="00697481"/>
    <w:rsid w:val="00697FE4"/>
    <w:rsid w:val="006A2013"/>
    <w:rsid w:val="006A2E44"/>
    <w:rsid w:val="006A38C3"/>
    <w:rsid w:val="006A4314"/>
    <w:rsid w:val="006A51B7"/>
    <w:rsid w:val="006A7BC9"/>
    <w:rsid w:val="006A7F0E"/>
    <w:rsid w:val="006B0845"/>
    <w:rsid w:val="006B3091"/>
    <w:rsid w:val="006B3ED2"/>
    <w:rsid w:val="006B6DCA"/>
    <w:rsid w:val="006C1F22"/>
    <w:rsid w:val="006C6D30"/>
    <w:rsid w:val="006C7F66"/>
    <w:rsid w:val="006D0364"/>
    <w:rsid w:val="006D4CDD"/>
    <w:rsid w:val="006D51E4"/>
    <w:rsid w:val="006E00E0"/>
    <w:rsid w:val="006E0B9D"/>
    <w:rsid w:val="006E0EC4"/>
    <w:rsid w:val="006E2901"/>
    <w:rsid w:val="006E3154"/>
    <w:rsid w:val="006E5E4B"/>
    <w:rsid w:val="006E6531"/>
    <w:rsid w:val="006F28BA"/>
    <w:rsid w:val="006F4E6D"/>
    <w:rsid w:val="007005B3"/>
    <w:rsid w:val="00700C01"/>
    <w:rsid w:val="00701B2D"/>
    <w:rsid w:val="0070223A"/>
    <w:rsid w:val="00704607"/>
    <w:rsid w:val="00706E3E"/>
    <w:rsid w:val="0070756E"/>
    <w:rsid w:val="007128CB"/>
    <w:rsid w:val="00713362"/>
    <w:rsid w:val="00713D2F"/>
    <w:rsid w:val="007173FF"/>
    <w:rsid w:val="00720A04"/>
    <w:rsid w:val="0072169B"/>
    <w:rsid w:val="00722816"/>
    <w:rsid w:val="00725317"/>
    <w:rsid w:val="0072590D"/>
    <w:rsid w:val="00726DF3"/>
    <w:rsid w:val="0072784B"/>
    <w:rsid w:val="007303C2"/>
    <w:rsid w:val="0073072C"/>
    <w:rsid w:val="00731EA9"/>
    <w:rsid w:val="00732F29"/>
    <w:rsid w:val="00732F8E"/>
    <w:rsid w:val="0073555E"/>
    <w:rsid w:val="00735FF0"/>
    <w:rsid w:val="007367FC"/>
    <w:rsid w:val="00737D1D"/>
    <w:rsid w:val="007428DD"/>
    <w:rsid w:val="00742C67"/>
    <w:rsid w:val="0074551A"/>
    <w:rsid w:val="00746553"/>
    <w:rsid w:val="007468F9"/>
    <w:rsid w:val="0075041F"/>
    <w:rsid w:val="00751760"/>
    <w:rsid w:val="0075203C"/>
    <w:rsid w:val="007521BA"/>
    <w:rsid w:val="00752525"/>
    <w:rsid w:val="00753573"/>
    <w:rsid w:val="007548B9"/>
    <w:rsid w:val="0075761A"/>
    <w:rsid w:val="0075791C"/>
    <w:rsid w:val="00757DB5"/>
    <w:rsid w:val="00760DF6"/>
    <w:rsid w:val="00760F25"/>
    <w:rsid w:val="00761739"/>
    <w:rsid w:val="00762DC1"/>
    <w:rsid w:val="007636D6"/>
    <w:rsid w:val="0076599B"/>
    <w:rsid w:val="00766546"/>
    <w:rsid w:val="0076693C"/>
    <w:rsid w:val="00766C3B"/>
    <w:rsid w:val="0076738F"/>
    <w:rsid w:val="007703EC"/>
    <w:rsid w:val="00770D41"/>
    <w:rsid w:val="00771DB5"/>
    <w:rsid w:val="00772BD1"/>
    <w:rsid w:val="00773BF3"/>
    <w:rsid w:val="007740CA"/>
    <w:rsid w:val="00775D70"/>
    <w:rsid w:val="00776375"/>
    <w:rsid w:val="00776884"/>
    <w:rsid w:val="00777739"/>
    <w:rsid w:val="00780266"/>
    <w:rsid w:val="0078188E"/>
    <w:rsid w:val="00782813"/>
    <w:rsid w:val="0078309F"/>
    <w:rsid w:val="007921C6"/>
    <w:rsid w:val="00794E3E"/>
    <w:rsid w:val="007975DD"/>
    <w:rsid w:val="007A1CF0"/>
    <w:rsid w:val="007A3D6E"/>
    <w:rsid w:val="007A500A"/>
    <w:rsid w:val="007A57C4"/>
    <w:rsid w:val="007A5C80"/>
    <w:rsid w:val="007A5DA2"/>
    <w:rsid w:val="007B0C32"/>
    <w:rsid w:val="007B10A8"/>
    <w:rsid w:val="007B1B28"/>
    <w:rsid w:val="007B225D"/>
    <w:rsid w:val="007B2D3D"/>
    <w:rsid w:val="007B2E67"/>
    <w:rsid w:val="007B34EA"/>
    <w:rsid w:val="007B6FD4"/>
    <w:rsid w:val="007B7EF2"/>
    <w:rsid w:val="007C0DFE"/>
    <w:rsid w:val="007C109B"/>
    <w:rsid w:val="007D0AD9"/>
    <w:rsid w:val="007D1778"/>
    <w:rsid w:val="007D4A6A"/>
    <w:rsid w:val="007D6963"/>
    <w:rsid w:val="007E1AAB"/>
    <w:rsid w:val="007E22E4"/>
    <w:rsid w:val="007E611F"/>
    <w:rsid w:val="007E7AA3"/>
    <w:rsid w:val="007F05DB"/>
    <w:rsid w:val="007F0DE7"/>
    <w:rsid w:val="007F1615"/>
    <w:rsid w:val="007F40E3"/>
    <w:rsid w:val="007F4961"/>
    <w:rsid w:val="007F56B2"/>
    <w:rsid w:val="007F56BE"/>
    <w:rsid w:val="007F56E3"/>
    <w:rsid w:val="007F5F73"/>
    <w:rsid w:val="007F6361"/>
    <w:rsid w:val="008004AF"/>
    <w:rsid w:val="00800518"/>
    <w:rsid w:val="008008A3"/>
    <w:rsid w:val="00800A06"/>
    <w:rsid w:val="0080194A"/>
    <w:rsid w:val="008029C7"/>
    <w:rsid w:val="00803F17"/>
    <w:rsid w:val="00804BB2"/>
    <w:rsid w:val="00806058"/>
    <w:rsid w:val="00806F14"/>
    <w:rsid w:val="008122C9"/>
    <w:rsid w:val="00813A33"/>
    <w:rsid w:val="00815693"/>
    <w:rsid w:val="00815D19"/>
    <w:rsid w:val="008164A3"/>
    <w:rsid w:val="00816C9E"/>
    <w:rsid w:val="00816D53"/>
    <w:rsid w:val="00817432"/>
    <w:rsid w:val="00821C8E"/>
    <w:rsid w:val="00821CB2"/>
    <w:rsid w:val="00822511"/>
    <w:rsid w:val="008241C6"/>
    <w:rsid w:val="008264FF"/>
    <w:rsid w:val="00831034"/>
    <w:rsid w:val="00832E13"/>
    <w:rsid w:val="00833663"/>
    <w:rsid w:val="0083414C"/>
    <w:rsid w:val="00834559"/>
    <w:rsid w:val="008371CB"/>
    <w:rsid w:val="00837ED2"/>
    <w:rsid w:val="00840DD0"/>
    <w:rsid w:val="00842041"/>
    <w:rsid w:val="00843827"/>
    <w:rsid w:val="00844796"/>
    <w:rsid w:val="00847F9B"/>
    <w:rsid w:val="00855798"/>
    <w:rsid w:val="008578DF"/>
    <w:rsid w:val="00860326"/>
    <w:rsid w:val="008612C2"/>
    <w:rsid w:val="008644FD"/>
    <w:rsid w:val="008645DA"/>
    <w:rsid w:val="008667D0"/>
    <w:rsid w:val="00867A91"/>
    <w:rsid w:val="0087046C"/>
    <w:rsid w:val="00871525"/>
    <w:rsid w:val="00872292"/>
    <w:rsid w:val="00875E2B"/>
    <w:rsid w:val="00876A73"/>
    <w:rsid w:val="00877780"/>
    <w:rsid w:val="0088160B"/>
    <w:rsid w:val="008819B5"/>
    <w:rsid w:val="00881D32"/>
    <w:rsid w:val="00881DCA"/>
    <w:rsid w:val="0088420B"/>
    <w:rsid w:val="0088529C"/>
    <w:rsid w:val="00890D2A"/>
    <w:rsid w:val="008937F4"/>
    <w:rsid w:val="00895D35"/>
    <w:rsid w:val="00896E06"/>
    <w:rsid w:val="00897F89"/>
    <w:rsid w:val="008A201E"/>
    <w:rsid w:val="008A4933"/>
    <w:rsid w:val="008A5071"/>
    <w:rsid w:val="008A55EA"/>
    <w:rsid w:val="008A63EC"/>
    <w:rsid w:val="008B326A"/>
    <w:rsid w:val="008B33E5"/>
    <w:rsid w:val="008B383D"/>
    <w:rsid w:val="008B44C7"/>
    <w:rsid w:val="008B5459"/>
    <w:rsid w:val="008B66D4"/>
    <w:rsid w:val="008B7D1E"/>
    <w:rsid w:val="008B7F78"/>
    <w:rsid w:val="008C1C4C"/>
    <w:rsid w:val="008C1E98"/>
    <w:rsid w:val="008C3893"/>
    <w:rsid w:val="008C7A25"/>
    <w:rsid w:val="008C7D78"/>
    <w:rsid w:val="008D34B8"/>
    <w:rsid w:val="008D598B"/>
    <w:rsid w:val="008D5F04"/>
    <w:rsid w:val="008D635B"/>
    <w:rsid w:val="008E1CC1"/>
    <w:rsid w:val="008E279E"/>
    <w:rsid w:val="008E5319"/>
    <w:rsid w:val="008E5410"/>
    <w:rsid w:val="008E664C"/>
    <w:rsid w:val="008E7601"/>
    <w:rsid w:val="008E77B7"/>
    <w:rsid w:val="008F1DFB"/>
    <w:rsid w:val="008F289F"/>
    <w:rsid w:val="008F2C60"/>
    <w:rsid w:val="008F3108"/>
    <w:rsid w:val="008F5AFA"/>
    <w:rsid w:val="008F6CB1"/>
    <w:rsid w:val="0090227E"/>
    <w:rsid w:val="0090253B"/>
    <w:rsid w:val="00902BA9"/>
    <w:rsid w:val="0090355F"/>
    <w:rsid w:val="00903D84"/>
    <w:rsid w:val="00903FAA"/>
    <w:rsid w:val="00904571"/>
    <w:rsid w:val="00905FCD"/>
    <w:rsid w:val="0090760A"/>
    <w:rsid w:val="009106D4"/>
    <w:rsid w:val="009117EB"/>
    <w:rsid w:val="009119D8"/>
    <w:rsid w:val="00912411"/>
    <w:rsid w:val="00912517"/>
    <w:rsid w:val="00914BD5"/>
    <w:rsid w:val="00917D2E"/>
    <w:rsid w:val="009203EB"/>
    <w:rsid w:val="00920FEC"/>
    <w:rsid w:val="0092174A"/>
    <w:rsid w:val="00924E29"/>
    <w:rsid w:val="00925864"/>
    <w:rsid w:val="009267B7"/>
    <w:rsid w:val="009301EA"/>
    <w:rsid w:val="00933209"/>
    <w:rsid w:val="00933251"/>
    <w:rsid w:val="00934866"/>
    <w:rsid w:val="009351C5"/>
    <w:rsid w:val="0093563A"/>
    <w:rsid w:val="0093695F"/>
    <w:rsid w:val="00940B63"/>
    <w:rsid w:val="009421BD"/>
    <w:rsid w:val="0094403A"/>
    <w:rsid w:val="00944A4B"/>
    <w:rsid w:val="00944B70"/>
    <w:rsid w:val="00944E22"/>
    <w:rsid w:val="0094673C"/>
    <w:rsid w:val="009477D2"/>
    <w:rsid w:val="00947EE2"/>
    <w:rsid w:val="00950224"/>
    <w:rsid w:val="009515A8"/>
    <w:rsid w:val="009515D3"/>
    <w:rsid w:val="00953DE7"/>
    <w:rsid w:val="00953EC8"/>
    <w:rsid w:val="00960D36"/>
    <w:rsid w:val="009622C1"/>
    <w:rsid w:val="009645A8"/>
    <w:rsid w:val="00964E74"/>
    <w:rsid w:val="00964FB3"/>
    <w:rsid w:val="00965D8C"/>
    <w:rsid w:val="009676A1"/>
    <w:rsid w:val="009707B4"/>
    <w:rsid w:val="00970A9C"/>
    <w:rsid w:val="00970BBD"/>
    <w:rsid w:val="00972133"/>
    <w:rsid w:val="00972725"/>
    <w:rsid w:val="0097295F"/>
    <w:rsid w:val="00974146"/>
    <w:rsid w:val="00974B0A"/>
    <w:rsid w:val="009800DC"/>
    <w:rsid w:val="00982221"/>
    <w:rsid w:val="00982254"/>
    <w:rsid w:val="00982B6C"/>
    <w:rsid w:val="00983891"/>
    <w:rsid w:val="00990685"/>
    <w:rsid w:val="00990A54"/>
    <w:rsid w:val="00990C7F"/>
    <w:rsid w:val="009946E6"/>
    <w:rsid w:val="00997A12"/>
    <w:rsid w:val="00997CC7"/>
    <w:rsid w:val="00997D74"/>
    <w:rsid w:val="009A024D"/>
    <w:rsid w:val="009A0368"/>
    <w:rsid w:val="009A1187"/>
    <w:rsid w:val="009A2143"/>
    <w:rsid w:val="009A33C5"/>
    <w:rsid w:val="009A37C8"/>
    <w:rsid w:val="009A3B2C"/>
    <w:rsid w:val="009A69B1"/>
    <w:rsid w:val="009B1258"/>
    <w:rsid w:val="009B3DDD"/>
    <w:rsid w:val="009B456E"/>
    <w:rsid w:val="009C0142"/>
    <w:rsid w:val="009C136F"/>
    <w:rsid w:val="009C26E2"/>
    <w:rsid w:val="009C32B5"/>
    <w:rsid w:val="009C3672"/>
    <w:rsid w:val="009C5B27"/>
    <w:rsid w:val="009C69B8"/>
    <w:rsid w:val="009D0AFD"/>
    <w:rsid w:val="009D25C9"/>
    <w:rsid w:val="009D362E"/>
    <w:rsid w:val="009D3683"/>
    <w:rsid w:val="009D55B5"/>
    <w:rsid w:val="009D5F42"/>
    <w:rsid w:val="009D61E2"/>
    <w:rsid w:val="009D65A9"/>
    <w:rsid w:val="009E14A1"/>
    <w:rsid w:val="009E2CFF"/>
    <w:rsid w:val="009E5963"/>
    <w:rsid w:val="009F18E4"/>
    <w:rsid w:val="009F464C"/>
    <w:rsid w:val="009F47BF"/>
    <w:rsid w:val="009F50DF"/>
    <w:rsid w:val="009F65AC"/>
    <w:rsid w:val="009F7465"/>
    <w:rsid w:val="009F7EDA"/>
    <w:rsid w:val="00A00169"/>
    <w:rsid w:val="00A0082E"/>
    <w:rsid w:val="00A03CE2"/>
    <w:rsid w:val="00A04A1F"/>
    <w:rsid w:val="00A04F91"/>
    <w:rsid w:val="00A055E1"/>
    <w:rsid w:val="00A0581C"/>
    <w:rsid w:val="00A0794E"/>
    <w:rsid w:val="00A10FC7"/>
    <w:rsid w:val="00A112F4"/>
    <w:rsid w:val="00A13D18"/>
    <w:rsid w:val="00A15B1C"/>
    <w:rsid w:val="00A16650"/>
    <w:rsid w:val="00A17283"/>
    <w:rsid w:val="00A17D9E"/>
    <w:rsid w:val="00A2102E"/>
    <w:rsid w:val="00A21E11"/>
    <w:rsid w:val="00A2420E"/>
    <w:rsid w:val="00A2449B"/>
    <w:rsid w:val="00A2665B"/>
    <w:rsid w:val="00A27A1F"/>
    <w:rsid w:val="00A3039F"/>
    <w:rsid w:val="00A30E64"/>
    <w:rsid w:val="00A3127E"/>
    <w:rsid w:val="00A313AB"/>
    <w:rsid w:val="00A3177D"/>
    <w:rsid w:val="00A328C5"/>
    <w:rsid w:val="00A35F0D"/>
    <w:rsid w:val="00A360EB"/>
    <w:rsid w:val="00A362EA"/>
    <w:rsid w:val="00A37796"/>
    <w:rsid w:val="00A42291"/>
    <w:rsid w:val="00A42391"/>
    <w:rsid w:val="00A438A3"/>
    <w:rsid w:val="00A4491E"/>
    <w:rsid w:val="00A4596E"/>
    <w:rsid w:val="00A45BC3"/>
    <w:rsid w:val="00A463F0"/>
    <w:rsid w:val="00A5110B"/>
    <w:rsid w:val="00A511FC"/>
    <w:rsid w:val="00A519D4"/>
    <w:rsid w:val="00A566D9"/>
    <w:rsid w:val="00A56A8F"/>
    <w:rsid w:val="00A609AF"/>
    <w:rsid w:val="00A62BD4"/>
    <w:rsid w:val="00A63169"/>
    <w:rsid w:val="00A63F04"/>
    <w:rsid w:val="00A64279"/>
    <w:rsid w:val="00A66340"/>
    <w:rsid w:val="00A66369"/>
    <w:rsid w:val="00A66D0B"/>
    <w:rsid w:val="00A66E65"/>
    <w:rsid w:val="00A67B5F"/>
    <w:rsid w:val="00A705EC"/>
    <w:rsid w:val="00A70AD9"/>
    <w:rsid w:val="00A7155F"/>
    <w:rsid w:val="00A71928"/>
    <w:rsid w:val="00A71B64"/>
    <w:rsid w:val="00A722D7"/>
    <w:rsid w:val="00A7260E"/>
    <w:rsid w:val="00A747D9"/>
    <w:rsid w:val="00A74DBC"/>
    <w:rsid w:val="00A7707F"/>
    <w:rsid w:val="00A77432"/>
    <w:rsid w:val="00A800A7"/>
    <w:rsid w:val="00A80981"/>
    <w:rsid w:val="00A81408"/>
    <w:rsid w:val="00A81905"/>
    <w:rsid w:val="00A82E21"/>
    <w:rsid w:val="00A84C5E"/>
    <w:rsid w:val="00A8652C"/>
    <w:rsid w:val="00A94267"/>
    <w:rsid w:val="00A943C7"/>
    <w:rsid w:val="00A97EBB"/>
    <w:rsid w:val="00AA163D"/>
    <w:rsid w:val="00AA1EED"/>
    <w:rsid w:val="00AA22D4"/>
    <w:rsid w:val="00AA3D09"/>
    <w:rsid w:val="00AA6681"/>
    <w:rsid w:val="00AA6A84"/>
    <w:rsid w:val="00AB0700"/>
    <w:rsid w:val="00AB0B86"/>
    <w:rsid w:val="00AB2DF7"/>
    <w:rsid w:val="00AB35DB"/>
    <w:rsid w:val="00AB455A"/>
    <w:rsid w:val="00AB4BBE"/>
    <w:rsid w:val="00AB7320"/>
    <w:rsid w:val="00AB764D"/>
    <w:rsid w:val="00AB78CD"/>
    <w:rsid w:val="00AC20A9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A64"/>
    <w:rsid w:val="00AD0F70"/>
    <w:rsid w:val="00AD19BF"/>
    <w:rsid w:val="00AD1E9B"/>
    <w:rsid w:val="00AD2326"/>
    <w:rsid w:val="00AD2EA4"/>
    <w:rsid w:val="00AD3FC8"/>
    <w:rsid w:val="00AD7191"/>
    <w:rsid w:val="00AD7D5C"/>
    <w:rsid w:val="00AE0045"/>
    <w:rsid w:val="00AE18E9"/>
    <w:rsid w:val="00AE1DCE"/>
    <w:rsid w:val="00AE3491"/>
    <w:rsid w:val="00AE3963"/>
    <w:rsid w:val="00AE4F92"/>
    <w:rsid w:val="00AE6872"/>
    <w:rsid w:val="00AF0BB5"/>
    <w:rsid w:val="00AF1BB2"/>
    <w:rsid w:val="00AF2AE6"/>
    <w:rsid w:val="00AF33F3"/>
    <w:rsid w:val="00AF4233"/>
    <w:rsid w:val="00AF511A"/>
    <w:rsid w:val="00AF5417"/>
    <w:rsid w:val="00AF62A9"/>
    <w:rsid w:val="00AF7112"/>
    <w:rsid w:val="00B0332E"/>
    <w:rsid w:val="00B04026"/>
    <w:rsid w:val="00B053C6"/>
    <w:rsid w:val="00B0753A"/>
    <w:rsid w:val="00B1046C"/>
    <w:rsid w:val="00B11A0A"/>
    <w:rsid w:val="00B1222A"/>
    <w:rsid w:val="00B130C1"/>
    <w:rsid w:val="00B13FAA"/>
    <w:rsid w:val="00B154BC"/>
    <w:rsid w:val="00B16CE9"/>
    <w:rsid w:val="00B17C8D"/>
    <w:rsid w:val="00B210A3"/>
    <w:rsid w:val="00B213E2"/>
    <w:rsid w:val="00B21428"/>
    <w:rsid w:val="00B2167E"/>
    <w:rsid w:val="00B21C01"/>
    <w:rsid w:val="00B25A5B"/>
    <w:rsid w:val="00B27771"/>
    <w:rsid w:val="00B31410"/>
    <w:rsid w:val="00B3234E"/>
    <w:rsid w:val="00B326F2"/>
    <w:rsid w:val="00B339D9"/>
    <w:rsid w:val="00B33B13"/>
    <w:rsid w:val="00B363DE"/>
    <w:rsid w:val="00B3749E"/>
    <w:rsid w:val="00B41754"/>
    <w:rsid w:val="00B43602"/>
    <w:rsid w:val="00B44583"/>
    <w:rsid w:val="00B45937"/>
    <w:rsid w:val="00B464B0"/>
    <w:rsid w:val="00B46984"/>
    <w:rsid w:val="00B47A9E"/>
    <w:rsid w:val="00B5210D"/>
    <w:rsid w:val="00B525D2"/>
    <w:rsid w:val="00B52CDF"/>
    <w:rsid w:val="00B545FE"/>
    <w:rsid w:val="00B60209"/>
    <w:rsid w:val="00B61C4D"/>
    <w:rsid w:val="00B63C57"/>
    <w:rsid w:val="00B706DF"/>
    <w:rsid w:val="00B71EC7"/>
    <w:rsid w:val="00B725EB"/>
    <w:rsid w:val="00B75260"/>
    <w:rsid w:val="00B773A0"/>
    <w:rsid w:val="00B776C8"/>
    <w:rsid w:val="00B8280A"/>
    <w:rsid w:val="00B8711B"/>
    <w:rsid w:val="00B87E92"/>
    <w:rsid w:val="00B87EE6"/>
    <w:rsid w:val="00B9013E"/>
    <w:rsid w:val="00B92411"/>
    <w:rsid w:val="00B931CF"/>
    <w:rsid w:val="00B940F7"/>
    <w:rsid w:val="00BA05D7"/>
    <w:rsid w:val="00BA1A29"/>
    <w:rsid w:val="00BB1024"/>
    <w:rsid w:val="00BB2820"/>
    <w:rsid w:val="00BB29CE"/>
    <w:rsid w:val="00BB4CBD"/>
    <w:rsid w:val="00BB6948"/>
    <w:rsid w:val="00BB6DBB"/>
    <w:rsid w:val="00BC20E3"/>
    <w:rsid w:val="00BC23AF"/>
    <w:rsid w:val="00BC3D5D"/>
    <w:rsid w:val="00BC4F68"/>
    <w:rsid w:val="00BD2A21"/>
    <w:rsid w:val="00BE405E"/>
    <w:rsid w:val="00BE5C97"/>
    <w:rsid w:val="00BE7A34"/>
    <w:rsid w:val="00BE7F10"/>
    <w:rsid w:val="00BF0639"/>
    <w:rsid w:val="00BF08A7"/>
    <w:rsid w:val="00BF0AE2"/>
    <w:rsid w:val="00BF1352"/>
    <w:rsid w:val="00BF364F"/>
    <w:rsid w:val="00BF5E63"/>
    <w:rsid w:val="00BF6585"/>
    <w:rsid w:val="00C03093"/>
    <w:rsid w:val="00C03406"/>
    <w:rsid w:val="00C03429"/>
    <w:rsid w:val="00C05F11"/>
    <w:rsid w:val="00C07792"/>
    <w:rsid w:val="00C10E25"/>
    <w:rsid w:val="00C10F8B"/>
    <w:rsid w:val="00C116C5"/>
    <w:rsid w:val="00C14C27"/>
    <w:rsid w:val="00C160DD"/>
    <w:rsid w:val="00C16644"/>
    <w:rsid w:val="00C16857"/>
    <w:rsid w:val="00C16C78"/>
    <w:rsid w:val="00C16E71"/>
    <w:rsid w:val="00C17B05"/>
    <w:rsid w:val="00C2261C"/>
    <w:rsid w:val="00C227B2"/>
    <w:rsid w:val="00C23414"/>
    <w:rsid w:val="00C2362D"/>
    <w:rsid w:val="00C242C5"/>
    <w:rsid w:val="00C275DD"/>
    <w:rsid w:val="00C304D3"/>
    <w:rsid w:val="00C30A5A"/>
    <w:rsid w:val="00C315C3"/>
    <w:rsid w:val="00C32FE9"/>
    <w:rsid w:val="00C34503"/>
    <w:rsid w:val="00C34F18"/>
    <w:rsid w:val="00C35666"/>
    <w:rsid w:val="00C3698D"/>
    <w:rsid w:val="00C3737F"/>
    <w:rsid w:val="00C378E9"/>
    <w:rsid w:val="00C439AC"/>
    <w:rsid w:val="00C440C4"/>
    <w:rsid w:val="00C4736C"/>
    <w:rsid w:val="00C47A2D"/>
    <w:rsid w:val="00C50027"/>
    <w:rsid w:val="00C53AA6"/>
    <w:rsid w:val="00C566ED"/>
    <w:rsid w:val="00C56AEA"/>
    <w:rsid w:val="00C629A3"/>
    <w:rsid w:val="00C64663"/>
    <w:rsid w:val="00C660BD"/>
    <w:rsid w:val="00C66D2A"/>
    <w:rsid w:val="00C67F15"/>
    <w:rsid w:val="00C700F5"/>
    <w:rsid w:val="00C707E2"/>
    <w:rsid w:val="00C72974"/>
    <w:rsid w:val="00C773F6"/>
    <w:rsid w:val="00C82A3F"/>
    <w:rsid w:val="00C83169"/>
    <w:rsid w:val="00C834A5"/>
    <w:rsid w:val="00C8393A"/>
    <w:rsid w:val="00C85972"/>
    <w:rsid w:val="00C86C49"/>
    <w:rsid w:val="00C86EF9"/>
    <w:rsid w:val="00C86F9F"/>
    <w:rsid w:val="00C924A3"/>
    <w:rsid w:val="00C924A9"/>
    <w:rsid w:val="00C941B3"/>
    <w:rsid w:val="00C95538"/>
    <w:rsid w:val="00C969A9"/>
    <w:rsid w:val="00C96EDF"/>
    <w:rsid w:val="00CA0144"/>
    <w:rsid w:val="00CA079D"/>
    <w:rsid w:val="00CA1484"/>
    <w:rsid w:val="00CA1F11"/>
    <w:rsid w:val="00CA2E90"/>
    <w:rsid w:val="00CA5E7D"/>
    <w:rsid w:val="00CB37D8"/>
    <w:rsid w:val="00CB3CB6"/>
    <w:rsid w:val="00CB75F5"/>
    <w:rsid w:val="00CC09FB"/>
    <w:rsid w:val="00CC1AF7"/>
    <w:rsid w:val="00CC4A8B"/>
    <w:rsid w:val="00CC4DC2"/>
    <w:rsid w:val="00CC6C2A"/>
    <w:rsid w:val="00CD77D0"/>
    <w:rsid w:val="00CE0D8C"/>
    <w:rsid w:val="00CE1938"/>
    <w:rsid w:val="00CE2B4E"/>
    <w:rsid w:val="00CE2EB7"/>
    <w:rsid w:val="00CE335A"/>
    <w:rsid w:val="00CE39E7"/>
    <w:rsid w:val="00CE3C92"/>
    <w:rsid w:val="00CE6DBA"/>
    <w:rsid w:val="00CF36D9"/>
    <w:rsid w:val="00CF3A49"/>
    <w:rsid w:val="00CF52BE"/>
    <w:rsid w:val="00D00E2B"/>
    <w:rsid w:val="00D017EF"/>
    <w:rsid w:val="00D01DFA"/>
    <w:rsid w:val="00D0257F"/>
    <w:rsid w:val="00D033E3"/>
    <w:rsid w:val="00D03A3A"/>
    <w:rsid w:val="00D04006"/>
    <w:rsid w:val="00D07CB1"/>
    <w:rsid w:val="00D15CB9"/>
    <w:rsid w:val="00D169E5"/>
    <w:rsid w:val="00D21E4B"/>
    <w:rsid w:val="00D24A8A"/>
    <w:rsid w:val="00D251C3"/>
    <w:rsid w:val="00D26942"/>
    <w:rsid w:val="00D270AA"/>
    <w:rsid w:val="00D274F3"/>
    <w:rsid w:val="00D30B86"/>
    <w:rsid w:val="00D31CDF"/>
    <w:rsid w:val="00D379AE"/>
    <w:rsid w:val="00D42244"/>
    <w:rsid w:val="00D43798"/>
    <w:rsid w:val="00D44B73"/>
    <w:rsid w:val="00D51397"/>
    <w:rsid w:val="00D5211B"/>
    <w:rsid w:val="00D522B0"/>
    <w:rsid w:val="00D524DB"/>
    <w:rsid w:val="00D5369A"/>
    <w:rsid w:val="00D53ECF"/>
    <w:rsid w:val="00D57D7B"/>
    <w:rsid w:val="00D62204"/>
    <w:rsid w:val="00D63BAF"/>
    <w:rsid w:val="00D64792"/>
    <w:rsid w:val="00D67F69"/>
    <w:rsid w:val="00D711E4"/>
    <w:rsid w:val="00D71EEF"/>
    <w:rsid w:val="00D72106"/>
    <w:rsid w:val="00D73B62"/>
    <w:rsid w:val="00D740AA"/>
    <w:rsid w:val="00D76825"/>
    <w:rsid w:val="00D77C18"/>
    <w:rsid w:val="00D77D83"/>
    <w:rsid w:val="00D80DBA"/>
    <w:rsid w:val="00D80EAB"/>
    <w:rsid w:val="00D83BE0"/>
    <w:rsid w:val="00D86FE6"/>
    <w:rsid w:val="00D93F60"/>
    <w:rsid w:val="00D97234"/>
    <w:rsid w:val="00DA0260"/>
    <w:rsid w:val="00DA06D6"/>
    <w:rsid w:val="00DA17FD"/>
    <w:rsid w:val="00DA252C"/>
    <w:rsid w:val="00DA2762"/>
    <w:rsid w:val="00DA3E40"/>
    <w:rsid w:val="00DA44D8"/>
    <w:rsid w:val="00DA6220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C3E17"/>
    <w:rsid w:val="00DC5684"/>
    <w:rsid w:val="00DD1F16"/>
    <w:rsid w:val="00DD3C03"/>
    <w:rsid w:val="00DD3C43"/>
    <w:rsid w:val="00DD5263"/>
    <w:rsid w:val="00DD52DF"/>
    <w:rsid w:val="00DD581B"/>
    <w:rsid w:val="00DD700D"/>
    <w:rsid w:val="00DD73FF"/>
    <w:rsid w:val="00DE0893"/>
    <w:rsid w:val="00DE0EFA"/>
    <w:rsid w:val="00DE17A2"/>
    <w:rsid w:val="00DE2D4D"/>
    <w:rsid w:val="00DE40C2"/>
    <w:rsid w:val="00DE583D"/>
    <w:rsid w:val="00DE5BD0"/>
    <w:rsid w:val="00DE6166"/>
    <w:rsid w:val="00DE7E35"/>
    <w:rsid w:val="00DF1BBC"/>
    <w:rsid w:val="00DF2A04"/>
    <w:rsid w:val="00DF2F0B"/>
    <w:rsid w:val="00DF46B0"/>
    <w:rsid w:val="00DF4E2F"/>
    <w:rsid w:val="00DF605F"/>
    <w:rsid w:val="00DF6A8D"/>
    <w:rsid w:val="00DF6DEB"/>
    <w:rsid w:val="00DF70E4"/>
    <w:rsid w:val="00DF7F6E"/>
    <w:rsid w:val="00E02999"/>
    <w:rsid w:val="00E03B79"/>
    <w:rsid w:val="00E07C2D"/>
    <w:rsid w:val="00E121C0"/>
    <w:rsid w:val="00E12389"/>
    <w:rsid w:val="00E130D7"/>
    <w:rsid w:val="00E131BF"/>
    <w:rsid w:val="00E13405"/>
    <w:rsid w:val="00E14F82"/>
    <w:rsid w:val="00E1599C"/>
    <w:rsid w:val="00E15E2B"/>
    <w:rsid w:val="00E1776F"/>
    <w:rsid w:val="00E216D1"/>
    <w:rsid w:val="00E22966"/>
    <w:rsid w:val="00E23414"/>
    <w:rsid w:val="00E235F9"/>
    <w:rsid w:val="00E2620A"/>
    <w:rsid w:val="00E32147"/>
    <w:rsid w:val="00E32301"/>
    <w:rsid w:val="00E35026"/>
    <w:rsid w:val="00E37087"/>
    <w:rsid w:val="00E37270"/>
    <w:rsid w:val="00E37B01"/>
    <w:rsid w:val="00E40405"/>
    <w:rsid w:val="00E4084F"/>
    <w:rsid w:val="00E41F2A"/>
    <w:rsid w:val="00E44578"/>
    <w:rsid w:val="00E44810"/>
    <w:rsid w:val="00E45C1F"/>
    <w:rsid w:val="00E46CF7"/>
    <w:rsid w:val="00E51476"/>
    <w:rsid w:val="00E57A39"/>
    <w:rsid w:val="00E60F5C"/>
    <w:rsid w:val="00E65DAF"/>
    <w:rsid w:val="00E66791"/>
    <w:rsid w:val="00E70492"/>
    <w:rsid w:val="00E70956"/>
    <w:rsid w:val="00E718CB"/>
    <w:rsid w:val="00E75169"/>
    <w:rsid w:val="00E76311"/>
    <w:rsid w:val="00E7674A"/>
    <w:rsid w:val="00E76902"/>
    <w:rsid w:val="00E77D38"/>
    <w:rsid w:val="00E8039E"/>
    <w:rsid w:val="00E8053B"/>
    <w:rsid w:val="00E82CF4"/>
    <w:rsid w:val="00E82D04"/>
    <w:rsid w:val="00E848A9"/>
    <w:rsid w:val="00E861A5"/>
    <w:rsid w:val="00E86685"/>
    <w:rsid w:val="00E90269"/>
    <w:rsid w:val="00E923E8"/>
    <w:rsid w:val="00E93C31"/>
    <w:rsid w:val="00E956C5"/>
    <w:rsid w:val="00E96815"/>
    <w:rsid w:val="00E97842"/>
    <w:rsid w:val="00EA28E5"/>
    <w:rsid w:val="00EA3F0F"/>
    <w:rsid w:val="00EA6226"/>
    <w:rsid w:val="00EB04C2"/>
    <w:rsid w:val="00EB3FF3"/>
    <w:rsid w:val="00EB5101"/>
    <w:rsid w:val="00EB6914"/>
    <w:rsid w:val="00EB7D93"/>
    <w:rsid w:val="00EC02FF"/>
    <w:rsid w:val="00EC1054"/>
    <w:rsid w:val="00EC2F91"/>
    <w:rsid w:val="00EC3F71"/>
    <w:rsid w:val="00EC4642"/>
    <w:rsid w:val="00EC5268"/>
    <w:rsid w:val="00EC5B05"/>
    <w:rsid w:val="00ED11E0"/>
    <w:rsid w:val="00ED349F"/>
    <w:rsid w:val="00ED415F"/>
    <w:rsid w:val="00EE0CB8"/>
    <w:rsid w:val="00EE18C6"/>
    <w:rsid w:val="00EE1BC3"/>
    <w:rsid w:val="00EE312D"/>
    <w:rsid w:val="00EE3D2B"/>
    <w:rsid w:val="00EE4B9D"/>
    <w:rsid w:val="00EE55ED"/>
    <w:rsid w:val="00EE6E67"/>
    <w:rsid w:val="00EF118D"/>
    <w:rsid w:val="00EF3420"/>
    <w:rsid w:val="00F018B6"/>
    <w:rsid w:val="00F054CC"/>
    <w:rsid w:val="00F058DF"/>
    <w:rsid w:val="00F068FF"/>
    <w:rsid w:val="00F07978"/>
    <w:rsid w:val="00F07FE5"/>
    <w:rsid w:val="00F11317"/>
    <w:rsid w:val="00F15353"/>
    <w:rsid w:val="00F172C7"/>
    <w:rsid w:val="00F2127F"/>
    <w:rsid w:val="00F22CB5"/>
    <w:rsid w:val="00F23E5C"/>
    <w:rsid w:val="00F241F3"/>
    <w:rsid w:val="00F246F1"/>
    <w:rsid w:val="00F2765B"/>
    <w:rsid w:val="00F27A3A"/>
    <w:rsid w:val="00F30340"/>
    <w:rsid w:val="00F30FFE"/>
    <w:rsid w:val="00F3161C"/>
    <w:rsid w:val="00F32C8B"/>
    <w:rsid w:val="00F34313"/>
    <w:rsid w:val="00F3462A"/>
    <w:rsid w:val="00F35BA0"/>
    <w:rsid w:val="00F3675E"/>
    <w:rsid w:val="00F37187"/>
    <w:rsid w:val="00F4032E"/>
    <w:rsid w:val="00F408F9"/>
    <w:rsid w:val="00F4280C"/>
    <w:rsid w:val="00F4478B"/>
    <w:rsid w:val="00F45225"/>
    <w:rsid w:val="00F47305"/>
    <w:rsid w:val="00F47CFB"/>
    <w:rsid w:val="00F55B4A"/>
    <w:rsid w:val="00F566E7"/>
    <w:rsid w:val="00F570F5"/>
    <w:rsid w:val="00F57CCF"/>
    <w:rsid w:val="00F61435"/>
    <w:rsid w:val="00F621BE"/>
    <w:rsid w:val="00F62A9C"/>
    <w:rsid w:val="00F62E80"/>
    <w:rsid w:val="00F6358F"/>
    <w:rsid w:val="00F6389C"/>
    <w:rsid w:val="00F6441E"/>
    <w:rsid w:val="00F64D7D"/>
    <w:rsid w:val="00F6583D"/>
    <w:rsid w:val="00F724C3"/>
    <w:rsid w:val="00F735DE"/>
    <w:rsid w:val="00F736E3"/>
    <w:rsid w:val="00F76A3D"/>
    <w:rsid w:val="00F77A1F"/>
    <w:rsid w:val="00F82D58"/>
    <w:rsid w:val="00F856A4"/>
    <w:rsid w:val="00F85925"/>
    <w:rsid w:val="00F85A61"/>
    <w:rsid w:val="00F86AE5"/>
    <w:rsid w:val="00F86E7F"/>
    <w:rsid w:val="00F86F92"/>
    <w:rsid w:val="00F87980"/>
    <w:rsid w:val="00F87D48"/>
    <w:rsid w:val="00F90342"/>
    <w:rsid w:val="00F93E29"/>
    <w:rsid w:val="00F947FE"/>
    <w:rsid w:val="00F965B9"/>
    <w:rsid w:val="00F97E09"/>
    <w:rsid w:val="00FA0758"/>
    <w:rsid w:val="00FA1579"/>
    <w:rsid w:val="00FA1F4B"/>
    <w:rsid w:val="00FA24DC"/>
    <w:rsid w:val="00FB05D1"/>
    <w:rsid w:val="00FB2087"/>
    <w:rsid w:val="00FB3239"/>
    <w:rsid w:val="00FB4F7C"/>
    <w:rsid w:val="00FB775A"/>
    <w:rsid w:val="00FB7D53"/>
    <w:rsid w:val="00FB7E04"/>
    <w:rsid w:val="00FC1C23"/>
    <w:rsid w:val="00FC291B"/>
    <w:rsid w:val="00FC2BAA"/>
    <w:rsid w:val="00FC3841"/>
    <w:rsid w:val="00FD25E7"/>
    <w:rsid w:val="00FD44EC"/>
    <w:rsid w:val="00FD7F60"/>
    <w:rsid w:val="00FE0203"/>
    <w:rsid w:val="00FE11F3"/>
    <w:rsid w:val="00FE2496"/>
    <w:rsid w:val="00FE35F6"/>
    <w:rsid w:val="00FE4C9E"/>
    <w:rsid w:val="00FE5008"/>
    <w:rsid w:val="00FE524A"/>
    <w:rsid w:val="00FE5574"/>
    <w:rsid w:val="00FE561C"/>
    <w:rsid w:val="00FE6B76"/>
    <w:rsid w:val="00FF1A67"/>
    <w:rsid w:val="00FF1BD5"/>
    <w:rsid w:val="00FF39F2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326"/>
    <w:rPr>
      <w:sz w:val="24"/>
      <w:lang w:eastAsia="lv-LV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lang w:val="en-US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sz w:val="28"/>
      <w:lang w:val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b/>
      <w:lang w:val="en-US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8"/>
      <w:lang w:val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en-US"/>
    </w:rPr>
  </w:style>
  <w:style w:type="paragraph" w:styleId="Pagrindinistekstas2">
    <w:name w:val="Body Text 2"/>
    <w:basedOn w:val="prastasis"/>
    <w:pPr>
      <w:jc w:val="center"/>
    </w:p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Komentaronuoroda">
    <w:name w:val="annotation reference"/>
    <w:semiHidden/>
    <w:rsid w:val="00964E74"/>
    <w:rPr>
      <w:sz w:val="16"/>
      <w:szCs w:val="16"/>
    </w:rPr>
  </w:style>
  <w:style w:type="paragraph" w:styleId="Komentarotekstas">
    <w:name w:val="annotation text"/>
    <w:basedOn w:val="prastasis"/>
    <w:semiHidden/>
    <w:rsid w:val="00964E74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64E74"/>
    <w:rPr>
      <w:b/>
      <w:bCs/>
    </w:rPr>
  </w:style>
  <w:style w:type="paragraph" w:styleId="Debesliotekstas">
    <w:name w:val="Balloon Text"/>
    <w:basedOn w:val="prastasis"/>
    <w:semiHidden/>
    <w:rsid w:val="00964E74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3D6F5B"/>
    <w:rPr>
      <w:sz w:val="20"/>
    </w:rPr>
  </w:style>
  <w:style w:type="character" w:styleId="Puslapioinaosnuoroda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character" w:customStyle="1" w:styleId="hps">
    <w:name w:val="hps"/>
    <w:rsid w:val="0093563A"/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prastasis"/>
    <w:rsid w:val="00DF6DE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8B383D"/>
    <w:rPr>
      <w:strike w:val="0"/>
      <w:dstrike w:val="0"/>
      <w:color w:val="417CA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326"/>
    <w:rPr>
      <w:sz w:val="24"/>
      <w:lang w:eastAsia="lv-LV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lang w:val="en-US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sz w:val="28"/>
      <w:lang w:val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b/>
      <w:lang w:val="en-US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8"/>
      <w:lang w:val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en-US"/>
    </w:rPr>
  </w:style>
  <w:style w:type="paragraph" w:styleId="Pagrindinistekstas2">
    <w:name w:val="Body Text 2"/>
    <w:basedOn w:val="prastasis"/>
    <w:pPr>
      <w:jc w:val="center"/>
    </w:p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Komentaronuoroda">
    <w:name w:val="annotation reference"/>
    <w:semiHidden/>
    <w:rsid w:val="00964E74"/>
    <w:rPr>
      <w:sz w:val="16"/>
      <w:szCs w:val="16"/>
    </w:rPr>
  </w:style>
  <w:style w:type="paragraph" w:styleId="Komentarotekstas">
    <w:name w:val="annotation text"/>
    <w:basedOn w:val="prastasis"/>
    <w:semiHidden/>
    <w:rsid w:val="00964E74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64E74"/>
    <w:rPr>
      <w:b/>
      <w:bCs/>
    </w:rPr>
  </w:style>
  <w:style w:type="paragraph" w:styleId="Debesliotekstas">
    <w:name w:val="Balloon Text"/>
    <w:basedOn w:val="prastasis"/>
    <w:semiHidden/>
    <w:rsid w:val="00964E74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3D6F5B"/>
    <w:rPr>
      <w:sz w:val="20"/>
    </w:rPr>
  </w:style>
  <w:style w:type="character" w:styleId="Puslapioinaosnuoroda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character" w:customStyle="1" w:styleId="hps">
    <w:name w:val="hps"/>
    <w:rsid w:val="0093563A"/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prastasis"/>
    <w:rsid w:val="00DF6DE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8B383D"/>
    <w:rPr>
      <w:strike w:val="0"/>
      <w:dstrike w:val="0"/>
      <w:color w:val="417C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14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63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2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50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9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73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7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41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2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899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4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9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31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431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0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3595-0E1D-4337-A4C3-4CB9C5B9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Managing EU Assistance</vt:lpstr>
    </vt:vector>
  </TitlesOfParts>
  <Company>LR Finansu ministerija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Nora Martinkėnienė</cp:lastModifiedBy>
  <cp:revision>15</cp:revision>
  <cp:lastPrinted>2019-07-18T08:17:00Z</cp:lastPrinted>
  <dcterms:created xsi:type="dcterms:W3CDTF">2019-07-01T12:46:00Z</dcterms:created>
  <dcterms:modified xsi:type="dcterms:W3CDTF">2019-09-13T05:57:00Z</dcterms:modified>
</cp:coreProperties>
</file>