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D90A68" w14:textId="77777777" w:rsidR="00DC31B4" w:rsidRDefault="00DC31B4" w:rsidP="00CA09A6">
      <w:pPr>
        <w:spacing w:before="160"/>
        <w:ind w:left="-851" w:firstLine="851"/>
        <w:jc w:val="center"/>
        <w:rPr>
          <w:b/>
          <w:caps/>
        </w:rPr>
      </w:pPr>
      <w:r>
        <w:rPr>
          <w:noProof/>
          <w:lang w:val="en-US"/>
        </w:rPr>
        <w:drawing>
          <wp:inline distT="0" distB="0" distL="0" distR="0" wp14:anchorId="344006CB" wp14:editId="17515CA9">
            <wp:extent cx="614477" cy="6862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6095" cy="710406"/>
                    </a:xfrm>
                    <a:prstGeom prst="rect">
                      <a:avLst/>
                    </a:prstGeom>
                  </pic:spPr>
                </pic:pic>
              </a:graphicData>
            </a:graphic>
          </wp:inline>
        </w:drawing>
      </w:r>
    </w:p>
    <w:p w14:paraId="67714698" w14:textId="77777777" w:rsidR="00675A68" w:rsidRDefault="00675A68" w:rsidP="00CA09A6">
      <w:pPr>
        <w:spacing w:before="160"/>
        <w:ind w:left="-851" w:firstLine="851"/>
        <w:jc w:val="center"/>
        <w:rPr>
          <w:b/>
          <w:caps/>
        </w:rPr>
      </w:pPr>
      <w:r>
        <w:rPr>
          <w:b/>
          <w:caps/>
        </w:rPr>
        <w:t xml:space="preserve">LIETUVOS RESPUBLIKOS </w:t>
      </w:r>
      <w:r w:rsidR="006E312A">
        <w:rPr>
          <w:b/>
          <w:caps/>
        </w:rPr>
        <w:t xml:space="preserve">energetikos </w:t>
      </w:r>
      <w:r>
        <w:rPr>
          <w:b/>
          <w:caps/>
        </w:rPr>
        <w:t>MINISTERIJA</w:t>
      </w:r>
    </w:p>
    <w:p w14:paraId="7FAE1725" w14:textId="77777777" w:rsidR="00675A68" w:rsidRDefault="00675A68" w:rsidP="00282963">
      <w:pPr>
        <w:ind w:left="-851"/>
        <w:jc w:val="center"/>
        <w:rPr>
          <w:b/>
          <w:caps/>
          <w:sz w:val="10"/>
        </w:rPr>
      </w:pPr>
    </w:p>
    <w:p w14:paraId="54BAF627" w14:textId="77777777" w:rsidR="00871ED2" w:rsidRDefault="00E42350" w:rsidP="006E312A">
      <w:pPr>
        <w:spacing w:before="40"/>
        <w:ind w:left="-851"/>
        <w:jc w:val="center"/>
        <w:rPr>
          <w:sz w:val="17"/>
        </w:rPr>
      </w:pPr>
      <w:r>
        <w:rPr>
          <w:sz w:val="17"/>
        </w:rPr>
        <w:t>B</w:t>
      </w:r>
      <w:r w:rsidR="006E312A">
        <w:rPr>
          <w:sz w:val="17"/>
        </w:rPr>
        <w:t>iudže</w:t>
      </w:r>
      <w:r w:rsidR="00871ED2">
        <w:rPr>
          <w:sz w:val="17"/>
        </w:rPr>
        <w:t xml:space="preserve">tinė įstaiga, Gedimino pr. 38, </w:t>
      </w:r>
      <w:r w:rsidR="006E312A">
        <w:rPr>
          <w:sz w:val="17"/>
        </w:rPr>
        <w:t xml:space="preserve">01104 Vilnius, </w:t>
      </w:r>
    </w:p>
    <w:p w14:paraId="23821EFF" w14:textId="77777777" w:rsidR="006E312A" w:rsidRPr="00677D13" w:rsidRDefault="00436B9C" w:rsidP="006E312A">
      <w:pPr>
        <w:spacing w:before="40"/>
        <w:ind w:left="-851"/>
        <w:jc w:val="center"/>
        <w:rPr>
          <w:sz w:val="17"/>
          <w:lang w:val="en-US"/>
        </w:rPr>
      </w:pPr>
      <w:r w:rsidRPr="00436B9C">
        <w:rPr>
          <w:sz w:val="17"/>
        </w:rPr>
        <w:t>Tel. (8 5) 203 4696, faks. (8 5) 203 4692</w:t>
      </w:r>
      <w:r w:rsidR="00677D13">
        <w:rPr>
          <w:sz w:val="17"/>
        </w:rPr>
        <w:t xml:space="preserve">, el. p. </w:t>
      </w:r>
      <w:hyperlink r:id="rId12" w:history="1">
        <w:r w:rsidR="003148A2" w:rsidRPr="009D76F8">
          <w:rPr>
            <w:rStyle w:val="Hipersaitas"/>
            <w:color w:val="auto"/>
            <w:sz w:val="17"/>
            <w:u w:val="none"/>
          </w:rPr>
          <w:t>info</w:t>
        </w:r>
        <w:r w:rsidR="003148A2" w:rsidRPr="009D76F8">
          <w:rPr>
            <w:rStyle w:val="Hipersaitas"/>
            <w:color w:val="auto"/>
            <w:sz w:val="17"/>
            <w:u w:val="none"/>
            <w:lang w:val="en-US"/>
          </w:rPr>
          <w:t>@enmin.lt</w:t>
        </w:r>
      </w:hyperlink>
      <w:r w:rsidR="00021778" w:rsidRPr="009D76F8">
        <w:rPr>
          <w:sz w:val="17"/>
          <w:lang w:val="en-US"/>
        </w:rPr>
        <w:t xml:space="preserve">, </w:t>
      </w:r>
      <w:hyperlink r:id="rId13" w:history="1">
        <w:r w:rsidR="004F63AC" w:rsidRPr="009D76F8">
          <w:rPr>
            <w:rStyle w:val="Hipersaitas"/>
            <w:color w:val="auto"/>
            <w:sz w:val="17"/>
            <w:u w:val="none"/>
            <w:lang w:val="en-US"/>
          </w:rPr>
          <w:t>http://enmin.lrv.lt</w:t>
        </w:r>
      </w:hyperlink>
    </w:p>
    <w:p w14:paraId="51EBD488" w14:textId="77777777" w:rsidR="006E312A" w:rsidRDefault="006E312A" w:rsidP="006E312A">
      <w:pPr>
        <w:widowControl w:val="0"/>
        <w:spacing w:after="40"/>
        <w:ind w:left="-851"/>
        <w:jc w:val="center"/>
        <w:rPr>
          <w:sz w:val="17"/>
        </w:rPr>
      </w:pPr>
      <w:r>
        <w:rPr>
          <w:sz w:val="17"/>
        </w:rPr>
        <w:t>Duomenys kaupiami ir saugomi Juridinių asmenų registre, kodas 302308327</w:t>
      </w:r>
    </w:p>
    <w:p w14:paraId="5F455293" w14:textId="77777777" w:rsidR="00675A68" w:rsidRDefault="00871ED2">
      <w:r>
        <w:rPr>
          <w:noProof/>
          <w:lang w:val="en-US"/>
        </w:rPr>
        <mc:AlternateContent>
          <mc:Choice Requires="wps">
            <w:drawing>
              <wp:anchor distT="4294967295" distB="4294967295" distL="114300" distR="114300" simplePos="0" relativeHeight="251658240" behindDoc="1" locked="0" layoutInCell="1" allowOverlap="1" wp14:anchorId="275C7ABD" wp14:editId="21DD791B">
                <wp:simplePos x="0" y="0"/>
                <wp:positionH relativeFrom="column">
                  <wp:posOffset>-41910</wp:posOffset>
                </wp:positionH>
                <wp:positionV relativeFrom="paragraph">
                  <wp:posOffset>-636</wp:posOffset>
                </wp:positionV>
                <wp:extent cx="6078855" cy="0"/>
                <wp:effectExtent l="0" t="0" r="3619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885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0ACE227" id="_x0000_t32" coordsize="21600,21600" o:spt="32" o:oned="t" path="m,l21600,21600e" filled="f">
                <v:path arrowok="t" fillok="f" o:connecttype="none"/>
                <o:lock v:ext="edit" shapetype="t"/>
              </v:shapetype>
              <v:shape id="AutoShape 2" o:spid="_x0000_s1026" type="#_x0000_t32" style="position:absolute;margin-left:-3.3pt;margin-top:-.05pt;width:478.6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" strokeweight=".5pt">
                <v:shadow color="#7f7f7f" opacity=".5" offset="1pt"/>
              </v:shape>
            </w:pict>
          </mc:Fallback>
        </mc:AlternateContent>
      </w:r>
    </w:p>
    <w:tbl>
      <w:tblPr>
        <w:tblW w:w="9604" w:type="dxa"/>
        <w:tblCellMar>
          <w:left w:w="0" w:type="dxa"/>
          <w:right w:w="28" w:type="dxa"/>
        </w:tblCellMar>
        <w:tblLook w:val="0000" w:firstRow="0" w:lastRow="0" w:firstColumn="0" w:lastColumn="0" w:noHBand="0" w:noVBand="0"/>
      </w:tblPr>
      <w:tblGrid>
        <w:gridCol w:w="4643"/>
        <w:gridCol w:w="744"/>
        <w:gridCol w:w="2018"/>
        <w:gridCol w:w="1882"/>
        <w:gridCol w:w="317"/>
      </w:tblGrid>
      <w:tr w:rsidR="00675A68" w14:paraId="3FB35685" w14:textId="77777777" w:rsidTr="000959B6">
        <w:trPr>
          <w:cantSplit/>
        </w:trPr>
        <w:tc>
          <w:tcPr>
            <w:tcW w:w="4643" w:type="dxa"/>
            <w:vMerge w:val="restart"/>
          </w:tcPr>
          <w:p w14:paraId="017DC432" w14:textId="77777777" w:rsidR="004A389B" w:rsidRDefault="00AD46A7" w:rsidP="004A389B">
            <w:pPr>
              <w:jc w:val="left"/>
            </w:pPr>
            <w:r>
              <w:t>P</w:t>
            </w:r>
            <w:r w:rsidR="004A389B">
              <w:t xml:space="preserve">agal </w:t>
            </w:r>
            <w:r>
              <w:t>adresatų</w:t>
            </w:r>
            <w:r w:rsidR="004A389B">
              <w:t xml:space="preserve"> sąrašą</w:t>
            </w:r>
          </w:p>
          <w:p w14:paraId="50DC7021" w14:textId="77777777" w:rsidR="007E74A7" w:rsidRDefault="00E92EF3">
            <w:pPr>
              <w:jc w:val="left"/>
            </w:pPr>
            <w:r>
              <w:t xml:space="preserve"> </w:t>
            </w:r>
          </w:p>
        </w:tc>
        <w:tc>
          <w:tcPr>
            <w:tcW w:w="744" w:type="dxa"/>
          </w:tcPr>
          <w:p w14:paraId="33C68426" w14:textId="77777777" w:rsidR="00675A68" w:rsidRDefault="00675A68">
            <w:pPr>
              <w:jc w:val="left"/>
            </w:pPr>
          </w:p>
        </w:tc>
        <w:tc>
          <w:tcPr>
            <w:tcW w:w="2018" w:type="dxa"/>
          </w:tcPr>
          <w:p w14:paraId="61C862CB" w14:textId="53315319" w:rsidR="00675A68" w:rsidRDefault="003148A2" w:rsidP="00A22939">
            <w:pPr>
              <w:jc w:val="left"/>
            </w:pPr>
            <w:r>
              <w:t>201</w:t>
            </w:r>
            <w:r w:rsidR="00403457">
              <w:t>9</w:t>
            </w:r>
            <w:r w:rsidR="00675A68">
              <w:t>-</w:t>
            </w:r>
            <w:r w:rsidR="005B19D4">
              <w:t xml:space="preserve"> </w:t>
            </w:r>
          </w:p>
        </w:tc>
        <w:tc>
          <w:tcPr>
            <w:tcW w:w="2199" w:type="dxa"/>
            <w:gridSpan w:val="2"/>
          </w:tcPr>
          <w:p w14:paraId="5F830067" w14:textId="264DCE9C" w:rsidR="00675A68" w:rsidRDefault="00675A68" w:rsidP="002003D4">
            <w:pPr>
              <w:jc w:val="left"/>
            </w:pPr>
            <w:r>
              <w:t xml:space="preserve">Nr. </w:t>
            </w:r>
            <w:r w:rsidR="0014336F">
              <w:t>(18.</w:t>
            </w:r>
            <w:r w:rsidR="00094AAA">
              <w:t>4</w:t>
            </w:r>
            <w:r w:rsidR="0014336F" w:rsidRPr="004E1FB9">
              <w:t>-17)</w:t>
            </w:r>
            <w:r w:rsidR="00914A74">
              <w:t>-</w:t>
            </w:r>
          </w:p>
        </w:tc>
      </w:tr>
      <w:tr w:rsidR="00675A68" w14:paraId="1BB3818C" w14:textId="77777777" w:rsidTr="00CD62F2">
        <w:trPr>
          <w:cantSplit/>
          <w:trHeight w:val="509"/>
        </w:trPr>
        <w:tc>
          <w:tcPr>
            <w:tcW w:w="4643" w:type="dxa"/>
            <w:vMerge/>
          </w:tcPr>
          <w:p w14:paraId="5E0B03C2" w14:textId="77777777" w:rsidR="00675A68" w:rsidRDefault="00675A68">
            <w:pPr>
              <w:jc w:val="left"/>
            </w:pPr>
          </w:p>
        </w:tc>
        <w:tc>
          <w:tcPr>
            <w:tcW w:w="744" w:type="dxa"/>
          </w:tcPr>
          <w:p w14:paraId="679C0257" w14:textId="77777777" w:rsidR="00675A68" w:rsidRDefault="00675A68">
            <w:pPr>
              <w:jc w:val="left"/>
            </w:pPr>
          </w:p>
        </w:tc>
        <w:tc>
          <w:tcPr>
            <w:tcW w:w="2018" w:type="dxa"/>
          </w:tcPr>
          <w:p w14:paraId="6712ADC7" w14:textId="77777777" w:rsidR="00675A68" w:rsidRDefault="00675A68">
            <w:pPr>
              <w:jc w:val="left"/>
            </w:pPr>
          </w:p>
        </w:tc>
        <w:tc>
          <w:tcPr>
            <w:tcW w:w="2199" w:type="dxa"/>
            <w:gridSpan w:val="2"/>
          </w:tcPr>
          <w:p w14:paraId="52A193E4" w14:textId="77777777" w:rsidR="00675A68" w:rsidRDefault="00675A68">
            <w:pPr>
              <w:jc w:val="left"/>
            </w:pPr>
          </w:p>
        </w:tc>
      </w:tr>
      <w:tr w:rsidR="00577CAF" w14:paraId="00171D37" w14:textId="77777777" w:rsidTr="00FA11C0">
        <w:trPr>
          <w:gridAfter w:val="1"/>
          <w:wAfter w:w="317" w:type="dxa"/>
          <w:cantSplit/>
          <w:trHeight w:val="276"/>
        </w:trPr>
        <w:tc>
          <w:tcPr>
            <w:tcW w:w="9287" w:type="dxa"/>
            <w:gridSpan w:val="4"/>
          </w:tcPr>
          <w:p w14:paraId="507DAB07" w14:textId="47C6F542" w:rsidR="00577CAF" w:rsidRDefault="009D76F8" w:rsidP="00C01F6A">
            <w:pPr>
              <w:rPr>
                <w:b/>
                <w:bCs/>
              </w:rPr>
            </w:pPr>
            <w:r>
              <w:rPr>
                <w:b/>
                <w:bCs/>
              </w:rPr>
              <w:t xml:space="preserve">DĖL </w:t>
            </w:r>
            <w:r w:rsidR="00F45FB5" w:rsidRPr="00F45FB5">
              <w:rPr>
                <w:b/>
                <w:bCs/>
              </w:rPr>
              <w:t>04.</w:t>
            </w:r>
            <w:r w:rsidR="00AD46A7">
              <w:rPr>
                <w:b/>
                <w:bCs/>
              </w:rPr>
              <w:t>1</w:t>
            </w:r>
            <w:r w:rsidR="00F45FB5" w:rsidRPr="00F45FB5">
              <w:rPr>
                <w:b/>
                <w:bCs/>
              </w:rPr>
              <w:t>.</w:t>
            </w:r>
            <w:r w:rsidR="00AD46A7">
              <w:rPr>
                <w:b/>
                <w:bCs/>
              </w:rPr>
              <w:t>1</w:t>
            </w:r>
            <w:r w:rsidR="00F45FB5" w:rsidRPr="00F45FB5">
              <w:rPr>
                <w:b/>
                <w:bCs/>
              </w:rPr>
              <w:t>-LVPA-V-11</w:t>
            </w:r>
            <w:r w:rsidR="00403457">
              <w:rPr>
                <w:b/>
                <w:bCs/>
              </w:rPr>
              <w:t>5</w:t>
            </w:r>
            <w:r w:rsidR="00F45FB5" w:rsidRPr="00F45FB5">
              <w:rPr>
                <w:b/>
                <w:bCs/>
              </w:rPr>
              <w:t xml:space="preserve"> PRIEMONĖS „</w:t>
            </w:r>
            <w:r w:rsidR="00403457">
              <w:rPr>
                <w:b/>
              </w:rPr>
              <w:t>AIE</w:t>
            </w:r>
            <w:r w:rsidR="00AD46A7" w:rsidRPr="00AD46A7">
              <w:rPr>
                <w:b/>
              </w:rPr>
              <w:t xml:space="preserve"> NAMŲ ŪKI</w:t>
            </w:r>
            <w:r w:rsidR="00403457">
              <w:rPr>
                <w:b/>
              </w:rPr>
              <w:t>AMS</w:t>
            </w:r>
            <w:r w:rsidR="00F45FB5" w:rsidRPr="00F45FB5">
              <w:rPr>
                <w:b/>
                <w:bCs/>
              </w:rPr>
              <w:t xml:space="preserve">“ </w:t>
            </w:r>
            <w:r w:rsidR="005B0658">
              <w:rPr>
                <w:b/>
                <w:bCs/>
              </w:rPr>
              <w:t xml:space="preserve">PROJEKTŲ FINANSAVIMO SĄLYGŲ APRAŠO NR. </w:t>
            </w:r>
            <w:r w:rsidR="00F45FB5">
              <w:rPr>
                <w:b/>
                <w:bCs/>
              </w:rPr>
              <w:t>1</w:t>
            </w:r>
            <w:r w:rsidR="005B0658">
              <w:rPr>
                <w:b/>
                <w:bCs/>
              </w:rPr>
              <w:t xml:space="preserve"> PROJEKTO</w:t>
            </w:r>
            <w:r w:rsidR="00FF79DB">
              <w:rPr>
                <w:b/>
                <w:bCs/>
              </w:rPr>
              <w:t xml:space="preserve"> DERINIMO</w:t>
            </w:r>
          </w:p>
        </w:tc>
      </w:tr>
    </w:tbl>
    <w:p w14:paraId="11C86927" w14:textId="47011ABF" w:rsidR="00577CAF" w:rsidRDefault="00577CAF" w:rsidP="00577CAF"/>
    <w:p w14:paraId="106BDC2B" w14:textId="77777777" w:rsidR="00E851C8" w:rsidRDefault="00E851C8" w:rsidP="00577CAF"/>
    <w:p w14:paraId="5076AA0D" w14:textId="34070936" w:rsidR="0004387B" w:rsidRDefault="005E3664" w:rsidP="00E851C8">
      <w:pPr>
        <w:spacing w:line="360" w:lineRule="auto"/>
        <w:ind w:firstLine="720"/>
      </w:pPr>
      <w:r w:rsidRPr="00EE5F44">
        <w:t>Lietuvos Resp</w:t>
      </w:r>
      <w:r>
        <w:t>ublikos energetikos ministerija (toliau – Energetikos ministerija)</w:t>
      </w:r>
      <w:r w:rsidR="006646B7">
        <w:t xml:space="preserve">, vadovaudamasi </w:t>
      </w:r>
      <w:r w:rsidR="006646B7" w:rsidRPr="006646B7">
        <w:t>2014–2020 metų Europos Sąjungos fondų investicijų veiksmų programos administravimo taisyklių</w:t>
      </w:r>
      <w:r w:rsidR="00384D82">
        <w:t>,</w:t>
      </w:r>
      <w:r w:rsidR="002472D1">
        <w:t xml:space="preserve"> </w:t>
      </w:r>
      <w:r w:rsidR="00A00E48">
        <w:t>p</w:t>
      </w:r>
      <w:r w:rsidR="00A00E48" w:rsidRPr="00A00E48">
        <w:t>atvirtint</w:t>
      </w:r>
      <w:r w:rsidR="00A00E48">
        <w:t>ų</w:t>
      </w:r>
      <w:r w:rsidR="00A00E48" w:rsidRPr="00A00E48">
        <w:t xml:space="preserve"> Lietuvos Respublikos Vyriausybės 2014 m. spalio 3 d. nutarimu Nr. 1090 „Dėl 2014–2020 metų Europos Sąjungos fondų investicijų veiksmų programos administravimo taisyklių patvirtinimo“</w:t>
      </w:r>
      <w:r w:rsidR="00A00E48">
        <w:t xml:space="preserve">, </w:t>
      </w:r>
      <w:r w:rsidR="002472D1">
        <w:t>68.2 p</w:t>
      </w:r>
      <w:r w:rsidR="006646B7" w:rsidRPr="006646B7">
        <w:t>apunkčiu</w:t>
      </w:r>
      <w:r w:rsidR="001A4609">
        <w:t xml:space="preserve"> ir 69 punktu</w:t>
      </w:r>
      <w:r w:rsidR="006646B7" w:rsidRPr="006646B7">
        <w:t xml:space="preserve">, </w:t>
      </w:r>
      <w:r w:rsidR="0089012D" w:rsidRPr="0089012D">
        <w:t>informuoja</w:t>
      </w:r>
      <w:r w:rsidR="0089012D">
        <w:t xml:space="preserve">, kad parengė ir teikia </w:t>
      </w:r>
      <w:r w:rsidR="006646B7" w:rsidRPr="006646B7">
        <w:t>derinti</w:t>
      </w:r>
      <w:r w:rsidR="0089012D">
        <w:t xml:space="preserve"> </w:t>
      </w:r>
      <w:r w:rsidR="00384D82">
        <w:t xml:space="preserve">Lietuvos Respublikos energetikos ministro įsakymo dėl </w:t>
      </w:r>
      <w:r w:rsidR="0089012D" w:rsidRPr="0089012D">
        <w:t xml:space="preserve">2014-2020 metų Europos Sąjungos fondų investicijų veiksmų programos 4 prioriteto „Energijos efektyvumo ir atsinaujinančių išteklių energijos gamybos ir naudojimo skatinimas“ </w:t>
      </w:r>
      <w:r w:rsidR="00F45FB5" w:rsidRPr="00F45FB5">
        <w:t>04.</w:t>
      </w:r>
      <w:r w:rsidR="00AD46A7">
        <w:t>1</w:t>
      </w:r>
      <w:r w:rsidR="00F45FB5" w:rsidRPr="00F45FB5">
        <w:t>.</w:t>
      </w:r>
      <w:r w:rsidR="00AD46A7">
        <w:t>1</w:t>
      </w:r>
      <w:r w:rsidR="00F45FB5" w:rsidRPr="00F45FB5">
        <w:t>-LVPA-V-11</w:t>
      </w:r>
      <w:r w:rsidR="00403457">
        <w:t>5</w:t>
      </w:r>
      <w:r w:rsidR="00F45FB5" w:rsidRPr="00F45FB5">
        <w:t xml:space="preserve"> priemonės „</w:t>
      </w:r>
      <w:r w:rsidR="00403457">
        <w:t>AIE</w:t>
      </w:r>
      <w:r w:rsidR="00AD46A7">
        <w:t xml:space="preserve"> namų ūki</w:t>
      </w:r>
      <w:r w:rsidR="00403457">
        <w:t>ams</w:t>
      </w:r>
      <w:r w:rsidR="00F45FB5" w:rsidRPr="00F45FB5">
        <w:t>“</w:t>
      </w:r>
      <w:r w:rsidR="00AD46A7">
        <w:t xml:space="preserve"> projektų finansavimo sąlygų aprašo Nr. 1</w:t>
      </w:r>
      <w:r w:rsidR="00F45FB5" w:rsidRPr="00F45FB5">
        <w:t xml:space="preserve"> </w:t>
      </w:r>
      <w:r w:rsidR="00384D82">
        <w:t>projektą</w:t>
      </w:r>
      <w:r w:rsidR="0004387B">
        <w:t xml:space="preserve"> (toliau – Projektas).</w:t>
      </w:r>
    </w:p>
    <w:p w14:paraId="736694A6" w14:textId="4285012B" w:rsidR="002003D4" w:rsidRDefault="002003D4" w:rsidP="00E851C8">
      <w:pPr>
        <w:spacing w:line="360" w:lineRule="auto"/>
        <w:ind w:firstLine="720"/>
        <w:rPr>
          <w:szCs w:val="24"/>
        </w:rPr>
      </w:pPr>
      <w:r>
        <w:rPr>
          <w:szCs w:val="24"/>
        </w:rPr>
        <w:t>Projekt</w:t>
      </w:r>
      <w:r w:rsidR="00D87A59">
        <w:rPr>
          <w:szCs w:val="24"/>
        </w:rPr>
        <w:t xml:space="preserve">as </w:t>
      </w:r>
      <w:r w:rsidR="00E730E6">
        <w:rPr>
          <w:szCs w:val="24"/>
        </w:rPr>
        <w:t xml:space="preserve">parengtas vadovaujantis </w:t>
      </w:r>
      <w:bookmarkStart w:id="0" w:name="_Hlk525120055"/>
      <w:r w:rsidR="00E730E6">
        <w:rPr>
          <w:szCs w:val="24"/>
        </w:rPr>
        <w:t>Atsakomybės ir funkcijų paskirstymo</w:t>
      </w:r>
      <w:r w:rsidR="00DF4EAC">
        <w:rPr>
          <w:szCs w:val="24"/>
        </w:rPr>
        <w:t xml:space="preserve"> tarp institucijų</w:t>
      </w:r>
      <w:r w:rsidR="001D1918" w:rsidRPr="001D1918">
        <w:rPr>
          <w:szCs w:val="24"/>
        </w:rPr>
        <w:t xml:space="preserve"> įgyvendinant 2014–2020 metų Europos Sąjungos fondų investicijų veiksmų programą</w:t>
      </w:r>
      <w:bookmarkEnd w:id="0"/>
      <w:r w:rsidR="00F32D36">
        <w:rPr>
          <w:szCs w:val="24"/>
        </w:rPr>
        <w:t>, taisykl</w:t>
      </w:r>
      <w:r w:rsidR="006E780F">
        <w:rPr>
          <w:szCs w:val="24"/>
        </w:rPr>
        <w:t>ių</w:t>
      </w:r>
      <w:r w:rsidR="00EE312C">
        <w:rPr>
          <w:szCs w:val="24"/>
        </w:rPr>
        <w:t>,</w:t>
      </w:r>
      <w:r w:rsidR="001D1918" w:rsidRPr="001D1918">
        <w:rPr>
          <w:szCs w:val="24"/>
        </w:rPr>
        <w:t xml:space="preserve"> </w:t>
      </w:r>
      <w:r w:rsidR="00EE312C">
        <w:rPr>
          <w:szCs w:val="24"/>
        </w:rPr>
        <w:t>patvirtint</w:t>
      </w:r>
      <w:r w:rsidR="007818B5">
        <w:rPr>
          <w:szCs w:val="24"/>
        </w:rPr>
        <w:t>ų</w:t>
      </w:r>
      <w:r w:rsidR="00EE312C">
        <w:rPr>
          <w:szCs w:val="24"/>
        </w:rPr>
        <w:t xml:space="preserve"> </w:t>
      </w:r>
      <w:r w:rsidR="007103A1">
        <w:rPr>
          <w:szCs w:val="24"/>
        </w:rPr>
        <w:t xml:space="preserve">Lietuvos Respublikos </w:t>
      </w:r>
      <w:r w:rsidR="007E0929">
        <w:rPr>
          <w:szCs w:val="24"/>
        </w:rPr>
        <w:t>Vyriausybės</w:t>
      </w:r>
      <w:r w:rsidR="003D4F12">
        <w:rPr>
          <w:szCs w:val="24"/>
        </w:rPr>
        <w:t xml:space="preserve"> 2014 m. birželio 4 d. nutarimu</w:t>
      </w:r>
      <w:r w:rsidR="00C503D9">
        <w:rPr>
          <w:szCs w:val="24"/>
        </w:rPr>
        <w:t xml:space="preserve"> Nr.</w:t>
      </w:r>
      <w:r w:rsidR="00AD46A7">
        <w:rPr>
          <w:szCs w:val="24"/>
        </w:rPr>
        <w:t xml:space="preserve"> </w:t>
      </w:r>
      <w:r w:rsidR="00C503D9">
        <w:rPr>
          <w:szCs w:val="24"/>
        </w:rPr>
        <w:t xml:space="preserve">528 „Dėl </w:t>
      </w:r>
      <w:r w:rsidR="00C503D9" w:rsidRPr="00C503D9">
        <w:rPr>
          <w:szCs w:val="24"/>
        </w:rPr>
        <w:t>Atsakomybės ir funkcijų paskirstymo tarp institucijų įgyvendinant 2014–2020 metų Europos Sąjungos fondų investicijų veiksmų programą</w:t>
      </w:r>
      <w:r w:rsidR="00981070">
        <w:rPr>
          <w:szCs w:val="24"/>
        </w:rPr>
        <w:t>“</w:t>
      </w:r>
      <w:r w:rsidR="00EC1193">
        <w:rPr>
          <w:szCs w:val="24"/>
        </w:rPr>
        <w:t>,</w:t>
      </w:r>
      <w:r w:rsidR="00981070">
        <w:rPr>
          <w:szCs w:val="24"/>
        </w:rPr>
        <w:t xml:space="preserve"> </w:t>
      </w:r>
      <w:r w:rsidR="004F12D8">
        <w:rPr>
          <w:szCs w:val="24"/>
        </w:rPr>
        <w:t>6.2.7 papunkčiu.</w:t>
      </w:r>
    </w:p>
    <w:p w14:paraId="038AA40B" w14:textId="5005E1C9" w:rsidR="00E32516" w:rsidRPr="0004387B" w:rsidRDefault="00110CDA" w:rsidP="00E851C8">
      <w:pPr>
        <w:spacing w:line="360" w:lineRule="auto"/>
        <w:ind w:firstLine="720"/>
        <w:rPr>
          <w:szCs w:val="24"/>
        </w:rPr>
      </w:pPr>
      <w:r>
        <w:rPr>
          <w:szCs w:val="24"/>
        </w:rPr>
        <w:t xml:space="preserve">Atkreiptinas dėmesys, kad </w:t>
      </w:r>
      <w:r w:rsidR="00A33121" w:rsidRPr="00A33121">
        <w:rPr>
          <w:lang w:eastAsia="lt-LT"/>
        </w:rPr>
        <w:t>Saulės elektrinių įsigijimo geografiškai nutolusiuose nuo elektros energijos vartojimo vietos trečiųjų asmenų žemės sklypuose išlaidų fiksuotųjų dydžių nustatymo</w:t>
      </w:r>
      <w:r w:rsidR="00A33121">
        <w:rPr>
          <w:lang w:eastAsia="lt-LT"/>
        </w:rPr>
        <w:t xml:space="preserve"> </w:t>
      </w:r>
      <w:r w:rsidR="00A9612A">
        <w:rPr>
          <w:lang w:eastAsia="lt-LT"/>
        </w:rPr>
        <w:t xml:space="preserve">tyrimo </w:t>
      </w:r>
      <w:r w:rsidR="006417A2" w:rsidRPr="0048101F">
        <w:rPr>
          <w:lang w:eastAsia="lt-LT"/>
        </w:rPr>
        <w:t>ataskait</w:t>
      </w:r>
      <w:r w:rsidR="00F670CA">
        <w:rPr>
          <w:lang w:eastAsia="lt-LT"/>
        </w:rPr>
        <w:t xml:space="preserve">a </w:t>
      </w:r>
      <w:r w:rsidR="00C20AA7">
        <w:rPr>
          <w:lang w:eastAsia="lt-LT"/>
        </w:rPr>
        <w:t xml:space="preserve">Projekto 10.2 papunktyje nurodytai veiklai </w:t>
      </w:r>
      <w:r w:rsidR="009A1689">
        <w:rPr>
          <w:lang w:eastAsia="lt-LT"/>
        </w:rPr>
        <w:t xml:space="preserve">šiuo metu dar </w:t>
      </w:r>
      <w:r w:rsidR="00F670CA">
        <w:rPr>
          <w:lang w:eastAsia="lt-LT"/>
        </w:rPr>
        <w:t>nėra užbaigta</w:t>
      </w:r>
      <w:r w:rsidR="00A94CC7">
        <w:rPr>
          <w:lang w:eastAsia="lt-LT"/>
        </w:rPr>
        <w:t xml:space="preserve">. Užbaigus </w:t>
      </w:r>
      <w:r w:rsidR="00A9612A" w:rsidRPr="00A9612A">
        <w:rPr>
          <w:lang w:eastAsia="lt-LT"/>
        </w:rPr>
        <w:t>Saulės elektrinių įsigijimo geografiškai nutolusiuose nuo elektros energijos vartojimo vietos trečiųjų asmenų žemės sklypuose išlaidų fiksuotųjų dydžių nustatymo</w:t>
      </w:r>
      <w:r w:rsidR="00457EDF" w:rsidRPr="0048101F">
        <w:rPr>
          <w:lang w:eastAsia="lt-LT"/>
        </w:rPr>
        <w:t xml:space="preserve"> tyrimo ataskait</w:t>
      </w:r>
      <w:r w:rsidR="00457EDF">
        <w:rPr>
          <w:lang w:eastAsia="lt-LT"/>
        </w:rPr>
        <w:t>ą</w:t>
      </w:r>
      <w:r w:rsidR="003A3F64">
        <w:rPr>
          <w:lang w:eastAsia="lt-LT"/>
        </w:rPr>
        <w:t xml:space="preserve">, </w:t>
      </w:r>
      <w:r w:rsidR="00457EDF">
        <w:rPr>
          <w:lang w:eastAsia="lt-LT"/>
        </w:rPr>
        <w:t>ji</w:t>
      </w:r>
      <w:r w:rsidR="004F294D">
        <w:rPr>
          <w:lang w:eastAsia="lt-LT"/>
        </w:rPr>
        <w:t xml:space="preserve"> bus</w:t>
      </w:r>
      <w:r w:rsidR="000B4C66">
        <w:rPr>
          <w:lang w:eastAsia="lt-LT"/>
        </w:rPr>
        <w:t xml:space="preserve"> pa</w:t>
      </w:r>
      <w:r w:rsidR="009A1689" w:rsidRPr="00611157">
        <w:rPr>
          <w:lang w:eastAsia="lt-LT"/>
        </w:rPr>
        <w:t>skelb</w:t>
      </w:r>
      <w:r w:rsidR="000B4C66">
        <w:rPr>
          <w:lang w:eastAsia="lt-LT"/>
        </w:rPr>
        <w:t>t</w:t>
      </w:r>
      <w:r w:rsidR="009A1689" w:rsidRPr="00611157">
        <w:rPr>
          <w:lang w:eastAsia="lt-LT"/>
        </w:rPr>
        <w:t xml:space="preserve">a ES struktūrinių fondų svetainėje </w:t>
      </w:r>
      <w:hyperlink r:id="rId14" w:history="1">
        <w:r w:rsidR="009A1689" w:rsidRPr="00611157">
          <w:rPr>
            <w:rStyle w:val="Hipersaitas"/>
            <w:lang w:eastAsia="lt-LT"/>
          </w:rPr>
          <w:t>www.esinvesticijos.lt</w:t>
        </w:r>
      </w:hyperlink>
      <w:r w:rsidR="000B4C66">
        <w:rPr>
          <w:rStyle w:val="Hipersaitas"/>
          <w:lang w:eastAsia="lt-LT"/>
        </w:rPr>
        <w:t>.</w:t>
      </w:r>
      <w:r w:rsidR="000B4C66" w:rsidRPr="000B4C66">
        <w:rPr>
          <w:rStyle w:val="Hipersaitas"/>
          <w:u w:val="none"/>
          <w:lang w:eastAsia="lt-LT"/>
        </w:rPr>
        <w:t xml:space="preserve"> </w:t>
      </w:r>
    </w:p>
    <w:p w14:paraId="41618975" w14:textId="24433403" w:rsidR="007E3058" w:rsidRPr="00B24C27" w:rsidRDefault="007E3058" w:rsidP="00E851C8">
      <w:pPr>
        <w:spacing w:line="360" w:lineRule="auto"/>
        <w:ind w:firstLine="720"/>
        <w:rPr>
          <w:rFonts w:eastAsia="Calibri"/>
          <w:bCs/>
          <w:szCs w:val="24"/>
        </w:rPr>
      </w:pPr>
      <w:r w:rsidRPr="00B063B1">
        <w:rPr>
          <w:rFonts w:eastAsia="Calibri"/>
          <w:szCs w:val="24"/>
        </w:rPr>
        <w:t xml:space="preserve">Projektą parengė Energetikos ministerijos </w:t>
      </w:r>
      <w:r>
        <w:rPr>
          <w:rFonts w:eastAsia="Calibri"/>
          <w:szCs w:val="24"/>
        </w:rPr>
        <w:t>Europos Sąjungos paramos</w:t>
      </w:r>
      <w:r w:rsidRPr="00B063B1">
        <w:rPr>
          <w:rFonts w:eastAsia="Calibri"/>
          <w:szCs w:val="24"/>
        </w:rPr>
        <w:t xml:space="preserve"> skyrius (vadovas – skyriaus vedėja </w:t>
      </w:r>
      <w:r w:rsidR="00BD0104">
        <w:rPr>
          <w:rFonts w:eastAsia="Calibri"/>
          <w:szCs w:val="24"/>
        </w:rPr>
        <w:t>Violeta Greičiuvienė</w:t>
      </w:r>
      <w:r w:rsidRPr="00B063B1">
        <w:rPr>
          <w:rFonts w:eastAsia="Calibri"/>
          <w:szCs w:val="24"/>
        </w:rPr>
        <w:t xml:space="preserve">, </w:t>
      </w:r>
      <w:r w:rsidRPr="00B063B1">
        <w:rPr>
          <w:rFonts w:eastAsia="Calibri"/>
          <w:bCs/>
          <w:szCs w:val="24"/>
        </w:rPr>
        <w:t>tel. 8 </w:t>
      </w:r>
      <w:r w:rsidR="00AD46A7">
        <w:rPr>
          <w:rFonts w:eastAsia="Calibri"/>
          <w:bCs/>
          <w:szCs w:val="24"/>
        </w:rPr>
        <w:t>5 2034679</w:t>
      </w:r>
      <w:r w:rsidR="001C20A4">
        <w:rPr>
          <w:rFonts w:eastAsia="Calibri"/>
          <w:bCs/>
          <w:szCs w:val="24"/>
        </w:rPr>
        <w:t xml:space="preserve"> papildomas 1</w:t>
      </w:r>
      <w:r w:rsidRPr="00B063B1">
        <w:rPr>
          <w:rFonts w:eastAsia="Calibri"/>
          <w:bCs/>
          <w:szCs w:val="24"/>
        </w:rPr>
        <w:t xml:space="preserve">, el. p. </w:t>
      </w:r>
      <w:proofErr w:type="spellStart"/>
      <w:r w:rsidR="00BD0104" w:rsidRPr="00BD0104">
        <w:rPr>
          <w:rFonts w:eastAsia="Calibri"/>
          <w:szCs w:val="24"/>
        </w:rPr>
        <w:t>violeta.greiciuviene@enmin.lt</w:t>
      </w:r>
      <w:proofErr w:type="spellEnd"/>
      <w:r w:rsidRPr="00A54665">
        <w:rPr>
          <w:rFonts w:eastAsia="Calibri"/>
          <w:bCs/>
          <w:szCs w:val="24"/>
        </w:rPr>
        <w:t xml:space="preserve">, </w:t>
      </w:r>
      <w:r w:rsidRPr="00A54665">
        <w:rPr>
          <w:rFonts w:eastAsia="Calibri"/>
          <w:szCs w:val="24"/>
        </w:rPr>
        <w:t xml:space="preserve">Projekto rengėja </w:t>
      </w:r>
      <w:r w:rsidRPr="00A54665">
        <w:rPr>
          <w:rFonts w:eastAsia="Calibri"/>
          <w:bCs/>
          <w:szCs w:val="24"/>
        </w:rPr>
        <w:t xml:space="preserve">– </w:t>
      </w:r>
      <w:r w:rsidR="00AD46A7">
        <w:rPr>
          <w:szCs w:val="24"/>
          <w:lang w:eastAsia="lt-LT"/>
        </w:rPr>
        <w:t>Re</w:t>
      </w:r>
      <w:r w:rsidR="00703D73">
        <w:rPr>
          <w:szCs w:val="24"/>
          <w:lang w:eastAsia="lt-LT"/>
        </w:rPr>
        <w:t>d</w:t>
      </w:r>
      <w:r w:rsidR="00AD46A7">
        <w:rPr>
          <w:szCs w:val="24"/>
          <w:lang w:eastAsia="lt-LT"/>
        </w:rPr>
        <w:t xml:space="preserve">a </w:t>
      </w:r>
      <w:r w:rsidR="00703D73">
        <w:rPr>
          <w:szCs w:val="24"/>
          <w:lang w:eastAsia="lt-LT"/>
        </w:rPr>
        <w:t>Lichadziausk</w:t>
      </w:r>
      <w:r w:rsidR="00AD46A7">
        <w:rPr>
          <w:szCs w:val="24"/>
          <w:lang w:eastAsia="lt-LT"/>
        </w:rPr>
        <w:t>ienė</w:t>
      </w:r>
      <w:r w:rsidRPr="00A54665">
        <w:rPr>
          <w:szCs w:val="24"/>
          <w:lang w:eastAsia="lt-LT"/>
        </w:rPr>
        <w:t xml:space="preserve">, </w:t>
      </w:r>
      <w:r w:rsidRPr="00B24C27">
        <w:rPr>
          <w:szCs w:val="24"/>
        </w:rPr>
        <w:t>tel. 8</w:t>
      </w:r>
      <w:r w:rsidR="00AD46A7">
        <w:rPr>
          <w:szCs w:val="24"/>
        </w:rPr>
        <w:t xml:space="preserve"> 5 </w:t>
      </w:r>
      <w:r w:rsidR="00AD46A7">
        <w:rPr>
          <w:rFonts w:eastAsia="Calibri"/>
          <w:bCs/>
          <w:szCs w:val="24"/>
        </w:rPr>
        <w:t>2034679</w:t>
      </w:r>
      <w:r w:rsidR="001C20A4">
        <w:rPr>
          <w:rFonts w:eastAsia="Calibri"/>
          <w:bCs/>
          <w:szCs w:val="24"/>
        </w:rPr>
        <w:t xml:space="preserve"> papildomas 6</w:t>
      </w:r>
      <w:r w:rsidRPr="00B24C27">
        <w:rPr>
          <w:szCs w:val="24"/>
        </w:rPr>
        <w:t>,</w:t>
      </w:r>
      <w:r w:rsidR="00EC1193">
        <w:rPr>
          <w:szCs w:val="24"/>
        </w:rPr>
        <w:t xml:space="preserve"> </w:t>
      </w:r>
      <w:r w:rsidRPr="00A54665">
        <w:rPr>
          <w:szCs w:val="24"/>
          <w:lang w:eastAsia="lt-LT"/>
        </w:rPr>
        <w:t>el.</w:t>
      </w:r>
      <w:r w:rsidR="00EC1193">
        <w:rPr>
          <w:szCs w:val="24"/>
          <w:lang w:eastAsia="lt-LT"/>
        </w:rPr>
        <w:t xml:space="preserve"> </w:t>
      </w:r>
      <w:r w:rsidRPr="00A54665">
        <w:rPr>
          <w:szCs w:val="24"/>
          <w:lang w:eastAsia="lt-LT"/>
        </w:rPr>
        <w:t xml:space="preserve">p. </w:t>
      </w:r>
      <w:proofErr w:type="spellStart"/>
      <w:r w:rsidR="00DB2B86">
        <w:rPr>
          <w:szCs w:val="24"/>
          <w:lang w:eastAsia="lt-LT"/>
        </w:rPr>
        <w:t>re</w:t>
      </w:r>
      <w:r w:rsidR="00703D73">
        <w:rPr>
          <w:szCs w:val="24"/>
          <w:lang w:eastAsia="lt-LT"/>
        </w:rPr>
        <w:t>d</w:t>
      </w:r>
      <w:r w:rsidR="00AD46A7">
        <w:rPr>
          <w:szCs w:val="24"/>
          <w:lang w:eastAsia="lt-LT"/>
        </w:rPr>
        <w:t>a</w:t>
      </w:r>
      <w:r w:rsidR="00BD0104" w:rsidRPr="00BD0104">
        <w:t>.</w:t>
      </w:r>
      <w:r w:rsidR="00703D73">
        <w:t>lichadziausk</w:t>
      </w:r>
      <w:r w:rsidR="00AD46A7">
        <w:t>i</w:t>
      </w:r>
      <w:r w:rsidR="00DB2B86">
        <w:t>en</w:t>
      </w:r>
      <w:r w:rsidR="00AF5C00">
        <w:t>e</w:t>
      </w:r>
      <w:r w:rsidR="00BD0104" w:rsidRPr="00BD0104">
        <w:t>@enmin.lt</w:t>
      </w:r>
      <w:proofErr w:type="spellEnd"/>
      <w:r w:rsidRPr="00A54665">
        <w:rPr>
          <w:rFonts w:eastAsia="Calibri"/>
          <w:bCs/>
          <w:szCs w:val="24"/>
        </w:rPr>
        <w:t>)</w:t>
      </w:r>
      <w:r w:rsidRPr="00B24C27">
        <w:rPr>
          <w:rFonts w:eastAsia="Calibri"/>
          <w:bCs/>
          <w:szCs w:val="24"/>
        </w:rPr>
        <w:t>.</w:t>
      </w:r>
    </w:p>
    <w:p w14:paraId="55E32FBC" w14:textId="340A95F5" w:rsidR="00864B08" w:rsidRPr="00FF3171" w:rsidRDefault="00741C28" w:rsidP="00E851C8">
      <w:pPr>
        <w:tabs>
          <w:tab w:val="left" w:pos="2552"/>
        </w:tabs>
        <w:spacing w:line="360" w:lineRule="auto"/>
        <w:ind w:firstLine="720"/>
        <w:rPr>
          <w:rFonts w:eastAsia="Calibri"/>
          <w:szCs w:val="24"/>
        </w:rPr>
      </w:pPr>
      <w:r w:rsidRPr="001C43D2">
        <w:rPr>
          <w:rFonts w:eastAsia="Calibri"/>
          <w:bCs/>
          <w:szCs w:val="24"/>
        </w:rPr>
        <w:lastRenderedPageBreak/>
        <w:t>Projekto numatomo teisinio reguliavimo poveikio vertinimas neatliekamas vadovaujantis Numatomo teisinio reguliavimo poveikio vertinimo metodikos, patvirtintos Lietuvos Respublikos Vyriausybės 2003 m. vasario 26 d. nutarimu Nr. 276 „Dėl Numatomo teisinio reguliavimo poveikio vertinimo metodikos patvirtinimo“, 4 punktu.</w:t>
      </w:r>
      <w:r w:rsidR="00FF3171" w:rsidRPr="001C43D2">
        <w:rPr>
          <w:rFonts w:eastAsia="Calibri"/>
          <w:szCs w:val="24"/>
        </w:rPr>
        <w:t xml:space="preserve"> Priėmus Projektą neigiamų pasekmių nenumatoma.</w:t>
      </w:r>
    </w:p>
    <w:p w14:paraId="07AB1E29" w14:textId="25C8F474" w:rsidR="00864B08" w:rsidRPr="00864B08" w:rsidRDefault="007E3058" w:rsidP="00E851C8">
      <w:pPr>
        <w:tabs>
          <w:tab w:val="left" w:pos="2552"/>
        </w:tabs>
        <w:spacing w:line="360" w:lineRule="auto"/>
        <w:ind w:firstLine="720"/>
        <w:rPr>
          <w:rFonts w:eastAsia="Calibri"/>
          <w:szCs w:val="24"/>
        </w:rPr>
      </w:pPr>
      <w:r>
        <w:rPr>
          <w:rFonts w:eastAsia="Calibri"/>
          <w:szCs w:val="24"/>
        </w:rPr>
        <w:t xml:space="preserve">Projektas paskelbtas Lietuvos Respublikos Seimo teisės aktų informacinėje sistemoje (toliau </w:t>
      </w:r>
      <w:r w:rsidR="001C43D2" w:rsidRPr="00A54665">
        <w:rPr>
          <w:rFonts w:eastAsia="Calibri"/>
          <w:bCs/>
          <w:szCs w:val="24"/>
        </w:rPr>
        <w:t>–</w:t>
      </w:r>
      <w:r>
        <w:rPr>
          <w:rFonts w:eastAsia="Calibri"/>
          <w:szCs w:val="24"/>
        </w:rPr>
        <w:t xml:space="preserve"> TAIS). </w:t>
      </w:r>
      <w:r w:rsidR="00422991" w:rsidRPr="00422991">
        <w:rPr>
          <w:rFonts w:eastAsia="Calibri"/>
          <w:szCs w:val="24"/>
        </w:rPr>
        <w:t xml:space="preserve">Atliktas </w:t>
      </w:r>
      <w:r w:rsidR="00A56369">
        <w:rPr>
          <w:rFonts w:eastAsia="Calibri"/>
          <w:szCs w:val="24"/>
        </w:rPr>
        <w:t>Projekto</w:t>
      </w:r>
      <w:r w:rsidR="00422991" w:rsidRPr="00422991">
        <w:rPr>
          <w:rFonts w:eastAsia="Calibri"/>
          <w:szCs w:val="24"/>
        </w:rPr>
        <w:t xml:space="preserve"> antikorupcinis vertinimas (</w:t>
      </w:r>
      <w:r w:rsidR="0004387B">
        <w:rPr>
          <w:rFonts w:eastAsia="Calibri"/>
          <w:szCs w:val="24"/>
        </w:rPr>
        <w:t>P</w:t>
      </w:r>
      <w:r w:rsidR="00422991" w:rsidRPr="00422991">
        <w:rPr>
          <w:rFonts w:eastAsia="Calibri"/>
          <w:szCs w:val="24"/>
        </w:rPr>
        <w:t>rojekt</w:t>
      </w:r>
      <w:r w:rsidR="00A56369">
        <w:rPr>
          <w:rFonts w:eastAsia="Calibri"/>
          <w:szCs w:val="24"/>
        </w:rPr>
        <w:t>o</w:t>
      </w:r>
      <w:r w:rsidR="00422991" w:rsidRPr="00422991">
        <w:rPr>
          <w:rFonts w:eastAsia="Calibri"/>
          <w:szCs w:val="24"/>
        </w:rPr>
        <w:t xml:space="preserve"> antikorupcinio vertinimo pažyma pridedama).</w:t>
      </w:r>
    </w:p>
    <w:p w14:paraId="05B71FB5" w14:textId="2E4AE0F0" w:rsidR="00E551D8" w:rsidRDefault="00E551D8" w:rsidP="00E551D8">
      <w:pPr>
        <w:spacing w:line="360" w:lineRule="auto"/>
        <w:ind w:firstLine="720"/>
        <w:rPr>
          <w:rFonts w:eastAsia="Calibri"/>
          <w:bCs/>
          <w:szCs w:val="24"/>
          <w:lang w:val="en-US"/>
        </w:rPr>
      </w:pPr>
      <w:r>
        <w:t>Prašytume pastabas ir pasiūlymus Projektui pateikti per 10 darbo dienų nuo Projekto paskelbimo TAIS.</w:t>
      </w:r>
    </w:p>
    <w:p w14:paraId="01B7684E" w14:textId="77777777" w:rsidR="00E851C8" w:rsidRDefault="00E851C8" w:rsidP="00E851C8">
      <w:pPr>
        <w:spacing w:line="360" w:lineRule="auto"/>
        <w:ind w:left="709"/>
      </w:pPr>
    </w:p>
    <w:p w14:paraId="4AB0BCB9" w14:textId="742937A6" w:rsidR="00AE4977" w:rsidRPr="000E6135" w:rsidRDefault="00AE4977" w:rsidP="00E851C8">
      <w:pPr>
        <w:spacing w:line="360" w:lineRule="auto"/>
        <w:ind w:left="709"/>
      </w:pPr>
      <w:r w:rsidRPr="000E6135">
        <w:t>PRIDEDAMA:</w:t>
      </w:r>
    </w:p>
    <w:p w14:paraId="7944D707" w14:textId="0F676855" w:rsidR="00AE4977" w:rsidRPr="00AF5C00" w:rsidRDefault="00C0547D" w:rsidP="00E851C8">
      <w:pPr>
        <w:numPr>
          <w:ilvl w:val="0"/>
          <w:numId w:val="1"/>
        </w:numPr>
        <w:tabs>
          <w:tab w:val="left" w:pos="993"/>
          <w:tab w:val="left" w:pos="1276"/>
        </w:tabs>
        <w:spacing w:line="360" w:lineRule="auto"/>
        <w:ind w:left="709" w:firstLine="0"/>
      </w:pPr>
      <w:r>
        <w:t>P</w:t>
      </w:r>
      <w:r w:rsidR="00AE4977" w:rsidRPr="000E6135">
        <w:t>rojektas</w:t>
      </w:r>
      <w:r w:rsidR="00AE4977" w:rsidRPr="000E6135">
        <w:rPr>
          <w:szCs w:val="24"/>
        </w:rPr>
        <w:t xml:space="preserve">, </w:t>
      </w:r>
      <w:r w:rsidR="005449C8">
        <w:rPr>
          <w:szCs w:val="24"/>
        </w:rPr>
        <w:t>48</w:t>
      </w:r>
      <w:r w:rsidR="00AF5C00">
        <w:rPr>
          <w:szCs w:val="24"/>
        </w:rPr>
        <w:t xml:space="preserve"> lapai</w:t>
      </w:r>
      <w:r w:rsidR="00AE4977" w:rsidRPr="00781722">
        <w:rPr>
          <w:szCs w:val="24"/>
        </w:rPr>
        <w:t>;</w:t>
      </w:r>
    </w:p>
    <w:p w14:paraId="60FA0EDE" w14:textId="0B469FD5" w:rsidR="00577CAF" w:rsidRDefault="006E33AF" w:rsidP="00E851C8">
      <w:pPr>
        <w:numPr>
          <w:ilvl w:val="0"/>
          <w:numId w:val="1"/>
        </w:numPr>
        <w:tabs>
          <w:tab w:val="left" w:pos="993"/>
          <w:tab w:val="left" w:pos="1276"/>
        </w:tabs>
        <w:spacing w:line="360" w:lineRule="auto"/>
        <w:ind w:left="709" w:firstLine="0"/>
      </w:pPr>
      <w:r>
        <w:t>P</w:t>
      </w:r>
      <w:r w:rsidR="005F715F">
        <w:t>rojekto antikorupcinio vertinimo pažyma</w:t>
      </w:r>
      <w:r w:rsidR="00243B87" w:rsidRPr="008A04A6">
        <w:t xml:space="preserve">, </w:t>
      </w:r>
      <w:r w:rsidR="009F7132">
        <w:t>4</w:t>
      </w:r>
      <w:r w:rsidR="00243B87" w:rsidRPr="008A04A6">
        <w:t xml:space="preserve"> lapai.</w:t>
      </w:r>
    </w:p>
    <w:p w14:paraId="74194711" w14:textId="394D54A5" w:rsidR="00C17DFC" w:rsidRDefault="00C17DFC" w:rsidP="00E851C8">
      <w:pPr>
        <w:tabs>
          <w:tab w:val="left" w:pos="1276"/>
        </w:tabs>
        <w:spacing w:line="360" w:lineRule="auto"/>
      </w:pPr>
    </w:p>
    <w:p w14:paraId="66B509C4" w14:textId="77777777" w:rsidR="00E851C8" w:rsidRDefault="00E851C8" w:rsidP="00E851C8">
      <w:pPr>
        <w:tabs>
          <w:tab w:val="left" w:pos="1276"/>
        </w:tabs>
        <w:spacing w:line="360" w:lineRule="auto"/>
      </w:pPr>
    </w:p>
    <w:p w14:paraId="08C85103" w14:textId="77777777" w:rsidR="00577CAF" w:rsidRDefault="00AD46A7" w:rsidP="00E851C8">
      <w:pPr>
        <w:spacing w:line="360" w:lineRule="auto"/>
      </w:pPr>
      <w:r>
        <w:t>Ministerijos kancleris</w:t>
      </w:r>
      <w:r w:rsidR="005E3664">
        <w:tab/>
      </w:r>
      <w:r w:rsidR="005E3664">
        <w:tab/>
      </w:r>
      <w:r w:rsidR="005E3664">
        <w:tab/>
      </w:r>
      <w:r w:rsidR="005E3664">
        <w:tab/>
      </w:r>
      <w:r w:rsidR="005E3664">
        <w:tab/>
      </w:r>
      <w:r w:rsidR="00577CAF">
        <w:tab/>
      </w:r>
      <w:r w:rsidR="005E3664">
        <w:t xml:space="preserve">    </w:t>
      </w:r>
      <w:r w:rsidR="004453E7">
        <w:t xml:space="preserve">                               </w:t>
      </w:r>
      <w:r>
        <w:t>Ramūnas Dilba</w:t>
      </w:r>
    </w:p>
    <w:p w14:paraId="07D8A10E" w14:textId="77777777" w:rsidR="007B3CD5" w:rsidRPr="00AD46A7" w:rsidRDefault="007B3CD5" w:rsidP="00E851C8">
      <w:pPr>
        <w:spacing w:line="360" w:lineRule="auto"/>
        <w:jc w:val="right"/>
        <w:rPr>
          <w:b/>
          <w:sz w:val="22"/>
        </w:rPr>
      </w:pPr>
    </w:p>
    <w:p w14:paraId="1CA75C12" w14:textId="3F25F4FD" w:rsidR="007B3CD5" w:rsidRDefault="007B3CD5" w:rsidP="00E851C8">
      <w:pPr>
        <w:spacing w:line="360" w:lineRule="auto"/>
        <w:jc w:val="right"/>
        <w:rPr>
          <w:b/>
          <w:sz w:val="22"/>
        </w:rPr>
      </w:pPr>
    </w:p>
    <w:p w14:paraId="2E346EF2" w14:textId="2C90F602" w:rsidR="00E851C8" w:rsidRDefault="00E851C8" w:rsidP="00E851C8">
      <w:pPr>
        <w:spacing w:line="360" w:lineRule="auto"/>
        <w:jc w:val="right"/>
        <w:rPr>
          <w:b/>
          <w:sz w:val="22"/>
        </w:rPr>
      </w:pPr>
    </w:p>
    <w:p w14:paraId="503A7820" w14:textId="6E1F55D0" w:rsidR="00E851C8" w:rsidRDefault="00E851C8" w:rsidP="00E851C8">
      <w:pPr>
        <w:spacing w:line="360" w:lineRule="auto"/>
        <w:jc w:val="right"/>
        <w:rPr>
          <w:b/>
          <w:sz w:val="22"/>
        </w:rPr>
      </w:pPr>
    </w:p>
    <w:p w14:paraId="432C05DF" w14:textId="0AEA18DA" w:rsidR="00E851C8" w:rsidRDefault="00E851C8" w:rsidP="00E851C8">
      <w:pPr>
        <w:spacing w:line="360" w:lineRule="auto"/>
        <w:jc w:val="right"/>
        <w:rPr>
          <w:b/>
          <w:sz w:val="22"/>
        </w:rPr>
      </w:pPr>
    </w:p>
    <w:p w14:paraId="51C818B1" w14:textId="046832AB" w:rsidR="00E851C8" w:rsidRDefault="00E851C8" w:rsidP="00E851C8">
      <w:pPr>
        <w:spacing w:line="360" w:lineRule="auto"/>
        <w:jc w:val="right"/>
        <w:rPr>
          <w:b/>
          <w:sz w:val="22"/>
        </w:rPr>
      </w:pPr>
    </w:p>
    <w:p w14:paraId="2C6C80F8" w14:textId="599C826F" w:rsidR="00E851C8" w:rsidRDefault="00E851C8" w:rsidP="00E851C8">
      <w:pPr>
        <w:spacing w:line="360" w:lineRule="auto"/>
        <w:jc w:val="right"/>
        <w:rPr>
          <w:b/>
          <w:sz w:val="22"/>
        </w:rPr>
      </w:pPr>
    </w:p>
    <w:p w14:paraId="6444BC15" w14:textId="3BF050B7" w:rsidR="00E851C8" w:rsidRDefault="00E851C8" w:rsidP="00E851C8">
      <w:pPr>
        <w:spacing w:line="360" w:lineRule="auto"/>
        <w:jc w:val="right"/>
        <w:rPr>
          <w:b/>
          <w:sz w:val="22"/>
        </w:rPr>
      </w:pPr>
    </w:p>
    <w:p w14:paraId="0D554337" w14:textId="1B005A71" w:rsidR="00E851C8" w:rsidRDefault="00E851C8" w:rsidP="00E851C8">
      <w:pPr>
        <w:spacing w:line="360" w:lineRule="auto"/>
        <w:jc w:val="right"/>
        <w:rPr>
          <w:b/>
          <w:sz w:val="22"/>
        </w:rPr>
      </w:pPr>
    </w:p>
    <w:p w14:paraId="779A6322" w14:textId="78DA177E" w:rsidR="00E851C8" w:rsidRDefault="00E851C8" w:rsidP="00E851C8">
      <w:pPr>
        <w:spacing w:line="360" w:lineRule="auto"/>
        <w:jc w:val="right"/>
        <w:rPr>
          <w:b/>
          <w:sz w:val="22"/>
        </w:rPr>
      </w:pPr>
    </w:p>
    <w:p w14:paraId="61C43E9F" w14:textId="40A351B9" w:rsidR="00E851C8" w:rsidRDefault="00E851C8" w:rsidP="00E851C8">
      <w:pPr>
        <w:spacing w:line="360" w:lineRule="auto"/>
        <w:jc w:val="right"/>
        <w:rPr>
          <w:b/>
          <w:sz w:val="22"/>
        </w:rPr>
      </w:pPr>
    </w:p>
    <w:p w14:paraId="5482F8A1" w14:textId="3F890AD6" w:rsidR="00E851C8" w:rsidRDefault="00E851C8" w:rsidP="00E851C8">
      <w:pPr>
        <w:spacing w:line="360" w:lineRule="auto"/>
        <w:jc w:val="right"/>
        <w:rPr>
          <w:b/>
          <w:sz w:val="22"/>
        </w:rPr>
      </w:pPr>
    </w:p>
    <w:p w14:paraId="07717F20" w14:textId="282697C3" w:rsidR="00E851C8" w:rsidRDefault="00E851C8" w:rsidP="00E851C8">
      <w:pPr>
        <w:spacing w:line="360" w:lineRule="auto"/>
        <w:jc w:val="right"/>
        <w:rPr>
          <w:b/>
          <w:sz w:val="22"/>
        </w:rPr>
      </w:pPr>
    </w:p>
    <w:p w14:paraId="6B98E2F6" w14:textId="6347F060" w:rsidR="00E851C8" w:rsidRDefault="00E851C8" w:rsidP="00E851C8">
      <w:pPr>
        <w:spacing w:line="360" w:lineRule="auto"/>
        <w:jc w:val="right"/>
        <w:rPr>
          <w:b/>
          <w:sz w:val="22"/>
        </w:rPr>
      </w:pPr>
    </w:p>
    <w:p w14:paraId="59DD7A33" w14:textId="20A5E2E0" w:rsidR="00E851C8" w:rsidRDefault="00E851C8" w:rsidP="00E851C8">
      <w:pPr>
        <w:spacing w:line="360" w:lineRule="auto"/>
        <w:jc w:val="right"/>
        <w:rPr>
          <w:b/>
          <w:sz w:val="22"/>
        </w:rPr>
      </w:pPr>
    </w:p>
    <w:p w14:paraId="16FD77E1" w14:textId="14ECB7AD" w:rsidR="00E851C8" w:rsidRDefault="00E851C8" w:rsidP="00E851C8">
      <w:pPr>
        <w:spacing w:line="360" w:lineRule="auto"/>
        <w:jc w:val="right"/>
        <w:rPr>
          <w:b/>
          <w:sz w:val="22"/>
        </w:rPr>
      </w:pPr>
    </w:p>
    <w:p w14:paraId="584F1F85" w14:textId="6E790994" w:rsidR="00E851C8" w:rsidRDefault="00E851C8" w:rsidP="00E851C8">
      <w:pPr>
        <w:spacing w:line="360" w:lineRule="auto"/>
        <w:jc w:val="right"/>
        <w:rPr>
          <w:b/>
          <w:sz w:val="22"/>
        </w:rPr>
      </w:pPr>
    </w:p>
    <w:p w14:paraId="1999C8F3" w14:textId="023295AE" w:rsidR="00E851C8" w:rsidRDefault="00E851C8" w:rsidP="00E851C8">
      <w:pPr>
        <w:spacing w:line="360" w:lineRule="auto"/>
        <w:jc w:val="right"/>
        <w:rPr>
          <w:b/>
          <w:sz w:val="22"/>
        </w:rPr>
      </w:pPr>
    </w:p>
    <w:p w14:paraId="69A4D819" w14:textId="77777777" w:rsidR="00775BC4" w:rsidRPr="00AD46A7" w:rsidRDefault="00775BC4" w:rsidP="00E851C8">
      <w:pPr>
        <w:spacing w:line="360" w:lineRule="auto"/>
        <w:jc w:val="right"/>
        <w:rPr>
          <w:b/>
          <w:sz w:val="22"/>
        </w:rPr>
      </w:pPr>
    </w:p>
    <w:p w14:paraId="6EDCC9ED" w14:textId="77777777" w:rsidR="00EC1193" w:rsidRPr="00EC1193" w:rsidRDefault="00EC1193" w:rsidP="00E851C8">
      <w:pPr>
        <w:spacing w:line="360" w:lineRule="auto"/>
        <w:jc w:val="right"/>
        <w:rPr>
          <w:b/>
          <w:sz w:val="22"/>
        </w:rPr>
      </w:pPr>
    </w:p>
    <w:p w14:paraId="273B8D7F" w14:textId="2A225564" w:rsidR="000F51E1" w:rsidRPr="00EC1193" w:rsidRDefault="007B3CD5" w:rsidP="00E851C8">
      <w:pPr>
        <w:spacing w:line="360" w:lineRule="auto"/>
        <w:rPr>
          <w:b/>
          <w:szCs w:val="24"/>
        </w:rPr>
        <w:sectPr w:rsidR="000F51E1" w:rsidRPr="00EC1193" w:rsidSect="00AD46A7">
          <w:headerReference w:type="default" r:id="rId15"/>
          <w:footerReference w:type="even" r:id="rId16"/>
          <w:headerReference w:type="first" r:id="rId17"/>
          <w:footerReference w:type="first" r:id="rId18"/>
          <w:pgSz w:w="11906" w:h="16838" w:code="9"/>
          <w:pgMar w:top="851" w:right="567" w:bottom="1134" w:left="1701" w:header="567" w:footer="0" w:gutter="0"/>
          <w:pgNumType w:start="1"/>
          <w:cols w:space="1296"/>
          <w:titlePg/>
          <w:docGrid w:linePitch="326"/>
        </w:sectPr>
      </w:pPr>
      <w:r w:rsidRPr="00EC1193">
        <w:rPr>
          <w:szCs w:val="24"/>
        </w:rPr>
        <w:t xml:space="preserve">R. </w:t>
      </w:r>
      <w:proofErr w:type="spellStart"/>
      <w:r w:rsidR="00755138">
        <w:rPr>
          <w:szCs w:val="24"/>
        </w:rPr>
        <w:t>Lihadziausk</w:t>
      </w:r>
      <w:r w:rsidRPr="00EC1193">
        <w:rPr>
          <w:szCs w:val="24"/>
        </w:rPr>
        <w:t>ienė</w:t>
      </w:r>
      <w:proofErr w:type="spellEnd"/>
      <w:r w:rsidRPr="00EC1193">
        <w:rPr>
          <w:szCs w:val="24"/>
        </w:rPr>
        <w:t xml:space="preserve">, 8 </w:t>
      </w:r>
      <w:r w:rsidR="00AD46A7" w:rsidRPr="00EC1193">
        <w:rPr>
          <w:szCs w:val="24"/>
        </w:rPr>
        <w:t xml:space="preserve">5 2034679, </w:t>
      </w:r>
      <w:proofErr w:type="spellStart"/>
      <w:r w:rsidR="00AD46A7" w:rsidRPr="00EC1193">
        <w:rPr>
          <w:szCs w:val="24"/>
        </w:rPr>
        <w:t>papild</w:t>
      </w:r>
      <w:proofErr w:type="spellEnd"/>
      <w:r w:rsidR="00AD46A7" w:rsidRPr="00EC1193">
        <w:rPr>
          <w:szCs w:val="24"/>
        </w:rPr>
        <w:t xml:space="preserve">. </w:t>
      </w:r>
      <w:r w:rsidR="00755138">
        <w:rPr>
          <w:szCs w:val="24"/>
        </w:rPr>
        <w:t>6</w:t>
      </w:r>
      <w:r w:rsidRPr="00EC1193">
        <w:rPr>
          <w:szCs w:val="24"/>
        </w:rPr>
        <w:t>, el. p. re</w:t>
      </w:r>
      <w:r w:rsidR="00755138">
        <w:rPr>
          <w:szCs w:val="24"/>
        </w:rPr>
        <w:t>d</w:t>
      </w:r>
      <w:r w:rsidR="00AD46A7" w:rsidRPr="00EC1193">
        <w:rPr>
          <w:szCs w:val="24"/>
        </w:rPr>
        <w:t>a</w:t>
      </w:r>
      <w:r w:rsidRPr="00EC1193">
        <w:rPr>
          <w:szCs w:val="24"/>
        </w:rPr>
        <w:t>.</w:t>
      </w:r>
      <w:r w:rsidR="00755138">
        <w:rPr>
          <w:szCs w:val="24"/>
        </w:rPr>
        <w:t>lichadziaus</w:t>
      </w:r>
      <w:r w:rsidR="00775BC4">
        <w:rPr>
          <w:szCs w:val="24"/>
        </w:rPr>
        <w:t>k</w:t>
      </w:r>
      <w:r w:rsidRPr="00EC1193">
        <w:rPr>
          <w:szCs w:val="24"/>
        </w:rPr>
        <w:t xml:space="preserve">iene@enmin.lt   </w:t>
      </w:r>
    </w:p>
    <w:p w14:paraId="32B0197A" w14:textId="77777777" w:rsidR="00D4273E" w:rsidRDefault="00D4273E" w:rsidP="00D4273E">
      <w:pPr>
        <w:jc w:val="center"/>
        <w:rPr>
          <w:b/>
        </w:rPr>
      </w:pPr>
      <w:r>
        <w:rPr>
          <w:b/>
        </w:rPr>
        <w:lastRenderedPageBreak/>
        <w:t xml:space="preserve">LIETUVOS RESPUBLIKOS ENERGETIKOS MINISTERIJOS </w:t>
      </w:r>
    </w:p>
    <w:p w14:paraId="28CE3D15" w14:textId="7761A4AD" w:rsidR="00D4273E" w:rsidRDefault="00D4273E" w:rsidP="00D4273E">
      <w:pPr>
        <w:jc w:val="center"/>
        <w:rPr>
          <w:b/>
        </w:rPr>
      </w:pPr>
      <w:r>
        <w:rPr>
          <w:b/>
        </w:rPr>
        <w:t>201</w:t>
      </w:r>
      <w:r w:rsidR="00775BC4">
        <w:rPr>
          <w:b/>
        </w:rPr>
        <w:t>9</w:t>
      </w:r>
      <w:r>
        <w:rPr>
          <w:b/>
        </w:rPr>
        <w:t>-</w:t>
      </w:r>
      <w:r w:rsidR="00775BC4">
        <w:rPr>
          <w:b/>
        </w:rPr>
        <w:t xml:space="preserve">      </w:t>
      </w:r>
      <w:r>
        <w:rPr>
          <w:b/>
        </w:rPr>
        <w:t>RAŠTO NR. (18.4</w:t>
      </w:r>
      <w:r w:rsidRPr="0044740F">
        <w:rPr>
          <w:b/>
        </w:rPr>
        <w:t>-17)-</w:t>
      </w:r>
    </w:p>
    <w:p w14:paraId="0B0A075A" w14:textId="77777777" w:rsidR="00D4273E" w:rsidRPr="003559A9" w:rsidRDefault="00D4273E" w:rsidP="00D4273E">
      <w:pPr>
        <w:jc w:val="center"/>
        <w:rPr>
          <w:b/>
          <w:szCs w:val="24"/>
        </w:rPr>
      </w:pPr>
      <w:r>
        <w:rPr>
          <w:b/>
        </w:rPr>
        <w:t>ADRESATŲ SĄRAŠAS</w:t>
      </w:r>
    </w:p>
    <w:p w14:paraId="1AC8CE6E" w14:textId="77777777" w:rsidR="00D4273E" w:rsidRPr="003559A9" w:rsidRDefault="00D4273E" w:rsidP="00D4273E">
      <w:pPr>
        <w:spacing w:line="360" w:lineRule="auto"/>
        <w:rPr>
          <w:b/>
          <w:szCs w:val="24"/>
        </w:rPr>
      </w:pPr>
    </w:p>
    <w:p w14:paraId="24A4176C" w14:textId="3F85ADE3" w:rsidR="00EC1193" w:rsidRDefault="00E551D8" w:rsidP="00EC1193">
      <w:pPr>
        <w:pStyle w:val="Sraopastraipa"/>
        <w:numPr>
          <w:ilvl w:val="0"/>
          <w:numId w:val="7"/>
        </w:numPr>
        <w:rPr>
          <w:szCs w:val="24"/>
        </w:rPr>
      </w:pPr>
      <w:r>
        <w:rPr>
          <w:szCs w:val="24"/>
        </w:rPr>
        <w:t>Lietuvos Respublikos a</w:t>
      </w:r>
      <w:r w:rsidR="00EC1193">
        <w:rPr>
          <w:szCs w:val="24"/>
        </w:rPr>
        <w:t>plinkos ministerija</w:t>
      </w:r>
    </w:p>
    <w:p w14:paraId="46234C52" w14:textId="150B549B" w:rsidR="00EC1193" w:rsidRDefault="00E551D8" w:rsidP="00EC1193">
      <w:pPr>
        <w:pStyle w:val="Sraopastraipa"/>
        <w:numPr>
          <w:ilvl w:val="0"/>
          <w:numId w:val="7"/>
        </w:numPr>
        <w:rPr>
          <w:szCs w:val="24"/>
        </w:rPr>
      </w:pPr>
      <w:r>
        <w:rPr>
          <w:szCs w:val="24"/>
        </w:rPr>
        <w:t xml:space="preserve">Lietuvos Respublikos </w:t>
      </w:r>
      <w:r w:rsidR="00B82D94">
        <w:rPr>
          <w:szCs w:val="24"/>
        </w:rPr>
        <w:t xml:space="preserve">ekonomikos ir inovacijų </w:t>
      </w:r>
      <w:bookmarkStart w:id="1" w:name="_GoBack"/>
      <w:bookmarkEnd w:id="1"/>
      <w:r w:rsidR="00EC1193">
        <w:rPr>
          <w:szCs w:val="24"/>
        </w:rPr>
        <w:t>ministerija</w:t>
      </w:r>
    </w:p>
    <w:p w14:paraId="5333C792" w14:textId="2B11A174" w:rsidR="00EC1193" w:rsidRDefault="00E551D8" w:rsidP="00EC1193">
      <w:pPr>
        <w:pStyle w:val="Sraopastraipa"/>
        <w:numPr>
          <w:ilvl w:val="0"/>
          <w:numId w:val="7"/>
        </w:numPr>
        <w:rPr>
          <w:szCs w:val="24"/>
        </w:rPr>
      </w:pPr>
      <w:r>
        <w:rPr>
          <w:szCs w:val="24"/>
        </w:rPr>
        <w:t>Lietuvos Respublikos v</w:t>
      </w:r>
      <w:r w:rsidR="00EC1193">
        <w:rPr>
          <w:szCs w:val="24"/>
        </w:rPr>
        <w:t>idaus reikalų ministerija</w:t>
      </w:r>
    </w:p>
    <w:p w14:paraId="047C0775" w14:textId="687751FD" w:rsidR="00EC1193" w:rsidRDefault="00E551D8" w:rsidP="00EC1193">
      <w:pPr>
        <w:pStyle w:val="Sraopastraipa"/>
        <w:numPr>
          <w:ilvl w:val="0"/>
          <w:numId w:val="7"/>
        </w:numPr>
        <w:rPr>
          <w:szCs w:val="24"/>
        </w:rPr>
      </w:pPr>
      <w:r>
        <w:rPr>
          <w:szCs w:val="24"/>
        </w:rPr>
        <w:t>Lietuvos Respublikos ž</w:t>
      </w:r>
      <w:r w:rsidR="00EC1193">
        <w:rPr>
          <w:szCs w:val="24"/>
        </w:rPr>
        <w:t>emės ūkio ministerija</w:t>
      </w:r>
    </w:p>
    <w:p w14:paraId="2536B7B2" w14:textId="77777777" w:rsidR="00EC1193" w:rsidRDefault="00EC1193" w:rsidP="00EC1193">
      <w:pPr>
        <w:pStyle w:val="Sraopastraipa"/>
        <w:numPr>
          <w:ilvl w:val="0"/>
          <w:numId w:val="7"/>
        </w:numPr>
        <w:rPr>
          <w:szCs w:val="24"/>
        </w:rPr>
      </w:pPr>
      <w:r>
        <w:rPr>
          <w:szCs w:val="24"/>
        </w:rPr>
        <w:t>Lietuvos Respublikos konkurencijos taryba</w:t>
      </w:r>
    </w:p>
    <w:p w14:paraId="3F31F73D" w14:textId="77777777" w:rsidR="00EC1193" w:rsidRDefault="00EC1193" w:rsidP="00EC1193">
      <w:pPr>
        <w:pStyle w:val="Sraopastraipa"/>
        <w:numPr>
          <w:ilvl w:val="0"/>
          <w:numId w:val="7"/>
        </w:numPr>
        <w:rPr>
          <w:szCs w:val="24"/>
        </w:rPr>
      </w:pPr>
      <w:r>
        <w:rPr>
          <w:szCs w:val="24"/>
        </w:rPr>
        <w:t>VšĮ Lietuvos verslo paramos agentūra</w:t>
      </w:r>
    </w:p>
    <w:p w14:paraId="7AE6B540" w14:textId="77777777" w:rsidR="00EC1193" w:rsidRDefault="00EC1193" w:rsidP="00EC1193">
      <w:pPr>
        <w:pStyle w:val="Sraopastraipa"/>
        <w:numPr>
          <w:ilvl w:val="0"/>
          <w:numId w:val="7"/>
        </w:numPr>
        <w:rPr>
          <w:szCs w:val="24"/>
        </w:rPr>
      </w:pPr>
      <w:r>
        <w:rPr>
          <w:szCs w:val="24"/>
        </w:rPr>
        <w:t>Lietuvos Respublikos aplinkos ministerijos Aplinkos projektų valdymo agentūra</w:t>
      </w:r>
      <w:r w:rsidRPr="009C7412">
        <w:rPr>
          <w:szCs w:val="24"/>
        </w:rPr>
        <w:t xml:space="preserve"> </w:t>
      </w:r>
    </w:p>
    <w:p w14:paraId="7FC44D22" w14:textId="77777777" w:rsidR="00EC1193" w:rsidRDefault="00EC1193" w:rsidP="00EC1193">
      <w:pPr>
        <w:pStyle w:val="Sraopastraipa"/>
        <w:numPr>
          <w:ilvl w:val="0"/>
          <w:numId w:val="7"/>
        </w:numPr>
        <w:rPr>
          <w:szCs w:val="24"/>
        </w:rPr>
      </w:pPr>
      <w:r>
        <w:rPr>
          <w:szCs w:val="24"/>
        </w:rPr>
        <w:t>Specialiųjų tyrimų tarnyba</w:t>
      </w:r>
    </w:p>
    <w:p w14:paraId="28D01F58" w14:textId="28C9CFE3" w:rsidR="00EC1193" w:rsidRDefault="00EC1193" w:rsidP="00EC1193">
      <w:pPr>
        <w:pStyle w:val="Sraopastraipa"/>
        <w:numPr>
          <w:ilvl w:val="0"/>
          <w:numId w:val="7"/>
        </w:numPr>
        <w:rPr>
          <w:szCs w:val="24"/>
        </w:rPr>
      </w:pPr>
      <w:r w:rsidRPr="00660BA3">
        <w:rPr>
          <w:szCs w:val="24"/>
        </w:rPr>
        <w:t xml:space="preserve">Valstybinė energetikos </w:t>
      </w:r>
      <w:r w:rsidR="00600A7F">
        <w:rPr>
          <w:szCs w:val="24"/>
        </w:rPr>
        <w:t>reguliavimo tarnyba</w:t>
      </w:r>
    </w:p>
    <w:p w14:paraId="4E9573B8" w14:textId="77777777" w:rsidR="00D96714" w:rsidRPr="00D96714" w:rsidRDefault="00D96714" w:rsidP="00EC1193">
      <w:pPr>
        <w:pStyle w:val="Sraopastraipa"/>
        <w:numPr>
          <w:ilvl w:val="0"/>
          <w:numId w:val="7"/>
        </w:numPr>
        <w:rPr>
          <w:b/>
          <w:szCs w:val="24"/>
        </w:rPr>
      </w:pPr>
      <w:r w:rsidRPr="00D96714">
        <w:rPr>
          <w:szCs w:val="24"/>
        </w:rPr>
        <w:t>Viešoji įstaiga Lietuvos energetikos agentūra</w:t>
      </w:r>
    </w:p>
    <w:p w14:paraId="1FB9271F" w14:textId="1BB6CAF9" w:rsidR="00EC1193" w:rsidRPr="004F3A97" w:rsidRDefault="00EC1193" w:rsidP="00EC1193">
      <w:pPr>
        <w:pStyle w:val="Sraopastraipa"/>
        <w:numPr>
          <w:ilvl w:val="0"/>
          <w:numId w:val="7"/>
        </w:numPr>
        <w:rPr>
          <w:b/>
          <w:szCs w:val="24"/>
        </w:rPr>
      </w:pPr>
      <w:r w:rsidRPr="004F3A97">
        <w:rPr>
          <w:bCs/>
        </w:rPr>
        <w:t>Lietuvos saulės energetiko</w:t>
      </w:r>
      <w:r w:rsidRPr="00BC6610">
        <w:rPr>
          <w:bCs/>
        </w:rPr>
        <w:t>s</w:t>
      </w:r>
      <w:r w:rsidRPr="00BC6610">
        <w:rPr>
          <w:rStyle w:val="Grietas"/>
          <w:b w:val="0"/>
          <w:szCs w:val="24"/>
        </w:rPr>
        <w:t xml:space="preserve"> asociacija</w:t>
      </w:r>
    </w:p>
    <w:p w14:paraId="1D1E9293" w14:textId="77777777" w:rsidR="00EC1193" w:rsidRDefault="00EC1193" w:rsidP="00EC1193">
      <w:pPr>
        <w:pStyle w:val="Sraopastraipa"/>
        <w:numPr>
          <w:ilvl w:val="0"/>
          <w:numId w:val="7"/>
        </w:numPr>
        <w:rPr>
          <w:szCs w:val="24"/>
        </w:rPr>
      </w:pPr>
      <w:r>
        <w:rPr>
          <w:szCs w:val="24"/>
        </w:rPr>
        <w:t>Lietuvos energetikos konsultantų asociacija</w:t>
      </w:r>
    </w:p>
    <w:p w14:paraId="38E9E1BA" w14:textId="77777777" w:rsidR="00EC1193" w:rsidRDefault="00EC1193" w:rsidP="00EC1193">
      <w:pPr>
        <w:pStyle w:val="Sraopastraipa"/>
        <w:numPr>
          <w:ilvl w:val="0"/>
          <w:numId w:val="7"/>
        </w:numPr>
        <w:rPr>
          <w:szCs w:val="24"/>
        </w:rPr>
      </w:pPr>
      <w:r>
        <w:rPr>
          <w:szCs w:val="24"/>
        </w:rPr>
        <w:t>Lietuvos pramonininkų konfederacija</w:t>
      </w:r>
    </w:p>
    <w:p w14:paraId="7F856B9E" w14:textId="77777777" w:rsidR="00EC1193" w:rsidRDefault="00EC1193" w:rsidP="00EC1193">
      <w:pPr>
        <w:pStyle w:val="Sraopastraipa"/>
        <w:numPr>
          <w:ilvl w:val="0"/>
          <w:numId w:val="7"/>
        </w:numPr>
        <w:rPr>
          <w:szCs w:val="24"/>
        </w:rPr>
      </w:pPr>
      <w:r>
        <w:rPr>
          <w:szCs w:val="24"/>
        </w:rPr>
        <w:t>Respublikos būsto valdymo ir priežiūros rūmai</w:t>
      </w:r>
    </w:p>
    <w:p w14:paraId="3C7E7E71" w14:textId="77777777" w:rsidR="00EC1193" w:rsidRDefault="00EC1193" w:rsidP="00EC1193">
      <w:pPr>
        <w:pStyle w:val="Sraopastraipa"/>
        <w:numPr>
          <w:ilvl w:val="0"/>
          <w:numId w:val="7"/>
        </w:numPr>
        <w:rPr>
          <w:szCs w:val="24"/>
        </w:rPr>
      </w:pPr>
      <w:r w:rsidRPr="00162789">
        <w:rPr>
          <w:szCs w:val="24"/>
        </w:rPr>
        <w:t>Lietuvos savivaldybių asociacija</w:t>
      </w:r>
    </w:p>
    <w:p w14:paraId="5BC57A35" w14:textId="77777777" w:rsidR="00EC1193" w:rsidRDefault="00EC1193" w:rsidP="00EC1193">
      <w:pPr>
        <w:pStyle w:val="Sraopastraipa"/>
        <w:numPr>
          <w:ilvl w:val="0"/>
          <w:numId w:val="7"/>
        </w:numPr>
        <w:rPr>
          <w:szCs w:val="24"/>
        </w:rPr>
      </w:pPr>
      <w:r>
        <w:rPr>
          <w:szCs w:val="24"/>
        </w:rPr>
        <w:t>Lietuvos verslo konfederacija</w:t>
      </w:r>
    </w:p>
    <w:p w14:paraId="41EE3632" w14:textId="77777777" w:rsidR="00EC1193" w:rsidRDefault="00EC1193" w:rsidP="00EC1193">
      <w:pPr>
        <w:pStyle w:val="Sraopastraipa"/>
        <w:numPr>
          <w:ilvl w:val="0"/>
          <w:numId w:val="7"/>
        </w:numPr>
        <w:rPr>
          <w:szCs w:val="24"/>
        </w:rPr>
      </w:pPr>
      <w:r>
        <w:rPr>
          <w:szCs w:val="24"/>
        </w:rPr>
        <w:t>Lietuvos smulkiojo ir vidutinio verslo taryba</w:t>
      </w:r>
    </w:p>
    <w:p w14:paraId="6AA1E810" w14:textId="77777777" w:rsidR="00EC1193" w:rsidRDefault="00EC1193" w:rsidP="00EC1193">
      <w:pPr>
        <w:pStyle w:val="Sraopastraipa"/>
        <w:numPr>
          <w:ilvl w:val="0"/>
          <w:numId w:val="7"/>
        </w:numPr>
        <w:spacing w:line="276" w:lineRule="auto"/>
        <w:rPr>
          <w:szCs w:val="24"/>
        </w:rPr>
      </w:pPr>
      <w:r>
        <w:rPr>
          <w:szCs w:val="24"/>
        </w:rPr>
        <w:t>VšĮ Darnaus vystymosi centras</w:t>
      </w:r>
    </w:p>
    <w:p w14:paraId="6050AE17" w14:textId="77777777" w:rsidR="00EC1193" w:rsidRDefault="00EC1193" w:rsidP="00EC1193">
      <w:pPr>
        <w:pStyle w:val="Sraopastraipa"/>
        <w:numPr>
          <w:ilvl w:val="0"/>
          <w:numId w:val="7"/>
        </w:numPr>
        <w:spacing w:line="276" w:lineRule="auto"/>
        <w:rPr>
          <w:szCs w:val="24"/>
        </w:rPr>
      </w:pPr>
      <w:r w:rsidRPr="00162789">
        <w:rPr>
          <w:szCs w:val="24"/>
        </w:rPr>
        <w:t>Lietuvos energetikos institut</w:t>
      </w:r>
      <w:r>
        <w:rPr>
          <w:szCs w:val="24"/>
        </w:rPr>
        <w:t>as</w:t>
      </w:r>
    </w:p>
    <w:p w14:paraId="12338100" w14:textId="77777777" w:rsidR="00EC1193" w:rsidRDefault="00EC1193" w:rsidP="00EC1193">
      <w:pPr>
        <w:pStyle w:val="Sraopastraipa"/>
        <w:numPr>
          <w:ilvl w:val="0"/>
          <w:numId w:val="7"/>
        </w:numPr>
        <w:spacing w:line="276" w:lineRule="auto"/>
        <w:rPr>
          <w:szCs w:val="24"/>
        </w:rPr>
      </w:pPr>
      <w:r w:rsidRPr="00162789">
        <w:rPr>
          <w:szCs w:val="24"/>
        </w:rPr>
        <w:t>Kauno technologijos universitet</w:t>
      </w:r>
      <w:r>
        <w:rPr>
          <w:szCs w:val="24"/>
        </w:rPr>
        <w:t>as</w:t>
      </w:r>
    </w:p>
    <w:p w14:paraId="5CE88BE7" w14:textId="77777777" w:rsidR="00EC1193" w:rsidRPr="00EC1193" w:rsidRDefault="00EC1193" w:rsidP="00EC1193">
      <w:pPr>
        <w:pStyle w:val="Sraopastraipa"/>
        <w:numPr>
          <w:ilvl w:val="0"/>
          <w:numId w:val="7"/>
        </w:numPr>
        <w:spacing w:line="276" w:lineRule="auto"/>
        <w:rPr>
          <w:rStyle w:val="Grietas"/>
          <w:b w:val="0"/>
          <w:bCs w:val="0"/>
          <w:szCs w:val="24"/>
        </w:rPr>
      </w:pPr>
      <w:r w:rsidRPr="00EC1193">
        <w:rPr>
          <w:rStyle w:val="Grietas"/>
          <w:rFonts w:cs="Arial"/>
          <w:b w:val="0"/>
        </w:rPr>
        <w:t>AB „Energijos skirstymo operatorius“</w:t>
      </w:r>
    </w:p>
    <w:p w14:paraId="604C11E1" w14:textId="46DEDD3F" w:rsidR="00EC1193" w:rsidRPr="00AA012A" w:rsidRDefault="00EC1193" w:rsidP="00EC1193">
      <w:pPr>
        <w:pStyle w:val="Sraopastraipa"/>
        <w:numPr>
          <w:ilvl w:val="0"/>
          <w:numId w:val="7"/>
        </w:numPr>
        <w:spacing w:line="276" w:lineRule="auto"/>
        <w:rPr>
          <w:rStyle w:val="Grietas"/>
          <w:rFonts w:cs="Arial"/>
          <w:b w:val="0"/>
        </w:rPr>
      </w:pPr>
      <w:r w:rsidRPr="00EC1193">
        <w:rPr>
          <w:rStyle w:val="Grietas"/>
          <w:b w:val="0"/>
        </w:rPr>
        <w:t>Viešųjų investicijų plėtros agentūra, UAB</w:t>
      </w:r>
    </w:p>
    <w:p w14:paraId="6EDA9D51" w14:textId="4A5A6DB9" w:rsidR="00AA012A" w:rsidRDefault="001B0FF4" w:rsidP="00EC1193">
      <w:pPr>
        <w:pStyle w:val="Sraopastraipa"/>
        <w:numPr>
          <w:ilvl w:val="0"/>
          <w:numId w:val="7"/>
        </w:numPr>
        <w:spacing w:line="276" w:lineRule="auto"/>
        <w:rPr>
          <w:rStyle w:val="Grietas"/>
          <w:rFonts w:cs="Arial"/>
          <w:b w:val="0"/>
        </w:rPr>
      </w:pPr>
      <w:r w:rsidRPr="001B0FF4">
        <w:rPr>
          <w:rStyle w:val="Grietas"/>
          <w:rFonts w:cs="Arial"/>
          <w:b w:val="0"/>
        </w:rPr>
        <w:t>UAB „</w:t>
      </w:r>
      <w:proofErr w:type="spellStart"/>
      <w:r w:rsidRPr="001B0FF4">
        <w:rPr>
          <w:rStyle w:val="Grietas"/>
          <w:rFonts w:cs="Arial"/>
          <w:b w:val="0"/>
        </w:rPr>
        <w:t>Ignitis</w:t>
      </w:r>
      <w:proofErr w:type="spellEnd"/>
      <w:r w:rsidRPr="001B0FF4">
        <w:rPr>
          <w:rStyle w:val="Grietas"/>
          <w:rFonts w:cs="Arial"/>
          <w:b w:val="0"/>
        </w:rPr>
        <w:t xml:space="preserve"> grupė“</w:t>
      </w:r>
    </w:p>
    <w:p w14:paraId="0A3034AB" w14:textId="109FE7A5" w:rsidR="0043423C" w:rsidRPr="00EC1193" w:rsidRDefault="0096169E" w:rsidP="00EC1193">
      <w:pPr>
        <w:pStyle w:val="Sraopastraipa"/>
        <w:numPr>
          <w:ilvl w:val="0"/>
          <w:numId w:val="7"/>
        </w:numPr>
        <w:spacing w:line="276" w:lineRule="auto"/>
        <w:rPr>
          <w:rStyle w:val="Grietas"/>
          <w:rFonts w:cs="Arial"/>
          <w:b w:val="0"/>
        </w:rPr>
      </w:pPr>
      <w:r w:rsidRPr="0096169E">
        <w:rPr>
          <w:rStyle w:val="Grietas"/>
          <w:rFonts w:cs="Arial"/>
          <w:b w:val="0"/>
        </w:rPr>
        <w:t>VšĮ Būsto energijos taupymo agentūra</w:t>
      </w:r>
    </w:p>
    <w:p w14:paraId="6156D355" w14:textId="77777777" w:rsidR="00EC1193" w:rsidRDefault="00EC1193" w:rsidP="00EC1193">
      <w:pPr>
        <w:spacing w:line="360" w:lineRule="auto"/>
        <w:rPr>
          <w:b/>
          <w:szCs w:val="24"/>
        </w:rPr>
      </w:pPr>
    </w:p>
    <w:p w14:paraId="5AF6419D" w14:textId="77777777" w:rsidR="00FB35D0" w:rsidRDefault="00FB35D0" w:rsidP="00AD46A7"/>
    <w:sectPr w:rsidR="00FB35D0" w:rsidSect="006D3682">
      <w:pgSz w:w="11906" w:h="16838" w:code="9"/>
      <w:pgMar w:top="1134" w:right="567" w:bottom="1134" w:left="1701" w:header="567"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5D1BF" w14:textId="77777777" w:rsidR="00536668" w:rsidRDefault="00536668">
      <w:r>
        <w:separator/>
      </w:r>
    </w:p>
  </w:endnote>
  <w:endnote w:type="continuationSeparator" w:id="0">
    <w:p w14:paraId="45F753C6" w14:textId="77777777" w:rsidR="00536668" w:rsidRDefault="00536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B1203" w14:textId="77777777" w:rsidR="00675A68" w:rsidRDefault="00DA5F4A">
    <w:pPr>
      <w:pStyle w:val="Porat"/>
      <w:framePr w:wrap="around" w:vAnchor="text" w:hAnchor="margin" w:xAlign="center" w:y="1"/>
      <w:rPr>
        <w:rStyle w:val="Puslapionumeris"/>
      </w:rPr>
    </w:pPr>
    <w:r>
      <w:rPr>
        <w:rStyle w:val="Puslapionumeris"/>
      </w:rPr>
      <w:fldChar w:fldCharType="begin"/>
    </w:r>
    <w:r w:rsidR="00675A68">
      <w:rPr>
        <w:rStyle w:val="Puslapionumeris"/>
      </w:rPr>
      <w:instrText xml:space="preserve">PAGE  </w:instrText>
    </w:r>
    <w:r>
      <w:rPr>
        <w:rStyle w:val="Puslapionumeris"/>
      </w:rPr>
      <w:fldChar w:fldCharType="separate"/>
    </w:r>
    <w:r w:rsidR="00675A68">
      <w:rPr>
        <w:rStyle w:val="Puslapionumeris"/>
        <w:noProof/>
      </w:rPr>
      <w:t>1</w:t>
    </w:r>
    <w:r>
      <w:rPr>
        <w:rStyle w:val="Puslapionumeris"/>
      </w:rPr>
      <w:fldChar w:fldCharType="end"/>
    </w:r>
  </w:p>
  <w:p w14:paraId="750EE71C" w14:textId="77777777" w:rsidR="00675A68" w:rsidRDefault="00675A6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E147D" w14:textId="77777777" w:rsidR="00255899" w:rsidRDefault="00432DA0">
    <w:pPr>
      <w:pStyle w:val="Porat"/>
    </w:pPr>
    <w:r>
      <w:ptab w:relativeTo="margin" w:alignment="right" w:leader="none"/>
    </w:r>
  </w:p>
  <w:p w14:paraId="4294CB8A" w14:textId="77777777" w:rsidR="00995614" w:rsidRDefault="00995614" w:rsidP="0025589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2EFE32" w14:textId="77777777" w:rsidR="00536668" w:rsidRDefault="00536668">
      <w:r>
        <w:separator/>
      </w:r>
    </w:p>
  </w:footnote>
  <w:footnote w:type="continuationSeparator" w:id="0">
    <w:p w14:paraId="21F099FE" w14:textId="77777777" w:rsidR="00536668" w:rsidRDefault="00536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533E5" w14:textId="77777777" w:rsidR="00675A68" w:rsidRDefault="00DA5F4A">
    <w:pPr>
      <w:pStyle w:val="Antrats"/>
      <w:jc w:val="center"/>
    </w:pPr>
    <w:r>
      <w:rPr>
        <w:rStyle w:val="Puslapionumeris"/>
      </w:rPr>
      <w:fldChar w:fldCharType="begin"/>
    </w:r>
    <w:r w:rsidR="00675A68">
      <w:rPr>
        <w:rStyle w:val="Puslapionumeris"/>
      </w:rPr>
      <w:instrText xml:space="preserve"> PAGE </w:instrText>
    </w:r>
    <w:r>
      <w:rPr>
        <w:rStyle w:val="Puslapionumeris"/>
      </w:rPr>
      <w:fldChar w:fldCharType="separate"/>
    </w:r>
    <w:r w:rsidR="0004387B">
      <w:rPr>
        <w:rStyle w:val="Puslapionumeris"/>
        <w:noProof/>
      </w:rPr>
      <w:t>2</w:t>
    </w:r>
    <w:r>
      <w:rPr>
        <w:rStyle w:val="Puslapionumeri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45C46" w14:textId="77777777" w:rsidR="009016ED" w:rsidRDefault="009016ED" w:rsidP="009016ED">
    <w:pPr>
      <w:pStyle w:val="Antrats"/>
      <w:jc w:val="right"/>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A0E34"/>
    <w:multiLevelType w:val="hybridMultilevel"/>
    <w:tmpl w:val="C5841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A3CC5"/>
    <w:multiLevelType w:val="hybridMultilevel"/>
    <w:tmpl w:val="2C8426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0F5498"/>
    <w:multiLevelType w:val="hybridMultilevel"/>
    <w:tmpl w:val="B46880FE"/>
    <w:lvl w:ilvl="0" w:tplc="2294D172">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564334D"/>
    <w:multiLevelType w:val="hybridMultilevel"/>
    <w:tmpl w:val="F9689940"/>
    <w:lvl w:ilvl="0" w:tplc="A3DE25A0">
      <w:start w:val="1"/>
      <w:numFmt w:val="bullet"/>
      <w:lvlText w:val="-"/>
      <w:lvlJc w:val="left"/>
      <w:pPr>
        <w:ind w:left="1440" w:hanging="360"/>
      </w:pPr>
      <w:rPr>
        <w:rFonts w:ascii="Times New Roman" w:eastAsia="Times New Roman" w:hAnsi="Times New Roman" w:cs="Times New Roman"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2DF96A34"/>
    <w:multiLevelType w:val="hybridMultilevel"/>
    <w:tmpl w:val="CC9C19CC"/>
    <w:lvl w:ilvl="0" w:tplc="EF6E0B86">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67E48AF"/>
    <w:multiLevelType w:val="hybridMultilevel"/>
    <w:tmpl w:val="80ACEC1C"/>
    <w:lvl w:ilvl="0" w:tplc="7966BBCE">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6" w15:restartNumberingAfterBreak="0">
    <w:nsid w:val="61E13501"/>
    <w:multiLevelType w:val="hybridMultilevel"/>
    <w:tmpl w:val="93F227EE"/>
    <w:lvl w:ilvl="0" w:tplc="04270001">
      <w:start w:val="1"/>
      <w:numFmt w:val="bullet"/>
      <w:lvlText w:val=""/>
      <w:lvlJc w:val="left"/>
      <w:pPr>
        <w:ind w:left="1080" w:hanging="360"/>
      </w:pPr>
      <w:rPr>
        <w:rFonts w:ascii="Symbol" w:hAnsi="Symbol"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0"/>
  </w:num>
  <w:num w:numId="3">
    <w:abstractNumId w:val="1"/>
  </w:num>
  <w:num w:numId="4">
    <w:abstractNumId w:val="3"/>
  </w:num>
  <w:num w:numId="5">
    <w:abstractNumId w:val="5"/>
  </w:num>
  <w:num w:numId="6">
    <w:abstractNumId w:val="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3AC"/>
    <w:rsid w:val="00015E01"/>
    <w:rsid w:val="00016345"/>
    <w:rsid w:val="00021778"/>
    <w:rsid w:val="0003019F"/>
    <w:rsid w:val="00031BCE"/>
    <w:rsid w:val="00032D06"/>
    <w:rsid w:val="0003392F"/>
    <w:rsid w:val="00036655"/>
    <w:rsid w:val="000376D1"/>
    <w:rsid w:val="00041721"/>
    <w:rsid w:val="0004387B"/>
    <w:rsid w:val="00046BE0"/>
    <w:rsid w:val="000479F9"/>
    <w:rsid w:val="00050366"/>
    <w:rsid w:val="0006284D"/>
    <w:rsid w:val="00067D9B"/>
    <w:rsid w:val="000774D9"/>
    <w:rsid w:val="000868D7"/>
    <w:rsid w:val="000920E5"/>
    <w:rsid w:val="00094AAA"/>
    <w:rsid w:val="000959B6"/>
    <w:rsid w:val="000A046C"/>
    <w:rsid w:val="000A69EE"/>
    <w:rsid w:val="000B17B6"/>
    <w:rsid w:val="000B3692"/>
    <w:rsid w:val="000B4003"/>
    <w:rsid w:val="000B4C66"/>
    <w:rsid w:val="000C4410"/>
    <w:rsid w:val="000D257D"/>
    <w:rsid w:val="000F51E1"/>
    <w:rsid w:val="001100D0"/>
    <w:rsid w:val="00110CDA"/>
    <w:rsid w:val="00120834"/>
    <w:rsid w:val="00132B1F"/>
    <w:rsid w:val="0014336F"/>
    <w:rsid w:val="00143D86"/>
    <w:rsid w:val="00157EBD"/>
    <w:rsid w:val="00175992"/>
    <w:rsid w:val="00177BB2"/>
    <w:rsid w:val="001822FE"/>
    <w:rsid w:val="00183E9E"/>
    <w:rsid w:val="001A1C5E"/>
    <w:rsid w:val="001A2DEA"/>
    <w:rsid w:val="001A4609"/>
    <w:rsid w:val="001B0FF4"/>
    <w:rsid w:val="001C20A4"/>
    <w:rsid w:val="001C2DF5"/>
    <w:rsid w:val="001C43D2"/>
    <w:rsid w:val="001D1918"/>
    <w:rsid w:val="001E012D"/>
    <w:rsid w:val="001F01DE"/>
    <w:rsid w:val="001F7CD1"/>
    <w:rsid w:val="002003D4"/>
    <w:rsid w:val="002234C9"/>
    <w:rsid w:val="0023752C"/>
    <w:rsid w:val="0024191B"/>
    <w:rsid w:val="00242508"/>
    <w:rsid w:val="002428B6"/>
    <w:rsid w:val="00243B87"/>
    <w:rsid w:val="00245710"/>
    <w:rsid w:val="002472D1"/>
    <w:rsid w:val="00250E2E"/>
    <w:rsid w:val="00251D90"/>
    <w:rsid w:val="00253C11"/>
    <w:rsid w:val="00255899"/>
    <w:rsid w:val="0026102F"/>
    <w:rsid w:val="002625DA"/>
    <w:rsid w:val="002650CA"/>
    <w:rsid w:val="0027097F"/>
    <w:rsid w:val="00282963"/>
    <w:rsid w:val="002831B2"/>
    <w:rsid w:val="002833AD"/>
    <w:rsid w:val="00290AAC"/>
    <w:rsid w:val="002952BB"/>
    <w:rsid w:val="002A56CA"/>
    <w:rsid w:val="002A6DAC"/>
    <w:rsid w:val="002A7AC1"/>
    <w:rsid w:val="002B546A"/>
    <w:rsid w:val="002C0A5B"/>
    <w:rsid w:val="002C57D3"/>
    <w:rsid w:val="002D498D"/>
    <w:rsid w:val="003038AD"/>
    <w:rsid w:val="00306CF4"/>
    <w:rsid w:val="003148A2"/>
    <w:rsid w:val="00331148"/>
    <w:rsid w:val="00332C42"/>
    <w:rsid w:val="0033345C"/>
    <w:rsid w:val="00337BBD"/>
    <w:rsid w:val="00337C0F"/>
    <w:rsid w:val="0034427B"/>
    <w:rsid w:val="00352AE4"/>
    <w:rsid w:val="00365C71"/>
    <w:rsid w:val="003665C4"/>
    <w:rsid w:val="00384D82"/>
    <w:rsid w:val="003A3F64"/>
    <w:rsid w:val="003B314D"/>
    <w:rsid w:val="003C5E81"/>
    <w:rsid w:val="003D2812"/>
    <w:rsid w:val="003D4F12"/>
    <w:rsid w:val="003D5B28"/>
    <w:rsid w:val="003D649D"/>
    <w:rsid w:val="00403457"/>
    <w:rsid w:val="004048B9"/>
    <w:rsid w:val="00416965"/>
    <w:rsid w:val="00422991"/>
    <w:rsid w:val="004238D5"/>
    <w:rsid w:val="00432DA0"/>
    <w:rsid w:val="0043423C"/>
    <w:rsid w:val="00436B9C"/>
    <w:rsid w:val="00442FE1"/>
    <w:rsid w:val="004436A1"/>
    <w:rsid w:val="00444572"/>
    <w:rsid w:val="004453E7"/>
    <w:rsid w:val="00446150"/>
    <w:rsid w:val="0045189F"/>
    <w:rsid w:val="0045437C"/>
    <w:rsid w:val="00457EDF"/>
    <w:rsid w:val="00472E11"/>
    <w:rsid w:val="0047767F"/>
    <w:rsid w:val="00481E48"/>
    <w:rsid w:val="00485142"/>
    <w:rsid w:val="0049060F"/>
    <w:rsid w:val="0049722B"/>
    <w:rsid w:val="004A389B"/>
    <w:rsid w:val="004B6C7C"/>
    <w:rsid w:val="004C2734"/>
    <w:rsid w:val="004C5685"/>
    <w:rsid w:val="004F105C"/>
    <w:rsid w:val="004F12D8"/>
    <w:rsid w:val="004F294D"/>
    <w:rsid w:val="004F56F1"/>
    <w:rsid w:val="004F63AC"/>
    <w:rsid w:val="00503BF4"/>
    <w:rsid w:val="00510795"/>
    <w:rsid w:val="00511676"/>
    <w:rsid w:val="005305C7"/>
    <w:rsid w:val="00532432"/>
    <w:rsid w:val="00536668"/>
    <w:rsid w:val="005449C8"/>
    <w:rsid w:val="005650A2"/>
    <w:rsid w:val="005749AE"/>
    <w:rsid w:val="00577CAF"/>
    <w:rsid w:val="005927BB"/>
    <w:rsid w:val="00597299"/>
    <w:rsid w:val="005A4C6F"/>
    <w:rsid w:val="005B0658"/>
    <w:rsid w:val="005B19D4"/>
    <w:rsid w:val="005B4025"/>
    <w:rsid w:val="005C7293"/>
    <w:rsid w:val="005D5755"/>
    <w:rsid w:val="005E3664"/>
    <w:rsid w:val="005F1D96"/>
    <w:rsid w:val="005F4228"/>
    <w:rsid w:val="005F715F"/>
    <w:rsid w:val="00600A7F"/>
    <w:rsid w:val="00601F5A"/>
    <w:rsid w:val="006121B2"/>
    <w:rsid w:val="0061470C"/>
    <w:rsid w:val="006417A2"/>
    <w:rsid w:val="00647770"/>
    <w:rsid w:val="00660FD6"/>
    <w:rsid w:val="006646B7"/>
    <w:rsid w:val="00675A68"/>
    <w:rsid w:val="00677D13"/>
    <w:rsid w:val="006B1BA5"/>
    <w:rsid w:val="006B429A"/>
    <w:rsid w:val="006C5EC3"/>
    <w:rsid w:val="006D34AC"/>
    <w:rsid w:val="006D3682"/>
    <w:rsid w:val="006E312A"/>
    <w:rsid w:val="006E33AF"/>
    <w:rsid w:val="006E4652"/>
    <w:rsid w:val="006E780F"/>
    <w:rsid w:val="006E784A"/>
    <w:rsid w:val="006F0344"/>
    <w:rsid w:val="006F7504"/>
    <w:rsid w:val="007012BA"/>
    <w:rsid w:val="00703D73"/>
    <w:rsid w:val="00704044"/>
    <w:rsid w:val="007103A1"/>
    <w:rsid w:val="00710A9B"/>
    <w:rsid w:val="00712620"/>
    <w:rsid w:val="00712647"/>
    <w:rsid w:val="0071285E"/>
    <w:rsid w:val="007163F1"/>
    <w:rsid w:val="00720EE8"/>
    <w:rsid w:val="007236EB"/>
    <w:rsid w:val="007407EB"/>
    <w:rsid w:val="00741C28"/>
    <w:rsid w:val="00746BB6"/>
    <w:rsid w:val="00751CE3"/>
    <w:rsid w:val="00755138"/>
    <w:rsid w:val="00757E36"/>
    <w:rsid w:val="0077324A"/>
    <w:rsid w:val="00774735"/>
    <w:rsid w:val="00775BC4"/>
    <w:rsid w:val="00780517"/>
    <w:rsid w:val="00781722"/>
    <w:rsid w:val="007818B5"/>
    <w:rsid w:val="007820CB"/>
    <w:rsid w:val="0079256E"/>
    <w:rsid w:val="007A02E6"/>
    <w:rsid w:val="007B3CD5"/>
    <w:rsid w:val="007D1E38"/>
    <w:rsid w:val="007E0929"/>
    <w:rsid w:val="007E3058"/>
    <w:rsid w:val="007E355D"/>
    <w:rsid w:val="007E58D6"/>
    <w:rsid w:val="007E74A7"/>
    <w:rsid w:val="00821084"/>
    <w:rsid w:val="00847C1F"/>
    <w:rsid w:val="00862394"/>
    <w:rsid w:val="00864B08"/>
    <w:rsid w:val="00866AD1"/>
    <w:rsid w:val="00871ED2"/>
    <w:rsid w:val="00872D74"/>
    <w:rsid w:val="00876127"/>
    <w:rsid w:val="00881E28"/>
    <w:rsid w:val="0089012D"/>
    <w:rsid w:val="008A04A6"/>
    <w:rsid w:val="008A3B88"/>
    <w:rsid w:val="008B2225"/>
    <w:rsid w:val="008D5D7F"/>
    <w:rsid w:val="008D6602"/>
    <w:rsid w:val="008E5582"/>
    <w:rsid w:val="008E56E6"/>
    <w:rsid w:val="008F2C9A"/>
    <w:rsid w:val="009016ED"/>
    <w:rsid w:val="00901AA5"/>
    <w:rsid w:val="00903BFF"/>
    <w:rsid w:val="00914A74"/>
    <w:rsid w:val="00940965"/>
    <w:rsid w:val="00950FBA"/>
    <w:rsid w:val="0096169E"/>
    <w:rsid w:val="00976715"/>
    <w:rsid w:val="00981070"/>
    <w:rsid w:val="009825D0"/>
    <w:rsid w:val="009853E1"/>
    <w:rsid w:val="009936D6"/>
    <w:rsid w:val="00993A3F"/>
    <w:rsid w:val="00995614"/>
    <w:rsid w:val="009A1131"/>
    <w:rsid w:val="009A1689"/>
    <w:rsid w:val="009C775C"/>
    <w:rsid w:val="009D5DB1"/>
    <w:rsid w:val="009D76F8"/>
    <w:rsid w:val="009F14D5"/>
    <w:rsid w:val="009F7132"/>
    <w:rsid w:val="00A00E48"/>
    <w:rsid w:val="00A016C4"/>
    <w:rsid w:val="00A045B6"/>
    <w:rsid w:val="00A11371"/>
    <w:rsid w:val="00A15DA6"/>
    <w:rsid w:val="00A17755"/>
    <w:rsid w:val="00A17E54"/>
    <w:rsid w:val="00A22939"/>
    <w:rsid w:val="00A22F2A"/>
    <w:rsid w:val="00A2301D"/>
    <w:rsid w:val="00A27813"/>
    <w:rsid w:val="00A33121"/>
    <w:rsid w:val="00A54665"/>
    <w:rsid w:val="00A56369"/>
    <w:rsid w:val="00A61B5C"/>
    <w:rsid w:val="00A94CC7"/>
    <w:rsid w:val="00A9612A"/>
    <w:rsid w:val="00AA012A"/>
    <w:rsid w:val="00AA21B6"/>
    <w:rsid w:val="00AB56D4"/>
    <w:rsid w:val="00AB73BF"/>
    <w:rsid w:val="00AC1B80"/>
    <w:rsid w:val="00AC430E"/>
    <w:rsid w:val="00AD1874"/>
    <w:rsid w:val="00AD46A7"/>
    <w:rsid w:val="00AE0B44"/>
    <w:rsid w:val="00AE3B4D"/>
    <w:rsid w:val="00AE4977"/>
    <w:rsid w:val="00AE5328"/>
    <w:rsid w:val="00AE616C"/>
    <w:rsid w:val="00AF1FB5"/>
    <w:rsid w:val="00AF5C00"/>
    <w:rsid w:val="00AF7D22"/>
    <w:rsid w:val="00B0206C"/>
    <w:rsid w:val="00B15574"/>
    <w:rsid w:val="00B16847"/>
    <w:rsid w:val="00B23A8F"/>
    <w:rsid w:val="00B24C27"/>
    <w:rsid w:val="00B43977"/>
    <w:rsid w:val="00B43E43"/>
    <w:rsid w:val="00B56643"/>
    <w:rsid w:val="00B60BCE"/>
    <w:rsid w:val="00B66301"/>
    <w:rsid w:val="00B73BC4"/>
    <w:rsid w:val="00B82D94"/>
    <w:rsid w:val="00BA3D47"/>
    <w:rsid w:val="00BA45FC"/>
    <w:rsid w:val="00BB2F09"/>
    <w:rsid w:val="00BB3888"/>
    <w:rsid w:val="00BB5479"/>
    <w:rsid w:val="00BC607A"/>
    <w:rsid w:val="00BC6610"/>
    <w:rsid w:val="00BD0104"/>
    <w:rsid w:val="00BE46A0"/>
    <w:rsid w:val="00BF535E"/>
    <w:rsid w:val="00C00ED0"/>
    <w:rsid w:val="00C01F6A"/>
    <w:rsid w:val="00C04DB2"/>
    <w:rsid w:val="00C0547D"/>
    <w:rsid w:val="00C11A49"/>
    <w:rsid w:val="00C17DFC"/>
    <w:rsid w:val="00C20AA7"/>
    <w:rsid w:val="00C41DFC"/>
    <w:rsid w:val="00C47C77"/>
    <w:rsid w:val="00C503D9"/>
    <w:rsid w:val="00C50779"/>
    <w:rsid w:val="00C5259A"/>
    <w:rsid w:val="00C61AD7"/>
    <w:rsid w:val="00C6297F"/>
    <w:rsid w:val="00C63801"/>
    <w:rsid w:val="00C858EB"/>
    <w:rsid w:val="00CA09A6"/>
    <w:rsid w:val="00CC6A94"/>
    <w:rsid w:val="00CC7898"/>
    <w:rsid w:val="00CD01D3"/>
    <w:rsid w:val="00CD62F2"/>
    <w:rsid w:val="00CD7A48"/>
    <w:rsid w:val="00CF03FA"/>
    <w:rsid w:val="00D003B2"/>
    <w:rsid w:val="00D021E8"/>
    <w:rsid w:val="00D03960"/>
    <w:rsid w:val="00D12461"/>
    <w:rsid w:val="00D32352"/>
    <w:rsid w:val="00D4273E"/>
    <w:rsid w:val="00D42958"/>
    <w:rsid w:val="00D4422A"/>
    <w:rsid w:val="00D73EC7"/>
    <w:rsid w:val="00D776CE"/>
    <w:rsid w:val="00D83A40"/>
    <w:rsid w:val="00D842C7"/>
    <w:rsid w:val="00D84468"/>
    <w:rsid w:val="00D87A59"/>
    <w:rsid w:val="00D90B48"/>
    <w:rsid w:val="00D96714"/>
    <w:rsid w:val="00DA5F4A"/>
    <w:rsid w:val="00DB2B86"/>
    <w:rsid w:val="00DC31B4"/>
    <w:rsid w:val="00DF4EAC"/>
    <w:rsid w:val="00E03A50"/>
    <w:rsid w:val="00E075A9"/>
    <w:rsid w:val="00E32516"/>
    <w:rsid w:val="00E33AEB"/>
    <w:rsid w:val="00E42350"/>
    <w:rsid w:val="00E43C07"/>
    <w:rsid w:val="00E47DA6"/>
    <w:rsid w:val="00E5151C"/>
    <w:rsid w:val="00E551D8"/>
    <w:rsid w:val="00E556F8"/>
    <w:rsid w:val="00E5737B"/>
    <w:rsid w:val="00E67F49"/>
    <w:rsid w:val="00E730E6"/>
    <w:rsid w:val="00E745C9"/>
    <w:rsid w:val="00E851C8"/>
    <w:rsid w:val="00E8642B"/>
    <w:rsid w:val="00E91458"/>
    <w:rsid w:val="00E92EF3"/>
    <w:rsid w:val="00EB49DB"/>
    <w:rsid w:val="00EB65A4"/>
    <w:rsid w:val="00EB7B5D"/>
    <w:rsid w:val="00EC1193"/>
    <w:rsid w:val="00ED2231"/>
    <w:rsid w:val="00ED4796"/>
    <w:rsid w:val="00EE312C"/>
    <w:rsid w:val="00F17AD3"/>
    <w:rsid w:val="00F24E74"/>
    <w:rsid w:val="00F32D36"/>
    <w:rsid w:val="00F348D5"/>
    <w:rsid w:val="00F3624E"/>
    <w:rsid w:val="00F4182A"/>
    <w:rsid w:val="00F425FD"/>
    <w:rsid w:val="00F4329E"/>
    <w:rsid w:val="00F4453B"/>
    <w:rsid w:val="00F45FB5"/>
    <w:rsid w:val="00F50151"/>
    <w:rsid w:val="00F5624F"/>
    <w:rsid w:val="00F670CA"/>
    <w:rsid w:val="00F75C90"/>
    <w:rsid w:val="00F87010"/>
    <w:rsid w:val="00F93B5E"/>
    <w:rsid w:val="00F961D4"/>
    <w:rsid w:val="00FA11C0"/>
    <w:rsid w:val="00FB35D0"/>
    <w:rsid w:val="00FB5920"/>
    <w:rsid w:val="00FC2973"/>
    <w:rsid w:val="00FC4E15"/>
    <w:rsid w:val="00FC54DE"/>
    <w:rsid w:val="00FC5C62"/>
    <w:rsid w:val="00FD07CC"/>
    <w:rsid w:val="00FE2284"/>
    <w:rsid w:val="00FE6F75"/>
    <w:rsid w:val="00FF2D84"/>
    <w:rsid w:val="00FF3171"/>
    <w:rsid w:val="00FF3F5D"/>
    <w:rsid w:val="00FF4C2A"/>
    <w:rsid w:val="00FF79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4BFD19"/>
  <w15:chartTrackingRefBased/>
  <w15:docId w15:val="{382322F7-01E1-4183-A286-1E1634C4E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DA5F4A"/>
    <w:pPr>
      <w:jc w:val="both"/>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DA5F4A"/>
    <w:pPr>
      <w:tabs>
        <w:tab w:val="center" w:pos="4153"/>
        <w:tab w:val="right" w:pos="8306"/>
      </w:tabs>
    </w:pPr>
  </w:style>
  <w:style w:type="paragraph" w:styleId="Porat">
    <w:name w:val="footer"/>
    <w:basedOn w:val="prastasis"/>
    <w:semiHidden/>
    <w:rsid w:val="00DA5F4A"/>
    <w:pPr>
      <w:tabs>
        <w:tab w:val="center" w:pos="4153"/>
        <w:tab w:val="right" w:pos="8306"/>
      </w:tabs>
    </w:pPr>
  </w:style>
  <w:style w:type="character" w:styleId="Puslapionumeris">
    <w:name w:val="page number"/>
    <w:basedOn w:val="Numatytasispastraiposriftas"/>
    <w:semiHidden/>
    <w:rsid w:val="00DA5F4A"/>
  </w:style>
  <w:style w:type="character" w:styleId="Hipersaitas">
    <w:name w:val="Hyperlink"/>
    <w:semiHidden/>
    <w:rsid w:val="00DA5F4A"/>
    <w:rPr>
      <w:color w:val="0000FF"/>
      <w:u w:val="single"/>
    </w:rPr>
  </w:style>
  <w:style w:type="paragraph" w:styleId="Debesliotekstas">
    <w:name w:val="Balloon Text"/>
    <w:basedOn w:val="prastasis"/>
    <w:link w:val="DebesliotekstasDiagrama"/>
    <w:uiPriority w:val="99"/>
    <w:semiHidden/>
    <w:unhideWhenUsed/>
    <w:rsid w:val="00A2301D"/>
    <w:rPr>
      <w:rFonts w:ascii="Tahoma" w:hAnsi="Tahoma" w:cs="Tahoma"/>
      <w:sz w:val="16"/>
      <w:szCs w:val="16"/>
    </w:rPr>
  </w:style>
  <w:style w:type="character" w:customStyle="1" w:styleId="DebesliotekstasDiagrama">
    <w:name w:val="Debesėlio tekstas Diagrama"/>
    <w:link w:val="Debesliotekstas"/>
    <w:uiPriority w:val="99"/>
    <w:semiHidden/>
    <w:rsid w:val="00A2301D"/>
    <w:rPr>
      <w:rFonts w:ascii="Tahoma" w:hAnsi="Tahoma" w:cs="Tahoma"/>
      <w:sz w:val="16"/>
      <w:szCs w:val="16"/>
      <w:lang w:eastAsia="en-US"/>
    </w:rPr>
  </w:style>
  <w:style w:type="character" w:customStyle="1" w:styleId="AntratsDiagrama">
    <w:name w:val="Antraštės Diagrama"/>
    <w:link w:val="Antrats"/>
    <w:rsid w:val="00D03960"/>
    <w:rPr>
      <w:sz w:val="24"/>
      <w:lang w:eastAsia="en-US"/>
    </w:rPr>
  </w:style>
  <w:style w:type="character" w:customStyle="1" w:styleId="Paminjimas1">
    <w:name w:val="Paminėjimas1"/>
    <w:basedOn w:val="Numatytasispastraiposriftas"/>
    <w:uiPriority w:val="99"/>
    <w:semiHidden/>
    <w:unhideWhenUsed/>
    <w:rsid w:val="007E355D"/>
    <w:rPr>
      <w:color w:val="2B579A"/>
      <w:shd w:val="clear" w:color="auto" w:fill="E6E6E6"/>
    </w:rPr>
  </w:style>
  <w:style w:type="paragraph" w:styleId="Sraopastraipa">
    <w:name w:val="List Paragraph"/>
    <w:basedOn w:val="prastasis"/>
    <w:uiPriority w:val="34"/>
    <w:qFormat/>
    <w:rsid w:val="00C0547D"/>
    <w:pPr>
      <w:ind w:left="720"/>
      <w:contextualSpacing/>
    </w:pPr>
  </w:style>
  <w:style w:type="table" w:styleId="Lentelstinklelis">
    <w:name w:val="Table Grid"/>
    <w:basedOn w:val="prastojilentel"/>
    <w:uiPriority w:val="59"/>
    <w:rsid w:val="00255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B24C27"/>
    <w:rPr>
      <w:color w:val="808080"/>
      <w:shd w:val="clear" w:color="auto" w:fill="E6E6E6"/>
    </w:rPr>
  </w:style>
  <w:style w:type="paragraph" w:styleId="Puslapioinaostekstas">
    <w:name w:val="footnote text"/>
    <w:basedOn w:val="prastasis"/>
    <w:link w:val="PuslapioinaostekstasDiagrama"/>
    <w:uiPriority w:val="99"/>
    <w:semiHidden/>
    <w:unhideWhenUsed/>
    <w:rsid w:val="0089012D"/>
    <w:rPr>
      <w:sz w:val="20"/>
    </w:rPr>
  </w:style>
  <w:style w:type="character" w:customStyle="1" w:styleId="PuslapioinaostekstasDiagrama">
    <w:name w:val="Puslapio išnašos tekstas Diagrama"/>
    <w:basedOn w:val="Numatytasispastraiposriftas"/>
    <w:link w:val="Puslapioinaostekstas"/>
    <w:uiPriority w:val="99"/>
    <w:semiHidden/>
    <w:rsid w:val="0089012D"/>
    <w:rPr>
      <w:lang w:eastAsia="en-US"/>
    </w:rPr>
  </w:style>
  <w:style w:type="character" w:styleId="Puslapioinaosnuoroda">
    <w:name w:val="footnote reference"/>
    <w:basedOn w:val="Numatytasispastraiposriftas"/>
    <w:uiPriority w:val="99"/>
    <w:semiHidden/>
    <w:unhideWhenUsed/>
    <w:rsid w:val="0089012D"/>
    <w:rPr>
      <w:vertAlign w:val="superscript"/>
    </w:rPr>
  </w:style>
  <w:style w:type="character" w:styleId="Grietas">
    <w:name w:val="Strong"/>
    <w:basedOn w:val="Numatytasispastraiposriftas"/>
    <w:uiPriority w:val="22"/>
    <w:qFormat/>
    <w:rsid w:val="00EC11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203509">
      <w:bodyDiv w:val="1"/>
      <w:marLeft w:val="0"/>
      <w:marRight w:val="0"/>
      <w:marTop w:val="0"/>
      <w:marBottom w:val="0"/>
      <w:divBdr>
        <w:top w:val="none" w:sz="0" w:space="0" w:color="auto"/>
        <w:left w:val="none" w:sz="0" w:space="0" w:color="auto"/>
        <w:bottom w:val="none" w:sz="0" w:space="0" w:color="auto"/>
        <w:right w:val="none" w:sz="0" w:space="0" w:color="auto"/>
      </w:divBdr>
    </w:div>
    <w:div w:id="452023178">
      <w:bodyDiv w:val="1"/>
      <w:marLeft w:val="0"/>
      <w:marRight w:val="0"/>
      <w:marTop w:val="0"/>
      <w:marBottom w:val="0"/>
      <w:divBdr>
        <w:top w:val="none" w:sz="0" w:space="0" w:color="auto"/>
        <w:left w:val="none" w:sz="0" w:space="0" w:color="auto"/>
        <w:bottom w:val="none" w:sz="0" w:space="0" w:color="auto"/>
        <w:right w:val="none" w:sz="0" w:space="0" w:color="auto"/>
      </w:divBdr>
    </w:div>
    <w:div w:id="1073547340">
      <w:bodyDiv w:val="1"/>
      <w:marLeft w:val="0"/>
      <w:marRight w:val="0"/>
      <w:marTop w:val="0"/>
      <w:marBottom w:val="0"/>
      <w:divBdr>
        <w:top w:val="none" w:sz="0" w:space="0" w:color="auto"/>
        <w:left w:val="none" w:sz="0" w:space="0" w:color="auto"/>
        <w:bottom w:val="none" w:sz="0" w:space="0" w:color="auto"/>
        <w:right w:val="none" w:sz="0" w:space="0" w:color="auto"/>
      </w:divBdr>
    </w:div>
    <w:div w:id="1482456908">
      <w:bodyDiv w:val="1"/>
      <w:marLeft w:val="0"/>
      <w:marRight w:val="0"/>
      <w:marTop w:val="0"/>
      <w:marBottom w:val="0"/>
      <w:divBdr>
        <w:top w:val="none" w:sz="0" w:space="0" w:color="auto"/>
        <w:left w:val="none" w:sz="0" w:space="0" w:color="auto"/>
        <w:bottom w:val="none" w:sz="0" w:space="0" w:color="auto"/>
        <w:right w:val="none" w:sz="0" w:space="0" w:color="auto"/>
      </w:divBdr>
    </w:div>
    <w:div w:id="1566842005">
      <w:bodyDiv w:val="1"/>
      <w:marLeft w:val="0"/>
      <w:marRight w:val="0"/>
      <w:marTop w:val="0"/>
      <w:marBottom w:val="0"/>
      <w:divBdr>
        <w:top w:val="none" w:sz="0" w:space="0" w:color="auto"/>
        <w:left w:val="none" w:sz="0" w:space="0" w:color="auto"/>
        <w:bottom w:val="none" w:sz="0" w:space="0" w:color="auto"/>
        <w:right w:val="none" w:sz="0" w:space="0" w:color="auto"/>
      </w:divBdr>
    </w:div>
    <w:div w:id="190402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nmin.lrv.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enmin.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jocaite\Desktop\DOKUMENTAI\Blankai\Blankai_2016\Blankas_Elp-fax_L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303FF39179D0C4F889FFF2A4FD76284" ma:contentTypeVersion="5" ma:contentTypeDescription="Kurkite naują dokumentą." ma:contentTypeScope="" ma:versionID="79d4da7574d715beb9940dc5b3dfaaf8">
  <xsd:schema xmlns:xsd="http://www.w3.org/2001/XMLSchema" xmlns:xs="http://www.w3.org/2001/XMLSchema" xmlns:p="http://schemas.microsoft.com/office/2006/metadata/properties" xmlns:ns2="69cf2f9d-c13e-4f76-9f62-565fd763b578" targetNamespace="http://schemas.microsoft.com/office/2006/metadata/properties" ma:root="true" ma:fieldsID="5ffe5c69a8b55f6ce4975a906daea8cf" ns2:_="">
    <xsd:import namespace="69cf2f9d-c13e-4f76-9f62-565fd763b578"/>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f2f9d-c13e-4f76-9f62-565fd763b57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Bendrinimo užuominos maiša" ma:internalName="SharingHintHash" ma:readOnly="true">
      <xsd:simpleType>
        <xsd:restriction base="dms:Text"/>
      </xsd:simpleType>
    </xsd:element>
    <xsd:element name="SharedWithDetails" ma:index="10" nillable="true" ma:displayName="Bendrinta su išsamia informacija" ma:description="" ma:internalName="SharedWithDetails" ma:readOnly="true">
      <xsd:simpleType>
        <xsd:restriction base="dms:Note">
          <xsd:maxLength value="255"/>
        </xsd:restriction>
      </xsd:simpleType>
    </xsd:element>
    <xsd:element name="LastSharedByUser" ma:index="11" nillable="true" ma:displayName="Paskutinį kartą bendrinta pagal vartotoją" ma:description="" ma:internalName="LastSharedByUser" ma:readOnly="true">
      <xsd:simpleType>
        <xsd:restriction base="dms:Note">
          <xsd:maxLength value="255"/>
        </xsd:restriction>
      </xsd:simpleType>
    </xsd:element>
    <xsd:element name="LastSharedByTime" ma:index="12" nillable="true" ma:displayName="Paskutinį kartą bendrinta pagal laiką"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FBA9A-5832-4CD2-BD35-3E75F80F8B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288BCF-3731-4D75-B212-411FF8F4A9EB}">
  <ds:schemaRefs>
    <ds:schemaRef ds:uri="http://schemas.microsoft.com/sharepoint/v3/contenttype/forms"/>
  </ds:schemaRefs>
</ds:datastoreItem>
</file>

<file path=customXml/itemProps3.xml><?xml version="1.0" encoding="utf-8"?>
<ds:datastoreItem xmlns:ds="http://schemas.openxmlformats.org/officeDocument/2006/customXml" ds:itemID="{E624C981-2AE3-4016-A56D-0B78844BCB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f2f9d-c13e-4f76-9f62-565fd763b5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8A4964-EA45-4D6E-9CD9-E04DBBFC0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Blankas_Elp-fax_LT.dotx</Template>
  <TotalTime>271</TotalTime>
  <Pages>3</Pages>
  <Words>688</Words>
  <Characters>3928</Characters>
  <Application>Microsoft Office Word</Application>
  <DocSecurity>0</DocSecurity>
  <Lines>32</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LR Energetikos ministerija</vt:lpstr>
      <vt:lpstr>LR Energetikos ministerija</vt:lpstr>
    </vt:vector>
  </TitlesOfParts>
  <Company>KPC</Company>
  <LinksUpToDate>false</LinksUpToDate>
  <CharactersWithSpaces>4607</CharactersWithSpaces>
  <SharedDoc>false</SharedDoc>
  <HLinks>
    <vt:vector size="18" baseType="variant">
      <vt:variant>
        <vt:i4>5242919</vt:i4>
      </vt:variant>
      <vt:variant>
        <vt:i4>6</vt:i4>
      </vt:variant>
      <vt:variant>
        <vt:i4>0</vt:i4>
      </vt:variant>
      <vt:variant>
        <vt:i4>5</vt:i4>
      </vt:variant>
      <vt:variant>
        <vt:lpwstr>mailto:vardas.pavarde@enmin.lt</vt:lpwstr>
      </vt:variant>
      <vt:variant>
        <vt:lpwstr/>
      </vt:variant>
      <vt:variant>
        <vt:i4>917517</vt:i4>
      </vt:variant>
      <vt:variant>
        <vt:i4>3</vt:i4>
      </vt:variant>
      <vt:variant>
        <vt:i4>0</vt:i4>
      </vt:variant>
      <vt:variant>
        <vt:i4>5</vt:i4>
      </vt:variant>
      <vt:variant>
        <vt:lpwstr>http://www.enmin.lt/</vt:lpwstr>
      </vt:variant>
      <vt:variant>
        <vt:lpwstr/>
      </vt:variant>
      <vt:variant>
        <vt:i4>7340097</vt:i4>
      </vt:variant>
      <vt:variant>
        <vt:i4>0</vt:i4>
      </vt:variant>
      <vt:variant>
        <vt:i4>0</vt:i4>
      </vt:variant>
      <vt:variant>
        <vt:i4>5</vt:i4>
      </vt:variant>
      <vt:variant>
        <vt:lpwstr>mailto:info@enmin.lt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LR Energetikos ministerija</dc:title>
  <dc:subject/>
  <dc:creator>Birute Jocaite</dc:creator>
  <cp:keywords/>
  <cp:lastModifiedBy>Reda Lichadziauskienė</cp:lastModifiedBy>
  <cp:revision>42</cp:revision>
  <cp:lastPrinted>2018-07-10T12:26:00Z</cp:lastPrinted>
  <dcterms:created xsi:type="dcterms:W3CDTF">2018-12-07T09:55:00Z</dcterms:created>
  <dcterms:modified xsi:type="dcterms:W3CDTF">2019-10-24T11:46:00Z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0x0101002303FF39179D0C4F889FFF2A4FD76284</vt:lpwstr>
  </property>
</Properties>
</file>