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8596F" w14:textId="4FCC55EE" w:rsidR="008265D3" w:rsidRPr="003E17B0" w:rsidRDefault="008265D3" w:rsidP="008265D3">
      <w:pPr>
        <w:pStyle w:val="Antrat"/>
        <w:rPr>
          <w:noProof/>
          <w:sz w:val="24"/>
          <w:szCs w:val="24"/>
        </w:rPr>
      </w:pPr>
      <w:r>
        <w:rPr>
          <w:noProof/>
          <w:sz w:val="24"/>
          <w:szCs w:val="24"/>
        </w:rPr>
        <w:t xml:space="preserve">                                                                                     </w:t>
      </w:r>
      <w:r w:rsidRPr="003E17B0">
        <w:rPr>
          <w:noProof/>
          <w:sz w:val="24"/>
          <w:szCs w:val="24"/>
        </w:rPr>
        <w:t>Projekto</w:t>
      </w:r>
    </w:p>
    <w:p w14:paraId="5E9BED7C" w14:textId="77777777" w:rsidR="008265D3" w:rsidRPr="003E17B0" w:rsidRDefault="008265D3" w:rsidP="008265D3">
      <w:pPr>
        <w:pStyle w:val="Antrat"/>
        <w:ind w:left="5192" w:firstLine="1298"/>
        <w:rPr>
          <w:noProof/>
          <w:sz w:val="24"/>
          <w:szCs w:val="24"/>
        </w:rPr>
      </w:pPr>
      <w:r w:rsidRPr="003E17B0">
        <w:rPr>
          <w:noProof/>
          <w:sz w:val="24"/>
          <w:szCs w:val="24"/>
        </w:rPr>
        <w:t>lyginamasis variantas</w:t>
      </w:r>
    </w:p>
    <w:p w14:paraId="327598BB" w14:textId="1C78AB17" w:rsidR="005C435F" w:rsidRDefault="005C435F" w:rsidP="00FF637C">
      <w:pPr>
        <w:pStyle w:val="Antrat"/>
        <w:rPr>
          <w:color w:val="0000FF"/>
          <w:sz w:val="24"/>
          <w:szCs w:val="24"/>
        </w:rPr>
      </w:pPr>
    </w:p>
    <w:p w14:paraId="47DACFCF" w14:textId="77777777" w:rsidR="00FF637C" w:rsidRPr="00FF637C" w:rsidRDefault="00FF637C" w:rsidP="00FF637C">
      <w:pPr>
        <w:rPr>
          <w:lang w:eastAsia="en-US"/>
        </w:rPr>
      </w:pPr>
    </w:p>
    <w:p w14:paraId="64711C31" w14:textId="77777777" w:rsidR="005C435F" w:rsidRPr="003E17B0" w:rsidRDefault="005C435F" w:rsidP="00767CB4">
      <w:pPr>
        <w:pStyle w:val="Antrat"/>
        <w:rPr>
          <w:noProof/>
          <w:sz w:val="24"/>
          <w:szCs w:val="24"/>
        </w:rPr>
      </w:pPr>
      <w:r w:rsidRPr="003E17B0">
        <w:rPr>
          <w:noProof/>
          <w:sz w:val="24"/>
          <w:szCs w:val="24"/>
        </w:rPr>
        <w:t>LIETUVOS RESPUBLIKOS VIDAUS REIKALŲ MINISTRAS</w:t>
      </w:r>
    </w:p>
    <w:p w14:paraId="625370F8" w14:textId="77777777" w:rsidR="005C435F" w:rsidRPr="003E17B0" w:rsidRDefault="005C435F" w:rsidP="00767CB4">
      <w:pPr>
        <w:pStyle w:val="Antrats"/>
        <w:jc w:val="center"/>
        <w:rPr>
          <w:noProof/>
        </w:rPr>
      </w:pPr>
    </w:p>
    <w:p w14:paraId="3621CCE3" w14:textId="77777777" w:rsidR="005C435F" w:rsidRPr="003E17B0" w:rsidRDefault="005C435F" w:rsidP="00767CB4">
      <w:pPr>
        <w:spacing w:after="0" w:line="240" w:lineRule="auto"/>
        <w:jc w:val="center"/>
        <w:rPr>
          <w:rFonts w:ascii="Times New Roman" w:hAnsi="Times New Roman"/>
          <w:b/>
          <w:noProof/>
          <w:sz w:val="24"/>
          <w:szCs w:val="24"/>
        </w:rPr>
      </w:pPr>
      <w:r w:rsidRPr="003E17B0">
        <w:rPr>
          <w:rFonts w:ascii="Times New Roman" w:hAnsi="Times New Roman"/>
          <w:b/>
          <w:noProof/>
          <w:sz w:val="24"/>
          <w:szCs w:val="24"/>
        </w:rPr>
        <w:t>ĮSAKYMAS</w:t>
      </w:r>
    </w:p>
    <w:p w14:paraId="49BDDE6E" w14:textId="77777777" w:rsidR="005C435F" w:rsidRPr="003E17B0" w:rsidRDefault="005C435F" w:rsidP="00767CB4">
      <w:pPr>
        <w:keepNext/>
        <w:spacing w:after="0" w:line="240" w:lineRule="auto"/>
        <w:jc w:val="center"/>
        <w:outlineLvl w:val="0"/>
        <w:rPr>
          <w:rFonts w:ascii="Times New Roman" w:hAnsi="Times New Roman"/>
          <w:b/>
          <w:bCs/>
          <w:smallCaps/>
          <w:noProof/>
          <w:sz w:val="24"/>
          <w:szCs w:val="24"/>
        </w:rPr>
      </w:pPr>
      <w:r w:rsidRPr="003E17B0">
        <w:rPr>
          <w:rFonts w:ascii="Times New Roman" w:hAnsi="Times New Roman"/>
          <w:b/>
          <w:bCs/>
          <w:caps/>
          <w:noProof/>
          <w:sz w:val="24"/>
          <w:szCs w:val="24"/>
          <w:lang w:eastAsia="en-US"/>
        </w:rPr>
        <w:t>DĖL LIETUVOS RESPUBLIKOS VIDAUS REIKALŲ MINISTRO 2015 M. gruodžio 11 D. ĮSAKYMO NR. 1V-991 „dėl</w:t>
      </w:r>
      <w:r w:rsidRPr="003E17B0">
        <w:rPr>
          <w:rFonts w:ascii="Times New Roman" w:hAnsi="Times New Roman"/>
          <w:b/>
          <w:bCs/>
          <w:smallCaps/>
          <w:noProof/>
          <w:sz w:val="24"/>
          <w:szCs w:val="24"/>
        </w:rPr>
        <w:t xml:space="preserve"> 2014–2020 METŲ EUROPOS SĄJUNGOS FONDŲ INVESTICIJŲ VEIKSMŲ PROGRAMOS 7 PRIORITETO „KOKYBIŠKO UŽIMTUMO IR DALYVAVIMO DARBO RINKOJE SKATINIMAS“</w:t>
      </w:r>
      <w:r w:rsidRPr="003E17B0">
        <w:rPr>
          <w:rFonts w:ascii="Times New Roman" w:hAnsi="Times New Roman"/>
          <w:b/>
          <w:noProof/>
          <w:sz w:val="24"/>
          <w:szCs w:val="24"/>
        </w:rPr>
        <w:t xml:space="preserve"> NR. 07.1.1-CPVA-V-906</w:t>
      </w:r>
      <w:r w:rsidRPr="003E17B0">
        <w:rPr>
          <w:rFonts w:ascii="Times New Roman" w:hAnsi="Times New Roman"/>
          <w:b/>
          <w:bCs/>
          <w:smallCaps/>
          <w:noProof/>
          <w:sz w:val="24"/>
          <w:szCs w:val="24"/>
        </w:rPr>
        <w:t xml:space="preserve"> PRIEMONĖS</w:t>
      </w:r>
      <w:r w:rsidRPr="003E17B0">
        <w:rPr>
          <w:rFonts w:ascii="Times New Roman" w:hAnsi="Times New Roman"/>
          <w:noProof/>
          <w:sz w:val="24"/>
          <w:szCs w:val="24"/>
        </w:rPr>
        <w:t xml:space="preserve"> </w:t>
      </w:r>
      <w:r w:rsidRPr="003E17B0">
        <w:rPr>
          <w:rFonts w:ascii="Times New Roman" w:hAnsi="Times New Roman"/>
          <w:b/>
          <w:noProof/>
          <w:sz w:val="24"/>
          <w:szCs w:val="24"/>
        </w:rPr>
        <w:t>„KOMPLEKSINĖ PASLAUGŲ PLĖTRA INTEGRUOTŲ TERITORIJŲ VYSTYMO PROGRAMŲ TIKSLINĖSE TERITORIJOSE“</w:t>
      </w:r>
      <w:r w:rsidRPr="003E17B0">
        <w:rPr>
          <w:rFonts w:ascii="Times New Roman" w:hAnsi="Times New Roman"/>
          <w:b/>
          <w:bCs/>
          <w:smallCaps/>
          <w:noProof/>
          <w:sz w:val="24"/>
          <w:szCs w:val="24"/>
        </w:rPr>
        <w:t xml:space="preserve"> PROJEKTŲ FINANSAVIMO SĄLYGŲ APRAŠO PATVIRTINIMO</w:t>
      </w:r>
      <w:r w:rsidRPr="003E17B0">
        <w:rPr>
          <w:rFonts w:ascii="Times New Roman" w:hAnsi="Times New Roman"/>
          <w:b/>
          <w:bCs/>
          <w:caps/>
          <w:noProof/>
          <w:sz w:val="24"/>
          <w:szCs w:val="24"/>
          <w:lang w:eastAsia="en-US"/>
        </w:rPr>
        <w:t>“ PAKEITIMO</w:t>
      </w:r>
    </w:p>
    <w:p w14:paraId="140B041F" w14:textId="77777777" w:rsidR="005C435F" w:rsidRPr="003E17B0" w:rsidRDefault="005C435F" w:rsidP="00767CB4">
      <w:pPr>
        <w:spacing w:after="0" w:line="240" w:lineRule="auto"/>
        <w:jc w:val="center"/>
        <w:rPr>
          <w:rFonts w:ascii="Times New Roman" w:hAnsi="Times New Roman"/>
          <w:noProof/>
          <w:sz w:val="24"/>
          <w:szCs w:val="24"/>
          <w:lang w:eastAsia="en-US"/>
        </w:rPr>
      </w:pPr>
    </w:p>
    <w:p w14:paraId="05A9CACB" w14:textId="6D097568" w:rsidR="005C435F" w:rsidRPr="003E17B0" w:rsidRDefault="005C435F" w:rsidP="00767CB4">
      <w:pPr>
        <w:spacing w:after="0" w:line="240" w:lineRule="auto"/>
        <w:jc w:val="center"/>
        <w:rPr>
          <w:rFonts w:ascii="Times New Roman" w:hAnsi="Times New Roman"/>
          <w:noProof/>
          <w:sz w:val="24"/>
          <w:szCs w:val="24"/>
          <w:lang w:eastAsia="en-US"/>
        </w:rPr>
      </w:pPr>
      <w:r w:rsidRPr="003E17B0">
        <w:rPr>
          <w:rFonts w:ascii="Times New Roman" w:hAnsi="Times New Roman"/>
          <w:noProof/>
          <w:sz w:val="24"/>
          <w:szCs w:val="24"/>
          <w:lang w:eastAsia="en-US"/>
        </w:rPr>
        <w:t xml:space="preserve">Nr. </w:t>
      </w:r>
    </w:p>
    <w:p w14:paraId="5DD583B1" w14:textId="77777777" w:rsidR="005C435F" w:rsidRPr="003E17B0" w:rsidRDefault="005C435F" w:rsidP="00767CB4">
      <w:pPr>
        <w:spacing w:after="0" w:line="240" w:lineRule="auto"/>
        <w:jc w:val="center"/>
        <w:rPr>
          <w:rFonts w:ascii="Times New Roman" w:hAnsi="Times New Roman"/>
          <w:noProof/>
          <w:sz w:val="24"/>
          <w:szCs w:val="24"/>
          <w:lang w:eastAsia="en-US"/>
        </w:rPr>
      </w:pPr>
      <w:r w:rsidRPr="003E17B0">
        <w:rPr>
          <w:rFonts w:ascii="Times New Roman" w:hAnsi="Times New Roman"/>
          <w:noProof/>
          <w:sz w:val="24"/>
          <w:szCs w:val="24"/>
          <w:lang w:eastAsia="en-US"/>
        </w:rPr>
        <w:t>Vilnius</w:t>
      </w:r>
    </w:p>
    <w:p w14:paraId="632A151C" w14:textId="77777777" w:rsidR="005C435F" w:rsidRPr="003E17B0" w:rsidRDefault="005C435F" w:rsidP="00767CB4">
      <w:pPr>
        <w:spacing w:after="0" w:line="240" w:lineRule="auto"/>
        <w:jc w:val="center"/>
        <w:rPr>
          <w:rFonts w:ascii="Times New Roman" w:hAnsi="Times New Roman"/>
          <w:noProof/>
          <w:sz w:val="24"/>
          <w:szCs w:val="24"/>
          <w:lang w:eastAsia="en-US"/>
        </w:rPr>
      </w:pPr>
    </w:p>
    <w:p w14:paraId="6078BE05" w14:textId="77777777" w:rsidR="005C435F" w:rsidRPr="003E17B0" w:rsidRDefault="005C435F" w:rsidP="00767CB4">
      <w:pPr>
        <w:tabs>
          <w:tab w:val="left" w:pos="4257"/>
        </w:tabs>
        <w:spacing w:after="0" w:line="240" w:lineRule="auto"/>
        <w:rPr>
          <w:rFonts w:ascii="Times New Roman" w:hAnsi="Times New Roman"/>
          <w:noProof/>
          <w:sz w:val="24"/>
          <w:szCs w:val="24"/>
          <w:lang w:eastAsia="en-US"/>
        </w:rPr>
      </w:pPr>
      <w:r w:rsidRPr="003E17B0">
        <w:rPr>
          <w:rFonts w:ascii="Times New Roman" w:hAnsi="Times New Roman"/>
          <w:noProof/>
          <w:sz w:val="24"/>
          <w:szCs w:val="24"/>
          <w:lang w:eastAsia="en-US"/>
        </w:rPr>
        <w:tab/>
      </w:r>
    </w:p>
    <w:p w14:paraId="131EA068" w14:textId="40CCAF82" w:rsidR="00657227" w:rsidRPr="003E17B0" w:rsidRDefault="005C435F" w:rsidP="00C350EF">
      <w:pPr>
        <w:suppressAutoHyphens/>
        <w:spacing w:after="0" w:line="360" w:lineRule="auto"/>
        <w:ind w:firstLine="720"/>
        <w:jc w:val="both"/>
        <w:textAlignment w:val="center"/>
        <w:rPr>
          <w:rFonts w:ascii="Times New Roman" w:hAnsi="Times New Roman"/>
          <w:noProof/>
          <w:color w:val="000000"/>
          <w:sz w:val="24"/>
          <w:szCs w:val="24"/>
          <w:lang w:eastAsia="en-US"/>
        </w:rPr>
      </w:pPr>
      <w:r w:rsidRPr="003E17B0">
        <w:rPr>
          <w:rFonts w:ascii="Times New Roman" w:hAnsi="Times New Roman"/>
          <w:noProof/>
          <w:color w:val="000000"/>
          <w:sz w:val="24"/>
          <w:szCs w:val="24"/>
          <w:lang w:eastAsia="en-US"/>
        </w:rPr>
        <w:t xml:space="preserve">P a k e i č i u </w:t>
      </w:r>
      <w:r w:rsidR="0086773A" w:rsidRPr="003E17B0">
        <w:rPr>
          <w:rFonts w:ascii="Times New Roman" w:hAnsi="Times New Roman"/>
          <w:noProof/>
          <w:sz w:val="24"/>
          <w:szCs w:val="24"/>
        </w:rPr>
        <w:t xml:space="preserve">2014–2020 metų Europos Sąjungos fondų investicijų veiksmų programos 7 prioriteto „Kokybiško užimtumo ir dalyvavimo darbo rinkoje skatinimas“ Nr. 07.1.1-CPVA-V-906 priemonės „Kompleksinė paslaugų plėtra integruotų teritorijų vystymo programų tikslinėse teritorijose“ projektų finansavimo sąlygų aprašą, patvirtintą </w:t>
      </w:r>
      <w:r w:rsidR="0086773A" w:rsidRPr="003E17B0">
        <w:rPr>
          <w:rFonts w:ascii="Times New Roman" w:hAnsi="Times New Roman"/>
          <w:bCs/>
          <w:sz w:val="24"/>
          <w:szCs w:val="24"/>
          <w:lang w:eastAsia="en-US"/>
        </w:rPr>
        <w:t>Lietuvos Respublikos vidaus reikalų ministro 2015 m. gruodžio 11 d. įsakymu Nr. 1V-991 „Dėl</w:t>
      </w:r>
      <w:r w:rsidR="0086773A" w:rsidRPr="003E17B0">
        <w:rPr>
          <w:rFonts w:ascii="Times New Roman" w:hAnsi="Times New Roman"/>
          <w:bCs/>
          <w:smallCaps/>
          <w:noProof/>
          <w:sz w:val="24"/>
          <w:szCs w:val="24"/>
        </w:rPr>
        <w:t xml:space="preserve"> </w:t>
      </w:r>
      <w:r w:rsidR="0086773A" w:rsidRPr="003E17B0">
        <w:rPr>
          <w:rFonts w:ascii="Times New Roman" w:hAnsi="Times New Roman"/>
          <w:noProof/>
          <w:sz w:val="24"/>
          <w:szCs w:val="24"/>
        </w:rPr>
        <w:t>2014–2020 metų Europos Sąjungos fondų investicijų veiksmų programos 7 prioriteto „Kokybiško užimtumo ir dalyvavimo darbo rinkoje skatinimas“ Nr. 07.1.1-CPVA-V-906 priemonės „Kompleksinė paslaugų plėtra integruotų teritorijų vystymo programų tikslinėse teritorijose“ projektų finansavimo sąlygų aprašo patvirtinimo</w:t>
      </w:r>
      <w:r w:rsidR="0086773A" w:rsidRPr="003E17B0">
        <w:rPr>
          <w:rFonts w:ascii="Times New Roman" w:hAnsi="Times New Roman"/>
          <w:bCs/>
          <w:sz w:val="24"/>
          <w:szCs w:val="24"/>
          <w:lang w:eastAsia="en-US"/>
        </w:rPr>
        <w:t>“</w:t>
      </w:r>
      <w:r w:rsidR="0086773A" w:rsidRPr="003E17B0">
        <w:rPr>
          <w:rFonts w:ascii="Times New Roman" w:hAnsi="Times New Roman"/>
          <w:color w:val="000000"/>
          <w:sz w:val="24"/>
          <w:szCs w:val="24"/>
          <w:lang w:eastAsia="en-US"/>
        </w:rPr>
        <w:t>:</w:t>
      </w:r>
    </w:p>
    <w:p w14:paraId="2BCC5F1F" w14:textId="5670F4B5" w:rsidR="00976128" w:rsidRPr="003E17B0" w:rsidRDefault="00976128" w:rsidP="00C52782">
      <w:pPr>
        <w:pStyle w:val="Sraopastraipa"/>
        <w:numPr>
          <w:ilvl w:val="0"/>
          <w:numId w:val="2"/>
        </w:numPr>
        <w:spacing w:after="0" w:line="360" w:lineRule="auto"/>
        <w:jc w:val="both"/>
        <w:rPr>
          <w:rFonts w:ascii="Times New Roman" w:hAnsi="Times New Roman"/>
          <w:noProof/>
          <w:sz w:val="24"/>
          <w:szCs w:val="24"/>
        </w:rPr>
      </w:pPr>
      <w:r w:rsidRPr="003E17B0">
        <w:rPr>
          <w:rFonts w:ascii="Times New Roman" w:hAnsi="Times New Roman"/>
          <w:noProof/>
          <w:sz w:val="24"/>
          <w:szCs w:val="24"/>
        </w:rPr>
        <w:t xml:space="preserve">Pakeičiu </w:t>
      </w:r>
      <w:r w:rsidR="008265D3">
        <w:rPr>
          <w:rFonts w:ascii="Times New Roman" w:hAnsi="Times New Roman"/>
          <w:noProof/>
          <w:sz w:val="24"/>
          <w:szCs w:val="24"/>
        </w:rPr>
        <w:t>9</w:t>
      </w:r>
      <w:r w:rsidRPr="003E17B0">
        <w:rPr>
          <w:rFonts w:ascii="Times New Roman" w:hAnsi="Times New Roman"/>
          <w:noProof/>
          <w:sz w:val="24"/>
          <w:szCs w:val="24"/>
        </w:rPr>
        <w:t xml:space="preserve"> punktą ir jį išdėstau taip:</w:t>
      </w:r>
    </w:p>
    <w:p w14:paraId="3A81583F" w14:textId="39C3AF5C" w:rsidR="008265D3" w:rsidRPr="008265D3" w:rsidRDefault="00DA1D58" w:rsidP="00C44EE8">
      <w:pPr>
        <w:spacing w:after="0"/>
        <w:ind w:firstLine="851"/>
        <w:jc w:val="both"/>
        <w:rPr>
          <w:rFonts w:ascii="Times New Roman" w:hAnsi="Times New Roman"/>
          <w:bCs/>
          <w:sz w:val="24"/>
          <w:szCs w:val="24"/>
          <w:lang w:eastAsia="en-US"/>
        </w:rPr>
      </w:pPr>
      <w:r w:rsidRPr="008265D3">
        <w:rPr>
          <w:rFonts w:ascii="Times New Roman" w:hAnsi="Times New Roman"/>
          <w:bCs/>
          <w:sz w:val="24"/>
          <w:szCs w:val="24"/>
          <w:lang w:eastAsia="en-US"/>
        </w:rPr>
        <w:t>„</w:t>
      </w:r>
      <w:r w:rsidR="008265D3" w:rsidRPr="008265D3">
        <w:rPr>
          <w:rFonts w:ascii="Times New Roman" w:hAnsi="Times New Roman"/>
          <w:bCs/>
          <w:sz w:val="24"/>
          <w:szCs w:val="24"/>
          <w:lang w:eastAsia="en-US"/>
        </w:rPr>
        <w:t>9. Pagal Aprašą remiamos šios veiklos:</w:t>
      </w:r>
    </w:p>
    <w:p w14:paraId="0F2340DB" w14:textId="77777777" w:rsidR="008265D3" w:rsidRPr="008265D3" w:rsidRDefault="008265D3" w:rsidP="00C44EE8">
      <w:pPr>
        <w:suppressAutoHyphens/>
        <w:spacing w:after="0" w:line="360" w:lineRule="auto"/>
        <w:ind w:firstLine="720"/>
        <w:jc w:val="both"/>
        <w:textAlignment w:val="center"/>
        <w:rPr>
          <w:rFonts w:ascii="Times New Roman" w:hAnsi="Times New Roman"/>
          <w:noProof/>
          <w:color w:val="000000"/>
          <w:sz w:val="24"/>
          <w:szCs w:val="24"/>
          <w:lang w:eastAsia="en-US"/>
        </w:rPr>
      </w:pPr>
      <w:bookmarkStart w:id="0" w:name="part_b4a2a5e1d3294a49bb6bcbdc130275f2"/>
      <w:bookmarkEnd w:id="0"/>
      <w:r w:rsidRPr="008265D3">
        <w:rPr>
          <w:rFonts w:ascii="Times New Roman" w:hAnsi="Times New Roman"/>
          <w:noProof/>
          <w:color w:val="000000"/>
          <w:sz w:val="24"/>
          <w:szCs w:val="24"/>
          <w:lang w:eastAsia="en-US"/>
        </w:rPr>
        <w:t>9.1. daugiafunkcės socialinės infrastruktūros, skirtos neformaliam švietimui, sveikai gyvensenai ir laisvalaikiui, sukūrimas formuojant naujus miestų traukos centrus ar stiprinant esamus, įskaitant apleistos infrastruktūros konversiją;</w:t>
      </w:r>
    </w:p>
    <w:p w14:paraId="567BCE79" w14:textId="169D2428" w:rsidR="008265D3" w:rsidRPr="008265D3" w:rsidRDefault="008265D3" w:rsidP="008265D3">
      <w:pPr>
        <w:suppressAutoHyphens/>
        <w:spacing w:after="0" w:line="360" w:lineRule="auto"/>
        <w:ind w:firstLine="720"/>
        <w:jc w:val="both"/>
        <w:textAlignment w:val="center"/>
        <w:rPr>
          <w:rFonts w:ascii="Times New Roman" w:hAnsi="Times New Roman"/>
          <w:noProof/>
          <w:color w:val="000000"/>
          <w:sz w:val="24"/>
          <w:szCs w:val="24"/>
          <w:lang w:eastAsia="en-US"/>
        </w:rPr>
      </w:pPr>
      <w:bookmarkStart w:id="1" w:name="part_5cfe332c055d47b5ad8920d745b65a71"/>
      <w:bookmarkEnd w:id="1"/>
      <w:r w:rsidRPr="008265D3">
        <w:rPr>
          <w:rFonts w:ascii="Times New Roman" w:hAnsi="Times New Roman"/>
          <w:noProof/>
          <w:color w:val="000000"/>
          <w:sz w:val="24"/>
          <w:szCs w:val="24"/>
          <w:lang w:eastAsia="en-US"/>
        </w:rPr>
        <w:t>9.2. apleistos viešosios infrastruktūros ir</w:t>
      </w:r>
      <w:r w:rsidR="00455C4C">
        <w:rPr>
          <w:rFonts w:ascii="Times New Roman" w:hAnsi="Times New Roman"/>
          <w:b/>
          <w:bCs/>
          <w:noProof/>
          <w:color w:val="000000"/>
          <w:sz w:val="24"/>
          <w:szCs w:val="24"/>
          <w:lang w:eastAsia="en-US"/>
        </w:rPr>
        <w:t xml:space="preserve"> (ar)</w:t>
      </w:r>
      <w:r w:rsidRPr="008265D3">
        <w:rPr>
          <w:rFonts w:ascii="Times New Roman" w:hAnsi="Times New Roman"/>
          <w:noProof/>
          <w:color w:val="000000"/>
          <w:sz w:val="24"/>
          <w:szCs w:val="24"/>
          <w:lang w:eastAsia="en-US"/>
        </w:rPr>
        <w:t xml:space="preserve"> teritorijos konversija</w:t>
      </w:r>
      <w:r>
        <w:rPr>
          <w:rFonts w:ascii="Times New Roman" w:hAnsi="Times New Roman"/>
          <w:b/>
          <w:bCs/>
          <w:noProof/>
          <w:color w:val="000000"/>
          <w:sz w:val="24"/>
          <w:szCs w:val="24"/>
          <w:lang w:eastAsia="en-US"/>
        </w:rPr>
        <w:t>,</w:t>
      </w:r>
      <w:r w:rsidRPr="008265D3">
        <w:rPr>
          <w:rFonts w:ascii="Times New Roman" w:hAnsi="Times New Roman"/>
          <w:noProof/>
          <w:color w:val="000000"/>
          <w:sz w:val="24"/>
          <w:szCs w:val="24"/>
          <w:lang w:eastAsia="en-US"/>
        </w:rPr>
        <w:t xml:space="preserve"> sukuriant</w:t>
      </w:r>
      <w:r>
        <w:rPr>
          <w:rFonts w:ascii="Times New Roman" w:hAnsi="Times New Roman"/>
          <w:noProof/>
          <w:color w:val="000000"/>
          <w:sz w:val="24"/>
          <w:szCs w:val="24"/>
          <w:lang w:eastAsia="en-US"/>
        </w:rPr>
        <w:t xml:space="preserve"> </w:t>
      </w:r>
      <w:r>
        <w:rPr>
          <w:rFonts w:ascii="Times New Roman" w:hAnsi="Times New Roman"/>
          <w:b/>
          <w:bCs/>
          <w:noProof/>
          <w:color w:val="000000"/>
          <w:sz w:val="24"/>
          <w:szCs w:val="24"/>
          <w:lang w:eastAsia="en-US"/>
        </w:rPr>
        <w:t>ar atnaujinant</w:t>
      </w:r>
      <w:r w:rsidRPr="008265D3">
        <w:rPr>
          <w:rFonts w:ascii="Times New Roman" w:hAnsi="Times New Roman"/>
          <w:noProof/>
          <w:color w:val="000000"/>
          <w:sz w:val="24"/>
          <w:szCs w:val="24"/>
          <w:lang w:eastAsia="en-US"/>
        </w:rPr>
        <w:t xml:space="preserve"> </w:t>
      </w:r>
      <w:r w:rsidRPr="008265D3">
        <w:rPr>
          <w:rFonts w:ascii="Times New Roman" w:hAnsi="Times New Roman"/>
          <w:strike/>
          <w:noProof/>
          <w:color w:val="000000"/>
          <w:sz w:val="24"/>
          <w:szCs w:val="24"/>
          <w:lang w:eastAsia="en-US"/>
        </w:rPr>
        <w:t>naują</w:t>
      </w:r>
      <w:r w:rsidRPr="008265D3">
        <w:rPr>
          <w:rFonts w:ascii="Times New Roman" w:hAnsi="Times New Roman"/>
          <w:noProof/>
          <w:color w:val="000000"/>
          <w:sz w:val="24"/>
          <w:szCs w:val="24"/>
          <w:lang w:eastAsia="en-US"/>
        </w:rPr>
        <w:t xml:space="preserve"> infrastruktūrą, skatinančią užimtumą, sveiką gyvenseną ir (ar) vietos gyventojų bendruomeniškumą ir didinančią neformalaus švietimo, kultūros ir (ar) laisvalaikio paslaugų prieinamumą.</w:t>
      </w:r>
    </w:p>
    <w:p w14:paraId="66ACEBA5" w14:textId="3DD0B8D5" w:rsidR="008265D3" w:rsidRPr="008265D3" w:rsidRDefault="008265D3" w:rsidP="008265D3">
      <w:pPr>
        <w:suppressAutoHyphens/>
        <w:spacing w:after="0" w:line="360" w:lineRule="auto"/>
        <w:ind w:firstLine="720"/>
        <w:jc w:val="both"/>
        <w:textAlignment w:val="center"/>
        <w:rPr>
          <w:rFonts w:ascii="Times New Roman" w:hAnsi="Times New Roman"/>
          <w:noProof/>
          <w:color w:val="000000"/>
          <w:sz w:val="24"/>
          <w:szCs w:val="24"/>
          <w:lang w:eastAsia="en-US"/>
        </w:rPr>
      </w:pPr>
      <w:bookmarkStart w:id="2" w:name="part_2380d9315892434eb7015f5889517c1d"/>
      <w:bookmarkEnd w:id="2"/>
      <w:r w:rsidRPr="008265D3">
        <w:rPr>
          <w:rFonts w:ascii="Times New Roman" w:hAnsi="Times New Roman"/>
          <w:noProof/>
          <w:color w:val="000000"/>
          <w:sz w:val="24"/>
          <w:szCs w:val="24"/>
          <w:lang w:eastAsia="en-US"/>
        </w:rPr>
        <w:t>9.3. miesto inžinerinės infrastruktūros, svarbios verslui ir (ar) viešųjų paslaugų prieinamumui, atnaujinimas ir (ar) sukūrimas – teritorijos išvalymas, įskaitant savivaldybei nuosavybės teise priklausančių statinių griovimą</w:t>
      </w:r>
      <w:r w:rsidR="005C4D44">
        <w:rPr>
          <w:rFonts w:ascii="Times New Roman" w:hAnsi="Times New Roman"/>
          <w:b/>
          <w:bCs/>
          <w:noProof/>
          <w:color w:val="000000"/>
          <w:sz w:val="24"/>
          <w:szCs w:val="24"/>
          <w:lang w:eastAsia="en-US"/>
        </w:rPr>
        <w:t>,</w:t>
      </w:r>
      <w:r w:rsidR="00C457B7">
        <w:rPr>
          <w:rFonts w:ascii="Times New Roman" w:hAnsi="Times New Roman"/>
          <w:noProof/>
          <w:color w:val="000000"/>
          <w:sz w:val="24"/>
          <w:szCs w:val="24"/>
          <w:lang w:eastAsia="en-US"/>
        </w:rPr>
        <w:t xml:space="preserve"> </w:t>
      </w:r>
      <w:r w:rsidR="00C457B7" w:rsidRPr="008265D3">
        <w:rPr>
          <w:rFonts w:ascii="Times New Roman" w:hAnsi="Times New Roman"/>
          <w:b/>
          <w:bCs/>
          <w:noProof/>
          <w:color w:val="000000"/>
          <w:sz w:val="24"/>
          <w:szCs w:val="24"/>
          <w:lang w:eastAsia="en-US"/>
        </w:rPr>
        <w:t>žali</w:t>
      </w:r>
      <w:r w:rsidR="00C457B7">
        <w:rPr>
          <w:rFonts w:ascii="Times New Roman" w:hAnsi="Times New Roman"/>
          <w:b/>
          <w:bCs/>
          <w:noProof/>
          <w:color w:val="000000"/>
          <w:sz w:val="24"/>
          <w:szCs w:val="24"/>
          <w:lang w:eastAsia="en-US"/>
        </w:rPr>
        <w:t>osios</w:t>
      </w:r>
      <w:r w:rsidR="00C457B7" w:rsidRPr="008265D3">
        <w:rPr>
          <w:rFonts w:ascii="Times New Roman" w:hAnsi="Times New Roman"/>
          <w:b/>
          <w:bCs/>
          <w:noProof/>
          <w:color w:val="000000"/>
          <w:sz w:val="24"/>
          <w:szCs w:val="24"/>
          <w:lang w:eastAsia="en-US"/>
        </w:rPr>
        <w:t xml:space="preserve"> infrastruktūr</w:t>
      </w:r>
      <w:r w:rsidR="00C457B7">
        <w:rPr>
          <w:rFonts w:ascii="Times New Roman" w:hAnsi="Times New Roman"/>
          <w:b/>
          <w:bCs/>
          <w:noProof/>
          <w:color w:val="000000"/>
          <w:sz w:val="24"/>
          <w:szCs w:val="24"/>
          <w:lang w:eastAsia="en-US"/>
        </w:rPr>
        <w:t>os atnaujinimas ir (ar) sukūrimas</w:t>
      </w:r>
      <w:r w:rsidRPr="008265D3">
        <w:rPr>
          <w:rFonts w:ascii="Times New Roman" w:hAnsi="Times New Roman"/>
          <w:noProof/>
          <w:color w:val="000000"/>
          <w:sz w:val="24"/>
          <w:szCs w:val="24"/>
          <w:lang w:eastAsia="en-US"/>
        </w:rPr>
        <w:t>; vietinės reikšmės viešųjų ir (ar) valstybinės reikšmės rajoninių kelių atnaujinimas; inžinerinių tinklų nutiesimas ir (ar) atnaujinimas; miestų privažiavimų įrengimas ir (ar) atnaujinimas, pėsčiųjų ir</w:t>
      </w:r>
      <w:r>
        <w:rPr>
          <w:rFonts w:ascii="Times New Roman" w:hAnsi="Times New Roman"/>
          <w:noProof/>
          <w:color w:val="000000"/>
          <w:sz w:val="24"/>
          <w:szCs w:val="24"/>
          <w:lang w:eastAsia="en-US"/>
        </w:rPr>
        <w:t xml:space="preserve"> </w:t>
      </w:r>
      <w:r>
        <w:rPr>
          <w:rFonts w:ascii="Times New Roman" w:hAnsi="Times New Roman"/>
          <w:b/>
          <w:bCs/>
          <w:noProof/>
          <w:color w:val="000000"/>
          <w:sz w:val="24"/>
          <w:szCs w:val="24"/>
          <w:lang w:eastAsia="en-US"/>
        </w:rPr>
        <w:t>(ar)</w:t>
      </w:r>
      <w:r w:rsidRPr="008265D3">
        <w:rPr>
          <w:rFonts w:ascii="Times New Roman" w:hAnsi="Times New Roman"/>
          <w:noProof/>
          <w:color w:val="000000"/>
          <w:sz w:val="24"/>
          <w:szCs w:val="24"/>
          <w:lang w:eastAsia="en-US"/>
        </w:rPr>
        <w:t xml:space="preserve"> </w:t>
      </w:r>
      <w:r w:rsidRPr="008265D3">
        <w:rPr>
          <w:rFonts w:ascii="Times New Roman" w:hAnsi="Times New Roman"/>
          <w:noProof/>
          <w:color w:val="000000"/>
          <w:sz w:val="24"/>
          <w:szCs w:val="24"/>
          <w:lang w:eastAsia="en-US"/>
        </w:rPr>
        <w:lastRenderedPageBreak/>
        <w:t>dviračių takų infrastruktūros atnaujinimas bei plėtra, įskaitant jų jungtims reikalingus statinius; automobilių stovėjimo aikštelių tinklo plėtra ir modernizavimas; apšvietimo infrastruktūros plėtra; viešojo transporto sistemos prieinamumo tobulinimas ir plėtra – priemonės, kurios prisideda prie esamos viešojo transporto sistemos plėtros ir siejasi su viešojo transporto keleivių prieinamumo prie šios sistemos gerinimo</w:t>
      </w:r>
      <w:r w:rsidR="00577FA3">
        <w:rPr>
          <w:rFonts w:ascii="Times New Roman" w:hAnsi="Times New Roman"/>
          <w:noProof/>
          <w:color w:val="000000"/>
          <w:sz w:val="24"/>
          <w:szCs w:val="24"/>
          <w:lang w:eastAsia="en-US"/>
        </w:rPr>
        <w:t xml:space="preserve"> </w:t>
      </w:r>
      <w:r w:rsidR="00577FA3" w:rsidRPr="00577FA3">
        <w:rPr>
          <w:rFonts w:ascii="Times New Roman" w:hAnsi="Times New Roman"/>
          <w:b/>
          <w:bCs/>
          <w:noProof/>
          <w:color w:val="000000"/>
          <w:sz w:val="24"/>
          <w:szCs w:val="24"/>
          <w:lang w:eastAsia="en-US"/>
        </w:rPr>
        <w:t>(pavyzdžiui, keleiviams skirtų paviljonų, eismo saugą gerinančių priemonių, eismo reguliavimo priemonių ir pan. įrengimas)</w:t>
      </w:r>
      <w:r>
        <w:rPr>
          <w:rFonts w:ascii="Times New Roman" w:hAnsi="Times New Roman"/>
          <w:b/>
          <w:bCs/>
          <w:noProof/>
          <w:color w:val="000000"/>
          <w:sz w:val="24"/>
          <w:szCs w:val="24"/>
          <w:lang w:eastAsia="en-US"/>
        </w:rPr>
        <w:t xml:space="preserve">; </w:t>
      </w:r>
      <w:r w:rsidRPr="008265D3">
        <w:rPr>
          <w:rFonts w:ascii="Times New Roman" w:hAnsi="Times New Roman"/>
          <w:b/>
          <w:bCs/>
          <w:noProof/>
          <w:color w:val="000000"/>
          <w:sz w:val="24"/>
          <w:szCs w:val="24"/>
          <w:lang w:eastAsia="en-US"/>
        </w:rPr>
        <w:t>mažos</w:t>
      </w:r>
      <w:r w:rsidR="00455C4C">
        <w:rPr>
          <w:rFonts w:ascii="Times New Roman" w:hAnsi="Times New Roman"/>
          <w:b/>
          <w:bCs/>
          <w:noProof/>
          <w:color w:val="000000"/>
          <w:sz w:val="24"/>
          <w:szCs w:val="24"/>
          <w:lang w:eastAsia="en-US"/>
        </w:rPr>
        <w:t xml:space="preserve">ios architektūros </w:t>
      </w:r>
      <w:r>
        <w:rPr>
          <w:rFonts w:ascii="Times New Roman" w:hAnsi="Times New Roman"/>
          <w:b/>
          <w:bCs/>
          <w:noProof/>
          <w:color w:val="000000"/>
          <w:sz w:val="24"/>
          <w:szCs w:val="24"/>
          <w:lang w:eastAsia="en-US"/>
        </w:rPr>
        <w:t>atnaujinimas ir (ar) sukūrimas</w:t>
      </w:r>
      <w:r w:rsidRPr="008265D3">
        <w:rPr>
          <w:rFonts w:ascii="Times New Roman" w:hAnsi="Times New Roman"/>
          <w:b/>
          <w:bCs/>
          <w:noProof/>
          <w:color w:val="000000"/>
          <w:sz w:val="24"/>
          <w:szCs w:val="24"/>
          <w:lang w:eastAsia="en-US"/>
        </w:rPr>
        <w:t>.</w:t>
      </w:r>
    </w:p>
    <w:p w14:paraId="679E1839" w14:textId="2999776E" w:rsidR="008265D3" w:rsidRPr="008265D3" w:rsidRDefault="005C4D44" w:rsidP="008265D3">
      <w:pPr>
        <w:suppressAutoHyphens/>
        <w:spacing w:after="0" w:line="360" w:lineRule="auto"/>
        <w:ind w:firstLine="720"/>
        <w:jc w:val="both"/>
        <w:textAlignment w:val="center"/>
        <w:rPr>
          <w:rFonts w:ascii="Times New Roman" w:hAnsi="Times New Roman"/>
          <w:b/>
          <w:bCs/>
          <w:noProof/>
          <w:color w:val="000000"/>
          <w:sz w:val="24"/>
          <w:szCs w:val="24"/>
          <w:lang w:eastAsia="en-US"/>
        </w:rPr>
      </w:pPr>
      <w:r w:rsidRPr="00FC393E">
        <w:rPr>
          <w:rFonts w:ascii="Times New Roman" w:hAnsi="Times New Roman"/>
          <w:b/>
          <w:bCs/>
          <w:noProof/>
          <w:color w:val="000000"/>
          <w:sz w:val="24"/>
          <w:szCs w:val="24"/>
          <w:lang w:eastAsia="en-US"/>
        </w:rPr>
        <w:t>9</w:t>
      </w:r>
      <w:r w:rsidR="008265D3" w:rsidRPr="008265D3">
        <w:rPr>
          <w:rFonts w:ascii="Times New Roman" w:hAnsi="Times New Roman"/>
          <w:b/>
          <w:bCs/>
          <w:noProof/>
          <w:color w:val="000000"/>
          <w:sz w:val="24"/>
          <w:szCs w:val="24"/>
          <w:lang w:eastAsia="en-US"/>
        </w:rPr>
        <w:t>.</w:t>
      </w:r>
      <w:r w:rsidRPr="00FC393E">
        <w:rPr>
          <w:rFonts w:ascii="Times New Roman" w:hAnsi="Times New Roman"/>
          <w:b/>
          <w:bCs/>
          <w:noProof/>
          <w:color w:val="000000"/>
          <w:sz w:val="24"/>
          <w:szCs w:val="24"/>
          <w:lang w:val="en-US" w:eastAsia="en-US"/>
        </w:rPr>
        <w:t>4</w:t>
      </w:r>
      <w:r w:rsidR="008265D3" w:rsidRPr="008265D3">
        <w:rPr>
          <w:rFonts w:ascii="Times New Roman" w:hAnsi="Times New Roman"/>
          <w:b/>
          <w:bCs/>
          <w:noProof/>
          <w:color w:val="000000"/>
          <w:sz w:val="24"/>
          <w:szCs w:val="24"/>
          <w:lang w:eastAsia="en-US"/>
        </w:rPr>
        <w:t>. Viešųjų erdvių modernizavimas, kuriant papildomus ar naujus miestų traukos centrus ar stiprinant esamus:</w:t>
      </w:r>
    </w:p>
    <w:p w14:paraId="3714296F" w14:textId="342091BB" w:rsidR="008265D3" w:rsidRPr="008265D3" w:rsidRDefault="005C4D44" w:rsidP="008265D3">
      <w:pPr>
        <w:suppressAutoHyphens/>
        <w:spacing w:after="0" w:line="360" w:lineRule="auto"/>
        <w:ind w:firstLine="720"/>
        <w:jc w:val="both"/>
        <w:textAlignment w:val="center"/>
        <w:rPr>
          <w:rFonts w:ascii="Times New Roman" w:hAnsi="Times New Roman"/>
          <w:b/>
          <w:bCs/>
          <w:noProof/>
          <w:color w:val="000000"/>
          <w:sz w:val="24"/>
          <w:szCs w:val="24"/>
          <w:lang w:eastAsia="en-US"/>
        </w:rPr>
      </w:pPr>
      <w:bookmarkStart w:id="3" w:name="part_07e93400846f4c97981d9fc8ef733501"/>
      <w:bookmarkEnd w:id="3"/>
      <w:r w:rsidRPr="00FC393E">
        <w:rPr>
          <w:rFonts w:ascii="Times New Roman" w:hAnsi="Times New Roman"/>
          <w:b/>
          <w:bCs/>
          <w:noProof/>
          <w:color w:val="000000"/>
          <w:sz w:val="24"/>
          <w:szCs w:val="24"/>
          <w:lang w:eastAsia="en-US"/>
        </w:rPr>
        <w:t>9.4</w:t>
      </w:r>
      <w:r w:rsidR="008265D3" w:rsidRPr="008265D3">
        <w:rPr>
          <w:rFonts w:ascii="Times New Roman" w:hAnsi="Times New Roman"/>
          <w:b/>
          <w:bCs/>
          <w:noProof/>
          <w:color w:val="000000"/>
          <w:sz w:val="24"/>
          <w:szCs w:val="24"/>
          <w:lang w:eastAsia="en-US"/>
        </w:rPr>
        <w:t xml:space="preserve">.1. viešųjų erdvių infrastruktūros atnaujinimas – miestų aikščių, skverų ir parkų sutvarkymas, </w:t>
      </w:r>
      <w:r w:rsidR="00C457B7" w:rsidRPr="008265D3">
        <w:rPr>
          <w:rFonts w:ascii="Times New Roman" w:hAnsi="Times New Roman"/>
          <w:b/>
          <w:bCs/>
          <w:noProof/>
          <w:color w:val="000000"/>
          <w:sz w:val="24"/>
          <w:szCs w:val="24"/>
          <w:lang w:eastAsia="en-US"/>
        </w:rPr>
        <w:t>žali</w:t>
      </w:r>
      <w:r w:rsidR="00C457B7">
        <w:rPr>
          <w:rFonts w:ascii="Times New Roman" w:hAnsi="Times New Roman"/>
          <w:b/>
          <w:bCs/>
          <w:noProof/>
          <w:color w:val="000000"/>
          <w:sz w:val="24"/>
          <w:szCs w:val="24"/>
          <w:lang w:eastAsia="en-US"/>
        </w:rPr>
        <w:t>osios</w:t>
      </w:r>
      <w:r w:rsidR="00C457B7" w:rsidRPr="008265D3">
        <w:rPr>
          <w:rFonts w:ascii="Times New Roman" w:hAnsi="Times New Roman"/>
          <w:b/>
          <w:bCs/>
          <w:noProof/>
          <w:color w:val="000000"/>
          <w:sz w:val="24"/>
          <w:szCs w:val="24"/>
          <w:lang w:eastAsia="en-US"/>
        </w:rPr>
        <w:t xml:space="preserve"> infrastruktūr</w:t>
      </w:r>
      <w:r w:rsidR="00C457B7">
        <w:rPr>
          <w:rFonts w:ascii="Times New Roman" w:hAnsi="Times New Roman"/>
          <w:b/>
          <w:bCs/>
          <w:noProof/>
          <w:color w:val="000000"/>
          <w:sz w:val="24"/>
          <w:szCs w:val="24"/>
          <w:lang w:eastAsia="en-US"/>
        </w:rPr>
        <w:t>os atnaujinimas ir (ar) sukūrimas</w:t>
      </w:r>
      <w:r w:rsidR="008265D3" w:rsidRPr="008265D3">
        <w:rPr>
          <w:rFonts w:ascii="Times New Roman" w:hAnsi="Times New Roman"/>
          <w:b/>
          <w:bCs/>
          <w:noProof/>
          <w:color w:val="000000"/>
          <w:sz w:val="24"/>
          <w:szCs w:val="24"/>
          <w:lang w:eastAsia="en-US"/>
        </w:rPr>
        <w:t xml:space="preserve">, vandens telkinių pakrančių bei stacionarių krantinių (jų dalių), išskyrus tas, kurios skirtos laivams švartuoti ir krauti, keleiviams įlaipinti ir išlaipinti, sutvarkymas ir (arba) naujų įrengimas, rekreacinės laivybos nestacionarių prieplaukų, paplūdimių įrengimas ir (ar) atnaujinimas, gatvių atnaujinimas, miestų privažiavimų įrengimas ir (ar) atnaujinimas, pėsčiųjų ir </w:t>
      </w:r>
      <w:r w:rsidRPr="00FC393E">
        <w:rPr>
          <w:rFonts w:ascii="Times New Roman" w:hAnsi="Times New Roman"/>
          <w:b/>
          <w:bCs/>
          <w:noProof/>
          <w:color w:val="000000"/>
          <w:sz w:val="24"/>
          <w:szCs w:val="24"/>
          <w:lang w:eastAsia="en-US"/>
        </w:rPr>
        <w:t xml:space="preserve">(ar) </w:t>
      </w:r>
      <w:r w:rsidR="008265D3" w:rsidRPr="008265D3">
        <w:rPr>
          <w:rFonts w:ascii="Times New Roman" w:hAnsi="Times New Roman"/>
          <w:b/>
          <w:bCs/>
          <w:noProof/>
          <w:color w:val="000000"/>
          <w:sz w:val="24"/>
          <w:szCs w:val="24"/>
          <w:lang w:eastAsia="en-US"/>
        </w:rPr>
        <w:t>dviračių takų infrastruktūros atnaujinimas ir plėtra, automobilių stovėjimo aikštelių tinklo įrengimas ir (ar) atnaujinimas; apšvietimo infrastruktūros plėtra;</w:t>
      </w:r>
      <w:r w:rsidR="00455C4C" w:rsidRPr="00455C4C">
        <w:rPr>
          <w:rFonts w:ascii="Times New Roman" w:hAnsi="Times New Roman"/>
          <w:b/>
          <w:bCs/>
          <w:noProof/>
          <w:color w:val="000000"/>
          <w:sz w:val="24"/>
          <w:szCs w:val="24"/>
          <w:lang w:eastAsia="en-US"/>
        </w:rPr>
        <w:t xml:space="preserve"> </w:t>
      </w:r>
      <w:r w:rsidR="00455C4C" w:rsidRPr="008265D3">
        <w:rPr>
          <w:rFonts w:ascii="Times New Roman" w:hAnsi="Times New Roman"/>
          <w:b/>
          <w:bCs/>
          <w:noProof/>
          <w:color w:val="000000"/>
          <w:sz w:val="24"/>
          <w:szCs w:val="24"/>
          <w:lang w:eastAsia="en-US"/>
        </w:rPr>
        <w:t>mažos</w:t>
      </w:r>
      <w:r w:rsidR="00455C4C">
        <w:rPr>
          <w:rFonts w:ascii="Times New Roman" w:hAnsi="Times New Roman"/>
          <w:b/>
          <w:bCs/>
          <w:noProof/>
          <w:color w:val="000000"/>
          <w:sz w:val="24"/>
          <w:szCs w:val="24"/>
          <w:lang w:eastAsia="en-US"/>
        </w:rPr>
        <w:t>ios architektūros atnaujinimas ir (ar) sukūrimas;</w:t>
      </w:r>
      <w:r w:rsidR="008265D3" w:rsidRPr="008265D3">
        <w:rPr>
          <w:rFonts w:ascii="Times New Roman" w:hAnsi="Times New Roman"/>
          <w:b/>
          <w:bCs/>
          <w:noProof/>
          <w:color w:val="000000"/>
          <w:sz w:val="24"/>
          <w:szCs w:val="24"/>
          <w:lang w:eastAsia="en-US"/>
        </w:rPr>
        <w:t xml:space="preserve"> viešojo transporto sistemos prieinamumo tobulinimas ir plėtra – priemonės, kurios prisideda prie esamos viešojo transporto sistemos plėtros ir siejasi su viešojo transporto keleivių prieinamumo prie šios sistemos gerinimu</w:t>
      </w:r>
      <w:r w:rsidR="00577FA3">
        <w:rPr>
          <w:rFonts w:ascii="Times New Roman" w:hAnsi="Times New Roman"/>
          <w:b/>
          <w:bCs/>
          <w:noProof/>
          <w:color w:val="000000"/>
          <w:sz w:val="24"/>
          <w:szCs w:val="24"/>
          <w:lang w:eastAsia="en-US"/>
        </w:rPr>
        <w:t xml:space="preserve"> </w:t>
      </w:r>
      <w:r w:rsidR="00577FA3" w:rsidRPr="00577FA3">
        <w:rPr>
          <w:rFonts w:ascii="Times New Roman" w:hAnsi="Times New Roman"/>
          <w:b/>
          <w:bCs/>
          <w:noProof/>
          <w:color w:val="000000"/>
          <w:sz w:val="24"/>
          <w:szCs w:val="24"/>
          <w:lang w:eastAsia="en-US"/>
        </w:rPr>
        <w:t>(pavyzdžiui, keleiviams skirtų paviljonų, eismo saugą gerinančių priemonių, eismo reguliavimo priemonių ir pan. įrengimas)</w:t>
      </w:r>
      <w:r w:rsidR="008265D3" w:rsidRPr="008265D3">
        <w:rPr>
          <w:rFonts w:ascii="Times New Roman" w:hAnsi="Times New Roman"/>
          <w:b/>
          <w:bCs/>
          <w:noProof/>
          <w:color w:val="000000"/>
          <w:sz w:val="24"/>
          <w:szCs w:val="24"/>
          <w:lang w:eastAsia="en-US"/>
        </w:rPr>
        <w:t>;</w:t>
      </w:r>
    </w:p>
    <w:p w14:paraId="1B86624A" w14:textId="1AF95FAE" w:rsidR="008265D3" w:rsidRPr="008265D3" w:rsidRDefault="00D33AE0" w:rsidP="008265D3">
      <w:pPr>
        <w:suppressAutoHyphens/>
        <w:spacing w:after="0" w:line="360" w:lineRule="auto"/>
        <w:ind w:firstLine="720"/>
        <w:jc w:val="both"/>
        <w:textAlignment w:val="center"/>
        <w:rPr>
          <w:rFonts w:ascii="Times New Roman" w:hAnsi="Times New Roman"/>
          <w:b/>
          <w:bCs/>
          <w:noProof/>
          <w:color w:val="000000"/>
          <w:sz w:val="24"/>
          <w:szCs w:val="24"/>
          <w:lang w:eastAsia="en-US"/>
        </w:rPr>
      </w:pPr>
      <w:bookmarkStart w:id="4" w:name="part_834218c3b53d4368842afd949bbdebce"/>
      <w:bookmarkEnd w:id="4"/>
      <w:r w:rsidRPr="00FC393E">
        <w:rPr>
          <w:rFonts w:ascii="Times New Roman" w:hAnsi="Times New Roman"/>
          <w:b/>
          <w:bCs/>
          <w:noProof/>
          <w:color w:val="000000"/>
          <w:sz w:val="24"/>
          <w:szCs w:val="24"/>
          <w:lang w:eastAsia="en-US"/>
        </w:rPr>
        <w:t>9.4</w:t>
      </w:r>
      <w:r w:rsidRPr="008265D3">
        <w:rPr>
          <w:rFonts w:ascii="Times New Roman" w:hAnsi="Times New Roman"/>
          <w:b/>
          <w:bCs/>
          <w:noProof/>
          <w:color w:val="000000"/>
          <w:sz w:val="24"/>
          <w:szCs w:val="24"/>
          <w:lang w:eastAsia="en-US"/>
        </w:rPr>
        <w:t>.</w:t>
      </w:r>
      <w:r w:rsidR="008265D3" w:rsidRPr="008265D3">
        <w:rPr>
          <w:rFonts w:ascii="Times New Roman" w:hAnsi="Times New Roman"/>
          <w:b/>
          <w:bCs/>
          <w:noProof/>
          <w:color w:val="000000"/>
          <w:sz w:val="24"/>
          <w:szCs w:val="24"/>
          <w:lang w:eastAsia="en-US"/>
        </w:rPr>
        <w:t>2. viešųjų poilsio, laisvalaikio zonų įrengimas ar esamų sutvarkymas, infrastruktūros atnaujinimas, pritaikymas gyvenamosios vietovės bendruomenės poreikiams;</w:t>
      </w:r>
    </w:p>
    <w:p w14:paraId="0D7577FE" w14:textId="2D10B83C" w:rsidR="008265D3" w:rsidRPr="008265D3" w:rsidRDefault="00D33AE0" w:rsidP="008265D3">
      <w:pPr>
        <w:suppressAutoHyphens/>
        <w:spacing w:after="0" w:line="360" w:lineRule="auto"/>
        <w:ind w:firstLine="720"/>
        <w:jc w:val="both"/>
        <w:textAlignment w:val="center"/>
        <w:rPr>
          <w:rFonts w:ascii="Times New Roman" w:hAnsi="Times New Roman"/>
          <w:b/>
          <w:bCs/>
          <w:noProof/>
          <w:color w:val="000000"/>
          <w:sz w:val="24"/>
          <w:szCs w:val="24"/>
          <w:lang w:eastAsia="en-US"/>
        </w:rPr>
      </w:pPr>
      <w:bookmarkStart w:id="5" w:name="part_7dabc579b2a64a33abfc52e18539e334"/>
      <w:bookmarkEnd w:id="5"/>
      <w:r w:rsidRPr="00FC393E">
        <w:rPr>
          <w:rFonts w:ascii="Times New Roman" w:hAnsi="Times New Roman"/>
          <w:b/>
          <w:bCs/>
          <w:noProof/>
          <w:color w:val="000000"/>
          <w:sz w:val="24"/>
          <w:szCs w:val="24"/>
          <w:lang w:eastAsia="en-US"/>
        </w:rPr>
        <w:t>9.4</w:t>
      </w:r>
      <w:r w:rsidR="008265D3" w:rsidRPr="008265D3">
        <w:rPr>
          <w:rFonts w:ascii="Times New Roman" w:hAnsi="Times New Roman"/>
          <w:b/>
          <w:bCs/>
          <w:noProof/>
          <w:color w:val="000000"/>
          <w:sz w:val="24"/>
          <w:szCs w:val="24"/>
          <w:lang w:eastAsia="en-US"/>
        </w:rPr>
        <w:t>.3. miestų viešųjų traukos centrų – pastatų</w:t>
      </w:r>
      <w:r w:rsidRPr="00FC393E">
        <w:rPr>
          <w:rFonts w:ascii="Times New Roman" w:hAnsi="Times New Roman"/>
          <w:b/>
          <w:bCs/>
          <w:noProof/>
          <w:color w:val="000000"/>
          <w:sz w:val="24"/>
          <w:szCs w:val="24"/>
          <w:lang w:eastAsia="en-US"/>
        </w:rPr>
        <w:t xml:space="preserve"> ar patalpų</w:t>
      </w:r>
      <w:r w:rsidR="008265D3" w:rsidRPr="008265D3">
        <w:rPr>
          <w:rFonts w:ascii="Times New Roman" w:hAnsi="Times New Roman"/>
          <w:b/>
          <w:bCs/>
          <w:noProof/>
          <w:color w:val="000000"/>
          <w:sz w:val="24"/>
          <w:szCs w:val="24"/>
          <w:lang w:eastAsia="en-US"/>
        </w:rPr>
        <w:t>, valdomų pareiškėjo, savivaldybės ar partnerio nuosavybės teise, atnaujinimas, pritaikant jas gyvenamosios vietovės bendruomenės veikloms;</w:t>
      </w:r>
    </w:p>
    <w:p w14:paraId="6E890D35" w14:textId="620DD282" w:rsidR="008265D3" w:rsidRPr="008265D3" w:rsidRDefault="00D33AE0" w:rsidP="008265D3">
      <w:pPr>
        <w:suppressAutoHyphens/>
        <w:spacing w:after="0" w:line="360" w:lineRule="auto"/>
        <w:ind w:firstLine="720"/>
        <w:jc w:val="both"/>
        <w:textAlignment w:val="center"/>
        <w:rPr>
          <w:rFonts w:ascii="Times New Roman" w:hAnsi="Times New Roman"/>
          <w:b/>
          <w:bCs/>
          <w:noProof/>
          <w:color w:val="000000"/>
          <w:sz w:val="24"/>
          <w:szCs w:val="24"/>
          <w:lang w:eastAsia="en-US"/>
        </w:rPr>
      </w:pPr>
      <w:bookmarkStart w:id="6" w:name="part_52b2b5039f3f4844b4f81dfda70eba0b"/>
      <w:bookmarkEnd w:id="6"/>
      <w:r w:rsidRPr="00FC393E">
        <w:rPr>
          <w:rFonts w:ascii="Times New Roman" w:hAnsi="Times New Roman"/>
          <w:b/>
          <w:bCs/>
          <w:noProof/>
          <w:color w:val="000000"/>
          <w:sz w:val="24"/>
          <w:szCs w:val="24"/>
          <w:lang w:eastAsia="en-US"/>
        </w:rPr>
        <w:t>9.4</w:t>
      </w:r>
      <w:r w:rsidRPr="008265D3">
        <w:rPr>
          <w:rFonts w:ascii="Times New Roman" w:hAnsi="Times New Roman"/>
          <w:b/>
          <w:bCs/>
          <w:noProof/>
          <w:color w:val="000000"/>
          <w:sz w:val="24"/>
          <w:szCs w:val="24"/>
          <w:lang w:eastAsia="en-US"/>
        </w:rPr>
        <w:t>.</w:t>
      </w:r>
      <w:r w:rsidR="008265D3" w:rsidRPr="008265D3">
        <w:rPr>
          <w:rFonts w:ascii="Times New Roman" w:hAnsi="Times New Roman"/>
          <w:b/>
          <w:bCs/>
          <w:noProof/>
          <w:color w:val="000000"/>
          <w:sz w:val="24"/>
          <w:szCs w:val="24"/>
          <w:lang w:eastAsia="en-US"/>
        </w:rPr>
        <w:t>4. statinių</w:t>
      </w:r>
      <w:r w:rsidRPr="00FC393E">
        <w:rPr>
          <w:rFonts w:ascii="Times New Roman" w:hAnsi="Times New Roman"/>
          <w:b/>
          <w:bCs/>
          <w:noProof/>
          <w:color w:val="000000"/>
          <w:sz w:val="24"/>
          <w:szCs w:val="24"/>
          <w:lang w:eastAsia="en-US"/>
        </w:rPr>
        <w:t>,</w:t>
      </w:r>
      <w:r w:rsidR="00C457B7">
        <w:rPr>
          <w:rFonts w:ascii="Times New Roman" w:hAnsi="Times New Roman"/>
          <w:b/>
          <w:bCs/>
          <w:noProof/>
          <w:color w:val="000000"/>
          <w:sz w:val="24"/>
          <w:szCs w:val="24"/>
          <w:lang w:eastAsia="en-US"/>
        </w:rPr>
        <w:t xml:space="preserve"> </w:t>
      </w:r>
      <w:r w:rsidR="008265D3" w:rsidRPr="008265D3">
        <w:rPr>
          <w:rFonts w:ascii="Times New Roman" w:hAnsi="Times New Roman"/>
          <w:b/>
          <w:bCs/>
          <w:noProof/>
          <w:color w:val="000000"/>
          <w:sz w:val="24"/>
          <w:szCs w:val="24"/>
          <w:lang w:eastAsia="en-US"/>
        </w:rPr>
        <w:t>valdomų pareiškėjo, savivaldybės ar partnerio nuosavybės ar patikėjimo teise, skirtų viešojo transporto sistemos prieinamumo gerinimui, atnaujinimas;</w:t>
      </w:r>
    </w:p>
    <w:p w14:paraId="1ACCA477" w14:textId="2C3A7893" w:rsidR="008265D3" w:rsidRPr="008265D3" w:rsidRDefault="00D33AE0" w:rsidP="008265D3">
      <w:pPr>
        <w:suppressAutoHyphens/>
        <w:spacing w:after="0" w:line="360" w:lineRule="auto"/>
        <w:ind w:firstLine="720"/>
        <w:jc w:val="both"/>
        <w:textAlignment w:val="center"/>
        <w:rPr>
          <w:rFonts w:ascii="Times New Roman" w:hAnsi="Times New Roman"/>
          <w:b/>
          <w:bCs/>
          <w:noProof/>
          <w:color w:val="000000"/>
          <w:sz w:val="24"/>
          <w:szCs w:val="24"/>
          <w:lang w:eastAsia="en-US"/>
        </w:rPr>
      </w:pPr>
      <w:bookmarkStart w:id="7" w:name="part_03f95c5452aa43cc824ac4ea7019382a"/>
      <w:bookmarkEnd w:id="7"/>
      <w:r w:rsidRPr="00FC393E">
        <w:rPr>
          <w:rFonts w:ascii="Times New Roman" w:hAnsi="Times New Roman"/>
          <w:b/>
          <w:bCs/>
          <w:noProof/>
          <w:color w:val="000000"/>
          <w:sz w:val="24"/>
          <w:szCs w:val="24"/>
          <w:lang w:eastAsia="en-US"/>
        </w:rPr>
        <w:t>9.4</w:t>
      </w:r>
      <w:r w:rsidRPr="008265D3">
        <w:rPr>
          <w:rFonts w:ascii="Times New Roman" w:hAnsi="Times New Roman"/>
          <w:b/>
          <w:bCs/>
          <w:noProof/>
          <w:color w:val="000000"/>
          <w:sz w:val="24"/>
          <w:szCs w:val="24"/>
          <w:lang w:eastAsia="en-US"/>
        </w:rPr>
        <w:t>.</w:t>
      </w:r>
      <w:r w:rsidR="008265D3" w:rsidRPr="008265D3">
        <w:rPr>
          <w:rFonts w:ascii="Times New Roman" w:hAnsi="Times New Roman"/>
          <w:b/>
          <w:bCs/>
          <w:noProof/>
          <w:color w:val="000000"/>
          <w:sz w:val="24"/>
          <w:szCs w:val="24"/>
          <w:lang w:eastAsia="en-US"/>
        </w:rPr>
        <w:t>5. viešųjų tualetų, esančių atskirai stovinčiuose ir vien tik tualeto funkcijai skirtuose pastatuose, valdomų pareiškėjo, savivaldybės ar partnerio nuosavybės ar patikėjimo teise, statyba, atnaujinimas, prijungiant prie komunalinių ar vietinių inžinerinių tinklų (elektros, vandentiekio, nuotekų šalinimo), arba atnaujinimas jau prijungtų prie komunalinių ar vietinių inžinerinių tinklų (elektros, vandentiekio, nuotekų šalinimo).</w:t>
      </w:r>
    </w:p>
    <w:p w14:paraId="55648175" w14:textId="2D4851B1" w:rsidR="00976128" w:rsidRPr="00392D87" w:rsidRDefault="00D33AE0" w:rsidP="00FC393E">
      <w:pPr>
        <w:suppressAutoHyphens/>
        <w:spacing w:after="0" w:line="360" w:lineRule="auto"/>
        <w:ind w:firstLine="720"/>
        <w:jc w:val="both"/>
        <w:textAlignment w:val="center"/>
        <w:rPr>
          <w:rFonts w:ascii="Times New Roman" w:hAnsi="Times New Roman"/>
          <w:noProof/>
          <w:color w:val="000000"/>
          <w:sz w:val="24"/>
          <w:szCs w:val="24"/>
          <w:lang w:eastAsia="en-US"/>
        </w:rPr>
      </w:pPr>
      <w:bookmarkStart w:id="8" w:name="part_12bd9d2a5eda4711b04ac66f04fb0865"/>
      <w:bookmarkEnd w:id="8"/>
      <w:r w:rsidRPr="00FC393E">
        <w:rPr>
          <w:rFonts w:ascii="Times New Roman" w:hAnsi="Times New Roman"/>
          <w:b/>
          <w:bCs/>
          <w:noProof/>
          <w:color w:val="000000"/>
          <w:sz w:val="24"/>
          <w:szCs w:val="24"/>
          <w:lang w:val="en-US" w:eastAsia="en-US"/>
        </w:rPr>
        <w:lastRenderedPageBreak/>
        <w:t>9.5</w:t>
      </w:r>
      <w:r w:rsidR="008265D3" w:rsidRPr="008265D3">
        <w:rPr>
          <w:rFonts w:ascii="Times New Roman" w:hAnsi="Times New Roman"/>
          <w:b/>
          <w:bCs/>
          <w:noProof/>
          <w:color w:val="000000"/>
          <w:sz w:val="24"/>
          <w:szCs w:val="24"/>
          <w:lang w:eastAsia="en-US"/>
        </w:rPr>
        <w:t xml:space="preserve">. Gyvenamosios aplinkos gerinimas gyvenamuosiuose daugiabučių namų rajonuose, kuriant ar atnaujinant </w:t>
      </w:r>
      <w:r w:rsidR="00455C4C">
        <w:rPr>
          <w:rFonts w:ascii="Times New Roman" w:hAnsi="Times New Roman"/>
          <w:b/>
          <w:bCs/>
          <w:noProof/>
          <w:color w:val="000000"/>
          <w:sz w:val="24"/>
          <w:szCs w:val="24"/>
          <w:lang w:eastAsia="en-US"/>
        </w:rPr>
        <w:t>mažąją</w:t>
      </w:r>
      <w:r w:rsidR="008265D3" w:rsidRPr="008265D3">
        <w:rPr>
          <w:rFonts w:ascii="Times New Roman" w:hAnsi="Times New Roman"/>
          <w:b/>
          <w:bCs/>
          <w:noProof/>
          <w:color w:val="000000"/>
          <w:sz w:val="24"/>
          <w:szCs w:val="24"/>
          <w:lang w:eastAsia="en-US"/>
        </w:rPr>
        <w:t xml:space="preserve"> infrastruktūrą, sutvarkant aplinką, investuojant į žaliąją infrastruktūrą ir šių teritorijų pasiekiamumą.</w:t>
      </w:r>
      <w:r w:rsidR="00392D87">
        <w:rPr>
          <w:rFonts w:ascii="Times New Roman" w:hAnsi="Times New Roman"/>
          <w:noProof/>
          <w:color w:val="000000"/>
          <w:sz w:val="24"/>
          <w:szCs w:val="24"/>
          <w:lang w:eastAsia="en-US"/>
        </w:rPr>
        <w:t>“</w:t>
      </w:r>
    </w:p>
    <w:p w14:paraId="1263D0CF" w14:textId="5EF776C7" w:rsidR="0018417B" w:rsidRPr="003D0499" w:rsidRDefault="00C94F80" w:rsidP="003D0499">
      <w:pPr>
        <w:pStyle w:val="Sraopastraipa"/>
        <w:numPr>
          <w:ilvl w:val="0"/>
          <w:numId w:val="2"/>
        </w:numPr>
        <w:spacing w:after="0" w:line="360" w:lineRule="auto"/>
        <w:jc w:val="both"/>
        <w:rPr>
          <w:rFonts w:ascii="Times New Roman" w:hAnsi="Times New Roman"/>
          <w:noProof/>
          <w:sz w:val="24"/>
          <w:szCs w:val="24"/>
        </w:rPr>
      </w:pPr>
      <w:r w:rsidRPr="003E17B0">
        <w:rPr>
          <w:rFonts w:ascii="Times New Roman" w:hAnsi="Times New Roman"/>
          <w:noProof/>
          <w:sz w:val="24"/>
          <w:szCs w:val="24"/>
        </w:rPr>
        <w:t xml:space="preserve">Pakeičiu </w:t>
      </w:r>
      <w:r w:rsidR="00392D87">
        <w:rPr>
          <w:rFonts w:ascii="Times New Roman" w:hAnsi="Times New Roman"/>
          <w:noProof/>
          <w:sz w:val="24"/>
          <w:szCs w:val="24"/>
        </w:rPr>
        <w:t>9</w:t>
      </w:r>
      <w:r w:rsidR="00392D87" w:rsidRPr="00392D87">
        <w:rPr>
          <w:rFonts w:ascii="Times New Roman" w:hAnsi="Times New Roman"/>
          <w:noProof/>
          <w:sz w:val="24"/>
          <w:szCs w:val="24"/>
          <w:vertAlign w:val="superscript"/>
        </w:rPr>
        <w:t>1</w:t>
      </w:r>
      <w:r w:rsidR="00FA0F66" w:rsidRPr="003E17B0">
        <w:rPr>
          <w:rFonts w:ascii="Times New Roman" w:hAnsi="Times New Roman"/>
          <w:noProof/>
          <w:sz w:val="24"/>
          <w:szCs w:val="24"/>
        </w:rPr>
        <w:t xml:space="preserve"> papunktį </w:t>
      </w:r>
      <w:r w:rsidRPr="003E17B0">
        <w:rPr>
          <w:rFonts w:ascii="Times New Roman" w:hAnsi="Times New Roman"/>
          <w:noProof/>
          <w:sz w:val="24"/>
          <w:szCs w:val="24"/>
        </w:rPr>
        <w:t>ir jį išdėstau taip:</w:t>
      </w:r>
    </w:p>
    <w:p w14:paraId="21316035" w14:textId="122D0397" w:rsidR="00FA0F66" w:rsidRPr="003E17B0" w:rsidRDefault="00FA0F66" w:rsidP="00392D87">
      <w:pPr>
        <w:spacing w:after="0" w:line="360" w:lineRule="auto"/>
        <w:ind w:firstLine="851"/>
        <w:jc w:val="both"/>
        <w:rPr>
          <w:rFonts w:ascii="Times New Roman" w:hAnsi="Times New Roman"/>
          <w:noProof/>
          <w:color w:val="000000"/>
          <w:sz w:val="24"/>
          <w:szCs w:val="24"/>
          <w:lang w:eastAsia="en-US"/>
        </w:rPr>
      </w:pPr>
      <w:r w:rsidRPr="003E17B0">
        <w:rPr>
          <w:rFonts w:ascii="Times New Roman" w:hAnsi="Times New Roman"/>
          <w:noProof/>
          <w:color w:val="000000"/>
          <w:sz w:val="24"/>
          <w:szCs w:val="24"/>
          <w:lang w:eastAsia="en-US"/>
        </w:rPr>
        <w:t>„</w:t>
      </w:r>
      <w:r w:rsidR="00392D87" w:rsidRPr="00392D87">
        <w:rPr>
          <w:rFonts w:ascii="Times New Roman" w:hAnsi="Times New Roman"/>
          <w:noProof/>
          <w:color w:val="000000"/>
          <w:sz w:val="24"/>
          <w:szCs w:val="24"/>
          <w:lang w:eastAsia="en-US"/>
        </w:rPr>
        <w:t>9</w:t>
      </w:r>
      <w:r w:rsidR="00392D87" w:rsidRPr="00392D87">
        <w:rPr>
          <w:rFonts w:ascii="Times New Roman" w:hAnsi="Times New Roman"/>
          <w:noProof/>
          <w:color w:val="000000"/>
          <w:sz w:val="24"/>
          <w:szCs w:val="24"/>
          <w:vertAlign w:val="superscript"/>
          <w:lang w:eastAsia="en-US"/>
        </w:rPr>
        <w:t>1</w:t>
      </w:r>
      <w:r w:rsidR="00392D87" w:rsidRPr="00392D87">
        <w:rPr>
          <w:rFonts w:ascii="Times New Roman" w:hAnsi="Times New Roman"/>
          <w:noProof/>
          <w:color w:val="000000"/>
          <w:sz w:val="24"/>
          <w:szCs w:val="24"/>
          <w:lang w:eastAsia="en-US"/>
        </w:rPr>
        <w:t>.</w:t>
      </w:r>
      <w:r w:rsidRPr="003E17B0">
        <w:rPr>
          <w:rFonts w:ascii="Times New Roman" w:hAnsi="Times New Roman"/>
          <w:noProof/>
          <w:color w:val="000000"/>
          <w:sz w:val="24"/>
          <w:szCs w:val="24"/>
          <w:lang w:eastAsia="en-US"/>
        </w:rPr>
        <w:t xml:space="preserve"> </w:t>
      </w:r>
      <w:r w:rsidR="00392D87" w:rsidRPr="00392D87">
        <w:rPr>
          <w:rFonts w:ascii="Times New Roman" w:hAnsi="Times New Roman"/>
          <w:noProof/>
          <w:color w:val="000000"/>
          <w:sz w:val="24"/>
          <w:szCs w:val="24"/>
          <w:lang w:eastAsia="en-US"/>
        </w:rPr>
        <w:t>Aprašo 9 punkte nurodytų veiklų tikslai: užtikrinti tikslinės teritorijos gyventojų poreikius atitinkančių viešųjų paslaugų pasiūlą</w:t>
      </w:r>
      <w:r w:rsidR="00596053">
        <w:rPr>
          <w:rFonts w:ascii="Times New Roman" w:hAnsi="Times New Roman"/>
          <w:b/>
          <w:bCs/>
          <w:noProof/>
          <w:color w:val="000000"/>
          <w:sz w:val="24"/>
          <w:szCs w:val="24"/>
          <w:lang w:eastAsia="en-US"/>
        </w:rPr>
        <w:t xml:space="preserve"> ar </w:t>
      </w:r>
      <w:bookmarkStart w:id="9" w:name="_GoBack"/>
      <w:r w:rsidR="00596053">
        <w:rPr>
          <w:rFonts w:ascii="Times New Roman" w:hAnsi="Times New Roman"/>
          <w:b/>
          <w:bCs/>
          <w:noProof/>
          <w:color w:val="000000"/>
          <w:sz w:val="24"/>
          <w:szCs w:val="24"/>
          <w:lang w:eastAsia="en-US"/>
        </w:rPr>
        <w:t>pasiekiamum</w:t>
      </w:r>
      <w:bookmarkEnd w:id="9"/>
      <w:r w:rsidR="00596053">
        <w:rPr>
          <w:rFonts w:ascii="Times New Roman" w:hAnsi="Times New Roman"/>
          <w:b/>
          <w:bCs/>
          <w:noProof/>
          <w:color w:val="000000"/>
          <w:sz w:val="24"/>
          <w:szCs w:val="24"/>
          <w:lang w:eastAsia="en-US"/>
        </w:rPr>
        <w:t>ą</w:t>
      </w:r>
      <w:r w:rsidR="00392D87" w:rsidRPr="00392D87">
        <w:rPr>
          <w:rFonts w:ascii="Times New Roman" w:hAnsi="Times New Roman"/>
          <w:noProof/>
          <w:color w:val="000000"/>
          <w:sz w:val="24"/>
          <w:szCs w:val="24"/>
          <w:lang w:eastAsia="en-US"/>
        </w:rPr>
        <w:t>, skatinti gyventojų socializaciją, stiprinti tikslinės teritorijos gyvenamosios vietovės bendruomenę</w:t>
      </w:r>
      <w:r w:rsidR="00392D87">
        <w:rPr>
          <w:rFonts w:ascii="Times New Roman" w:hAnsi="Times New Roman"/>
          <w:b/>
          <w:bCs/>
          <w:noProof/>
          <w:color w:val="000000"/>
          <w:sz w:val="24"/>
          <w:szCs w:val="24"/>
          <w:lang w:eastAsia="en-US"/>
        </w:rPr>
        <w:t>,</w:t>
      </w:r>
      <w:r w:rsidR="00392D87" w:rsidRPr="00392D87">
        <w:rPr>
          <w:rFonts w:ascii="Times New Roman" w:hAnsi="Times New Roman"/>
          <w:noProof/>
          <w:color w:val="000000"/>
          <w:sz w:val="24"/>
          <w:szCs w:val="24"/>
          <w:lang w:eastAsia="en-US"/>
        </w:rPr>
        <w:t xml:space="preserve"> </w:t>
      </w:r>
      <w:r w:rsidR="00392D87" w:rsidRPr="00392D87">
        <w:rPr>
          <w:rFonts w:ascii="Times New Roman" w:hAnsi="Times New Roman"/>
          <w:strike/>
          <w:noProof/>
          <w:color w:val="000000"/>
          <w:sz w:val="24"/>
          <w:szCs w:val="24"/>
          <w:lang w:eastAsia="en-US"/>
        </w:rPr>
        <w:t>ir (ar)</w:t>
      </w:r>
      <w:r w:rsidR="00392D87" w:rsidRPr="00392D87">
        <w:rPr>
          <w:rFonts w:ascii="Times New Roman" w:hAnsi="Times New Roman"/>
          <w:noProof/>
          <w:color w:val="000000"/>
          <w:sz w:val="24"/>
          <w:szCs w:val="24"/>
          <w:lang w:eastAsia="en-US"/>
        </w:rPr>
        <w:t xml:space="preserve"> prisidėti prie palankių sąlygų sudarymo verslo plėtrai ir kūrimui ir (arba) paslaugų sektoriaus vystymuisi</w:t>
      </w:r>
      <w:r w:rsidR="00392D87" w:rsidRPr="00392D87">
        <w:rPr>
          <w:rFonts w:ascii="Times New Roman" w:hAnsi="Times New Roman"/>
          <w:strike/>
          <w:noProof/>
          <w:color w:val="000000"/>
          <w:sz w:val="24"/>
          <w:szCs w:val="24"/>
          <w:lang w:eastAsia="en-US"/>
        </w:rPr>
        <w:t>,</w:t>
      </w:r>
      <w:r w:rsidR="00392D87" w:rsidRPr="00392D87">
        <w:rPr>
          <w:rFonts w:ascii="Times New Roman" w:hAnsi="Times New Roman"/>
          <w:noProof/>
          <w:color w:val="000000"/>
          <w:sz w:val="24"/>
          <w:szCs w:val="24"/>
          <w:lang w:eastAsia="en-US"/>
        </w:rPr>
        <w:t xml:space="preserve"> </w:t>
      </w:r>
      <w:r w:rsidR="00392D87">
        <w:rPr>
          <w:rFonts w:ascii="Times New Roman" w:hAnsi="Times New Roman"/>
          <w:b/>
          <w:bCs/>
          <w:noProof/>
          <w:color w:val="000000"/>
          <w:sz w:val="24"/>
          <w:szCs w:val="24"/>
          <w:lang w:eastAsia="en-US"/>
        </w:rPr>
        <w:t>ir (ar</w:t>
      </w:r>
      <w:r w:rsidR="00392D87" w:rsidRPr="00392D87">
        <w:rPr>
          <w:rFonts w:ascii="Times New Roman" w:hAnsi="Times New Roman"/>
          <w:b/>
          <w:bCs/>
          <w:noProof/>
          <w:color w:val="000000"/>
          <w:sz w:val="24"/>
          <w:szCs w:val="24"/>
          <w:lang w:eastAsia="en-US"/>
        </w:rPr>
        <w:t>) prisidėti prie gyvenamosios aplinkos patrauklumo ir gyventojų tankumo didinimo.</w:t>
      </w:r>
      <w:r w:rsidR="00392D87">
        <w:rPr>
          <w:rFonts w:ascii="Times New Roman" w:hAnsi="Times New Roman"/>
          <w:noProof/>
          <w:color w:val="000000"/>
          <w:sz w:val="24"/>
          <w:szCs w:val="24"/>
          <w:lang w:eastAsia="en-US"/>
        </w:rPr>
        <w:t>“</w:t>
      </w:r>
    </w:p>
    <w:p w14:paraId="37EA93BD" w14:textId="04C5CACC" w:rsidR="003B71DC" w:rsidRPr="003E17B0" w:rsidRDefault="003B71DC" w:rsidP="00D525C4">
      <w:pPr>
        <w:pStyle w:val="Sraopastraipa"/>
        <w:numPr>
          <w:ilvl w:val="0"/>
          <w:numId w:val="2"/>
        </w:numPr>
        <w:spacing w:after="0" w:line="360" w:lineRule="auto"/>
        <w:jc w:val="both"/>
        <w:rPr>
          <w:rFonts w:ascii="Times New Roman" w:hAnsi="Times New Roman"/>
          <w:noProof/>
          <w:sz w:val="24"/>
          <w:szCs w:val="24"/>
        </w:rPr>
      </w:pPr>
      <w:r w:rsidRPr="003E17B0">
        <w:rPr>
          <w:rFonts w:ascii="Times New Roman" w:hAnsi="Times New Roman"/>
          <w:noProof/>
          <w:sz w:val="24"/>
          <w:szCs w:val="24"/>
        </w:rPr>
        <w:t xml:space="preserve">Pakeičiu </w:t>
      </w:r>
      <w:r w:rsidR="008C26A2" w:rsidRPr="003E17B0">
        <w:rPr>
          <w:rFonts w:ascii="Times New Roman" w:hAnsi="Times New Roman"/>
          <w:noProof/>
          <w:sz w:val="24"/>
          <w:szCs w:val="24"/>
        </w:rPr>
        <w:t>2</w:t>
      </w:r>
      <w:r w:rsidR="00042BE9">
        <w:rPr>
          <w:rFonts w:ascii="Times New Roman" w:hAnsi="Times New Roman"/>
          <w:noProof/>
          <w:sz w:val="24"/>
          <w:szCs w:val="24"/>
        </w:rPr>
        <w:t>6</w:t>
      </w:r>
      <w:r w:rsidRPr="003E17B0">
        <w:rPr>
          <w:rFonts w:ascii="Times New Roman" w:hAnsi="Times New Roman"/>
          <w:noProof/>
          <w:sz w:val="24"/>
          <w:szCs w:val="24"/>
        </w:rPr>
        <w:t xml:space="preserve"> punktą ir jį išdėstau taip:</w:t>
      </w:r>
    </w:p>
    <w:p w14:paraId="6F7EEEEC" w14:textId="5F4970A6" w:rsidR="00042BE9" w:rsidRPr="00042BE9" w:rsidRDefault="008C26A2" w:rsidP="00042BE9">
      <w:pPr>
        <w:spacing w:after="0" w:line="360" w:lineRule="auto"/>
        <w:ind w:firstLine="851"/>
        <w:jc w:val="both"/>
        <w:rPr>
          <w:rFonts w:ascii="Times New Roman" w:hAnsi="Times New Roman"/>
          <w:noProof/>
          <w:sz w:val="24"/>
          <w:szCs w:val="24"/>
        </w:rPr>
      </w:pPr>
      <w:r w:rsidRPr="003E17B0">
        <w:rPr>
          <w:rFonts w:ascii="Times New Roman" w:hAnsi="Times New Roman"/>
          <w:noProof/>
          <w:color w:val="000000"/>
          <w:sz w:val="24"/>
          <w:szCs w:val="24"/>
          <w:lang w:eastAsia="en-US"/>
        </w:rPr>
        <w:t>„</w:t>
      </w:r>
      <w:r w:rsidR="00042BE9" w:rsidRPr="00042BE9">
        <w:rPr>
          <w:rFonts w:ascii="Times New Roman" w:hAnsi="Times New Roman"/>
          <w:noProof/>
          <w:color w:val="000000"/>
          <w:sz w:val="24"/>
          <w:szCs w:val="24"/>
          <w:lang w:eastAsia="en-US"/>
        </w:rPr>
        <w:t>26. Projektu turi būti prisidedama prie darnaus vystymosi principo įgyvendinimo, t. y. projekto paraiškoje pagrindžiama, kad projektas tenkina bent vieną iš kriterijų:</w:t>
      </w:r>
    </w:p>
    <w:p w14:paraId="73A0D402" w14:textId="77777777" w:rsidR="00042BE9" w:rsidRPr="00042BE9" w:rsidRDefault="00042BE9" w:rsidP="00042BE9">
      <w:pPr>
        <w:spacing w:after="0" w:line="360" w:lineRule="auto"/>
        <w:ind w:firstLine="851"/>
        <w:jc w:val="both"/>
        <w:rPr>
          <w:rFonts w:ascii="Times New Roman" w:hAnsi="Times New Roman"/>
          <w:noProof/>
          <w:color w:val="000000"/>
          <w:sz w:val="24"/>
          <w:szCs w:val="24"/>
          <w:lang w:eastAsia="en-US"/>
        </w:rPr>
      </w:pPr>
      <w:bookmarkStart w:id="10" w:name="part_b4046cd093c248bca89c7014bf7d9722"/>
      <w:bookmarkEnd w:id="10"/>
      <w:r w:rsidRPr="00042BE9">
        <w:rPr>
          <w:rFonts w:ascii="Times New Roman" w:hAnsi="Times New Roman"/>
          <w:noProof/>
          <w:color w:val="000000"/>
          <w:sz w:val="24"/>
          <w:szCs w:val="24"/>
          <w:lang w:eastAsia="en-US"/>
        </w:rPr>
        <w:t>26.1. vykdomas apleistų teritorijų ir (arba) pastatų atnaujinimas; arba</w:t>
      </w:r>
    </w:p>
    <w:p w14:paraId="7BF24FBA" w14:textId="7578988E" w:rsidR="00042BE9" w:rsidRPr="00042BE9" w:rsidRDefault="00042BE9" w:rsidP="00042BE9">
      <w:pPr>
        <w:spacing w:after="0" w:line="360" w:lineRule="auto"/>
        <w:ind w:firstLine="851"/>
        <w:jc w:val="both"/>
        <w:rPr>
          <w:rFonts w:ascii="Times New Roman" w:hAnsi="Times New Roman"/>
          <w:noProof/>
          <w:color w:val="000000"/>
          <w:sz w:val="24"/>
          <w:szCs w:val="24"/>
          <w:lang w:eastAsia="en-US"/>
        </w:rPr>
      </w:pPr>
      <w:bookmarkStart w:id="11" w:name="part_3a2acdb4b3134abf9addd811e6667b9b"/>
      <w:bookmarkEnd w:id="11"/>
      <w:r w:rsidRPr="00042BE9">
        <w:rPr>
          <w:rFonts w:ascii="Times New Roman" w:hAnsi="Times New Roman"/>
          <w:noProof/>
          <w:color w:val="000000"/>
          <w:sz w:val="24"/>
          <w:szCs w:val="24"/>
          <w:lang w:eastAsia="en-US"/>
        </w:rPr>
        <w:t xml:space="preserve">26.2. vykdomas infrastruktūros (pastatų, patalpų) sukūrimas </w:t>
      </w:r>
      <w:r w:rsidR="00F905FA">
        <w:rPr>
          <w:rFonts w:ascii="Times New Roman" w:hAnsi="Times New Roman"/>
          <w:b/>
          <w:bCs/>
          <w:noProof/>
          <w:color w:val="000000"/>
          <w:sz w:val="24"/>
          <w:szCs w:val="24"/>
          <w:lang w:eastAsia="en-US"/>
        </w:rPr>
        <w:t xml:space="preserve">ar atnaujinimas </w:t>
      </w:r>
      <w:r w:rsidRPr="00042BE9">
        <w:rPr>
          <w:rFonts w:ascii="Times New Roman" w:hAnsi="Times New Roman"/>
          <w:noProof/>
          <w:color w:val="000000"/>
          <w:sz w:val="24"/>
          <w:szCs w:val="24"/>
          <w:lang w:eastAsia="en-US"/>
        </w:rPr>
        <w:t>ir pritaikymas bendruomenės poreikiams,</w:t>
      </w:r>
      <w:r w:rsidR="00F905FA" w:rsidRPr="00F905FA">
        <w:rPr>
          <w:rFonts w:ascii="Times New Roman" w:hAnsi="Times New Roman"/>
          <w:noProof/>
          <w:color w:val="000000"/>
          <w:sz w:val="24"/>
          <w:szCs w:val="24"/>
          <w:lang w:eastAsia="en-US"/>
        </w:rPr>
        <w:t xml:space="preserve"> </w:t>
      </w:r>
      <w:r w:rsidRPr="00042BE9">
        <w:rPr>
          <w:rFonts w:ascii="Times New Roman" w:hAnsi="Times New Roman"/>
          <w:noProof/>
          <w:color w:val="000000"/>
          <w:sz w:val="24"/>
          <w:szCs w:val="24"/>
          <w:lang w:eastAsia="en-US"/>
        </w:rPr>
        <w:t>užimtumo galimybėms didinti, ypač socialiai pažeidžiamų asmenų, t. y. asmenų, kurie yra jautresni socialiniams ir ekonominiams iššūkiams ir rizikoms ir turi mažiau išteklių su jais sėkmingai susidoroti, – neįgaliųjų, vienišų mamų, priešpensinio ir pensinio amžiaus žmonių, kvalifikacijos neturinčių jaunuolių, tautinių mažumų atstovų, prievartą patyrusių asmenų ir pan.; arba</w:t>
      </w:r>
    </w:p>
    <w:p w14:paraId="19E98E48" w14:textId="1405B7CA" w:rsidR="00042BE9" w:rsidRPr="00042BE9" w:rsidRDefault="00042BE9" w:rsidP="00042BE9">
      <w:pPr>
        <w:spacing w:after="0" w:line="360" w:lineRule="auto"/>
        <w:ind w:firstLine="851"/>
        <w:jc w:val="both"/>
        <w:rPr>
          <w:rFonts w:ascii="Times New Roman" w:hAnsi="Times New Roman"/>
          <w:noProof/>
          <w:color w:val="000000"/>
          <w:sz w:val="24"/>
          <w:szCs w:val="24"/>
          <w:lang w:eastAsia="en-US"/>
        </w:rPr>
      </w:pPr>
      <w:bookmarkStart w:id="12" w:name="part_ab8af1a51a8a4f4aa6a6f4b1aaa0ddfc"/>
      <w:bookmarkEnd w:id="12"/>
      <w:r w:rsidRPr="00042BE9">
        <w:rPr>
          <w:rFonts w:ascii="Times New Roman" w:hAnsi="Times New Roman"/>
          <w:noProof/>
          <w:color w:val="000000"/>
          <w:sz w:val="24"/>
          <w:szCs w:val="24"/>
          <w:lang w:eastAsia="en-US"/>
        </w:rPr>
        <w:t>26.3. vykdomas viešosios infrastruktūros sukūrimas</w:t>
      </w:r>
      <w:r w:rsidR="00F905FA">
        <w:rPr>
          <w:rFonts w:ascii="Times New Roman" w:hAnsi="Times New Roman"/>
          <w:noProof/>
          <w:color w:val="000000"/>
          <w:sz w:val="24"/>
          <w:szCs w:val="24"/>
          <w:lang w:eastAsia="en-US"/>
        </w:rPr>
        <w:t xml:space="preserve"> </w:t>
      </w:r>
      <w:r w:rsidR="00F905FA">
        <w:rPr>
          <w:rFonts w:ascii="Times New Roman" w:hAnsi="Times New Roman"/>
          <w:b/>
          <w:bCs/>
          <w:noProof/>
          <w:color w:val="000000"/>
          <w:sz w:val="24"/>
          <w:szCs w:val="24"/>
          <w:lang w:eastAsia="en-US"/>
        </w:rPr>
        <w:t>ar atnaujinimas</w:t>
      </w:r>
      <w:r w:rsidRPr="00042BE9">
        <w:rPr>
          <w:rFonts w:ascii="Times New Roman" w:hAnsi="Times New Roman"/>
          <w:noProof/>
          <w:color w:val="000000"/>
          <w:sz w:val="24"/>
          <w:szCs w:val="24"/>
          <w:lang w:eastAsia="en-US"/>
        </w:rPr>
        <w:t xml:space="preserve"> ir pritaikymas veikloms, susijusioms su visuomenės švietimu ir gebėjimų ugdymu; arba</w:t>
      </w:r>
    </w:p>
    <w:p w14:paraId="30040F70" w14:textId="72D5B503" w:rsidR="00042BE9" w:rsidRDefault="00042BE9" w:rsidP="00042BE9">
      <w:pPr>
        <w:spacing w:after="0" w:line="360" w:lineRule="auto"/>
        <w:ind w:firstLine="851"/>
        <w:jc w:val="both"/>
        <w:rPr>
          <w:rFonts w:ascii="Times New Roman" w:hAnsi="Times New Roman"/>
          <w:noProof/>
          <w:color w:val="000000"/>
          <w:sz w:val="24"/>
          <w:szCs w:val="24"/>
          <w:lang w:eastAsia="en-US"/>
        </w:rPr>
      </w:pPr>
      <w:bookmarkStart w:id="13" w:name="part_b0304a4b4aa54120b3b1aaeeb21f5c5a"/>
      <w:bookmarkEnd w:id="13"/>
      <w:r w:rsidRPr="00042BE9">
        <w:rPr>
          <w:rFonts w:ascii="Times New Roman" w:hAnsi="Times New Roman"/>
          <w:noProof/>
          <w:color w:val="000000"/>
          <w:sz w:val="24"/>
          <w:szCs w:val="24"/>
          <w:lang w:eastAsia="en-US"/>
        </w:rPr>
        <w:t>26.4. projekto investicijos nukreiptos į veiklas, kurias įgyvendinus sumažės CO</w:t>
      </w:r>
      <w:r w:rsidRPr="00042BE9">
        <w:rPr>
          <w:rFonts w:ascii="Times New Roman" w:hAnsi="Times New Roman"/>
          <w:noProof/>
          <w:color w:val="000000"/>
          <w:sz w:val="24"/>
          <w:szCs w:val="24"/>
          <w:vertAlign w:val="subscript"/>
          <w:lang w:eastAsia="en-US"/>
        </w:rPr>
        <w:t>2</w:t>
      </w:r>
      <w:r w:rsidRPr="00042BE9">
        <w:rPr>
          <w:rFonts w:ascii="Times New Roman" w:hAnsi="Times New Roman"/>
          <w:noProof/>
          <w:color w:val="000000"/>
          <w:sz w:val="24"/>
          <w:szCs w:val="24"/>
          <w:lang w:eastAsia="en-US"/>
        </w:rPr>
        <w:t> dujų išmetimas, t. y. projektu tvarkoma viešoji infrastruktūra nedidins tikslinės teritorijos transporto maršrutų ilgio, bus užtikrinami racionalūs transporto ryšiai tarp gyvenamųjų rajonų ir darbo vietų; numatytos veiklos, skatinančios alternatyvių transporto priemonių panaudojimą, pavyzdžiui, pėsčiųjų ir dviračių takų tinklo plėtra.</w:t>
      </w:r>
    </w:p>
    <w:p w14:paraId="70F0C304" w14:textId="3A688D8F" w:rsidR="00F905FA" w:rsidRPr="00F905FA" w:rsidRDefault="00F905FA" w:rsidP="00F905FA">
      <w:pPr>
        <w:spacing w:after="0" w:line="360" w:lineRule="auto"/>
        <w:ind w:firstLine="851"/>
        <w:jc w:val="both"/>
        <w:rPr>
          <w:rFonts w:ascii="Times New Roman" w:hAnsi="Times New Roman"/>
          <w:b/>
          <w:bCs/>
          <w:noProof/>
          <w:color w:val="000000"/>
          <w:sz w:val="24"/>
          <w:szCs w:val="24"/>
          <w:lang w:eastAsia="en-US"/>
        </w:rPr>
      </w:pPr>
      <w:r w:rsidRPr="00F905FA">
        <w:rPr>
          <w:rFonts w:ascii="Times New Roman" w:hAnsi="Times New Roman"/>
          <w:b/>
          <w:bCs/>
          <w:noProof/>
          <w:color w:val="000000"/>
          <w:sz w:val="24"/>
          <w:szCs w:val="24"/>
          <w:lang w:eastAsia="en-US"/>
        </w:rPr>
        <w:t>26.5.  vykdoma</w:t>
      </w:r>
      <w:r>
        <w:rPr>
          <w:rFonts w:ascii="Times New Roman" w:hAnsi="Times New Roman"/>
          <w:b/>
          <w:bCs/>
          <w:noProof/>
          <w:color w:val="000000"/>
          <w:sz w:val="24"/>
          <w:szCs w:val="24"/>
          <w:lang w:eastAsia="en-US"/>
        </w:rPr>
        <w:t>s</w:t>
      </w:r>
      <w:r w:rsidRPr="00F905FA">
        <w:rPr>
          <w:rFonts w:ascii="Times New Roman" w:hAnsi="Times New Roman"/>
          <w:b/>
          <w:bCs/>
          <w:noProof/>
          <w:color w:val="000000"/>
          <w:sz w:val="24"/>
          <w:szCs w:val="24"/>
          <w:lang w:eastAsia="en-US"/>
        </w:rPr>
        <w:t xml:space="preserve"> žaliųjų miesto teritorijų (želdynų, miškų, vandens telkinių pakrančių, kitų gamtinių ekosistemų ar jų jungčių) atkūrimas ir (arba) plėtra;</w:t>
      </w:r>
    </w:p>
    <w:p w14:paraId="5F7657C7" w14:textId="41B06C96" w:rsidR="00F905FA" w:rsidRPr="00F905FA" w:rsidRDefault="00F905FA" w:rsidP="00F905FA">
      <w:pPr>
        <w:spacing w:after="0" w:line="360" w:lineRule="auto"/>
        <w:ind w:firstLine="851"/>
        <w:jc w:val="both"/>
        <w:rPr>
          <w:rFonts w:ascii="Times New Roman" w:hAnsi="Times New Roman"/>
          <w:noProof/>
          <w:color w:val="000000"/>
          <w:sz w:val="24"/>
          <w:szCs w:val="24"/>
          <w:lang w:eastAsia="en-US"/>
        </w:rPr>
      </w:pPr>
      <w:bookmarkStart w:id="14" w:name="part_20032077749647c8882e208d922c4b3c"/>
      <w:bookmarkEnd w:id="14"/>
      <w:r w:rsidRPr="00F905FA">
        <w:rPr>
          <w:rFonts w:ascii="Times New Roman" w:hAnsi="Times New Roman"/>
          <w:b/>
          <w:bCs/>
          <w:noProof/>
          <w:color w:val="000000"/>
          <w:sz w:val="24"/>
          <w:szCs w:val="24"/>
          <w:lang w:eastAsia="en-US"/>
        </w:rPr>
        <w:t>26.6.  vykdomas istorinių miesto rajonų, miesto centro atgaivinimas arba kultūros paveldo atkūrimas</w:t>
      </w:r>
      <w:r>
        <w:rPr>
          <w:rFonts w:ascii="Times New Roman" w:hAnsi="Times New Roman"/>
          <w:b/>
          <w:bCs/>
          <w:noProof/>
          <w:color w:val="000000"/>
          <w:sz w:val="24"/>
          <w:szCs w:val="24"/>
          <w:lang w:eastAsia="en-US"/>
        </w:rPr>
        <w:t>.</w:t>
      </w:r>
      <w:r>
        <w:rPr>
          <w:rFonts w:ascii="Times New Roman" w:hAnsi="Times New Roman"/>
          <w:noProof/>
          <w:color w:val="000000"/>
          <w:sz w:val="24"/>
          <w:szCs w:val="24"/>
          <w:lang w:eastAsia="en-US"/>
        </w:rPr>
        <w:t>“</w:t>
      </w:r>
    </w:p>
    <w:p w14:paraId="4908A515" w14:textId="634B2271" w:rsidR="0085180B" w:rsidRPr="003E17B0" w:rsidRDefault="0085180B" w:rsidP="0085180B">
      <w:pPr>
        <w:pStyle w:val="Sraopastraipa"/>
        <w:numPr>
          <w:ilvl w:val="0"/>
          <w:numId w:val="2"/>
        </w:numPr>
        <w:spacing w:after="0" w:line="360" w:lineRule="auto"/>
        <w:jc w:val="both"/>
        <w:rPr>
          <w:rFonts w:ascii="Times New Roman" w:hAnsi="Times New Roman"/>
          <w:noProof/>
          <w:sz w:val="24"/>
          <w:szCs w:val="24"/>
        </w:rPr>
      </w:pPr>
      <w:bookmarkStart w:id="15" w:name="part_23e65753569b424e946702a76e39aa7d"/>
      <w:bookmarkEnd w:id="15"/>
      <w:r w:rsidRPr="003E17B0">
        <w:rPr>
          <w:rFonts w:ascii="Times New Roman" w:hAnsi="Times New Roman"/>
          <w:noProof/>
          <w:sz w:val="24"/>
          <w:szCs w:val="24"/>
        </w:rPr>
        <w:t xml:space="preserve">Pakeičiu </w:t>
      </w:r>
      <w:r>
        <w:rPr>
          <w:rFonts w:ascii="Times New Roman" w:hAnsi="Times New Roman"/>
          <w:noProof/>
          <w:sz w:val="24"/>
          <w:szCs w:val="24"/>
        </w:rPr>
        <w:t>31</w:t>
      </w:r>
      <w:r w:rsidRPr="0085180B">
        <w:rPr>
          <w:rFonts w:ascii="Times New Roman" w:hAnsi="Times New Roman"/>
          <w:noProof/>
          <w:sz w:val="24"/>
          <w:szCs w:val="24"/>
          <w:vertAlign w:val="superscript"/>
        </w:rPr>
        <w:t>1</w:t>
      </w:r>
      <w:r w:rsidRPr="003E17B0">
        <w:rPr>
          <w:rFonts w:ascii="Times New Roman" w:hAnsi="Times New Roman"/>
          <w:noProof/>
          <w:sz w:val="24"/>
          <w:szCs w:val="24"/>
        </w:rPr>
        <w:t xml:space="preserve"> punktą ir jį išdėstau taip:</w:t>
      </w:r>
    </w:p>
    <w:p w14:paraId="0B8E1A5F" w14:textId="3B2E1E76" w:rsidR="00F905FA" w:rsidRPr="00042BE9" w:rsidRDefault="0085180B" w:rsidP="0085180B">
      <w:pPr>
        <w:spacing w:after="0" w:line="360" w:lineRule="auto"/>
        <w:ind w:firstLine="851"/>
        <w:jc w:val="both"/>
        <w:rPr>
          <w:rFonts w:ascii="Times New Roman" w:hAnsi="Times New Roman"/>
          <w:noProof/>
          <w:color w:val="000000"/>
          <w:sz w:val="24"/>
          <w:szCs w:val="24"/>
          <w:lang w:eastAsia="en-US"/>
        </w:rPr>
      </w:pPr>
      <w:r>
        <w:rPr>
          <w:rFonts w:ascii="Times New Roman" w:hAnsi="Times New Roman"/>
          <w:color w:val="000000"/>
          <w:sz w:val="24"/>
          <w:szCs w:val="24"/>
        </w:rPr>
        <w:t>„</w:t>
      </w:r>
      <w:r w:rsidRPr="0085180B">
        <w:rPr>
          <w:rFonts w:ascii="Times New Roman" w:hAnsi="Times New Roman"/>
          <w:color w:val="000000"/>
          <w:sz w:val="24"/>
          <w:szCs w:val="24"/>
        </w:rPr>
        <w:t>31</w:t>
      </w:r>
      <w:r w:rsidRPr="0085180B">
        <w:rPr>
          <w:rFonts w:ascii="Times New Roman" w:hAnsi="Times New Roman"/>
          <w:color w:val="000000"/>
          <w:sz w:val="24"/>
          <w:szCs w:val="24"/>
          <w:vertAlign w:val="superscript"/>
        </w:rPr>
        <w:t>1</w:t>
      </w:r>
      <w:r w:rsidRPr="0085180B">
        <w:rPr>
          <w:rFonts w:ascii="Times New Roman" w:hAnsi="Times New Roman"/>
          <w:color w:val="000000"/>
          <w:sz w:val="24"/>
          <w:szCs w:val="24"/>
        </w:rPr>
        <w:t>. Ministerija, vadovaudamasi Suteiktos valstybės pagalbos ir nereikšmingos (</w:t>
      </w:r>
      <w:r w:rsidRPr="0085180B">
        <w:rPr>
          <w:rFonts w:ascii="Times New Roman" w:hAnsi="Times New Roman"/>
          <w:i/>
          <w:iCs/>
          <w:color w:val="000000"/>
          <w:sz w:val="24"/>
          <w:szCs w:val="24"/>
        </w:rPr>
        <w:t xml:space="preserve">de </w:t>
      </w:r>
      <w:proofErr w:type="spellStart"/>
      <w:r w:rsidRPr="0085180B">
        <w:rPr>
          <w:rFonts w:ascii="Times New Roman" w:hAnsi="Times New Roman"/>
          <w:i/>
          <w:iCs/>
          <w:color w:val="000000"/>
          <w:sz w:val="24"/>
          <w:szCs w:val="24"/>
        </w:rPr>
        <w:t>minimis</w:t>
      </w:r>
      <w:proofErr w:type="spellEnd"/>
      <w:r w:rsidRPr="0085180B">
        <w:rPr>
          <w:rFonts w:ascii="Times New Roman" w:hAnsi="Times New Roman"/>
          <w:color w:val="000000"/>
          <w:sz w:val="24"/>
          <w:szCs w:val="24"/>
        </w:rPr>
        <w:t>) pagalbos registro nuostatų, patvirtintų Lietuvos Respublikos Vyriausybės 2005 m. sausio 19 d. nutarimu Nr. 35 „Dėl Suteiktos valstybės pagalbos ir nereikšmingos (</w:t>
      </w:r>
      <w:r w:rsidRPr="0085180B">
        <w:rPr>
          <w:rFonts w:ascii="Times New Roman" w:hAnsi="Times New Roman"/>
          <w:i/>
          <w:iCs/>
          <w:color w:val="000000"/>
          <w:sz w:val="24"/>
          <w:szCs w:val="24"/>
        </w:rPr>
        <w:t xml:space="preserve">de </w:t>
      </w:r>
      <w:proofErr w:type="spellStart"/>
      <w:r w:rsidRPr="0085180B">
        <w:rPr>
          <w:rFonts w:ascii="Times New Roman" w:hAnsi="Times New Roman"/>
          <w:i/>
          <w:iCs/>
          <w:color w:val="000000"/>
          <w:sz w:val="24"/>
          <w:szCs w:val="24"/>
        </w:rPr>
        <w:t>minimis</w:t>
      </w:r>
      <w:proofErr w:type="spellEnd"/>
      <w:r w:rsidRPr="0085180B">
        <w:rPr>
          <w:rFonts w:ascii="Times New Roman" w:hAnsi="Times New Roman"/>
          <w:color w:val="000000"/>
          <w:sz w:val="24"/>
          <w:szCs w:val="24"/>
        </w:rPr>
        <w:t xml:space="preserve">) pagalbos registro nuostatų patvirtinimo“, 18 punkto reikalavimais, per 5 darbo dienas nuo priimto sprendimo suteikti valstybės pagalbą pateikia duomenis apie suteiktą valstybės pagalbą Suteiktos valstybės </w:t>
      </w:r>
      <w:r w:rsidRPr="0085180B">
        <w:rPr>
          <w:rFonts w:ascii="Times New Roman" w:hAnsi="Times New Roman"/>
          <w:color w:val="000000"/>
          <w:sz w:val="24"/>
          <w:szCs w:val="24"/>
        </w:rPr>
        <w:lastRenderedPageBreak/>
        <w:t>pagalbos ir nereikšmingos (</w:t>
      </w:r>
      <w:r w:rsidRPr="0085180B">
        <w:rPr>
          <w:rFonts w:ascii="Times New Roman" w:hAnsi="Times New Roman"/>
          <w:i/>
          <w:iCs/>
          <w:color w:val="000000"/>
          <w:sz w:val="24"/>
          <w:szCs w:val="24"/>
        </w:rPr>
        <w:t xml:space="preserve">de </w:t>
      </w:r>
      <w:proofErr w:type="spellStart"/>
      <w:r w:rsidRPr="0085180B">
        <w:rPr>
          <w:rFonts w:ascii="Times New Roman" w:hAnsi="Times New Roman"/>
          <w:i/>
          <w:iCs/>
          <w:color w:val="000000"/>
          <w:sz w:val="24"/>
          <w:szCs w:val="24"/>
        </w:rPr>
        <w:t>minimis</w:t>
      </w:r>
      <w:proofErr w:type="spellEnd"/>
      <w:r w:rsidRPr="0085180B">
        <w:rPr>
          <w:rFonts w:ascii="Times New Roman" w:hAnsi="Times New Roman"/>
          <w:color w:val="000000"/>
          <w:sz w:val="24"/>
          <w:szCs w:val="24"/>
        </w:rPr>
        <w:t>) pagalbos registrui.</w:t>
      </w:r>
      <w:r w:rsidR="00E25E83">
        <w:rPr>
          <w:rFonts w:ascii="Times New Roman" w:hAnsi="Times New Roman"/>
          <w:color w:val="000000"/>
          <w:sz w:val="24"/>
          <w:szCs w:val="24"/>
        </w:rPr>
        <w:t xml:space="preserve"> </w:t>
      </w:r>
      <w:r w:rsidR="00E25E83">
        <w:rPr>
          <w:rFonts w:ascii="Times New Roman" w:hAnsi="Times New Roman"/>
          <w:b/>
          <w:bCs/>
          <w:color w:val="000000"/>
          <w:sz w:val="24"/>
          <w:szCs w:val="24"/>
        </w:rPr>
        <w:t xml:space="preserve">Ministerija </w:t>
      </w:r>
      <w:r w:rsidR="00E25E83" w:rsidRPr="00E25E83">
        <w:rPr>
          <w:rFonts w:ascii="Times New Roman" w:hAnsi="Times New Roman"/>
          <w:b/>
          <w:bCs/>
          <w:color w:val="000000"/>
          <w:sz w:val="24"/>
          <w:szCs w:val="24"/>
        </w:rPr>
        <w:t>per 6 mėnesius nuo priimto sprendimo suteikti valstybės pagalbą, kuri viršija Bendrojo bendrosios išimties reglamento 9 straipsnio 1 dalies c punkte nustatytas ribas,  pateikia duomenis apie suteiktą valstybės pagalbą ir į Europos Komisijos Valstybės pagalbos skaidrumo svetainę</w:t>
      </w:r>
      <w:r w:rsidR="00E25E83">
        <w:rPr>
          <w:rFonts w:ascii="Times New Roman" w:hAnsi="Times New Roman"/>
          <w:b/>
          <w:bCs/>
          <w:color w:val="000000"/>
          <w:sz w:val="24"/>
          <w:szCs w:val="24"/>
        </w:rPr>
        <w:t xml:space="preserve"> </w:t>
      </w:r>
      <w:hyperlink r:id="rId8" w:history="1">
        <w:r w:rsidR="00E25E83" w:rsidRPr="00E25E83">
          <w:rPr>
            <w:rFonts w:ascii="Times New Roman" w:hAnsi="Times New Roman"/>
            <w:b/>
            <w:bCs/>
            <w:color w:val="000000"/>
            <w:sz w:val="24"/>
            <w:szCs w:val="24"/>
          </w:rPr>
          <w:t>https://webgate.ec.europa.eu/competition/transparency/internal/confirmRegistration</w:t>
        </w:r>
      </w:hyperlink>
      <w:r w:rsidR="00E25E83">
        <w:rPr>
          <w:rFonts w:ascii="Times New Roman" w:hAnsi="Times New Roman"/>
          <w:b/>
          <w:bCs/>
          <w:color w:val="000000"/>
          <w:sz w:val="24"/>
          <w:szCs w:val="24"/>
        </w:rPr>
        <w:t>.</w:t>
      </w:r>
      <w:r w:rsidRPr="00E25E83">
        <w:rPr>
          <w:rFonts w:ascii="Times New Roman" w:hAnsi="Times New Roman"/>
          <w:b/>
          <w:bCs/>
          <w:color w:val="000000"/>
          <w:sz w:val="24"/>
          <w:szCs w:val="24"/>
        </w:rPr>
        <w:t>“</w:t>
      </w:r>
    </w:p>
    <w:p w14:paraId="7915B23E" w14:textId="1B500A09" w:rsidR="00E72B9A" w:rsidRPr="003E17B0" w:rsidRDefault="00E72B9A" w:rsidP="00E72B9A">
      <w:pPr>
        <w:pStyle w:val="Sraopastraipa"/>
        <w:numPr>
          <w:ilvl w:val="0"/>
          <w:numId w:val="2"/>
        </w:numPr>
        <w:spacing w:after="0" w:line="360" w:lineRule="auto"/>
        <w:jc w:val="both"/>
        <w:rPr>
          <w:rFonts w:ascii="Times New Roman" w:hAnsi="Times New Roman"/>
          <w:noProof/>
          <w:sz w:val="24"/>
          <w:szCs w:val="24"/>
        </w:rPr>
      </w:pPr>
      <w:r w:rsidRPr="003E17B0">
        <w:rPr>
          <w:rFonts w:ascii="Times New Roman" w:hAnsi="Times New Roman"/>
          <w:noProof/>
          <w:sz w:val="24"/>
          <w:szCs w:val="24"/>
        </w:rPr>
        <w:t xml:space="preserve">Pakeičiu </w:t>
      </w:r>
      <w:r>
        <w:rPr>
          <w:rFonts w:ascii="Times New Roman" w:hAnsi="Times New Roman"/>
          <w:noProof/>
          <w:sz w:val="24"/>
          <w:szCs w:val="24"/>
        </w:rPr>
        <w:t>35.3</w:t>
      </w:r>
      <w:r w:rsidRPr="003E17B0">
        <w:rPr>
          <w:rFonts w:ascii="Times New Roman" w:hAnsi="Times New Roman"/>
          <w:noProof/>
          <w:sz w:val="24"/>
          <w:szCs w:val="24"/>
        </w:rPr>
        <w:t xml:space="preserve"> </w:t>
      </w:r>
      <w:r>
        <w:rPr>
          <w:rFonts w:ascii="Times New Roman" w:hAnsi="Times New Roman"/>
          <w:noProof/>
          <w:sz w:val="24"/>
          <w:szCs w:val="24"/>
        </w:rPr>
        <w:t>papunktį</w:t>
      </w:r>
      <w:r w:rsidRPr="003E17B0">
        <w:rPr>
          <w:rFonts w:ascii="Times New Roman" w:hAnsi="Times New Roman"/>
          <w:noProof/>
          <w:sz w:val="24"/>
          <w:szCs w:val="24"/>
        </w:rPr>
        <w:t xml:space="preserve"> ir jį išdėstau taip:</w:t>
      </w:r>
    </w:p>
    <w:p w14:paraId="4FFC1A2C" w14:textId="314DA9EC" w:rsidR="00591885" w:rsidRPr="003E17B0" w:rsidRDefault="00E72B9A" w:rsidP="00075291">
      <w:pPr>
        <w:spacing w:after="0" w:line="360" w:lineRule="auto"/>
        <w:ind w:firstLine="851"/>
        <w:jc w:val="both"/>
        <w:rPr>
          <w:rFonts w:ascii="Times New Roman" w:hAnsi="Times New Roman"/>
          <w:color w:val="000000"/>
          <w:sz w:val="24"/>
          <w:szCs w:val="24"/>
        </w:rPr>
      </w:pPr>
      <w:r>
        <w:rPr>
          <w:rFonts w:ascii="Times New Roman" w:hAnsi="Times New Roman"/>
          <w:color w:val="000000"/>
          <w:sz w:val="24"/>
          <w:szCs w:val="24"/>
        </w:rPr>
        <w:t>„</w:t>
      </w:r>
      <w:r w:rsidRPr="00E72B9A">
        <w:rPr>
          <w:rFonts w:ascii="Times New Roman" w:hAnsi="Times New Roman"/>
          <w:color w:val="000000"/>
          <w:sz w:val="24"/>
          <w:szCs w:val="24"/>
        </w:rPr>
        <w:t>35.3. 5 išlaidų kategorija „P</w:t>
      </w:r>
      <w:r w:rsidRPr="00E72B9A">
        <w:rPr>
          <w:rFonts w:ascii="Times New Roman" w:hAnsi="Times New Roman"/>
          <w:noProof/>
          <w:sz w:val="24"/>
          <w:szCs w:val="24"/>
        </w:rPr>
        <w:t xml:space="preserve">rojekto vykdymas“ </w:t>
      </w:r>
      <w:r w:rsidRPr="00E72B9A">
        <w:rPr>
          <w:rFonts w:ascii="Times New Roman" w:hAnsi="Times New Roman"/>
          <w:b/>
          <w:bCs/>
          <w:noProof/>
          <w:sz w:val="24"/>
          <w:szCs w:val="24"/>
        </w:rPr>
        <w:t>(pagal šią išlaidų kategoriją tinkamos finansuoti tik investicijų projekto išlaidos)</w:t>
      </w:r>
      <w:r w:rsidRPr="00E72B9A">
        <w:rPr>
          <w:rFonts w:ascii="Times New Roman" w:hAnsi="Times New Roman"/>
          <w:noProof/>
          <w:sz w:val="24"/>
          <w:szCs w:val="24"/>
        </w:rPr>
        <w:t>;</w:t>
      </w:r>
      <w:r>
        <w:rPr>
          <w:rFonts w:ascii="Times New Roman" w:hAnsi="Times New Roman"/>
          <w:noProof/>
          <w:sz w:val="24"/>
          <w:szCs w:val="24"/>
        </w:rPr>
        <w:t>“.</w:t>
      </w:r>
    </w:p>
    <w:p w14:paraId="6ED6F91A" w14:textId="05134678" w:rsidR="00B93FD3" w:rsidRPr="00F61A8B" w:rsidRDefault="00E72B9A" w:rsidP="003A3D41">
      <w:pPr>
        <w:pStyle w:val="Sraopastraipa"/>
        <w:numPr>
          <w:ilvl w:val="0"/>
          <w:numId w:val="2"/>
        </w:numPr>
        <w:spacing w:after="0" w:line="360" w:lineRule="auto"/>
        <w:jc w:val="both"/>
        <w:rPr>
          <w:rFonts w:ascii="Times New Roman" w:hAnsi="Times New Roman"/>
          <w:noProof/>
          <w:sz w:val="24"/>
          <w:szCs w:val="24"/>
        </w:rPr>
      </w:pPr>
      <w:bookmarkStart w:id="16" w:name="_Hlk484524184"/>
      <w:r w:rsidRPr="00F61A8B">
        <w:rPr>
          <w:rFonts w:ascii="Times New Roman" w:hAnsi="Times New Roman"/>
          <w:noProof/>
          <w:sz w:val="24"/>
          <w:szCs w:val="24"/>
        </w:rPr>
        <w:t>Pakeičiu 3</w:t>
      </w:r>
      <w:r w:rsidR="00B020A9" w:rsidRPr="00F61A8B">
        <w:rPr>
          <w:rFonts w:ascii="Times New Roman" w:hAnsi="Times New Roman"/>
          <w:noProof/>
          <w:sz w:val="24"/>
          <w:szCs w:val="24"/>
          <w:lang w:val="en-US"/>
        </w:rPr>
        <w:t>7</w:t>
      </w:r>
      <w:r w:rsidRPr="00F61A8B">
        <w:rPr>
          <w:rFonts w:ascii="Times New Roman" w:hAnsi="Times New Roman"/>
          <w:noProof/>
          <w:sz w:val="24"/>
          <w:szCs w:val="24"/>
        </w:rPr>
        <w:t xml:space="preserve"> p</w:t>
      </w:r>
      <w:r w:rsidR="00B020A9" w:rsidRPr="00F61A8B">
        <w:rPr>
          <w:rFonts w:ascii="Times New Roman" w:hAnsi="Times New Roman"/>
          <w:noProof/>
          <w:sz w:val="24"/>
          <w:szCs w:val="24"/>
        </w:rPr>
        <w:t>unktą</w:t>
      </w:r>
      <w:r w:rsidRPr="00F61A8B">
        <w:rPr>
          <w:rFonts w:ascii="Times New Roman" w:hAnsi="Times New Roman"/>
          <w:noProof/>
          <w:sz w:val="24"/>
          <w:szCs w:val="24"/>
        </w:rPr>
        <w:t xml:space="preserve"> ir jį išdėstau taip:</w:t>
      </w:r>
    </w:p>
    <w:bookmarkEnd w:id="16"/>
    <w:p w14:paraId="4AFA5DFC" w14:textId="12AC793D" w:rsidR="00F61A8B" w:rsidRPr="00F61A8B" w:rsidRDefault="00F61A8B" w:rsidP="00F61A8B">
      <w:pPr>
        <w:spacing w:after="0" w:line="360" w:lineRule="auto"/>
        <w:ind w:firstLine="851"/>
        <w:jc w:val="both"/>
        <w:textAlignment w:val="center"/>
        <w:rPr>
          <w:rFonts w:ascii="Times New Roman" w:hAnsi="Times New Roman"/>
          <w:color w:val="000000"/>
          <w:sz w:val="24"/>
          <w:szCs w:val="24"/>
        </w:rPr>
      </w:pPr>
      <w:r>
        <w:rPr>
          <w:rFonts w:ascii="Times New Roman" w:hAnsi="Times New Roman"/>
          <w:color w:val="000000"/>
          <w:sz w:val="24"/>
          <w:szCs w:val="24"/>
        </w:rPr>
        <w:t>„</w:t>
      </w:r>
      <w:r w:rsidRPr="00F61A8B">
        <w:rPr>
          <w:rFonts w:ascii="Times New Roman" w:hAnsi="Times New Roman"/>
          <w:color w:val="000000"/>
          <w:sz w:val="24"/>
          <w:szCs w:val="24"/>
        </w:rPr>
        <w:t>37. Pagal Aprašą netinkamomis finansuoti išlaidomis laikomos:</w:t>
      </w:r>
    </w:p>
    <w:p w14:paraId="01F45AC7" w14:textId="77777777" w:rsidR="00F61A8B" w:rsidRPr="00F61A8B" w:rsidRDefault="00F61A8B" w:rsidP="00F61A8B">
      <w:pPr>
        <w:spacing w:after="0" w:line="360" w:lineRule="auto"/>
        <w:ind w:firstLine="851"/>
        <w:jc w:val="both"/>
        <w:textAlignment w:val="center"/>
        <w:rPr>
          <w:rFonts w:ascii="Times New Roman" w:hAnsi="Times New Roman"/>
          <w:color w:val="000000"/>
          <w:sz w:val="24"/>
          <w:szCs w:val="24"/>
        </w:rPr>
      </w:pPr>
      <w:bookmarkStart w:id="17" w:name="part_7b599efd361c4dc1abaf4a26891171b9"/>
      <w:bookmarkEnd w:id="17"/>
      <w:r w:rsidRPr="00F61A8B">
        <w:rPr>
          <w:rFonts w:ascii="Times New Roman" w:hAnsi="Times New Roman"/>
          <w:color w:val="000000"/>
          <w:sz w:val="24"/>
          <w:szCs w:val="24"/>
        </w:rPr>
        <w:t>37.1. 1 išlaidų kategorija „Žemė“;</w:t>
      </w:r>
    </w:p>
    <w:p w14:paraId="164B29AF" w14:textId="77777777" w:rsidR="00F61A8B" w:rsidRPr="00F61A8B" w:rsidRDefault="00F61A8B" w:rsidP="00F61A8B">
      <w:pPr>
        <w:spacing w:after="0" w:line="360" w:lineRule="auto"/>
        <w:ind w:firstLine="851"/>
        <w:jc w:val="both"/>
        <w:textAlignment w:val="center"/>
        <w:rPr>
          <w:rFonts w:ascii="Times New Roman" w:hAnsi="Times New Roman"/>
          <w:color w:val="000000"/>
          <w:sz w:val="24"/>
          <w:szCs w:val="24"/>
        </w:rPr>
      </w:pPr>
      <w:bookmarkStart w:id="18" w:name="part_2592065858684783a5850d1ebf312b10"/>
      <w:bookmarkEnd w:id="18"/>
      <w:r w:rsidRPr="00F61A8B">
        <w:rPr>
          <w:rFonts w:ascii="Times New Roman" w:hAnsi="Times New Roman"/>
          <w:color w:val="000000"/>
          <w:sz w:val="24"/>
          <w:szCs w:val="24"/>
        </w:rPr>
        <w:t>37.2. 2 išlaidų kategorija „Nekilnojamasis turtas“;</w:t>
      </w:r>
    </w:p>
    <w:p w14:paraId="5C8AEA8D" w14:textId="64B57924" w:rsidR="00F61A8B" w:rsidRPr="00F61A8B" w:rsidRDefault="00F61A8B" w:rsidP="00F61A8B">
      <w:pPr>
        <w:spacing w:after="0" w:line="360" w:lineRule="auto"/>
        <w:ind w:firstLine="851"/>
        <w:jc w:val="both"/>
        <w:textAlignment w:val="center"/>
        <w:rPr>
          <w:rFonts w:ascii="Times New Roman" w:hAnsi="Times New Roman"/>
          <w:color w:val="000000"/>
          <w:sz w:val="24"/>
          <w:szCs w:val="24"/>
        </w:rPr>
      </w:pPr>
      <w:bookmarkStart w:id="19" w:name="part_9e9cd3fbbd9f4c39ba95ae0a8416c4ad"/>
      <w:bookmarkEnd w:id="19"/>
      <w:r w:rsidRPr="00F61A8B">
        <w:rPr>
          <w:rFonts w:ascii="Times New Roman" w:hAnsi="Times New Roman"/>
          <w:color w:val="000000"/>
          <w:sz w:val="24"/>
          <w:szCs w:val="24"/>
        </w:rPr>
        <w:t>37.3.</w:t>
      </w:r>
      <w:r>
        <w:rPr>
          <w:rFonts w:ascii="Times New Roman" w:hAnsi="Times New Roman"/>
          <w:strike/>
          <w:color w:val="000000"/>
          <w:sz w:val="24"/>
          <w:szCs w:val="24"/>
        </w:rPr>
        <w:t xml:space="preserve"> </w:t>
      </w:r>
      <w:r w:rsidRPr="00F61A8B">
        <w:rPr>
          <w:rFonts w:ascii="Times New Roman" w:hAnsi="Times New Roman"/>
          <w:color w:val="000000"/>
          <w:sz w:val="24"/>
          <w:szCs w:val="24"/>
        </w:rPr>
        <w:t>bešeimininkių pastatų griovimo išlaidos;</w:t>
      </w:r>
    </w:p>
    <w:p w14:paraId="58551B1B" w14:textId="17C21B02" w:rsidR="00F61A8B" w:rsidRPr="00F61A8B" w:rsidRDefault="00F61A8B" w:rsidP="00F61A8B">
      <w:pPr>
        <w:spacing w:after="0" w:line="360" w:lineRule="auto"/>
        <w:ind w:firstLine="851"/>
        <w:jc w:val="both"/>
        <w:textAlignment w:val="center"/>
        <w:rPr>
          <w:rFonts w:ascii="Times New Roman" w:hAnsi="Times New Roman"/>
          <w:color w:val="000000"/>
          <w:sz w:val="24"/>
          <w:szCs w:val="24"/>
        </w:rPr>
      </w:pPr>
      <w:bookmarkStart w:id="20" w:name="part_d6181e832f71443e9c5b120aa40a351b"/>
      <w:bookmarkEnd w:id="20"/>
      <w:r w:rsidRPr="00F61A8B">
        <w:rPr>
          <w:rFonts w:ascii="Times New Roman" w:hAnsi="Times New Roman"/>
          <w:color w:val="000000"/>
          <w:sz w:val="24"/>
          <w:szCs w:val="24"/>
        </w:rPr>
        <w:t>37.4. magistralinių inžinerinių tinklų ir kitų inžinerinių tinklų, išskyrus statiniui funkcionuoti reikalingus inžinerinius tinklus, taip pat inžinerinius tinklus, kuriuos privaloma perkelti pagal išduotas prisijungimo ar kitas sąlygas, projektavimo, įrengimo ir (ar) atnaujinimo išlaidos (reikalavimas taikomas tik Aprašo 9.1</w:t>
      </w:r>
      <w:r>
        <w:rPr>
          <w:rFonts w:ascii="Times New Roman" w:hAnsi="Times New Roman"/>
          <w:b/>
          <w:bCs/>
          <w:color w:val="000000"/>
          <w:sz w:val="24"/>
          <w:szCs w:val="24"/>
        </w:rPr>
        <w:t xml:space="preserve">, </w:t>
      </w:r>
      <w:r>
        <w:rPr>
          <w:rFonts w:ascii="Times New Roman" w:hAnsi="Times New Roman"/>
          <w:b/>
          <w:bCs/>
          <w:color w:val="000000"/>
          <w:sz w:val="24"/>
          <w:szCs w:val="24"/>
          <w:lang w:val="en-US"/>
        </w:rPr>
        <w:t xml:space="preserve">9.4, 9.5 </w:t>
      </w:r>
      <w:proofErr w:type="spellStart"/>
      <w:r>
        <w:rPr>
          <w:rFonts w:ascii="Times New Roman" w:hAnsi="Times New Roman"/>
          <w:b/>
          <w:bCs/>
          <w:color w:val="000000"/>
          <w:sz w:val="24"/>
          <w:szCs w:val="24"/>
          <w:lang w:val="en-US"/>
        </w:rPr>
        <w:t>papunk</w:t>
      </w:r>
      <w:r>
        <w:rPr>
          <w:rFonts w:ascii="Times New Roman" w:hAnsi="Times New Roman"/>
          <w:b/>
          <w:bCs/>
          <w:color w:val="000000"/>
          <w:sz w:val="24"/>
          <w:szCs w:val="24"/>
        </w:rPr>
        <w:t>čiuose</w:t>
      </w:r>
      <w:proofErr w:type="spellEnd"/>
      <w:r w:rsidRPr="00F61A8B">
        <w:rPr>
          <w:rFonts w:ascii="Times New Roman" w:hAnsi="Times New Roman"/>
          <w:color w:val="000000"/>
          <w:sz w:val="24"/>
          <w:szCs w:val="24"/>
        </w:rPr>
        <w:t xml:space="preserve"> </w:t>
      </w:r>
      <w:r w:rsidRPr="00F61A8B">
        <w:rPr>
          <w:rFonts w:ascii="Times New Roman" w:hAnsi="Times New Roman"/>
          <w:strike/>
          <w:color w:val="000000"/>
          <w:sz w:val="24"/>
          <w:szCs w:val="24"/>
        </w:rPr>
        <w:t>papunktyje</w:t>
      </w:r>
      <w:r w:rsidRPr="00F61A8B">
        <w:rPr>
          <w:rFonts w:ascii="Times New Roman" w:hAnsi="Times New Roman"/>
          <w:color w:val="000000"/>
          <w:sz w:val="24"/>
          <w:szCs w:val="24"/>
        </w:rPr>
        <w:t xml:space="preserve"> numatytoms veikloms);</w:t>
      </w:r>
    </w:p>
    <w:p w14:paraId="53FDCCA0" w14:textId="77777777" w:rsidR="00F61A8B" w:rsidRPr="00F61A8B" w:rsidRDefault="00F61A8B" w:rsidP="00F61A8B">
      <w:pPr>
        <w:spacing w:after="0" w:line="360" w:lineRule="auto"/>
        <w:ind w:firstLine="851"/>
        <w:jc w:val="both"/>
        <w:textAlignment w:val="center"/>
        <w:rPr>
          <w:rFonts w:ascii="Times New Roman" w:hAnsi="Times New Roman"/>
          <w:color w:val="000000"/>
          <w:sz w:val="24"/>
          <w:szCs w:val="24"/>
        </w:rPr>
      </w:pPr>
      <w:bookmarkStart w:id="21" w:name="part_22e2c452b86e4fe4b7c9a96bc9f16d3c"/>
      <w:bookmarkEnd w:id="21"/>
      <w:r w:rsidRPr="00F61A8B">
        <w:rPr>
          <w:rFonts w:ascii="Times New Roman" w:hAnsi="Times New Roman"/>
          <w:color w:val="000000"/>
          <w:sz w:val="24"/>
          <w:szCs w:val="24"/>
        </w:rPr>
        <w:t>37.5. požeminių ir pusiau požeminių buitinių atliekų konteinerinių aikštelių įrengimo išlaidos;</w:t>
      </w:r>
    </w:p>
    <w:p w14:paraId="4A9FEC98" w14:textId="77777777" w:rsidR="00F61A8B" w:rsidRPr="00F61A8B" w:rsidRDefault="00F61A8B" w:rsidP="00F61A8B">
      <w:pPr>
        <w:spacing w:after="0" w:line="360" w:lineRule="auto"/>
        <w:ind w:firstLine="851"/>
        <w:jc w:val="both"/>
        <w:textAlignment w:val="center"/>
        <w:rPr>
          <w:rFonts w:ascii="Times New Roman" w:hAnsi="Times New Roman"/>
          <w:color w:val="000000"/>
          <w:sz w:val="24"/>
          <w:szCs w:val="24"/>
        </w:rPr>
      </w:pPr>
      <w:bookmarkStart w:id="22" w:name="part_f28f8b182ec04955b8cee71e761a325d"/>
      <w:bookmarkEnd w:id="22"/>
      <w:r w:rsidRPr="00F61A8B">
        <w:rPr>
          <w:rFonts w:ascii="Times New Roman" w:hAnsi="Times New Roman"/>
          <w:color w:val="000000"/>
          <w:sz w:val="24"/>
          <w:szCs w:val="24"/>
        </w:rPr>
        <w:t>37.6. buitinių atliekų konteinerių įsigijimo išlaidos;</w:t>
      </w:r>
    </w:p>
    <w:p w14:paraId="74444E38" w14:textId="77777777" w:rsidR="00F61A8B" w:rsidRPr="00F61A8B" w:rsidRDefault="00F61A8B" w:rsidP="00F61A8B">
      <w:pPr>
        <w:spacing w:after="0" w:line="360" w:lineRule="auto"/>
        <w:ind w:firstLine="851"/>
        <w:jc w:val="both"/>
        <w:textAlignment w:val="center"/>
        <w:rPr>
          <w:rFonts w:ascii="Times New Roman" w:hAnsi="Times New Roman"/>
          <w:color w:val="000000"/>
          <w:sz w:val="24"/>
          <w:szCs w:val="24"/>
        </w:rPr>
      </w:pPr>
      <w:bookmarkStart w:id="23" w:name="part_64369b1dcec7424288599c3b6d13686b"/>
      <w:bookmarkEnd w:id="23"/>
      <w:r w:rsidRPr="00F61A8B">
        <w:rPr>
          <w:rFonts w:ascii="Times New Roman" w:hAnsi="Times New Roman"/>
          <w:color w:val="000000"/>
          <w:sz w:val="24"/>
          <w:szCs w:val="24"/>
        </w:rPr>
        <w:t>37.7. projektinio pasiūlymo ir paraiškos rengimo išlaidos;</w:t>
      </w:r>
    </w:p>
    <w:p w14:paraId="7B79B3B9" w14:textId="382764AE" w:rsidR="00F61A8B" w:rsidRPr="00F61A8B" w:rsidRDefault="00F61A8B" w:rsidP="00F61A8B">
      <w:pPr>
        <w:spacing w:after="0" w:line="360" w:lineRule="auto"/>
        <w:ind w:firstLine="851"/>
        <w:jc w:val="both"/>
        <w:textAlignment w:val="center"/>
        <w:rPr>
          <w:rFonts w:ascii="Times New Roman" w:hAnsi="Times New Roman"/>
          <w:color w:val="000000"/>
          <w:sz w:val="24"/>
          <w:szCs w:val="24"/>
        </w:rPr>
      </w:pPr>
      <w:bookmarkStart w:id="24" w:name="part_5b90808d6afc471e83edbdf8ddd1fa2b"/>
      <w:bookmarkEnd w:id="24"/>
      <w:r w:rsidRPr="00F61A8B">
        <w:rPr>
          <w:rFonts w:ascii="Times New Roman" w:hAnsi="Times New Roman"/>
          <w:color w:val="000000"/>
          <w:sz w:val="24"/>
          <w:szCs w:val="24"/>
        </w:rPr>
        <w:t>37.8. įrangos ir (ar) inventoriaus, nesusijusio su statinio esminių reikalavimų, kaip jie apibrėžti Lietuvos Respublikos statybos įstatyme, užtikrinimu (išskyrus kompiuterinę techniką, programinę įrangą ir (arba) kitą įrangą, reikalingą įrengtose patalpose numatytai veiklai vykdyti, taip pat ir sumontavimą, vietos paruošimą, instaliavimą, paruošimą naudoti, išbandymą, apmokymą naudotis, kai vykdomos Aprašo 9.1 papunktyje numatytos veiklos; išskyrus baldus, stebėjimo ir apsaugos sistemas bei joms funkcionuoti reikalingą įrangą, stacionarius sporto įrenginius, vaikų žaidimų aikštelių įrangą</w:t>
      </w:r>
      <w:r w:rsidR="00C1161D" w:rsidRPr="00C1161D">
        <w:rPr>
          <w:rFonts w:ascii="Times New Roman" w:hAnsi="Times New Roman"/>
          <w:color w:val="000000"/>
          <w:sz w:val="24"/>
          <w:szCs w:val="24"/>
        </w:rPr>
        <w:t xml:space="preserve">, </w:t>
      </w:r>
      <w:r w:rsidR="00C1161D" w:rsidRPr="00C1161D">
        <w:rPr>
          <w:rFonts w:ascii="Times New Roman" w:hAnsi="Times New Roman"/>
          <w:b/>
          <w:bCs/>
          <w:color w:val="000000"/>
          <w:sz w:val="24"/>
          <w:szCs w:val="24"/>
        </w:rPr>
        <w:t>keltuvus, šunų išvedžiojimo aikštelių įrangą, viešųjų erdvių apšvietimo sistemas, mažosios architektūros elementus (pavyzdžiui: suoliukus, šiukšliadėžes, lauko laikrodžius, dėžes šunų ekskrementams, dėžes žvyro druskos mišiniui, stacionarius gėlių vazonus ir gėlines, lauko gertuves</w:t>
      </w:r>
      <w:r w:rsidR="004174DA">
        <w:rPr>
          <w:rFonts w:ascii="Times New Roman" w:hAnsi="Times New Roman"/>
          <w:b/>
          <w:bCs/>
          <w:color w:val="000000"/>
          <w:sz w:val="24"/>
          <w:szCs w:val="24"/>
        </w:rPr>
        <w:t xml:space="preserve"> </w:t>
      </w:r>
      <w:r w:rsidR="00C1161D" w:rsidRPr="00C1161D">
        <w:rPr>
          <w:rFonts w:ascii="Times New Roman" w:hAnsi="Times New Roman"/>
          <w:b/>
          <w:bCs/>
          <w:color w:val="000000"/>
          <w:sz w:val="24"/>
          <w:szCs w:val="24"/>
        </w:rPr>
        <w:t>-</w:t>
      </w:r>
      <w:r w:rsidR="004174DA">
        <w:rPr>
          <w:rFonts w:ascii="Times New Roman" w:hAnsi="Times New Roman"/>
          <w:b/>
          <w:bCs/>
          <w:color w:val="000000"/>
          <w:sz w:val="24"/>
          <w:szCs w:val="24"/>
        </w:rPr>
        <w:t xml:space="preserve"> </w:t>
      </w:r>
      <w:r w:rsidR="00C1161D" w:rsidRPr="00C1161D">
        <w:rPr>
          <w:rFonts w:ascii="Times New Roman" w:hAnsi="Times New Roman"/>
          <w:b/>
          <w:bCs/>
          <w:color w:val="000000"/>
          <w:sz w:val="24"/>
          <w:szCs w:val="24"/>
        </w:rPr>
        <w:t>fontanėlius, informacinius stendus, gatvių pavadinimų ir numerių lenteles, nuorodas, rodykles, stacionarias pelenines, dviračių stovus, atitveriamuosius stulpelius, medžių ir šaknų apsaugas</w:t>
      </w:r>
      <w:r w:rsidRPr="00F61A8B">
        <w:rPr>
          <w:rFonts w:ascii="Times New Roman" w:hAnsi="Times New Roman"/>
          <w:color w:val="000000"/>
          <w:sz w:val="24"/>
          <w:szCs w:val="24"/>
        </w:rPr>
        <w:t>), įsigijimo</w:t>
      </w:r>
      <w:r w:rsidR="00C1161D">
        <w:rPr>
          <w:rFonts w:ascii="Times New Roman" w:hAnsi="Times New Roman"/>
          <w:b/>
          <w:bCs/>
          <w:color w:val="000000"/>
          <w:sz w:val="24"/>
          <w:szCs w:val="24"/>
        </w:rPr>
        <w:t>,</w:t>
      </w:r>
      <w:r w:rsidR="00C1161D" w:rsidRPr="00C1161D">
        <w:rPr>
          <w:color w:val="000000"/>
        </w:rPr>
        <w:t xml:space="preserve"> </w:t>
      </w:r>
      <w:r w:rsidR="00C1161D" w:rsidRPr="00C1161D">
        <w:rPr>
          <w:rFonts w:ascii="Times New Roman" w:hAnsi="Times New Roman"/>
          <w:b/>
          <w:bCs/>
          <w:color w:val="000000"/>
          <w:sz w:val="24"/>
          <w:szCs w:val="24"/>
        </w:rPr>
        <w:t>įrengimo ir atnaujinimo</w:t>
      </w:r>
      <w:r w:rsidRPr="00F61A8B">
        <w:rPr>
          <w:rFonts w:ascii="Times New Roman" w:hAnsi="Times New Roman"/>
          <w:b/>
          <w:bCs/>
          <w:color w:val="000000"/>
          <w:sz w:val="24"/>
          <w:szCs w:val="24"/>
        </w:rPr>
        <w:t xml:space="preserve"> </w:t>
      </w:r>
      <w:r w:rsidRPr="00F61A8B">
        <w:rPr>
          <w:rFonts w:ascii="Times New Roman" w:hAnsi="Times New Roman"/>
          <w:color w:val="000000"/>
          <w:sz w:val="24"/>
          <w:szCs w:val="24"/>
        </w:rPr>
        <w:t>išlaidos;</w:t>
      </w:r>
    </w:p>
    <w:p w14:paraId="06F0CA4E" w14:textId="77777777" w:rsidR="00F61A8B" w:rsidRPr="00F61A8B" w:rsidRDefault="00F61A8B" w:rsidP="00F61A8B">
      <w:pPr>
        <w:spacing w:after="0" w:line="360" w:lineRule="auto"/>
        <w:ind w:firstLine="851"/>
        <w:jc w:val="both"/>
        <w:textAlignment w:val="center"/>
        <w:rPr>
          <w:rFonts w:ascii="Times New Roman" w:hAnsi="Times New Roman"/>
          <w:color w:val="000000"/>
          <w:sz w:val="24"/>
          <w:szCs w:val="24"/>
        </w:rPr>
      </w:pPr>
      <w:bookmarkStart w:id="25" w:name="part_994840203e3d4abfa0277164d6a5959a"/>
      <w:bookmarkEnd w:id="25"/>
      <w:r w:rsidRPr="00F61A8B">
        <w:rPr>
          <w:rFonts w:ascii="Times New Roman" w:hAnsi="Times New Roman"/>
          <w:color w:val="000000"/>
          <w:sz w:val="24"/>
          <w:szCs w:val="24"/>
        </w:rPr>
        <w:t>37.9. įrangos ir (ar) inventoriaus, eksploatacinių priemonių, medžiagų, skirtų sukurtos infrastruktūros priežiūrai ir eksploatavimui, įsigijimo išlaidos;</w:t>
      </w:r>
    </w:p>
    <w:p w14:paraId="5E8DBCD2" w14:textId="77777777" w:rsidR="00F61A8B" w:rsidRPr="00F61A8B" w:rsidRDefault="00F61A8B" w:rsidP="00F61A8B">
      <w:pPr>
        <w:spacing w:after="0" w:line="360" w:lineRule="auto"/>
        <w:ind w:firstLine="851"/>
        <w:jc w:val="both"/>
        <w:textAlignment w:val="center"/>
        <w:rPr>
          <w:rFonts w:ascii="Times New Roman" w:hAnsi="Times New Roman"/>
          <w:color w:val="000000"/>
          <w:sz w:val="24"/>
          <w:szCs w:val="24"/>
        </w:rPr>
      </w:pPr>
      <w:bookmarkStart w:id="26" w:name="part_6c0edda6f34542c1be2cf05c64c7bcec"/>
      <w:bookmarkEnd w:id="26"/>
      <w:r w:rsidRPr="00F61A8B">
        <w:rPr>
          <w:rFonts w:ascii="Times New Roman" w:hAnsi="Times New Roman"/>
          <w:color w:val="000000"/>
          <w:sz w:val="24"/>
          <w:szCs w:val="24"/>
        </w:rPr>
        <w:lastRenderedPageBreak/>
        <w:t>37.10. požeminių, daugiaaukščių antžeminių automobilių stovėjimo aikštelių įrengimo išlaidos (netaikoma, jei projektas įgyvendinamas viešojo ir privataus sektorių partnerystės būdu);</w:t>
      </w:r>
    </w:p>
    <w:p w14:paraId="7E919DC0" w14:textId="77777777" w:rsidR="00F61A8B" w:rsidRPr="00F61A8B" w:rsidRDefault="00F61A8B" w:rsidP="00F61A8B">
      <w:pPr>
        <w:spacing w:after="0" w:line="360" w:lineRule="auto"/>
        <w:ind w:firstLine="851"/>
        <w:jc w:val="both"/>
        <w:textAlignment w:val="center"/>
        <w:rPr>
          <w:rFonts w:ascii="Times New Roman" w:hAnsi="Times New Roman"/>
          <w:color w:val="000000"/>
          <w:sz w:val="24"/>
          <w:szCs w:val="24"/>
        </w:rPr>
      </w:pPr>
      <w:bookmarkStart w:id="27" w:name="part_24899ae1cd154d30ad015370be1dc6b1"/>
      <w:bookmarkEnd w:id="27"/>
      <w:r w:rsidRPr="00F61A8B">
        <w:rPr>
          <w:rFonts w:ascii="Times New Roman" w:hAnsi="Times New Roman"/>
          <w:color w:val="000000"/>
          <w:sz w:val="24"/>
          <w:szCs w:val="24"/>
        </w:rPr>
        <w:t>37.11. miesto gatvių apšvietimo modernizavimas, didinant energijos vartojimo efektyvumą;</w:t>
      </w:r>
    </w:p>
    <w:p w14:paraId="335DCA4F" w14:textId="77777777" w:rsidR="00F61A8B" w:rsidRPr="00F61A8B" w:rsidRDefault="00F61A8B" w:rsidP="00F61A8B">
      <w:pPr>
        <w:spacing w:after="0" w:line="360" w:lineRule="auto"/>
        <w:ind w:firstLine="851"/>
        <w:jc w:val="both"/>
        <w:textAlignment w:val="center"/>
        <w:rPr>
          <w:rFonts w:ascii="Times New Roman" w:hAnsi="Times New Roman"/>
          <w:color w:val="000000"/>
          <w:sz w:val="24"/>
          <w:szCs w:val="24"/>
        </w:rPr>
      </w:pPr>
      <w:bookmarkStart w:id="28" w:name="part_38c2a1bb13ef46a0bf967008fa914f21"/>
      <w:bookmarkEnd w:id="28"/>
      <w:r w:rsidRPr="00F61A8B">
        <w:rPr>
          <w:rFonts w:ascii="Times New Roman" w:hAnsi="Times New Roman"/>
          <w:color w:val="000000"/>
          <w:sz w:val="24"/>
          <w:szCs w:val="24"/>
        </w:rPr>
        <w:t>37.12. sporto paskirties statinių su stacionariomis tribūnomis (stadionų) statybos išlaidos;</w:t>
      </w:r>
    </w:p>
    <w:p w14:paraId="30270068" w14:textId="37381ED9" w:rsidR="00F61A8B" w:rsidRDefault="00F61A8B" w:rsidP="00F61A8B">
      <w:pPr>
        <w:spacing w:after="0" w:line="360" w:lineRule="auto"/>
        <w:ind w:firstLine="851"/>
        <w:jc w:val="both"/>
        <w:textAlignment w:val="center"/>
        <w:rPr>
          <w:rFonts w:ascii="Times New Roman" w:hAnsi="Times New Roman"/>
          <w:color w:val="000000"/>
          <w:sz w:val="24"/>
          <w:szCs w:val="24"/>
        </w:rPr>
      </w:pPr>
      <w:bookmarkStart w:id="29" w:name="part_f9eaf406688d40a488a28f26d14a9dbe"/>
      <w:bookmarkEnd w:id="29"/>
      <w:r w:rsidRPr="00F61A8B">
        <w:rPr>
          <w:rFonts w:ascii="Times New Roman" w:hAnsi="Times New Roman"/>
          <w:color w:val="000000"/>
          <w:sz w:val="24"/>
          <w:szCs w:val="24"/>
        </w:rPr>
        <w:t>37.13. investicijų projekto, statinio projekto rengimo, statinio projekto ekspertizės, informavimo apie projektą ir netiesioginės išlaidos, tenkančios investicijoms, kurioms teikiama valstybės pagalba</w:t>
      </w:r>
      <w:r w:rsidR="00C1161D">
        <w:rPr>
          <w:rFonts w:ascii="Times New Roman" w:hAnsi="Times New Roman"/>
          <w:b/>
          <w:bCs/>
          <w:color w:val="000000"/>
          <w:sz w:val="24"/>
          <w:szCs w:val="24"/>
        </w:rPr>
        <w:t>;</w:t>
      </w:r>
      <w:r w:rsidRPr="00F61A8B">
        <w:rPr>
          <w:rFonts w:ascii="Times New Roman" w:hAnsi="Times New Roman"/>
          <w:strike/>
          <w:color w:val="000000"/>
          <w:sz w:val="24"/>
          <w:szCs w:val="24"/>
        </w:rPr>
        <w:t>.</w:t>
      </w:r>
    </w:p>
    <w:p w14:paraId="5875CAB4" w14:textId="3FD05ACC" w:rsidR="00C1161D" w:rsidRPr="00C1161D" w:rsidRDefault="00C1161D" w:rsidP="00C1161D">
      <w:pPr>
        <w:spacing w:after="0" w:line="360" w:lineRule="auto"/>
        <w:ind w:firstLine="851"/>
        <w:jc w:val="both"/>
        <w:textAlignment w:val="center"/>
        <w:rPr>
          <w:rFonts w:ascii="Times New Roman" w:hAnsi="Times New Roman"/>
          <w:b/>
          <w:bCs/>
          <w:color w:val="000000"/>
          <w:sz w:val="24"/>
          <w:szCs w:val="24"/>
        </w:rPr>
      </w:pPr>
      <w:r w:rsidRPr="00C1161D">
        <w:rPr>
          <w:rFonts w:ascii="Times New Roman" w:hAnsi="Times New Roman"/>
          <w:b/>
          <w:bCs/>
          <w:color w:val="000000"/>
          <w:sz w:val="24"/>
          <w:szCs w:val="24"/>
        </w:rPr>
        <w:t>3</w:t>
      </w:r>
      <w:r w:rsidRPr="00C1161D">
        <w:rPr>
          <w:rFonts w:ascii="Times New Roman" w:hAnsi="Times New Roman"/>
          <w:b/>
          <w:bCs/>
          <w:color w:val="000000"/>
          <w:sz w:val="24"/>
          <w:szCs w:val="24"/>
          <w:lang w:val="en-US"/>
        </w:rPr>
        <w:t>7</w:t>
      </w:r>
      <w:r w:rsidRPr="00C1161D">
        <w:rPr>
          <w:rFonts w:ascii="Times New Roman" w:hAnsi="Times New Roman"/>
          <w:b/>
          <w:bCs/>
          <w:color w:val="000000"/>
          <w:sz w:val="24"/>
          <w:szCs w:val="24"/>
        </w:rPr>
        <w:t>.14. naujų vandens telkinių įrengimo išlaidos;</w:t>
      </w:r>
    </w:p>
    <w:p w14:paraId="39EE4D22" w14:textId="189E7F63" w:rsidR="00C1161D" w:rsidRPr="00C1161D" w:rsidRDefault="00C1161D" w:rsidP="00C1161D">
      <w:pPr>
        <w:spacing w:after="0" w:line="360" w:lineRule="auto"/>
        <w:ind w:firstLine="851"/>
        <w:jc w:val="both"/>
        <w:textAlignment w:val="center"/>
        <w:rPr>
          <w:rFonts w:ascii="Times New Roman" w:hAnsi="Times New Roman"/>
          <w:b/>
          <w:bCs/>
          <w:color w:val="000000"/>
          <w:sz w:val="24"/>
          <w:szCs w:val="24"/>
        </w:rPr>
      </w:pPr>
      <w:bookmarkStart w:id="30" w:name="part_895e2dde957e41c587360c9b6c04d238"/>
      <w:bookmarkEnd w:id="30"/>
      <w:r w:rsidRPr="00C1161D">
        <w:rPr>
          <w:rFonts w:ascii="Times New Roman" w:hAnsi="Times New Roman"/>
          <w:b/>
          <w:bCs/>
          <w:color w:val="000000"/>
          <w:sz w:val="24"/>
          <w:szCs w:val="24"/>
        </w:rPr>
        <w:t>37.15. užteršto grunto ir gruntinio vandens valymo išlaidos;</w:t>
      </w:r>
    </w:p>
    <w:p w14:paraId="0611EC52" w14:textId="44D6AABB" w:rsidR="00C1161D" w:rsidRPr="00C1161D" w:rsidRDefault="00C1161D" w:rsidP="00C1161D">
      <w:pPr>
        <w:spacing w:after="0" w:line="360" w:lineRule="auto"/>
        <w:ind w:firstLine="851"/>
        <w:jc w:val="both"/>
        <w:textAlignment w:val="center"/>
        <w:rPr>
          <w:rFonts w:ascii="Times New Roman" w:hAnsi="Times New Roman"/>
          <w:b/>
          <w:bCs/>
          <w:color w:val="000000"/>
          <w:sz w:val="24"/>
          <w:szCs w:val="24"/>
        </w:rPr>
      </w:pPr>
      <w:bookmarkStart w:id="31" w:name="part_b857d187ad0543618c55f4bec13ef640"/>
      <w:bookmarkEnd w:id="31"/>
      <w:r w:rsidRPr="00C1161D">
        <w:rPr>
          <w:rFonts w:ascii="Times New Roman" w:hAnsi="Times New Roman"/>
          <w:b/>
          <w:bCs/>
          <w:color w:val="000000"/>
          <w:sz w:val="24"/>
          <w:szCs w:val="24"/>
        </w:rPr>
        <w:t>37.16. vandens telkinių valymo, išskyrus pakrantės sutvarkymą, išlaidos;</w:t>
      </w:r>
    </w:p>
    <w:p w14:paraId="44A2A73D" w14:textId="25684FD4" w:rsidR="00C1161D" w:rsidRPr="00C1161D" w:rsidRDefault="00C1161D" w:rsidP="00C1161D">
      <w:pPr>
        <w:spacing w:after="0" w:line="360" w:lineRule="auto"/>
        <w:ind w:firstLine="851"/>
        <w:jc w:val="both"/>
        <w:textAlignment w:val="center"/>
        <w:rPr>
          <w:rFonts w:ascii="Times New Roman" w:hAnsi="Times New Roman"/>
          <w:b/>
          <w:bCs/>
          <w:color w:val="000000"/>
          <w:sz w:val="24"/>
          <w:szCs w:val="24"/>
        </w:rPr>
      </w:pPr>
      <w:r w:rsidRPr="00C1161D">
        <w:rPr>
          <w:rFonts w:ascii="Times New Roman" w:hAnsi="Times New Roman"/>
          <w:b/>
          <w:bCs/>
          <w:color w:val="000000"/>
          <w:sz w:val="24"/>
          <w:szCs w:val="24"/>
        </w:rPr>
        <w:t>37.17. mobiliųjų scenų ir mobiliųjų tualetų, išskyrus tokius, kurie eksploatuojami nuolat prijungti prie jų funkcionavimui reikalingų inžinerinių tinklų, įsigijimo išlaidos;</w:t>
      </w:r>
    </w:p>
    <w:p w14:paraId="49506326" w14:textId="56C96E6D" w:rsidR="00C1161D" w:rsidRPr="00C1161D" w:rsidRDefault="00C1161D" w:rsidP="00C1161D">
      <w:pPr>
        <w:spacing w:after="0" w:line="360" w:lineRule="auto"/>
        <w:ind w:firstLine="851"/>
        <w:jc w:val="both"/>
        <w:textAlignment w:val="center"/>
        <w:rPr>
          <w:rFonts w:ascii="Times New Roman" w:hAnsi="Times New Roman"/>
          <w:b/>
          <w:bCs/>
          <w:color w:val="000000"/>
          <w:sz w:val="24"/>
          <w:szCs w:val="24"/>
        </w:rPr>
      </w:pPr>
      <w:r w:rsidRPr="00C1161D">
        <w:rPr>
          <w:rFonts w:ascii="Times New Roman" w:hAnsi="Times New Roman"/>
          <w:b/>
          <w:bCs/>
          <w:color w:val="000000"/>
          <w:sz w:val="24"/>
          <w:szCs w:val="24"/>
        </w:rPr>
        <w:t>37.18. elingų statyba, rekonstrukcija arba atnaujinimas;</w:t>
      </w:r>
    </w:p>
    <w:p w14:paraId="2BF89767" w14:textId="35851191" w:rsidR="00C1161D" w:rsidRPr="00C1161D" w:rsidRDefault="00C1161D" w:rsidP="00C1161D">
      <w:pPr>
        <w:spacing w:after="0" w:line="360" w:lineRule="auto"/>
        <w:ind w:firstLine="851"/>
        <w:jc w:val="both"/>
        <w:textAlignment w:val="center"/>
        <w:rPr>
          <w:rFonts w:ascii="Times New Roman" w:hAnsi="Times New Roman"/>
          <w:b/>
          <w:bCs/>
          <w:color w:val="000000"/>
          <w:sz w:val="24"/>
          <w:szCs w:val="24"/>
        </w:rPr>
      </w:pPr>
      <w:bookmarkStart w:id="32" w:name="part_e658c37ba71b4ea9ac1461a092a1d3f6"/>
      <w:bookmarkEnd w:id="32"/>
      <w:r w:rsidRPr="00C1161D">
        <w:rPr>
          <w:rFonts w:ascii="Times New Roman" w:hAnsi="Times New Roman"/>
          <w:b/>
          <w:bCs/>
          <w:color w:val="000000"/>
          <w:sz w:val="24"/>
          <w:szCs w:val="24"/>
        </w:rPr>
        <w:t>37.19. elektra varomų transporto priemonių įkrovimo stotelių, viešųjų erdvių paslaugų stotelių statybos, įsigijimo ir įrengimo išlaidos;</w:t>
      </w:r>
    </w:p>
    <w:p w14:paraId="20CAC34F" w14:textId="04973BF5" w:rsidR="00C1161D" w:rsidRPr="00C1161D" w:rsidRDefault="00C1161D" w:rsidP="00C1161D">
      <w:pPr>
        <w:spacing w:after="0" w:line="360" w:lineRule="auto"/>
        <w:ind w:firstLine="851"/>
        <w:jc w:val="both"/>
        <w:textAlignment w:val="center"/>
        <w:rPr>
          <w:rFonts w:ascii="Times New Roman" w:hAnsi="Times New Roman"/>
          <w:color w:val="000000"/>
          <w:sz w:val="24"/>
          <w:szCs w:val="24"/>
        </w:rPr>
      </w:pPr>
      <w:r w:rsidRPr="00C1161D">
        <w:rPr>
          <w:rFonts w:ascii="Times New Roman" w:hAnsi="Times New Roman"/>
          <w:b/>
          <w:bCs/>
          <w:color w:val="000000"/>
          <w:sz w:val="24"/>
          <w:szCs w:val="24"/>
        </w:rPr>
        <w:t>37.20. meno kūrinių, skulptūrų, statulų įsigijimas, jų konservavimas, restauravimas.</w:t>
      </w:r>
      <w:r w:rsidR="00354BED">
        <w:rPr>
          <w:rFonts w:ascii="Times New Roman" w:hAnsi="Times New Roman"/>
          <w:color w:val="000000"/>
          <w:sz w:val="24"/>
          <w:szCs w:val="24"/>
        </w:rPr>
        <w:t>“</w:t>
      </w:r>
    </w:p>
    <w:p w14:paraId="70F53CF4" w14:textId="2CFF0C35" w:rsidR="00A47E3A" w:rsidRPr="00F61A8B" w:rsidRDefault="00A47E3A" w:rsidP="00A47E3A">
      <w:pPr>
        <w:pStyle w:val="Sraopastraipa"/>
        <w:numPr>
          <w:ilvl w:val="0"/>
          <w:numId w:val="2"/>
        </w:numPr>
        <w:spacing w:after="0" w:line="360" w:lineRule="auto"/>
        <w:jc w:val="both"/>
        <w:rPr>
          <w:rFonts w:ascii="Times New Roman" w:hAnsi="Times New Roman"/>
          <w:noProof/>
          <w:sz w:val="24"/>
          <w:szCs w:val="24"/>
        </w:rPr>
      </w:pPr>
      <w:r w:rsidRPr="00F61A8B">
        <w:rPr>
          <w:rFonts w:ascii="Times New Roman" w:hAnsi="Times New Roman"/>
          <w:noProof/>
          <w:sz w:val="24"/>
          <w:szCs w:val="24"/>
        </w:rPr>
        <w:t xml:space="preserve">Pakeičiu </w:t>
      </w:r>
      <w:r>
        <w:rPr>
          <w:rFonts w:ascii="Times New Roman" w:hAnsi="Times New Roman"/>
          <w:noProof/>
          <w:sz w:val="24"/>
          <w:szCs w:val="24"/>
        </w:rPr>
        <w:t>50.5</w:t>
      </w:r>
      <w:r w:rsidRPr="00F61A8B">
        <w:rPr>
          <w:rFonts w:ascii="Times New Roman" w:hAnsi="Times New Roman"/>
          <w:noProof/>
          <w:sz w:val="24"/>
          <w:szCs w:val="24"/>
        </w:rPr>
        <w:t xml:space="preserve"> p</w:t>
      </w:r>
      <w:r>
        <w:rPr>
          <w:rFonts w:ascii="Times New Roman" w:hAnsi="Times New Roman"/>
          <w:noProof/>
          <w:sz w:val="24"/>
          <w:szCs w:val="24"/>
        </w:rPr>
        <w:t>apunktį</w:t>
      </w:r>
      <w:r w:rsidRPr="00F61A8B">
        <w:rPr>
          <w:rFonts w:ascii="Times New Roman" w:hAnsi="Times New Roman"/>
          <w:noProof/>
          <w:sz w:val="24"/>
          <w:szCs w:val="24"/>
        </w:rPr>
        <w:t xml:space="preserve"> ir jį išdėstau taip:</w:t>
      </w:r>
    </w:p>
    <w:p w14:paraId="19854510" w14:textId="592607CD" w:rsidR="00354BED" w:rsidRPr="00A47E3A" w:rsidRDefault="00A47E3A" w:rsidP="00A47E3A">
      <w:pPr>
        <w:spacing w:after="0" w:line="360" w:lineRule="auto"/>
        <w:ind w:firstLine="851"/>
        <w:jc w:val="both"/>
        <w:textAlignment w:val="center"/>
        <w:rPr>
          <w:rFonts w:ascii="Times New Roman" w:hAnsi="Times New Roman"/>
          <w:color w:val="000000"/>
          <w:sz w:val="24"/>
          <w:szCs w:val="24"/>
        </w:rPr>
      </w:pPr>
      <w:r>
        <w:rPr>
          <w:rFonts w:ascii="Times New Roman" w:hAnsi="Times New Roman"/>
          <w:color w:val="000000"/>
          <w:sz w:val="24"/>
          <w:szCs w:val="24"/>
        </w:rPr>
        <w:t>„</w:t>
      </w:r>
      <w:r w:rsidRPr="00A47E3A">
        <w:rPr>
          <w:rFonts w:ascii="Times New Roman" w:hAnsi="Times New Roman"/>
          <w:color w:val="000000"/>
          <w:sz w:val="24"/>
          <w:szCs w:val="24"/>
        </w:rPr>
        <w:t xml:space="preserve">50.5. patvirtintos statinio techninės užduoties ir Lietuvos Respublikos statybos įstatymo </w:t>
      </w:r>
      <w:r>
        <w:rPr>
          <w:rFonts w:ascii="Times New Roman" w:hAnsi="Times New Roman"/>
          <w:b/>
          <w:bCs/>
          <w:color w:val="000000"/>
          <w:sz w:val="24"/>
          <w:szCs w:val="24"/>
          <w:lang w:val="en-US"/>
        </w:rPr>
        <w:t xml:space="preserve">24 </w:t>
      </w:r>
      <w:proofErr w:type="spellStart"/>
      <w:r>
        <w:rPr>
          <w:rFonts w:ascii="Times New Roman" w:hAnsi="Times New Roman"/>
          <w:b/>
          <w:bCs/>
          <w:color w:val="000000"/>
          <w:sz w:val="24"/>
          <w:szCs w:val="24"/>
          <w:lang w:val="en-US"/>
        </w:rPr>
        <w:t>straipsnio</w:t>
      </w:r>
      <w:proofErr w:type="spellEnd"/>
      <w:r>
        <w:rPr>
          <w:rFonts w:ascii="Times New Roman" w:hAnsi="Times New Roman"/>
          <w:b/>
          <w:bCs/>
          <w:color w:val="000000"/>
          <w:sz w:val="24"/>
          <w:szCs w:val="24"/>
          <w:lang w:val="en-US"/>
        </w:rPr>
        <w:t xml:space="preserve"> 3 </w:t>
      </w:r>
      <w:proofErr w:type="spellStart"/>
      <w:r>
        <w:rPr>
          <w:rFonts w:ascii="Times New Roman" w:hAnsi="Times New Roman"/>
          <w:b/>
          <w:bCs/>
          <w:color w:val="000000"/>
          <w:sz w:val="24"/>
          <w:szCs w:val="24"/>
          <w:lang w:val="en-US"/>
        </w:rPr>
        <w:t>dalyje</w:t>
      </w:r>
      <w:proofErr w:type="spellEnd"/>
      <w:r w:rsidRPr="00A47E3A">
        <w:rPr>
          <w:rFonts w:ascii="Times New Roman" w:hAnsi="Times New Roman"/>
          <w:strike/>
          <w:color w:val="000000"/>
          <w:sz w:val="24"/>
          <w:szCs w:val="24"/>
        </w:rPr>
        <w:t>1 straipsnio 44 p.</w:t>
      </w:r>
      <w:r w:rsidRPr="00A47E3A">
        <w:rPr>
          <w:rFonts w:ascii="Times New Roman" w:hAnsi="Times New Roman"/>
          <w:color w:val="000000"/>
          <w:sz w:val="24"/>
          <w:szCs w:val="24"/>
        </w:rPr>
        <w:t xml:space="preserve"> nurodytų dokumentų kopijas (tuo atveju, jeigu statinio projektas nėra parengtas) (netaikoma, jei projektas įgyvendinamas viešojo ir privataus sektorių partnerystės būdu);</w:t>
      </w:r>
      <w:r>
        <w:rPr>
          <w:rFonts w:ascii="Times New Roman" w:hAnsi="Times New Roman"/>
          <w:color w:val="000000"/>
          <w:sz w:val="24"/>
          <w:szCs w:val="24"/>
        </w:rPr>
        <w:t>“.</w:t>
      </w:r>
    </w:p>
    <w:p w14:paraId="5646377A" w14:textId="77777777" w:rsidR="00F61A8B" w:rsidRPr="00F61A8B" w:rsidRDefault="00F61A8B" w:rsidP="00F61A8B">
      <w:pPr>
        <w:spacing w:line="360" w:lineRule="auto"/>
        <w:jc w:val="both"/>
        <w:rPr>
          <w:rFonts w:ascii="Times New Roman" w:hAnsi="Times New Roman"/>
          <w:bCs/>
          <w:noProof/>
          <w:sz w:val="24"/>
          <w:szCs w:val="24"/>
        </w:rPr>
      </w:pPr>
    </w:p>
    <w:p w14:paraId="5ECB324A" w14:textId="77777777" w:rsidR="00F61A8B" w:rsidRPr="003E17B0" w:rsidRDefault="00F61A8B" w:rsidP="00F61A8B">
      <w:pPr>
        <w:spacing w:line="240" w:lineRule="auto"/>
        <w:jc w:val="both"/>
        <w:rPr>
          <w:rFonts w:ascii="Times New Roman" w:hAnsi="Times New Roman"/>
          <w:noProof/>
          <w:color w:val="000000"/>
          <w:sz w:val="24"/>
          <w:szCs w:val="24"/>
          <w:lang w:eastAsia="en-US"/>
        </w:rPr>
      </w:pPr>
      <w:r w:rsidRPr="003E17B0">
        <w:rPr>
          <w:rFonts w:ascii="Times New Roman" w:hAnsi="Times New Roman"/>
          <w:bCs/>
          <w:noProof/>
          <w:sz w:val="24"/>
          <w:szCs w:val="24"/>
        </w:rPr>
        <w:t>Vidaus reikalų ministras</w:t>
      </w:r>
      <w:r w:rsidRPr="00FF637C">
        <w:rPr>
          <w:rFonts w:ascii="Times New Roman" w:hAnsi="Times New Roman"/>
          <w:noProof/>
          <w:color w:val="000000"/>
          <w:sz w:val="24"/>
          <w:szCs w:val="24"/>
          <w:lang w:eastAsia="en-US"/>
        </w:rPr>
        <w:t xml:space="preserve"> </w:t>
      </w:r>
      <w:r>
        <w:rPr>
          <w:rFonts w:ascii="Times New Roman" w:hAnsi="Times New Roman"/>
          <w:noProof/>
          <w:color w:val="000000"/>
          <w:sz w:val="24"/>
          <w:szCs w:val="24"/>
          <w:lang w:eastAsia="en-US"/>
        </w:rPr>
        <w:t xml:space="preserve">                                                                                                 </w:t>
      </w:r>
    </w:p>
    <w:p w14:paraId="68D10163" w14:textId="512EE295" w:rsidR="00DB4BC0" w:rsidRPr="003E17B0" w:rsidRDefault="00DB4BC0" w:rsidP="00AA7D39">
      <w:pPr>
        <w:spacing w:line="240" w:lineRule="auto"/>
        <w:jc w:val="both"/>
        <w:rPr>
          <w:rFonts w:ascii="Times New Roman" w:hAnsi="Times New Roman"/>
          <w:noProof/>
          <w:color w:val="000000"/>
          <w:sz w:val="24"/>
          <w:szCs w:val="24"/>
          <w:lang w:eastAsia="en-US"/>
        </w:rPr>
      </w:pPr>
    </w:p>
    <w:sectPr w:rsidR="00DB4BC0" w:rsidRPr="003E17B0" w:rsidSect="00794482">
      <w:headerReference w:type="default" r:id="rId9"/>
      <w:footerReference w:type="default" r:id="rId10"/>
      <w:footerReference w:type="first" r:id="rId11"/>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BE78D" w14:textId="77777777" w:rsidR="0020438E" w:rsidRDefault="0020438E" w:rsidP="00E736C5">
      <w:pPr>
        <w:spacing w:after="0" w:line="240" w:lineRule="auto"/>
      </w:pPr>
      <w:r>
        <w:separator/>
      </w:r>
    </w:p>
  </w:endnote>
  <w:endnote w:type="continuationSeparator" w:id="0">
    <w:p w14:paraId="10CA06B9" w14:textId="77777777" w:rsidR="0020438E" w:rsidRDefault="0020438E" w:rsidP="00E73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8D3E" w14:textId="77777777" w:rsidR="00DB4BC0" w:rsidRDefault="00DB4BC0">
    <w:pPr>
      <w:pStyle w:val="Porat"/>
      <w:jc w:val="center"/>
    </w:pPr>
  </w:p>
  <w:p w14:paraId="621C77E3" w14:textId="77777777" w:rsidR="00E736C5" w:rsidRDefault="00E342E4" w:rsidP="006D192F">
    <w:pPr>
      <w:pStyle w:val="Porat"/>
      <w:tabs>
        <w:tab w:val="clear" w:pos="4819"/>
        <w:tab w:val="clear" w:pos="9638"/>
        <w:tab w:val="left" w:pos="6854"/>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E0C5A" w14:textId="77777777" w:rsidR="00DB4BC0" w:rsidRDefault="00DB4BC0">
    <w:pPr>
      <w:pStyle w:val="Porat"/>
      <w:jc w:val="center"/>
    </w:pPr>
  </w:p>
  <w:p w14:paraId="64DCAFE9" w14:textId="77777777" w:rsidR="00DB4BC0" w:rsidRDefault="00DB4B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CA36C" w14:textId="77777777" w:rsidR="0020438E" w:rsidRDefault="0020438E" w:rsidP="00E736C5">
      <w:pPr>
        <w:spacing w:after="0" w:line="240" w:lineRule="auto"/>
      </w:pPr>
      <w:r>
        <w:separator/>
      </w:r>
    </w:p>
  </w:footnote>
  <w:footnote w:type="continuationSeparator" w:id="0">
    <w:p w14:paraId="7D9F09B9" w14:textId="77777777" w:rsidR="0020438E" w:rsidRDefault="0020438E" w:rsidP="00E736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5340992"/>
      <w:docPartObj>
        <w:docPartGallery w:val="Page Numbers (Top of Page)"/>
        <w:docPartUnique/>
      </w:docPartObj>
    </w:sdtPr>
    <w:sdtEndPr/>
    <w:sdtContent>
      <w:p w14:paraId="519EC223" w14:textId="069D12DC" w:rsidR="00794482" w:rsidRDefault="00794482">
        <w:pPr>
          <w:pStyle w:val="Antrats"/>
          <w:jc w:val="center"/>
        </w:pPr>
        <w:r>
          <w:fldChar w:fldCharType="begin"/>
        </w:r>
        <w:r>
          <w:instrText>PAGE   \* MERGEFORMAT</w:instrText>
        </w:r>
        <w:r>
          <w:fldChar w:fldCharType="separate"/>
        </w:r>
        <w:r w:rsidR="00FF637C">
          <w:rPr>
            <w:noProof/>
          </w:rPr>
          <w:t>3</w:t>
        </w:r>
        <w:r>
          <w:fldChar w:fldCharType="end"/>
        </w:r>
      </w:p>
    </w:sdtContent>
  </w:sdt>
  <w:p w14:paraId="61001884" w14:textId="77777777" w:rsidR="00E342E4" w:rsidRDefault="00E342E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90515"/>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2432FA4"/>
    <w:multiLevelType w:val="hybridMultilevel"/>
    <w:tmpl w:val="002AB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011E15"/>
    <w:multiLevelType w:val="hybridMultilevel"/>
    <w:tmpl w:val="795426E2"/>
    <w:lvl w:ilvl="0" w:tplc="E4D20C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2B02550"/>
    <w:multiLevelType w:val="multilevel"/>
    <w:tmpl w:val="540E365A"/>
    <w:lvl w:ilvl="0">
      <w:start w:val="1"/>
      <w:numFmt w:val="decimal"/>
      <w:lvlText w:val="%1."/>
      <w:lvlJc w:val="left"/>
      <w:pPr>
        <w:tabs>
          <w:tab w:val="num" w:pos="1070"/>
        </w:tabs>
        <w:ind w:left="107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pStyle w:val="Papunkiopapunktis"/>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7CC433A7"/>
    <w:multiLevelType w:val="hybridMultilevel"/>
    <w:tmpl w:val="85D00E96"/>
    <w:lvl w:ilvl="0" w:tplc="340644C0">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35F"/>
    <w:rsid w:val="0000106E"/>
    <w:rsid w:val="00012A41"/>
    <w:rsid w:val="00025D2B"/>
    <w:rsid w:val="00027722"/>
    <w:rsid w:val="00040D6F"/>
    <w:rsid w:val="00042BE9"/>
    <w:rsid w:val="00043AFF"/>
    <w:rsid w:val="00046FE6"/>
    <w:rsid w:val="00052272"/>
    <w:rsid w:val="0005709E"/>
    <w:rsid w:val="00075291"/>
    <w:rsid w:val="00081D9C"/>
    <w:rsid w:val="000865A0"/>
    <w:rsid w:val="00096327"/>
    <w:rsid w:val="000C63AA"/>
    <w:rsid w:val="000D3858"/>
    <w:rsid w:val="000F2811"/>
    <w:rsid w:val="00101661"/>
    <w:rsid w:val="001061BA"/>
    <w:rsid w:val="00107460"/>
    <w:rsid w:val="00107C4A"/>
    <w:rsid w:val="0018160F"/>
    <w:rsid w:val="00183F1B"/>
    <w:rsid w:val="0018417B"/>
    <w:rsid w:val="001848E4"/>
    <w:rsid w:val="00186C3B"/>
    <w:rsid w:val="001E3621"/>
    <w:rsid w:val="001E5F2B"/>
    <w:rsid w:val="001E6B67"/>
    <w:rsid w:val="001E6D5D"/>
    <w:rsid w:val="001E7C37"/>
    <w:rsid w:val="0020438E"/>
    <w:rsid w:val="002170A4"/>
    <w:rsid w:val="00217F1C"/>
    <w:rsid w:val="00223473"/>
    <w:rsid w:val="00265853"/>
    <w:rsid w:val="0027653E"/>
    <w:rsid w:val="002A5161"/>
    <w:rsid w:val="002D23CB"/>
    <w:rsid w:val="003077CC"/>
    <w:rsid w:val="00316880"/>
    <w:rsid w:val="00351A37"/>
    <w:rsid w:val="0035461D"/>
    <w:rsid w:val="00354BED"/>
    <w:rsid w:val="00392D87"/>
    <w:rsid w:val="003B5DFD"/>
    <w:rsid w:val="003B6760"/>
    <w:rsid w:val="003B71DC"/>
    <w:rsid w:val="003C12F3"/>
    <w:rsid w:val="003D0499"/>
    <w:rsid w:val="003D331B"/>
    <w:rsid w:val="003E17B0"/>
    <w:rsid w:val="003E3559"/>
    <w:rsid w:val="003E42CB"/>
    <w:rsid w:val="003E45A3"/>
    <w:rsid w:val="003F3CAE"/>
    <w:rsid w:val="00410B66"/>
    <w:rsid w:val="0041699A"/>
    <w:rsid w:val="004174DA"/>
    <w:rsid w:val="004352C2"/>
    <w:rsid w:val="00442939"/>
    <w:rsid w:val="00443F93"/>
    <w:rsid w:val="00455C4C"/>
    <w:rsid w:val="00473612"/>
    <w:rsid w:val="0047685A"/>
    <w:rsid w:val="004B5446"/>
    <w:rsid w:val="004D1546"/>
    <w:rsid w:val="004D1790"/>
    <w:rsid w:val="0051390D"/>
    <w:rsid w:val="00515D37"/>
    <w:rsid w:val="005500D0"/>
    <w:rsid w:val="00577FA3"/>
    <w:rsid w:val="00591885"/>
    <w:rsid w:val="00592DBB"/>
    <w:rsid w:val="00596053"/>
    <w:rsid w:val="005B54F9"/>
    <w:rsid w:val="005C435F"/>
    <w:rsid w:val="005C4D44"/>
    <w:rsid w:val="005D2652"/>
    <w:rsid w:val="005E014D"/>
    <w:rsid w:val="005E2677"/>
    <w:rsid w:val="005F2F2F"/>
    <w:rsid w:val="006036F6"/>
    <w:rsid w:val="0063149E"/>
    <w:rsid w:val="00657227"/>
    <w:rsid w:val="00691B22"/>
    <w:rsid w:val="006B424E"/>
    <w:rsid w:val="006B463A"/>
    <w:rsid w:val="006D192F"/>
    <w:rsid w:val="006E3C8D"/>
    <w:rsid w:val="006F214E"/>
    <w:rsid w:val="006F7B0A"/>
    <w:rsid w:val="00755651"/>
    <w:rsid w:val="00761181"/>
    <w:rsid w:val="00767CB4"/>
    <w:rsid w:val="00792D18"/>
    <w:rsid w:val="00794482"/>
    <w:rsid w:val="007A3C18"/>
    <w:rsid w:val="007E3D1F"/>
    <w:rsid w:val="00807AE9"/>
    <w:rsid w:val="008265D3"/>
    <w:rsid w:val="008344FF"/>
    <w:rsid w:val="00842DE5"/>
    <w:rsid w:val="008506EE"/>
    <w:rsid w:val="0085180B"/>
    <w:rsid w:val="00861E72"/>
    <w:rsid w:val="0086773A"/>
    <w:rsid w:val="00872BE3"/>
    <w:rsid w:val="008965A5"/>
    <w:rsid w:val="008A1072"/>
    <w:rsid w:val="008B2A80"/>
    <w:rsid w:val="008B36AF"/>
    <w:rsid w:val="008C26A2"/>
    <w:rsid w:val="008D18F9"/>
    <w:rsid w:val="008E17D2"/>
    <w:rsid w:val="0090049D"/>
    <w:rsid w:val="009327C2"/>
    <w:rsid w:val="009460CB"/>
    <w:rsid w:val="009732E6"/>
    <w:rsid w:val="00973D3C"/>
    <w:rsid w:val="00976128"/>
    <w:rsid w:val="00991B42"/>
    <w:rsid w:val="00992AA1"/>
    <w:rsid w:val="009B16F4"/>
    <w:rsid w:val="009B4BDC"/>
    <w:rsid w:val="009C6E01"/>
    <w:rsid w:val="009C6F70"/>
    <w:rsid w:val="00A05F58"/>
    <w:rsid w:val="00A36F79"/>
    <w:rsid w:val="00A43371"/>
    <w:rsid w:val="00A47E3A"/>
    <w:rsid w:val="00A937D3"/>
    <w:rsid w:val="00A970AA"/>
    <w:rsid w:val="00AA29A6"/>
    <w:rsid w:val="00AA7D39"/>
    <w:rsid w:val="00AB7DF0"/>
    <w:rsid w:val="00AE5C84"/>
    <w:rsid w:val="00AF7F71"/>
    <w:rsid w:val="00B020A9"/>
    <w:rsid w:val="00B02C73"/>
    <w:rsid w:val="00B27D13"/>
    <w:rsid w:val="00B442D6"/>
    <w:rsid w:val="00B457E4"/>
    <w:rsid w:val="00B938F5"/>
    <w:rsid w:val="00B93FD3"/>
    <w:rsid w:val="00B964A3"/>
    <w:rsid w:val="00BB1B35"/>
    <w:rsid w:val="00BD043B"/>
    <w:rsid w:val="00BD1E09"/>
    <w:rsid w:val="00BD523F"/>
    <w:rsid w:val="00BE6CAD"/>
    <w:rsid w:val="00C0560A"/>
    <w:rsid w:val="00C1029F"/>
    <w:rsid w:val="00C1161D"/>
    <w:rsid w:val="00C350EF"/>
    <w:rsid w:val="00C44EE8"/>
    <w:rsid w:val="00C457B7"/>
    <w:rsid w:val="00C4795F"/>
    <w:rsid w:val="00C50EDA"/>
    <w:rsid w:val="00C52782"/>
    <w:rsid w:val="00C75CE2"/>
    <w:rsid w:val="00C94F80"/>
    <w:rsid w:val="00C9781D"/>
    <w:rsid w:val="00CD4C90"/>
    <w:rsid w:val="00CE2066"/>
    <w:rsid w:val="00CE6CCA"/>
    <w:rsid w:val="00CF78D4"/>
    <w:rsid w:val="00D00E87"/>
    <w:rsid w:val="00D01231"/>
    <w:rsid w:val="00D02DFA"/>
    <w:rsid w:val="00D0513A"/>
    <w:rsid w:val="00D21A88"/>
    <w:rsid w:val="00D3157E"/>
    <w:rsid w:val="00D33AE0"/>
    <w:rsid w:val="00D43843"/>
    <w:rsid w:val="00D525C4"/>
    <w:rsid w:val="00D60740"/>
    <w:rsid w:val="00D72E4A"/>
    <w:rsid w:val="00D858AC"/>
    <w:rsid w:val="00DA1D58"/>
    <w:rsid w:val="00DA6D98"/>
    <w:rsid w:val="00DB16D4"/>
    <w:rsid w:val="00DB4BC0"/>
    <w:rsid w:val="00DD1432"/>
    <w:rsid w:val="00E25E83"/>
    <w:rsid w:val="00E342E4"/>
    <w:rsid w:val="00E72A85"/>
    <w:rsid w:val="00E72B9A"/>
    <w:rsid w:val="00E736C5"/>
    <w:rsid w:val="00E83C06"/>
    <w:rsid w:val="00EA4851"/>
    <w:rsid w:val="00EC2944"/>
    <w:rsid w:val="00EE2C47"/>
    <w:rsid w:val="00EE3193"/>
    <w:rsid w:val="00EE38E6"/>
    <w:rsid w:val="00F15E7D"/>
    <w:rsid w:val="00F32C0A"/>
    <w:rsid w:val="00F3640A"/>
    <w:rsid w:val="00F61A8B"/>
    <w:rsid w:val="00F64F04"/>
    <w:rsid w:val="00F72BD7"/>
    <w:rsid w:val="00F83078"/>
    <w:rsid w:val="00F905FA"/>
    <w:rsid w:val="00FA0F66"/>
    <w:rsid w:val="00FC393E"/>
    <w:rsid w:val="00FE1B63"/>
    <w:rsid w:val="00FF637C"/>
    <w:rsid w:val="00FF74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DBCB7D"/>
  <w15:chartTrackingRefBased/>
  <w15:docId w15:val="{3E13BEE5-0C11-4CE7-809C-2EEC0D4D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35F"/>
    <w:pPr>
      <w:spacing w:after="200" w:line="276" w:lineRule="auto"/>
    </w:pPr>
    <w:rPr>
      <w:rFonts w:ascii="Calibri" w:eastAsia="Times New Roman"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w:basedOn w:val="prastasis"/>
    <w:link w:val="AntratsDiagrama2"/>
    <w:uiPriority w:val="99"/>
    <w:rsid w:val="005C435F"/>
    <w:pPr>
      <w:tabs>
        <w:tab w:val="center" w:pos="4986"/>
        <w:tab w:val="right" w:pos="9972"/>
      </w:tabs>
      <w:spacing w:after="0" w:line="240" w:lineRule="auto"/>
    </w:pPr>
    <w:rPr>
      <w:rFonts w:ascii="Times New Roman" w:hAnsi="Times New Roman"/>
      <w:sz w:val="24"/>
      <w:szCs w:val="24"/>
    </w:rPr>
  </w:style>
  <w:style w:type="character" w:customStyle="1" w:styleId="AntratsDiagrama">
    <w:name w:val="Antraštės Diagrama"/>
    <w:basedOn w:val="Numatytasispastraiposriftas"/>
    <w:uiPriority w:val="99"/>
    <w:rsid w:val="005C435F"/>
    <w:rPr>
      <w:rFonts w:ascii="Calibri" w:eastAsia="Times New Roman" w:hAnsi="Calibri" w:cs="Times New Roman"/>
      <w:lang w:eastAsia="lt-LT"/>
    </w:rPr>
  </w:style>
  <w:style w:type="paragraph" w:styleId="Antrat">
    <w:name w:val="caption"/>
    <w:basedOn w:val="prastasis"/>
    <w:next w:val="prastasis"/>
    <w:qFormat/>
    <w:rsid w:val="005C435F"/>
    <w:pPr>
      <w:spacing w:after="0" w:line="240" w:lineRule="auto"/>
      <w:jc w:val="center"/>
    </w:pPr>
    <w:rPr>
      <w:rFonts w:ascii="Times New Roman" w:hAnsi="Times New Roman"/>
      <w:b/>
      <w:sz w:val="28"/>
      <w:szCs w:val="20"/>
      <w:lang w:eastAsia="en-US"/>
    </w:rPr>
  </w:style>
  <w:style w:type="character" w:customStyle="1" w:styleId="AntratsDiagrama2">
    <w:name w:val="Antraštės Diagrama2"/>
    <w:aliases w:val=" Char Diagrama1"/>
    <w:link w:val="Antrats"/>
    <w:uiPriority w:val="99"/>
    <w:rsid w:val="005C435F"/>
    <w:rPr>
      <w:rFonts w:ascii="Times New Roman" w:eastAsia="Times New Roman" w:hAnsi="Times New Roman" w:cs="Times New Roman"/>
      <w:sz w:val="24"/>
      <w:szCs w:val="24"/>
      <w:lang w:eastAsia="lt-LT"/>
    </w:rPr>
  </w:style>
  <w:style w:type="character" w:customStyle="1" w:styleId="AntratsDiagrama1">
    <w:name w:val="Antraštės Diagrama1"/>
    <w:aliases w:val=" Char Diagrama"/>
    <w:uiPriority w:val="99"/>
    <w:rsid w:val="00410B66"/>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0F2811"/>
    <w:rPr>
      <w:sz w:val="16"/>
      <w:szCs w:val="16"/>
    </w:rPr>
  </w:style>
  <w:style w:type="paragraph" w:styleId="Komentarotekstas">
    <w:name w:val="annotation text"/>
    <w:basedOn w:val="prastasis"/>
    <w:link w:val="KomentarotekstasDiagrama"/>
    <w:uiPriority w:val="99"/>
    <w:unhideWhenUsed/>
    <w:rsid w:val="000F2811"/>
    <w:pPr>
      <w:spacing w:after="0" w:line="240" w:lineRule="auto"/>
    </w:pPr>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rsid w:val="000F2811"/>
    <w:rPr>
      <w:rFonts w:ascii="Times New Roman" w:eastAsia="Times New Roman" w:hAnsi="Times New Roman" w:cs="Times New Roman"/>
      <w:sz w:val="20"/>
      <w:szCs w:val="20"/>
    </w:rPr>
  </w:style>
  <w:style w:type="paragraph" w:styleId="Debesliotekstas">
    <w:name w:val="Balloon Text"/>
    <w:basedOn w:val="prastasis"/>
    <w:link w:val="DebesliotekstasDiagrama"/>
    <w:unhideWhenUsed/>
    <w:rsid w:val="000F28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0F2811"/>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E736C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736C5"/>
    <w:rPr>
      <w:rFonts w:ascii="Calibri" w:eastAsia="Times New Roman" w:hAnsi="Calibri" w:cs="Times New Roman"/>
      <w:lang w:eastAsia="lt-LT"/>
    </w:rPr>
  </w:style>
  <w:style w:type="character" w:styleId="Hipersaitas">
    <w:name w:val="Hyperlink"/>
    <w:basedOn w:val="Numatytasispastraiposriftas"/>
    <w:uiPriority w:val="99"/>
    <w:unhideWhenUsed/>
    <w:rsid w:val="00E736C5"/>
    <w:rPr>
      <w:color w:val="0563C1" w:themeColor="hyperlink"/>
      <w:u w:val="single"/>
    </w:rPr>
  </w:style>
  <w:style w:type="paragraph" w:customStyle="1" w:styleId="Hipersaitas1">
    <w:name w:val="Hipersaitas1"/>
    <w:basedOn w:val="prastasis"/>
    <w:rsid w:val="00C350EF"/>
    <w:pPr>
      <w:spacing w:before="100" w:beforeAutospacing="1" w:after="100" w:afterAutospacing="1" w:line="240" w:lineRule="auto"/>
    </w:pPr>
    <w:rPr>
      <w:rFonts w:ascii="Times New Roman" w:hAnsi="Times New Roman"/>
      <w:sz w:val="24"/>
      <w:szCs w:val="24"/>
      <w:lang w:val="en-US" w:eastAsia="en-US"/>
    </w:rPr>
  </w:style>
  <w:style w:type="paragraph" w:styleId="Komentarotema">
    <w:name w:val="annotation subject"/>
    <w:basedOn w:val="Komentarotekstas"/>
    <w:next w:val="Komentarotekstas"/>
    <w:link w:val="KomentarotemaDiagrama"/>
    <w:uiPriority w:val="99"/>
    <w:semiHidden/>
    <w:unhideWhenUsed/>
    <w:rsid w:val="00A43371"/>
    <w:pPr>
      <w:spacing w:after="200"/>
    </w:pPr>
    <w:rPr>
      <w:rFonts w:ascii="Calibri" w:hAnsi="Calibri"/>
      <w:b/>
      <w:bCs/>
      <w:lang w:eastAsia="lt-LT"/>
    </w:rPr>
  </w:style>
  <w:style w:type="character" w:customStyle="1" w:styleId="KomentarotemaDiagrama">
    <w:name w:val="Komentaro tema Diagrama"/>
    <w:basedOn w:val="KomentarotekstasDiagrama"/>
    <w:link w:val="Komentarotema"/>
    <w:uiPriority w:val="99"/>
    <w:semiHidden/>
    <w:rsid w:val="00A43371"/>
    <w:rPr>
      <w:rFonts w:ascii="Calibri" w:eastAsia="Times New Roman" w:hAnsi="Calibri" w:cs="Times New Roman"/>
      <w:b/>
      <w:bCs/>
      <w:sz w:val="20"/>
      <w:szCs w:val="20"/>
      <w:lang w:eastAsia="lt-LT"/>
    </w:rPr>
  </w:style>
  <w:style w:type="paragraph" w:styleId="Sraopastraipa">
    <w:name w:val="List Paragraph"/>
    <w:basedOn w:val="prastasis"/>
    <w:uiPriority w:val="34"/>
    <w:qFormat/>
    <w:rsid w:val="00046FE6"/>
    <w:pPr>
      <w:ind w:left="720"/>
      <w:contextualSpacing/>
    </w:pPr>
  </w:style>
  <w:style w:type="paragraph" w:customStyle="1" w:styleId="Numatytasispastraiposriftas11">
    <w:name w:val="Numatytasis pastraipos šriftas11"/>
    <w:aliases w:val=" Char Char Diagrama11, Char Char Diagrama Diagrama1, Char Char Diagrama"/>
    <w:basedOn w:val="prastasis"/>
    <w:rsid w:val="00046FE6"/>
    <w:pPr>
      <w:spacing w:after="160" w:line="240" w:lineRule="exact"/>
    </w:pPr>
    <w:rPr>
      <w:rFonts w:ascii="Tahoma" w:hAnsi="Tahoma"/>
      <w:sz w:val="20"/>
      <w:szCs w:val="20"/>
      <w:lang w:val="en-US" w:eastAsia="en-US"/>
    </w:rPr>
  </w:style>
  <w:style w:type="paragraph" w:customStyle="1" w:styleId="Papunkiopapunktis">
    <w:name w:val="Papunkčio papunktis"/>
    <w:basedOn w:val="prastasis"/>
    <w:rsid w:val="00046FE6"/>
    <w:pPr>
      <w:numPr>
        <w:ilvl w:val="2"/>
        <w:numId w:val="3"/>
      </w:numPr>
      <w:spacing w:after="0" w:line="240" w:lineRule="auto"/>
      <w:jc w:val="both"/>
    </w:pPr>
    <w:rPr>
      <w:rFonts w:ascii="Times New Roman" w:hAnsi="Times New Roman"/>
      <w:sz w:val="24"/>
      <w:szCs w:val="24"/>
      <w:lang w:eastAsia="en-US"/>
    </w:rPr>
  </w:style>
  <w:style w:type="paragraph" w:customStyle="1" w:styleId="tajtip">
    <w:name w:val="tajtip"/>
    <w:basedOn w:val="prastasis"/>
    <w:rsid w:val="00D01231"/>
    <w:pPr>
      <w:spacing w:after="15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23032">
      <w:bodyDiv w:val="1"/>
      <w:marLeft w:val="0"/>
      <w:marRight w:val="0"/>
      <w:marTop w:val="0"/>
      <w:marBottom w:val="0"/>
      <w:divBdr>
        <w:top w:val="none" w:sz="0" w:space="0" w:color="auto"/>
        <w:left w:val="none" w:sz="0" w:space="0" w:color="auto"/>
        <w:bottom w:val="none" w:sz="0" w:space="0" w:color="auto"/>
        <w:right w:val="none" w:sz="0" w:space="0" w:color="auto"/>
      </w:divBdr>
      <w:divsChild>
        <w:div w:id="654527872">
          <w:marLeft w:val="0"/>
          <w:marRight w:val="0"/>
          <w:marTop w:val="0"/>
          <w:marBottom w:val="0"/>
          <w:divBdr>
            <w:top w:val="none" w:sz="0" w:space="0" w:color="auto"/>
            <w:left w:val="none" w:sz="0" w:space="0" w:color="auto"/>
            <w:bottom w:val="none" w:sz="0" w:space="0" w:color="auto"/>
            <w:right w:val="none" w:sz="0" w:space="0" w:color="auto"/>
          </w:divBdr>
        </w:div>
        <w:div w:id="912811939">
          <w:marLeft w:val="0"/>
          <w:marRight w:val="0"/>
          <w:marTop w:val="0"/>
          <w:marBottom w:val="0"/>
          <w:divBdr>
            <w:top w:val="none" w:sz="0" w:space="0" w:color="auto"/>
            <w:left w:val="none" w:sz="0" w:space="0" w:color="auto"/>
            <w:bottom w:val="none" w:sz="0" w:space="0" w:color="auto"/>
            <w:right w:val="none" w:sz="0" w:space="0" w:color="auto"/>
          </w:divBdr>
        </w:div>
        <w:div w:id="2008631176">
          <w:marLeft w:val="0"/>
          <w:marRight w:val="0"/>
          <w:marTop w:val="0"/>
          <w:marBottom w:val="0"/>
          <w:divBdr>
            <w:top w:val="none" w:sz="0" w:space="0" w:color="auto"/>
            <w:left w:val="none" w:sz="0" w:space="0" w:color="auto"/>
            <w:bottom w:val="none" w:sz="0" w:space="0" w:color="auto"/>
            <w:right w:val="none" w:sz="0" w:space="0" w:color="auto"/>
          </w:divBdr>
        </w:div>
        <w:div w:id="1179808630">
          <w:marLeft w:val="0"/>
          <w:marRight w:val="0"/>
          <w:marTop w:val="0"/>
          <w:marBottom w:val="0"/>
          <w:divBdr>
            <w:top w:val="none" w:sz="0" w:space="0" w:color="auto"/>
            <w:left w:val="none" w:sz="0" w:space="0" w:color="auto"/>
            <w:bottom w:val="none" w:sz="0" w:space="0" w:color="auto"/>
            <w:right w:val="none" w:sz="0" w:space="0" w:color="auto"/>
          </w:divBdr>
        </w:div>
        <w:div w:id="547570892">
          <w:marLeft w:val="0"/>
          <w:marRight w:val="0"/>
          <w:marTop w:val="0"/>
          <w:marBottom w:val="0"/>
          <w:divBdr>
            <w:top w:val="none" w:sz="0" w:space="0" w:color="auto"/>
            <w:left w:val="none" w:sz="0" w:space="0" w:color="auto"/>
            <w:bottom w:val="none" w:sz="0" w:space="0" w:color="auto"/>
            <w:right w:val="none" w:sz="0" w:space="0" w:color="auto"/>
          </w:divBdr>
        </w:div>
        <w:div w:id="1420516387">
          <w:marLeft w:val="0"/>
          <w:marRight w:val="0"/>
          <w:marTop w:val="0"/>
          <w:marBottom w:val="0"/>
          <w:divBdr>
            <w:top w:val="none" w:sz="0" w:space="0" w:color="auto"/>
            <w:left w:val="none" w:sz="0" w:space="0" w:color="auto"/>
            <w:bottom w:val="none" w:sz="0" w:space="0" w:color="auto"/>
            <w:right w:val="none" w:sz="0" w:space="0" w:color="auto"/>
          </w:divBdr>
        </w:div>
        <w:div w:id="1117456611">
          <w:marLeft w:val="0"/>
          <w:marRight w:val="0"/>
          <w:marTop w:val="0"/>
          <w:marBottom w:val="0"/>
          <w:divBdr>
            <w:top w:val="none" w:sz="0" w:space="0" w:color="auto"/>
            <w:left w:val="none" w:sz="0" w:space="0" w:color="auto"/>
            <w:bottom w:val="none" w:sz="0" w:space="0" w:color="auto"/>
            <w:right w:val="none" w:sz="0" w:space="0" w:color="auto"/>
          </w:divBdr>
        </w:div>
        <w:div w:id="113138577">
          <w:marLeft w:val="0"/>
          <w:marRight w:val="0"/>
          <w:marTop w:val="0"/>
          <w:marBottom w:val="0"/>
          <w:divBdr>
            <w:top w:val="none" w:sz="0" w:space="0" w:color="auto"/>
            <w:left w:val="none" w:sz="0" w:space="0" w:color="auto"/>
            <w:bottom w:val="none" w:sz="0" w:space="0" w:color="auto"/>
            <w:right w:val="none" w:sz="0" w:space="0" w:color="auto"/>
          </w:divBdr>
        </w:div>
        <w:div w:id="2068258279">
          <w:marLeft w:val="0"/>
          <w:marRight w:val="0"/>
          <w:marTop w:val="0"/>
          <w:marBottom w:val="0"/>
          <w:divBdr>
            <w:top w:val="none" w:sz="0" w:space="0" w:color="auto"/>
            <w:left w:val="none" w:sz="0" w:space="0" w:color="auto"/>
            <w:bottom w:val="none" w:sz="0" w:space="0" w:color="auto"/>
            <w:right w:val="none" w:sz="0" w:space="0" w:color="auto"/>
          </w:divBdr>
        </w:div>
        <w:div w:id="723679133">
          <w:marLeft w:val="0"/>
          <w:marRight w:val="0"/>
          <w:marTop w:val="0"/>
          <w:marBottom w:val="0"/>
          <w:divBdr>
            <w:top w:val="none" w:sz="0" w:space="0" w:color="auto"/>
            <w:left w:val="none" w:sz="0" w:space="0" w:color="auto"/>
            <w:bottom w:val="none" w:sz="0" w:space="0" w:color="auto"/>
            <w:right w:val="none" w:sz="0" w:space="0" w:color="auto"/>
          </w:divBdr>
        </w:div>
        <w:div w:id="2113357853">
          <w:marLeft w:val="0"/>
          <w:marRight w:val="0"/>
          <w:marTop w:val="0"/>
          <w:marBottom w:val="0"/>
          <w:divBdr>
            <w:top w:val="none" w:sz="0" w:space="0" w:color="auto"/>
            <w:left w:val="none" w:sz="0" w:space="0" w:color="auto"/>
            <w:bottom w:val="none" w:sz="0" w:space="0" w:color="auto"/>
            <w:right w:val="none" w:sz="0" w:space="0" w:color="auto"/>
          </w:divBdr>
        </w:div>
        <w:div w:id="794955708">
          <w:marLeft w:val="0"/>
          <w:marRight w:val="0"/>
          <w:marTop w:val="0"/>
          <w:marBottom w:val="0"/>
          <w:divBdr>
            <w:top w:val="none" w:sz="0" w:space="0" w:color="auto"/>
            <w:left w:val="none" w:sz="0" w:space="0" w:color="auto"/>
            <w:bottom w:val="none" w:sz="0" w:space="0" w:color="auto"/>
            <w:right w:val="none" w:sz="0" w:space="0" w:color="auto"/>
          </w:divBdr>
        </w:div>
        <w:div w:id="667053847">
          <w:marLeft w:val="0"/>
          <w:marRight w:val="0"/>
          <w:marTop w:val="0"/>
          <w:marBottom w:val="0"/>
          <w:divBdr>
            <w:top w:val="none" w:sz="0" w:space="0" w:color="auto"/>
            <w:left w:val="none" w:sz="0" w:space="0" w:color="auto"/>
            <w:bottom w:val="none" w:sz="0" w:space="0" w:color="auto"/>
            <w:right w:val="none" w:sz="0" w:space="0" w:color="auto"/>
          </w:divBdr>
        </w:div>
      </w:divsChild>
    </w:div>
    <w:div w:id="224225175">
      <w:bodyDiv w:val="1"/>
      <w:marLeft w:val="0"/>
      <w:marRight w:val="0"/>
      <w:marTop w:val="0"/>
      <w:marBottom w:val="0"/>
      <w:divBdr>
        <w:top w:val="none" w:sz="0" w:space="0" w:color="auto"/>
        <w:left w:val="none" w:sz="0" w:space="0" w:color="auto"/>
        <w:bottom w:val="none" w:sz="0" w:space="0" w:color="auto"/>
        <w:right w:val="none" w:sz="0" w:space="0" w:color="auto"/>
      </w:divBdr>
      <w:divsChild>
        <w:div w:id="1069615937">
          <w:marLeft w:val="0"/>
          <w:marRight w:val="0"/>
          <w:marTop w:val="0"/>
          <w:marBottom w:val="0"/>
          <w:divBdr>
            <w:top w:val="none" w:sz="0" w:space="0" w:color="auto"/>
            <w:left w:val="none" w:sz="0" w:space="0" w:color="auto"/>
            <w:bottom w:val="none" w:sz="0" w:space="0" w:color="auto"/>
            <w:right w:val="none" w:sz="0" w:space="0" w:color="auto"/>
          </w:divBdr>
        </w:div>
        <w:div w:id="1087190149">
          <w:marLeft w:val="0"/>
          <w:marRight w:val="0"/>
          <w:marTop w:val="0"/>
          <w:marBottom w:val="0"/>
          <w:divBdr>
            <w:top w:val="none" w:sz="0" w:space="0" w:color="auto"/>
            <w:left w:val="none" w:sz="0" w:space="0" w:color="auto"/>
            <w:bottom w:val="none" w:sz="0" w:space="0" w:color="auto"/>
            <w:right w:val="none" w:sz="0" w:space="0" w:color="auto"/>
          </w:divBdr>
        </w:div>
        <w:div w:id="1596018477">
          <w:marLeft w:val="0"/>
          <w:marRight w:val="0"/>
          <w:marTop w:val="0"/>
          <w:marBottom w:val="0"/>
          <w:divBdr>
            <w:top w:val="none" w:sz="0" w:space="0" w:color="auto"/>
            <w:left w:val="none" w:sz="0" w:space="0" w:color="auto"/>
            <w:bottom w:val="none" w:sz="0" w:space="0" w:color="auto"/>
            <w:right w:val="none" w:sz="0" w:space="0" w:color="auto"/>
          </w:divBdr>
        </w:div>
      </w:divsChild>
    </w:div>
    <w:div w:id="402531782">
      <w:bodyDiv w:val="1"/>
      <w:marLeft w:val="0"/>
      <w:marRight w:val="0"/>
      <w:marTop w:val="0"/>
      <w:marBottom w:val="0"/>
      <w:divBdr>
        <w:top w:val="none" w:sz="0" w:space="0" w:color="auto"/>
        <w:left w:val="none" w:sz="0" w:space="0" w:color="auto"/>
        <w:bottom w:val="none" w:sz="0" w:space="0" w:color="auto"/>
        <w:right w:val="none" w:sz="0" w:space="0" w:color="auto"/>
      </w:divBdr>
      <w:divsChild>
        <w:div w:id="237786897">
          <w:marLeft w:val="0"/>
          <w:marRight w:val="0"/>
          <w:marTop w:val="0"/>
          <w:marBottom w:val="0"/>
          <w:divBdr>
            <w:top w:val="none" w:sz="0" w:space="0" w:color="auto"/>
            <w:left w:val="none" w:sz="0" w:space="0" w:color="auto"/>
            <w:bottom w:val="none" w:sz="0" w:space="0" w:color="auto"/>
            <w:right w:val="none" w:sz="0" w:space="0" w:color="auto"/>
          </w:divBdr>
        </w:div>
        <w:div w:id="1253859623">
          <w:marLeft w:val="0"/>
          <w:marRight w:val="0"/>
          <w:marTop w:val="0"/>
          <w:marBottom w:val="0"/>
          <w:divBdr>
            <w:top w:val="none" w:sz="0" w:space="0" w:color="auto"/>
            <w:left w:val="none" w:sz="0" w:space="0" w:color="auto"/>
            <w:bottom w:val="none" w:sz="0" w:space="0" w:color="auto"/>
            <w:right w:val="none" w:sz="0" w:space="0" w:color="auto"/>
          </w:divBdr>
        </w:div>
        <w:div w:id="1136722242">
          <w:marLeft w:val="0"/>
          <w:marRight w:val="0"/>
          <w:marTop w:val="0"/>
          <w:marBottom w:val="0"/>
          <w:divBdr>
            <w:top w:val="none" w:sz="0" w:space="0" w:color="auto"/>
            <w:left w:val="none" w:sz="0" w:space="0" w:color="auto"/>
            <w:bottom w:val="none" w:sz="0" w:space="0" w:color="auto"/>
            <w:right w:val="none" w:sz="0" w:space="0" w:color="auto"/>
          </w:divBdr>
        </w:div>
        <w:div w:id="1354962152">
          <w:marLeft w:val="0"/>
          <w:marRight w:val="0"/>
          <w:marTop w:val="0"/>
          <w:marBottom w:val="0"/>
          <w:divBdr>
            <w:top w:val="none" w:sz="0" w:space="0" w:color="auto"/>
            <w:left w:val="none" w:sz="0" w:space="0" w:color="auto"/>
            <w:bottom w:val="none" w:sz="0" w:space="0" w:color="auto"/>
            <w:right w:val="none" w:sz="0" w:space="0" w:color="auto"/>
          </w:divBdr>
        </w:div>
        <w:div w:id="144319312">
          <w:marLeft w:val="0"/>
          <w:marRight w:val="0"/>
          <w:marTop w:val="0"/>
          <w:marBottom w:val="0"/>
          <w:divBdr>
            <w:top w:val="none" w:sz="0" w:space="0" w:color="auto"/>
            <w:left w:val="none" w:sz="0" w:space="0" w:color="auto"/>
            <w:bottom w:val="none" w:sz="0" w:space="0" w:color="auto"/>
            <w:right w:val="none" w:sz="0" w:space="0" w:color="auto"/>
          </w:divBdr>
        </w:div>
        <w:div w:id="1195119850">
          <w:marLeft w:val="0"/>
          <w:marRight w:val="0"/>
          <w:marTop w:val="0"/>
          <w:marBottom w:val="0"/>
          <w:divBdr>
            <w:top w:val="none" w:sz="0" w:space="0" w:color="auto"/>
            <w:left w:val="none" w:sz="0" w:space="0" w:color="auto"/>
            <w:bottom w:val="none" w:sz="0" w:space="0" w:color="auto"/>
            <w:right w:val="none" w:sz="0" w:space="0" w:color="auto"/>
          </w:divBdr>
        </w:div>
        <w:div w:id="1389568867">
          <w:marLeft w:val="0"/>
          <w:marRight w:val="0"/>
          <w:marTop w:val="0"/>
          <w:marBottom w:val="0"/>
          <w:divBdr>
            <w:top w:val="none" w:sz="0" w:space="0" w:color="auto"/>
            <w:left w:val="none" w:sz="0" w:space="0" w:color="auto"/>
            <w:bottom w:val="none" w:sz="0" w:space="0" w:color="auto"/>
            <w:right w:val="none" w:sz="0" w:space="0" w:color="auto"/>
          </w:divBdr>
        </w:div>
        <w:div w:id="533881389">
          <w:marLeft w:val="0"/>
          <w:marRight w:val="0"/>
          <w:marTop w:val="0"/>
          <w:marBottom w:val="0"/>
          <w:divBdr>
            <w:top w:val="none" w:sz="0" w:space="0" w:color="auto"/>
            <w:left w:val="none" w:sz="0" w:space="0" w:color="auto"/>
            <w:bottom w:val="none" w:sz="0" w:space="0" w:color="auto"/>
            <w:right w:val="none" w:sz="0" w:space="0" w:color="auto"/>
          </w:divBdr>
        </w:div>
        <w:div w:id="2076657241">
          <w:marLeft w:val="0"/>
          <w:marRight w:val="0"/>
          <w:marTop w:val="0"/>
          <w:marBottom w:val="0"/>
          <w:divBdr>
            <w:top w:val="none" w:sz="0" w:space="0" w:color="auto"/>
            <w:left w:val="none" w:sz="0" w:space="0" w:color="auto"/>
            <w:bottom w:val="none" w:sz="0" w:space="0" w:color="auto"/>
            <w:right w:val="none" w:sz="0" w:space="0" w:color="auto"/>
          </w:divBdr>
        </w:div>
        <w:div w:id="1737388981">
          <w:marLeft w:val="0"/>
          <w:marRight w:val="0"/>
          <w:marTop w:val="0"/>
          <w:marBottom w:val="0"/>
          <w:divBdr>
            <w:top w:val="none" w:sz="0" w:space="0" w:color="auto"/>
            <w:left w:val="none" w:sz="0" w:space="0" w:color="auto"/>
            <w:bottom w:val="none" w:sz="0" w:space="0" w:color="auto"/>
            <w:right w:val="none" w:sz="0" w:space="0" w:color="auto"/>
          </w:divBdr>
        </w:div>
        <w:div w:id="427821457">
          <w:marLeft w:val="0"/>
          <w:marRight w:val="0"/>
          <w:marTop w:val="0"/>
          <w:marBottom w:val="0"/>
          <w:divBdr>
            <w:top w:val="none" w:sz="0" w:space="0" w:color="auto"/>
            <w:left w:val="none" w:sz="0" w:space="0" w:color="auto"/>
            <w:bottom w:val="none" w:sz="0" w:space="0" w:color="auto"/>
            <w:right w:val="none" w:sz="0" w:space="0" w:color="auto"/>
          </w:divBdr>
        </w:div>
        <w:div w:id="474297958">
          <w:marLeft w:val="0"/>
          <w:marRight w:val="0"/>
          <w:marTop w:val="0"/>
          <w:marBottom w:val="0"/>
          <w:divBdr>
            <w:top w:val="none" w:sz="0" w:space="0" w:color="auto"/>
            <w:left w:val="none" w:sz="0" w:space="0" w:color="auto"/>
            <w:bottom w:val="none" w:sz="0" w:space="0" w:color="auto"/>
            <w:right w:val="none" w:sz="0" w:space="0" w:color="auto"/>
          </w:divBdr>
        </w:div>
        <w:div w:id="117257994">
          <w:marLeft w:val="0"/>
          <w:marRight w:val="0"/>
          <w:marTop w:val="0"/>
          <w:marBottom w:val="0"/>
          <w:divBdr>
            <w:top w:val="none" w:sz="0" w:space="0" w:color="auto"/>
            <w:left w:val="none" w:sz="0" w:space="0" w:color="auto"/>
            <w:bottom w:val="none" w:sz="0" w:space="0" w:color="auto"/>
            <w:right w:val="none" w:sz="0" w:space="0" w:color="auto"/>
          </w:divBdr>
        </w:div>
      </w:divsChild>
    </w:div>
    <w:div w:id="425157320">
      <w:bodyDiv w:val="1"/>
      <w:marLeft w:val="0"/>
      <w:marRight w:val="0"/>
      <w:marTop w:val="0"/>
      <w:marBottom w:val="0"/>
      <w:divBdr>
        <w:top w:val="none" w:sz="0" w:space="0" w:color="auto"/>
        <w:left w:val="none" w:sz="0" w:space="0" w:color="auto"/>
        <w:bottom w:val="none" w:sz="0" w:space="0" w:color="auto"/>
        <w:right w:val="none" w:sz="0" w:space="0" w:color="auto"/>
      </w:divBdr>
      <w:divsChild>
        <w:div w:id="448015877">
          <w:marLeft w:val="0"/>
          <w:marRight w:val="0"/>
          <w:marTop w:val="0"/>
          <w:marBottom w:val="0"/>
          <w:divBdr>
            <w:top w:val="none" w:sz="0" w:space="0" w:color="auto"/>
            <w:left w:val="none" w:sz="0" w:space="0" w:color="auto"/>
            <w:bottom w:val="none" w:sz="0" w:space="0" w:color="auto"/>
            <w:right w:val="none" w:sz="0" w:space="0" w:color="auto"/>
          </w:divBdr>
          <w:divsChild>
            <w:div w:id="1958415695">
              <w:marLeft w:val="0"/>
              <w:marRight w:val="0"/>
              <w:marTop w:val="0"/>
              <w:marBottom w:val="0"/>
              <w:divBdr>
                <w:top w:val="none" w:sz="0" w:space="0" w:color="auto"/>
                <w:left w:val="none" w:sz="0" w:space="0" w:color="auto"/>
                <w:bottom w:val="none" w:sz="0" w:space="0" w:color="auto"/>
                <w:right w:val="none" w:sz="0" w:space="0" w:color="auto"/>
              </w:divBdr>
              <w:divsChild>
                <w:div w:id="1453816560">
                  <w:marLeft w:val="0"/>
                  <w:marRight w:val="0"/>
                  <w:marTop w:val="0"/>
                  <w:marBottom w:val="0"/>
                  <w:divBdr>
                    <w:top w:val="none" w:sz="0" w:space="0" w:color="auto"/>
                    <w:left w:val="none" w:sz="0" w:space="0" w:color="auto"/>
                    <w:bottom w:val="none" w:sz="0" w:space="0" w:color="auto"/>
                    <w:right w:val="none" w:sz="0" w:space="0" w:color="auto"/>
                  </w:divBdr>
                  <w:divsChild>
                    <w:div w:id="1756244712">
                      <w:marLeft w:val="0"/>
                      <w:marRight w:val="0"/>
                      <w:marTop w:val="0"/>
                      <w:marBottom w:val="0"/>
                      <w:divBdr>
                        <w:top w:val="none" w:sz="0" w:space="0" w:color="auto"/>
                        <w:left w:val="none" w:sz="0" w:space="0" w:color="auto"/>
                        <w:bottom w:val="none" w:sz="0" w:space="0" w:color="auto"/>
                        <w:right w:val="none" w:sz="0" w:space="0" w:color="auto"/>
                      </w:divBdr>
                    </w:div>
                    <w:div w:id="451368855">
                      <w:marLeft w:val="0"/>
                      <w:marRight w:val="0"/>
                      <w:marTop w:val="0"/>
                      <w:marBottom w:val="0"/>
                      <w:divBdr>
                        <w:top w:val="none" w:sz="0" w:space="0" w:color="auto"/>
                        <w:left w:val="none" w:sz="0" w:space="0" w:color="auto"/>
                        <w:bottom w:val="none" w:sz="0" w:space="0" w:color="auto"/>
                        <w:right w:val="none" w:sz="0" w:space="0" w:color="auto"/>
                      </w:divBdr>
                    </w:div>
                    <w:div w:id="12769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621102">
      <w:bodyDiv w:val="1"/>
      <w:marLeft w:val="0"/>
      <w:marRight w:val="0"/>
      <w:marTop w:val="0"/>
      <w:marBottom w:val="0"/>
      <w:divBdr>
        <w:top w:val="none" w:sz="0" w:space="0" w:color="auto"/>
        <w:left w:val="none" w:sz="0" w:space="0" w:color="auto"/>
        <w:bottom w:val="none" w:sz="0" w:space="0" w:color="auto"/>
        <w:right w:val="none" w:sz="0" w:space="0" w:color="auto"/>
      </w:divBdr>
      <w:divsChild>
        <w:div w:id="914705713">
          <w:marLeft w:val="0"/>
          <w:marRight w:val="0"/>
          <w:marTop w:val="0"/>
          <w:marBottom w:val="0"/>
          <w:divBdr>
            <w:top w:val="none" w:sz="0" w:space="0" w:color="auto"/>
            <w:left w:val="none" w:sz="0" w:space="0" w:color="auto"/>
            <w:bottom w:val="none" w:sz="0" w:space="0" w:color="auto"/>
            <w:right w:val="none" w:sz="0" w:space="0" w:color="auto"/>
          </w:divBdr>
          <w:divsChild>
            <w:div w:id="617223949">
              <w:marLeft w:val="0"/>
              <w:marRight w:val="0"/>
              <w:marTop w:val="0"/>
              <w:marBottom w:val="0"/>
              <w:divBdr>
                <w:top w:val="none" w:sz="0" w:space="0" w:color="auto"/>
                <w:left w:val="none" w:sz="0" w:space="0" w:color="auto"/>
                <w:bottom w:val="none" w:sz="0" w:space="0" w:color="auto"/>
                <w:right w:val="none" w:sz="0" w:space="0" w:color="auto"/>
              </w:divBdr>
            </w:div>
            <w:div w:id="1483540584">
              <w:marLeft w:val="0"/>
              <w:marRight w:val="0"/>
              <w:marTop w:val="0"/>
              <w:marBottom w:val="0"/>
              <w:divBdr>
                <w:top w:val="none" w:sz="0" w:space="0" w:color="auto"/>
                <w:left w:val="none" w:sz="0" w:space="0" w:color="auto"/>
                <w:bottom w:val="none" w:sz="0" w:space="0" w:color="auto"/>
                <w:right w:val="none" w:sz="0" w:space="0" w:color="auto"/>
              </w:divBdr>
            </w:div>
            <w:div w:id="2145387748">
              <w:marLeft w:val="0"/>
              <w:marRight w:val="0"/>
              <w:marTop w:val="0"/>
              <w:marBottom w:val="0"/>
              <w:divBdr>
                <w:top w:val="none" w:sz="0" w:space="0" w:color="auto"/>
                <w:left w:val="none" w:sz="0" w:space="0" w:color="auto"/>
                <w:bottom w:val="none" w:sz="0" w:space="0" w:color="auto"/>
                <w:right w:val="none" w:sz="0" w:space="0" w:color="auto"/>
              </w:divBdr>
            </w:div>
            <w:div w:id="466825147">
              <w:marLeft w:val="0"/>
              <w:marRight w:val="0"/>
              <w:marTop w:val="0"/>
              <w:marBottom w:val="0"/>
              <w:divBdr>
                <w:top w:val="none" w:sz="0" w:space="0" w:color="auto"/>
                <w:left w:val="none" w:sz="0" w:space="0" w:color="auto"/>
                <w:bottom w:val="none" w:sz="0" w:space="0" w:color="auto"/>
                <w:right w:val="none" w:sz="0" w:space="0" w:color="auto"/>
              </w:divBdr>
            </w:div>
            <w:div w:id="817384581">
              <w:marLeft w:val="0"/>
              <w:marRight w:val="0"/>
              <w:marTop w:val="0"/>
              <w:marBottom w:val="0"/>
              <w:divBdr>
                <w:top w:val="none" w:sz="0" w:space="0" w:color="auto"/>
                <w:left w:val="none" w:sz="0" w:space="0" w:color="auto"/>
                <w:bottom w:val="none" w:sz="0" w:space="0" w:color="auto"/>
                <w:right w:val="none" w:sz="0" w:space="0" w:color="auto"/>
              </w:divBdr>
            </w:div>
          </w:divsChild>
        </w:div>
        <w:div w:id="1690794657">
          <w:marLeft w:val="0"/>
          <w:marRight w:val="0"/>
          <w:marTop w:val="0"/>
          <w:marBottom w:val="0"/>
          <w:divBdr>
            <w:top w:val="none" w:sz="0" w:space="0" w:color="auto"/>
            <w:left w:val="none" w:sz="0" w:space="0" w:color="auto"/>
            <w:bottom w:val="none" w:sz="0" w:space="0" w:color="auto"/>
            <w:right w:val="none" w:sz="0" w:space="0" w:color="auto"/>
          </w:divBdr>
        </w:div>
      </w:divsChild>
    </w:div>
    <w:div w:id="708530289">
      <w:bodyDiv w:val="1"/>
      <w:marLeft w:val="0"/>
      <w:marRight w:val="0"/>
      <w:marTop w:val="0"/>
      <w:marBottom w:val="0"/>
      <w:divBdr>
        <w:top w:val="none" w:sz="0" w:space="0" w:color="auto"/>
        <w:left w:val="none" w:sz="0" w:space="0" w:color="auto"/>
        <w:bottom w:val="none" w:sz="0" w:space="0" w:color="auto"/>
        <w:right w:val="none" w:sz="0" w:space="0" w:color="auto"/>
      </w:divBdr>
      <w:divsChild>
        <w:div w:id="1059134210">
          <w:marLeft w:val="0"/>
          <w:marRight w:val="0"/>
          <w:marTop w:val="0"/>
          <w:marBottom w:val="0"/>
          <w:divBdr>
            <w:top w:val="none" w:sz="0" w:space="0" w:color="auto"/>
            <w:left w:val="none" w:sz="0" w:space="0" w:color="auto"/>
            <w:bottom w:val="none" w:sz="0" w:space="0" w:color="auto"/>
            <w:right w:val="none" w:sz="0" w:space="0" w:color="auto"/>
          </w:divBdr>
          <w:divsChild>
            <w:div w:id="896279136">
              <w:marLeft w:val="0"/>
              <w:marRight w:val="0"/>
              <w:marTop w:val="0"/>
              <w:marBottom w:val="0"/>
              <w:divBdr>
                <w:top w:val="none" w:sz="0" w:space="0" w:color="auto"/>
                <w:left w:val="none" w:sz="0" w:space="0" w:color="auto"/>
                <w:bottom w:val="none" w:sz="0" w:space="0" w:color="auto"/>
                <w:right w:val="none" w:sz="0" w:space="0" w:color="auto"/>
              </w:divBdr>
              <w:divsChild>
                <w:div w:id="1249922045">
                  <w:marLeft w:val="0"/>
                  <w:marRight w:val="0"/>
                  <w:marTop w:val="0"/>
                  <w:marBottom w:val="0"/>
                  <w:divBdr>
                    <w:top w:val="none" w:sz="0" w:space="0" w:color="auto"/>
                    <w:left w:val="none" w:sz="0" w:space="0" w:color="auto"/>
                    <w:bottom w:val="none" w:sz="0" w:space="0" w:color="auto"/>
                    <w:right w:val="none" w:sz="0" w:space="0" w:color="auto"/>
                  </w:divBdr>
                  <w:divsChild>
                    <w:div w:id="1267154633">
                      <w:marLeft w:val="0"/>
                      <w:marRight w:val="0"/>
                      <w:marTop w:val="0"/>
                      <w:marBottom w:val="0"/>
                      <w:divBdr>
                        <w:top w:val="none" w:sz="0" w:space="0" w:color="auto"/>
                        <w:left w:val="none" w:sz="0" w:space="0" w:color="auto"/>
                        <w:bottom w:val="none" w:sz="0" w:space="0" w:color="auto"/>
                        <w:right w:val="none" w:sz="0" w:space="0" w:color="auto"/>
                      </w:divBdr>
                      <w:divsChild>
                        <w:div w:id="11522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2142177">
      <w:bodyDiv w:val="1"/>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928538119">
              <w:marLeft w:val="0"/>
              <w:marRight w:val="0"/>
              <w:marTop w:val="0"/>
              <w:marBottom w:val="0"/>
              <w:divBdr>
                <w:top w:val="none" w:sz="0" w:space="0" w:color="auto"/>
                <w:left w:val="none" w:sz="0" w:space="0" w:color="auto"/>
                <w:bottom w:val="none" w:sz="0" w:space="0" w:color="auto"/>
                <w:right w:val="none" w:sz="0" w:space="0" w:color="auto"/>
              </w:divBdr>
              <w:divsChild>
                <w:div w:id="1142112535">
                  <w:marLeft w:val="0"/>
                  <w:marRight w:val="0"/>
                  <w:marTop w:val="0"/>
                  <w:marBottom w:val="0"/>
                  <w:divBdr>
                    <w:top w:val="none" w:sz="0" w:space="0" w:color="auto"/>
                    <w:left w:val="none" w:sz="0" w:space="0" w:color="auto"/>
                    <w:bottom w:val="none" w:sz="0" w:space="0" w:color="auto"/>
                    <w:right w:val="none" w:sz="0" w:space="0" w:color="auto"/>
                  </w:divBdr>
                  <w:divsChild>
                    <w:div w:id="1618096574">
                      <w:marLeft w:val="0"/>
                      <w:marRight w:val="0"/>
                      <w:marTop w:val="0"/>
                      <w:marBottom w:val="0"/>
                      <w:divBdr>
                        <w:top w:val="none" w:sz="0" w:space="0" w:color="auto"/>
                        <w:left w:val="none" w:sz="0" w:space="0" w:color="auto"/>
                        <w:bottom w:val="none" w:sz="0" w:space="0" w:color="auto"/>
                        <w:right w:val="none" w:sz="0" w:space="0" w:color="auto"/>
                      </w:divBdr>
                    </w:div>
                    <w:div w:id="1855995874">
                      <w:marLeft w:val="0"/>
                      <w:marRight w:val="0"/>
                      <w:marTop w:val="0"/>
                      <w:marBottom w:val="0"/>
                      <w:divBdr>
                        <w:top w:val="none" w:sz="0" w:space="0" w:color="auto"/>
                        <w:left w:val="none" w:sz="0" w:space="0" w:color="auto"/>
                        <w:bottom w:val="none" w:sz="0" w:space="0" w:color="auto"/>
                        <w:right w:val="none" w:sz="0" w:space="0" w:color="auto"/>
                      </w:divBdr>
                    </w:div>
                    <w:div w:id="155485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80701">
      <w:bodyDiv w:val="1"/>
      <w:marLeft w:val="0"/>
      <w:marRight w:val="0"/>
      <w:marTop w:val="0"/>
      <w:marBottom w:val="0"/>
      <w:divBdr>
        <w:top w:val="none" w:sz="0" w:space="0" w:color="auto"/>
        <w:left w:val="none" w:sz="0" w:space="0" w:color="auto"/>
        <w:bottom w:val="none" w:sz="0" w:space="0" w:color="auto"/>
        <w:right w:val="none" w:sz="0" w:space="0" w:color="auto"/>
      </w:divBdr>
      <w:divsChild>
        <w:div w:id="176847351">
          <w:marLeft w:val="0"/>
          <w:marRight w:val="0"/>
          <w:marTop w:val="0"/>
          <w:marBottom w:val="0"/>
          <w:divBdr>
            <w:top w:val="none" w:sz="0" w:space="0" w:color="auto"/>
            <w:left w:val="none" w:sz="0" w:space="0" w:color="auto"/>
            <w:bottom w:val="none" w:sz="0" w:space="0" w:color="auto"/>
            <w:right w:val="none" w:sz="0" w:space="0" w:color="auto"/>
          </w:divBdr>
          <w:divsChild>
            <w:div w:id="1844515294">
              <w:marLeft w:val="0"/>
              <w:marRight w:val="0"/>
              <w:marTop w:val="0"/>
              <w:marBottom w:val="0"/>
              <w:divBdr>
                <w:top w:val="none" w:sz="0" w:space="0" w:color="auto"/>
                <w:left w:val="none" w:sz="0" w:space="0" w:color="auto"/>
                <w:bottom w:val="none" w:sz="0" w:space="0" w:color="auto"/>
                <w:right w:val="none" w:sz="0" w:space="0" w:color="auto"/>
              </w:divBdr>
              <w:divsChild>
                <w:div w:id="1699043547">
                  <w:marLeft w:val="0"/>
                  <w:marRight w:val="0"/>
                  <w:marTop w:val="0"/>
                  <w:marBottom w:val="0"/>
                  <w:divBdr>
                    <w:top w:val="none" w:sz="0" w:space="0" w:color="auto"/>
                    <w:left w:val="none" w:sz="0" w:space="0" w:color="auto"/>
                    <w:bottom w:val="none" w:sz="0" w:space="0" w:color="auto"/>
                    <w:right w:val="none" w:sz="0" w:space="0" w:color="auto"/>
                  </w:divBdr>
                  <w:divsChild>
                    <w:div w:id="1944220524">
                      <w:marLeft w:val="0"/>
                      <w:marRight w:val="0"/>
                      <w:marTop w:val="0"/>
                      <w:marBottom w:val="0"/>
                      <w:divBdr>
                        <w:top w:val="none" w:sz="0" w:space="0" w:color="auto"/>
                        <w:left w:val="none" w:sz="0" w:space="0" w:color="auto"/>
                        <w:bottom w:val="none" w:sz="0" w:space="0" w:color="auto"/>
                        <w:right w:val="none" w:sz="0" w:space="0" w:color="auto"/>
                      </w:divBdr>
                    </w:div>
                    <w:div w:id="274142451">
                      <w:marLeft w:val="0"/>
                      <w:marRight w:val="0"/>
                      <w:marTop w:val="0"/>
                      <w:marBottom w:val="0"/>
                      <w:divBdr>
                        <w:top w:val="none" w:sz="0" w:space="0" w:color="auto"/>
                        <w:left w:val="none" w:sz="0" w:space="0" w:color="auto"/>
                        <w:bottom w:val="none" w:sz="0" w:space="0" w:color="auto"/>
                        <w:right w:val="none" w:sz="0" w:space="0" w:color="auto"/>
                      </w:divBdr>
                    </w:div>
                    <w:div w:id="1134441774">
                      <w:marLeft w:val="0"/>
                      <w:marRight w:val="0"/>
                      <w:marTop w:val="0"/>
                      <w:marBottom w:val="0"/>
                      <w:divBdr>
                        <w:top w:val="none" w:sz="0" w:space="0" w:color="auto"/>
                        <w:left w:val="none" w:sz="0" w:space="0" w:color="auto"/>
                        <w:bottom w:val="none" w:sz="0" w:space="0" w:color="auto"/>
                        <w:right w:val="none" w:sz="0" w:space="0" w:color="auto"/>
                      </w:divBdr>
                    </w:div>
                    <w:div w:id="1192914099">
                      <w:marLeft w:val="0"/>
                      <w:marRight w:val="0"/>
                      <w:marTop w:val="0"/>
                      <w:marBottom w:val="0"/>
                      <w:divBdr>
                        <w:top w:val="none" w:sz="0" w:space="0" w:color="auto"/>
                        <w:left w:val="none" w:sz="0" w:space="0" w:color="auto"/>
                        <w:bottom w:val="none" w:sz="0" w:space="0" w:color="auto"/>
                        <w:right w:val="none" w:sz="0" w:space="0" w:color="auto"/>
                      </w:divBdr>
                    </w:div>
                    <w:div w:id="1158695180">
                      <w:marLeft w:val="0"/>
                      <w:marRight w:val="0"/>
                      <w:marTop w:val="0"/>
                      <w:marBottom w:val="0"/>
                      <w:divBdr>
                        <w:top w:val="none" w:sz="0" w:space="0" w:color="auto"/>
                        <w:left w:val="none" w:sz="0" w:space="0" w:color="auto"/>
                        <w:bottom w:val="none" w:sz="0" w:space="0" w:color="auto"/>
                        <w:right w:val="none" w:sz="0" w:space="0" w:color="auto"/>
                      </w:divBdr>
                    </w:div>
                    <w:div w:id="1548495858">
                      <w:marLeft w:val="0"/>
                      <w:marRight w:val="0"/>
                      <w:marTop w:val="0"/>
                      <w:marBottom w:val="0"/>
                      <w:divBdr>
                        <w:top w:val="none" w:sz="0" w:space="0" w:color="auto"/>
                        <w:left w:val="none" w:sz="0" w:space="0" w:color="auto"/>
                        <w:bottom w:val="none" w:sz="0" w:space="0" w:color="auto"/>
                        <w:right w:val="none" w:sz="0" w:space="0" w:color="auto"/>
                      </w:divBdr>
                    </w:div>
                    <w:div w:id="1811703873">
                      <w:marLeft w:val="0"/>
                      <w:marRight w:val="0"/>
                      <w:marTop w:val="0"/>
                      <w:marBottom w:val="0"/>
                      <w:divBdr>
                        <w:top w:val="none" w:sz="0" w:space="0" w:color="auto"/>
                        <w:left w:val="none" w:sz="0" w:space="0" w:color="auto"/>
                        <w:bottom w:val="none" w:sz="0" w:space="0" w:color="auto"/>
                        <w:right w:val="none" w:sz="0" w:space="0" w:color="auto"/>
                      </w:divBdr>
                    </w:div>
                    <w:div w:id="757217739">
                      <w:marLeft w:val="0"/>
                      <w:marRight w:val="0"/>
                      <w:marTop w:val="0"/>
                      <w:marBottom w:val="0"/>
                      <w:divBdr>
                        <w:top w:val="none" w:sz="0" w:space="0" w:color="auto"/>
                        <w:left w:val="none" w:sz="0" w:space="0" w:color="auto"/>
                        <w:bottom w:val="none" w:sz="0" w:space="0" w:color="auto"/>
                        <w:right w:val="none" w:sz="0" w:space="0" w:color="auto"/>
                      </w:divBdr>
                    </w:div>
                    <w:div w:id="806051614">
                      <w:marLeft w:val="0"/>
                      <w:marRight w:val="0"/>
                      <w:marTop w:val="0"/>
                      <w:marBottom w:val="0"/>
                      <w:divBdr>
                        <w:top w:val="none" w:sz="0" w:space="0" w:color="auto"/>
                        <w:left w:val="none" w:sz="0" w:space="0" w:color="auto"/>
                        <w:bottom w:val="none" w:sz="0" w:space="0" w:color="auto"/>
                        <w:right w:val="none" w:sz="0" w:space="0" w:color="auto"/>
                      </w:divBdr>
                    </w:div>
                    <w:div w:id="685207755">
                      <w:marLeft w:val="0"/>
                      <w:marRight w:val="0"/>
                      <w:marTop w:val="0"/>
                      <w:marBottom w:val="0"/>
                      <w:divBdr>
                        <w:top w:val="none" w:sz="0" w:space="0" w:color="auto"/>
                        <w:left w:val="none" w:sz="0" w:space="0" w:color="auto"/>
                        <w:bottom w:val="none" w:sz="0" w:space="0" w:color="auto"/>
                        <w:right w:val="none" w:sz="0" w:space="0" w:color="auto"/>
                      </w:divBdr>
                    </w:div>
                    <w:div w:id="13760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798010">
      <w:bodyDiv w:val="1"/>
      <w:marLeft w:val="0"/>
      <w:marRight w:val="0"/>
      <w:marTop w:val="0"/>
      <w:marBottom w:val="0"/>
      <w:divBdr>
        <w:top w:val="none" w:sz="0" w:space="0" w:color="auto"/>
        <w:left w:val="none" w:sz="0" w:space="0" w:color="auto"/>
        <w:bottom w:val="none" w:sz="0" w:space="0" w:color="auto"/>
        <w:right w:val="none" w:sz="0" w:space="0" w:color="auto"/>
      </w:divBdr>
      <w:divsChild>
        <w:div w:id="344677359">
          <w:marLeft w:val="0"/>
          <w:marRight w:val="0"/>
          <w:marTop w:val="0"/>
          <w:marBottom w:val="0"/>
          <w:divBdr>
            <w:top w:val="none" w:sz="0" w:space="0" w:color="auto"/>
            <w:left w:val="none" w:sz="0" w:space="0" w:color="auto"/>
            <w:bottom w:val="none" w:sz="0" w:space="0" w:color="auto"/>
            <w:right w:val="none" w:sz="0" w:space="0" w:color="auto"/>
          </w:divBdr>
        </w:div>
        <w:div w:id="1978487004">
          <w:marLeft w:val="0"/>
          <w:marRight w:val="0"/>
          <w:marTop w:val="0"/>
          <w:marBottom w:val="0"/>
          <w:divBdr>
            <w:top w:val="none" w:sz="0" w:space="0" w:color="auto"/>
            <w:left w:val="none" w:sz="0" w:space="0" w:color="auto"/>
            <w:bottom w:val="none" w:sz="0" w:space="0" w:color="auto"/>
            <w:right w:val="none" w:sz="0" w:space="0" w:color="auto"/>
          </w:divBdr>
        </w:div>
      </w:divsChild>
    </w:div>
    <w:div w:id="1006443551">
      <w:bodyDiv w:val="1"/>
      <w:marLeft w:val="0"/>
      <w:marRight w:val="0"/>
      <w:marTop w:val="0"/>
      <w:marBottom w:val="0"/>
      <w:divBdr>
        <w:top w:val="none" w:sz="0" w:space="0" w:color="auto"/>
        <w:left w:val="none" w:sz="0" w:space="0" w:color="auto"/>
        <w:bottom w:val="none" w:sz="0" w:space="0" w:color="auto"/>
        <w:right w:val="none" w:sz="0" w:space="0" w:color="auto"/>
      </w:divBdr>
      <w:divsChild>
        <w:div w:id="1069112925">
          <w:marLeft w:val="0"/>
          <w:marRight w:val="0"/>
          <w:marTop w:val="0"/>
          <w:marBottom w:val="0"/>
          <w:divBdr>
            <w:top w:val="none" w:sz="0" w:space="0" w:color="auto"/>
            <w:left w:val="none" w:sz="0" w:space="0" w:color="auto"/>
            <w:bottom w:val="none" w:sz="0" w:space="0" w:color="auto"/>
            <w:right w:val="none" w:sz="0" w:space="0" w:color="auto"/>
          </w:divBdr>
        </w:div>
      </w:divsChild>
    </w:div>
    <w:div w:id="1010177362">
      <w:bodyDiv w:val="1"/>
      <w:marLeft w:val="0"/>
      <w:marRight w:val="0"/>
      <w:marTop w:val="0"/>
      <w:marBottom w:val="0"/>
      <w:divBdr>
        <w:top w:val="none" w:sz="0" w:space="0" w:color="auto"/>
        <w:left w:val="none" w:sz="0" w:space="0" w:color="auto"/>
        <w:bottom w:val="none" w:sz="0" w:space="0" w:color="auto"/>
        <w:right w:val="none" w:sz="0" w:space="0" w:color="auto"/>
      </w:divBdr>
      <w:divsChild>
        <w:div w:id="508954151">
          <w:marLeft w:val="0"/>
          <w:marRight w:val="0"/>
          <w:marTop w:val="0"/>
          <w:marBottom w:val="0"/>
          <w:divBdr>
            <w:top w:val="none" w:sz="0" w:space="0" w:color="auto"/>
            <w:left w:val="none" w:sz="0" w:space="0" w:color="auto"/>
            <w:bottom w:val="none" w:sz="0" w:space="0" w:color="auto"/>
            <w:right w:val="none" w:sz="0" w:space="0" w:color="auto"/>
          </w:divBdr>
        </w:div>
        <w:div w:id="2093549380">
          <w:marLeft w:val="0"/>
          <w:marRight w:val="0"/>
          <w:marTop w:val="0"/>
          <w:marBottom w:val="0"/>
          <w:divBdr>
            <w:top w:val="none" w:sz="0" w:space="0" w:color="auto"/>
            <w:left w:val="none" w:sz="0" w:space="0" w:color="auto"/>
            <w:bottom w:val="none" w:sz="0" w:space="0" w:color="auto"/>
            <w:right w:val="none" w:sz="0" w:space="0" w:color="auto"/>
          </w:divBdr>
        </w:div>
        <w:div w:id="1158183119">
          <w:marLeft w:val="0"/>
          <w:marRight w:val="0"/>
          <w:marTop w:val="0"/>
          <w:marBottom w:val="0"/>
          <w:divBdr>
            <w:top w:val="none" w:sz="0" w:space="0" w:color="auto"/>
            <w:left w:val="none" w:sz="0" w:space="0" w:color="auto"/>
            <w:bottom w:val="none" w:sz="0" w:space="0" w:color="auto"/>
            <w:right w:val="none" w:sz="0" w:space="0" w:color="auto"/>
          </w:divBdr>
        </w:div>
        <w:div w:id="1130633359">
          <w:marLeft w:val="0"/>
          <w:marRight w:val="0"/>
          <w:marTop w:val="0"/>
          <w:marBottom w:val="0"/>
          <w:divBdr>
            <w:top w:val="none" w:sz="0" w:space="0" w:color="auto"/>
            <w:left w:val="none" w:sz="0" w:space="0" w:color="auto"/>
            <w:bottom w:val="none" w:sz="0" w:space="0" w:color="auto"/>
            <w:right w:val="none" w:sz="0" w:space="0" w:color="auto"/>
          </w:divBdr>
        </w:div>
        <w:div w:id="1043403620">
          <w:marLeft w:val="0"/>
          <w:marRight w:val="0"/>
          <w:marTop w:val="0"/>
          <w:marBottom w:val="0"/>
          <w:divBdr>
            <w:top w:val="none" w:sz="0" w:space="0" w:color="auto"/>
            <w:left w:val="none" w:sz="0" w:space="0" w:color="auto"/>
            <w:bottom w:val="none" w:sz="0" w:space="0" w:color="auto"/>
            <w:right w:val="none" w:sz="0" w:space="0" w:color="auto"/>
          </w:divBdr>
        </w:div>
        <w:div w:id="1659770517">
          <w:marLeft w:val="0"/>
          <w:marRight w:val="0"/>
          <w:marTop w:val="0"/>
          <w:marBottom w:val="0"/>
          <w:divBdr>
            <w:top w:val="none" w:sz="0" w:space="0" w:color="auto"/>
            <w:left w:val="none" w:sz="0" w:space="0" w:color="auto"/>
            <w:bottom w:val="none" w:sz="0" w:space="0" w:color="auto"/>
            <w:right w:val="none" w:sz="0" w:space="0" w:color="auto"/>
          </w:divBdr>
        </w:div>
        <w:div w:id="1400059138">
          <w:marLeft w:val="0"/>
          <w:marRight w:val="0"/>
          <w:marTop w:val="0"/>
          <w:marBottom w:val="0"/>
          <w:divBdr>
            <w:top w:val="none" w:sz="0" w:space="0" w:color="auto"/>
            <w:left w:val="none" w:sz="0" w:space="0" w:color="auto"/>
            <w:bottom w:val="none" w:sz="0" w:space="0" w:color="auto"/>
            <w:right w:val="none" w:sz="0" w:space="0" w:color="auto"/>
          </w:divBdr>
        </w:div>
        <w:div w:id="450168091">
          <w:marLeft w:val="0"/>
          <w:marRight w:val="0"/>
          <w:marTop w:val="0"/>
          <w:marBottom w:val="0"/>
          <w:divBdr>
            <w:top w:val="none" w:sz="0" w:space="0" w:color="auto"/>
            <w:left w:val="none" w:sz="0" w:space="0" w:color="auto"/>
            <w:bottom w:val="none" w:sz="0" w:space="0" w:color="auto"/>
            <w:right w:val="none" w:sz="0" w:space="0" w:color="auto"/>
          </w:divBdr>
        </w:div>
        <w:div w:id="1992127568">
          <w:marLeft w:val="0"/>
          <w:marRight w:val="0"/>
          <w:marTop w:val="0"/>
          <w:marBottom w:val="0"/>
          <w:divBdr>
            <w:top w:val="none" w:sz="0" w:space="0" w:color="auto"/>
            <w:left w:val="none" w:sz="0" w:space="0" w:color="auto"/>
            <w:bottom w:val="none" w:sz="0" w:space="0" w:color="auto"/>
            <w:right w:val="none" w:sz="0" w:space="0" w:color="auto"/>
          </w:divBdr>
        </w:div>
        <w:div w:id="1022584725">
          <w:marLeft w:val="0"/>
          <w:marRight w:val="0"/>
          <w:marTop w:val="0"/>
          <w:marBottom w:val="0"/>
          <w:divBdr>
            <w:top w:val="none" w:sz="0" w:space="0" w:color="auto"/>
            <w:left w:val="none" w:sz="0" w:space="0" w:color="auto"/>
            <w:bottom w:val="none" w:sz="0" w:space="0" w:color="auto"/>
            <w:right w:val="none" w:sz="0" w:space="0" w:color="auto"/>
          </w:divBdr>
        </w:div>
        <w:div w:id="1994869198">
          <w:marLeft w:val="0"/>
          <w:marRight w:val="0"/>
          <w:marTop w:val="0"/>
          <w:marBottom w:val="0"/>
          <w:divBdr>
            <w:top w:val="none" w:sz="0" w:space="0" w:color="auto"/>
            <w:left w:val="none" w:sz="0" w:space="0" w:color="auto"/>
            <w:bottom w:val="none" w:sz="0" w:space="0" w:color="auto"/>
            <w:right w:val="none" w:sz="0" w:space="0" w:color="auto"/>
          </w:divBdr>
        </w:div>
        <w:div w:id="1940260374">
          <w:marLeft w:val="0"/>
          <w:marRight w:val="0"/>
          <w:marTop w:val="0"/>
          <w:marBottom w:val="0"/>
          <w:divBdr>
            <w:top w:val="none" w:sz="0" w:space="0" w:color="auto"/>
            <w:left w:val="none" w:sz="0" w:space="0" w:color="auto"/>
            <w:bottom w:val="none" w:sz="0" w:space="0" w:color="auto"/>
            <w:right w:val="none" w:sz="0" w:space="0" w:color="auto"/>
          </w:divBdr>
        </w:div>
        <w:div w:id="33965863">
          <w:marLeft w:val="0"/>
          <w:marRight w:val="0"/>
          <w:marTop w:val="0"/>
          <w:marBottom w:val="0"/>
          <w:divBdr>
            <w:top w:val="none" w:sz="0" w:space="0" w:color="auto"/>
            <w:left w:val="none" w:sz="0" w:space="0" w:color="auto"/>
            <w:bottom w:val="none" w:sz="0" w:space="0" w:color="auto"/>
            <w:right w:val="none" w:sz="0" w:space="0" w:color="auto"/>
          </w:divBdr>
        </w:div>
      </w:divsChild>
    </w:div>
    <w:div w:id="1024861634">
      <w:bodyDiv w:val="1"/>
      <w:marLeft w:val="0"/>
      <w:marRight w:val="0"/>
      <w:marTop w:val="0"/>
      <w:marBottom w:val="0"/>
      <w:divBdr>
        <w:top w:val="none" w:sz="0" w:space="0" w:color="auto"/>
        <w:left w:val="none" w:sz="0" w:space="0" w:color="auto"/>
        <w:bottom w:val="none" w:sz="0" w:space="0" w:color="auto"/>
        <w:right w:val="none" w:sz="0" w:space="0" w:color="auto"/>
      </w:divBdr>
      <w:divsChild>
        <w:div w:id="597829137">
          <w:marLeft w:val="0"/>
          <w:marRight w:val="0"/>
          <w:marTop w:val="0"/>
          <w:marBottom w:val="0"/>
          <w:divBdr>
            <w:top w:val="none" w:sz="0" w:space="0" w:color="auto"/>
            <w:left w:val="none" w:sz="0" w:space="0" w:color="auto"/>
            <w:bottom w:val="none" w:sz="0" w:space="0" w:color="auto"/>
            <w:right w:val="none" w:sz="0" w:space="0" w:color="auto"/>
          </w:divBdr>
        </w:div>
        <w:div w:id="2085830663">
          <w:marLeft w:val="0"/>
          <w:marRight w:val="0"/>
          <w:marTop w:val="0"/>
          <w:marBottom w:val="0"/>
          <w:divBdr>
            <w:top w:val="none" w:sz="0" w:space="0" w:color="auto"/>
            <w:left w:val="none" w:sz="0" w:space="0" w:color="auto"/>
            <w:bottom w:val="none" w:sz="0" w:space="0" w:color="auto"/>
            <w:right w:val="none" w:sz="0" w:space="0" w:color="auto"/>
          </w:divBdr>
        </w:div>
        <w:div w:id="1829782693">
          <w:marLeft w:val="0"/>
          <w:marRight w:val="0"/>
          <w:marTop w:val="0"/>
          <w:marBottom w:val="0"/>
          <w:divBdr>
            <w:top w:val="none" w:sz="0" w:space="0" w:color="auto"/>
            <w:left w:val="none" w:sz="0" w:space="0" w:color="auto"/>
            <w:bottom w:val="none" w:sz="0" w:space="0" w:color="auto"/>
            <w:right w:val="none" w:sz="0" w:space="0" w:color="auto"/>
          </w:divBdr>
        </w:div>
        <w:div w:id="340472944">
          <w:marLeft w:val="0"/>
          <w:marRight w:val="0"/>
          <w:marTop w:val="0"/>
          <w:marBottom w:val="0"/>
          <w:divBdr>
            <w:top w:val="none" w:sz="0" w:space="0" w:color="auto"/>
            <w:left w:val="none" w:sz="0" w:space="0" w:color="auto"/>
            <w:bottom w:val="none" w:sz="0" w:space="0" w:color="auto"/>
            <w:right w:val="none" w:sz="0" w:space="0" w:color="auto"/>
          </w:divBdr>
        </w:div>
      </w:divsChild>
    </w:div>
    <w:div w:id="109983941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77">
          <w:marLeft w:val="0"/>
          <w:marRight w:val="0"/>
          <w:marTop w:val="0"/>
          <w:marBottom w:val="0"/>
          <w:divBdr>
            <w:top w:val="none" w:sz="0" w:space="0" w:color="auto"/>
            <w:left w:val="none" w:sz="0" w:space="0" w:color="auto"/>
            <w:bottom w:val="none" w:sz="0" w:space="0" w:color="auto"/>
            <w:right w:val="none" w:sz="0" w:space="0" w:color="auto"/>
          </w:divBdr>
          <w:divsChild>
            <w:div w:id="831212555">
              <w:marLeft w:val="0"/>
              <w:marRight w:val="0"/>
              <w:marTop w:val="0"/>
              <w:marBottom w:val="0"/>
              <w:divBdr>
                <w:top w:val="none" w:sz="0" w:space="0" w:color="auto"/>
                <w:left w:val="none" w:sz="0" w:space="0" w:color="auto"/>
                <w:bottom w:val="none" w:sz="0" w:space="0" w:color="auto"/>
                <w:right w:val="none" w:sz="0" w:space="0" w:color="auto"/>
              </w:divBdr>
              <w:divsChild>
                <w:div w:id="1725715910">
                  <w:marLeft w:val="0"/>
                  <w:marRight w:val="0"/>
                  <w:marTop w:val="0"/>
                  <w:marBottom w:val="0"/>
                  <w:divBdr>
                    <w:top w:val="none" w:sz="0" w:space="0" w:color="auto"/>
                    <w:left w:val="none" w:sz="0" w:space="0" w:color="auto"/>
                    <w:bottom w:val="none" w:sz="0" w:space="0" w:color="auto"/>
                    <w:right w:val="none" w:sz="0" w:space="0" w:color="auto"/>
                  </w:divBdr>
                  <w:divsChild>
                    <w:div w:id="212892343">
                      <w:marLeft w:val="0"/>
                      <w:marRight w:val="0"/>
                      <w:marTop w:val="0"/>
                      <w:marBottom w:val="0"/>
                      <w:divBdr>
                        <w:top w:val="none" w:sz="0" w:space="0" w:color="auto"/>
                        <w:left w:val="none" w:sz="0" w:space="0" w:color="auto"/>
                        <w:bottom w:val="none" w:sz="0" w:space="0" w:color="auto"/>
                        <w:right w:val="none" w:sz="0" w:space="0" w:color="auto"/>
                      </w:divBdr>
                    </w:div>
                    <w:div w:id="168162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66762">
      <w:bodyDiv w:val="1"/>
      <w:marLeft w:val="0"/>
      <w:marRight w:val="0"/>
      <w:marTop w:val="0"/>
      <w:marBottom w:val="0"/>
      <w:divBdr>
        <w:top w:val="none" w:sz="0" w:space="0" w:color="auto"/>
        <w:left w:val="none" w:sz="0" w:space="0" w:color="auto"/>
        <w:bottom w:val="none" w:sz="0" w:space="0" w:color="auto"/>
        <w:right w:val="none" w:sz="0" w:space="0" w:color="auto"/>
      </w:divBdr>
      <w:divsChild>
        <w:div w:id="625279158">
          <w:marLeft w:val="0"/>
          <w:marRight w:val="0"/>
          <w:marTop w:val="0"/>
          <w:marBottom w:val="0"/>
          <w:divBdr>
            <w:top w:val="none" w:sz="0" w:space="0" w:color="auto"/>
            <w:left w:val="none" w:sz="0" w:space="0" w:color="auto"/>
            <w:bottom w:val="none" w:sz="0" w:space="0" w:color="auto"/>
            <w:right w:val="none" w:sz="0" w:space="0" w:color="auto"/>
          </w:divBdr>
        </w:div>
        <w:div w:id="1251550132">
          <w:marLeft w:val="0"/>
          <w:marRight w:val="0"/>
          <w:marTop w:val="0"/>
          <w:marBottom w:val="0"/>
          <w:divBdr>
            <w:top w:val="none" w:sz="0" w:space="0" w:color="auto"/>
            <w:left w:val="none" w:sz="0" w:space="0" w:color="auto"/>
            <w:bottom w:val="none" w:sz="0" w:space="0" w:color="auto"/>
            <w:right w:val="none" w:sz="0" w:space="0" w:color="auto"/>
          </w:divBdr>
        </w:div>
        <w:div w:id="925378781">
          <w:marLeft w:val="0"/>
          <w:marRight w:val="0"/>
          <w:marTop w:val="0"/>
          <w:marBottom w:val="0"/>
          <w:divBdr>
            <w:top w:val="none" w:sz="0" w:space="0" w:color="auto"/>
            <w:left w:val="none" w:sz="0" w:space="0" w:color="auto"/>
            <w:bottom w:val="none" w:sz="0" w:space="0" w:color="auto"/>
            <w:right w:val="none" w:sz="0" w:space="0" w:color="auto"/>
          </w:divBdr>
        </w:div>
      </w:divsChild>
    </w:div>
    <w:div w:id="1408848244">
      <w:bodyDiv w:val="1"/>
      <w:marLeft w:val="0"/>
      <w:marRight w:val="0"/>
      <w:marTop w:val="0"/>
      <w:marBottom w:val="0"/>
      <w:divBdr>
        <w:top w:val="none" w:sz="0" w:space="0" w:color="auto"/>
        <w:left w:val="none" w:sz="0" w:space="0" w:color="auto"/>
        <w:bottom w:val="none" w:sz="0" w:space="0" w:color="auto"/>
        <w:right w:val="none" w:sz="0" w:space="0" w:color="auto"/>
      </w:divBdr>
      <w:divsChild>
        <w:div w:id="2012373101">
          <w:marLeft w:val="0"/>
          <w:marRight w:val="0"/>
          <w:marTop w:val="0"/>
          <w:marBottom w:val="0"/>
          <w:divBdr>
            <w:top w:val="none" w:sz="0" w:space="0" w:color="auto"/>
            <w:left w:val="none" w:sz="0" w:space="0" w:color="auto"/>
            <w:bottom w:val="none" w:sz="0" w:space="0" w:color="auto"/>
            <w:right w:val="none" w:sz="0" w:space="0" w:color="auto"/>
          </w:divBdr>
        </w:div>
      </w:divsChild>
    </w:div>
    <w:div w:id="1410535835">
      <w:bodyDiv w:val="1"/>
      <w:marLeft w:val="0"/>
      <w:marRight w:val="0"/>
      <w:marTop w:val="0"/>
      <w:marBottom w:val="0"/>
      <w:divBdr>
        <w:top w:val="none" w:sz="0" w:space="0" w:color="auto"/>
        <w:left w:val="none" w:sz="0" w:space="0" w:color="auto"/>
        <w:bottom w:val="none" w:sz="0" w:space="0" w:color="auto"/>
        <w:right w:val="none" w:sz="0" w:space="0" w:color="auto"/>
      </w:divBdr>
      <w:divsChild>
        <w:div w:id="943079621">
          <w:marLeft w:val="0"/>
          <w:marRight w:val="0"/>
          <w:marTop w:val="0"/>
          <w:marBottom w:val="0"/>
          <w:divBdr>
            <w:top w:val="none" w:sz="0" w:space="0" w:color="auto"/>
            <w:left w:val="none" w:sz="0" w:space="0" w:color="auto"/>
            <w:bottom w:val="none" w:sz="0" w:space="0" w:color="auto"/>
            <w:right w:val="none" w:sz="0" w:space="0" w:color="auto"/>
          </w:divBdr>
        </w:div>
        <w:div w:id="1479767101">
          <w:marLeft w:val="0"/>
          <w:marRight w:val="0"/>
          <w:marTop w:val="0"/>
          <w:marBottom w:val="0"/>
          <w:divBdr>
            <w:top w:val="none" w:sz="0" w:space="0" w:color="auto"/>
            <w:left w:val="none" w:sz="0" w:space="0" w:color="auto"/>
            <w:bottom w:val="none" w:sz="0" w:space="0" w:color="auto"/>
            <w:right w:val="none" w:sz="0" w:space="0" w:color="auto"/>
          </w:divBdr>
        </w:div>
        <w:div w:id="1763262961">
          <w:marLeft w:val="0"/>
          <w:marRight w:val="0"/>
          <w:marTop w:val="0"/>
          <w:marBottom w:val="0"/>
          <w:divBdr>
            <w:top w:val="none" w:sz="0" w:space="0" w:color="auto"/>
            <w:left w:val="none" w:sz="0" w:space="0" w:color="auto"/>
            <w:bottom w:val="none" w:sz="0" w:space="0" w:color="auto"/>
            <w:right w:val="none" w:sz="0" w:space="0" w:color="auto"/>
          </w:divBdr>
        </w:div>
        <w:div w:id="1457019001">
          <w:marLeft w:val="0"/>
          <w:marRight w:val="0"/>
          <w:marTop w:val="0"/>
          <w:marBottom w:val="0"/>
          <w:divBdr>
            <w:top w:val="none" w:sz="0" w:space="0" w:color="auto"/>
            <w:left w:val="none" w:sz="0" w:space="0" w:color="auto"/>
            <w:bottom w:val="none" w:sz="0" w:space="0" w:color="auto"/>
            <w:right w:val="none" w:sz="0" w:space="0" w:color="auto"/>
          </w:divBdr>
        </w:div>
        <w:div w:id="817694288">
          <w:marLeft w:val="0"/>
          <w:marRight w:val="0"/>
          <w:marTop w:val="0"/>
          <w:marBottom w:val="0"/>
          <w:divBdr>
            <w:top w:val="none" w:sz="0" w:space="0" w:color="auto"/>
            <w:left w:val="none" w:sz="0" w:space="0" w:color="auto"/>
            <w:bottom w:val="none" w:sz="0" w:space="0" w:color="auto"/>
            <w:right w:val="none" w:sz="0" w:space="0" w:color="auto"/>
          </w:divBdr>
        </w:div>
        <w:div w:id="966544079">
          <w:marLeft w:val="0"/>
          <w:marRight w:val="0"/>
          <w:marTop w:val="0"/>
          <w:marBottom w:val="0"/>
          <w:divBdr>
            <w:top w:val="none" w:sz="0" w:space="0" w:color="auto"/>
            <w:left w:val="none" w:sz="0" w:space="0" w:color="auto"/>
            <w:bottom w:val="none" w:sz="0" w:space="0" w:color="auto"/>
            <w:right w:val="none" w:sz="0" w:space="0" w:color="auto"/>
          </w:divBdr>
        </w:div>
        <w:div w:id="343558099">
          <w:marLeft w:val="0"/>
          <w:marRight w:val="0"/>
          <w:marTop w:val="0"/>
          <w:marBottom w:val="0"/>
          <w:divBdr>
            <w:top w:val="none" w:sz="0" w:space="0" w:color="auto"/>
            <w:left w:val="none" w:sz="0" w:space="0" w:color="auto"/>
            <w:bottom w:val="none" w:sz="0" w:space="0" w:color="auto"/>
            <w:right w:val="none" w:sz="0" w:space="0" w:color="auto"/>
          </w:divBdr>
        </w:div>
        <w:div w:id="422268096">
          <w:marLeft w:val="0"/>
          <w:marRight w:val="0"/>
          <w:marTop w:val="0"/>
          <w:marBottom w:val="0"/>
          <w:divBdr>
            <w:top w:val="none" w:sz="0" w:space="0" w:color="auto"/>
            <w:left w:val="none" w:sz="0" w:space="0" w:color="auto"/>
            <w:bottom w:val="none" w:sz="0" w:space="0" w:color="auto"/>
            <w:right w:val="none" w:sz="0" w:space="0" w:color="auto"/>
          </w:divBdr>
        </w:div>
        <w:div w:id="1971667100">
          <w:marLeft w:val="0"/>
          <w:marRight w:val="0"/>
          <w:marTop w:val="0"/>
          <w:marBottom w:val="0"/>
          <w:divBdr>
            <w:top w:val="none" w:sz="0" w:space="0" w:color="auto"/>
            <w:left w:val="none" w:sz="0" w:space="0" w:color="auto"/>
            <w:bottom w:val="none" w:sz="0" w:space="0" w:color="auto"/>
            <w:right w:val="none" w:sz="0" w:space="0" w:color="auto"/>
          </w:divBdr>
        </w:div>
        <w:div w:id="874973293">
          <w:marLeft w:val="0"/>
          <w:marRight w:val="0"/>
          <w:marTop w:val="0"/>
          <w:marBottom w:val="0"/>
          <w:divBdr>
            <w:top w:val="none" w:sz="0" w:space="0" w:color="auto"/>
            <w:left w:val="none" w:sz="0" w:space="0" w:color="auto"/>
            <w:bottom w:val="none" w:sz="0" w:space="0" w:color="auto"/>
            <w:right w:val="none" w:sz="0" w:space="0" w:color="auto"/>
          </w:divBdr>
        </w:div>
        <w:div w:id="1086922356">
          <w:marLeft w:val="0"/>
          <w:marRight w:val="0"/>
          <w:marTop w:val="0"/>
          <w:marBottom w:val="0"/>
          <w:divBdr>
            <w:top w:val="none" w:sz="0" w:space="0" w:color="auto"/>
            <w:left w:val="none" w:sz="0" w:space="0" w:color="auto"/>
            <w:bottom w:val="none" w:sz="0" w:space="0" w:color="auto"/>
            <w:right w:val="none" w:sz="0" w:space="0" w:color="auto"/>
          </w:divBdr>
        </w:div>
        <w:div w:id="1555582467">
          <w:marLeft w:val="0"/>
          <w:marRight w:val="0"/>
          <w:marTop w:val="0"/>
          <w:marBottom w:val="0"/>
          <w:divBdr>
            <w:top w:val="none" w:sz="0" w:space="0" w:color="auto"/>
            <w:left w:val="none" w:sz="0" w:space="0" w:color="auto"/>
            <w:bottom w:val="none" w:sz="0" w:space="0" w:color="auto"/>
            <w:right w:val="none" w:sz="0" w:space="0" w:color="auto"/>
          </w:divBdr>
        </w:div>
        <w:div w:id="1514221370">
          <w:marLeft w:val="0"/>
          <w:marRight w:val="0"/>
          <w:marTop w:val="0"/>
          <w:marBottom w:val="0"/>
          <w:divBdr>
            <w:top w:val="none" w:sz="0" w:space="0" w:color="auto"/>
            <w:left w:val="none" w:sz="0" w:space="0" w:color="auto"/>
            <w:bottom w:val="none" w:sz="0" w:space="0" w:color="auto"/>
            <w:right w:val="none" w:sz="0" w:space="0" w:color="auto"/>
          </w:divBdr>
        </w:div>
      </w:divsChild>
    </w:div>
    <w:div w:id="1475486775">
      <w:bodyDiv w:val="1"/>
      <w:marLeft w:val="0"/>
      <w:marRight w:val="0"/>
      <w:marTop w:val="0"/>
      <w:marBottom w:val="0"/>
      <w:divBdr>
        <w:top w:val="none" w:sz="0" w:space="0" w:color="auto"/>
        <w:left w:val="none" w:sz="0" w:space="0" w:color="auto"/>
        <w:bottom w:val="none" w:sz="0" w:space="0" w:color="auto"/>
        <w:right w:val="none" w:sz="0" w:space="0" w:color="auto"/>
      </w:divBdr>
      <w:divsChild>
        <w:div w:id="1715038752">
          <w:marLeft w:val="0"/>
          <w:marRight w:val="0"/>
          <w:marTop w:val="0"/>
          <w:marBottom w:val="0"/>
          <w:divBdr>
            <w:top w:val="none" w:sz="0" w:space="0" w:color="auto"/>
            <w:left w:val="none" w:sz="0" w:space="0" w:color="auto"/>
            <w:bottom w:val="none" w:sz="0" w:space="0" w:color="auto"/>
            <w:right w:val="none" w:sz="0" w:space="0" w:color="auto"/>
          </w:divBdr>
        </w:div>
        <w:div w:id="59867114">
          <w:marLeft w:val="0"/>
          <w:marRight w:val="0"/>
          <w:marTop w:val="0"/>
          <w:marBottom w:val="0"/>
          <w:divBdr>
            <w:top w:val="none" w:sz="0" w:space="0" w:color="auto"/>
            <w:left w:val="none" w:sz="0" w:space="0" w:color="auto"/>
            <w:bottom w:val="none" w:sz="0" w:space="0" w:color="auto"/>
            <w:right w:val="none" w:sz="0" w:space="0" w:color="auto"/>
          </w:divBdr>
        </w:div>
        <w:div w:id="1405377836">
          <w:marLeft w:val="0"/>
          <w:marRight w:val="0"/>
          <w:marTop w:val="0"/>
          <w:marBottom w:val="0"/>
          <w:divBdr>
            <w:top w:val="none" w:sz="0" w:space="0" w:color="auto"/>
            <w:left w:val="none" w:sz="0" w:space="0" w:color="auto"/>
            <w:bottom w:val="none" w:sz="0" w:space="0" w:color="auto"/>
            <w:right w:val="none" w:sz="0" w:space="0" w:color="auto"/>
          </w:divBdr>
        </w:div>
        <w:div w:id="2060130097">
          <w:marLeft w:val="0"/>
          <w:marRight w:val="0"/>
          <w:marTop w:val="0"/>
          <w:marBottom w:val="0"/>
          <w:divBdr>
            <w:top w:val="none" w:sz="0" w:space="0" w:color="auto"/>
            <w:left w:val="none" w:sz="0" w:space="0" w:color="auto"/>
            <w:bottom w:val="none" w:sz="0" w:space="0" w:color="auto"/>
            <w:right w:val="none" w:sz="0" w:space="0" w:color="auto"/>
          </w:divBdr>
        </w:div>
        <w:div w:id="853811185">
          <w:marLeft w:val="0"/>
          <w:marRight w:val="0"/>
          <w:marTop w:val="0"/>
          <w:marBottom w:val="0"/>
          <w:divBdr>
            <w:top w:val="none" w:sz="0" w:space="0" w:color="auto"/>
            <w:left w:val="none" w:sz="0" w:space="0" w:color="auto"/>
            <w:bottom w:val="none" w:sz="0" w:space="0" w:color="auto"/>
            <w:right w:val="none" w:sz="0" w:space="0" w:color="auto"/>
          </w:divBdr>
        </w:div>
        <w:div w:id="1764841446">
          <w:marLeft w:val="0"/>
          <w:marRight w:val="0"/>
          <w:marTop w:val="0"/>
          <w:marBottom w:val="0"/>
          <w:divBdr>
            <w:top w:val="none" w:sz="0" w:space="0" w:color="auto"/>
            <w:left w:val="none" w:sz="0" w:space="0" w:color="auto"/>
            <w:bottom w:val="none" w:sz="0" w:space="0" w:color="auto"/>
            <w:right w:val="none" w:sz="0" w:space="0" w:color="auto"/>
          </w:divBdr>
        </w:div>
        <w:div w:id="988559760">
          <w:marLeft w:val="0"/>
          <w:marRight w:val="0"/>
          <w:marTop w:val="0"/>
          <w:marBottom w:val="0"/>
          <w:divBdr>
            <w:top w:val="none" w:sz="0" w:space="0" w:color="auto"/>
            <w:left w:val="none" w:sz="0" w:space="0" w:color="auto"/>
            <w:bottom w:val="none" w:sz="0" w:space="0" w:color="auto"/>
            <w:right w:val="none" w:sz="0" w:space="0" w:color="auto"/>
          </w:divBdr>
        </w:div>
        <w:div w:id="1902715350">
          <w:marLeft w:val="0"/>
          <w:marRight w:val="0"/>
          <w:marTop w:val="0"/>
          <w:marBottom w:val="0"/>
          <w:divBdr>
            <w:top w:val="none" w:sz="0" w:space="0" w:color="auto"/>
            <w:left w:val="none" w:sz="0" w:space="0" w:color="auto"/>
            <w:bottom w:val="none" w:sz="0" w:space="0" w:color="auto"/>
            <w:right w:val="none" w:sz="0" w:space="0" w:color="auto"/>
          </w:divBdr>
        </w:div>
        <w:div w:id="389228731">
          <w:marLeft w:val="0"/>
          <w:marRight w:val="0"/>
          <w:marTop w:val="0"/>
          <w:marBottom w:val="0"/>
          <w:divBdr>
            <w:top w:val="none" w:sz="0" w:space="0" w:color="auto"/>
            <w:left w:val="none" w:sz="0" w:space="0" w:color="auto"/>
            <w:bottom w:val="none" w:sz="0" w:space="0" w:color="auto"/>
            <w:right w:val="none" w:sz="0" w:space="0" w:color="auto"/>
          </w:divBdr>
        </w:div>
        <w:div w:id="503471888">
          <w:marLeft w:val="0"/>
          <w:marRight w:val="0"/>
          <w:marTop w:val="0"/>
          <w:marBottom w:val="0"/>
          <w:divBdr>
            <w:top w:val="none" w:sz="0" w:space="0" w:color="auto"/>
            <w:left w:val="none" w:sz="0" w:space="0" w:color="auto"/>
            <w:bottom w:val="none" w:sz="0" w:space="0" w:color="auto"/>
            <w:right w:val="none" w:sz="0" w:space="0" w:color="auto"/>
          </w:divBdr>
        </w:div>
        <w:div w:id="471556345">
          <w:marLeft w:val="0"/>
          <w:marRight w:val="0"/>
          <w:marTop w:val="0"/>
          <w:marBottom w:val="0"/>
          <w:divBdr>
            <w:top w:val="none" w:sz="0" w:space="0" w:color="auto"/>
            <w:left w:val="none" w:sz="0" w:space="0" w:color="auto"/>
            <w:bottom w:val="none" w:sz="0" w:space="0" w:color="auto"/>
            <w:right w:val="none" w:sz="0" w:space="0" w:color="auto"/>
          </w:divBdr>
        </w:div>
        <w:div w:id="1235237099">
          <w:marLeft w:val="0"/>
          <w:marRight w:val="0"/>
          <w:marTop w:val="0"/>
          <w:marBottom w:val="0"/>
          <w:divBdr>
            <w:top w:val="none" w:sz="0" w:space="0" w:color="auto"/>
            <w:left w:val="none" w:sz="0" w:space="0" w:color="auto"/>
            <w:bottom w:val="none" w:sz="0" w:space="0" w:color="auto"/>
            <w:right w:val="none" w:sz="0" w:space="0" w:color="auto"/>
          </w:divBdr>
        </w:div>
        <w:div w:id="975185571">
          <w:marLeft w:val="0"/>
          <w:marRight w:val="0"/>
          <w:marTop w:val="0"/>
          <w:marBottom w:val="0"/>
          <w:divBdr>
            <w:top w:val="none" w:sz="0" w:space="0" w:color="auto"/>
            <w:left w:val="none" w:sz="0" w:space="0" w:color="auto"/>
            <w:bottom w:val="none" w:sz="0" w:space="0" w:color="auto"/>
            <w:right w:val="none" w:sz="0" w:space="0" w:color="auto"/>
          </w:divBdr>
        </w:div>
      </w:divsChild>
    </w:div>
    <w:div w:id="1536195020">
      <w:bodyDiv w:val="1"/>
      <w:marLeft w:val="0"/>
      <w:marRight w:val="0"/>
      <w:marTop w:val="0"/>
      <w:marBottom w:val="0"/>
      <w:divBdr>
        <w:top w:val="none" w:sz="0" w:space="0" w:color="auto"/>
        <w:left w:val="none" w:sz="0" w:space="0" w:color="auto"/>
        <w:bottom w:val="none" w:sz="0" w:space="0" w:color="auto"/>
        <w:right w:val="none" w:sz="0" w:space="0" w:color="auto"/>
      </w:divBdr>
      <w:divsChild>
        <w:div w:id="753091012">
          <w:marLeft w:val="0"/>
          <w:marRight w:val="0"/>
          <w:marTop w:val="0"/>
          <w:marBottom w:val="0"/>
          <w:divBdr>
            <w:top w:val="none" w:sz="0" w:space="0" w:color="auto"/>
            <w:left w:val="none" w:sz="0" w:space="0" w:color="auto"/>
            <w:bottom w:val="none" w:sz="0" w:space="0" w:color="auto"/>
            <w:right w:val="none" w:sz="0" w:space="0" w:color="auto"/>
          </w:divBdr>
        </w:div>
        <w:div w:id="205877519">
          <w:marLeft w:val="0"/>
          <w:marRight w:val="0"/>
          <w:marTop w:val="0"/>
          <w:marBottom w:val="0"/>
          <w:divBdr>
            <w:top w:val="none" w:sz="0" w:space="0" w:color="auto"/>
            <w:left w:val="none" w:sz="0" w:space="0" w:color="auto"/>
            <w:bottom w:val="none" w:sz="0" w:space="0" w:color="auto"/>
            <w:right w:val="none" w:sz="0" w:space="0" w:color="auto"/>
          </w:divBdr>
        </w:div>
        <w:div w:id="1681467654">
          <w:marLeft w:val="0"/>
          <w:marRight w:val="0"/>
          <w:marTop w:val="0"/>
          <w:marBottom w:val="0"/>
          <w:divBdr>
            <w:top w:val="none" w:sz="0" w:space="0" w:color="auto"/>
            <w:left w:val="none" w:sz="0" w:space="0" w:color="auto"/>
            <w:bottom w:val="none" w:sz="0" w:space="0" w:color="auto"/>
            <w:right w:val="none" w:sz="0" w:space="0" w:color="auto"/>
          </w:divBdr>
        </w:div>
      </w:divsChild>
    </w:div>
    <w:div w:id="1549682845">
      <w:bodyDiv w:val="1"/>
      <w:marLeft w:val="0"/>
      <w:marRight w:val="0"/>
      <w:marTop w:val="0"/>
      <w:marBottom w:val="0"/>
      <w:divBdr>
        <w:top w:val="none" w:sz="0" w:space="0" w:color="auto"/>
        <w:left w:val="none" w:sz="0" w:space="0" w:color="auto"/>
        <w:bottom w:val="none" w:sz="0" w:space="0" w:color="auto"/>
        <w:right w:val="none" w:sz="0" w:space="0" w:color="auto"/>
      </w:divBdr>
      <w:divsChild>
        <w:div w:id="2103791731">
          <w:marLeft w:val="0"/>
          <w:marRight w:val="0"/>
          <w:marTop w:val="0"/>
          <w:marBottom w:val="0"/>
          <w:divBdr>
            <w:top w:val="none" w:sz="0" w:space="0" w:color="auto"/>
            <w:left w:val="none" w:sz="0" w:space="0" w:color="auto"/>
            <w:bottom w:val="none" w:sz="0" w:space="0" w:color="auto"/>
            <w:right w:val="none" w:sz="0" w:space="0" w:color="auto"/>
          </w:divBdr>
          <w:divsChild>
            <w:div w:id="1035082877">
              <w:marLeft w:val="0"/>
              <w:marRight w:val="0"/>
              <w:marTop w:val="0"/>
              <w:marBottom w:val="0"/>
              <w:divBdr>
                <w:top w:val="none" w:sz="0" w:space="0" w:color="auto"/>
                <w:left w:val="none" w:sz="0" w:space="0" w:color="auto"/>
                <w:bottom w:val="none" w:sz="0" w:space="0" w:color="auto"/>
                <w:right w:val="none" w:sz="0" w:space="0" w:color="auto"/>
              </w:divBdr>
              <w:divsChild>
                <w:div w:id="1787771883">
                  <w:marLeft w:val="0"/>
                  <w:marRight w:val="0"/>
                  <w:marTop w:val="0"/>
                  <w:marBottom w:val="0"/>
                  <w:divBdr>
                    <w:top w:val="none" w:sz="0" w:space="0" w:color="auto"/>
                    <w:left w:val="none" w:sz="0" w:space="0" w:color="auto"/>
                    <w:bottom w:val="none" w:sz="0" w:space="0" w:color="auto"/>
                    <w:right w:val="none" w:sz="0" w:space="0" w:color="auto"/>
                  </w:divBdr>
                  <w:divsChild>
                    <w:div w:id="1188643163">
                      <w:marLeft w:val="0"/>
                      <w:marRight w:val="0"/>
                      <w:marTop w:val="0"/>
                      <w:marBottom w:val="0"/>
                      <w:divBdr>
                        <w:top w:val="none" w:sz="0" w:space="0" w:color="auto"/>
                        <w:left w:val="none" w:sz="0" w:space="0" w:color="auto"/>
                        <w:bottom w:val="none" w:sz="0" w:space="0" w:color="auto"/>
                        <w:right w:val="none" w:sz="0" w:space="0" w:color="auto"/>
                      </w:divBdr>
                    </w:div>
                    <w:div w:id="137627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86857">
      <w:bodyDiv w:val="1"/>
      <w:marLeft w:val="0"/>
      <w:marRight w:val="0"/>
      <w:marTop w:val="0"/>
      <w:marBottom w:val="0"/>
      <w:divBdr>
        <w:top w:val="none" w:sz="0" w:space="0" w:color="auto"/>
        <w:left w:val="none" w:sz="0" w:space="0" w:color="auto"/>
        <w:bottom w:val="none" w:sz="0" w:space="0" w:color="auto"/>
        <w:right w:val="none" w:sz="0" w:space="0" w:color="auto"/>
      </w:divBdr>
      <w:divsChild>
        <w:div w:id="1984918999">
          <w:marLeft w:val="0"/>
          <w:marRight w:val="0"/>
          <w:marTop w:val="0"/>
          <w:marBottom w:val="0"/>
          <w:divBdr>
            <w:top w:val="none" w:sz="0" w:space="0" w:color="auto"/>
            <w:left w:val="none" w:sz="0" w:space="0" w:color="auto"/>
            <w:bottom w:val="none" w:sz="0" w:space="0" w:color="auto"/>
            <w:right w:val="none" w:sz="0" w:space="0" w:color="auto"/>
          </w:divBdr>
          <w:divsChild>
            <w:div w:id="1571161595">
              <w:marLeft w:val="0"/>
              <w:marRight w:val="0"/>
              <w:marTop w:val="0"/>
              <w:marBottom w:val="0"/>
              <w:divBdr>
                <w:top w:val="none" w:sz="0" w:space="0" w:color="auto"/>
                <w:left w:val="none" w:sz="0" w:space="0" w:color="auto"/>
                <w:bottom w:val="none" w:sz="0" w:space="0" w:color="auto"/>
                <w:right w:val="none" w:sz="0" w:space="0" w:color="auto"/>
              </w:divBdr>
              <w:divsChild>
                <w:div w:id="123816621">
                  <w:marLeft w:val="0"/>
                  <w:marRight w:val="0"/>
                  <w:marTop w:val="0"/>
                  <w:marBottom w:val="0"/>
                  <w:divBdr>
                    <w:top w:val="none" w:sz="0" w:space="0" w:color="auto"/>
                    <w:left w:val="none" w:sz="0" w:space="0" w:color="auto"/>
                    <w:bottom w:val="none" w:sz="0" w:space="0" w:color="auto"/>
                    <w:right w:val="none" w:sz="0" w:space="0" w:color="auto"/>
                  </w:divBdr>
                  <w:divsChild>
                    <w:div w:id="1763985084">
                      <w:marLeft w:val="0"/>
                      <w:marRight w:val="0"/>
                      <w:marTop w:val="0"/>
                      <w:marBottom w:val="0"/>
                      <w:divBdr>
                        <w:top w:val="none" w:sz="0" w:space="0" w:color="auto"/>
                        <w:left w:val="none" w:sz="0" w:space="0" w:color="auto"/>
                        <w:bottom w:val="none" w:sz="0" w:space="0" w:color="auto"/>
                        <w:right w:val="none" w:sz="0" w:space="0" w:color="auto"/>
                      </w:divBdr>
                    </w:div>
                    <w:div w:id="790242068">
                      <w:marLeft w:val="0"/>
                      <w:marRight w:val="0"/>
                      <w:marTop w:val="0"/>
                      <w:marBottom w:val="0"/>
                      <w:divBdr>
                        <w:top w:val="none" w:sz="0" w:space="0" w:color="auto"/>
                        <w:left w:val="none" w:sz="0" w:space="0" w:color="auto"/>
                        <w:bottom w:val="none" w:sz="0" w:space="0" w:color="auto"/>
                        <w:right w:val="none" w:sz="0" w:space="0" w:color="auto"/>
                      </w:divBdr>
                    </w:div>
                    <w:div w:id="11411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16390">
      <w:bodyDiv w:val="1"/>
      <w:marLeft w:val="0"/>
      <w:marRight w:val="0"/>
      <w:marTop w:val="0"/>
      <w:marBottom w:val="0"/>
      <w:divBdr>
        <w:top w:val="none" w:sz="0" w:space="0" w:color="auto"/>
        <w:left w:val="none" w:sz="0" w:space="0" w:color="auto"/>
        <w:bottom w:val="none" w:sz="0" w:space="0" w:color="auto"/>
        <w:right w:val="none" w:sz="0" w:space="0" w:color="auto"/>
      </w:divBdr>
      <w:divsChild>
        <w:div w:id="734165880">
          <w:marLeft w:val="0"/>
          <w:marRight w:val="0"/>
          <w:marTop w:val="0"/>
          <w:marBottom w:val="0"/>
          <w:divBdr>
            <w:top w:val="none" w:sz="0" w:space="0" w:color="auto"/>
            <w:left w:val="none" w:sz="0" w:space="0" w:color="auto"/>
            <w:bottom w:val="none" w:sz="0" w:space="0" w:color="auto"/>
            <w:right w:val="none" w:sz="0" w:space="0" w:color="auto"/>
          </w:divBdr>
        </w:div>
        <w:div w:id="1327437278">
          <w:marLeft w:val="0"/>
          <w:marRight w:val="0"/>
          <w:marTop w:val="0"/>
          <w:marBottom w:val="0"/>
          <w:divBdr>
            <w:top w:val="none" w:sz="0" w:space="0" w:color="auto"/>
            <w:left w:val="none" w:sz="0" w:space="0" w:color="auto"/>
            <w:bottom w:val="none" w:sz="0" w:space="0" w:color="auto"/>
            <w:right w:val="none" w:sz="0" w:space="0" w:color="auto"/>
          </w:divBdr>
        </w:div>
      </w:divsChild>
    </w:div>
    <w:div w:id="1909261158">
      <w:bodyDiv w:val="1"/>
      <w:marLeft w:val="0"/>
      <w:marRight w:val="0"/>
      <w:marTop w:val="0"/>
      <w:marBottom w:val="0"/>
      <w:divBdr>
        <w:top w:val="none" w:sz="0" w:space="0" w:color="auto"/>
        <w:left w:val="none" w:sz="0" w:space="0" w:color="auto"/>
        <w:bottom w:val="none" w:sz="0" w:space="0" w:color="auto"/>
        <w:right w:val="none" w:sz="0" w:space="0" w:color="auto"/>
      </w:divBdr>
    </w:div>
    <w:div w:id="1997024763">
      <w:bodyDiv w:val="1"/>
      <w:marLeft w:val="0"/>
      <w:marRight w:val="0"/>
      <w:marTop w:val="0"/>
      <w:marBottom w:val="0"/>
      <w:divBdr>
        <w:top w:val="none" w:sz="0" w:space="0" w:color="auto"/>
        <w:left w:val="none" w:sz="0" w:space="0" w:color="auto"/>
        <w:bottom w:val="none" w:sz="0" w:space="0" w:color="auto"/>
        <w:right w:val="none" w:sz="0" w:space="0" w:color="auto"/>
      </w:divBdr>
      <w:divsChild>
        <w:div w:id="157890734">
          <w:marLeft w:val="0"/>
          <w:marRight w:val="0"/>
          <w:marTop w:val="0"/>
          <w:marBottom w:val="0"/>
          <w:divBdr>
            <w:top w:val="none" w:sz="0" w:space="0" w:color="auto"/>
            <w:left w:val="none" w:sz="0" w:space="0" w:color="auto"/>
            <w:bottom w:val="none" w:sz="0" w:space="0" w:color="auto"/>
            <w:right w:val="none" w:sz="0" w:space="0" w:color="auto"/>
          </w:divBdr>
          <w:divsChild>
            <w:div w:id="2004890668">
              <w:marLeft w:val="0"/>
              <w:marRight w:val="0"/>
              <w:marTop w:val="0"/>
              <w:marBottom w:val="0"/>
              <w:divBdr>
                <w:top w:val="none" w:sz="0" w:space="0" w:color="auto"/>
                <w:left w:val="none" w:sz="0" w:space="0" w:color="auto"/>
                <w:bottom w:val="none" w:sz="0" w:space="0" w:color="auto"/>
                <w:right w:val="none" w:sz="0" w:space="0" w:color="auto"/>
              </w:divBdr>
              <w:divsChild>
                <w:div w:id="1495992434">
                  <w:marLeft w:val="0"/>
                  <w:marRight w:val="0"/>
                  <w:marTop w:val="0"/>
                  <w:marBottom w:val="0"/>
                  <w:divBdr>
                    <w:top w:val="none" w:sz="0" w:space="0" w:color="auto"/>
                    <w:left w:val="none" w:sz="0" w:space="0" w:color="auto"/>
                    <w:bottom w:val="none" w:sz="0" w:space="0" w:color="auto"/>
                    <w:right w:val="none" w:sz="0" w:space="0" w:color="auto"/>
                  </w:divBdr>
                  <w:divsChild>
                    <w:div w:id="924995495">
                      <w:marLeft w:val="0"/>
                      <w:marRight w:val="0"/>
                      <w:marTop w:val="0"/>
                      <w:marBottom w:val="0"/>
                      <w:divBdr>
                        <w:top w:val="none" w:sz="0" w:space="0" w:color="auto"/>
                        <w:left w:val="none" w:sz="0" w:space="0" w:color="auto"/>
                        <w:bottom w:val="none" w:sz="0" w:space="0" w:color="auto"/>
                        <w:right w:val="none" w:sz="0" w:space="0" w:color="auto"/>
                      </w:divBdr>
                    </w:div>
                    <w:div w:id="1671910138">
                      <w:marLeft w:val="0"/>
                      <w:marRight w:val="0"/>
                      <w:marTop w:val="0"/>
                      <w:marBottom w:val="0"/>
                      <w:divBdr>
                        <w:top w:val="none" w:sz="0" w:space="0" w:color="auto"/>
                        <w:left w:val="none" w:sz="0" w:space="0" w:color="auto"/>
                        <w:bottom w:val="none" w:sz="0" w:space="0" w:color="auto"/>
                        <w:right w:val="none" w:sz="0" w:space="0" w:color="auto"/>
                      </w:divBdr>
                    </w:div>
                    <w:div w:id="1790126018">
                      <w:marLeft w:val="0"/>
                      <w:marRight w:val="0"/>
                      <w:marTop w:val="0"/>
                      <w:marBottom w:val="0"/>
                      <w:divBdr>
                        <w:top w:val="none" w:sz="0" w:space="0" w:color="auto"/>
                        <w:left w:val="none" w:sz="0" w:space="0" w:color="auto"/>
                        <w:bottom w:val="none" w:sz="0" w:space="0" w:color="auto"/>
                        <w:right w:val="none" w:sz="0" w:space="0" w:color="auto"/>
                      </w:divBdr>
                    </w:div>
                    <w:div w:id="1391614448">
                      <w:marLeft w:val="0"/>
                      <w:marRight w:val="0"/>
                      <w:marTop w:val="0"/>
                      <w:marBottom w:val="0"/>
                      <w:divBdr>
                        <w:top w:val="none" w:sz="0" w:space="0" w:color="auto"/>
                        <w:left w:val="none" w:sz="0" w:space="0" w:color="auto"/>
                        <w:bottom w:val="none" w:sz="0" w:space="0" w:color="auto"/>
                        <w:right w:val="none" w:sz="0" w:space="0" w:color="auto"/>
                      </w:divBdr>
                    </w:div>
                    <w:div w:id="1881235438">
                      <w:marLeft w:val="0"/>
                      <w:marRight w:val="0"/>
                      <w:marTop w:val="0"/>
                      <w:marBottom w:val="0"/>
                      <w:divBdr>
                        <w:top w:val="none" w:sz="0" w:space="0" w:color="auto"/>
                        <w:left w:val="none" w:sz="0" w:space="0" w:color="auto"/>
                        <w:bottom w:val="none" w:sz="0" w:space="0" w:color="auto"/>
                        <w:right w:val="none" w:sz="0" w:space="0" w:color="auto"/>
                      </w:divBdr>
                    </w:div>
                    <w:div w:id="1089615487">
                      <w:marLeft w:val="0"/>
                      <w:marRight w:val="0"/>
                      <w:marTop w:val="0"/>
                      <w:marBottom w:val="0"/>
                      <w:divBdr>
                        <w:top w:val="none" w:sz="0" w:space="0" w:color="auto"/>
                        <w:left w:val="none" w:sz="0" w:space="0" w:color="auto"/>
                        <w:bottom w:val="none" w:sz="0" w:space="0" w:color="auto"/>
                        <w:right w:val="none" w:sz="0" w:space="0" w:color="auto"/>
                      </w:divBdr>
                    </w:div>
                    <w:div w:id="808598848">
                      <w:marLeft w:val="0"/>
                      <w:marRight w:val="0"/>
                      <w:marTop w:val="0"/>
                      <w:marBottom w:val="0"/>
                      <w:divBdr>
                        <w:top w:val="none" w:sz="0" w:space="0" w:color="auto"/>
                        <w:left w:val="none" w:sz="0" w:space="0" w:color="auto"/>
                        <w:bottom w:val="none" w:sz="0" w:space="0" w:color="auto"/>
                        <w:right w:val="none" w:sz="0" w:space="0" w:color="auto"/>
                      </w:divBdr>
                    </w:div>
                    <w:div w:id="1436094568">
                      <w:marLeft w:val="0"/>
                      <w:marRight w:val="0"/>
                      <w:marTop w:val="0"/>
                      <w:marBottom w:val="0"/>
                      <w:divBdr>
                        <w:top w:val="none" w:sz="0" w:space="0" w:color="auto"/>
                        <w:left w:val="none" w:sz="0" w:space="0" w:color="auto"/>
                        <w:bottom w:val="none" w:sz="0" w:space="0" w:color="auto"/>
                        <w:right w:val="none" w:sz="0" w:space="0" w:color="auto"/>
                      </w:divBdr>
                    </w:div>
                    <w:div w:id="600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028369">
      <w:bodyDiv w:val="1"/>
      <w:marLeft w:val="0"/>
      <w:marRight w:val="0"/>
      <w:marTop w:val="0"/>
      <w:marBottom w:val="0"/>
      <w:divBdr>
        <w:top w:val="none" w:sz="0" w:space="0" w:color="auto"/>
        <w:left w:val="none" w:sz="0" w:space="0" w:color="auto"/>
        <w:bottom w:val="none" w:sz="0" w:space="0" w:color="auto"/>
        <w:right w:val="none" w:sz="0" w:space="0" w:color="auto"/>
      </w:divBdr>
      <w:divsChild>
        <w:div w:id="743380334">
          <w:marLeft w:val="0"/>
          <w:marRight w:val="0"/>
          <w:marTop w:val="0"/>
          <w:marBottom w:val="0"/>
          <w:divBdr>
            <w:top w:val="none" w:sz="0" w:space="0" w:color="auto"/>
            <w:left w:val="none" w:sz="0" w:space="0" w:color="auto"/>
            <w:bottom w:val="none" w:sz="0" w:space="0" w:color="auto"/>
            <w:right w:val="none" w:sz="0" w:space="0" w:color="auto"/>
          </w:divBdr>
        </w:div>
        <w:div w:id="872113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competition/transparency/internal/confirmRegistr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00F5D-EFE2-4938-A586-30ED5026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5</Pages>
  <Words>7987</Words>
  <Characters>4553</Characters>
  <Application>Microsoft Office Word</Application>
  <DocSecurity>0</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Kauzonas</dc:creator>
  <cp:keywords/>
  <dc:description/>
  <cp:lastModifiedBy>Mindaugas Kauzonas</cp:lastModifiedBy>
  <cp:revision>18</cp:revision>
  <cp:lastPrinted>2016-11-14T07:51:00Z</cp:lastPrinted>
  <dcterms:created xsi:type="dcterms:W3CDTF">2017-09-25T07:17:00Z</dcterms:created>
  <dcterms:modified xsi:type="dcterms:W3CDTF">2019-11-21T10:59:00Z</dcterms:modified>
</cp:coreProperties>
</file>