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258CA" w14:textId="77777777" w:rsidR="00FE5539" w:rsidRPr="005B7669" w:rsidRDefault="00FE5539" w:rsidP="00FE5539">
      <w:pPr>
        <w:rPr>
          <w:lang w:val="en-US"/>
        </w:rPr>
      </w:pPr>
    </w:p>
    <w:p w14:paraId="33B4FC8C" w14:textId="77777777" w:rsidR="001310A5" w:rsidRPr="0099095D" w:rsidRDefault="001310A5" w:rsidP="001310A5">
      <w:pPr>
        <w:rPr>
          <w:rFonts w:eastAsia="Calibri"/>
          <w:b/>
          <w:szCs w:val="24"/>
        </w:rPr>
      </w:pPr>
      <w:r>
        <w:rPr>
          <w:rFonts w:eastAsia="Calibri"/>
          <w:b/>
          <w:szCs w:val="24"/>
        </w:rPr>
        <w:t xml:space="preserve">                                  </w:t>
      </w:r>
      <w:r w:rsidR="0099095D">
        <w:rPr>
          <w:rFonts w:eastAsia="Calibri"/>
          <w:b/>
          <w:szCs w:val="24"/>
        </w:rPr>
        <w:t xml:space="preserve">                              </w:t>
      </w:r>
      <w:r w:rsidRPr="006C0FEC">
        <w:rPr>
          <w:rFonts w:eastAsia="Calibri"/>
          <w:szCs w:val="24"/>
        </w:rPr>
        <w:t>PATVIRTINTA</w:t>
      </w:r>
    </w:p>
    <w:p w14:paraId="4149656B" w14:textId="77777777" w:rsidR="001310A5" w:rsidRPr="006C0FEC" w:rsidRDefault="001310A5" w:rsidP="001310A5">
      <w:pPr>
        <w:rPr>
          <w:rFonts w:eastAsia="Calibri"/>
          <w:szCs w:val="24"/>
        </w:rPr>
      </w:pPr>
      <w:r>
        <w:rPr>
          <w:rFonts w:eastAsia="Calibri"/>
          <w:szCs w:val="24"/>
        </w:rPr>
        <w:t xml:space="preserve">                                                                </w:t>
      </w:r>
      <w:r w:rsidRPr="006C0FEC">
        <w:rPr>
          <w:rFonts w:eastAsia="Calibri"/>
          <w:szCs w:val="24"/>
        </w:rPr>
        <w:t>Lietuvos Respublikos švietimo</w:t>
      </w:r>
      <w:r>
        <w:rPr>
          <w:rFonts w:eastAsia="Calibri"/>
          <w:szCs w:val="24"/>
        </w:rPr>
        <w:t xml:space="preserve">, </w:t>
      </w:r>
      <w:r w:rsidRPr="006C0FEC">
        <w:rPr>
          <w:rFonts w:eastAsia="Calibri"/>
          <w:szCs w:val="24"/>
        </w:rPr>
        <w:t>mokslo</w:t>
      </w:r>
      <w:r>
        <w:rPr>
          <w:rFonts w:eastAsia="Calibri"/>
          <w:szCs w:val="24"/>
        </w:rPr>
        <w:t xml:space="preserve"> ir sporto</w:t>
      </w:r>
      <w:r w:rsidRPr="006C0FEC">
        <w:rPr>
          <w:rFonts w:eastAsia="Calibri"/>
          <w:szCs w:val="24"/>
        </w:rPr>
        <w:t xml:space="preserve"> ministro </w:t>
      </w:r>
    </w:p>
    <w:p w14:paraId="37C49C8D" w14:textId="77777777" w:rsidR="001310A5" w:rsidRPr="006C0FEC" w:rsidRDefault="001310A5" w:rsidP="001310A5">
      <w:pPr>
        <w:rPr>
          <w:rFonts w:eastAsia="Calibri"/>
          <w:szCs w:val="24"/>
        </w:rPr>
      </w:pPr>
      <w:r>
        <w:rPr>
          <w:rFonts w:eastAsia="Calibri"/>
          <w:szCs w:val="24"/>
        </w:rPr>
        <w:t xml:space="preserve">                                                                </w:t>
      </w:r>
      <w:r w:rsidRPr="006C0FEC">
        <w:rPr>
          <w:rFonts w:eastAsia="Calibri"/>
          <w:szCs w:val="24"/>
        </w:rPr>
        <w:t>201</w:t>
      </w:r>
      <w:r>
        <w:rPr>
          <w:rFonts w:eastAsia="Calibri"/>
          <w:szCs w:val="24"/>
        </w:rPr>
        <w:t>9</w:t>
      </w:r>
      <w:r w:rsidRPr="006C0FEC">
        <w:rPr>
          <w:rFonts w:eastAsia="Calibri"/>
          <w:szCs w:val="24"/>
        </w:rPr>
        <w:t xml:space="preserve"> m. </w:t>
      </w:r>
      <w:r>
        <w:rPr>
          <w:rFonts w:eastAsia="Calibri"/>
          <w:szCs w:val="24"/>
        </w:rPr>
        <w:t xml:space="preserve">                </w:t>
      </w:r>
      <w:r w:rsidRPr="006C0FEC">
        <w:rPr>
          <w:rFonts w:eastAsia="Calibri"/>
          <w:szCs w:val="24"/>
        </w:rPr>
        <w:t xml:space="preserve">d. </w:t>
      </w:r>
      <w:r>
        <w:rPr>
          <w:rFonts w:eastAsia="Calibri"/>
          <w:szCs w:val="24"/>
        </w:rPr>
        <w:t xml:space="preserve">     </w:t>
      </w:r>
      <w:r w:rsidRPr="006C0FEC">
        <w:rPr>
          <w:rFonts w:eastAsia="Calibri"/>
          <w:szCs w:val="24"/>
        </w:rPr>
        <w:t>įsakymu Nr. V-</w:t>
      </w:r>
    </w:p>
    <w:p w14:paraId="0CB6AF88" w14:textId="77777777" w:rsidR="00332EA9" w:rsidRDefault="00332EA9">
      <w:pPr>
        <w:ind w:left="4678" w:firstLine="1612"/>
        <w:rPr>
          <w:b/>
          <w:szCs w:val="24"/>
        </w:rPr>
      </w:pPr>
    </w:p>
    <w:p w14:paraId="5778B3DF" w14:textId="77777777" w:rsidR="00332EA9" w:rsidRDefault="00332EA9">
      <w:pPr>
        <w:jc w:val="both"/>
        <w:rPr>
          <w:b/>
          <w:szCs w:val="24"/>
        </w:rPr>
      </w:pPr>
    </w:p>
    <w:p w14:paraId="4C994615" w14:textId="2F3512F8" w:rsidR="004E5CD4" w:rsidRDefault="004E5CD4">
      <w:pPr>
        <w:spacing w:line="320" w:lineRule="atLeast"/>
        <w:jc w:val="center"/>
        <w:rPr>
          <w:b/>
          <w:kern w:val="16"/>
          <w:szCs w:val="24"/>
        </w:rPr>
      </w:pPr>
      <w:r>
        <w:rPr>
          <w:b/>
          <w:kern w:val="16"/>
          <w:szCs w:val="24"/>
        </w:rPr>
        <w:t xml:space="preserve">2014–2020 METŲ EUROPOS SĄJUNGOS FONDŲ INVESTICIJŲ VEIKSMŲ PROGRAMOS </w:t>
      </w:r>
      <w:r>
        <w:rPr>
          <w:b/>
          <w:szCs w:val="24"/>
        </w:rPr>
        <w:t>9 PRIORITETO „VISUOMENĖS ŠVIETIMAS IR ŽMOGIŠKŲJŲ IŠTEK</w:t>
      </w:r>
      <w:r w:rsidR="004B393B">
        <w:rPr>
          <w:b/>
          <w:szCs w:val="24"/>
        </w:rPr>
        <w:t>LIŲ POTENCIALO DIDINIMAS“ 09.4.1-ESFA-T-736 PRIEMONĖS „PRAKTINIŲ ĮGŪDŽIŲ ĮGIJIMO RĖMIMAS IR SKATINIMAS</w:t>
      </w:r>
      <w:r>
        <w:rPr>
          <w:b/>
          <w:szCs w:val="24"/>
        </w:rPr>
        <w:t xml:space="preserve">“ PROJEKTŲ FINANSAVIMO SĄLYGŲ APRAŠAS NR. </w:t>
      </w:r>
      <w:r w:rsidR="005F0332">
        <w:rPr>
          <w:b/>
          <w:szCs w:val="24"/>
        </w:rPr>
        <w:t>1</w:t>
      </w:r>
    </w:p>
    <w:p w14:paraId="2F2265D4" w14:textId="77777777" w:rsidR="00332EA9" w:rsidRDefault="00332EA9">
      <w:pPr>
        <w:jc w:val="both"/>
        <w:rPr>
          <w:szCs w:val="24"/>
        </w:rPr>
      </w:pPr>
    </w:p>
    <w:p w14:paraId="55A93375" w14:textId="77777777" w:rsidR="00332EA9" w:rsidRDefault="00332EA9">
      <w:pPr>
        <w:jc w:val="both"/>
        <w:rPr>
          <w:szCs w:val="24"/>
        </w:rPr>
      </w:pPr>
    </w:p>
    <w:p w14:paraId="5727E73E" w14:textId="77777777" w:rsidR="00332EA9" w:rsidRDefault="004E5CD4">
      <w:pPr>
        <w:jc w:val="center"/>
        <w:rPr>
          <w:b/>
          <w:szCs w:val="24"/>
        </w:rPr>
      </w:pPr>
      <w:r>
        <w:rPr>
          <w:b/>
          <w:szCs w:val="24"/>
        </w:rPr>
        <w:t>I SKYRIUS</w:t>
      </w:r>
    </w:p>
    <w:p w14:paraId="30DF2A43" w14:textId="77777777" w:rsidR="00332EA9" w:rsidRDefault="004E5CD4">
      <w:pPr>
        <w:jc w:val="center"/>
        <w:rPr>
          <w:b/>
          <w:szCs w:val="24"/>
        </w:rPr>
      </w:pPr>
      <w:r>
        <w:rPr>
          <w:b/>
          <w:szCs w:val="24"/>
        </w:rPr>
        <w:t>BENDROSIOS NUOSTATOS</w:t>
      </w:r>
    </w:p>
    <w:p w14:paraId="7C652607" w14:textId="77777777" w:rsidR="00332EA9" w:rsidRDefault="00332EA9">
      <w:pPr>
        <w:jc w:val="both"/>
        <w:rPr>
          <w:szCs w:val="24"/>
        </w:rPr>
      </w:pPr>
    </w:p>
    <w:p w14:paraId="4F70C4A4" w14:textId="2225847E" w:rsidR="000D1510" w:rsidRDefault="004E5CD4" w:rsidP="000D1510">
      <w:pPr>
        <w:ind w:firstLine="851"/>
        <w:jc w:val="both"/>
        <w:rPr>
          <w:szCs w:val="24"/>
        </w:rPr>
      </w:pPr>
      <w:r>
        <w:rPr>
          <w:szCs w:val="24"/>
        </w:rPr>
        <w:t>1. 2014–2020 metų Europos Sąjungos fondų investicijų veiksmų programos 9 prioriteto „Visuomenės švietimas ir žmogiškųjų ištek</w:t>
      </w:r>
      <w:r w:rsidR="004B393B">
        <w:rPr>
          <w:szCs w:val="24"/>
        </w:rPr>
        <w:t>lių potencialo didinimas“ 09.4.1-ESFA-T-736 priemonės „Praktinių įgūdžių įgijimo rėmimas ir skatinimas</w:t>
      </w:r>
      <w:r>
        <w:rPr>
          <w:szCs w:val="24"/>
        </w:rPr>
        <w:t xml:space="preserve">“ projektų finansavimo sąlygų aprašas Nr. </w:t>
      </w:r>
      <w:r w:rsidR="005F0332">
        <w:rPr>
          <w:szCs w:val="24"/>
        </w:rPr>
        <w:t>1</w:t>
      </w:r>
      <w:r w:rsidR="000701FC">
        <w:rPr>
          <w:szCs w:val="24"/>
        </w:rPr>
        <w:t xml:space="preserve"> </w:t>
      </w:r>
      <w:r>
        <w:rPr>
          <w:szCs w:val="24"/>
        </w:rPr>
        <w:t>(toliau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0D1510">
        <w:rPr>
          <w:rFonts w:eastAsia="Calibri"/>
          <w:szCs w:val="24"/>
        </w:rPr>
        <w:t xml:space="preserve">, </w:t>
      </w:r>
      <w:r w:rsidR="000D1510" w:rsidRPr="00EF1A11">
        <w:rPr>
          <w:szCs w:val="24"/>
        </w:rPr>
        <w:t>su paskutiniais pakeitimais, padarytais 2018 m. rugsėjo 24 d. Europos Komisijos įgyvendinimo sprendimu (apie nurodytą sprendimą Europos Komisija pranešė dokumentu Nr. C(2018)6019)</w:t>
      </w:r>
      <w:r w:rsidR="000D1510" w:rsidRPr="006C0FEC">
        <w:rPr>
          <w:rFonts w:eastAsia="Calibri"/>
          <w:szCs w:val="24"/>
        </w:rPr>
        <w:t xml:space="preserve"> </w:t>
      </w:r>
      <w:r>
        <w:rPr>
          <w:szCs w:val="24"/>
        </w:rPr>
        <w:t>(toliau – Veiksmų programa), 9 prioriteto „Visuomenės švietimas ir žmogiškųjų ištek</w:t>
      </w:r>
      <w:r w:rsidR="004B393B">
        <w:rPr>
          <w:szCs w:val="24"/>
        </w:rPr>
        <w:t>lių potencialo didinimas“ 09.4.1-ESFA-T-736 priemonės „Praktinių įgūdžių įgijimo rėmimas ir skatinimas</w:t>
      </w:r>
      <w:r>
        <w:rPr>
          <w:szCs w:val="24"/>
        </w:rPr>
        <w: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3434A936" w14:textId="77777777" w:rsidR="00332EA9" w:rsidRDefault="004E5CD4">
      <w:pPr>
        <w:ind w:firstLine="851"/>
        <w:jc w:val="both"/>
        <w:rPr>
          <w:szCs w:val="24"/>
        </w:rPr>
      </w:pPr>
      <w:r>
        <w:rPr>
          <w:szCs w:val="24"/>
        </w:rPr>
        <w:t>2. Aprašas yra parengtas atsižvelgiant į:</w:t>
      </w:r>
    </w:p>
    <w:p w14:paraId="634C4A17" w14:textId="77777777" w:rsidR="00332EA9" w:rsidRDefault="004E5CD4">
      <w:pPr>
        <w:ind w:firstLine="851"/>
        <w:jc w:val="both"/>
        <w:rPr>
          <w:szCs w:val="24"/>
        </w:rPr>
      </w:pPr>
      <w:r>
        <w:rPr>
          <w:szCs w:val="24"/>
        </w:rPr>
        <w:t>2.1. 2014–2020 metų Europos Sąjungos struktūrinių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00C34D85" w14:textId="77777777" w:rsidR="00332EA9" w:rsidRDefault="004E5CD4">
      <w:pPr>
        <w:ind w:firstLine="851"/>
        <w:jc w:val="both"/>
        <w:rPr>
          <w:szCs w:val="24"/>
        </w:rPr>
      </w:pPr>
      <w:r>
        <w:rPr>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5F818FC7" w14:textId="77777777" w:rsidR="00332EA9" w:rsidRDefault="004E5CD4">
      <w:pPr>
        <w:ind w:firstLine="851"/>
        <w:jc w:val="both"/>
        <w:rPr>
          <w:szCs w:val="24"/>
        </w:rPr>
      </w:pPr>
      <w:r>
        <w:rPr>
          <w:szCs w:val="24"/>
        </w:rPr>
        <w:t>2.3.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875A26F" w14:textId="77777777" w:rsidR="00F760C0" w:rsidRPr="00F760C0" w:rsidRDefault="004E5CD4" w:rsidP="00F760C0">
      <w:pPr>
        <w:ind w:firstLine="851"/>
        <w:jc w:val="both"/>
        <w:rPr>
          <w:szCs w:val="24"/>
        </w:rPr>
      </w:pPr>
      <w:r>
        <w:rPr>
          <w:szCs w:val="24"/>
        </w:rPr>
        <w:t xml:space="preserve">2.4. </w:t>
      </w:r>
      <w:r w:rsidR="00F760C0" w:rsidRPr="00F760C0">
        <w:rPr>
          <w:bCs/>
          <w:szCs w:val="24"/>
          <w:lang w:eastAsia="lt-LT"/>
        </w:rPr>
        <w:t xml:space="preserve">Rekomendacijas dėl projektų išlaidų atitikties Europos Sąjungos struktūrinių fondų reikalavimams, patvirtintas Žmogiškųjų išteklių plėtros veiksmų programos, Ekonomikos augimo </w:t>
      </w:r>
      <w:r w:rsidR="00F760C0" w:rsidRPr="00F760C0">
        <w:rPr>
          <w:bCs/>
          <w:szCs w:val="24"/>
          <w:lang w:eastAsia="lt-LT"/>
        </w:rPr>
        <w:lastRenderedPageBreak/>
        <w:t>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23E532CD" w14:textId="77777777" w:rsidR="00D64650" w:rsidRPr="00C63524" w:rsidRDefault="004E5CD4" w:rsidP="00C63524">
      <w:pPr>
        <w:ind w:firstLine="851"/>
        <w:jc w:val="both"/>
      </w:pPr>
      <w:r>
        <w:rPr>
          <w:szCs w:val="24"/>
        </w:rPr>
        <w:t xml:space="preserve">2.5. </w:t>
      </w:r>
      <w:r w:rsidR="00C63524">
        <w:rPr>
          <w:szCs w:val="24"/>
        </w:rPr>
        <w:t>Profesinio mokymo organizavimo p</w:t>
      </w:r>
      <w:r w:rsidR="00C63524">
        <w:t>ameistrystės forma</w:t>
      </w:r>
      <w:r w:rsidR="00C63524" w:rsidRPr="00D47B22">
        <w:rPr>
          <w:szCs w:val="24"/>
        </w:rPr>
        <w:t xml:space="preserve"> </w:t>
      </w:r>
      <w:r w:rsidR="00C63524" w:rsidRPr="00D47B22">
        <w:t>tvarkos apraš</w:t>
      </w:r>
      <w:r w:rsidR="00C63524">
        <w:t xml:space="preserve">ą, patvirtintą </w:t>
      </w:r>
      <w:r w:rsidR="00C63524" w:rsidRPr="00C63524">
        <w:t>Lietu</w:t>
      </w:r>
      <w:r w:rsidR="00C63524">
        <w:t xml:space="preserve">vos Respublikos </w:t>
      </w:r>
      <w:r w:rsidR="00C63524" w:rsidRPr="00782900">
        <w:t xml:space="preserve">Vyriausybės </w:t>
      </w:r>
      <w:r w:rsidR="00782900" w:rsidRPr="00782900">
        <w:t>2019 m. spalio 23 d. nutarimu Nr. 1065</w:t>
      </w:r>
      <w:r w:rsidR="00C63524" w:rsidRPr="00782900">
        <w:t xml:space="preserve"> „Dėl</w:t>
      </w:r>
      <w:r w:rsidR="00C63524" w:rsidRPr="00782900">
        <w:rPr>
          <w:szCs w:val="24"/>
        </w:rPr>
        <w:t xml:space="preserve"> Profesinio mokymo organizavimo p</w:t>
      </w:r>
      <w:r w:rsidR="00C63524" w:rsidRPr="00782900">
        <w:t>ameistrystės forma</w:t>
      </w:r>
      <w:r w:rsidR="00C63524" w:rsidRPr="00782900">
        <w:rPr>
          <w:szCs w:val="24"/>
        </w:rPr>
        <w:t xml:space="preserve"> </w:t>
      </w:r>
      <w:r w:rsidR="00C63524" w:rsidRPr="00782900">
        <w:t>tvarkos aprašo patvirtinimo</w:t>
      </w:r>
      <w:r w:rsidR="00CB275A">
        <w:t xml:space="preserve">“ (toliau – </w:t>
      </w:r>
      <w:r w:rsidR="00CB275A">
        <w:rPr>
          <w:szCs w:val="24"/>
        </w:rPr>
        <w:t>Profesinio mokymo organizavimo p</w:t>
      </w:r>
      <w:r w:rsidR="00CB275A">
        <w:t>ameistrystės forma</w:t>
      </w:r>
      <w:r w:rsidR="00CB275A" w:rsidRPr="00D47B22">
        <w:rPr>
          <w:szCs w:val="24"/>
        </w:rPr>
        <w:t xml:space="preserve"> </w:t>
      </w:r>
      <w:r w:rsidR="00CB275A" w:rsidRPr="00D47B22">
        <w:t>tvarkos apraš</w:t>
      </w:r>
      <w:r w:rsidR="00CB275A">
        <w:t xml:space="preserve">as); </w:t>
      </w:r>
    </w:p>
    <w:p w14:paraId="2ADA97F9" w14:textId="77777777" w:rsidR="00332EA9" w:rsidRDefault="00D64650" w:rsidP="00C63524">
      <w:pPr>
        <w:ind w:firstLine="851"/>
        <w:jc w:val="both"/>
        <w:rPr>
          <w:szCs w:val="24"/>
        </w:rPr>
      </w:pPr>
      <w:r>
        <w:rPr>
          <w:szCs w:val="24"/>
        </w:rPr>
        <w:t xml:space="preserve">2.6. </w:t>
      </w:r>
      <w:r w:rsidR="004E5CD4">
        <w:rPr>
          <w:szCs w:val="24"/>
        </w:rPr>
        <w:t xml:space="preserve">Lietuvos Respublikos švietimo įstatymą; </w:t>
      </w:r>
    </w:p>
    <w:p w14:paraId="1F04F976" w14:textId="77777777" w:rsidR="00D64650" w:rsidRDefault="008C44B6" w:rsidP="00C63524">
      <w:pPr>
        <w:ind w:firstLine="851"/>
        <w:jc w:val="both"/>
        <w:rPr>
          <w:szCs w:val="24"/>
        </w:rPr>
      </w:pPr>
      <w:r>
        <w:rPr>
          <w:szCs w:val="24"/>
        </w:rPr>
        <w:t>2.7</w:t>
      </w:r>
      <w:r w:rsidR="00D64650">
        <w:rPr>
          <w:szCs w:val="24"/>
        </w:rPr>
        <w:t>. Lietuvos Respublikos profesinio mokymo įstatymą;</w:t>
      </w:r>
    </w:p>
    <w:p w14:paraId="1CE2DAB8" w14:textId="77777777" w:rsidR="008C44B6" w:rsidRDefault="008C2C01" w:rsidP="00C63524">
      <w:pPr>
        <w:ind w:firstLine="851"/>
        <w:jc w:val="both"/>
        <w:rPr>
          <w:szCs w:val="24"/>
        </w:rPr>
      </w:pPr>
      <w:r w:rsidRPr="008C2C01">
        <w:rPr>
          <w:szCs w:val="24"/>
        </w:rPr>
        <w:t>2.8. Lietuvos Respublikos užimtumo įstatymą;</w:t>
      </w:r>
    </w:p>
    <w:p w14:paraId="45ED76D2" w14:textId="77777777" w:rsidR="00332EA9" w:rsidRPr="008C44B6" w:rsidRDefault="008C44B6" w:rsidP="008C44B6">
      <w:pPr>
        <w:ind w:firstLine="851"/>
        <w:jc w:val="both"/>
        <w:rPr>
          <w:color w:val="FF0000"/>
          <w:szCs w:val="24"/>
        </w:rPr>
      </w:pPr>
      <w:r>
        <w:rPr>
          <w:szCs w:val="24"/>
        </w:rPr>
        <w:t>2.9</w:t>
      </w:r>
      <w:r w:rsidR="004E5CD4">
        <w:rPr>
          <w:szCs w:val="24"/>
        </w:rPr>
        <w:t xml:space="preserve">. </w:t>
      </w:r>
      <w:r w:rsidR="004E5CD4">
        <w:rPr>
          <w:rFonts w:eastAsia="Calibri"/>
          <w:szCs w:val="24"/>
        </w:rPr>
        <w:t>Mokymosi visą gyvenimą plėtros 2017–2020 metų veiksmų planą, patvirtintą Lietuvos Respublikos švietimo ir mokslo ministro 2017 m. birželio 27 d. įsakymu Nr. V-536 „Dėl Mokymosi visą gyvenimą plėtros 2017–2020 metų veiksmų plano patvirtinimo“ (toliau – Mokymosi visą gyvenimą plėtros 2017–2020 metų veiksmų planas)</w:t>
      </w:r>
      <w:r>
        <w:rPr>
          <w:szCs w:val="24"/>
        </w:rPr>
        <w:t>.</w:t>
      </w:r>
    </w:p>
    <w:p w14:paraId="41F4360C" w14:textId="77777777" w:rsidR="004A4AD1" w:rsidRPr="00943420" w:rsidRDefault="004E5CD4" w:rsidP="00943420">
      <w:pPr>
        <w:ind w:firstLine="851"/>
        <w:jc w:val="both"/>
        <w:rPr>
          <w:szCs w:val="24"/>
        </w:rPr>
      </w:pPr>
      <w:r>
        <w:rPr>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50CA4971" w14:textId="6E624767" w:rsidR="00332EA9" w:rsidRDefault="00943420">
      <w:pPr>
        <w:ind w:firstLine="851"/>
        <w:jc w:val="both"/>
        <w:rPr>
          <w:szCs w:val="24"/>
        </w:rPr>
      </w:pPr>
      <w:r>
        <w:rPr>
          <w:szCs w:val="24"/>
        </w:rPr>
        <w:t>4</w:t>
      </w:r>
      <w:r w:rsidR="000E6B02">
        <w:rPr>
          <w:szCs w:val="24"/>
        </w:rPr>
        <w:t xml:space="preserve">. </w:t>
      </w:r>
      <w:r w:rsidR="004E5CD4">
        <w:rPr>
          <w:szCs w:val="24"/>
        </w:rPr>
        <w:t>Priemonės įgyvendinimą administruoja L</w:t>
      </w:r>
      <w:r w:rsidR="003C12F6">
        <w:rPr>
          <w:szCs w:val="24"/>
        </w:rPr>
        <w:t xml:space="preserve">ietuvos Respublikos švietimo, </w:t>
      </w:r>
      <w:r w:rsidR="004E5CD4">
        <w:rPr>
          <w:szCs w:val="24"/>
        </w:rPr>
        <w:t>mokslo</w:t>
      </w:r>
      <w:r w:rsidR="003C12F6">
        <w:rPr>
          <w:szCs w:val="24"/>
        </w:rPr>
        <w:t xml:space="preserve"> ir sporto</w:t>
      </w:r>
      <w:r w:rsidR="004E5CD4">
        <w:rPr>
          <w:szCs w:val="24"/>
        </w:rPr>
        <w:t xml:space="preserve"> ministerija (toliau – Ministerija) ir Europos socia</w:t>
      </w:r>
      <w:r w:rsidR="00EB3BA5">
        <w:rPr>
          <w:szCs w:val="24"/>
        </w:rPr>
        <w:t>linio fondo agentūra (toliau – į</w:t>
      </w:r>
      <w:r w:rsidR="004E5CD4">
        <w:rPr>
          <w:szCs w:val="24"/>
        </w:rPr>
        <w:t>gyvendinančioji institucija).</w:t>
      </w:r>
    </w:p>
    <w:p w14:paraId="7B706125" w14:textId="77777777" w:rsidR="00332EA9" w:rsidRDefault="00943420">
      <w:pPr>
        <w:ind w:firstLine="851"/>
        <w:jc w:val="both"/>
        <w:rPr>
          <w:szCs w:val="24"/>
        </w:rPr>
      </w:pPr>
      <w:r>
        <w:rPr>
          <w:szCs w:val="24"/>
        </w:rPr>
        <w:t>5</w:t>
      </w:r>
      <w:r w:rsidR="000E6B02">
        <w:rPr>
          <w:szCs w:val="24"/>
        </w:rPr>
        <w:t xml:space="preserve">. </w:t>
      </w:r>
      <w:r w:rsidR="004E5CD4">
        <w:rPr>
          <w:szCs w:val="24"/>
        </w:rPr>
        <w:t>Pagal Priemonę teikiamo finansavimo forma – negrąžinamoji subsidija.</w:t>
      </w:r>
    </w:p>
    <w:p w14:paraId="214BB444" w14:textId="77777777" w:rsidR="00332EA9" w:rsidRDefault="00943420">
      <w:pPr>
        <w:ind w:firstLine="851"/>
        <w:jc w:val="both"/>
        <w:rPr>
          <w:szCs w:val="24"/>
        </w:rPr>
      </w:pPr>
      <w:r>
        <w:rPr>
          <w:szCs w:val="24"/>
        </w:rPr>
        <w:t>6</w:t>
      </w:r>
      <w:r w:rsidR="000E6B02" w:rsidRPr="000E6B02">
        <w:rPr>
          <w:szCs w:val="24"/>
        </w:rPr>
        <w:t>.</w:t>
      </w:r>
      <w:r w:rsidR="00DF138F">
        <w:rPr>
          <w:szCs w:val="24"/>
        </w:rPr>
        <w:t xml:space="preserve"> </w:t>
      </w:r>
      <w:r w:rsidR="004E5CD4">
        <w:rPr>
          <w:szCs w:val="24"/>
        </w:rPr>
        <w:t xml:space="preserve">Projektų atranka pagal Priemonę bus </w:t>
      </w:r>
      <w:r w:rsidR="00177D5A">
        <w:rPr>
          <w:szCs w:val="24"/>
        </w:rPr>
        <w:t xml:space="preserve">atliekama </w:t>
      </w:r>
      <w:r w:rsidR="00177D5A" w:rsidRPr="00177D5A">
        <w:rPr>
          <w:szCs w:val="24"/>
        </w:rPr>
        <w:t>tęstinės projektų atrankos</w:t>
      </w:r>
      <w:r w:rsidR="004E5CD4" w:rsidRPr="00177D5A">
        <w:rPr>
          <w:szCs w:val="24"/>
        </w:rPr>
        <w:t xml:space="preserve"> </w:t>
      </w:r>
      <w:r w:rsidR="004E5CD4">
        <w:rPr>
          <w:szCs w:val="24"/>
        </w:rPr>
        <w:t>būdu.</w:t>
      </w:r>
    </w:p>
    <w:p w14:paraId="704F56DD" w14:textId="77777777" w:rsidR="00332EA9" w:rsidRPr="003C12F6" w:rsidRDefault="00943420" w:rsidP="00E347AC">
      <w:pPr>
        <w:ind w:firstLine="851"/>
        <w:jc w:val="both"/>
        <w:rPr>
          <w:rFonts w:eastAsia="Calibri"/>
          <w:szCs w:val="24"/>
        </w:rPr>
      </w:pPr>
      <w:r>
        <w:rPr>
          <w:szCs w:val="24"/>
        </w:rPr>
        <w:t>7</w:t>
      </w:r>
      <w:r w:rsidR="00DF138F" w:rsidRPr="003C12F6">
        <w:rPr>
          <w:szCs w:val="24"/>
        </w:rPr>
        <w:t xml:space="preserve">. </w:t>
      </w:r>
      <w:r w:rsidR="00E347AC" w:rsidRPr="003C12F6">
        <w:rPr>
          <w:szCs w:val="24"/>
        </w:rPr>
        <w:t>Pagal Aprašą projektams įgyve</w:t>
      </w:r>
      <w:r w:rsidR="005A4AC8">
        <w:rPr>
          <w:szCs w:val="24"/>
        </w:rPr>
        <w:t>ndinti numatoma skirti iki 1 341 441,00 Eur (vieno milijono trijų šimtų keturiasdešimt vieno tūkstančio keturių šimtų keturiasdešimt vieno euro</w:t>
      </w:r>
      <w:r w:rsidR="00590FEE">
        <w:rPr>
          <w:szCs w:val="24"/>
        </w:rPr>
        <w:t xml:space="preserve"> 0 ct</w:t>
      </w:r>
      <w:r w:rsidR="00E347AC" w:rsidRPr="003C12F6">
        <w:rPr>
          <w:szCs w:val="24"/>
        </w:rPr>
        <w:t>) Europos Sąjungos (toliau – E</w:t>
      </w:r>
      <w:r w:rsidR="00590FEE">
        <w:rPr>
          <w:szCs w:val="24"/>
        </w:rPr>
        <w:t xml:space="preserve">S) </w:t>
      </w:r>
      <w:r w:rsidR="00E347AC" w:rsidRPr="003C12F6">
        <w:rPr>
          <w:szCs w:val="24"/>
        </w:rPr>
        <w:t>struktūrinių fondų (Europos socialinio fondo)</w:t>
      </w:r>
      <w:r w:rsidR="00E347AC" w:rsidRPr="003C12F6">
        <w:rPr>
          <w:i/>
          <w:szCs w:val="24"/>
        </w:rPr>
        <w:t xml:space="preserve"> </w:t>
      </w:r>
      <w:r w:rsidR="00E347AC" w:rsidRPr="003C12F6">
        <w:rPr>
          <w:szCs w:val="24"/>
        </w:rPr>
        <w:t xml:space="preserve">lėšų. </w:t>
      </w:r>
      <w:r w:rsidR="00E347AC" w:rsidRPr="003C12F6">
        <w:rPr>
          <w:rFonts w:eastAsia="Calibri"/>
          <w:szCs w:val="24"/>
        </w:rPr>
        <w:t>Priimdama sprendimą dėl projektų finansavimo Ministerija turi teisę šiame punkte nurodytas sumas padidinti, neviršydama Priemonių įgyvendinimo plane nurodytos Priemonei skirtos lėšų sumos ir nepažeisdama teisėtų pareiškėjų lūkesčių.</w:t>
      </w:r>
    </w:p>
    <w:p w14:paraId="2EC44509" w14:textId="77777777" w:rsidR="0044215D" w:rsidRDefault="00ED057B" w:rsidP="00725509">
      <w:pPr>
        <w:ind w:firstLine="851"/>
        <w:jc w:val="both"/>
        <w:rPr>
          <w:szCs w:val="24"/>
        </w:rPr>
      </w:pPr>
      <w:r>
        <w:rPr>
          <w:szCs w:val="24"/>
        </w:rPr>
        <w:t>8</w:t>
      </w:r>
      <w:r w:rsidR="00417BD3" w:rsidRPr="003C12F6">
        <w:rPr>
          <w:szCs w:val="24"/>
        </w:rPr>
        <w:t xml:space="preserve">. </w:t>
      </w:r>
      <w:r w:rsidR="004E5CD4">
        <w:rPr>
          <w:szCs w:val="24"/>
        </w:rPr>
        <w:t xml:space="preserve">Priemonės tikslas – </w:t>
      </w:r>
      <w:r w:rsidR="0044215D">
        <w:rPr>
          <w:szCs w:val="24"/>
        </w:rPr>
        <w:t xml:space="preserve">padidinti profesinio ir suaugusiųjų mokymo atitiktį darbo rinkos poreikiams ir patrauklumą, </w:t>
      </w:r>
      <w:r w:rsidR="00293897">
        <w:rPr>
          <w:szCs w:val="24"/>
        </w:rPr>
        <w:t>remiant ir skatinant praktinių įgūdžių įgijimą darbo vietoje ir sektoriniame praktinio mokymo centre.</w:t>
      </w:r>
    </w:p>
    <w:p w14:paraId="3A9941B6" w14:textId="77777777" w:rsidR="00332EA9" w:rsidRPr="00725509" w:rsidRDefault="00ED057B">
      <w:pPr>
        <w:ind w:firstLine="851"/>
        <w:jc w:val="both"/>
        <w:rPr>
          <w:szCs w:val="24"/>
        </w:rPr>
      </w:pPr>
      <w:r>
        <w:rPr>
          <w:szCs w:val="24"/>
        </w:rPr>
        <w:t>9</w:t>
      </w:r>
      <w:r w:rsidR="00DF138F" w:rsidRPr="00725509">
        <w:rPr>
          <w:szCs w:val="24"/>
        </w:rPr>
        <w:t xml:space="preserve">. </w:t>
      </w:r>
      <w:r w:rsidR="004E5CD4" w:rsidRPr="00725509">
        <w:rPr>
          <w:szCs w:val="24"/>
        </w:rPr>
        <w:t xml:space="preserve">Pagal Aprašą remiama veikla: </w:t>
      </w:r>
      <w:r w:rsidRPr="00ED057B">
        <w:rPr>
          <w:szCs w:val="24"/>
        </w:rPr>
        <w:t xml:space="preserve">profesinio mokymo įstaigų mokinių </w:t>
      </w:r>
      <w:r>
        <w:rPr>
          <w:szCs w:val="24"/>
        </w:rPr>
        <w:t>praktinis mokymas darbo vietoje.</w:t>
      </w:r>
    </w:p>
    <w:p w14:paraId="247ABBFC" w14:textId="77777777" w:rsidR="00202FC5" w:rsidRDefault="00ED057B" w:rsidP="00725509">
      <w:pPr>
        <w:ind w:firstLine="851"/>
        <w:jc w:val="both"/>
        <w:rPr>
          <w:szCs w:val="24"/>
        </w:rPr>
      </w:pPr>
      <w:r>
        <w:rPr>
          <w:szCs w:val="24"/>
        </w:rPr>
        <w:t>10</w:t>
      </w:r>
      <w:r w:rsidR="00DF138F" w:rsidRPr="00725509">
        <w:rPr>
          <w:szCs w:val="24"/>
        </w:rPr>
        <w:t xml:space="preserve">. </w:t>
      </w:r>
      <w:r w:rsidR="004E5CD4" w:rsidRPr="00725509">
        <w:rPr>
          <w:szCs w:val="24"/>
        </w:rPr>
        <w:t xml:space="preserve">Aprašo </w:t>
      </w:r>
      <w:r>
        <w:rPr>
          <w:szCs w:val="24"/>
        </w:rPr>
        <w:t>9</w:t>
      </w:r>
      <w:r w:rsidR="00DF138F" w:rsidRPr="00725509">
        <w:rPr>
          <w:szCs w:val="24"/>
        </w:rPr>
        <w:t xml:space="preserve"> </w:t>
      </w:r>
      <w:r w:rsidR="004E5CD4" w:rsidRPr="00725509">
        <w:rPr>
          <w:szCs w:val="24"/>
        </w:rPr>
        <w:t xml:space="preserve">punkte nurodytos veiklos tikslas – sudaryti sąlygas </w:t>
      </w:r>
      <w:r w:rsidR="00BF4CC2">
        <w:rPr>
          <w:szCs w:val="24"/>
        </w:rPr>
        <w:t xml:space="preserve">asmenų praktiniam mokymui </w:t>
      </w:r>
      <w:r>
        <w:rPr>
          <w:szCs w:val="24"/>
        </w:rPr>
        <w:t xml:space="preserve">darbo vietoje </w:t>
      </w:r>
      <w:r w:rsidR="00BF4CC2">
        <w:rPr>
          <w:szCs w:val="24"/>
        </w:rPr>
        <w:t>pagal for</w:t>
      </w:r>
      <w:r>
        <w:rPr>
          <w:szCs w:val="24"/>
        </w:rPr>
        <w:t xml:space="preserve">maliojo švietimo programas ar jų modulius. </w:t>
      </w:r>
    </w:p>
    <w:p w14:paraId="138A765C" w14:textId="77777777" w:rsidR="00ED057B" w:rsidRDefault="00ED057B" w:rsidP="00725509">
      <w:pPr>
        <w:ind w:firstLine="851"/>
        <w:jc w:val="both"/>
        <w:rPr>
          <w:szCs w:val="24"/>
        </w:rPr>
      </w:pPr>
      <w:r>
        <w:rPr>
          <w:szCs w:val="24"/>
        </w:rPr>
        <w:t xml:space="preserve">11. </w:t>
      </w:r>
      <w:r w:rsidRPr="00ED057B">
        <w:rPr>
          <w:szCs w:val="24"/>
        </w:rPr>
        <w:t>Mokymas pagal formaliojo profesinio mokymo programų modulius tinkamas finansuoti tik tiems mokiniams, kurie buvo priimti mokytis pagal visą formaliojo profesinio mokymo programą.</w:t>
      </w:r>
    </w:p>
    <w:p w14:paraId="41EB69A9" w14:textId="77777777" w:rsidR="00B647F0" w:rsidRDefault="00B647F0" w:rsidP="00B647F0">
      <w:pPr>
        <w:ind w:firstLine="851"/>
        <w:jc w:val="both"/>
        <w:rPr>
          <w:szCs w:val="24"/>
        </w:rPr>
      </w:pPr>
      <w:r>
        <w:rPr>
          <w:szCs w:val="24"/>
        </w:rPr>
        <w:t>12.</w:t>
      </w:r>
      <w:r w:rsidRPr="00B647F0">
        <w:rPr>
          <w:szCs w:val="24"/>
          <w:lang w:eastAsia="lt-LT"/>
        </w:rPr>
        <w:t xml:space="preserve"> </w:t>
      </w:r>
      <w:r>
        <w:rPr>
          <w:szCs w:val="24"/>
          <w:lang w:eastAsia="lt-LT"/>
        </w:rPr>
        <w:t>Pagal Aprašo 9 punkte</w:t>
      </w:r>
      <w:r w:rsidRPr="00497EFC">
        <w:rPr>
          <w:szCs w:val="24"/>
          <w:lang w:eastAsia="lt-LT"/>
        </w:rPr>
        <w:t xml:space="preserve"> nurodytą veiklą nefinansuojamas įmonių darbuotojų technologinių kompetencijų tobulinimas ir mokinių neformalus mokymas.</w:t>
      </w:r>
    </w:p>
    <w:p w14:paraId="7F4141BF" w14:textId="77777777" w:rsidR="00332EA9" w:rsidRPr="002549F7" w:rsidRDefault="00B647F0" w:rsidP="002549F7">
      <w:pPr>
        <w:ind w:firstLine="851"/>
        <w:jc w:val="both"/>
        <w:rPr>
          <w:szCs w:val="24"/>
        </w:rPr>
      </w:pPr>
      <w:r>
        <w:rPr>
          <w:szCs w:val="24"/>
        </w:rPr>
        <w:t>13</w:t>
      </w:r>
      <w:r w:rsidR="00B83158" w:rsidRPr="002549F7">
        <w:rPr>
          <w:szCs w:val="24"/>
        </w:rPr>
        <w:t xml:space="preserve">. </w:t>
      </w:r>
      <w:r w:rsidR="004E5CD4" w:rsidRPr="002549F7">
        <w:rPr>
          <w:szCs w:val="24"/>
        </w:rPr>
        <w:t xml:space="preserve">Pagal Apraše nurodytą remiamą veiklą kvietimą teikti </w:t>
      </w:r>
      <w:r w:rsidR="00ED057B">
        <w:rPr>
          <w:szCs w:val="24"/>
        </w:rPr>
        <w:t>paraiškas numatoma paskelbti 2020</w:t>
      </w:r>
      <w:r w:rsidR="004E5CD4" w:rsidRPr="002549F7">
        <w:rPr>
          <w:szCs w:val="24"/>
        </w:rPr>
        <w:t xml:space="preserve"> m. I ketvirtį. </w:t>
      </w:r>
      <w:r w:rsidR="002549F7" w:rsidRPr="002549F7">
        <w:t>Informacija apie planuojamus skelbti kvietimus</w:t>
      </w:r>
      <w:r w:rsidR="002549F7">
        <w:t xml:space="preserve"> </w:t>
      </w:r>
      <w:r w:rsidR="002549F7" w:rsidRPr="002549F7">
        <w:t xml:space="preserve">taip pat pateikiama </w:t>
      </w:r>
      <w:r w:rsidR="002549F7" w:rsidRPr="002549F7">
        <w:rPr>
          <w:bCs/>
          <w:lang w:eastAsia="lt-LT"/>
        </w:rPr>
        <w:t>kvietimų teikti paraiškas skelbimo, projektų sąrašų ir finansavimo sutarčių plane, kuris skelbiamas</w:t>
      </w:r>
      <w:r w:rsidR="002549F7" w:rsidRPr="002549F7">
        <w:t xml:space="preserve"> ES struktūrinių fondų </w:t>
      </w:r>
      <w:r w:rsidR="002549F7" w:rsidRPr="002549F7">
        <w:rPr>
          <w:lang w:eastAsia="lt-LT"/>
        </w:rPr>
        <w:t xml:space="preserve">svetainėje </w:t>
      </w:r>
      <w:hyperlink r:id="rId11" w:history="1">
        <w:r w:rsidR="002549F7" w:rsidRPr="002549F7">
          <w:rPr>
            <w:rStyle w:val="Hipersaitas"/>
            <w:color w:val="auto"/>
            <w:u w:val="none"/>
            <w:lang w:eastAsia="lt-LT"/>
          </w:rPr>
          <w:t>www.esinvesticijos.lt</w:t>
        </w:r>
      </w:hyperlink>
      <w:r w:rsidR="002549F7" w:rsidRPr="002549F7">
        <w:rPr>
          <w:rStyle w:val="Hipersaitas"/>
          <w:color w:val="auto"/>
          <w:u w:val="none"/>
          <w:lang w:eastAsia="lt-LT"/>
        </w:rPr>
        <w:t>.</w:t>
      </w:r>
    </w:p>
    <w:p w14:paraId="058435ED" w14:textId="77777777" w:rsidR="00332EA9" w:rsidRDefault="00332EA9">
      <w:pPr>
        <w:ind w:firstLine="851"/>
        <w:jc w:val="both"/>
        <w:rPr>
          <w:szCs w:val="24"/>
        </w:rPr>
      </w:pPr>
    </w:p>
    <w:p w14:paraId="3C156A30" w14:textId="77777777" w:rsidR="00332EA9" w:rsidRDefault="004E5CD4">
      <w:pPr>
        <w:jc w:val="center"/>
        <w:rPr>
          <w:b/>
          <w:szCs w:val="24"/>
        </w:rPr>
      </w:pPr>
      <w:r>
        <w:rPr>
          <w:b/>
          <w:szCs w:val="24"/>
        </w:rPr>
        <w:t>II SKYRIUS</w:t>
      </w:r>
    </w:p>
    <w:p w14:paraId="1C9789E8" w14:textId="77777777" w:rsidR="00332EA9" w:rsidRDefault="004E5CD4">
      <w:pPr>
        <w:jc w:val="center"/>
        <w:rPr>
          <w:b/>
          <w:szCs w:val="24"/>
        </w:rPr>
      </w:pPr>
      <w:r>
        <w:rPr>
          <w:b/>
          <w:szCs w:val="24"/>
        </w:rPr>
        <w:lastRenderedPageBreak/>
        <w:t>REIKALAVIMAI PAREIŠKĖJAMS IR PARTNERIAMS</w:t>
      </w:r>
    </w:p>
    <w:p w14:paraId="7C925448" w14:textId="77777777" w:rsidR="00332EA9" w:rsidRDefault="00332EA9">
      <w:pPr>
        <w:ind w:firstLine="851"/>
        <w:jc w:val="both"/>
        <w:rPr>
          <w:szCs w:val="24"/>
        </w:rPr>
      </w:pPr>
    </w:p>
    <w:p w14:paraId="14B8478B" w14:textId="55B77D27" w:rsidR="00590FEE" w:rsidRDefault="00B647F0" w:rsidP="0096264A">
      <w:pPr>
        <w:ind w:firstLine="851"/>
        <w:jc w:val="both"/>
        <w:rPr>
          <w:szCs w:val="24"/>
        </w:rPr>
      </w:pPr>
      <w:r>
        <w:rPr>
          <w:szCs w:val="24"/>
        </w:rPr>
        <w:t>14</w:t>
      </w:r>
      <w:r w:rsidR="00743E18" w:rsidRPr="006B33F7">
        <w:rPr>
          <w:szCs w:val="24"/>
        </w:rPr>
        <w:t xml:space="preserve">. </w:t>
      </w:r>
      <w:r w:rsidR="004E5CD4" w:rsidRPr="006B33F7">
        <w:rPr>
          <w:szCs w:val="24"/>
        </w:rPr>
        <w:t xml:space="preserve">Pagal Aprašą galimi pareiškėjai yra </w:t>
      </w:r>
      <w:r w:rsidR="00437000">
        <w:rPr>
          <w:szCs w:val="24"/>
        </w:rPr>
        <w:t>profesinio mokymo įstaigos</w:t>
      </w:r>
      <w:r w:rsidR="0096264A">
        <w:rPr>
          <w:szCs w:val="24"/>
        </w:rPr>
        <w:t xml:space="preserve"> ir profesinio mokymo įstaigų asociacijos, </w:t>
      </w:r>
      <w:r w:rsidR="004E5CD4" w:rsidRPr="006B33F7">
        <w:rPr>
          <w:szCs w:val="24"/>
        </w:rPr>
        <w:t xml:space="preserve">galimi partneriai yra </w:t>
      </w:r>
      <w:r w:rsidR="0096264A" w:rsidRPr="0096264A">
        <w:rPr>
          <w:szCs w:val="24"/>
        </w:rPr>
        <w:t>viešieji juridiniai asmen</w:t>
      </w:r>
      <w:r w:rsidR="005766AF">
        <w:rPr>
          <w:szCs w:val="24"/>
        </w:rPr>
        <w:t>ys, veikiantys švietimo srityje,</w:t>
      </w:r>
      <w:bookmarkStart w:id="0" w:name="_GoBack"/>
      <w:bookmarkEnd w:id="0"/>
      <w:r w:rsidR="0096264A">
        <w:rPr>
          <w:szCs w:val="24"/>
        </w:rPr>
        <w:t xml:space="preserve"> privatieji juridiniai asmenys, </w:t>
      </w:r>
      <w:r w:rsidR="0096264A" w:rsidRPr="0096264A">
        <w:rPr>
          <w:szCs w:val="24"/>
        </w:rPr>
        <w:t>valstybės ir savivaldybės įmonės.</w:t>
      </w:r>
    </w:p>
    <w:p w14:paraId="7C9D5CDC" w14:textId="77777777" w:rsidR="00B335AB" w:rsidRDefault="00B647F0" w:rsidP="004D49F1">
      <w:pPr>
        <w:ind w:firstLine="851"/>
        <w:jc w:val="both"/>
        <w:rPr>
          <w:szCs w:val="24"/>
        </w:rPr>
      </w:pPr>
      <w:r>
        <w:rPr>
          <w:szCs w:val="24"/>
        </w:rPr>
        <w:t>15</w:t>
      </w:r>
      <w:r w:rsidR="004D49F1" w:rsidRPr="00B335AB">
        <w:rPr>
          <w:szCs w:val="24"/>
        </w:rPr>
        <w:t>. Partnerystė projekte yra privaloma.</w:t>
      </w:r>
    </w:p>
    <w:p w14:paraId="3C005B0F" w14:textId="77777777" w:rsidR="00332EA9" w:rsidRDefault="00332EA9">
      <w:pPr>
        <w:jc w:val="center"/>
        <w:rPr>
          <w:b/>
          <w:szCs w:val="24"/>
        </w:rPr>
      </w:pPr>
    </w:p>
    <w:p w14:paraId="74B22118" w14:textId="77777777" w:rsidR="00332EA9" w:rsidRDefault="004E5CD4">
      <w:pPr>
        <w:jc w:val="center"/>
        <w:rPr>
          <w:b/>
          <w:szCs w:val="24"/>
        </w:rPr>
      </w:pPr>
      <w:r>
        <w:rPr>
          <w:b/>
          <w:szCs w:val="24"/>
        </w:rPr>
        <w:t>III SKYRIUS</w:t>
      </w:r>
    </w:p>
    <w:p w14:paraId="70AC7CF8" w14:textId="77777777" w:rsidR="00332EA9" w:rsidRDefault="004E5CD4">
      <w:pPr>
        <w:ind w:firstLine="62"/>
        <w:jc w:val="center"/>
        <w:rPr>
          <w:b/>
          <w:szCs w:val="24"/>
        </w:rPr>
      </w:pPr>
      <w:r>
        <w:rPr>
          <w:b/>
          <w:szCs w:val="24"/>
        </w:rPr>
        <w:t>PROJEKTAMS TAIKOMI REIKALAVIMAI</w:t>
      </w:r>
    </w:p>
    <w:p w14:paraId="24431BA0" w14:textId="77777777" w:rsidR="00332EA9" w:rsidRDefault="00332EA9">
      <w:pPr>
        <w:ind w:firstLine="851"/>
        <w:jc w:val="both"/>
        <w:rPr>
          <w:szCs w:val="24"/>
        </w:rPr>
      </w:pPr>
    </w:p>
    <w:p w14:paraId="3D878166" w14:textId="77777777" w:rsidR="00332EA9" w:rsidRDefault="00CB275A">
      <w:pPr>
        <w:ind w:firstLine="851"/>
        <w:jc w:val="both"/>
        <w:rPr>
          <w:szCs w:val="24"/>
        </w:rPr>
      </w:pPr>
      <w:r>
        <w:rPr>
          <w:szCs w:val="24"/>
        </w:rPr>
        <w:t>16</w:t>
      </w:r>
      <w:r w:rsidR="00D55A2B">
        <w:rPr>
          <w:szCs w:val="24"/>
        </w:rPr>
        <w:t xml:space="preserve">. </w:t>
      </w:r>
      <w:r w:rsidR="004E5CD4">
        <w:rPr>
          <w:szCs w:val="24"/>
        </w:rPr>
        <w:t>Projektai turi atitikti Projektų taisyklių 10 skirsnyje nustatytus bendruosius reikalavimus.</w:t>
      </w:r>
    </w:p>
    <w:p w14:paraId="127BE958" w14:textId="35636CBC" w:rsidR="00015FEE" w:rsidRPr="000E553C" w:rsidRDefault="00CB275A" w:rsidP="00EB1005">
      <w:pPr>
        <w:ind w:firstLine="851"/>
        <w:jc w:val="both"/>
        <w:rPr>
          <w:szCs w:val="24"/>
          <w:lang w:val="en-US"/>
        </w:rPr>
      </w:pPr>
      <w:r>
        <w:rPr>
          <w:szCs w:val="24"/>
        </w:rPr>
        <w:t>17</w:t>
      </w:r>
      <w:r w:rsidR="00A17213" w:rsidRPr="00E91EEB">
        <w:rPr>
          <w:szCs w:val="24"/>
        </w:rPr>
        <w:t xml:space="preserve">. </w:t>
      </w:r>
      <w:r w:rsidR="003B0121">
        <w:rPr>
          <w:szCs w:val="24"/>
        </w:rPr>
        <w:t>Projektai turi atitikti šiuos specialiuosius projektų atrankos kriterijus, patvirtintus</w:t>
      </w:r>
      <w:r w:rsidR="004E5CD4" w:rsidRPr="00E91EEB">
        <w:rPr>
          <w:szCs w:val="24"/>
        </w:rPr>
        <w:t xml:space="preserve"> 2014–2020 metų Europos Sąjungos fondų investicijų veiksmų programos stebėsenos komiteto </w:t>
      </w:r>
      <w:r w:rsidR="00EB1005" w:rsidRPr="00EB1005">
        <w:rPr>
          <w:szCs w:val="24"/>
        </w:rPr>
        <w:t xml:space="preserve">2018 m. birželio 12 d. </w:t>
      </w:r>
      <w:r w:rsidR="00EB1005">
        <w:rPr>
          <w:szCs w:val="24"/>
        </w:rPr>
        <w:t xml:space="preserve">posėdžio </w:t>
      </w:r>
      <w:r w:rsidR="00EB1005" w:rsidRPr="00EB1005">
        <w:rPr>
          <w:szCs w:val="24"/>
        </w:rPr>
        <w:t>nutarimu Nr. 44P-3 (33)</w:t>
      </w:r>
      <w:r w:rsidR="00EB1005">
        <w:rPr>
          <w:szCs w:val="24"/>
        </w:rPr>
        <w:t xml:space="preserve"> </w:t>
      </w:r>
      <w:r w:rsidR="00073846">
        <w:rPr>
          <w:szCs w:val="24"/>
        </w:rPr>
        <w:t xml:space="preserve">ir pakeistus 2019 m. lapkričio </w:t>
      </w:r>
      <w:r w:rsidR="00073846" w:rsidRPr="00073846">
        <w:rPr>
          <w:szCs w:val="24"/>
        </w:rPr>
        <w:t>21</w:t>
      </w:r>
      <w:r w:rsidR="00073846">
        <w:rPr>
          <w:szCs w:val="24"/>
        </w:rPr>
        <w:t xml:space="preserve"> d. posėdžio nutarimu</w:t>
      </w:r>
      <w:r w:rsidR="00073846" w:rsidRPr="00073846">
        <w:rPr>
          <w:szCs w:val="24"/>
        </w:rPr>
        <w:t xml:space="preserve"> Nr. 44P-11 (47)</w:t>
      </w:r>
      <w:r w:rsidR="00073846">
        <w:rPr>
          <w:szCs w:val="24"/>
        </w:rPr>
        <w:t>.</w:t>
      </w:r>
    </w:p>
    <w:p w14:paraId="36B38CCB" w14:textId="77777777" w:rsidR="00332EA9" w:rsidRDefault="00CB275A" w:rsidP="00EB1005">
      <w:pPr>
        <w:ind w:firstLine="851"/>
        <w:jc w:val="both"/>
      </w:pPr>
      <w:r>
        <w:rPr>
          <w:szCs w:val="24"/>
        </w:rPr>
        <w:t>17</w:t>
      </w:r>
      <w:r w:rsidR="00015FEE">
        <w:rPr>
          <w:szCs w:val="24"/>
        </w:rPr>
        <w:t xml:space="preserve">.1. </w:t>
      </w:r>
      <w:r w:rsidR="004E5CD4" w:rsidRPr="00E91EEB">
        <w:rPr>
          <w:szCs w:val="24"/>
        </w:rPr>
        <w:t xml:space="preserve">projektai turi atitikti </w:t>
      </w:r>
      <w:r w:rsidR="004E5CD4" w:rsidRPr="00E91EEB">
        <w:rPr>
          <w:rFonts w:eastAsia="Calibri"/>
          <w:szCs w:val="24"/>
        </w:rPr>
        <w:t xml:space="preserve">Mokymosi visą gyvenimą </w:t>
      </w:r>
      <w:r w:rsidR="004E5CD4" w:rsidRPr="00E91EEB">
        <w:rPr>
          <w:szCs w:val="24"/>
        </w:rPr>
        <w:t xml:space="preserve">plėtros 2017–2020 metų veiksmų plano nuostatas. Laikoma, kad projektas atitinka šį kriterijų, jei projekto veiklos atitinka </w:t>
      </w:r>
      <w:r w:rsidR="004E5CD4" w:rsidRPr="00E91EEB">
        <w:rPr>
          <w:rFonts w:eastAsia="Calibri"/>
          <w:szCs w:val="24"/>
        </w:rPr>
        <w:t xml:space="preserve">Mokymosi visą gyvenimą </w:t>
      </w:r>
      <w:r w:rsidR="004E5CD4" w:rsidRPr="00E91EEB">
        <w:rPr>
          <w:szCs w:val="24"/>
        </w:rPr>
        <w:t>plėtros 2017–</w:t>
      </w:r>
      <w:r w:rsidR="008750F5">
        <w:rPr>
          <w:szCs w:val="24"/>
        </w:rPr>
        <w:t xml:space="preserve">2020 metų veiksmų plano </w:t>
      </w:r>
      <w:r w:rsidR="000E553C">
        <w:t>2.1.1.2</w:t>
      </w:r>
      <w:r w:rsidR="008750F5">
        <w:t xml:space="preserve"> p</w:t>
      </w:r>
      <w:r w:rsidR="008750F5" w:rsidRPr="00AB20F9">
        <w:t>apunk</w:t>
      </w:r>
      <w:r w:rsidR="008750F5">
        <w:t xml:space="preserve">tyje </w:t>
      </w:r>
      <w:r w:rsidR="008750F5" w:rsidRPr="00AB20F9">
        <w:t>nurodyt</w:t>
      </w:r>
      <w:r w:rsidR="000E553C">
        <w:t>ą veiksmą;</w:t>
      </w:r>
    </w:p>
    <w:p w14:paraId="212D0796" w14:textId="77777777" w:rsidR="000E553C" w:rsidRDefault="00CB275A" w:rsidP="00E40334">
      <w:pPr>
        <w:ind w:firstLine="851"/>
        <w:jc w:val="both"/>
      </w:pPr>
      <w:r>
        <w:t>17</w:t>
      </w:r>
      <w:r w:rsidR="00E40334">
        <w:t>.2. p</w:t>
      </w:r>
      <w:r w:rsidR="00E40334" w:rsidRPr="00E40334">
        <w:t>rofesinio mokymo teikėjas, projekte įgyvendindamas profesinį mokymą, organizuojamą pameistrystės forma, bendr</w:t>
      </w:r>
      <w:r w:rsidR="00E40334">
        <w:t>adarbiauja su įmone ar įmonėmis, t. y., b</w:t>
      </w:r>
      <w:r w:rsidR="00E40334" w:rsidRPr="00E40334">
        <w:t>ūtina įsitikinti, ar profesinio mokymo teikėjas, projekte įgyvendindamas profesinį mokymą, organizuojamą pameistrystės forma, bendradarbiauja su įmone ar įmonėmis, t. y., ar kartu su projekto paraiška</w:t>
      </w:r>
      <w:r w:rsidR="00E40334">
        <w:t xml:space="preserve"> pateikta partnerystės sutartis;</w:t>
      </w:r>
    </w:p>
    <w:p w14:paraId="5788D60A" w14:textId="77777777" w:rsidR="00E40334" w:rsidRPr="00E40334" w:rsidRDefault="00CB275A" w:rsidP="00E40334">
      <w:pPr>
        <w:ind w:firstLine="851"/>
        <w:jc w:val="both"/>
      </w:pPr>
      <w:r>
        <w:t>17</w:t>
      </w:r>
      <w:r w:rsidR="00E40334">
        <w:t>.3. p</w:t>
      </w:r>
      <w:r w:rsidR="00E40334" w:rsidRPr="00E40334">
        <w:t xml:space="preserve">rojekte numatyta, kad mokymas pameistrystės forma bus organizuojamas pagal formaliojo profesinio </w:t>
      </w:r>
      <w:r w:rsidR="00E40334">
        <w:t>mokymo programas ar jų modulius, t. y., b</w:t>
      </w:r>
      <w:r w:rsidR="00E40334" w:rsidRPr="00E40334">
        <w:t>ūtina įsitikinti, ar projektuose numatyti mokymai pameistrystės forma bus organizuojami pagal formaliojo profesinio mokymo programas ar jų modulius, t. y., formaliojo profesinio mokymo programos turi būti pasirinktos iš registruotų programų sąrašo, kuris vadovaujantis Lietuvos Respublikos švietimo ir mokslo ministro 2015 m. gruodžio 23 d. įsakymo Nr. V-1335 „Dėl studijų, mokymo programų ir kvalifikacijų registro objektų registravimo tvarkos aprašo patvirtinimo“ nuostatomis, yra skelbiamas Atviros informavimo, konsultavimo, orientavimo sistemos (AIKOS) interneto svetainėje adresu www.aikos.smm.lt.</w:t>
      </w:r>
    </w:p>
    <w:p w14:paraId="37882197" w14:textId="77777777" w:rsidR="0014031D" w:rsidRPr="0014031D" w:rsidRDefault="00CB275A" w:rsidP="00CB275A">
      <w:pPr>
        <w:ind w:firstLine="851"/>
        <w:jc w:val="both"/>
      </w:pPr>
      <w:r>
        <w:t>18</w:t>
      </w:r>
      <w:r w:rsidR="00E40334" w:rsidRPr="00B005A7">
        <w:t xml:space="preserve">. </w:t>
      </w:r>
      <w:r w:rsidR="004F5C8C" w:rsidRPr="00B005A7">
        <w:t>P</w:t>
      </w:r>
      <w:r>
        <w:t>rojekto metu vykdomi mokymai</w:t>
      </w:r>
      <w:r w:rsidR="00B005A7" w:rsidRPr="00B005A7">
        <w:t xml:space="preserve"> pameistrystės forma</w:t>
      </w:r>
      <w:r>
        <w:t xml:space="preserve"> turi atitikti </w:t>
      </w:r>
      <w:r>
        <w:rPr>
          <w:szCs w:val="24"/>
        </w:rPr>
        <w:t>Profesinio mokymo organizavimo p</w:t>
      </w:r>
      <w:r>
        <w:t>ameistrystės forma</w:t>
      </w:r>
      <w:r w:rsidRPr="00D47B22">
        <w:rPr>
          <w:szCs w:val="24"/>
        </w:rPr>
        <w:t xml:space="preserve"> </w:t>
      </w:r>
      <w:r w:rsidRPr="00D47B22">
        <w:t>tvarkos apraš</w:t>
      </w:r>
      <w:r>
        <w:t>o reikalavimus.</w:t>
      </w:r>
    </w:p>
    <w:p w14:paraId="7C7D5D2B" w14:textId="77777777" w:rsidR="00332EA9" w:rsidRPr="00CB275A" w:rsidRDefault="00CB275A">
      <w:pPr>
        <w:ind w:firstLine="851"/>
        <w:jc w:val="both"/>
        <w:rPr>
          <w:szCs w:val="24"/>
        </w:rPr>
      </w:pPr>
      <w:r>
        <w:rPr>
          <w:szCs w:val="24"/>
        </w:rPr>
        <w:t>19</w:t>
      </w:r>
      <w:r w:rsidR="00584F68">
        <w:rPr>
          <w:szCs w:val="24"/>
        </w:rPr>
        <w:t xml:space="preserve">. </w:t>
      </w:r>
      <w:r w:rsidR="004E5CD4" w:rsidRPr="00CB275A">
        <w:rPr>
          <w:szCs w:val="24"/>
        </w:rPr>
        <w:t>Pagal Aprašą nefinansuojami didelės apimties projektai.</w:t>
      </w:r>
    </w:p>
    <w:p w14:paraId="706C271D" w14:textId="77777777" w:rsidR="00332EA9" w:rsidRDefault="00CB275A" w:rsidP="00CD0765">
      <w:pPr>
        <w:ind w:firstLine="851"/>
        <w:jc w:val="both"/>
        <w:rPr>
          <w:szCs w:val="24"/>
        </w:rPr>
      </w:pPr>
      <w:r>
        <w:rPr>
          <w:szCs w:val="24"/>
        </w:rPr>
        <w:t>20</w:t>
      </w:r>
      <w:r w:rsidR="00584F68" w:rsidRPr="00CB275A">
        <w:rPr>
          <w:szCs w:val="24"/>
        </w:rPr>
        <w:t xml:space="preserve">. </w:t>
      </w:r>
      <w:r w:rsidR="004E5CD4" w:rsidRPr="00CB275A">
        <w:rPr>
          <w:szCs w:val="24"/>
        </w:rPr>
        <w:t xml:space="preserve">Teikiamų pagal Aprašą projektų veiklų įgyvendinimo trukmė turi būti ne ilgesnė kaip </w:t>
      </w:r>
      <w:r w:rsidRPr="00CB275A">
        <w:rPr>
          <w:szCs w:val="24"/>
        </w:rPr>
        <w:t>24</w:t>
      </w:r>
      <w:r w:rsidR="004E5CD4" w:rsidRPr="00CB275A">
        <w:rPr>
          <w:szCs w:val="24"/>
        </w:rPr>
        <w:t xml:space="preserve"> mėnesi</w:t>
      </w:r>
      <w:r w:rsidRPr="00CB275A">
        <w:rPr>
          <w:szCs w:val="24"/>
        </w:rPr>
        <w:t>ai</w:t>
      </w:r>
      <w:r w:rsidR="00266F1B" w:rsidRPr="00CB275A">
        <w:rPr>
          <w:szCs w:val="24"/>
        </w:rPr>
        <w:t xml:space="preserve"> </w:t>
      </w:r>
      <w:r w:rsidR="004E5CD4" w:rsidRPr="00CB275A">
        <w:rPr>
          <w:szCs w:val="24"/>
        </w:rPr>
        <w:t xml:space="preserve">nuo projekto sutarties pasirašymo dienos. </w:t>
      </w:r>
      <w:r w:rsidR="00CD0765" w:rsidRPr="00CB275A">
        <w:t>Paraiškos pagal Apraš</w:t>
      </w:r>
      <w:r w:rsidR="004B1814" w:rsidRPr="00CB275A">
        <w:t>ą gali būti teikiamos iki 2020 m. gegužės 29</w:t>
      </w:r>
      <w:r w:rsidR="00CD0765" w:rsidRPr="00CB275A">
        <w:t xml:space="preserve"> d., o išlaidos a</w:t>
      </w:r>
      <w:r w:rsidR="004B1814" w:rsidRPr="00CB275A">
        <w:t>pmokamos ne vėliau nei iki 2023 m. sausio 1</w:t>
      </w:r>
      <w:r w:rsidR="00CD0765" w:rsidRPr="00CB275A">
        <w:t xml:space="preserve"> d.</w:t>
      </w:r>
    </w:p>
    <w:p w14:paraId="00258457" w14:textId="77777777" w:rsidR="00332EA9" w:rsidRDefault="00CB275A">
      <w:pPr>
        <w:ind w:firstLine="851"/>
        <w:jc w:val="both"/>
        <w:rPr>
          <w:szCs w:val="24"/>
        </w:rPr>
      </w:pPr>
      <w:r>
        <w:rPr>
          <w:szCs w:val="24"/>
        </w:rPr>
        <w:t>21</w:t>
      </w:r>
      <w:r w:rsidR="00D55A2B" w:rsidRPr="008B1B4E">
        <w:rPr>
          <w:szCs w:val="24"/>
        </w:rPr>
        <w:t xml:space="preserve">. </w:t>
      </w:r>
      <w:r w:rsidR="004E5CD4" w:rsidRPr="008B1B4E">
        <w:rPr>
          <w:szCs w:val="24"/>
        </w:rPr>
        <w:t>Tam tikrais atvejais dėl objektyvių priežasčių, kurių projekto vykdytojas negalėjo numatyti paraiškos pateikimo ir vertinimo metu, projekto veiklų įgyvendinimo laikotarpis gali būti pratęstas, bet ne ilgiau kaip 6 mėnesius.</w:t>
      </w:r>
    </w:p>
    <w:p w14:paraId="3A52BA5F" w14:textId="77777777" w:rsidR="00332EA9" w:rsidRDefault="00CB275A" w:rsidP="00612999">
      <w:pPr>
        <w:ind w:firstLine="851"/>
        <w:jc w:val="both"/>
        <w:rPr>
          <w:szCs w:val="24"/>
        </w:rPr>
      </w:pPr>
      <w:r>
        <w:rPr>
          <w:szCs w:val="24"/>
        </w:rPr>
        <w:t>22</w:t>
      </w:r>
      <w:r w:rsidR="00584F68" w:rsidRPr="00612999">
        <w:rPr>
          <w:szCs w:val="24"/>
        </w:rPr>
        <w:t xml:space="preserve">. </w:t>
      </w:r>
      <w:r w:rsidR="004E5CD4" w:rsidRPr="00612999">
        <w:rPr>
          <w:szCs w:val="24"/>
        </w:rPr>
        <w:t>Projekto veiklos turi būti vykdomos Lietuvos Respublikoje</w:t>
      </w:r>
      <w:r w:rsidR="00DF22AF">
        <w:rPr>
          <w:szCs w:val="24"/>
        </w:rPr>
        <w:t>.</w:t>
      </w:r>
    </w:p>
    <w:p w14:paraId="12C4B445" w14:textId="77777777" w:rsidR="0092557F" w:rsidRPr="00612999" w:rsidRDefault="00CB275A" w:rsidP="00AF71B8">
      <w:pPr>
        <w:ind w:firstLine="851"/>
        <w:jc w:val="both"/>
        <w:rPr>
          <w:szCs w:val="24"/>
        </w:rPr>
      </w:pPr>
      <w:r>
        <w:rPr>
          <w:szCs w:val="24"/>
        </w:rPr>
        <w:t>23</w:t>
      </w:r>
      <w:r w:rsidR="00AF71B8">
        <w:rPr>
          <w:szCs w:val="24"/>
        </w:rPr>
        <w:t xml:space="preserve">. </w:t>
      </w:r>
      <w:r w:rsidR="00AF71B8" w:rsidRPr="00AF71B8">
        <w:rPr>
          <w:szCs w:val="24"/>
        </w:rPr>
        <w:t>Tinkama projekto tikslinė grupė yra</w:t>
      </w:r>
      <w:r w:rsidR="00AF71B8">
        <w:rPr>
          <w:szCs w:val="24"/>
        </w:rPr>
        <w:t xml:space="preserve"> profesinio mokymo įstaigų mokiniai.</w:t>
      </w:r>
    </w:p>
    <w:p w14:paraId="1F447031" w14:textId="77777777" w:rsidR="00AF71B8" w:rsidRDefault="00CB275A" w:rsidP="001240C1">
      <w:pPr>
        <w:ind w:firstLine="851"/>
        <w:jc w:val="both"/>
        <w:rPr>
          <w:szCs w:val="24"/>
        </w:rPr>
      </w:pPr>
      <w:r>
        <w:rPr>
          <w:szCs w:val="24"/>
        </w:rPr>
        <w:t>24</w:t>
      </w:r>
      <w:r w:rsidR="00005906" w:rsidRPr="008B1B4E">
        <w:rPr>
          <w:szCs w:val="24"/>
        </w:rPr>
        <w:t xml:space="preserve">. </w:t>
      </w:r>
      <w:r w:rsidR="00AF71B8" w:rsidRPr="008B1B4E">
        <w:rPr>
          <w:szCs w:val="24"/>
        </w:rPr>
        <w:t>Projektu, planuojamu pagal šio Aprašo numatomą finansuoti veiklą, turi būti siekiama visų toliau išvardytų priemonės įgyvendinimo stebėsenos rodiklių:</w:t>
      </w:r>
    </w:p>
    <w:p w14:paraId="1F90D953" w14:textId="77777777" w:rsidR="00AF71B8" w:rsidRDefault="00CB275A" w:rsidP="001240C1">
      <w:pPr>
        <w:ind w:firstLine="851"/>
        <w:jc w:val="both"/>
        <w:rPr>
          <w:szCs w:val="24"/>
        </w:rPr>
      </w:pPr>
      <w:r>
        <w:rPr>
          <w:szCs w:val="24"/>
        </w:rPr>
        <w:t>24</w:t>
      </w:r>
      <w:r w:rsidR="00AF71B8">
        <w:rPr>
          <w:szCs w:val="24"/>
        </w:rPr>
        <w:t xml:space="preserve">.1. </w:t>
      </w:r>
      <w:r w:rsidR="00A57BE5">
        <w:rPr>
          <w:szCs w:val="24"/>
        </w:rPr>
        <w:t>produkto rodiklio „</w:t>
      </w:r>
      <w:r w:rsidR="00A57BE5" w:rsidRPr="00A57BE5">
        <w:rPr>
          <w:szCs w:val="24"/>
        </w:rPr>
        <w:t>Mokiniai, kurie pagal veiksmų programą ESF lėšomis profesinio mokymo programos dalį mokėsi darbo vietoje“</w:t>
      </w:r>
      <w:r w:rsidR="00A57BE5">
        <w:rPr>
          <w:szCs w:val="24"/>
        </w:rPr>
        <w:t xml:space="preserve"> (rodiklio kodas </w:t>
      </w:r>
      <w:r w:rsidR="00A57BE5" w:rsidRPr="00A57BE5">
        <w:rPr>
          <w:szCs w:val="24"/>
        </w:rPr>
        <w:t>P.S.400</w:t>
      </w:r>
      <w:r w:rsidR="00A57BE5">
        <w:rPr>
          <w:szCs w:val="24"/>
        </w:rPr>
        <w:t xml:space="preserve">). </w:t>
      </w:r>
      <w:r w:rsidR="00A57BE5" w:rsidRPr="00A57BE5">
        <w:rPr>
          <w:szCs w:val="24"/>
        </w:rPr>
        <w:t>Minimali siektina</w:t>
      </w:r>
      <w:r>
        <w:rPr>
          <w:szCs w:val="24"/>
        </w:rPr>
        <w:t xml:space="preserve"> reikšmė projektui – 5 </w:t>
      </w:r>
      <w:r w:rsidR="00A57BE5">
        <w:rPr>
          <w:szCs w:val="24"/>
        </w:rPr>
        <w:t xml:space="preserve">mokiniai; </w:t>
      </w:r>
    </w:p>
    <w:p w14:paraId="12EE109C" w14:textId="77777777" w:rsidR="00AF71B8" w:rsidRDefault="00A57BE5" w:rsidP="00CB275A">
      <w:pPr>
        <w:ind w:firstLine="851"/>
        <w:jc w:val="both"/>
        <w:rPr>
          <w:szCs w:val="24"/>
        </w:rPr>
      </w:pPr>
      <w:r w:rsidRPr="00A57BE5">
        <w:rPr>
          <w:szCs w:val="24"/>
        </w:rPr>
        <w:t>2</w:t>
      </w:r>
      <w:r w:rsidR="00CB275A">
        <w:rPr>
          <w:szCs w:val="24"/>
        </w:rPr>
        <w:t>4</w:t>
      </w:r>
      <w:r w:rsidRPr="00A57BE5">
        <w:rPr>
          <w:szCs w:val="24"/>
        </w:rPr>
        <w:t>.2. rezultato rodiklio „</w:t>
      </w:r>
      <w:r w:rsidR="009F0D9F" w:rsidRPr="009F0D9F">
        <w:rPr>
          <w:szCs w:val="24"/>
        </w:rPr>
        <w:t>Mokinių, kurie pagal veiksmų programą ESF lėšomis baigę profesinio mokymo programos dalį darbo vietoje įgijo kvalifikaciją, dalis“</w:t>
      </w:r>
      <w:r w:rsidR="009F0D9F">
        <w:rPr>
          <w:szCs w:val="24"/>
        </w:rPr>
        <w:t xml:space="preserve"> (rodiklio kodas </w:t>
      </w:r>
      <w:r w:rsidR="009F0D9F" w:rsidRPr="009F0D9F">
        <w:rPr>
          <w:szCs w:val="24"/>
        </w:rPr>
        <w:t>R.S.390</w:t>
      </w:r>
      <w:r w:rsidR="009F0D9F">
        <w:rPr>
          <w:szCs w:val="24"/>
        </w:rPr>
        <w:t xml:space="preserve">). </w:t>
      </w:r>
      <w:r w:rsidRPr="00A57BE5">
        <w:rPr>
          <w:szCs w:val="24"/>
        </w:rPr>
        <w:t>Minimali siektina reikšmė – 80 procentų.</w:t>
      </w:r>
    </w:p>
    <w:p w14:paraId="51FFE0C6" w14:textId="77777777" w:rsidR="000E7563" w:rsidRDefault="00CB275A" w:rsidP="008F09C2">
      <w:pPr>
        <w:ind w:firstLine="851"/>
        <w:jc w:val="both"/>
      </w:pPr>
      <w:r>
        <w:rPr>
          <w:szCs w:val="24"/>
        </w:rPr>
        <w:t>25</w:t>
      </w:r>
      <w:r w:rsidR="001240C1">
        <w:rPr>
          <w:szCs w:val="24"/>
        </w:rPr>
        <w:t xml:space="preserve">. </w:t>
      </w:r>
      <w:r>
        <w:t>Aprašo 24</w:t>
      </w:r>
      <w:r w:rsidR="001240C1">
        <w:t xml:space="preserve"> punkte nurodyto</w:t>
      </w:r>
      <w:r w:rsidR="001240C1" w:rsidRPr="00665F58">
        <w:t xml:space="preserve"> priemonės </w:t>
      </w:r>
      <w:r w:rsidR="001240C1">
        <w:t>įgyvendinimo stebėsenos rodiklio</w:t>
      </w:r>
      <w:r w:rsidR="001240C1" w:rsidRPr="00665F58">
        <w:t xml:space="preserve"> skaičiavimui taikomas</w:t>
      </w:r>
      <w:r w:rsidR="000E7563">
        <w:t xml:space="preserve"> </w:t>
      </w:r>
      <w:r w:rsidR="000E7563" w:rsidRPr="000E7563">
        <w:t xml:space="preserve">Veiksmų programos stebėsenos rodiklių skaičiavimo aprašas. Visų Priemonės </w:t>
      </w:r>
      <w:r w:rsidR="000E7563" w:rsidRPr="000E7563">
        <w:lastRenderedPageBreak/>
        <w:t>įgyvendinimo stebėsenos rodiklių skaičiavimo aprašai yra paskelbti ES struktūrinių fondų svetainėje www.esinvesticijos.lt.</w:t>
      </w:r>
      <w:r w:rsidR="001240C1" w:rsidRPr="00665F58">
        <w:t xml:space="preserve"> </w:t>
      </w:r>
    </w:p>
    <w:p w14:paraId="605EFD4B" w14:textId="77777777" w:rsidR="00074103" w:rsidRDefault="00CB275A" w:rsidP="00D04845">
      <w:pPr>
        <w:tabs>
          <w:tab w:val="left" w:pos="851"/>
        </w:tabs>
        <w:ind w:firstLine="851"/>
        <w:jc w:val="both"/>
        <w:rPr>
          <w:szCs w:val="24"/>
        </w:rPr>
      </w:pPr>
      <w:r>
        <w:rPr>
          <w:szCs w:val="24"/>
        </w:rPr>
        <w:t>26</w:t>
      </w:r>
      <w:r w:rsidR="00DD1DAB">
        <w:rPr>
          <w:szCs w:val="24"/>
        </w:rPr>
        <w:t xml:space="preserve">. </w:t>
      </w:r>
      <w:r w:rsidR="004E5CD4">
        <w:rPr>
          <w:szCs w:val="24"/>
        </w:rPr>
        <w:t xml:space="preserve">Projekto parengtumo reikalavimai nėra taikomi. </w:t>
      </w:r>
    </w:p>
    <w:p w14:paraId="37281FA1" w14:textId="77777777" w:rsidR="00FB27FF" w:rsidRDefault="00CB275A" w:rsidP="00FA5D9E">
      <w:pPr>
        <w:ind w:firstLine="851"/>
        <w:jc w:val="both"/>
      </w:pPr>
      <w:r>
        <w:rPr>
          <w:szCs w:val="24"/>
        </w:rPr>
        <w:t>27</w:t>
      </w:r>
      <w:r w:rsidR="00DD1DAB" w:rsidRPr="007B16B4">
        <w:rPr>
          <w:szCs w:val="24"/>
        </w:rPr>
        <w:t xml:space="preserve">. </w:t>
      </w:r>
      <w:r w:rsidR="00D92EAF" w:rsidRPr="007B16B4">
        <w:rPr>
          <w:szCs w:val="24"/>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19524738" w14:textId="77777777" w:rsidR="00332EA9" w:rsidRDefault="009A2308" w:rsidP="00BB3393">
      <w:pPr>
        <w:ind w:firstLine="851"/>
        <w:jc w:val="both"/>
        <w:rPr>
          <w:szCs w:val="24"/>
        </w:rPr>
      </w:pPr>
      <w:r>
        <w:rPr>
          <w:szCs w:val="24"/>
        </w:rPr>
        <w:t>28</w:t>
      </w:r>
      <w:r w:rsidR="00B57982">
        <w:rPr>
          <w:szCs w:val="24"/>
        </w:rPr>
        <w:t>.</w:t>
      </w:r>
      <w:r w:rsidR="00B57982" w:rsidRPr="00B57982">
        <w:rPr>
          <w:szCs w:val="24"/>
        </w:rPr>
        <w:tab/>
        <w:t>Neturi būti numatyti projekto veiksmai, kurie turėtų neigiamą poveikį darnaus vystymosi principo įgyvendinimui</w:t>
      </w:r>
    </w:p>
    <w:p w14:paraId="0483001F" w14:textId="21C48120" w:rsidR="00A64CC5" w:rsidRDefault="009A2308" w:rsidP="00A64CC5">
      <w:pPr>
        <w:ind w:firstLine="851"/>
        <w:jc w:val="both"/>
        <w:rPr>
          <w:szCs w:val="24"/>
        </w:rPr>
      </w:pPr>
      <w:r>
        <w:rPr>
          <w:szCs w:val="24"/>
        </w:rPr>
        <w:t>29</w:t>
      </w:r>
      <w:r w:rsidR="00A76910">
        <w:rPr>
          <w:szCs w:val="24"/>
        </w:rPr>
        <w:t xml:space="preserve">. </w:t>
      </w:r>
      <w:r w:rsidR="004E5CD4">
        <w:rPr>
          <w:szCs w:val="24"/>
        </w:rPr>
        <w:t>Pagal Aprašą valstybės pagalba, kaip ji apibrėžta Sutarties dėl Europos Sąjungos veikimo (OL 2010 C 83, p. 47) 107 straipsnyje</w:t>
      </w:r>
      <w:r w:rsidR="004E5CD4">
        <w:rPr>
          <w:color w:val="000000"/>
          <w:szCs w:val="24"/>
        </w:rPr>
        <w:t xml:space="preserve">, </w:t>
      </w:r>
      <w:r w:rsidR="004E5CD4">
        <w:rPr>
          <w:szCs w:val="24"/>
        </w:rPr>
        <w:t>neteikiama.</w:t>
      </w:r>
    </w:p>
    <w:p w14:paraId="6917FAB1" w14:textId="28ECB315" w:rsidR="00F82F92" w:rsidRDefault="00242BD1" w:rsidP="005F57B4">
      <w:pPr>
        <w:ind w:firstLine="851"/>
        <w:jc w:val="both"/>
        <w:rPr>
          <w:color w:val="000000"/>
          <w:szCs w:val="24"/>
          <w:lang w:eastAsia="lt-LT"/>
        </w:rPr>
      </w:pPr>
      <w:r>
        <w:rPr>
          <w:szCs w:val="24"/>
        </w:rPr>
        <w:t>30. Aprašo 37</w:t>
      </w:r>
      <w:r w:rsidR="00F82F92">
        <w:rPr>
          <w:szCs w:val="24"/>
        </w:rPr>
        <w:t xml:space="preserve"> punkto 5.5, 5.7, 5.8 ir 5.9 papunkčiuose įvardintos išlaidų kategorijos yra tinkamos finansuoti tik kaip </w:t>
      </w:r>
      <w:r w:rsidR="00F82F92">
        <w:rPr>
          <w:i/>
          <w:szCs w:val="24"/>
        </w:rPr>
        <w:t xml:space="preserve">de minimis </w:t>
      </w:r>
      <w:r w:rsidR="00F82F92">
        <w:rPr>
          <w:szCs w:val="24"/>
        </w:rPr>
        <w:t xml:space="preserve">pagalba </w:t>
      </w:r>
      <w:r w:rsidR="005F57B4">
        <w:rPr>
          <w:color w:val="000000"/>
          <w:szCs w:val="24"/>
          <w:lang w:eastAsia="lt-LT"/>
        </w:rPr>
        <w:t>pagal Komisijos reglamentą (ES) Nr. 1407/2013.</w:t>
      </w:r>
    </w:p>
    <w:p w14:paraId="70600FD3" w14:textId="48FC1E2F" w:rsidR="00A87B22" w:rsidRPr="00A87B22" w:rsidRDefault="00A87B22" w:rsidP="00A87B22">
      <w:pPr>
        <w:ind w:firstLine="851"/>
        <w:jc w:val="both"/>
        <w:rPr>
          <w:color w:val="000000"/>
          <w:szCs w:val="24"/>
          <w:lang w:eastAsia="lt-LT"/>
        </w:rPr>
      </w:pPr>
      <w:r>
        <w:rPr>
          <w:color w:val="000000"/>
          <w:szCs w:val="24"/>
          <w:lang w:eastAsia="lt-LT"/>
        </w:rPr>
        <w:t>31. Aprašo 30 punkte nurodytos tinkamos finansuoti išlaidos projekto partneriui</w:t>
      </w:r>
      <w:r w:rsidR="00242BD1">
        <w:rPr>
          <w:color w:val="000000"/>
          <w:szCs w:val="24"/>
          <w:lang w:eastAsia="lt-LT"/>
        </w:rPr>
        <w:t>:</w:t>
      </w:r>
      <w:r>
        <w:rPr>
          <w:color w:val="000000"/>
          <w:szCs w:val="24"/>
          <w:lang w:eastAsia="lt-LT"/>
        </w:rPr>
        <w:t xml:space="preserve"> </w:t>
      </w:r>
      <w:r>
        <w:rPr>
          <w:szCs w:val="24"/>
        </w:rPr>
        <w:t>viešajam juridiniam</w:t>
      </w:r>
      <w:r w:rsidRPr="0096264A">
        <w:rPr>
          <w:szCs w:val="24"/>
        </w:rPr>
        <w:t xml:space="preserve"> asmen</w:t>
      </w:r>
      <w:r>
        <w:rPr>
          <w:szCs w:val="24"/>
        </w:rPr>
        <w:t xml:space="preserve">iui, privačiajam juridiniam asmeniui, </w:t>
      </w:r>
      <w:r w:rsidRPr="0096264A">
        <w:rPr>
          <w:szCs w:val="24"/>
        </w:rPr>
        <w:t>v</w:t>
      </w:r>
      <w:r>
        <w:rPr>
          <w:szCs w:val="24"/>
        </w:rPr>
        <w:t>alstybės ir savivaldybės įmonei finansuojamos</w:t>
      </w:r>
      <w:r w:rsidRPr="00A87B22">
        <w:rPr>
          <w:szCs w:val="24"/>
        </w:rPr>
        <w:t xml:space="preserve"> kaip </w:t>
      </w:r>
      <w:r w:rsidRPr="00A87B22">
        <w:rPr>
          <w:i/>
          <w:szCs w:val="24"/>
        </w:rPr>
        <w:t>de minimis</w:t>
      </w:r>
      <w:r w:rsidRPr="00A87B22">
        <w:rPr>
          <w:szCs w:val="24"/>
        </w:rPr>
        <w:t xml:space="preserve"> pagalba pagal Komisijos reglamentą (ES) Nr. 1407/2013 visuose sektoriuose, išskyrus 1 straipsnio 1 dalyje išvardytus sektorius, vadovaujantis šiomis sąlygomis:</w:t>
      </w:r>
    </w:p>
    <w:p w14:paraId="304C10CF" w14:textId="095D8CF0" w:rsidR="00A87B22" w:rsidRPr="00A87B22" w:rsidRDefault="00A87B22" w:rsidP="00A87B22">
      <w:pPr>
        <w:ind w:firstLine="851"/>
        <w:jc w:val="both"/>
        <w:rPr>
          <w:szCs w:val="24"/>
        </w:rPr>
      </w:pPr>
      <w:r>
        <w:rPr>
          <w:szCs w:val="24"/>
        </w:rPr>
        <w:t>31</w:t>
      </w:r>
      <w:r w:rsidRPr="00A87B22">
        <w:rPr>
          <w:szCs w:val="24"/>
        </w:rPr>
        <w:t>.1. Įgyvendinančioji instituc</w:t>
      </w:r>
      <w:r w:rsidR="00060E14">
        <w:rPr>
          <w:szCs w:val="24"/>
        </w:rPr>
        <w:t>ija patikrina projekto partnerio</w:t>
      </w:r>
      <w:r w:rsidRPr="00A87B22">
        <w:rPr>
          <w:szCs w:val="24"/>
        </w:rPr>
        <w:t xml:space="preserve"> teisę gauti </w:t>
      </w:r>
      <w:r w:rsidRPr="00A87B22">
        <w:rPr>
          <w:i/>
          <w:szCs w:val="24"/>
        </w:rPr>
        <w:t>de minimis</w:t>
      </w:r>
      <w:r w:rsidRPr="00A87B22">
        <w:rPr>
          <w:szCs w:val="24"/>
        </w:rPr>
        <w:t xml:space="preserve"> pagalbą ir rezervuoja ją Suteiktos valstybės pagalbos ir nereikšmingos (</w:t>
      </w:r>
      <w:r w:rsidRPr="00A87B22">
        <w:rPr>
          <w:i/>
          <w:szCs w:val="24"/>
        </w:rPr>
        <w:t>de minimis</w:t>
      </w:r>
      <w:r w:rsidRPr="00A87B22">
        <w:rPr>
          <w:szCs w:val="24"/>
        </w:rPr>
        <w:t>) pagalbos registre, kurio nuostatai patvirtinti Lietuvos Respublikos Vyriausybės 2005 m. sausio 19 d. nutarimu Nr. 35 „Dėl Suteiktos valstybės pagalbos ir nereikšmingos (</w:t>
      </w:r>
      <w:r w:rsidRPr="00A87B22">
        <w:rPr>
          <w:i/>
          <w:szCs w:val="24"/>
        </w:rPr>
        <w:t>de minimis</w:t>
      </w:r>
      <w:r w:rsidRPr="00A87B22">
        <w:rPr>
          <w:szCs w:val="24"/>
        </w:rPr>
        <w:t xml:space="preserve">) pagalbos registro nuostatų patvirtinimo“ (toliau – Suteiktos valstybės pagalbos registras), ir taip įsitikina, kad dėl naujos suteikiamos </w:t>
      </w:r>
      <w:r w:rsidRPr="00A87B22">
        <w:rPr>
          <w:i/>
          <w:szCs w:val="24"/>
        </w:rPr>
        <w:t xml:space="preserve">de minimis </w:t>
      </w:r>
      <w:r w:rsidRPr="00A87B22">
        <w:rPr>
          <w:szCs w:val="24"/>
        </w:rPr>
        <w:t xml:space="preserve">pagalbos nebus viršyta vienai įmonei, kuri apima visas įmones, kaip nurodyta Komisijos reglamento (ES) Nr. 1407/2013 2 straipsnio 2 dalyje, atsižvelgiant į užpildytos „Vienos įmonės“ deklaracijoje pagal svetainėje http://www.esinvesticijos.lt/lt/dokumentai/vienos-imones-deklaracijos-pagal-komisijos-reglamenta-es-nr-1407-2013 paskelbtos rekomenduojamos formos nuostatas ir Suteiktos valstybės pagalbos registro duomenis, </w:t>
      </w:r>
      <w:r w:rsidRPr="00A87B22">
        <w:rPr>
          <w:i/>
          <w:szCs w:val="24"/>
        </w:rPr>
        <w:t>de minimis</w:t>
      </w:r>
      <w:r w:rsidRPr="00A87B22">
        <w:rPr>
          <w:szCs w:val="24"/>
        </w:rPr>
        <w:t xml:space="preserve"> pagalbos suteikimo riba. </w:t>
      </w:r>
      <w:r>
        <w:rPr>
          <w:szCs w:val="24"/>
        </w:rPr>
        <w:t>Per 5 darbo dienas nuo projekto</w:t>
      </w:r>
      <w:r w:rsidR="00EB3BA5">
        <w:rPr>
          <w:szCs w:val="24"/>
        </w:rPr>
        <w:t xml:space="preserve"> sutarties pasirašymo dienos, į</w:t>
      </w:r>
      <w:r w:rsidRPr="00A87B22">
        <w:rPr>
          <w:szCs w:val="24"/>
        </w:rPr>
        <w:t xml:space="preserve">gyvendinančioji institucija suteiktą </w:t>
      </w:r>
      <w:r w:rsidRPr="00A87B22">
        <w:rPr>
          <w:i/>
          <w:szCs w:val="24"/>
        </w:rPr>
        <w:t>de minimis</w:t>
      </w:r>
      <w:r w:rsidRPr="00A87B22">
        <w:rPr>
          <w:szCs w:val="24"/>
        </w:rPr>
        <w:t xml:space="preserve"> pagalbos sumą registruoja Suteiktos valstybės pagalbos registre.</w:t>
      </w:r>
    </w:p>
    <w:p w14:paraId="712D921D" w14:textId="41DB74A4" w:rsidR="00A87B22" w:rsidRPr="00A87B22" w:rsidRDefault="00A87B22" w:rsidP="00A87B22">
      <w:pPr>
        <w:ind w:firstLine="851"/>
        <w:jc w:val="both"/>
        <w:rPr>
          <w:szCs w:val="24"/>
        </w:rPr>
      </w:pPr>
      <w:r>
        <w:rPr>
          <w:szCs w:val="24"/>
        </w:rPr>
        <w:t>31</w:t>
      </w:r>
      <w:r w:rsidRPr="00A87B22">
        <w:rPr>
          <w:szCs w:val="24"/>
        </w:rPr>
        <w:t xml:space="preserve">.2. </w:t>
      </w:r>
      <w:r w:rsidRPr="00A87B22">
        <w:rPr>
          <w:i/>
          <w:szCs w:val="24"/>
        </w:rPr>
        <w:t>De minimis</w:t>
      </w:r>
      <w:r w:rsidRPr="00A87B22">
        <w:rPr>
          <w:szCs w:val="24"/>
        </w:rPr>
        <w:t xml:space="preserve"> pagalbos dydis diskontuojamas vadovaujantis Komisijos reglamento (ES) Nr. 1407/2013 3 straipsnio 6 dalies nuostatomis.</w:t>
      </w:r>
    </w:p>
    <w:p w14:paraId="7C4B5639" w14:textId="2DC926B9" w:rsidR="00A87B22" w:rsidRPr="00A87B22" w:rsidRDefault="00A87B22" w:rsidP="00A87B22">
      <w:pPr>
        <w:ind w:firstLine="851"/>
        <w:jc w:val="both"/>
        <w:rPr>
          <w:szCs w:val="24"/>
        </w:rPr>
      </w:pPr>
      <w:r>
        <w:rPr>
          <w:szCs w:val="24"/>
        </w:rPr>
        <w:t>31</w:t>
      </w:r>
      <w:r w:rsidR="00060E14">
        <w:rPr>
          <w:szCs w:val="24"/>
        </w:rPr>
        <w:t>.3. Projekto partneriui</w:t>
      </w:r>
      <w:r w:rsidRPr="00A87B22">
        <w:rPr>
          <w:szCs w:val="24"/>
        </w:rPr>
        <w:t xml:space="preserve"> suteikiamos </w:t>
      </w:r>
      <w:r w:rsidRPr="00A87B22">
        <w:rPr>
          <w:i/>
          <w:szCs w:val="24"/>
        </w:rPr>
        <w:t>de minimis</w:t>
      </w:r>
      <w:r w:rsidRPr="00A87B22">
        <w:rPr>
          <w:szCs w:val="24"/>
        </w:rPr>
        <w:t xml:space="preserve"> pagalbos dydis ir skiriama suma pagal fiksuotuosius projekto išlaid</w:t>
      </w:r>
      <w:r>
        <w:rPr>
          <w:szCs w:val="24"/>
        </w:rPr>
        <w:t>ų dydžius yra nurodoma projekto</w:t>
      </w:r>
      <w:r w:rsidRPr="00A87B22">
        <w:rPr>
          <w:szCs w:val="24"/>
        </w:rPr>
        <w:t xml:space="preserve"> sutartyje. </w:t>
      </w:r>
      <w:r w:rsidRPr="00A87B22">
        <w:rPr>
          <w:i/>
          <w:szCs w:val="24"/>
        </w:rPr>
        <w:t>De minimis</w:t>
      </w:r>
      <w:r w:rsidR="00EB3BA5">
        <w:rPr>
          <w:szCs w:val="24"/>
        </w:rPr>
        <w:t xml:space="preserve"> pagalba laikoma suteikta į</w:t>
      </w:r>
      <w:r w:rsidRPr="00A87B22">
        <w:rPr>
          <w:szCs w:val="24"/>
        </w:rPr>
        <w:t>gyvendinančiajai i</w:t>
      </w:r>
      <w:r>
        <w:rPr>
          <w:szCs w:val="24"/>
        </w:rPr>
        <w:t>nstitucijai pasirašius projekto</w:t>
      </w:r>
      <w:r w:rsidRPr="00A87B22">
        <w:rPr>
          <w:szCs w:val="24"/>
        </w:rPr>
        <w:t xml:space="preserve"> sutartį.</w:t>
      </w:r>
    </w:p>
    <w:p w14:paraId="7137B3ED" w14:textId="67A227FE" w:rsidR="00A87B22" w:rsidRPr="00A87B22" w:rsidRDefault="00A87B22" w:rsidP="00A87B22">
      <w:pPr>
        <w:ind w:firstLine="851"/>
        <w:jc w:val="both"/>
        <w:rPr>
          <w:szCs w:val="24"/>
        </w:rPr>
      </w:pPr>
      <w:r>
        <w:rPr>
          <w:szCs w:val="24"/>
        </w:rPr>
        <w:t>31</w:t>
      </w:r>
      <w:r w:rsidRPr="00A87B22">
        <w:rPr>
          <w:szCs w:val="24"/>
        </w:rPr>
        <w:t xml:space="preserve">.4. </w:t>
      </w:r>
      <w:r w:rsidRPr="00A87B22">
        <w:rPr>
          <w:i/>
          <w:szCs w:val="24"/>
        </w:rPr>
        <w:t>De minimis</w:t>
      </w:r>
      <w:r w:rsidRPr="00A87B22">
        <w:rPr>
          <w:szCs w:val="24"/>
        </w:rPr>
        <w:t xml:space="preserve"> pagalba nėra kaupiama su valstybės pagalba, skiriama toms pačioms tinkamoms išlaidoms finansuoti, jeigu dėl tokio pagalbos kaupimo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4CCC1232" w14:textId="2DCC0E38" w:rsidR="00A87B22" w:rsidRPr="00F82F92" w:rsidRDefault="00A87B22" w:rsidP="00A87B22">
      <w:pPr>
        <w:ind w:firstLine="851"/>
        <w:jc w:val="both"/>
        <w:rPr>
          <w:szCs w:val="24"/>
        </w:rPr>
      </w:pPr>
      <w:r>
        <w:rPr>
          <w:szCs w:val="24"/>
        </w:rPr>
        <w:t>31</w:t>
      </w:r>
      <w:r w:rsidRPr="00A87B22">
        <w:rPr>
          <w:szCs w:val="24"/>
        </w:rPr>
        <w:t xml:space="preserve">.5. Jeigu teisės aktas ar kitas sprendimas, kurio pagrindu suteikta </w:t>
      </w:r>
      <w:r w:rsidRPr="00A87B22">
        <w:rPr>
          <w:i/>
          <w:szCs w:val="24"/>
        </w:rPr>
        <w:t>de minimis</w:t>
      </w:r>
      <w:r w:rsidRPr="00A87B22">
        <w:rPr>
          <w:szCs w:val="24"/>
        </w:rPr>
        <w:t xml:space="preserve"> pagalba, pripažįstamas netekusiu galios, nesuteikta </w:t>
      </w:r>
      <w:r w:rsidRPr="00A87B22">
        <w:rPr>
          <w:i/>
          <w:szCs w:val="24"/>
        </w:rPr>
        <w:t>de minimis</w:t>
      </w:r>
      <w:r w:rsidRPr="00A87B22">
        <w:rPr>
          <w:szCs w:val="24"/>
        </w:rPr>
        <w:t xml:space="preserve"> pagalba išregistruojama iš Suteiktos valstybės pagalbos registro Suteiktos valstybės pagalbos registro nuostatuose nustatyta tvarka.</w:t>
      </w:r>
    </w:p>
    <w:p w14:paraId="30A85165" w14:textId="77777777" w:rsidR="00332EA9" w:rsidRDefault="00332EA9">
      <w:pPr>
        <w:ind w:firstLine="851"/>
        <w:jc w:val="both"/>
        <w:rPr>
          <w:szCs w:val="24"/>
        </w:rPr>
      </w:pPr>
    </w:p>
    <w:p w14:paraId="44476902" w14:textId="77777777" w:rsidR="00332EA9" w:rsidRDefault="004E5CD4">
      <w:pPr>
        <w:keepNext/>
        <w:jc w:val="center"/>
        <w:rPr>
          <w:b/>
          <w:szCs w:val="24"/>
          <w:lang w:eastAsia="lt-LT"/>
        </w:rPr>
      </w:pPr>
      <w:r>
        <w:rPr>
          <w:b/>
          <w:szCs w:val="24"/>
          <w:lang w:eastAsia="lt-LT"/>
        </w:rPr>
        <w:t>IV SKYRIUS</w:t>
      </w:r>
    </w:p>
    <w:p w14:paraId="029438FD" w14:textId="77777777" w:rsidR="00332EA9" w:rsidRDefault="004E5CD4">
      <w:pPr>
        <w:keepNext/>
        <w:ind w:firstLine="62"/>
        <w:jc w:val="center"/>
        <w:rPr>
          <w:b/>
          <w:szCs w:val="24"/>
          <w:lang w:eastAsia="lt-LT"/>
        </w:rPr>
      </w:pPr>
      <w:r>
        <w:rPr>
          <w:b/>
          <w:szCs w:val="24"/>
          <w:lang w:eastAsia="lt-LT"/>
        </w:rPr>
        <w:t>TINKAMŲ FINANSUOTI PROJEKTO IŠLAIDŲ IR FINANSAVIMO REIKALAVIMAI</w:t>
      </w:r>
    </w:p>
    <w:p w14:paraId="0B5AEB6D" w14:textId="77777777" w:rsidR="00332EA9" w:rsidRDefault="00332EA9">
      <w:pPr>
        <w:keepNext/>
        <w:ind w:firstLine="851"/>
        <w:jc w:val="both"/>
        <w:rPr>
          <w:szCs w:val="24"/>
          <w:lang w:eastAsia="lt-LT"/>
        </w:rPr>
      </w:pPr>
    </w:p>
    <w:p w14:paraId="3A0659D7" w14:textId="0A9A76B4" w:rsidR="00332EA9" w:rsidRPr="00912979" w:rsidRDefault="009A2308">
      <w:pPr>
        <w:ind w:firstLine="851"/>
        <w:jc w:val="both"/>
        <w:rPr>
          <w:szCs w:val="24"/>
          <w:lang w:eastAsia="lt-LT"/>
        </w:rPr>
      </w:pPr>
      <w:r>
        <w:rPr>
          <w:szCs w:val="24"/>
          <w:lang w:eastAsia="lt-LT"/>
        </w:rPr>
        <w:t>3</w:t>
      </w:r>
      <w:r w:rsidR="00242BD1">
        <w:rPr>
          <w:szCs w:val="24"/>
          <w:lang w:eastAsia="lt-LT"/>
        </w:rPr>
        <w:t>2</w:t>
      </w:r>
      <w:r w:rsidR="0021250C">
        <w:rPr>
          <w:szCs w:val="24"/>
          <w:lang w:eastAsia="lt-LT"/>
        </w:rPr>
        <w:t xml:space="preserve">. </w:t>
      </w:r>
      <w:r w:rsidR="0021250C" w:rsidRPr="0021250C">
        <w:rPr>
          <w:szCs w:val="24"/>
          <w:lang w:eastAsia="lt-LT"/>
        </w:rPr>
        <w:t xml:space="preserve">Projekto išlaidos turi atitikti Projektų taisyklių VI skyriuje ir Rekomendacijose dėl projektų išlaidų atitikties Europos Sąjungos struktūrinių fondų reikalavimams išdėstytus projekto </w:t>
      </w:r>
      <w:r w:rsidR="0021250C" w:rsidRPr="00912979">
        <w:rPr>
          <w:szCs w:val="24"/>
          <w:lang w:eastAsia="lt-LT"/>
        </w:rPr>
        <w:t>išlaidoms taikomus reikalavimus.</w:t>
      </w:r>
    </w:p>
    <w:p w14:paraId="20B16224" w14:textId="4410E679" w:rsidR="00332EA9" w:rsidRPr="00CB3EAD" w:rsidRDefault="009A2308">
      <w:pPr>
        <w:ind w:firstLine="851"/>
        <w:jc w:val="both"/>
        <w:rPr>
          <w:bCs/>
          <w:szCs w:val="24"/>
        </w:rPr>
      </w:pPr>
      <w:r>
        <w:rPr>
          <w:szCs w:val="24"/>
          <w:lang w:eastAsia="lt-LT"/>
        </w:rPr>
        <w:t>3</w:t>
      </w:r>
      <w:r w:rsidR="00242BD1">
        <w:rPr>
          <w:szCs w:val="24"/>
          <w:lang w:eastAsia="lt-LT"/>
        </w:rPr>
        <w:t>3</w:t>
      </w:r>
      <w:r w:rsidR="001138FC" w:rsidRPr="00912979">
        <w:rPr>
          <w:szCs w:val="24"/>
          <w:lang w:eastAsia="lt-LT"/>
        </w:rPr>
        <w:t xml:space="preserve">. </w:t>
      </w:r>
      <w:r w:rsidR="000333D3" w:rsidRPr="00912979">
        <w:rPr>
          <w:szCs w:val="24"/>
          <w:lang w:eastAsia="lt-LT"/>
        </w:rPr>
        <w:t>Didžiausia</w:t>
      </w:r>
      <w:r w:rsidR="004E5CD4" w:rsidRPr="00912979">
        <w:rPr>
          <w:szCs w:val="24"/>
          <w:lang w:eastAsia="lt-LT"/>
        </w:rPr>
        <w:t xml:space="preserve"> galima projektui s</w:t>
      </w:r>
      <w:r w:rsidR="0021250C" w:rsidRPr="00912979">
        <w:rPr>
          <w:szCs w:val="24"/>
          <w:lang w:eastAsia="lt-LT"/>
        </w:rPr>
        <w:t xml:space="preserve">kirti </w:t>
      </w:r>
      <w:r w:rsidR="00912979" w:rsidRPr="00912979">
        <w:rPr>
          <w:szCs w:val="24"/>
          <w:lang w:eastAsia="lt-LT"/>
        </w:rPr>
        <w:t xml:space="preserve">finansavimo lėšų suma yra </w:t>
      </w:r>
      <w:r w:rsidR="0009280D">
        <w:rPr>
          <w:szCs w:val="24"/>
          <w:lang w:eastAsia="lt-LT"/>
        </w:rPr>
        <w:t xml:space="preserve">360 000,00 </w:t>
      </w:r>
      <w:r>
        <w:t xml:space="preserve"> Eur (trys šimtai</w:t>
      </w:r>
      <w:r w:rsidR="0009280D">
        <w:t xml:space="preserve"> šešiasdešimt</w:t>
      </w:r>
      <w:r>
        <w:t xml:space="preserve"> tūkstančių</w:t>
      </w:r>
      <w:r w:rsidR="00CB3EAD" w:rsidRPr="00912979">
        <w:t xml:space="preserve"> eurų 0 ct).</w:t>
      </w:r>
      <w:r w:rsidR="00CB3EAD">
        <w:t xml:space="preserve"> </w:t>
      </w:r>
    </w:p>
    <w:p w14:paraId="500ECFDA" w14:textId="57669017" w:rsidR="00332EA9" w:rsidRDefault="009A2308">
      <w:pPr>
        <w:ind w:firstLine="851"/>
        <w:jc w:val="both"/>
        <w:rPr>
          <w:i/>
          <w:szCs w:val="24"/>
          <w:lang w:eastAsia="lt-LT"/>
        </w:rPr>
      </w:pPr>
      <w:r>
        <w:rPr>
          <w:szCs w:val="24"/>
          <w:lang w:eastAsia="lt-LT"/>
        </w:rPr>
        <w:lastRenderedPageBreak/>
        <w:t>3</w:t>
      </w:r>
      <w:r w:rsidR="00242BD1">
        <w:rPr>
          <w:szCs w:val="24"/>
          <w:lang w:eastAsia="lt-LT"/>
        </w:rPr>
        <w:t>4</w:t>
      </w:r>
      <w:r w:rsidR="001138FC">
        <w:rPr>
          <w:szCs w:val="24"/>
          <w:lang w:eastAsia="lt-LT"/>
        </w:rPr>
        <w:t xml:space="preserve">. </w:t>
      </w:r>
      <w:r w:rsidR="00421659" w:rsidRPr="00421659">
        <w:rPr>
          <w:szCs w:val="24"/>
        </w:rPr>
        <w:t xml:space="preserve">Didžiausia galima projekto finansuojamoji dalis sudaro </w:t>
      </w:r>
      <w:r w:rsidR="00812C34">
        <w:rPr>
          <w:szCs w:val="24"/>
        </w:rPr>
        <w:t>100</w:t>
      </w:r>
      <w:r w:rsidR="007F5374" w:rsidRPr="00421659">
        <w:rPr>
          <w:szCs w:val="24"/>
        </w:rPr>
        <w:t xml:space="preserve"> </w:t>
      </w:r>
      <w:r w:rsidR="00421659" w:rsidRPr="00421659">
        <w:rPr>
          <w:szCs w:val="24"/>
        </w:rPr>
        <w:t>proc. visų tinkam</w:t>
      </w:r>
      <w:r w:rsidR="00421659">
        <w:rPr>
          <w:szCs w:val="24"/>
        </w:rPr>
        <w:t xml:space="preserve">ų finansuoti projekto išlaidų. </w:t>
      </w:r>
    </w:p>
    <w:p w14:paraId="6348B0B1" w14:textId="14B29DEC" w:rsidR="00332EA9" w:rsidRPr="009D35EC" w:rsidRDefault="001138FC" w:rsidP="009D35EC">
      <w:pPr>
        <w:ind w:firstLine="851"/>
        <w:jc w:val="both"/>
        <w:rPr>
          <w:szCs w:val="24"/>
          <w:lang w:eastAsia="lt-LT"/>
        </w:rPr>
      </w:pPr>
      <w:r>
        <w:rPr>
          <w:szCs w:val="24"/>
          <w:lang w:eastAsia="lt-LT"/>
        </w:rPr>
        <w:t>3</w:t>
      </w:r>
      <w:r w:rsidR="00242BD1">
        <w:rPr>
          <w:szCs w:val="24"/>
          <w:lang w:eastAsia="lt-LT"/>
        </w:rPr>
        <w:t>5</w:t>
      </w:r>
      <w:r w:rsidR="003169FA">
        <w:rPr>
          <w:szCs w:val="24"/>
          <w:lang w:eastAsia="lt-LT"/>
        </w:rPr>
        <w:t xml:space="preserve">. </w:t>
      </w:r>
      <w:r w:rsidR="009D35EC" w:rsidRPr="009D35EC">
        <w:rPr>
          <w:szCs w:val="24"/>
          <w:lang w:eastAsia="lt-LT"/>
        </w:rPr>
        <w:t>Pareiškėjas ir (arba) partneris savo iniciatyva ir savo ir (arba) kitų šaltinių lėšomis gali prisidėti</w:t>
      </w:r>
      <w:r w:rsidR="00812C34">
        <w:rPr>
          <w:szCs w:val="24"/>
          <w:lang w:eastAsia="lt-LT"/>
        </w:rPr>
        <w:t xml:space="preserve"> prie projekto įgyvendinimo.</w:t>
      </w:r>
    </w:p>
    <w:p w14:paraId="76AF4F9D" w14:textId="236118DD" w:rsidR="00332EA9" w:rsidRPr="00E46101" w:rsidRDefault="001138FC" w:rsidP="00E46101">
      <w:pPr>
        <w:ind w:firstLine="851"/>
        <w:jc w:val="both"/>
        <w:rPr>
          <w:szCs w:val="24"/>
          <w:lang w:eastAsia="lt-LT"/>
        </w:rPr>
      </w:pPr>
      <w:r>
        <w:rPr>
          <w:szCs w:val="24"/>
          <w:lang w:eastAsia="lt-LT"/>
        </w:rPr>
        <w:t>3</w:t>
      </w:r>
      <w:r w:rsidR="00242BD1">
        <w:rPr>
          <w:szCs w:val="24"/>
          <w:lang w:eastAsia="lt-LT"/>
        </w:rPr>
        <w:t>6</w:t>
      </w:r>
      <w:r>
        <w:rPr>
          <w:szCs w:val="24"/>
          <w:lang w:eastAsia="lt-LT"/>
        </w:rPr>
        <w:t>.</w:t>
      </w:r>
      <w:r w:rsidR="00E46101" w:rsidRPr="00E46101">
        <w:rPr>
          <w:szCs w:val="24"/>
          <w:lang w:eastAsia="lt-LT"/>
        </w:rPr>
        <w:tab/>
        <w:t>Projekto tinkamų finansuoti išlaidų dalis, kurios nepadengia projektui skiriamo finansavimo lėšos, turi būti finansuojama iš projekto vykdytojo ir (ar) partnerio (-ių) lėšų.</w:t>
      </w:r>
    </w:p>
    <w:p w14:paraId="3E8E27A8" w14:textId="5F039D9E" w:rsidR="004608D7" w:rsidRDefault="001138FC" w:rsidP="004608D7">
      <w:pPr>
        <w:ind w:firstLine="851"/>
        <w:jc w:val="both"/>
        <w:rPr>
          <w:szCs w:val="24"/>
          <w:lang w:eastAsia="lt-LT"/>
        </w:rPr>
      </w:pPr>
      <w:r>
        <w:rPr>
          <w:szCs w:val="24"/>
          <w:lang w:eastAsia="lt-LT"/>
        </w:rPr>
        <w:t>3</w:t>
      </w:r>
      <w:r w:rsidR="00242BD1">
        <w:rPr>
          <w:szCs w:val="24"/>
          <w:lang w:eastAsia="lt-LT"/>
        </w:rPr>
        <w:t>7</w:t>
      </w:r>
      <w:r>
        <w:rPr>
          <w:szCs w:val="24"/>
          <w:lang w:eastAsia="lt-LT"/>
        </w:rPr>
        <w:t xml:space="preserve">. </w:t>
      </w:r>
      <w:r w:rsidR="004E5CD4">
        <w:rPr>
          <w:szCs w:val="24"/>
          <w:lang w:eastAsia="lt-LT"/>
        </w:rPr>
        <w:t xml:space="preserve">Pagal Aprašą tinkamų finansuoti išlaidų kategorijos yra šios: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9"/>
        <w:gridCol w:w="2382"/>
        <w:gridCol w:w="5844"/>
      </w:tblGrid>
      <w:tr w:rsidR="00332EA9" w14:paraId="2181D1EF"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427FA" w14:textId="77777777" w:rsidR="00332EA9" w:rsidRDefault="004E5CD4">
            <w:pPr>
              <w:jc w:val="center"/>
              <w:rPr>
                <w:szCs w:val="24"/>
                <w:lang w:eastAsia="lt-LT"/>
              </w:rPr>
            </w:pPr>
            <w:r>
              <w:rPr>
                <w:szCs w:val="24"/>
                <w:lang w:eastAsia="lt-LT"/>
              </w:rPr>
              <w:t>Išlaidų kategorijos Nr.</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CE9AC1" w14:textId="77777777" w:rsidR="00332EA9" w:rsidRDefault="004E5CD4">
            <w:pPr>
              <w:jc w:val="center"/>
              <w:rPr>
                <w:szCs w:val="24"/>
                <w:lang w:eastAsia="lt-LT"/>
              </w:rPr>
            </w:pPr>
            <w:r>
              <w:rPr>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3BE8C" w14:textId="77777777" w:rsidR="00332EA9" w:rsidRDefault="004E5CD4">
            <w:pPr>
              <w:jc w:val="center"/>
              <w:rPr>
                <w:szCs w:val="24"/>
                <w:lang w:eastAsia="lt-LT"/>
              </w:rPr>
            </w:pPr>
            <w:r>
              <w:rPr>
                <w:szCs w:val="24"/>
                <w:lang w:eastAsia="lt-LT"/>
              </w:rPr>
              <w:t>Reikalavimai ir paaiškinimai</w:t>
            </w:r>
          </w:p>
        </w:tc>
      </w:tr>
      <w:tr w:rsidR="00332EA9" w14:paraId="2AB371AA"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C5F85D5" w14:textId="77777777" w:rsidR="00332EA9" w:rsidRDefault="00332EA9">
            <w:pPr>
              <w:jc w:val="both"/>
              <w:rPr>
                <w:szCs w:val="24"/>
                <w:lang w:eastAsia="lt-LT"/>
              </w:rPr>
            </w:pP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14:paraId="479E0536" w14:textId="77777777" w:rsidR="00332EA9" w:rsidRDefault="00332EA9">
            <w:pPr>
              <w:jc w:val="both"/>
              <w:rPr>
                <w:szCs w:val="24"/>
                <w:lang w:eastAsia="lt-LT"/>
              </w:rPr>
            </w:pP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143AB160" w14:textId="77777777" w:rsidR="00332EA9" w:rsidRDefault="00332EA9">
            <w:pPr>
              <w:jc w:val="both"/>
              <w:rPr>
                <w:i/>
                <w:iCs/>
                <w:szCs w:val="24"/>
                <w:lang w:eastAsia="lt-LT"/>
              </w:rPr>
            </w:pPr>
          </w:p>
        </w:tc>
      </w:tr>
      <w:tr w:rsidR="00332EA9" w14:paraId="240250BB"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1C4CAB" w14:textId="77777777" w:rsidR="00332EA9" w:rsidRDefault="004E5CD4">
            <w:pPr>
              <w:jc w:val="both"/>
              <w:rPr>
                <w:szCs w:val="24"/>
                <w:lang w:eastAsia="lt-LT"/>
              </w:rPr>
            </w:pPr>
            <w:r>
              <w:rPr>
                <w:szCs w:val="24"/>
                <w:lang w:eastAsia="lt-LT"/>
              </w:rPr>
              <w:t>1.</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601A7" w14:textId="77777777" w:rsidR="00332EA9" w:rsidRDefault="004E5CD4">
            <w:pPr>
              <w:jc w:val="both"/>
              <w:rPr>
                <w:szCs w:val="24"/>
                <w:lang w:eastAsia="lt-LT"/>
              </w:rPr>
            </w:pPr>
            <w:r>
              <w:rPr>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6A5316" w14:textId="77777777" w:rsidR="00332EA9" w:rsidRDefault="004E5CD4">
            <w:pPr>
              <w:jc w:val="both"/>
              <w:rPr>
                <w:szCs w:val="24"/>
                <w:lang w:eastAsia="lt-LT"/>
              </w:rPr>
            </w:pPr>
            <w:r>
              <w:rPr>
                <w:szCs w:val="24"/>
                <w:lang w:eastAsia="lt-LT"/>
              </w:rPr>
              <w:t>Netinkama finansuoti.</w:t>
            </w:r>
          </w:p>
        </w:tc>
      </w:tr>
      <w:tr w:rsidR="00332EA9" w14:paraId="48EA7AC8"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FD254" w14:textId="77777777" w:rsidR="00332EA9" w:rsidRDefault="004E5CD4">
            <w:pPr>
              <w:jc w:val="both"/>
              <w:rPr>
                <w:szCs w:val="24"/>
                <w:lang w:eastAsia="lt-LT"/>
              </w:rPr>
            </w:pPr>
            <w:r>
              <w:rPr>
                <w:szCs w:val="24"/>
                <w:lang w:eastAsia="lt-LT"/>
              </w:rPr>
              <w:t>2.</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4A36E" w14:textId="77777777" w:rsidR="00332EA9" w:rsidRDefault="004E5CD4">
            <w:pPr>
              <w:jc w:val="both"/>
              <w:rPr>
                <w:szCs w:val="24"/>
                <w:lang w:eastAsia="lt-LT"/>
              </w:rPr>
            </w:pPr>
            <w:r>
              <w:rPr>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E6E4E" w14:textId="77777777" w:rsidR="00332EA9" w:rsidRDefault="004E5CD4">
            <w:pPr>
              <w:jc w:val="both"/>
              <w:rPr>
                <w:szCs w:val="24"/>
                <w:lang w:eastAsia="lt-LT"/>
              </w:rPr>
            </w:pPr>
            <w:r>
              <w:rPr>
                <w:szCs w:val="24"/>
                <w:lang w:eastAsia="lt-LT"/>
              </w:rPr>
              <w:t xml:space="preserve">Netinkama finansuoti. </w:t>
            </w:r>
          </w:p>
        </w:tc>
      </w:tr>
      <w:tr w:rsidR="00332EA9" w14:paraId="783C7BDE"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751954" w14:textId="77777777" w:rsidR="00332EA9" w:rsidRDefault="004E5CD4">
            <w:pPr>
              <w:jc w:val="both"/>
              <w:rPr>
                <w:szCs w:val="24"/>
                <w:lang w:eastAsia="lt-LT"/>
              </w:rPr>
            </w:pPr>
            <w:r>
              <w:rPr>
                <w:szCs w:val="24"/>
                <w:lang w:eastAsia="lt-LT"/>
              </w:rPr>
              <w:t>3.</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9A114" w14:textId="77777777" w:rsidR="00332EA9" w:rsidRDefault="004E5CD4">
            <w:pPr>
              <w:rPr>
                <w:szCs w:val="24"/>
                <w:lang w:eastAsia="lt-LT"/>
              </w:rPr>
            </w:pPr>
            <w:r>
              <w:rPr>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555E1" w14:textId="77777777" w:rsidR="00332EA9" w:rsidRDefault="004E5CD4">
            <w:pPr>
              <w:jc w:val="both"/>
              <w:rPr>
                <w:szCs w:val="24"/>
                <w:lang w:eastAsia="lt-LT"/>
              </w:rPr>
            </w:pPr>
            <w:r>
              <w:rPr>
                <w:szCs w:val="24"/>
                <w:lang w:eastAsia="lt-LT"/>
              </w:rPr>
              <w:t>Netinkama finansuoti.</w:t>
            </w:r>
          </w:p>
        </w:tc>
      </w:tr>
      <w:tr w:rsidR="00332EA9" w14:paraId="2ABC8B10"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68D967" w14:textId="77777777" w:rsidR="00332EA9" w:rsidRDefault="004E5CD4">
            <w:pPr>
              <w:jc w:val="both"/>
              <w:rPr>
                <w:szCs w:val="24"/>
                <w:lang w:eastAsia="lt-LT"/>
              </w:rPr>
            </w:pPr>
            <w:r>
              <w:rPr>
                <w:szCs w:val="24"/>
                <w:lang w:eastAsia="lt-LT"/>
              </w:rPr>
              <w:t>4.</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911AC" w14:textId="77777777" w:rsidR="00332EA9" w:rsidRDefault="004E5CD4">
            <w:pPr>
              <w:rPr>
                <w:szCs w:val="24"/>
                <w:lang w:eastAsia="lt-LT"/>
              </w:rPr>
            </w:pPr>
            <w:r>
              <w:rPr>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7B160" w14:textId="77777777" w:rsidR="00332EA9" w:rsidRDefault="004E5CD4">
            <w:pPr>
              <w:jc w:val="both"/>
              <w:rPr>
                <w:szCs w:val="24"/>
                <w:lang w:eastAsia="lt-LT"/>
              </w:rPr>
            </w:pPr>
            <w:r>
              <w:rPr>
                <w:szCs w:val="24"/>
                <w:lang w:eastAsia="lt-LT"/>
              </w:rPr>
              <w:t>Netinkama finansuoti.</w:t>
            </w:r>
          </w:p>
        </w:tc>
      </w:tr>
      <w:tr w:rsidR="00332EA9" w14:paraId="5A9B5243"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FC0D4" w14:textId="77777777" w:rsidR="00332EA9" w:rsidRDefault="004E5CD4">
            <w:pPr>
              <w:jc w:val="both"/>
              <w:rPr>
                <w:szCs w:val="24"/>
                <w:lang w:eastAsia="lt-LT"/>
              </w:rPr>
            </w:pPr>
            <w:r>
              <w:rPr>
                <w:szCs w:val="24"/>
                <w:lang w:eastAsia="lt-LT"/>
              </w:rPr>
              <w:t>5.</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53A97" w14:textId="77777777" w:rsidR="00332EA9" w:rsidRDefault="004E5CD4" w:rsidP="000B1889">
            <w:pPr>
              <w:jc w:val="both"/>
              <w:rPr>
                <w:szCs w:val="24"/>
                <w:lang w:eastAsia="lt-LT"/>
              </w:rPr>
            </w:pPr>
            <w:r>
              <w:rPr>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A587D3" w14:textId="77777777" w:rsidR="00332EA9" w:rsidRPr="002000AE" w:rsidRDefault="00694B51" w:rsidP="000B1889">
            <w:pPr>
              <w:rPr>
                <w:szCs w:val="24"/>
                <w:lang w:eastAsia="lt-LT"/>
              </w:rPr>
            </w:pPr>
            <w:r w:rsidRPr="002000AE">
              <w:rPr>
                <w:szCs w:val="24"/>
                <w:lang w:eastAsia="lt-LT"/>
              </w:rPr>
              <w:t xml:space="preserve">Tinkamos finansuoti tik šios išlaidos: </w:t>
            </w:r>
          </w:p>
          <w:p w14:paraId="115882BF" w14:textId="77777777" w:rsidR="00673AA9" w:rsidRPr="002000AE" w:rsidRDefault="00673AA9" w:rsidP="000B1889">
            <w:pPr>
              <w:rPr>
                <w:szCs w:val="24"/>
                <w:lang w:eastAsia="lt-LT"/>
              </w:rPr>
            </w:pPr>
          </w:p>
          <w:p w14:paraId="0B9C8BBE" w14:textId="0432F4BE" w:rsidR="001E05D8" w:rsidRPr="002000AE" w:rsidRDefault="001D6745" w:rsidP="000B1889">
            <w:pPr>
              <w:tabs>
                <w:tab w:val="left" w:pos="34"/>
                <w:tab w:val="left" w:pos="272"/>
                <w:tab w:val="left" w:pos="490"/>
              </w:tabs>
              <w:jc w:val="both"/>
              <w:rPr>
                <w:rFonts w:eastAsia="Calibri"/>
                <w:szCs w:val="24"/>
              </w:rPr>
            </w:pPr>
            <w:r>
              <w:rPr>
                <w:rFonts w:eastAsia="Calibri"/>
                <w:szCs w:val="24"/>
              </w:rPr>
              <w:t xml:space="preserve">5.1. </w:t>
            </w:r>
            <w:r w:rsidR="00673AA9" w:rsidRPr="00921631">
              <w:rPr>
                <w:rFonts w:eastAsia="Calibri"/>
                <w:szCs w:val="24"/>
              </w:rPr>
              <w:t>M</w:t>
            </w:r>
            <w:r w:rsidR="006601A6" w:rsidRPr="00921631">
              <w:rPr>
                <w:rFonts w:eastAsia="Calibri"/>
                <w:szCs w:val="24"/>
              </w:rPr>
              <w:t xml:space="preserve">okytojų </w:t>
            </w:r>
            <w:r w:rsidR="002D555F">
              <w:rPr>
                <w:rFonts w:eastAsia="Calibri"/>
                <w:szCs w:val="24"/>
              </w:rPr>
              <w:t xml:space="preserve">ir kito mokymo įstaigų personalo, atsakingo už pameistrystės vykdymą </w:t>
            </w:r>
            <w:r w:rsidR="00A7412B">
              <w:rPr>
                <w:rFonts w:eastAsia="Calibri"/>
                <w:szCs w:val="24"/>
              </w:rPr>
              <w:t>ir (</w:t>
            </w:r>
            <w:r w:rsidR="002D555F">
              <w:rPr>
                <w:rFonts w:eastAsia="Calibri"/>
                <w:szCs w:val="24"/>
              </w:rPr>
              <w:t>ar</w:t>
            </w:r>
            <w:r w:rsidR="00A7412B">
              <w:rPr>
                <w:rFonts w:eastAsia="Calibri"/>
                <w:szCs w:val="24"/>
              </w:rPr>
              <w:t>)</w:t>
            </w:r>
            <w:r w:rsidR="002D555F">
              <w:rPr>
                <w:rFonts w:eastAsia="Calibri"/>
                <w:szCs w:val="24"/>
              </w:rPr>
              <w:t xml:space="preserve"> organizavimą, </w:t>
            </w:r>
            <w:r w:rsidR="006601A6" w:rsidRPr="00921631">
              <w:rPr>
                <w:rFonts w:eastAsia="Calibri"/>
                <w:szCs w:val="24"/>
              </w:rPr>
              <w:t xml:space="preserve">darbo užmokesčio </w:t>
            </w:r>
            <w:r w:rsidR="006601A6" w:rsidRPr="00921631">
              <w:rPr>
                <w:rFonts w:eastAsia="Calibri"/>
                <w:szCs w:val="24"/>
                <w:lang w:eastAsia="lt-LT"/>
              </w:rPr>
              <w:t xml:space="preserve">išlaidos, kai mokama už valandas, kurias mokytojai </w:t>
            </w:r>
            <w:r w:rsidR="006601A6" w:rsidRPr="00921631">
              <w:rPr>
                <w:szCs w:val="24"/>
                <w:lang w:eastAsia="lt-LT"/>
              </w:rPr>
              <w:t>dalyvauja</w:t>
            </w:r>
            <w:r w:rsidR="006601A6" w:rsidRPr="00921631">
              <w:rPr>
                <w:rFonts w:eastAsia="Calibri"/>
                <w:szCs w:val="24"/>
                <w:lang w:eastAsia="lt-LT"/>
              </w:rPr>
              <w:t xml:space="preserve"> </w:t>
            </w:r>
            <w:r w:rsidR="0017194D">
              <w:rPr>
                <w:rFonts w:eastAsia="Calibri"/>
                <w:szCs w:val="24"/>
                <w:lang w:eastAsia="lt-LT"/>
              </w:rPr>
              <w:t>papildomose mokymo veiklose, reikalingose pameistrystės vykdymui, jeigu jos nėra finansuojamos iš mokinio krepšelio (prižiūri pameistrį, derina teoriją su praktika ir kt.)</w:t>
            </w:r>
            <w:r w:rsidR="006601A6" w:rsidRPr="00921631">
              <w:rPr>
                <w:rFonts w:eastAsia="Calibri"/>
                <w:szCs w:val="24"/>
              </w:rPr>
              <w:t>.</w:t>
            </w:r>
            <w:r w:rsidR="001E05D8" w:rsidRPr="00921631">
              <w:rPr>
                <w:rFonts w:eastAsia="Calibri"/>
                <w:szCs w:val="24"/>
              </w:rPr>
              <w:t xml:space="preserve"> </w:t>
            </w:r>
            <w:r w:rsidR="000B1889" w:rsidRPr="00921631">
              <w:rPr>
                <w:rFonts w:eastAsia="Calibri"/>
                <w:szCs w:val="24"/>
              </w:rPr>
              <w:t>Mokytojų</w:t>
            </w:r>
            <w:r w:rsidR="002D555F">
              <w:rPr>
                <w:rFonts w:eastAsia="Calibri"/>
                <w:szCs w:val="24"/>
              </w:rPr>
              <w:t xml:space="preserve"> ir kito mokymo įstaigų personalo, atsakingo už pameistrystės vykdymą </w:t>
            </w:r>
            <w:r w:rsidR="00A7412B">
              <w:rPr>
                <w:rFonts w:eastAsia="Calibri"/>
                <w:szCs w:val="24"/>
              </w:rPr>
              <w:t>ir (</w:t>
            </w:r>
            <w:r w:rsidR="002D555F">
              <w:rPr>
                <w:rFonts w:eastAsia="Calibri"/>
                <w:szCs w:val="24"/>
              </w:rPr>
              <w:t>ar</w:t>
            </w:r>
            <w:r w:rsidR="00A7412B">
              <w:rPr>
                <w:rFonts w:eastAsia="Calibri"/>
                <w:szCs w:val="24"/>
              </w:rPr>
              <w:t>)</w:t>
            </w:r>
            <w:r w:rsidR="002D555F">
              <w:rPr>
                <w:rFonts w:eastAsia="Calibri"/>
                <w:szCs w:val="24"/>
              </w:rPr>
              <w:t xml:space="preserve"> organizavimą,</w:t>
            </w:r>
            <w:r w:rsidR="000B1889" w:rsidRPr="00921631">
              <w:rPr>
                <w:rFonts w:eastAsia="Calibri"/>
                <w:szCs w:val="24"/>
              </w:rPr>
              <w:t xml:space="preserve"> darbo užmokesčio išlaidos apskaičiuojamos taikant </w:t>
            </w:r>
            <w:r w:rsidR="00B52DC7">
              <w:rPr>
                <w:rFonts w:eastAsia="Calibri"/>
                <w:szCs w:val="24"/>
              </w:rPr>
              <w:t xml:space="preserve"> </w:t>
            </w:r>
            <w:r w:rsidR="00ED4EE3" w:rsidRPr="00ED4EE3">
              <w:rPr>
                <w:rFonts w:eastAsia="Calibri"/>
                <w:szCs w:val="24"/>
              </w:rPr>
              <w:t>Lietuvos Respublikos švietimo ir mokslo ministerijai pavaldžių biudžetinių įstaigų darbuotojų darbo užmokesčio fiksuotųjų įkainių nustatymo tyrimo ataskaita</w:t>
            </w:r>
            <w:r w:rsidR="00ED4EE3">
              <w:rPr>
                <w:rFonts w:eastAsia="Calibri"/>
                <w:szCs w:val="24"/>
              </w:rPr>
              <w:t xml:space="preserve">, </w:t>
            </w:r>
            <w:r w:rsidR="00ED4EE3" w:rsidRPr="001D6745">
              <w:rPr>
                <w:rFonts w:eastAsia="Calibri"/>
                <w:szCs w:val="24"/>
              </w:rPr>
              <w:t>kuri skelbiama ES struktūrinių fondų svetainėje adresu www.esinvesticijos.lt/dokumentai/tyrimai/supaprastinto išlaidų apmokėjimo tyrimai</w:t>
            </w:r>
            <w:r w:rsidR="00ED4EE3">
              <w:rPr>
                <w:rFonts w:eastAsia="Calibri"/>
                <w:szCs w:val="24"/>
              </w:rPr>
              <w:t>;</w:t>
            </w:r>
          </w:p>
          <w:p w14:paraId="0FA9ADE6" w14:textId="77777777" w:rsidR="000B1889" w:rsidRPr="002000AE" w:rsidRDefault="000B1889" w:rsidP="000B1889">
            <w:pPr>
              <w:tabs>
                <w:tab w:val="left" w:pos="34"/>
                <w:tab w:val="left" w:pos="272"/>
                <w:tab w:val="left" w:pos="490"/>
              </w:tabs>
              <w:jc w:val="both"/>
              <w:rPr>
                <w:szCs w:val="24"/>
                <w:lang w:eastAsia="lt-LT"/>
              </w:rPr>
            </w:pPr>
          </w:p>
          <w:p w14:paraId="7B811B08" w14:textId="30B19CC0" w:rsidR="000B1889" w:rsidRPr="00921631" w:rsidRDefault="00454F37" w:rsidP="000B1889">
            <w:pPr>
              <w:tabs>
                <w:tab w:val="left" w:pos="34"/>
                <w:tab w:val="left" w:pos="272"/>
                <w:tab w:val="left" w:pos="490"/>
              </w:tabs>
              <w:jc w:val="both"/>
              <w:rPr>
                <w:szCs w:val="24"/>
                <w:lang w:eastAsia="lt-LT"/>
              </w:rPr>
            </w:pPr>
            <w:r>
              <w:rPr>
                <w:szCs w:val="24"/>
                <w:lang w:eastAsia="lt-LT"/>
              </w:rPr>
              <w:t xml:space="preserve">5.2. </w:t>
            </w:r>
            <w:r w:rsidR="00673AA9" w:rsidRPr="00921631">
              <w:rPr>
                <w:szCs w:val="24"/>
                <w:lang w:eastAsia="lt-LT"/>
              </w:rPr>
              <w:t>M</w:t>
            </w:r>
            <w:r w:rsidR="00B409BE" w:rsidRPr="00921631">
              <w:rPr>
                <w:szCs w:val="24"/>
                <w:lang w:eastAsia="lt-LT"/>
              </w:rPr>
              <w:t>okytojų</w:t>
            </w:r>
            <w:r w:rsidR="0034354A">
              <w:rPr>
                <w:szCs w:val="24"/>
                <w:lang w:eastAsia="lt-LT"/>
              </w:rPr>
              <w:t xml:space="preserve"> ir kito mokymo įstaigų personalo, atsakingo už pameistrystės vykdymą</w:t>
            </w:r>
            <w:r w:rsidR="00A7412B">
              <w:rPr>
                <w:szCs w:val="24"/>
                <w:lang w:eastAsia="lt-LT"/>
              </w:rPr>
              <w:t xml:space="preserve"> ir (ar) organizavimą</w:t>
            </w:r>
            <w:r w:rsidR="0034354A">
              <w:rPr>
                <w:szCs w:val="24"/>
                <w:lang w:eastAsia="lt-LT"/>
              </w:rPr>
              <w:t>,</w:t>
            </w:r>
            <w:r w:rsidR="00B409BE" w:rsidRPr="00921631">
              <w:rPr>
                <w:szCs w:val="24"/>
                <w:lang w:eastAsia="lt-LT"/>
              </w:rPr>
              <w:t xml:space="preserve"> tiesiogiai su projektu susijusios kelionių Lietuvos Respublikoje išlaidos. Mokytojų kelionių Lietuvos Respublikoje išlaidos apskaičiuojamos taikant Kuro ir viešojo transporto išlaidų fiksuotųjų įkainių nustatymo tyrimo ataskaitą, kuri skelbiama ES struktūrinių fondų svetainėje adresu www.esinvesticijos.lt/dokumentai/tyrimai/supaprasti</w:t>
            </w:r>
            <w:r w:rsidR="00921631">
              <w:rPr>
                <w:szCs w:val="24"/>
                <w:lang w:eastAsia="lt-LT"/>
              </w:rPr>
              <w:t>nto išlaidų apmokėjimo tyrimai“</w:t>
            </w:r>
            <w:r w:rsidR="00A7412B">
              <w:rPr>
                <w:szCs w:val="24"/>
                <w:lang w:eastAsia="lt-LT"/>
              </w:rPr>
              <w:t xml:space="preserve">. </w:t>
            </w:r>
            <w:r w:rsidR="00A7412B" w:rsidRPr="00921631">
              <w:rPr>
                <w:szCs w:val="24"/>
                <w:lang w:eastAsia="lt-LT"/>
              </w:rPr>
              <w:t>Tinkamos finansuoti tik</w:t>
            </w:r>
            <w:r w:rsidR="00A7412B">
              <w:rPr>
                <w:szCs w:val="24"/>
                <w:lang w:eastAsia="lt-LT"/>
              </w:rPr>
              <w:t xml:space="preserve"> tos kelionių išlaidos, kai mokytojo ir </w:t>
            </w:r>
            <w:r w:rsidR="00A7412B">
              <w:t>kito mokymo įstaigų personalo, atsakingo už pameistrystės vykdymą ir (ar) organizavimą, gyvenamoji vieta yra ne toje pačioje gyvenamojoje vietovėje, kurioje yra mokymosi vieta (įmonė ir (ar) profesinio mokymo įstaiga)</w:t>
            </w:r>
            <w:r w:rsidR="00921631">
              <w:rPr>
                <w:szCs w:val="24"/>
                <w:lang w:eastAsia="lt-LT"/>
              </w:rPr>
              <w:t>;</w:t>
            </w:r>
          </w:p>
          <w:p w14:paraId="22F6F0E1" w14:textId="77777777" w:rsidR="000B1889" w:rsidRPr="00921631" w:rsidRDefault="000B1889" w:rsidP="00E6276E">
            <w:pPr>
              <w:tabs>
                <w:tab w:val="left" w:pos="34"/>
                <w:tab w:val="left" w:pos="272"/>
                <w:tab w:val="left" w:pos="490"/>
              </w:tabs>
              <w:jc w:val="both"/>
              <w:rPr>
                <w:szCs w:val="24"/>
                <w:lang w:eastAsia="lt-LT"/>
              </w:rPr>
            </w:pPr>
          </w:p>
          <w:p w14:paraId="76839BA9" w14:textId="0C77A807" w:rsidR="00B409BE" w:rsidRPr="002000AE" w:rsidRDefault="00454F37" w:rsidP="00E6276E">
            <w:pPr>
              <w:tabs>
                <w:tab w:val="left" w:pos="34"/>
                <w:tab w:val="left" w:pos="272"/>
                <w:tab w:val="left" w:pos="490"/>
              </w:tabs>
              <w:jc w:val="both"/>
              <w:rPr>
                <w:szCs w:val="24"/>
                <w:lang w:eastAsia="lt-LT"/>
              </w:rPr>
            </w:pPr>
            <w:r>
              <w:rPr>
                <w:szCs w:val="24"/>
                <w:lang w:eastAsia="lt-LT"/>
              </w:rPr>
              <w:lastRenderedPageBreak/>
              <w:t xml:space="preserve">5.3. </w:t>
            </w:r>
            <w:r w:rsidR="00673AA9" w:rsidRPr="00921631">
              <w:rPr>
                <w:szCs w:val="24"/>
                <w:lang w:eastAsia="lt-LT"/>
              </w:rPr>
              <w:t>M</w:t>
            </w:r>
            <w:r w:rsidR="00921631" w:rsidRPr="00921631">
              <w:rPr>
                <w:szCs w:val="24"/>
                <w:lang w:eastAsia="lt-LT"/>
              </w:rPr>
              <w:t>okomų asmenų</w:t>
            </w:r>
            <w:r w:rsidR="003C7F45" w:rsidRPr="00921631">
              <w:rPr>
                <w:szCs w:val="24"/>
                <w:lang w:eastAsia="lt-LT"/>
              </w:rPr>
              <w:t xml:space="preserve"> </w:t>
            </w:r>
            <w:r w:rsidR="00B409BE" w:rsidRPr="00921631">
              <w:rPr>
                <w:szCs w:val="24"/>
                <w:lang w:eastAsia="lt-LT"/>
              </w:rPr>
              <w:t>tiesiogiai su projektu susijusios kelionių Lietuvos Respublikoje išlaidos. Mokomų asmenų kelionių Lietuvos Respublikoje išlaidos apskaičiuojamos taikant Kuro ir viešojo transporto išlaidų fiksuotųjų įkainių nustatymo tyrimo ataskaitą, kuri skelbiama ES struktūrinių fondų svetainėje adresu www.esinvesticijos.lt/dokumentai/tyrimai/supaprasti</w:t>
            </w:r>
            <w:r w:rsidR="00673AA9" w:rsidRPr="00921631">
              <w:rPr>
                <w:szCs w:val="24"/>
                <w:lang w:eastAsia="lt-LT"/>
              </w:rPr>
              <w:t>nto išlaidų apmokėjimo tyrimai“.</w:t>
            </w:r>
            <w:r w:rsidR="003C7F45" w:rsidRPr="00921631">
              <w:rPr>
                <w:szCs w:val="24"/>
                <w:lang w:eastAsia="lt-LT"/>
              </w:rPr>
              <w:t xml:space="preserve"> Tinkamos finansuoti tik</w:t>
            </w:r>
            <w:r w:rsidR="00163991">
              <w:rPr>
                <w:szCs w:val="24"/>
                <w:lang w:eastAsia="lt-LT"/>
              </w:rPr>
              <w:t xml:space="preserve"> tos kelionių išlaidos, kai mokomo </w:t>
            </w:r>
            <w:r w:rsidR="00163991">
              <w:t>asmens gyvenamoji vieta yra ne toje pačioje gyvenamojoje vietovėje, kurioje yra mokymosi vieta</w:t>
            </w:r>
            <w:r w:rsidR="007942C4">
              <w:t xml:space="preserve"> (įmonė ir (ar) profesinio mokymo įstaiga)</w:t>
            </w:r>
            <w:r w:rsidR="00921631">
              <w:rPr>
                <w:szCs w:val="24"/>
                <w:lang w:eastAsia="lt-LT"/>
              </w:rPr>
              <w:t>;</w:t>
            </w:r>
          </w:p>
          <w:p w14:paraId="31F79DE1" w14:textId="77777777" w:rsidR="003C7F45" w:rsidRPr="002000AE" w:rsidRDefault="003C7F45" w:rsidP="00E6276E">
            <w:pPr>
              <w:tabs>
                <w:tab w:val="left" w:pos="34"/>
                <w:tab w:val="left" w:pos="272"/>
                <w:tab w:val="left" w:pos="490"/>
              </w:tabs>
              <w:jc w:val="both"/>
              <w:rPr>
                <w:szCs w:val="24"/>
                <w:lang w:eastAsia="lt-LT"/>
              </w:rPr>
            </w:pPr>
          </w:p>
          <w:p w14:paraId="03708168" w14:textId="77777777" w:rsidR="006601A6" w:rsidRDefault="00454F37" w:rsidP="00673AA9">
            <w:pPr>
              <w:tabs>
                <w:tab w:val="left" w:pos="34"/>
                <w:tab w:val="left" w:pos="272"/>
                <w:tab w:val="left" w:pos="490"/>
              </w:tabs>
              <w:jc w:val="both"/>
              <w:rPr>
                <w:szCs w:val="24"/>
                <w:lang w:eastAsia="lt-LT"/>
              </w:rPr>
            </w:pPr>
            <w:r>
              <w:rPr>
                <w:szCs w:val="24"/>
                <w:lang w:eastAsia="lt-LT"/>
              </w:rPr>
              <w:t xml:space="preserve">5.4. </w:t>
            </w:r>
            <w:r w:rsidR="00673AA9" w:rsidRPr="00921631">
              <w:rPr>
                <w:szCs w:val="24"/>
                <w:lang w:eastAsia="lt-LT"/>
              </w:rPr>
              <w:t>Išlaidos tiesiogiai su projektu susijusioms medžiagoms ir reikmenims, kurie priskiriam</w:t>
            </w:r>
            <w:r w:rsidR="00921631">
              <w:rPr>
                <w:szCs w:val="24"/>
                <w:lang w:eastAsia="lt-LT"/>
              </w:rPr>
              <w:t>i trumpalaikiam turtui, įsigyti;</w:t>
            </w:r>
          </w:p>
          <w:p w14:paraId="0E211CE5" w14:textId="77777777" w:rsidR="00454F37" w:rsidRDefault="00454F37" w:rsidP="00673AA9">
            <w:pPr>
              <w:tabs>
                <w:tab w:val="left" w:pos="34"/>
                <w:tab w:val="left" w:pos="272"/>
                <w:tab w:val="left" w:pos="490"/>
              </w:tabs>
              <w:jc w:val="both"/>
              <w:rPr>
                <w:szCs w:val="24"/>
                <w:lang w:eastAsia="lt-LT"/>
              </w:rPr>
            </w:pPr>
          </w:p>
          <w:p w14:paraId="275E33D1" w14:textId="674FFD51" w:rsidR="00454F37" w:rsidRDefault="00454F37" w:rsidP="00673AA9">
            <w:pPr>
              <w:tabs>
                <w:tab w:val="left" w:pos="34"/>
                <w:tab w:val="left" w:pos="272"/>
                <w:tab w:val="left" w:pos="490"/>
              </w:tabs>
              <w:jc w:val="both"/>
              <w:rPr>
                <w:szCs w:val="24"/>
                <w:lang w:eastAsia="lt-LT"/>
              </w:rPr>
            </w:pPr>
            <w:r>
              <w:rPr>
                <w:szCs w:val="24"/>
                <w:lang w:eastAsia="lt-LT"/>
              </w:rPr>
              <w:t>5.5.</w:t>
            </w:r>
            <w:r w:rsidR="00BF653B">
              <w:rPr>
                <w:szCs w:val="24"/>
                <w:lang w:eastAsia="lt-LT"/>
              </w:rPr>
              <w:t xml:space="preserve"> Darbdavio, apdraudusio savo darbuotojo (pameistrio) civilinę atsakomybę, draudimo išlaidos</w:t>
            </w:r>
            <w:r w:rsidR="004576C8">
              <w:rPr>
                <w:szCs w:val="24"/>
                <w:lang w:eastAsia="lt-LT"/>
              </w:rPr>
              <w:t>;</w:t>
            </w:r>
          </w:p>
          <w:p w14:paraId="63F69C5C" w14:textId="77777777" w:rsidR="00EA6739" w:rsidRDefault="00EA6739" w:rsidP="00673AA9">
            <w:pPr>
              <w:tabs>
                <w:tab w:val="left" w:pos="34"/>
                <w:tab w:val="left" w:pos="272"/>
                <w:tab w:val="left" w:pos="490"/>
              </w:tabs>
              <w:jc w:val="both"/>
              <w:rPr>
                <w:szCs w:val="24"/>
                <w:lang w:eastAsia="lt-LT"/>
              </w:rPr>
            </w:pPr>
          </w:p>
          <w:p w14:paraId="06D9618C" w14:textId="4EC31CC1" w:rsidR="00EA6739" w:rsidRPr="002000AE" w:rsidRDefault="00EA6739" w:rsidP="00673AA9">
            <w:pPr>
              <w:tabs>
                <w:tab w:val="left" w:pos="34"/>
                <w:tab w:val="left" w:pos="272"/>
                <w:tab w:val="left" w:pos="490"/>
              </w:tabs>
              <w:jc w:val="both"/>
              <w:rPr>
                <w:szCs w:val="24"/>
                <w:lang w:eastAsia="lt-LT"/>
              </w:rPr>
            </w:pPr>
            <w:r>
              <w:rPr>
                <w:szCs w:val="24"/>
                <w:lang w:eastAsia="lt-LT"/>
              </w:rPr>
              <w:t xml:space="preserve">5.6. </w:t>
            </w:r>
            <w:r w:rsidR="00994E13" w:rsidRPr="00994E13">
              <w:rPr>
                <w:szCs w:val="24"/>
                <w:lang w:eastAsia="lt-LT"/>
              </w:rPr>
              <w:t>Mokomų asmenų</w:t>
            </w:r>
            <w:r w:rsidR="000B505B">
              <w:rPr>
                <w:szCs w:val="24"/>
                <w:lang w:eastAsia="lt-LT"/>
              </w:rPr>
              <w:t>, mokytojų ir kito mokymo įstaigų personalo, atsakingo už pameistrystės vykdymą,</w:t>
            </w:r>
            <w:r w:rsidR="00994E13" w:rsidRPr="00994E13">
              <w:rPr>
                <w:szCs w:val="24"/>
                <w:lang w:eastAsia="lt-LT"/>
              </w:rPr>
              <w:t xml:space="preserve"> </w:t>
            </w:r>
            <w:r w:rsidR="00994E13">
              <w:rPr>
                <w:szCs w:val="24"/>
                <w:lang w:eastAsia="lt-LT"/>
              </w:rPr>
              <w:t xml:space="preserve">būtinos </w:t>
            </w:r>
            <w:r w:rsidR="00994E13" w:rsidRPr="00994E13">
              <w:rPr>
                <w:szCs w:val="24"/>
                <w:lang w:eastAsia="lt-LT"/>
              </w:rPr>
              <w:t>apg</w:t>
            </w:r>
            <w:r w:rsidR="00994E13">
              <w:rPr>
                <w:szCs w:val="24"/>
                <w:lang w:eastAsia="lt-LT"/>
              </w:rPr>
              <w:t>yvendinimo</w:t>
            </w:r>
            <w:r w:rsidR="00994E13" w:rsidRPr="00994E13">
              <w:rPr>
                <w:szCs w:val="24"/>
                <w:lang w:eastAsia="lt-LT"/>
              </w:rPr>
              <w:t xml:space="preserve"> išlaidos.</w:t>
            </w:r>
            <w:r w:rsidR="00994E13">
              <w:rPr>
                <w:szCs w:val="24"/>
                <w:lang w:eastAsia="lt-LT"/>
              </w:rPr>
              <w:t xml:space="preserve"> Šios išlaidos yra tinkamos finansuoti tik tais atvejais, kai asmuo atvyksta mokytis iš kitos savo gyvenamosios teritorijos.</w:t>
            </w:r>
            <w:r w:rsidR="00994E13" w:rsidRPr="00994E13">
              <w:rPr>
                <w:szCs w:val="24"/>
                <w:lang w:eastAsia="lt-LT"/>
              </w:rPr>
              <w:t xml:space="preserve"> Projekto veikloms vykdyti reikalingos apgyvendinimo Lietuvoje išlaidos apmokamos taikant Apgyvendinimo Lietuvoje išlaidų fiksuotųjų įkainių nustatymo tyrimo ataskaitą, kuri skelbiama ES struktūrinių fondų svetainėje adresu www.esinvesticijos.lt/dokumentai/tyrimai/supaprastinto išlaidų apmokėjimo tyrimai“.</w:t>
            </w:r>
          </w:p>
          <w:p w14:paraId="5B4D9162" w14:textId="0A2BBA84" w:rsidR="0027234F" w:rsidRDefault="0027234F" w:rsidP="00357005">
            <w:pPr>
              <w:spacing w:line="276" w:lineRule="auto"/>
              <w:jc w:val="both"/>
              <w:rPr>
                <w:szCs w:val="24"/>
              </w:rPr>
            </w:pPr>
          </w:p>
          <w:p w14:paraId="49CF3F6F" w14:textId="77777777" w:rsidR="0027234F" w:rsidRDefault="002637B5" w:rsidP="00357005">
            <w:pPr>
              <w:spacing w:line="276" w:lineRule="auto"/>
              <w:jc w:val="both"/>
              <w:rPr>
                <w:szCs w:val="24"/>
              </w:rPr>
            </w:pPr>
            <w:r>
              <w:rPr>
                <w:szCs w:val="24"/>
              </w:rPr>
              <w:t xml:space="preserve">5.7. </w:t>
            </w:r>
            <w:r w:rsidR="0027234F" w:rsidRPr="00921631">
              <w:rPr>
                <w:szCs w:val="24"/>
              </w:rPr>
              <w:t>40 procentų darbo užmokesčio, nurodyto įdarbinto pagal pameistrystės darbo sutartį asmens darbo sutartyje, dalies, neviršijančios vieno Lietuvos Respublikos Vyriausybės patvirtintos minimaliosios mėnesinės algos dydžio, ir nuo šios darbo užmokesčio dalies apskaičiuotų draudėjo privalomojo valstybinio socialinio draudimo įmokų dalis</w:t>
            </w:r>
            <w:r w:rsidR="00921631" w:rsidRPr="00921631">
              <w:rPr>
                <w:szCs w:val="24"/>
              </w:rPr>
              <w:t>;</w:t>
            </w:r>
          </w:p>
          <w:p w14:paraId="2EC14F34" w14:textId="77777777" w:rsidR="009E609E" w:rsidRDefault="009E609E" w:rsidP="00357005">
            <w:pPr>
              <w:spacing w:line="276" w:lineRule="auto"/>
              <w:jc w:val="both"/>
              <w:rPr>
                <w:szCs w:val="24"/>
              </w:rPr>
            </w:pPr>
          </w:p>
          <w:p w14:paraId="3A3548D5" w14:textId="12478545" w:rsidR="006E44ED" w:rsidRDefault="009E609E" w:rsidP="00357005">
            <w:pPr>
              <w:spacing w:line="276" w:lineRule="auto"/>
              <w:jc w:val="both"/>
              <w:rPr>
                <w:color w:val="000000"/>
                <w:lang w:eastAsia="lt-LT"/>
              </w:rPr>
            </w:pPr>
            <w:r>
              <w:rPr>
                <w:szCs w:val="24"/>
              </w:rPr>
              <w:t xml:space="preserve">5.8. </w:t>
            </w:r>
            <w:r w:rsidRPr="00921631">
              <w:rPr>
                <w:szCs w:val="24"/>
              </w:rPr>
              <w:t>Kompensacija įmonėms už darbo laiko valandas, kurias įmonių darbuotojai (</w:t>
            </w:r>
            <w:r w:rsidR="006E44ED">
              <w:rPr>
                <w:szCs w:val="24"/>
              </w:rPr>
              <w:t xml:space="preserve">darbdavio </w:t>
            </w:r>
            <w:r w:rsidRPr="00921631">
              <w:rPr>
                <w:szCs w:val="24"/>
              </w:rPr>
              <w:t>profesijos meistrai</w:t>
            </w:r>
            <w:r w:rsidR="006E44ED">
              <w:rPr>
                <w:szCs w:val="24"/>
              </w:rPr>
              <w:t xml:space="preserve"> ir (ar) organizatoriai</w:t>
            </w:r>
            <w:r w:rsidRPr="00921631">
              <w:rPr>
                <w:szCs w:val="24"/>
              </w:rPr>
              <w:t>) praleidžia prižiūrėdami pameistrį</w:t>
            </w:r>
            <w:r w:rsidR="006E44ED">
              <w:rPr>
                <w:szCs w:val="24"/>
              </w:rPr>
              <w:t xml:space="preserve">. </w:t>
            </w:r>
            <w:r w:rsidR="006E44ED" w:rsidRPr="00994E13">
              <w:rPr>
                <w:szCs w:val="24"/>
                <w:lang w:eastAsia="lt-LT"/>
              </w:rPr>
              <w:t xml:space="preserve">Projekto veikloms vykdyti reikalingos </w:t>
            </w:r>
            <w:r w:rsidR="006E44ED">
              <w:rPr>
                <w:szCs w:val="24"/>
                <w:lang w:eastAsia="lt-LT"/>
              </w:rPr>
              <w:t>išlaidos apskaičiuojamos</w:t>
            </w:r>
            <w:r w:rsidR="006E44ED" w:rsidRPr="00994E13">
              <w:rPr>
                <w:szCs w:val="24"/>
                <w:lang w:eastAsia="lt-LT"/>
              </w:rPr>
              <w:t xml:space="preserve"> taikant </w:t>
            </w:r>
            <w:r w:rsidR="006E44ED" w:rsidRPr="005645DA">
              <w:rPr>
                <w:color w:val="000000"/>
                <w:lang w:eastAsia="lt-LT"/>
              </w:rPr>
              <w:t>Privačių juridinių asmenų projektų dalyvių darbo užmokesčio fiksuotųjų įkainių nustatymo tyrimo ataskaitą, kuri skelbiama ES struktūrinių fondų svetainėje adresu www.esinvesticijos.lt/dokumentai/tyrimai/supaprasti</w:t>
            </w:r>
            <w:r w:rsidR="00E416A7">
              <w:rPr>
                <w:color w:val="000000"/>
                <w:lang w:eastAsia="lt-LT"/>
              </w:rPr>
              <w:t>nto išlaidų apmokėjimo tyrimai“;</w:t>
            </w:r>
          </w:p>
          <w:p w14:paraId="6320D773" w14:textId="77777777" w:rsidR="006E44ED" w:rsidRDefault="006E44ED" w:rsidP="00357005">
            <w:pPr>
              <w:spacing w:line="276" w:lineRule="auto"/>
              <w:jc w:val="both"/>
              <w:rPr>
                <w:szCs w:val="24"/>
                <w:lang w:eastAsia="lt-LT"/>
              </w:rPr>
            </w:pPr>
          </w:p>
          <w:p w14:paraId="7B6C2C3A" w14:textId="197D6FD3" w:rsidR="0027234F" w:rsidRPr="00E75342" w:rsidRDefault="009E609E" w:rsidP="00357005">
            <w:pPr>
              <w:spacing w:line="276" w:lineRule="auto"/>
              <w:jc w:val="both"/>
              <w:rPr>
                <w:szCs w:val="24"/>
              </w:rPr>
            </w:pPr>
            <w:r w:rsidRPr="00E75342">
              <w:rPr>
                <w:szCs w:val="24"/>
              </w:rPr>
              <w:t xml:space="preserve">5.9. </w:t>
            </w:r>
            <w:r w:rsidR="0027234F" w:rsidRPr="00E75342">
              <w:rPr>
                <w:szCs w:val="24"/>
              </w:rPr>
              <w:t>Darbuotojų (</w:t>
            </w:r>
            <w:r w:rsidR="00935F7A" w:rsidRPr="00E75342">
              <w:rPr>
                <w:szCs w:val="24"/>
              </w:rPr>
              <w:t xml:space="preserve">darbdavio </w:t>
            </w:r>
            <w:r w:rsidR="0027234F" w:rsidRPr="00E75342">
              <w:rPr>
                <w:szCs w:val="24"/>
              </w:rPr>
              <w:t>profesijos meistrų</w:t>
            </w:r>
            <w:r w:rsidR="00935F7A" w:rsidRPr="00E75342">
              <w:rPr>
                <w:szCs w:val="24"/>
              </w:rPr>
              <w:t xml:space="preserve"> ir (ar) organizatorių</w:t>
            </w:r>
            <w:r w:rsidR="0027234F" w:rsidRPr="00E75342">
              <w:rPr>
                <w:szCs w:val="24"/>
              </w:rPr>
              <w:t>) mokymo kaip dirbti su pameistriu išlaidos</w:t>
            </w:r>
            <w:r w:rsidR="005A1C3E" w:rsidRPr="00E75342">
              <w:rPr>
                <w:szCs w:val="24"/>
              </w:rPr>
              <w:t xml:space="preserve">. Šios išlaidos yra tinkamos finansuoti tais atvejais, kai mokymai vykdomi pagal </w:t>
            </w:r>
            <w:r w:rsidR="005A1C3E" w:rsidRPr="00E75342">
              <w:t>Tutorių mokymo programą (Kvalifikacijos tobulinimo programų ir renginių registre programos kodas 221000600)</w:t>
            </w:r>
            <w:r w:rsidR="00A03905" w:rsidRPr="00E75342">
              <w:rPr>
                <w:szCs w:val="24"/>
              </w:rPr>
              <w:t>.</w:t>
            </w:r>
          </w:p>
          <w:p w14:paraId="44530AF6" w14:textId="77777777" w:rsidR="004E2CDF" w:rsidRPr="002000AE" w:rsidRDefault="004E2CDF" w:rsidP="00357005">
            <w:pPr>
              <w:spacing w:line="276" w:lineRule="auto"/>
              <w:jc w:val="both"/>
              <w:rPr>
                <w:szCs w:val="24"/>
              </w:rPr>
            </w:pPr>
          </w:p>
          <w:p w14:paraId="43BA3BF7" w14:textId="77777777" w:rsidR="00295552" w:rsidRPr="002000AE" w:rsidRDefault="00694B51" w:rsidP="00E6276E">
            <w:pPr>
              <w:rPr>
                <w:szCs w:val="24"/>
                <w:lang w:eastAsia="lt-LT"/>
              </w:rPr>
            </w:pPr>
            <w:r w:rsidRPr="002000AE">
              <w:rPr>
                <w:szCs w:val="24"/>
                <w:lang w:eastAsia="lt-LT"/>
              </w:rPr>
              <w:t>Kitos išlaidos netinkamos finansuoti.</w:t>
            </w:r>
          </w:p>
        </w:tc>
      </w:tr>
      <w:tr w:rsidR="00332EA9" w14:paraId="17EC7FF1"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FC4E3" w14:textId="77777777" w:rsidR="00332EA9" w:rsidRDefault="004E5CD4">
            <w:pPr>
              <w:jc w:val="both"/>
              <w:rPr>
                <w:szCs w:val="24"/>
                <w:lang w:eastAsia="lt-LT"/>
              </w:rPr>
            </w:pPr>
            <w:r>
              <w:rPr>
                <w:szCs w:val="24"/>
                <w:lang w:eastAsia="lt-LT"/>
              </w:rPr>
              <w:lastRenderedPageBreak/>
              <w:t>6.</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20E532" w14:textId="77777777" w:rsidR="00332EA9" w:rsidRDefault="004E5CD4">
            <w:pPr>
              <w:rPr>
                <w:szCs w:val="24"/>
                <w:lang w:eastAsia="lt-LT"/>
              </w:rPr>
            </w:pPr>
            <w:r>
              <w:rPr>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599DC" w14:textId="77777777" w:rsidR="00332EA9" w:rsidRDefault="004E5CD4">
            <w:pPr>
              <w:jc w:val="both"/>
              <w:rPr>
                <w:szCs w:val="24"/>
                <w:lang w:eastAsia="lt-LT"/>
              </w:rPr>
            </w:pPr>
            <w:r>
              <w:rPr>
                <w:szCs w:val="24"/>
                <w:lang w:eastAsia="lt-LT"/>
              </w:rPr>
              <w:t>Tinkamos finansuoti tik privalomos informavimo apie projektą priemonės pagal Projektų taisyklių 37 skirsnio 450.1, 450.2 ir 450.6  papunkčius.</w:t>
            </w:r>
          </w:p>
        </w:tc>
      </w:tr>
      <w:tr w:rsidR="00332EA9" w14:paraId="67F2B555" w14:textId="77777777">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4ED0E" w14:textId="77777777" w:rsidR="00332EA9" w:rsidRDefault="004E5CD4">
            <w:pPr>
              <w:jc w:val="both"/>
              <w:rPr>
                <w:szCs w:val="24"/>
                <w:lang w:eastAsia="lt-LT"/>
              </w:rPr>
            </w:pPr>
            <w:r>
              <w:rPr>
                <w:szCs w:val="24"/>
                <w:lang w:eastAsia="lt-LT"/>
              </w:rPr>
              <w:t>7.</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72E3E" w14:textId="77777777" w:rsidR="00332EA9" w:rsidRDefault="004E5CD4">
            <w:pPr>
              <w:rPr>
                <w:szCs w:val="24"/>
                <w:lang w:eastAsia="lt-LT"/>
              </w:rPr>
            </w:pPr>
            <w:r>
              <w:rPr>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28F5D98A" w14:textId="77777777" w:rsidR="00332EA9" w:rsidRDefault="004E5CD4">
            <w:pPr>
              <w:jc w:val="both"/>
              <w:rPr>
                <w:szCs w:val="24"/>
                <w:lang w:eastAsia="lt-LT"/>
              </w:rPr>
            </w:pPr>
            <w:r>
              <w:rPr>
                <w:szCs w:val="24"/>
                <w:lang w:eastAsia="lt-LT"/>
              </w:rPr>
              <w:t xml:space="preserve">Tinkama finansuoti. </w:t>
            </w:r>
          </w:p>
          <w:p w14:paraId="7AA754E0" w14:textId="77777777" w:rsidR="00332EA9" w:rsidRDefault="00332EA9">
            <w:pPr>
              <w:jc w:val="both"/>
              <w:rPr>
                <w:szCs w:val="24"/>
                <w:lang w:eastAsia="lt-LT"/>
              </w:rPr>
            </w:pPr>
          </w:p>
          <w:p w14:paraId="00701C1A" w14:textId="77777777" w:rsidR="00332EA9" w:rsidRDefault="004E5CD4">
            <w:pPr>
              <w:jc w:val="both"/>
              <w:rPr>
                <w:szCs w:val="24"/>
                <w:lang w:eastAsia="lt-LT"/>
              </w:rPr>
            </w:pPr>
            <w:r>
              <w:rPr>
                <w:szCs w:val="24"/>
                <w:lang w:eastAsia="lt-LT"/>
              </w:rPr>
              <w:t>Netiesioginėms projekto išlaidoms apmokėti taikoma fiksuotoji projekto išlaidų norma apskaičiuojama pagal Projektų taisyklių 10 priedą.</w:t>
            </w:r>
          </w:p>
        </w:tc>
      </w:tr>
    </w:tbl>
    <w:p w14:paraId="65237E4E" w14:textId="77777777" w:rsidR="00332EA9" w:rsidRDefault="004E5CD4" w:rsidP="001E46FD">
      <w:pPr>
        <w:ind w:firstLine="851"/>
        <w:jc w:val="both"/>
        <w:rPr>
          <w:rFonts w:ascii="Helv" w:eastAsia="Calibri" w:hAnsi="Helv" w:cs="Helv"/>
          <w:i/>
          <w:color w:val="000000"/>
          <w:sz w:val="20"/>
          <w:lang w:eastAsia="lt-LT"/>
        </w:rPr>
      </w:pPr>
      <w:r>
        <w:rPr>
          <w:szCs w:val="24"/>
          <w:lang w:eastAsia="lt-LT"/>
        </w:rPr>
        <w:t>Pastaba. Paraiškos formos projekto biudžeto lentelė pildoma vadovaujantis instrukcija Projekto biudžeto formos pildymas, pateikta Rekomendacijose dėl projektų išlaidų atitikties Europos Sąjungos struktūrinių fondų reikalavimams.</w:t>
      </w:r>
      <w:r>
        <w:rPr>
          <w:rFonts w:ascii="Helv" w:eastAsia="Calibri" w:hAnsi="Helv" w:cs="Helv"/>
          <w:i/>
          <w:color w:val="000000"/>
          <w:sz w:val="20"/>
          <w:lang w:eastAsia="lt-LT"/>
        </w:rPr>
        <w:t xml:space="preserve"> </w:t>
      </w:r>
    </w:p>
    <w:p w14:paraId="1DB16861" w14:textId="546309B6" w:rsidR="00F24290" w:rsidRPr="006601A6" w:rsidRDefault="00120667" w:rsidP="00F24290">
      <w:pPr>
        <w:ind w:firstLine="851"/>
        <w:jc w:val="both"/>
        <w:rPr>
          <w:szCs w:val="24"/>
          <w:lang w:eastAsia="lt-LT"/>
        </w:rPr>
      </w:pPr>
      <w:r>
        <w:rPr>
          <w:szCs w:val="24"/>
          <w:lang w:eastAsia="lt-LT"/>
        </w:rPr>
        <w:t>3</w:t>
      </w:r>
      <w:r w:rsidR="00242BD1">
        <w:rPr>
          <w:szCs w:val="24"/>
          <w:lang w:eastAsia="lt-LT"/>
        </w:rPr>
        <w:t>8</w:t>
      </w:r>
      <w:r w:rsidR="005D48E7" w:rsidRPr="006601A6">
        <w:rPr>
          <w:szCs w:val="24"/>
          <w:lang w:eastAsia="lt-LT"/>
        </w:rPr>
        <w:t xml:space="preserve">. </w:t>
      </w:r>
      <w:r w:rsidR="00F24290" w:rsidRPr="006601A6">
        <w:rPr>
          <w:szCs w:val="24"/>
          <w:lang w:eastAsia="lt-LT"/>
        </w:rPr>
        <w:t>Išlaido</w:t>
      </w:r>
      <w:r>
        <w:rPr>
          <w:szCs w:val="24"/>
          <w:lang w:eastAsia="lt-LT"/>
        </w:rPr>
        <w:t>s, apmokamos taikant Aprašo 3</w:t>
      </w:r>
      <w:r w:rsidR="00242BD1">
        <w:rPr>
          <w:szCs w:val="24"/>
          <w:lang w:eastAsia="lt-LT"/>
        </w:rPr>
        <w:t>7</w:t>
      </w:r>
      <w:r w:rsidR="00F24290" w:rsidRPr="006601A6">
        <w:rPr>
          <w:szCs w:val="24"/>
          <w:lang w:eastAsia="lt-LT"/>
        </w:rPr>
        <w:t xml:space="preserve"> punkte nurodyt</w:t>
      </w:r>
      <w:r w:rsidR="002A12B2" w:rsidRPr="006601A6">
        <w:rPr>
          <w:szCs w:val="24"/>
          <w:lang w:eastAsia="lt-LT"/>
        </w:rPr>
        <w:t>us</w:t>
      </w:r>
      <w:r w:rsidR="002A12B2" w:rsidRPr="006601A6">
        <w:t xml:space="preserve"> </w:t>
      </w:r>
      <w:r w:rsidR="002A12B2" w:rsidRPr="006601A6">
        <w:rPr>
          <w:szCs w:val="24"/>
          <w:lang w:eastAsia="lt-LT"/>
        </w:rPr>
        <w:t>fiksuotuosiu</w:t>
      </w:r>
      <w:r w:rsidR="006601A6" w:rsidRPr="006601A6">
        <w:rPr>
          <w:szCs w:val="24"/>
          <w:lang w:eastAsia="lt-LT"/>
        </w:rPr>
        <w:t xml:space="preserve">s įkainius/ </w:t>
      </w:r>
      <w:r w:rsidR="002A12B2" w:rsidRPr="006601A6">
        <w:rPr>
          <w:szCs w:val="24"/>
          <w:lang w:eastAsia="lt-LT"/>
        </w:rPr>
        <w:t>fiksuotąją normą</w:t>
      </w:r>
      <w:r w:rsidR="00F24290" w:rsidRPr="006601A6">
        <w:rPr>
          <w:szCs w:val="24"/>
          <w:lang w:eastAsia="lt-LT"/>
        </w:rPr>
        <w:t>, turi atitikti šias nuostatas:</w:t>
      </w:r>
    </w:p>
    <w:p w14:paraId="39FE163F" w14:textId="76787C7B" w:rsidR="00BD1360" w:rsidRPr="006601A6" w:rsidRDefault="00120667">
      <w:pPr>
        <w:ind w:firstLine="851"/>
        <w:jc w:val="both"/>
        <w:rPr>
          <w:szCs w:val="24"/>
          <w:lang w:eastAsia="lt-LT"/>
        </w:rPr>
      </w:pPr>
      <w:r>
        <w:rPr>
          <w:szCs w:val="24"/>
          <w:lang w:eastAsia="lt-LT"/>
        </w:rPr>
        <w:t>3</w:t>
      </w:r>
      <w:r w:rsidR="00242BD1">
        <w:rPr>
          <w:szCs w:val="24"/>
          <w:lang w:eastAsia="lt-LT"/>
        </w:rPr>
        <w:t>8</w:t>
      </w:r>
      <w:r w:rsidR="005D48E7" w:rsidRPr="006601A6">
        <w:rPr>
          <w:szCs w:val="24"/>
          <w:lang w:eastAsia="lt-LT"/>
        </w:rPr>
        <w:t xml:space="preserve">.1. </w:t>
      </w:r>
      <w:r w:rsidR="009F4A47" w:rsidRPr="006601A6">
        <w:rPr>
          <w:szCs w:val="24"/>
          <w:lang w:eastAsia="lt-LT"/>
        </w:rPr>
        <w:t>pagal fiksuotuosiu</w:t>
      </w:r>
      <w:r w:rsidR="006601A6" w:rsidRPr="006601A6">
        <w:rPr>
          <w:szCs w:val="24"/>
          <w:lang w:eastAsia="lt-LT"/>
        </w:rPr>
        <w:t xml:space="preserve">s įkainius/ </w:t>
      </w:r>
      <w:r w:rsidR="009F4A47" w:rsidRPr="006601A6">
        <w:rPr>
          <w:szCs w:val="24"/>
          <w:lang w:eastAsia="lt-LT"/>
        </w:rPr>
        <w:t>fiksuotąją normą</w:t>
      </w:r>
      <w:r w:rsidR="004E5CD4" w:rsidRPr="006601A6">
        <w:rPr>
          <w:szCs w:val="24"/>
          <w:lang w:eastAsia="lt-LT"/>
        </w:rPr>
        <w:t xml:space="preserve"> apmokamos išlaidos turi atitikti Projektų taisyklių 35 skirsnį;</w:t>
      </w:r>
    </w:p>
    <w:p w14:paraId="63A853E3" w14:textId="074C7412" w:rsidR="00BD1360" w:rsidRPr="006601A6" w:rsidRDefault="00120667" w:rsidP="00BD1360">
      <w:pPr>
        <w:ind w:firstLine="851"/>
        <w:jc w:val="both"/>
        <w:rPr>
          <w:szCs w:val="24"/>
          <w:lang w:eastAsia="lt-LT"/>
        </w:rPr>
      </w:pPr>
      <w:r>
        <w:rPr>
          <w:szCs w:val="24"/>
          <w:lang w:eastAsia="lt-LT"/>
        </w:rPr>
        <w:t>3</w:t>
      </w:r>
      <w:r w:rsidR="00242BD1">
        <w:rPr>
          <w:szCs w:val="24"/>
          <w:lang w:eastAsia="lt-LT"/>
        </w:rPr>
        <w:t>8</w:t>
      </w:r>
      <w:r w:rsidR="00BD1360" w:rsidRPr="006601A6">
        <w:rPr>
          <w:szCs w:val="24"/>
          <w:lang w:eastAsia="lt-LT"/>
        </w:rPr>
        <w:t>.2. pareiškėjas turi teisę paraiškoje numatyti mažesnius fi</w:t>
      </w:r>
      <w:r w:rsidR="006601A6" w:rsidRPr="006601A6">
        <w:rPr>
          <w:szCs w:val="24"/>
          <w:lang w:eastAsia="lt-LT"/>
        </w:rPr>
        <w:t>ksuotųjų įkainių</w:t>
      </w:r>
      <w:r w:rsidR="00BD1360" w:rsidRPr="006601A6">
        <w:rPr>
          <w:szCs w:val="24"/>
          <w:lang w:eastAsia="lt-LT"/>
        </w:rPr>
        <w:t xml:space="preserve"> dydžius, nei jam taikomi Apraše nustatyti dydžiai;</w:t>
      </w:r>
    </w:p>
    <w:p w14:paraId="4BA725F9" w14:textId="1B0D93E8" w:rsidR="00BD1360" w:rsidRPr="006601A6" w:rsidRDefault="00120667" w:rsidP="00BD1360">
      <w:pPr>
        <w:ind w:firstLine="851"/>
        <w:jc w:val="both"/>
        <w:rPr>
          <w:szCs w:val="24"/>
          <w:lang w:eastAsia="lt-LT"/>
        </w:rPr>
      </w:pPr>
      <w:r>
        <w:rPr>
          <w:szCs w:val="24"/>
          <w:lang w:eastAsia="lt-LT"/>
        </w:rPr>
        <w:t>3</w:t>
      </w:r>
      <w:r w:rsidR="00242BD1">
        <w:rPr>
          <w:szCs w:val="24"/>
          <w:lang w:eastAsia="lt-LT"/>
        </w:rPr>
        <w:t>8</w:t>
      </w:r>
      <w:r w:rsidR="00BD1360" w:rsidRPr="006601A6">
        <w:rPr>
          <w:szCs w:val="24"/>
          <w:lang w:eastAsia="lt-LT"/>
        </w:rPr>
        <w:t>.3. projektų išlaidos, kurias numatyta apmokėti taikant fiksuotuosius</w:t>
      </w:r>
      <w:r w:rsidR="006601A6" w:rsidRPr="006601A6">
        <w:rPr>
          <w:szCs w:val="24"/>
          <w:lang w:eastAsia="lt-LT"/>
        </w:rPr>
        <w:t xml:space="preserve"> įkainius,</w:t>
      </w:r>
      <w:r w:rsidR="00BD1360" w:rsidRPr="006601A6">
        <w:rPr>
          <w:szCs w:val="24"/>
          <w:lang w:eastAsia="lt-LT"/>
        </w:rPr>
        <w:t xml:space="preserve"> apmokamos atsižvelgiant į projekto sutartyje nustatytus fiksuotuosius įkaini</w:t>
      </w:r>
      <w:r w:rsidR="006601A6" w:rsidRPr="006601A6">
        <w:rPr>
          <w:szCs w:val="24"/>
          <w:lang w:eastAsia="lt-LT"/>
        </w:rPr>
        <w:t>us</w:t>
      </w:r>
      <w:r w:rsidR="00BD1360" w:rsidRPr="006601A6">
        <w:rPr>
          <w:szCs w:val="24"/>
          <w:lang w:eastAsia="lt-LT"/>
        </w:rPr>
        <w:t xml:space="preserve"> ir projekto vykdytojo pateiktus dokumentus, kuriais įrodomas pasiektas rezultatas. Dokumentai, kuriuos reikia pateikti, įrodant pagal fiksuotuosius įkaini</w:t>
      </w:r>
      <w:r w:rsidR="006601A6" w:rsidRPr="006601A6">
        <w:rPr>
          <w:szCs w:val="24"/>
          <w:lang w:eastAsia="lt-LT"/>
        </w:rPr>
        <w:t>us</w:t>
      </w:r>
      <w:r w:rsidR="00BD1360" w:rsidRPr="006601A6">
        <w:rPr>
          <w:szCs w:val="24"/>
          <w:lang w:eastAsia="lt-LT"/>
        </w:rPr>
        <w:t xml:space="preserve"> apmokamų rezultatų pasiekimą, bus nurodyti projekto sutartyje.</w:t>
      </w:r>
    </w:p>
    <w:p w14:paraId="66689A9F" w14:textId="72EFFC0D" w:rsidR="00332EA9" w:rsidRDefault="00120667" w:rsidP="00BD1360">
      <w:pPr>
        <w:ind w:firstLine="851"/>
        <w:jc w:val="both"/>
        <w:rPr>
          <w:szCs w:val="24"/>
          <w:lang w:eastAsia="lt-LT"/>
        </w:rPr>
      </w:pPr>
      <w:r>
        <w:rPr>
          <w:szCs w:val="24"/>
          <w:lang w:eastAsia="lt-LT"/>
        </w:rPr>
        <w:t>3</w:t>
      </w:r>
      <w:r w:rsidR="00242BD1">
        <w:rPr>
          <w:szCs w:val="24"/>
          <w:lang w:eastAsia="lt-LT"/>
        </w:rPr>
        <w:t>8</w:t>
      </w:r>
      <w:r w:rsidR="00BD1360" w:rsidRPr="006601A6">
        <w:rPr>
          <w:szCs w:val="24"/>
          <w:lang w:eastAsia="lt-LT"/>
        </w:rPr>
        <w:t>.4. projekto įgyvendinimo metu vadovaujančiajai ar audito institucijoms nustačius, kad fiks</w:t>
      </w:r>
      <w:r w:rsidR="006601A6" w:rsidRPr="006601A6">
        <w:rPr>
          <w:szCs w:val="24"/>
          <w:lang w:eastAsia="lt-LT"/>
        </w:rPr>
        <w:t xml:space="preserve">uotasis įkainis/ </w:t>
      </w:r>
      <w:r w:rsidR="00BD1360" w:rsidRPr="006601A6">
        <w:rPr>
          <w:szCs w:val="24"/>
          <w:lang w:eastAsia="lt-LT"/>
        </w:rPr>
        <w:t>fiksuotoji norma  buvo netinkamai nustatyti, patikslintas dydis ar jo taikymo sąlygos taikomi projekto veiksmų, vykdomų nuo dydžio ar jo taikymo sąlygų patikslinimo įsigaliojimo dienos, išlaidoms apmokėti.</w:t>
      </w:r>
      <w:r w:rsidR="004E5CD4">
        <w:rPr>
          <w:szCs w:val="24"/>
          <w:lang w:eastAsia="lt-LT"/>
        </w:rPr>
        <w:t xml:space="preserve"> </w:t>
      </w:r>
    </w:p>
    <w:p w14:paraId="5600A572" w14:textId="7BA57794" w:rsidR="006601A6" w:rsidRDefault="00120667" w:rsidP="008D6ED0">
      <w:pPr>
        <w:ind w:firstLine="851"/>
        <w:jc w:val="both"/>
        <w:rPr>
          <w:szCs w:val="24"/>
          <w:lang w:eastAsia="lt-LT"/>
        </w:rPr>
      </w:pPr>
      <w:r>
        <w:rPr>
          <w:szCs w:val="24"/>
          <w:lang w:eastAsia="lt-LT"/>
        </w:rPr>
        <w:t>3</w:t>
      </w:r>
      <w:r w:rsidR="00242BD1">
        <w:rPr>
          <w:szCs w:val="24"/>
          <w:lang w:eastAsia="lt-LT"/>
        </w:rPr>
        <w:t>9</w:t>
      </w:r>
      <w:r w:rsidR="005D48E7">
        <w:rPr>
          <w:szCs w:val="24"/>
          <w:lang w:eastAsia="lt-LT"/>
        </w:rPr>
        <w:t xml:space="preserve">. </w:t>
      </w:r>
      <w:r w:rsidR="004E5CD4">
        <w:rPr>
          <w:szCs w:val="24"/>
          <w:lang w:eastAsia="lt-LT"/>
        </w:rPr>
        <w:t>Paraiškos parengimo išlaidos yra netinkamos finansuoti.</w:t>
      </w:r>
    </w:p>
    <w:p w14:paraId="71D7DE87" w14:textId="15E96885" w:rsidR="00332EA9" w:rsidRDefault="00242BD1">
      <w:pPr>
        <w:ind w:firstLine="851"/>
        <w:jc w:val="both"/>
        <w:rPr>
          <w:szCs w:val="24"/>
          <w:lang w:eastAsia="lt-LT"/>
        </w:rPr>
      </w:pPr>
      <w:r>
        <w:rPr>
          <w:szCs w:val="24"/>
          <w:lang w:eastAsia="lt-LT"/>
        </w:rPr>
        <w:t>40</w:t>
      </w:r>
      <w:r w:rsidR="00186F76">
        <w:rPr>
          <w:szCs w:val="24"/>
          <w:lang w:eastAsia="lt-LT"/>
        </w:rPr>
        <w:t xml:space="preserve">. </w:t>
      </w:r>
      <w:r w:rsidR="004E5CD4">
        <w:rPr>
          <w:szCs w:val="24"/>
          <w:lang w:eastAsia="lt-LT"/>
        </w:rPr>
        <w:t>Pajamoms iš projekto veiklų, gautoms projekto įgyvendinimo metu, taikomi reikalavimai nustatyti Projektų taisyklių 36 skirsnyje.</w:t>
      </w:r>
    </w:p>
    <w:p w14:paraId="0180D244" w14:textId="77777777" w:rsidR="00332EA9" w:rsidRDefault="00332EA9" w:rsidP="00186F76">
      <w:pPr>
        <w:jc w:val="both"/>
        <w:rPr>
          <w:szCs w:val="24"/>
          <w:lang w:eastAsia="lt-LT"/>
        </w:rPr>
      </w:pPr>
    </w:p>
    <w:p w14:paraId="460F1980" w14:textId="77777777" w:rsidR="00332EA9" w:rsidRDefault="004E5CD4">
      <w:pPr>
        <w:jc w:val="center"/>
        <w:rPr>
          <w:b/>
          <w:szCs w:val="24"/>
          <w:lang w:eastAsia="lt-LT"/>
        </w:rPr>
      </w:pPr>
      <w:r>
        <w:rPr>
          <w:b/>
          <w:szCs w:val="24"/>
          <w:lang w:eastAsia="lt-LT"/>
        </w:rPr>
        <w:t>V SKYRIUS</w:t>
      </w:r>
    </w:p>
    <w:p w14:paraId="4C521014" w14:textId="77777777" w:rsidR="00332EA9" w:rsidRDefault="004E5CD4">
      <w:pPr>
        <w:ind w:firstLine="62"/>
        <w:jc w:val="center"/>
        <w:rPr>
          <w:b/>
          <w:szCs w:val="24"/>
          <w:lang w:eastAsia="lt-LT"/>
        </w:rPr>
      </w:pPr>
      <w:r>
        <w:rPr>
          <w:b/>
          <w:szCs w:val="24"/>
          <w:lang w:eastAsia="lt-LT"/>
        </w:rPr>
        <w:t>PARAIŠKŲ RENGIMAS, PAREIŠKĖJŲ INFORMAVIMAS, KONSULTAVIMAS, PARAIŠKŲ TEIKIMAS IR VERTINIMAS</w:t>
      </w:r>
    </w:p>
    <w:p w14:paraId="033FA6A3" w14:textId="77777777" w:rsidR="00332EA9" w:rsidRDefault="00332EA9">
      <w:pPr>
        <w:ind w:firstLine="851"/>
        <w:jc w:val="both"/>
        <w:rPr>
          <w:szCs w:val="24"/>
          <w:lang w:eastAsia="lt-LT"/>
        </w:rPr>
      </w:pPr>
    </w:p>
    <w:p w14:paraId="3BE866C0" w14:textId="6FFB741E" w:rsidR="00692DE1" w:rsidRPr="00692DE1" w:rsidRDefault="007D1751" w:rsidP="00692DE1">
      <w:pPr>
        <w:ind w:firstLine="851"/>
        <w:jc w:val="both"/>
        <w:rPr>
          <w:szCs w:val="24"/>
          <w:lang w:eastAsia="lt-LT"/>
        </w:rPr>
      </w:pPr>
      <w:r>
        <w:rPr>
          <w:szCs w:val="24"/>
        </w:rPr>
        <w:t>41</w:t>
      </w:r>
      <w:r w:rsidR="00360CBE">
        <w:rPr>
          <w:szCs w:val="24"/>
        </w:rPr>
        <w:t>.</w:t>
      </w:r>
      <w:r w:rsidR="00FC069F">
        <w:rPr>
          <w:szCs w:val="24"/>
        </w:rPr>
        <w:t xml:space="preserve"> </w:t>
      </w:r>
      <w:r w:rsidR="00692DE1" w:rsidRPr="00692DE1">
        <w:rPr>
          <w:szCs w:val="24"/>
          <w:lang w:eastAsia="lt-LT"/>
        </w:rPr>
        <w:t>Pareiškėjas pild</w:t>
      </w:r>
      <w:r w:rsidR="00120667">
        <w:rPr>
          <w:szCs w:val="24"/>
          <w:lang w:eastAsia="lt-LT"/>
        </w:rPr>
        <w:t>o paraišką ir kartu su Aprašo 4</w:t>
      </w:r>
      <w:r>
        <w:rPr>
          <w:szCs w:val="24"/>
          <w:lang w:eastAsia="lt-LT"/>
        </w:rPr>
        <w:t>4</w:t>
      </w:r>
      <w:r w:rsidR="00692DE1" w:rsidRPr="00692DE1">
        <w:rPr>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Pareiškėjai prie DMS jungiasi naudodamiesi Valstybės informacinių išteklių sąveikumo platforma ir užsiregistravę tampa DMS naudotojais. Paraiška ir jos priedai pildomi lietuvių kalba.</w:t>
      </w:r>
    </w:p>
    <w:p w14:paraId="5DBA9BAF" w14:textId="23A60D3B" w:rsidR="00692DE1" w:rsidRPr="00692DE1" w:rsidRDefault="00120667" w:rsidP="00692DE1">
      <w:pPr>
        <w:ind w:firstLine="851"/>
        <w:jc w:val="both"/>
        <w:rPr>
          <w:szCs w:val="24"/>
        </w:rPr>
      </w:pPr>
      <w:r>
        <w:rPr>
          <w:szCs w:val="24"/>
        </w:rPr>
        <w:t>4</w:t>
      </w:r>
      <w:r w:rsidR="007D1751">
        <w:rPr>
          <w:szCs w:val="24"/>
        </w:rPr>
        <w:t>2</w:t>
      </w:r>
      <w:r w:rsidR="00360CBE">
        <w:rPr>
          <w:szCs w:val="24"/>
        </w:rPr>
        <w:t>. Jeigu vad</w:t>
      </w:r>
      <w:r>
        <w:rPr>
          <w:szCs w:val="24"/>
        </w:rPr>
        <w:t>ovaujantis Aprašo 4</w:t>
      </w:r>
      <w:r w:rsidR="007D1751">
        <w:rPr>
          <w:szCs w:val="24"/>
        </w:rPr>
        <w:t>3</w:t>
      </w:r>
      <w:r w:rsidR="00692DE1" w:rsidRPr="00692DE1">
        <w:rPr>
          <w:szCs w:val="24"/>
        </w:rPr>
        <w:t xml:space="preserve"> punktu paraiška teikiama raštu, ji gali būti teikiama vienu iš šių būdų:</w:t>
      </w:r>
    </w:p>
    <w:p w14:paraId="5AF36170" w14:textId="34566867" w:rsidR="00692DE1" w:rsidRPr="00692DE1" w:rsidRDefault="00120667" w:rsidP="00692DE1">
      <w:pPr>
        <w:ind w:firstLine="851"/>
        <w:jc w:val="both"/>
        <w:rPr>
          <w:szCs w:val="24"/>
        </w:rPr>
      </w:pPr>
      <w:r>
        <w:rPr>
          <w:szCs w:val="24"/>
        </w:rPr>
        <w:t>4</w:t>
      </w:r>
      <w:r w:rsidR="007D1751">
        <w:rPr>
          <w:szCs w:val="24"/>
        </w:rPr>
        <w:t>2</w:t>
      </w:r>
      <w:r w:rsidR="00692DE1" w:rsidRPr="00692DE1">
        <w:rPr>
          <w:szCs w:val="24"/>
        </w:rPr>
        <w:t xml:space="preserve">.1. įgyvendinančiajai institucijai teikiamas pasirašytas popierinis paraiškos ir jos priedų dokumentas (kartu pateikiant į elektroninę laikmeną įrašytą paraišką ir priedus). Paraiškos originalo </w:t>
      </w:r>
      <w:r w:rsidR="00692DE1" w:rsidRPr="00692DE1">
        <w:rPr>
          <w:szCs w:val="24"/>
        </w:rPr>
        <w:lastRenderedPageBreak/>
        <w:t>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45EDEFDC" w14:textId="71EFF455" w:rsidR="008B24E8" w:rsidRPr="008B24E8" w:rsidRDefault="00120667" w:rsidP="00692DE1">
      <w:pPr>
        <w:ind w:firstLine="851"/>
        <w:jc w:val="both"/>
        <w:rPr>
          <w:szCs w:val="24"/>
          <w:lang w:eastAsia="lt-LT"/>
        </w:rPr>
      </w:pPr>
      <w:r>
        <w:rPr>
          <w:szCs w:val="24"/>
        </w:rPr>
        <w:t>4</w:t>
      </w:r>
      <w:r w:rsidR="007D1751">
        <w:rPr>
          <w:szCs w:val="24"/>
        </w:rPr>
        <w:t>2</w:t>
      </w:r>
      <w:r w:rsidR="00692DE1" w:rsidRPr="00692DE1">
        <w:rPr>
          <w:szCs w:val="24"/>
        </w:rPr>
        <w:t>.2. įgyvendinančiajai institucijai kvietime nurodytu elektroninio pašto adresu siunčiamas elektroninis dokumentas, pasirašytas kvalifikuotu elektroniniu parašu.</w:t>
      </w:r>
    </w:p>
    <w:p w14:paraId="5417B385" w14:textId="1D7D5492" w:rsidR="00092C55" w:rsidRDefault="00FC069F" w:rsidP="00092C55">
      <w:pPr>
        <w:ind w:firstLine="851"/>
        <w:jc w:val="both"/>
        <w:rPr>
          <w:szCs w:val="24"/>
          <w:lang w:eastAsia="lt-LT"/>
        </w:rPr>
      </w:pPr>
      <w:r>
        <w:rPr>
          <w:szCs w:val="24"/>
          <w:lang w:eastAsia="lt-LT"/>
        </w:rPr>
        <w:t>4</w:t>
      </w:r>
      <w:r w:rsidR="007D1751">
        <w:rPr>
          <w:szCs w:val="24"/>
          <w:lang w:eastAsia="lt-LT"/>
        </w:rPr>
        <w:t>3</w:t>
      </w:r>
      <w:r>
        <w:rPr>
          <w:szCs w:val="24"/>
          <w:lang w:eastAsia="lt-LT"/>
        </w:rPr>
        <w:t xml:space="preserve">. </w:t>
      </w:r>
      <w:r w:rsidR="00692DE1" w:rsidRPr="00692DE1">
        <w:rPr>
          <w:szCs w:val="24"/>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2C4EE509" w14:textId="6C2229E5" w:rsidR="00332EA9" w:rsidRDefault="00FC069F">
      <w:pPr>
        <w:ind w:firstLine="851"/>
        <w:jc w:val="both"/>
        <w:rPr>
          <w:szCs w:val="24"/>
          <w:lang w:eastAsia="lt-LT"/>
        </w:rPr>
      </w:pPr>
      <w:r>
        <w:rPr>
          <w:szCs w:val="24"/>
          <w:lang w:eastAsia="lt-LT"/>
        </w:rPr>
        <w:t>4</w:t>
      </w:r>
      <w:r w:rsidR="007D1751">
        <w:rPr>
          <w:szCs w:val="24"/>
          <w:lang w:eastAsia="lt-LT"/>
        </w:rPr>
        <w:t>4</w:t>
      </w:r>
      <w:r w:rsidR="00692DE1">
        <w:rPr>
          <w:szCs w:val="24"/>
          <w:lang w:eastAsia="lt-LT"/>
        </w:rPr>
        <w:t>.</w:t>
      </w:r>
      <w:r>
        <w:rPr>
          <w:szCs w:val="24"/>
          <w:lang w:eastAsia="lt-LT"/>
        </w:rPr>
        <w:t xml:space="preserve"> </w:t>
      </w:r>
      <w:r w:rsidR="004E5CD4">
        <w:rPr>
          <w:szCs w:val="24"/>
          <w:lang w:eastAsia="lt-LT"/>
        </w:rPr>
        <w:t>Kartu su paraiška pareiškėjas turi pateikti šiuos priedus</w:t>
      </w:r>
      <w:r w:rsidR="00971180">
        <w:rPr>
          <w:szCs w:val="24"/>
          <w:lang w:eastAsia="lt-LT"/>
        </w:rPr>
        <w:t xml:space="preserve"> lietuvių kalba</w:t>
      </w:r>
      <w:r w:rsidR="004E5CD4">
        <w:rPr>
          <w:szCs w:val="24"/>
          <w:lang w:eastAsia="lt-LT"/>
        </w:rPr>
        <w:t xml:space="preserve">: </w:t>
      </w:r>
    </w:p>
    <w:p w14:paraId="69B55D70" w14:textId="75AE339E" w:rsidR="00332EA9" w:rsidRDefault="00FC069F">
      <w:pPr>
        <w:ind w:firstLine="851"/>
        <w:jc w:val="both"/>
        <w:rPr>
          <w:szCs w:val="24"/>
          <w:lang w:eastAsia="lt-LT"/>
        </w:rPr>
      </w:pPr>
      <w:r>
        <w:rPr>
          <w:szCs w:val="24"/>
          <w:lang w:eastAsia="lt-LT"/>
        </w:rPr>
        <w:t>4</w:t>
      </w:r>
      <w:r w:rsidR="007D1751">
        <w:rPr>
          <w:szCs w:val="24"/>
          <w:lang w:eastAsia="lt-LT"/>
        </w:rPr>
        <w:t>4</w:t>
      </w:r>
      <w:r>
        <w:rPr>
          <w:szCs w:val="24"/>
          <w:lang w:eastAsia="lt-LT"/>
        </w:rPr>
        <w:t xml:space="preserve">.1. </w:t>
      </w:r>
      <w:r w:rsidR="004E5CD4">
        <w:rPr>
          <w:szCs w:val="24"/>
          <w:lang w:eastAsia="lt-LT"/>
        </w:rPr>
        <w:t>Partnerio (-ių) deklaraciją (-as), jei projektą numatyta įgyvendinti kartu su partneriais (Partnerio deklaracijos forma integruota į pildomą paraiškos formą);</w:t>
      </w:r>
    </w:p>
    <w:p w14:paraId="63705047" w14:textId="36FF374D" w:rsidR="0089757C" w:rsidRDefault="00FC069F">
      <w:pPr>
        <w:ind w:firstLine="851"/>
        <w:jc w:val="both"/>
        <w:rPr>
          <w:szCs w:val="24"/>
        </w:rPr>
      </w:pPr>
      <w:r>
        <w:rPr>
          <w:szCs w:val="24"/>
          <w:lang w:eastAsia="lt-LT"/>
        </w:rPr>
        <w:t>4</w:t>
      </w:r>
      <w:r w:rsidR="007D1751">
        <w:rPr>
          <w:szCs w:val="24"/>
          <w:lang w:eastAsia="lt-LT"/>
        </w:rPr>
        <w:t>4</w:t>
      </w:r>
      <w:r w:rsidR="00360CBE">
        <w:rPr>
          <w:szCs w:val="24"/>
          <w:lang w:eastAsia="lt-LT"/>
        </w:rPr>
        <w:t>.</w:t>
      </w:r>
      <w:r w:rsidR="00391BA8">
        <w:rPr>
          <w:szCs w:val="24"/>
          <w:lang w:eastAsia="lt-LT"/>
        </w:rPr>
        <w:t>2</w:t>
      </w:r>
      <w:r>
        <w:rPr>
          <w:szCs w:val="24"/>
          <w:lang w:eastAsia="lt-LT"/>
        </w:rPr>
        <w:t xml:space="preserve">. </w:t>
      </w:r>
      <w:r w:rsidR="004E5CD4" w:rsidRPr="004E5CD4">
        <w:rPr>
          <w:szCs w:val="24"/>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Šio priedo forma skelbiama ES struktūrinių fondų svetainės www.esinvesticijos.lt skiltyje „Dokumentai“, ieškant dokumento tipo „paraiškų priedų formos“</w:t>
      </w:r>
      <w:r w:rsidR="0089757C">
        <w:rPr>
          <w:szCs w:val="24"/>
        </w:rPr>
        <w:t>;</w:t>
      </w:r>
    </w:p>
    <w:p w14:paraId="71B33C24" w14:textId="77777777" w:rsidR="00B53C52" w:rsidRDefault="0089757C">
      <w:pPr>
        <w:ind w:firstLine="851"/>
        <w:jc w:val="both"/>
        <w:rPr>
          <w:szCs w:val="24"/>
        </w:rPr>
      </w:pPr>
      <w:r>
        <w:rPr>
          <w:szCs w:val="24"/>
        </w:rPr>
        <w:t>4</w:t>
      </w:r>
      <w:r w:rsidR="007D1751">
        <w:rPr>
          <w:szCs w:val="24"/>
        </w:rPr>
        <w:t>4</w:t>
      </w:r>
      <w:r>
        <w:rPr>
          <w:szCs w:val="24"/>
        </w:rPr>
        <w:t xml:space="preserve">.3. </w:t>
      </w:r>
      <w:r>
        <w:rPr>
          <w:bCs/>
          <w:szCs w:val="24"/>
        </w:rPr>
        <w:t xml:space="preserve">Siekiant pagrįsti atitikimą Aprašo </w:t>
      </w:r>
      <w:r w:rsidR="008C2E7E">
        <w:rPr>
          <w:bCs/>
          <w:szCs w:val="24"/>
        </w:rPr>
        <w:t>11 punkte</w:t>
      </w:r>
      <w:r>
        <w:rPr>
          <w:bCs/>
          <w:szCs w:val="24"/>
        </w:rPr>
        <w:t xml:space="preserve"> įvar</w:t>
      </w:r>
      <w:r w:rsidR="008C2E7E">
        <w:rPr>
          <w:bCs/>
          <w:szCs w:val="24"/>
        </w:rPr>
        <w:t>dintam</w:t>
      </w:r>
      <w:r w:rsidR="008C2E7E" w:rsidRPr="008C2E7E">
        <w:rPr>
          <w:bCs/>
          <w:szCs w:val="24"/>
        </w:rPr>
        <w:t xml:space="preserve"> </w:t>
      </w:r>
      <w:r w:rsidR="008C2E7E">
        <w:rPr>
          <w:bCs/>
          <w:szCs w:val="24"/>
        </w:rPr>
        <w:t>su projekto veiklomis susijusiam reikalavimui „</w:t>
      </w:r>
      <w:r w:rsidR="008C2E7E" w:rsidRPr="00ED057B">
        <w:rPr>
          <w:szCs w:val="24"/>
        </w:rPr>
        <w:t>Mokymas pagal formaliojo profesinio mokymo programų modulius tinkamas finansuoti tik tiems mokiniams, kurie buvo priimti mokytis pagal visą formal</w:t>
      </w:r>
      <w:r w:rsidR="008C2E7E">
        <w:rPr>
          <w:szCs w:val="24"/>
        </w:rPr>
        <w:t xml:space="preserve">iojo profesinio mokymo programą“ profesinio mokymo sutarties, kuria įforminamas </w:t>
      </w:r>
      <w:r w:rsidR="008C2E7E">
        <w:t>asmens priėmimas mokytis pagal profesinio mokymo programą,</w:t>
      </w:r>
      <w:r w:rsidR="008C2E7E">
        <w:rPr>
          <w:szCs w:val="24"/>
        </w:rPr>
        <w:t xml:space="preserve"> kopiją.</w:t>
      </w:r>
    </w:p>
    <w:p w14:paraId="26920297" w14:textId="6ADE6AC7" w:rsidR="00332EA9" w:rsidRPr="004E5CD4" w:rsidRDefault="00FC069F">
      <w:pPr>
        <w:ind w:firstLine="851"/>
        <w:jc w:val="both"/>
        <w:rPr>
          <w:szCs w:val="24"/>
          <w:lang w:eastAsia="lt-LT"/>
        </w:rPr>
      </w:pPr>
      <w:r>
        <w:rPr>
          <w:szCs w:val="24"/>
          <w:lang w:eastAsia="lt-LT"/>
        </w:rPr>
        <w:t>4</w:t>
      </w:r>
      <w:r w:rsidR="007D1751">
        <w:rPr>
          <w:szCs w:val="24"/>
          <w:lang w:eastAsia="lt-LT"/>
        </w:rPr>
        <w:t>5</w:t>
      </w:r>
      <w:r>
        <w:rPr>
          <w:szCs w:val="24"/>
          <w:lang w:eastAsia="lt-LT"/>
        </w:rPr>
        <w:t xml:space="preserve">. </w:t>
      </w:r>
      <w:r w:rsidR="006C4803" w:rsidRPr="006C4803">
        <w:rPr>
          <w:szCs w:val="24"/>
          <w:lang w:eastAsia="lt-LT"/>
        </w:rPr>
        <w:t>Paraiškos teikiamos nuolat iki kvietimo teikti paraiškas skelbime</w:t>
      </w:r>
      <w:r w:rsidR="006C4803">
        <w:rPr>
          <w:szCs w:val="24"/>
          <w:lang w:eastAsia="lt-LT"/>
        </w:rPr>
        <w:t>,</w:t>
      </w:r>
      <w:r w:rsidR="006C4803" w:rsidRPr="006C4803">
        <w:t xml:space="preserve"> </w:t>
      </w:r>
      <w:r w:rsidR="006C4803" w:rsidRPr="006C4803">
        <w:rPr>
          <w:szCs w:val="24"/>
          <w:lang w:eastAsia="lt-LT"/>
        </w:rPr>
        <w:t>kuris skelbiamas ES struktūrinių fondų sv</w:t>
      </w:r>
      <w:r w:rsidR="006C4803">
        <w:rPr>
          <w:szCs w:val="24"/>
          <w:lang w:eastAsia="lt-LT"/>
        </w:rPr>
        <w:t xml:space="preserve">etainėje www.esinvesticijos.lt, </w:t>
      </w:r>
      <w:r w:rsidR="006C4803" w:rsidRPr="006C4803">
        <w:rPr>
          <w:szCs w:val="24"/>
          <w:lang w:eastAsia="lt-LT"/>
        </w:rPr>
        <w:t>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14:paraId="4A7A2E1A" w14:textId="423143F3" w:rsidR="00332EA9" w:rsidRPr="004E5CD4" w:rsidRDefault="00FC069F">
      <w:pPr>
        <w:ind w:firstLine="851"/>
        <w:jc w:val="both"/>
        <w:rPr>
          <w:szCs w:val="24"/>
          <w:lang w:eastAsia="lt-LT"/>
        </w:rPr>
      </w:pPr>
      <w:r>
        <w:rPr>
          <w:szCs w:val="24"/>
          <w:lang w:eastAsia="lt-LT"/>
        </w:rPr>
        <w:t>4</w:t>
      </w:r>
      <w:r w:rsidR="007D1751">
        <w:rPr>
          <w:szCs w:val="24"/>
          <w:lang w:eastAsia="lt-LT"/>
        </w:rPr>
        <w:t>6</w:t>
      </w:r>
      <w:r>
        <w:rPr>
          <w:szCs w:val="24"/>
          <w:lang w:eastAsia="lt-LT"/>
        </w:rPr>
        <w:t xml:space="preserve">. </w:t>
      </w:r>
      <w:r w:rsidR="004E5CD4" w:rsidRPr="004E5CD4">
        <w:rPr>
          <w:szCs w:val="24"/>
          <w:lang w:eastAsia="lt-LT"/>
        </w:rPr>
        <w:t>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www.esinvesticijos.lt.</w:t>
      </w:r>
    </w:p>
    <w:p w14:paraId="4C476DB7" w14:textId="77088FA6" w:rsidR="00092C55" w:rsidRDefault="00120667" w:rsidP="00092C55">
      <w:pPr>
        <w:ind w:firstLine="851"/>
        <w:jc w:val="both"/>
      </w:pPr>
      <w:r>
        <w:rPr>
          <w:szCs w:val="24"/>
          <w:lang w:eastAsia="lt-LT"/>
        </w:rPr>
        <w:t>4</w:t>
      </w:r>
      <w:r w:rsidR="007D1751">
        <w:rPr>
          <w:szCs w:val="24"/>
          <w:lang w:eastAsia="lt-LT"/>
        </w:rPr>
        <w:t>7</w:t>
      </w:r>
      <w:r w:rsidR="00412D5A">
        <w:rPr>
          <w:szCs w:val="24"/>
          <w:lang w:eastAsia="lt-LT"/>
        </w:rPr>
        <w:t xml:space="preserve">. </w:t>
      </w:r>
      <w:r w:rsidR="00092C55" w:rsidRPr="00665F58">
        <w:t>Įgyvendinančioji institucija atlieka projekto tinkamumo finansuoti vertinimą Projektų taisyklių 14 ir 15 skirsniuose nustatyta tvarka pagal Aprašo 1 priede „Projekto tinkamumo finansuoti vertinimo le</w:t>
      </w:r>
      <w:r w:rsidR="00B91435">
        <w:t>ntelė“ nustatytus reikalavimus.</w:t>
      </w:r>
    </w:p>
    <w:p w14:paraId="6B48F040" w14:textId="1E7BD35C" w:rsidR="000E34D8" w:rsidRPr="000E34D8" w:rsidRDefault="00120667" w:rsidP="000E34D8">
      <w:pPr>
        <w:ind w:firstLine="851"/>
        <w:jc w:val="both"/>
        <w:rPr>
          <w:lang w:eastAsia="lt-LT"/>
        </w:rPr>
      </w:pPr>
      <w:r>
        <w:rPr>
          <w:szCs w:val="24"/>
          <w:lang w:eastAsia="lt-LT"/>
        </w:rPr>
        <w:t>4</w:t>
      </w:r>
      <w:r w:rsidR="007D1751">
        <w:rPr>
          <w:szCs w:val="24"/>
          <w:lang w:eastAsia="lt-LT"/>
        </w:rPr>
        <w:t>8</w:t>
      </w:r>
      <w:r w:rsidR="000E34D8" w:rsidRPr="00525F43">
        <w:rPr>
          <w:szCs w:val="24"/>
          <w:lang w:eastAsia="lt-LT"/>
        </w:rPr>
        <w:t xml:space="preserve">. </w:t>
      </w:r>
      <w:r w:rsidR="006C4803">
        <w:rPr>
          <w:szCs w:val="24"/>
          <w:lang w:eastAsia="lt-LT"/>
        </w:rPr>
        <w:t>Paraiškos vertinamos ne ilgiau kaip 60 dienų nuo paraiškos gavimo įgyvendinančiojoje institucijoje dienos. Įgyvendinančioji institucija įvertintas paraiškas kas 2 mėnesius, pirmąjį pateikimą skaičiuojant nuo pirmosios paraiškos registravimo įgyvendinančiojoje institucijoje dienos, turi teikti Ministerijai sprendimui priimti.</w:t>
      </w:r>
    </w:p>
    <w:p w14:paraId="6835C13B" w14:textId="2D3C8B3A" w:rsidR="004678DE" w:rsidRDefault="00120667" w:rsidP="00A13B24">
      <w:pPr>
        <w:ind w:firstLine="851"/>
        <w:jc w:val="both"/>
        <w:rPr>
          <w:szCs w:val="24"/>
          <w:lang w:eastAsia="lt-LT"/>
        </w:rPr>
      </w:pPr>
      <w:r>
        <w:rPr>
          <w:szCs w:val="24"/>
          <w:lang w:eastAsia="lt-LT"/>
        </w:rPr>
        <w:t>4</w:t>
      </w:r>
      <w:r w:rsidR="007D1751">
        <w:rPr>
          <w:szCs w:val="24"/>
          <w:lang w:eastAsia="lt-LT"/>
        </w:rPr>
        <w:t>9</w:t>
      </w:r>
      <w:r w:rsidR="000E34D8" w:rsidRPr="00525F43">
        <w:rPr>
          <w:szCs w:val="24"/>
          <w:lang w:eastAsia="lt-LT"/>
        </w:rPr>
        <w:t xml:space="preserve">. </w:t>
      </w:r>
      <w:r w:rsidR="004678DE">
        <w:rPr>
          <w:szCs w:val="24"/>
          <w:lang w:eastAsia="lt-LT"/>
        </w:rPr>
        <w:t>Nepavykus paraiškų įvertinti per nustatytą terminą (kai paraiškų vertinimo metu reikia kreiptis į kitas institucijas, atliekama patikra projekto įgyvendinimo ir</w:t>
      </w:r>
      <w:r w:rsidR="006B6924">
        <w:rPr>
          <w:szCs w:val="24"/>
          <w:lang w:eastAsia="lt-LT"/>
        </w:rPr>
        <w:t xml:space="preserve"> (ar) administravimo vietoje)</w:t>
      </w:r>
      <w:r w:rsidR="004678DE">
        <w:rPr>
          <w:szCs w:val="24"/>
          <w:lang w:eastAsia="lt-LT"/>
        </w:rPr>
        <w:t xml:space="preserve">, vertinimo terminas gali būti pratęstas įgyvendinančiosios institucijos sprendimu. </w:t>
      </w:r>
      <w:r w:rsidR="004678DE" w:rsidRPr="00525F43">
        <w:rPr>
          <w:szCs w:val="24"/>
          <w:lang w:eastAsia="lt-LT"/>
        </w:rPr>
        <w:t>Apie naują paraiškų vertinimo te</w:t>
      </w:r>
      <w:r w:rsidR="00EB3BA5">
        <w:rPr>
          <w:szCs w:val="24"/>
          <w:lang w:eastAsia="lt-LT"/>
        </w:rPr>
        <w:t>rminą į</w:t>
      </w:r>
      <w:r w:rsidR="004678DE" w:rsidRPr="00525F43">
        <w:rPr>
          <w:szCs w:val="24"/>
          <w:lang w:eastAsia="lt-LT"/>
        </w:rPr>
        <w:t>gyvendinančioji institucija informuoja pareiškėjus per DMS arba raštu, jei laikinai neužtikrina</w:t>
      </w:r>
      <w:r w:rsidR="004678DE">
        <w:rPr>
          <w:szCs w:val="24"/>
          <w:lang w:eastAsia="lt-LT"/>
        </w:rPr>
        <w:t>mos DMS funkcinės galimybės.</w:t>
      </w:r>
    </w:p>
    <w:p w14:paraId="7142E98B" w14:textId="2BA8A409" w:rsidR="00332EA9" w:rsidRDefault="007D1751" w:rsidP="00EB0779">
      <w:pPr>
        <w:ind w:firstLine="851"/>
        <w:jc w:val="both"/>
        <w:rPr>
          <w:szCs w:val="24"/>
          <w:lang w:eastAsia="lt-LT"/>
        </w:rPr>
      </w:pPr>
      <w:r>
        <w:rPr>
          <w:szCs w:val="24"/>
          <w:lang w:eastAsia="lt-LT"/>
        </w:rPr>
        <w:t>50</w:t>
      </w:r>
      <w:r w:rsidR="00360CBE">
        <w:rPr>
          <w:szCs w:val="24"/>
          <w:lang w:eastAsia="lt-LT"/>
        </w:rPr>
        <w:t>.</w:t>
      </w:r>
      <w:r w:rsidR="00412D5A">
        <w:rPr>
          <w:szCs w:val="24"/>
          <w:lang w:eastAsia="lt-LT"/>
        </w:rPr>
        <w:t xml:space="preserve"> </w:t>
      </w:r>
      <w:r w:rsidR="00EB0779" w:rsidRPr="00EB0779">
        <w:rPr>
          <w:szCs w:val="24"/>
          <w:lang w:eastAsia="lt-LT"/>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2F067607" w14:textId="7F736066" w:rsidR="004678DE" w:rsidRDefault="007D1751" w:rsidP="004678DE">
      <w:pPr>
        <w:ind w:firstLine="851"/>
        <w:jc w:val="both"/>
        <w:rPr>
          <w:szCs w:val="24"/>
          <w:lang w:eastAsia="lt-LT"/>
        </w:rPr>
      </w:pPr>
      <w:r>
        <w:rPr>
          <w:szCs w:val="24"/>
        </w:rPr>
        <w:t>51</w:t>
      </w:r>
      <w:r w:rsidR="004678DE">
        <w:rPr>
          <w:szCs w:val="24"/>
        </w:rPr>
        <w:t>. Jeigu pareiškėjas per nustatytą paraiškos patikslinimo terminą nepateikė dalies prašomų dokumentų ir (ar) informacijos, paraiškos vertinimas atliekamas vadovaujantis turima ir su patikslinimais gauta informacija (pakartotinai patikslinti informaciją ar pateikti dokumentus nėra prašoma). Jeigu pareiškėjas per nustatytą paraiškos patikslinimo terminą nepateikia visų prašomų d</w:t>
      </w:r>
      <w:r w:rsidR="00EB3BA5">
        <w:rPr>
          <w:szCs w:val="24"/>
        </w:rPr>
        <w:t>okumentų ir (ar) informacijos, į</w:t>
      </w:r>
      <w:r w:rsidR="004678DE">
        <w:rPr>
          <w:szCs w:val="24"/>
        </w:rPr>
        <w:t xml:space="preserve">gyvendinančioji institucija priima sprendimą atmesti paraišką. </w:t>
      </w:r>
    </w:p>
    <w:p w14:paraId="25EAC030" w14:textId="0B4170DF" w:rsidR="004678DE" w:rsidRDefault="004678DE" w:rsidP="004678DE">
      <w:pPr>
        <w:tabs>
          <w:tab w:val="left" w:pos="1134"/>
          <w:tab w:val="left" w:pos="1276"/>
          <w:tab w:val="left" w:pos="1418"/>
        </w:tabs>
        <w:ind w:firstLine="709"/>
        <w:jc w:val="both"/>
        <w:rPr>
          <w:szCs w:val="24"/>
        </w:rPr>
      </w:pPr>
      <w:r>
        <w:rPr>
          <w:szCs w:val="24"/>
        </w:rPr>
        <w:lastRenderedPageBreak/>
        <w:t xml:space="preserve">   </w:t>
      </w:r>
      <w:r w:rsidR="00120667">
        <w:rPr>
          <w:szCs w:val="24"/>
        </w:rPr>
        <w:t>5</w:t>
      </w:r>
      <w:r w:rsidR="007D1751">
        <w:rPr>
          <w:szCs w:val="24"/>
        </w:rPr>
        <w:t>2</w:t>
      </w:r>
      <w:r w:rsidR="00EB3BA5">
        <w:rPr>
          <w:szCs w:val="24"/>
        </w:rPr>
        <w:t>.  Jeigu pareiškėjas į</w:t>
      </w:r>
      <w:r>
        <w:rPr>
          <w:szCs w:val="24"/>
        </w:rPr>
        <w:t xml:space="preserve">gyvendinančiajai institucijai pateikia jos neprašomą informaciją ir (ar) dokumentus (pvz., pakeičia, papildo paraišką ar jos priedus nauja informacija, įtraukia naujas veiklas, partnerius, išbrauktas netinkamas veiklas pakeičia kitomis veiklomis, mažina fizinius, stebėsenos rodiklius ir kt.), atliekant paraiškos vertinimą į ją nėra atsižvelgiama.  </w:t>
      </w:r>
    </w:p>
    <w:p w14:paraId="39DBBC84" w14:textId="3F828E10" w:rsidR="004678DE" w:rsidRPr="00EB0779" w:rsidRDefault="004678DE" w:rsidP="004678DE">
      <w:pPr>
        <w:ind w:firstLine="851"/>
        <w:jc w:val="both"/>
        <w:rPr>
          <w:szCs w:val="24"/>
          <w:lang w:eastAsia="lt-LT"/>
        </w:rPr>
      </w:pPr>
      <w:r>
        <w:rPr>
          <w:bCs/>
          <w:szCs w:val="24"/>
          <w:lang w:eastAsia="lt-LT"/>
        </w:rPr>
        <w:t xml:space="preserve"> 5</w:t>
      </w:r>
      <w:r w:rsidR="007D1751">
        <w:rPr>
          <w:bCs/>
          <w:szCs w:val="24"/>
          <w:lang w:eastAsia="lt-LT"/>
        </w:rPr>
        <w:t>3</w:t>
      </w:r>
      <w:r>
        <w:rPr>
          <w:bCs/>
          <w:szCs w:val="24"/>
          <w:lang w:eastAsia="lt-LT"/>
        </w:rPr>
        <w:t xml:space="preserve">. </w:t>
      </w:r>
      <w:r w:rsidR="00BA37C3">
        <w:rPr>
          <w:bCs/>
          <w:szCs w:val="24"/>
          <w:lang w:eastAsia="lt-LT"/>
        </w:rPr>
        <w:t>Paraiška</w:t>
      </w:r>
      <w:r>
        <w:rPr>
          <w:bCs/>
          <w:szCs w:val="24"/>
          <w:lang w:eastAsia="lt-LT"/>
        </w:rPr>
        <w:t xml:space="preserve"> atmetama Projektų taisyklių 118, 121, 122, 133, 136, 138 ir 140 punktuose nurodytais pagrindais ir Projektų taisyklių 123 ir 124 punktuose nustatyta tvarka. Apie paraiškos atmetimą pareiškėjas informuojamas per DMS arba raštu, jei laikinai neužtikrinamos DMS funkcinės galimybės, per 3 darbo dienas nuo sprendimo dėl paraiškos atmetimo priėmimo dienos, nurodant tokio sprendimo priežastis,</w:t>
      </w:r>
      <w:r>
        <w:rPr>
          <w:szCs w:val="24"/>
        </w:rPr>
        <w:t xml:space="preserve"> </w:t>
      </w:r>
      <w:r>
        <w:rPr>
          <w:bCs/>
          <w:szCs w:val="24"/>
          <w:lang w:eastAsia="lt-LT"/>
        </w:rPr>
        <w:t>paraiškos atmetimo teisinį pagrindą ir šio sprendimo apskundimo tvarką</w:t>
      </w:r>
    </w:p>
    <w:p w14:paraId="3DDBEDF1" w14:textId="0E90D248" w:rsidR="004678DE" w:rsidRPr="00EB0779" w:rsidRDefault="00120667" w:rsidP="004678DE">
      <w:pPr>
        <w:ind w:firstLine="851"/>
        <w:jc w:val="both"/>
        <w:rPr>
          <w:szCs w:val="24"/>
          <w:lang w:eastAsia="lt-LT"/>
        </w:rPr>
      </w:pPr>
      <w:r>
        <w:rPr>
          <w:szCs w:val="24"/>
          <w:lang w:eastAsia="lt-LT"/>
        </w:rPr>
        <w:t>5</w:t>
      </w:r>
      <w:r w:rsidR="007D1751">
        <w:rPr>
          <w:szCs w:val="24"/>
          <w:lang w:eastAsia="lt-LT"/>
        </w:rPr>
        <w:t>4</w:t>
      </w:r>
      <w:r w:rsidR="00BA37C3">
        <w:rPr>
          <w:szCs w:val="24"/>
          <w:lang w:eastAsia="lt-LT"/>
        </w:rPr>
        <w:t xml:space="preserve">. </w:t>
      </w:r>
      <w:r w:rsidR="00BA37C3" w:rsidRPr="00BA37C3">
        <w:rPr>
          <w:szCs w:val="24"/>
          <w:lang w:eastAsia="lt-LT"/>
        </w:rPr>
        <w:t>Paraiška atmetama dėl priežasčių, nustatytų Apraše Projektų taisyklių 14–16 s</w:t>
      </w:r>
      <w:r w:rsidR="00BA37C3">
        <w:rPr>
          <w:szCs w:val="24"/>
          <w:lang w:eastAsia="lt-LT"/>
        </w:rPr>
        <w:t xml:space="preserve">kirsniuose nustatyta tvarka. </w:t>
      </w:r>
      <w:r w:rsidR="00BA37C3" w:rsidRPr="00BA37C3">
        <w:rPr>
          <w:szCs w:val="24"/>
          <w:lang w:eastAsia="lt-LT"/>
        </w:rPr>
        <w:t>Taip pat paraiška atmetama neprašius pareiškėjo pateikti papildomų duomenų ar dokumentų, papildyti ar patikslinti paraiškoje pateiktos informacijos, jei 50 procentų ir daugiau neužpildytas paraiškos 5, 6 ir 7 punktai (informacija daugiau nei penkiuose laukuose pateikiama ne pagal paraiškos pildymo instrukcijas, pvz., neaprašytas veiklos turinys, jos būtinumo pagrindimas, nenurodyti fiziniai rodikliai, veiklos trukmė, tikslinės grupės dalyvių skaičius, tikslinių grupių skaičius, neaprašytas veiklai įgyvendinti reikalingų išlaidų poreikio pagrindimas, nepateikti detalūs išlaidų skaičiavimai).</w:t>
      </w:r>
    </w:p>
    <w:p w14:paraId="39441629" w14:textId="64DFDF28" w:rsidR="00332EA9" w:rsidRDefault="00953F3E">
      <w:pPr>
        <w:ind w:firstLine="851"/>
        <w:jc w:val="both"/>
        <w:rPr>
          <w:szCs w:val="24"/>
          <w:lang w:eastAsia="lt-LT"/>
        </w:rPr>
      </w:pPr>
      <w:r>
        <w:rPr>
          <w:szCs w:val="24"/>
          <w:lang w:eastAsia="lt-LT"/>
        </w:rPr>
        <w:t>5</w:t>
      </w:r>
      <w:r w:rsidR="007D1751">
        <w:rPr>
          <w:szCs w:val="24"/>
          <w:lang w:eastAsia="lt-LT"/>
        </w:rPr>
        <w:t>5</w:t>
      </w:r>
      <w:r>
        <w:rPr>
          <w:szCs w:val="24"/>
          <w:lang w:eastAsia="lt-LT"/>
        </w:rPr>
        <w:t xml:space="preserve">. </w:t>
      </w:r>
      <w:r w:rsidR="004E5CD4">
        <w:rPr>
          <w:szCs w:val="24"/>
          <w:lang w:eastAsia="lt-LT"/>
        </w:rPr>
        <w:t>Apie paraiškos atmetimą pareiškėjas informuojamas raštu per 3 darbo dienas nuo sprendimo dėl paraiškos atmetimo priėmimo dienos.</w:t>
      </w:r>
    </w:p>
    <w:p w14:paraId="0412F40C" w14:textId="7B80FAE9" w:rsidR="00332EA9" w:rsidRPr="00C674A7" w:rsidRDefault="00953F3E" w:rsidP="00C674A7">
      <w:pPr>
        <w:ind w:firstLine="851"/>
        <w:jc w:val="both"/>
        <w:rPr>
          <w:szCs w:val="24"/>
          <w:lang w:eastAsia="lt-LT"/>
        </w:rPr>
      </w:pPr>
      <w:r>
        <w:rPr>
          <w:szCs w:val="24"/>
          <w:lang w:eastAsia="lt-LT"/>
        </w:rPr>
        <w:t>5</w:t>
      </w:r>
      <w:r w:rsidR="007D1751">
        <w:rPr>
          <w:szCs w:val="24"/>
          <w:lang w:eastAsia="lt-LT"/>
        </w:rPr>
        <w:t>6</w:t>
      </w:r>
      <w:r w:rsidR="00C674A7">
        <w:rPr>
          <w:szCs w:val="24"/>
          <w:lang w:eastAsia="lt-LT"/>
        </w:rPr>
        <w:t xml:space="preserve">. </w:t>
      </w:r>
      <w:r w:rsidR="00C674A7" w:rsidRPr="00C674A7">
        <w:rPr>
          <w:szCs w:val="24"/>
          <w:lang w:eastAsia="lt-LT"/>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662918F8" w14:textId="1E26C6BD" w:rsidR="00332EA9" w:rsidRDefault="00120667">
      <w:pPr>
        <w:ind w:firstLine="851"/>
        <w:jc w:val="both"/>
        <w:rPr>
          <w:szCs w:val="24"/>
          <w:lang w:eastAsia="lt-LT"/>
        </w:rPr>
      </w:pPr>
      <w:r>
        <w:rPr>
          <w:szCs w:val="24"/>
          <w:lang w:eastAsia="lt-LT"/>
        </w:rPr>
        <w:t>5</w:t>
      </w:r>
      <w:r w:rsidR="007D1751">
        <w:rPr>
          <w:szCs w:val="24"/>
          <w:lang w:eastAsia="lt-LT"/>
        </w:rPr>
        <w:t>7</w:t>
      </w:r>
      <w:r w:rsidR="00953F3E">
        <w:rPr>
          <w:szCs w:val="24"/>
          <w:lang w:eastAsia="lt-LT"/>
        </w:rPr>
        <w:t xml:space="preserve">. </w:t>
      </w:r>
      <w:r w:rsidR="004E5CD4">
        <w:rPr>
          <w:szCs w:val="24"/>
          <w:lang w:eastAsia="lt-LT"/>
        </w:rPr>
        <w:t>Įgyvendinančiajai institucijai baigus paraiškų vertinimą, sprendimą dėl projekto finansavimo arba nefinansavimo priima Ministerija Projektų taisyklių 17 skirsnyje nustatyta tvarka.</w:t>
      </w:r>
    </w:p>
    <w:p w14:paraId="51AFCD2A" w14:textId="50A31182" w:rsidR="004410A8" w:rsidRDefault="00120667" w:rsidP="004410A8">
      <w:pPr>
        <w:ind w:firstLine="851"/>
        <w:jc w:val="both"/>
        <w:rPr>
          <w:szCs w:val="24"/>
          <w:lang w:eastAsia="lt-LT"/>
        </w:rPr>
      </w:pPr>
      <w:r>
        <w:rPr>
          <w:szCs w:val="24"/>
          <w:lang w:eastAsia="lt-LT"/>
        </w:rPr>
        <w:t>5</w:t>
      </w:r>
      <w:r w:rsidR="007D1751">
        <w:rPr>
          <w:szCs w:val="24"/>
          <w:lang w:eastAsia="lt-LT"/>
        </w:rPr>
        <w:t>8</w:t>
      </w:r>
      <w:r w:rsidR="00953F3E">
        <w:rPr>
          <w:szCs w:val="24"/>
          <w:lang w:eastAsia="lt-LT"/>
        </w:rPr>
        <w:t xml:space="preserve">. </w:t>
      </w:r>
      <w:r w:rsidR="004410A8">
        <w:rPr>
          <w:szCs w:val="24"/>
          <w:lang w:eastAsia="lt-LT"/>
        </w:rPr>
        <w:t>Ministerijai priėmus sprendimą finansuoti projektą, įgyvendinančioji institucija per 3 darbo dienas nuo šio sprendimo gavimo dienos per DMS (arba raštu, jei laikinai neužtikrinamos DMS funkcinės galimybės) pateikia šį sprendimą pareiškėjams.</w:t>
      </w:r>
    </w:p>
    <w:p w14:paraId="605EB3C0" w14:textId="1AE381B2" w:rsidR="00332EA9" w:rsidRDefault="00120667">
      <w:pPr>
        <w:ind w:firstLine="851"/>
        <w:jc w:val="both"/>
        <w:rPr>
          <w:szCs w:val="24"/>
          <w:lang w:eastAsia="lt-LT"/>
        </w:rPr>
      </w:pPr>
      <w:r>
        <w:rPr>
          <w:szCs w:val="24"/>
          <w:lang w:eastAsia="lt-LT"/>
        </w:rPr>
        <w:t>5</w:t>
      </w:r>
      <w:r w:rsidR="007D1751">
        <w:rPr>
          <w:szCs w:val="24"/>
          <w:lang w:eastAsia="lt-LT"/>
        </w:rPr>
        <w:t>9</w:t>
      </w:r>
      <w:r w:rsidR="00953F3E">
        <w:rPr>
          <w:szCs w:val="24"/>
          <w:lang w:eastAsia="lt-LT"/>
        </w:rPr>
        <w:t xml:space="preserve">. </w:t>
      </w:r>
      <w:r w:rsidR="004E5CD4">
        <w:rPr>
          <w:szCs w:val="24"/>
          <w:lang w:eastAsia="lt-LT"/>
        </w:rPr>
        <w:t>Pagal Aprašą finansuojamiems projektams įgyvendinti bus sudaromos dvišalės projek</w:t>
      </w:r>
      <w:r w:rsidR="000A254A">
        <w:rPr>
          <w:szCs w:val="24"/>
          <w:lang w:eastAsia="lt-LT"/>
        </w:rPr>
        <w:t>tų sutartys tarp pareiškėjo ir į</w:t>
      </w:r>
      <w:r w:rsidR="004E5CD4">
        <w:rPr>
          <w:szCs w:val="24"/>
          <w:lang w:eastAsia="lt-LT"/>
        </w:rPr>
        <w:t>gyvendinančiosios institucijos.</w:t>
      </w:r>
    </w:p>
    <w:p w14:paraId="2C22B161" w14:textId="24F3387F" w:rsidR="00332EA9" w:rsidRDefault="007D1751">
      <w:pPr>
        <w:ind w:firstLine="851"/>
        <w:jc w:val="both"/>
        <w:rPr>
          <w:szCs w:val="24"/>
          <w:lang w:eastAsia="lt-LT"/>
        </w:rPr>
      </w:pPr>
      <w:r>
        <w:rPr>
          <w:szCs w:val="24"/>
          <w:lang w:eastAsia="lt-LT"/>
        </w:rPr>
        <w:t>60</w:t>
      </w:r>
      <w:r w:rsidR="00953F3E">
        <w:rPr>
          <w:szCs w:val="24"/>
          <w:lang w:eastAsia="lt-LT"/>
        </w:rPr>
        <w:t xml:space="preserve">. </w:t>
      </w:r>
      <w:r w:rsidR="004E5CD4">
        <w:rPr>
          <w:szCs w:val="24"/>
          <w:lang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49FBADE7" w14:textId="21CB27C5" w:rsidR="00332EA9" w:rsidRDefault="007D1751">
      <w:pPr>
        <w:ind w:firstLine="851"/>
        <w:jc w:val="both"/>
        <w:rPr>
          <w:szCs w:val="24"/>
          <w:lang w:eastAsia="lt-LT"/>
        </w:rPr>
      </w:pPr>
      <w:r>
        <w:rPr>
          <w:szCs w:val="24"/>
          <w:lang w:eastAsia="lt-LT"/>
        </w:rPr>
        <w:t>61</w:t>
      </w:r>
      <w:r w:rsidR="00953F3E">
        <w:rPr>
          <w:szCs w:val="24"/>
          <w:lang w:eastAsia="lt-LT"/>
        </w:rPr>
        <w:t xml:space="preserve">. </w:t>
      </w:r>
      <w:r w:rsidR="004E5CD4">
        <w:rPr>
          <w:szCs w:val="24"/>
          <w:lang w:eastAsia="lt-LT"/>
        </w:rPr>
        <w:t xml:space="preserve">Projekto sutarties originalas gali būti rengiamas ir teikiamas šiais būdais, priklausomai nuo to, kokią šio dokumento formą pasirenka projekto vykdytojas: </w:t>
      </w:r>
    </w:p>
    <w:p w14:paraId="574B64B0" w14:textId="09C17CEC" w:rsidR="001C1FA5" w:rsidRDefault="007D1751" w:rsidP="001C1FA5">
      <w:pPr>
        <w:ind w:left="851"/>
      </w:pPr>
      <w:r>
        <w:t>61</w:t>
      </w:r>
      <w:r w:rsidR="001C1FA5">
        <w:t>.1.</w:t>
      </w:r>
      <w:r w:rsidR="008030BF">
        <w:t xml:space="preserve"> </w:t>
      </w:r>
      <w:r w:rsidR="008030BF" w:rsidRPr="00665F58">
        <w:t xml:space="preserve">pasirašytas </w:t>
      </w:r>
      <w:r w:rsidR="008030BF">
        <w:t>raštu popierinėje laikmenoje;</w:t>
      </w:r>
    </w:p>
    <w:p w14:paraId="026291C0" w14:textId="5EE220BB" w:rsidR="008030BF" w:rsidRPr="00665F58" w:rsidRDefault="007D1751" w:rsidP="001C1FA5">
      <w:pPr>
        <w:ind w:left="851"/>
      </w:pPr>
      <w:r>
        <w:t>61</w:t>
      </w:r>
      <w:r w:rsidR="001C1FA5">
        <w:t xml:space="preserve">.2. </w:t>
      </w:r>
      <w:r w:rsidR="008030BF">
        <w:t>pasirašytas kvalifikuotu elektroniniu parašu (tik elektroninėje laikmenoje)</w:t>
      </w:r>
      <w:r w:rsidR="008030BF" w:rsidRPr="00665F58">
        <w:t xml:space="preserve">.  </w:t>
      </w:r>
    </w:p>
    <w:p w14:paraId="1A7E361D" w14:textId="77777777" w:rsidR="008030BF" w:rsidRDefault="008030BF">
      <w:pPr>
        <w:ind w:firstLine="851"/>
        <w:jc w:val="both"/>
        <w:rPr>
          <w:szCs w:val="24"/>
          <w:lang w:eastAsia="lt-LT"/>
        </w:rPr>
      </w:pPr>
    </w:p>
    <w:p w14:paraId="76EEB553" w14:textId="77777777" w:rsidR="00332EA9" w:rsidRDefault="00332EA9">
      <w:pPr>
        <w:ind w:firstLine="851"/>
        <w:jc w:val="both"/>
        <w:rPr>
          <w:szCs w:val="24"/>
          <w:lang w:eastAsia="lt-LT"/>
        </w:rPr>
      </w:pPr>
    </w:p>
    <w:p w14:paraId="3EAF2A3D" w14:textId="77777777" w:rsidR="00332EA9" w:rsidRDefault="004E5CD4">
      <w:pPr>
        <w:jc w:val="center"/>
        <w:rPr>
          <w:b/>
          <w:szCs w:val="24"/>
          <w:lang w:eastAsia="lt-LT"/>
        </w:rPr>
      </w:pPr>
      <w:r>
        <w:rPr>
          <w:b/>
          <w:szCs w:val="24"/>
          <w:lang w:eastAsia="lt-LT"/>
        </w:rPr>
        <w:t>VI SKYRIUS</w:t>
      </w:r>
    </w:p>
    <w:p w14:paraId="60F42E04" w14:textId="77777777" w:rsidR="00332EA9" w:rsidRDefault="004E5CD4">
      <w:pPr>
        <w:ind w:firstLine="62"/>
        <w:jc w:val="center"/>
        <w:rPr>
          <w:b/>
          <w:szCs w:val="24"/>
          <w:lang w:eastAsia="lt-LT"/>
        </w:rPr>
      </w:pPr>
      <w:r>
        <w:rPr>
          <w:b/>
          <w:szCs w:val="24"/>
          <w:lang w:eastAsia="lt-LT"/>
        </w:rPr>
        <w:t>PROJEKTŲ ĮGYVENDINIMO REIKALAVIMAI</w:t>
      </w:r>
    </w:p>
    <w:p w14:paraId="129630B7" w14:textId="77777777" w:rsidR="00332EA9" w:rsidRDefault="00332EA9">
      <w:pPr>
        <w:ind w:firstLine="851"/>
        <w:jc w:val="both"/>
        <w:rPr>
          <w:szCs w:val="24"/>
          <w:lang w:eastAsia="lt-LT"/>
        </w:rPr>
      </w:pPr>
    </w:p>
    <w:p w14:paraId="26D7871E" w14:textId="240E8C36" w:rsidR="00332EA9" w:rsidRDefault="00120667">
      <w:pPr>
        <w:ind w:firstLine="851"/>
        <w:jc w:val="both"/>
        <w:rPr>
          <w:szCs w:val="24"/>
          <w:lang w:eastAsia="lt-LT"/>
        </w:rPr>
      </w:pPr>
      <w:r>
        <w:rPr>
          <w:szCs w:val="24"/>
          <w:lang w:eastAsia="lt-LT"/>
        </w:rPr>
        <w:t>6</w:t>
      </w:r>
      <w:r w:rsidR="007D1751">
        <w:rPr>
          <w:szCs w:val="24"/>
          <w:lang w:eastAsia="lt-LT"/>
        </w:rPr>
        <w:t>2</w:t>
      </w:r>
      <w:r w:rsidR="00953F3E">
        <w:rPr>
          <w:szCs w:val="24"/>
          <w:lang w:eastAsia="lt-LT"/>
        </w:rPr>
        <w:t xml:space="preserve">. </w:t>
      </w:r>
      <w:r w:rsidR="004E5CD4">
        <w:rPr>
          <w:szCs w:val="24"/>
          <w:lang w:eastAsia="lt-LT"/>
        </w:rPr>
        <w:t xml:space="preserve">Projektas įgyvendinamas pagal projekto sutartyje, Apraše ir Projektų taisyklėse nustatytus reikalavimus. </w:t>
      </w:r>
    </w:p>
    <w:p w14:paraId="35674AF0" w14:textId="4690ACF9" w:rsidR="008767B8" w:rsidRDefault="00953F3E" w:rsidP="006C78C8">
      <w:pPr>
        <w:ind w:firstLine="851"/>
        <w:jc w:val="both"/>
        <w:rPr>
          <w:iCs/>
          <w:szCs w:val="24"/>
        </w:rPr>
      </w:pPr>
      <w:r>
        <w:rPr>
          <w:szCs w:val="24"/>
          <w:lang w:eastAsia="lt-LT"/>
        </w:rPr>
        <w:t>6</w:t>
      </w:r>
      <w:r w:rsidR="007D1751">
        <w:rPr>
          <w:szCs w:val="24"/>
          <w:lang w:eastAsia="lt-LT"/>
        </w:rPr>
        <w:t>3</w:t>
      </w:r>
      <w:r>
        <w:rPr>
          <w:szCs w:val="24"/>
          <w:lang w:eastAsia="lt-LT"/>
        </w:rPr>
        <w:t xml:space="preserve">. </w:t>
      </w:r>
      <w:r w:rsidR="004E5CD4">
        <w:rPr>
          <w:iCs/>
          <w:szCs w:val="24"/>
        </w:rPr>
        <w:t>Jei projekto veikla nepradėta įgyvendinti per 6 mėnesius nuo projekt</w:t>
      </w:r>
      <w:r w:rsidR="00EB3BA5">
        <w:rPr>
          <w:iCs/>
          <w:szCs w:val="24"/>
        </w:rPr>
        <w:t>o sutarties pasirašymo dienos, į</w:t>
      </w:r>
      <w:r w:rsidR="004E5CD4">
        <w:rPr>
          <w:iCs/>
          <w:szCs w:val="24"/>
        </w:rPr>
        <w:t>gyvendinančioji institucija, suderinusi su Ministerija, turi teisę vienašališkai nutraukti projekto sutartį.</w:t>
      </w:r>
    </w:p>
    <w:p w14:paraId="56B2A623" w14:textId="1D9EF09A" w:rsidR="00332EA9" w:rsidRDefault="00953F3E">
      <w:pPr>
        <w:ind w:firstLine="851"/>
        <w:jc w:val="both"/>
        <w:rPr>
          <w:iCs/>
          <w:szCs w:val="24"/>
        </w:rPr>
      </w:pPr>
      <w:r>
        <w:rPr>
          <w:szCs w:val="24"/>
          <w:lang w:eastAsia="lt-LT"/>
        </w:rPr>
        <w:lastRenderedPageBreak/>
        <w:t>6</w:t>
      </w:r>
      <w:r w:rsidR="007D1751">
        <w:rPr>
          <w:szCs w:val="24"/>
          <w:lang w:eastAsia="lt-LT"/>
        </w:rPr>
        <w:t>4</w:t>
      </w:r>
      <w:r w:rsidR="00360CBE">
        <w:rPr>
          <w:szCs w:val="24"/>
          <w:lang w:eastAsia="lt-LT"/>
        </w:rPr>
        <w:t>.</w:t>
      </w:r>
      <w:r>
        <w:rPr>
          <w:szCs w:val="24"/>
          <w:lang w:eastAsia="lt-LT"/>
        </w:rPr>
        <w:t xml:space="preserve"> </w:t>
      </w:r>
      <w:r w:rsidR="004E5CD4">
        <w:rPr>
          <w:iCs/>
          <w:szCs w:val="24"/>
        </w:rPr>
        <w:t>Projekto sutartyje nustatomas privalomas finansinis projekto lėšų įsisavinimo spartos rodiklis t. y. nurodoma privaloma įsisavinti procentinė lėšų dalis nuo visų projektui įgyvendinti skirtų projekto finansavimo lėšų per 12 mėnesi</w:t>
      </w:r>
      <w:r w:rsidR="0034614B">
        <w:rPr>
          <w:iCs/>
          <w:szCs w:val="24"/>
        </w:rPr>
        <w:t>ų</w:t>
      </w:r>
      <w:r w:rsidR="004E5CD4">
        <w:rPr>
          <w:iCs/>
          <w:szCs w:val="24"/>
        </w:rPr>
        <w:t xml:space="preserve"> nuo projekto sutarties pasirašymo dienos. </w:t>
      </w:r>
    </w:p>
    <w:p w14:paraId="1E9C7B76" w14:textId="758109C7" w:rsidR="00332EA9" w:rsidRDefault="00953F3E">
      <w:pPr>
        <w:ind w:firstLine="851"/>
        <w:jc w:val="both"/>
        <w:rPr>
          <w:iCs/>
          <w:szCs w:val="24"/>
        </w:rPr>
      </w:pPr>
      <w:r>
        <w:rPr>
          <w:iCs/>
          <w:szCs w:val="24"/>
        </w:rPr>
        <w:t>6</w:t>
      </w:r>
      <w:r w:rsidR="007D1751">
        <w:rPr>
          <w:iCs/>
          <w:szCs w:val="24"/>
        </w:rPr>
        <w:t>5</w:t>
      </w:r>
      <w:r>
        <w:rPr>
          <w:iCs/>
          <w:szCs w:val="24"/>
        </w:rPr>
        <w:t xml:space="preserve">. </w:t>
      </w:r>
      <w:r w:rsidR="004E5CD4">
        <w:rPr>
          <w:iCs/>
          <w:szCs w:val="24"/>
        </w:rPr>
        <w:t>Projektui gali būti leidžiama panaudoti sutaupytas lėšas Projektų taisyklių 20 skirsnyje nustatyta tvarka. Svarstant galimybę leisti panaudoti sutaupytas lėšas įvertinama, kaip projekto vykdytojas vykdo projekto sutartyje nustatytus įsipareigojimus:</w:t>
      </w:r>
    </w:p>
    <w:p w14:paraId="7439232C" w14:textId="7260FC38" w:rsidR="00332EA9" w:rsidRDefault="00953F3E">
      <w:pPr>
        <w:ind w:firstLine="851"/>
        <w:jc w:val="both"/>
        <w:rPr>
          <w:iCs/>
          <w:szCs w:val="24"/>
        </w:rPr>
      </w:pPr>
      <w:r>
        <w:rPr>
          <w:iCs/>
          <w:szCs w:val="24"/>
        </w:rPr>
        <w:t>6</w:t>
      </w:r>
      <w:r w:rsidR="007D1751">
        <w:rPr>
          <w:iCs/>
          <w:szCs w:val="24"/>
        </w:rPr>
        <w:t>5</w:t>
      </w:r>
      <w:r w:rsidR="00360CBE">
        <w:rPr>
          <w:iCs/>
          <w:szCs w:val="24"/>
        </w:rPr>
        <w:t>.</w:t>
      </w:r>
      <w:r>
        <w:rPr>
          <w:iCs/>
          <w:szCs w:val="24"/>
        </w:rPr>
        <w:t xml:space="preserve">1. </w:t>
      </w:r>
      <w:r w:rsidR="004E5CD4">
        <w:rPr>
          <w:iCs/>
          <w:szCs w:val="24"/>
        </w:rPr>
        <w:t>ar projekto įgyvendinimas vykdomas pagal projekto sutartyje nustatytą projekto veiklų įgyvendinimo grafiką;</w:t>
      </w:r>
    </w:p>
    <w:p w14:paraId="4F074FDC" w14:textId="0DB8E3F6" w:rsidR="00332EA9" w:rsidRDefault="00953F3E">
      <w:pPr>
        <w:ind w:firstLine="851"/>
        <w:jc w:val="both"/>
        <w:rPr>
          <w:iCs/>
          <w:szCs w:val="24"/>
        </w:rPr>
      </w:pPr>
      <w:r>
        <w:rPr>
          <w:iCs/>
          <w:szCs w:val="24"/>
        </w:rPr>
        <w:t>6</w:t>
      </w:r>
      <w:r w:rsidR="007D1751">
        <w:rPr>
          <w:iCs/>
          <w:szCs w:val="24"/>
        </w:rPr>
        <w:t>5</w:t>
      </w:r>
      <w:r w:rsidR="00360CBE">
        <w:rPr>
          <w:iCs/>
          <w:szCs w:val="24"/>
        </w:rPr>
        <w:t>.</w:t>
      </w:r>
      <w:r>
        <w:rPr>
          <w:iCs/>
          <w:szCs w:val="24"/>
        </w:rPr>
        <w:t xml:space="preserve">2. </w:t>
      </w:r>
      <w:r w:rsidR="004E5CD4">
        <w:rPr>
          <w:iCs/>
          <w:szCs w:val="24"/>
        </w:rPr>
        <w:t>ar pasiektas projekto sutartyje nustatytas finansinis projekto lėšų įsisavinimo spartos rodiklis;</w:t>
      </w:r>
    </w:p>
    <w:p w14:paraId="668F94F2" w14:textId="090E1256" w:rsidR="00332EA9" w:rsidRDefault="00953F3E">
      <w:pPr>
        <w:ind w:firstLine="851"/>
        <w:jc w:val="both"/>
        <w:rPr>
          <w:szCs w:val="24"/>
          <w:lang w:eastAsia="lt-LT"/>
        </w:rPr>
      </w:pPr>
      <w:r>
        <w:rPr>
          <w:iCs/>
          <w:szCs w:val="24"/>
        </w:rPr>
        <w:t>6</w:t>
      </w:r>
      <w:r w:rsidR="007D1751">
        <w:rPr>
          <w:iCs/>
          <w:szCs w:val="24"/>
        </w:rPr>
        <w:t>5</w:t>
      </w:r>
      <w:r w:rsidR="00360CBE">
        <w:rPr>
          <w:iCs/>
          <w:szCs w:val="24"/>
        </w:rPr>
        <w:t>.</w:t>
      </w:r>
      <w:r>
        <w:rPr>
          <w:iCs/>
          <w:szCs w:val="24"/>
        </w:rPr>
        <w:t xml:space="preserve">3. </w:t>
      </w:r>
      <w:r w:rsidR="004E5CD4">
        <w:rPr>
          <w:iCs/>
          <w:szCs w:val="24"/>
        </w:rPr>
        <w:t xml:space="preserve">ar pasiekti </w:t>
      </w:r>
      <w:r w:rsidR="004E5CD4">
        <w:rPr>
          <w:szCs w:val="24"/>
        </w:rPr>
        <w:t xml:space="preserve">tarpiniai ir galutiniai stebėsenos rodikliai </w:t>
      </w:r>
      <w:r w:rsidR="004E5CD4">
        <w:rPr>
          <w:iCs/>
          <w:szCs w:val="24"/>
        </w:rPr>
        <w:t xml:space="preserve">projekto sutartyje nustatytais terminais. </w:t>
      </w:r>
    </w:p>
    <w:p w14:paraId="2D51E294" w14:textId="77777777" w:rsidR="00332EA9" w:rsidRDefault="00332EA9">
      <w:pPr>
        <w:jc w:val="center"/>
        <w:rPr>
          <w:b/>
          <w:szCs w:val="24"/>
          <w:lang w:eastAsia="lt-LT"/>
        </w:rPr>
      </w:pPr>
    </w:p>
    <w:p w14:paraId="396E195D" w14:textId="77777777" w:rsidR="00332EA9" w:rsidRDefault="004E5CD4">
      <w:pPr>
        <w:jc w:val="center"/>
        <w:rPr>
          <w:b/>
          <w:szCs w:val="24"/>
          <w:lang w:eastAsia="lt-LT"/>
        </w:rPr>
      </w:pPr>
      <w:r>
        <w:rPr>
          <w:b/>
          <w:szCs w:val="24"/>
          <w:lang w:eastAsia="lt-LT"/>
        </w:rPr>
        <w:t>VII SKYRIUS</w:t>
      </w:r>
    </w:p>
    <w:p w14:paraId="4FCFD735" w14:textId="77777777" w:rsidR="00332EA9" w:rsidRDefault="004E5CD4">
      <w:pPr>
        <w:ind w:firstLine="62"/>
        <w:jc w:val="center"/>
        <w:rPr>
          <w:b/>
          <w:szCs w:val="24"/>
          <w:lang w:eastAsia="lt-LT"/>
        </w:rPr>
      </w:pPr>
      <w:r>
        <w:rPr>
          <w:b/>
          <w:szCs w:val="24"/>
          <w:lang w:eastAsia="lt-LT"/>
        </w:rPr>
        <w:t>APRAŠO KEITIMO TVARKA</w:t>
      </w:r>
    </w:p>
    <w:p w14:paraId="737FDE99" w14:textId="77777777" w:rsidR="00332EA9" w:rsidRDefault="00332EA9">
      <w:pPr>
        <w:ind w:firstLine="851"/>
        <w:jc w:val="both"/>
        <w:rPr>
          <w:szCs w:val="24"/>
          <w:lang w:eastAsia="lt-LT"/>
        </w:rPr>
      </w:pPr>
    </w:p>
    <w:p w14:paraId="0B8B8554" w14:textId="7BE22908" w:rsidR="00332EA9" w:rsidRDefault="00953F3E">
      <w:pPr>
        <w:ind w:firstLine="851"/>
        <w:jc w:val="both"/>
        <w:rPr>
          <w:szCs w:val="24"/>
          <w:lang w:eastAsia="lt-LT"/>
        </w:rPr>
      </w:pPr>
      <w:r>
        <w:rPr>
          <w:szCs w:val="24"/>
          <w:lang w:eastAsia="lt-LT"/>
        </w:rPr>
        <w:t>6</w:t>
      </w:r>
      <w:r w:rsidR="007D1751">
        <w:rPr>
          <w:szCs w:val="24"/>
          <w:lang w:eastAsia="lt-LT"/>
        </w:rPr>
        <w:t>6</w:t>
      </w:r>
      <w:r>
        <w:rPr>
          <w:szCs w:val="24"/>
          <w:lang w:eastAsia="lt-LT"/>
        </w:rPr>
        <w:t xml:space="preserve">. </w:t>
      </w:r>
      <w:r w:rsidR="004E5CD4">
        <w:rPr>
          <w:szCs w:val="24"/>
          <w:lang w:eastAsia="lt-LT"/>
        </w:rPr>
        <w:t xml:space="preserve">Aprašo keitimo tvarka nustatyta Projektų taisyklių 11 skirsnyje. </w:t>
      </w:r>
    </w:p>
    <w:p w14:paraId="028690CE" w14:textId="2E4D1629" w:rsidR="00332EA9" w:rsidRDefault="00120667">
      <w:pPr>
        <w:ind w:firstLine="851"/>
        <w:jc w:val="both"/>
        <w:rPr>
          <w:szCs w:val="24"/>
          <w:lang w:eastAsia="lt-LT"/>
        </w:rPr>
      </w:pPr>
      <w:r>
        <w:rPr>
          <w:szCs w:val="24"/>
          <w:lang w:eastAsia="lt-LT"/>
        </w:rPr>
        <w:t>6</w:t>
      </w:r>
      <w:r w:rsidR="007D1751">
        <w:rPr>
          <w:szCs w:val="24"/>
          <w:lang w:eastAsia="lt-LT"/>
        </w:rPr>
        <w:t>7</w:t>
      </w:r>
      <w:r w:rsidR="00A02293">
        <w:rPr>
          <w:szCs w:val="24"/>
          <w:lang w:eastAsia="lt-LT"/>
        </w:rPr>
        <w:t xml:space="preserve">. </w:t>
      </w:r>
      <w:r w:rsidR="004E5CD4">
        <w:rPr>
          <w:szCs w:val="24"/>
          <w:lang w:eastAsia="lt-LT"/>
        </w:rPr>
        <w:t>Jei Aprašas keičiamas jau atrinkus projektus, šie pakeitimai, nepažeidžiant lygiateisiškumo principo, taikomi ir įgyvendinamiems projektams Projektų taisyklių 91 punkte nustatytais atvejais.</w:t>
      </w:r>
    </w:p>
    <w:p w14:paraId="7F6DE588" w14:textId="77777777" w:rsidR="00332EA9" w:rsidRDefault="00332EA9">
      <w:pPr>
        <w:rPr>
          <w:szCs w:val="24"/>
          <w:lang w:eastAsia="lt-LT"/>
        </w:rPr>
      </w:pPr>
    </w:p>
    <w:p w14:paraId="360B832D" w14:textId="77777777" w:rsidR="00332EA9" w:rsidRDefault="004E5CD4">
      <w:pPr>
        <w:jc w:val="center"/>
        <w:rPr>
          <w:sz w:val="22"/>
          <w:szCs w:val="22"/>
        </w:rPr>
      </w:pPr>
      <w:r>
        <w:t>____________________</w:t>
      </w:r>
    </w:p>
    <w:p w14:paraId="72B42DFC" w14:textId="77777777" w:rsidR="00332EA9" w:rsidRDefault="00332EA9" w:rsidP="00443FF4">
      <w:pPr>
        <w:rPr>
          <w:color w:val="000000"/>
          <w:szCs w:val="24"/>
        </w:rPr>
      </w:pPr>
    </w:p>
    <w:sectPr w:rsidR="00332EA9" w:rsidSect="00443FF4">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7A6BE" w14:textId="77777777" w:rsidR="00D77F35" w:rsidRDefault="00D77F3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8A5218D" w14:textId="77777777" w:rsidR="00D77F35" w:rsidRDefault="00D77F3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Helv">
    <w:altName w:val="Arial"/>
    <w:panose1 w:val="020B0604020202030204"/>
    <w:charset w:val="4D"/>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6910" w14:textId="77777777" w:rsidR="00A32CBC" w:rsidRDefault="00A32CB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7527608" w14:textId="77777777" w:rsidR="00A32CBC" w:rsidRDefault="00A32CBC">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D5C8" w14:textId="77777777" w:rsidR="00A32CBC" w:rsidRDefault="00A32CBC">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95F20" w14:textId="77777777" w:rsidR="00A32CBC" w:rsidRDefault="00A32CBC">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8230E" w14:textId="77777777" w:rsidR="00D77F35" w:rsidRDefault="00D77F3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46846C8" w14:textId="77777777" w:rsidR="00D77F35" w:rsidRDefault="00D77F3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299C7" w14:textId="77777777" w:rsidR="00A32CBC" w:rsidRDefault="00A32CBC">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22486"/>
      <w:docPartObj>
        <w:docPartGallery w:val="Page Numbers (Top of Page)"/>
        <w:docPartUnique/>
      </w:docPartObj>
    </w:sdtPr>
    <w:sdtEndPr/>
    <w:sdtContent>
      <w:p w14:paraId="743AC1FE" w14:textId="1E529B29" w:rsidR="00A32CBC" w:rsidRDefault="00A32CBC">
        <w:pPr>
          <w:pStyle w:val="Antrats"/>
          <w:jc w:val="center"/>
        </w:pPr>
        <w:r>
          <w:fldChar w:fldCharType="begin"/>
        </w:r>
        <w:r>
          <w:instrText>PAGE   \* MERGEFORMAT</w:instrText>
        </w:r>
        <w:r>
          <w:fldChar w:fldCharType="separate"/>
        </w:r>
        <w:r w:rsidR="005766AF">
          <w:rPr>
            <w:noProof/>
          </w:rPr>
          <w:t>4</w:t>
        </w:r>
        <w:r>
          <w:fldChar w:fldCharType="end"/>
        </w:r>
      </w:p>
    </w:sdtContent>
  </w:sdt>
  <w:p w14:paraId="0D312C6E" w14:textId="77777777" w:rsidR="00A32CBC" w:rsidRDefault="00A32CBC">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AD6E" w14:textId="77777777" w:rsidR="00A32CBC" w:rsidRDefault="0099095D" w:rsidP="0099095D">
    <w:pPr>
      <w:tabs>
        <w:tab w:val="center" w:pos="4986"/>
        <w:tab w:val="right" w:pos="9972"/>
      </w:tab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F036FA6"/>
    <w:multiLevelType w:val="hybridMultilevel"/>
    <w:tmpl w:val="1E3C5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22170F"/>
    <w:multiLevelType w:val="multilevel"/>
    <w:tmpl w:val="9202DBB0"/>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69930ABA"/>
    <w:multiLevelType w:val="hybridMultilevel"/>
    <w:tmpl w:val="01624C00"/>
    <w:lvl w:ilvl="0" w:tplc="25E6439A">
      <w:start w:val="12"/>
      <w:numFmt w:val="decimal"/>
      <w:lvlText w:val="%1."/>
      <w:lvlJc w:val="left"/>
      <w:pPr>
        <w:ind w:left="1353"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9"/>
    <w:rsid w:val="00001F33"/>
    <w:rsid w:val="0000574E"/>
    <w:rsid w:val="00005906"/>
    <w:rsid w:val="00007D67"/>
    <w:rsid w:val="000116A7"/>
    <w:rsid w:val="000137A4"/>
    <w:rsid w:val="00015FEE"/>
    <w:rsid w:val="000168D0"/>
    <w:rsid w:val="0002026C"/>
    <w:rsid w:val="00023E7C"/>
    <w:rsid w:val="000247E6"/>
    <w:rsid w:val="0003336A"/>
    <w:rsid w:val="000333D3"/>
    <w:rsid w:val="00034097"/>
    <w:rsid w:val="00034FC7"/>
    <w:rsid w:val="00041AF0"/>
    <w:rsid w:val="0004412A"/>
    <w:rsid w:val="0004653A"/>
    <w:rsid w:val="0004757A"/>
    <w:rsid w:val="00050441"/>
    <w:rsid w:val="000520E9"/>
    <w:rsid w:val="00052E80"/>
    <w:rsid w:val="00054E58"/>
    <w:rsid w:val="00056D70"/>
    <w:rsid w:val="00060E14"/>
    <w:rsid w:val="00060F3B"/>
    <w:rsid w:val="00061702"/>
    <w:rsid w:val="00065C69"/>
    <w:rsid w:val="00067E9A"/>
    <w:rsid w:val="000701FC"/>
    <w:rsid w:val="00073846"/>
    <w:rsid w:val="00073F8D"/>
    <w:rsid w:val="00074103"/>
    <w:rsid w:val="000810EB"/>
    <w:rsid w:val="00082D4D"/>
    <w:rsid w:val="0008701A"/>
    <w:rsid w:val="0008756C"/>
    <w:rsid w:val="0009006B"/>
    <w:rsid w:val="0009280D"/>
    <w:rsid w:val="00092C55"/>
    <w:rsid w:val="00093F50"/>
    <w:rsid w:val="000A0758"/>
    <w:rsid w:val="000A254A"/>
    <w:rsid w:val="000B16BA"/>
    <w:rsid w:val="000B1889"/>
    <w:rsid w:val="000B505B"/>
    <w:rsid w:val="000B59DC"/>
    <w:rsid w:val="000B7262"/>
    <w:rsid w:val="000C0E05"/>
    <w:rsid w:val="000C1D04"/>
    <w:rsid w:val="000C6913"/>
    <w:rsid w:val="000C7C39"/>
    <w:rsid w:val="000D0A1F"/>
    <w:rsid w:val="000D1510"/>
    <w:rsid w:val="000D78AD"/>
    <w:rsid w:val="000E0C07"/>
    <w:rsid w:val="000E2A3B"/>
    <w:rsid w:val="000E34D8"/>
    <w:rsid w:val="000E553C"/>
    <w:rsid w:val="000E6AE3"/>
    <w:rsid w:val="000E6B02"/>
    <w:rsid w:val="000E7563"/>
    <w:rsid w:val="000F1B8D"/>
    <w:rsid w:val="000F4B68"/>
    <w:rsid w:val="001008F0"/>
    <w:rsid w:val="001017B8"/>
    <w:rsid w:val="00103034"/>
    <w:rsid w:val="00111FA6"/>
    <w:rsid w:val="001138FC"/>
    <w:rsid w:val="00115F74"/>
    <w:rsid w:val="001164D9"/>
    <w:rsid w:val="00120667"/>
    <w:rsid w:val="001240C1"/>
    <w:rsid w:val="00130331"/>
    <w:rsid w:val="00130A6E"/>
    <w:rsid w:val="001310A5"/>
    <w:rsid w:val="00131999"/>
    <w:rsid w:val="00132F4C"/>
    <w:rsid w:val="0013308B"/>
    <w:rsid w:val="001353A4"/>
    <w:rsid w:val="00136602"/>
    <w:rsid w:val="0014031D"/>
    <w:rsid w:val="00145BD2"/>
    <w:rsid w:val="00152B1D"/>
    <w:rsid w:val="00152D12"/>
    <w:rsid w:val="00156716"/>
    <w:rsid w:val="001605CE"/>
    <w:rsid w:val="0016225B"/>
    <w:rsid w:val="001633E4"/>
    <w:rsid w:val="00163991"/>
    <w:rsid w:val="001675ED"/>
    <w:rsid w:val="00170DA1"/>
    <w:rsid w:val="0017194D"/>
    <w:rsid w:val="00177D5A"/>
    <w:rsid w:val="0018340C"/>
    <w:rsid w:val="00186F76"/>
    <w:rsid w:val="00187A41"/>
    <w:rsid w:val="0019515D"/>
    <w:rsid w:val="001A52FD"/>
    <w:rsid w:val="001A6613"/>
    <w:rsid w:val="001B3EB5"/>
    <w:rsid w:val="001B73D3"/>
    <w:rsid w:val="001C1FA5"/>
    <w:rsid w:val="001C3637"/>
    <w:rsid w:val="001C5546"/>
    <w:rsid w:val="001D0AAB"/>
    <w:rsid w:val="001D13A9"/>
    <w:rsid w:val="001D4329"/>
    <w:rsid w:val="001D4812"/>
    <w:rsid w:val="001D6745"/>
    <w:rsid w:val="001E05D8"/>
    <w:rsid w:val="001E46FD"/>
    <w:rsid w:val="001E4E68"/>
    <w:rsid w:val="001E68D7"/>
    <w:rsid w:val="001E77B1"/>
    <w:rsid w:val="001F361F"/>
    <w:rsid w:val="001F4F8C"/>
    <w:rsid w:val="002000AE"/>
    <w:rsid w:val="00202FC5"/>
    <w:rsid w:val="0021250C"/>
    <w:rsid w:val="0021268A"/>
    <w:rsid w:val="00213E66"/>
    <w:rsid w:val="0021444A"/>
    <w:rsid w:val="00215EA3"/>
    <w:rsid w:val="00220541"/>
    <w:rsid w:val="0023174A"/>
    <w:rsid w:val="00235F26"/>
    <w:rsid w:val="002410A8"/>
    <w:rsid w:val="00242BD1"/>
    <w:rsid w:val="00242BFA"/>
    <w:rsid w:val="00244F50"/>
    <w:rsid w:val="00246008"/>
    <w:rsid w:val="0024725D"/>
    <w:rsid w:val="00250DA9"/>
    <w:rsid w:val="002542E5"/>
    <w:rsid w:val="002549F7"/>
    <w:rsid w:val="00255333"/>
    <w:rsid w:val="002561AB"/>
    <w:rsid w:val="002619B1"/>
    <w:rsid w:val="00261E4C"/>
    <w:rsid w:val="002637B5"/>
    <w:rsid w:val="0026487F"/>
    <w:rsid w:val="00264AD3"/>
    <w:rsid w:val="00265B96"/>
    <w:rsid w:val="00266F1B"/>
    <w:rsid w:val="002678BA"/>
    <w:rsid w:val="002707E3"/>
    <w:rsid w:val="0027234F"/>
    <w:rsid w:val="00272CB3"/>
    <w:rsid w:val="002730A4"/>
    <w:rsid w:val="0028000D"/>
    <w:rsid w:val="002804B8"/>
    <w:rsid w:val="00282439"/>
    <w:rsid w:val="00293897"/>
    <w:rsid w:val="002945BF"/>
    <w:rsid w:val="00295552"/>
    <w:rsid w:val="002A007E"/>
    <w:rsid w:val="002A12B2"/>
    <w:rsid w:val="002A1401"/>
    <w:rsid w:val="002B3406"/>
    <w:rsid w:val="002B49AD"/>
    <w:rsid w:val="002B55F8"/>
    <w:rsid w:val="002C402D"/>
    <w:rsid w:val="002C642F"/>
    <w:rsid w:val="002C644D"/>
    <w:rsid w:val="002C6AA1"/>
    <w:rsid w:val="002D1F7C"/>
    <w:rsid w:val="002D37B6"/>
    <w:rsid w:val="002D555F"/>
    <w:rsid w:val="002D5BEA"/>
    <w:rsid w:val="002E4996"/>
    <w:rsid w:val="002E7272"/>
    <w:rsid w:val="002F6498"/>
    <w:rsid w:val="003169FA"/>
    <w:rsid w:val="0032497D"/>
    <w:rsid w:val="003259C4"/>
    <w:rsid w:val="00325EEF"/>
    <w:rsid w:val="00332EA9"/>
    <w:rsid w:val="00334293"/>
    <w:rsid w:val="00334B25"/>
    <w:rsid w:val="00337290"/>
    <w:rsid w:val="003409E2"/>
    <w:rsid w:val="003411EA"/>
    <w:rsid w:val="003433AA"/>
    <w:rsid w:val="0034354A"/>
    <w:rsid w:val="003450C2"/>
    <w:rsid w:val="0034614B"/>
    <w:rsid w:val="0034792F"/>
    <w:rsid w:val="00352B4F"/>
    <w:rsid w:val="00355BEC"/>
    <w:rsid w:val="00357005"/>
    <w:rsid w:val="00360CBE"/>
    <w:rsid w:val="00362B93"/>
    <w:rsid w:val="00365D40"/>
    <w:rsid w:val="003664A1"/>
    <w:rsid w:val="00367B2B"/>
    <w:rsid w:val="00371E37"/>
    <w:rsid w:val="00375136"/>
    <w:rsid w:val="0038795D"/>
    <w:rsid w:val="00391BA8"/>
    <w:rsid w:val="00392089"/>
    <w:rsid w:val="003A1463"/>
    <w:rsid w:val="003A344A"/>
    <w:rsid w:val="003A382C"/>
    <w:rsid w:val="003A4DE6"/>
    <w:rsid w:val="003B0121"/>
    <w:rsid w:val="003B5862"/>
    <w:rsid w:val="003B70B2"/>
    <w:rsid w:val="003C12F6"/>
    <w:rsid w:val="003C1D1B"/>
    <w:rsid w:val="003C3623"/>
    <w:rsid w:val="003C7F45"/>
    <w:rsid w:val="003D1841"/>
    <w:rsid w:val="003E014E"/>
    <w:rsid w:val="003E3651"/>
    <w:rsid w:val="004013B1"/>
    <w:rsid w:val="00402E44"/>
    <w:rsid w:val="00402EB3"/>
    <w:rsid w:val="00405080"/>
    <w:rsid w:val="00407D96"/>
    <w:rsid w:val="00412D5A"/>
    <w:rsid w:val="00413E58"/>
    <w:rsid w:val="00417BD3"/>
    <w:rsid w:val="004214A0"/>
    <w:rsid w:val="00421659"/>
    <w:rsid w:val="0042282E"/>
    <w:rsid w:val="004258A8"/>
    <w:rsid w:val="004272C7"/>
    <w:rsid w:val="00427515"/>
    <w:rsid w:val="00430A6D"/>
    <w:rsid w:val="00430BF3"/>
    <w:rsid w:val="00432671"/>
    <w:rsid w:val="00437000"/>
    <w:rsid w:val="004372F7"/>
    <w:rsid w:val="004410A8"/>
    <w:rsid w:val="0044215D"/>
    <w:rsid w:val="00443FF4"/>
    <w:rsid w:val="00452782"/>
    <w:rsid w:val="00453550"/>
    <w:rsid w:val="00454F37"/>
    <w:rsid w:val="004576C8"/>
    <w:rsid w:val="004608D7"/>
    <w:rsid w:val="00465D57"/>
    <w:rsid w:val="004678DE"/>
    <w:rsid w:val="00470D41"/>
    <w:rsid w:val="004742E7"/>
    <w:rsid w:val="00475682"/>
    <w:rsid w:val="00475DA6"/>
    <w:rsid w:val="004825D9"/>
    <w:rsid w:val="004949CE"/>
    <w:rsid w:val="00497364"/>
    <w:rsid w:val="004A02F3"/>
    <w:rsid w:val="004A1623"/>
    <w:rsid w:val="004A19C7"/>
    <w:rsid w:val="004A4AD1"/>
    <w:rsid w:val="004A4AD9"/>
    <w:rsid w:val="004A5A71"/>
    <w:rsid w:val="004A5F73"/>
    <w:rsid w:val="004B1814"/>
    <w:rsid w:val="004B393B"/>
    <w:rsid w:val="004B45FF"/>
    <w:rsid w:val="004C07EC"/>
    <w:rsid w:val="004C09DF"/>
    <w:rsid w:val="004D1199"/>
    <w:rsid w:val="004D2DF8"/>
    <w:rsid w:val="004D49F1"/>
    <w:rsid w:val="004D6982"/>
    <w:rsid w:val="004E1C69"/>
    <w:rsid w:val="004E1FF9"/>
    <w:rsid w:val="004E2CDF"/>
    <w:rsid w:val="004E5357"/>
    <w:rsid w:val="004E5CD4"/>
    <w:rsid w:val="004F5004"/>
    <w:rsid w:val="004F5C8C"/>
    <w:rsid w:val="00504F77"/>
    <w:rsid w:val="0051181D"/>
    <w:rsid w:val="005164D0"/>
    <w:rsid w:val="00526BBD"/>
    <w:rsid w:val="00536898"/>
    <w:rsid w:val="005504F3"/>
    <w:rsid w:val="00552B62"/>
    <w:rsid w:val="005537D9"/>
    <w:rsid w:val="00554E75"/>
    <w:rsid w:val="005564A2"/>
    <w:rsid w:val="005571C3"/>
    <w:rsid w:val="00562058"/>
    <w:rsid w:val="00564C7F"/>
    <w:rsid w:val="00566B99"/>
    <w:rsid w:val="00566FE2"/>
    <w:rsid w:val="00571039"/>
    <w:rsid w:val="005715AF"/>
    <w:rsid w:val="00572344"/>
    <w:rsid w:val="0057247F"/>
    <w:rsid w:val="005733D6"/>
    <w:rsid w:val="005748E5"/>
    <w:rsid w:val="005766AF"/>
    <w:rsid w:val="0058224F"/>
    <w:rsid w:val="00584F68"/>
    <w:rsid w:val="00586773"/>
    <w:rsid w:val="005906E8"/>
    <w:rsid w:val="00590FEE"/>
    <w:rsid w:val="005919E0"/>
    <w:rsid w:val="00591B32"/>
    <w:rsid w:val="005943A7"/>
    <w:rsid w:val="00594E29"/>
    <w:rsid w:val="00597D55"/>
    <w:rsid w:val="005A1C3E"/>
    <w:rsid w:val="005A4AC8"/>
    <w:rsid w:val="005A582F"/>
    <w:rsid w:val="005B06B4"/>
    <w:rsid w:val="005B7669"/>
    <w:rsid w:val="005C03DF"/>
    <w:rsid w:val="005C4FB9"/>
    <w:rsid w:val="005C4FFC"/>
    <w:rsid w:val="005C5C7D"/>
    <w:rsid w:val="005C6AD6"/>
    <w:rsid w:val="005C7070"/>
    <w:rsid w:val="005C7E25"/>
    <w:rsid w:val="005D2AD9"/>
    <w:rsid w:val="005D48E7"/>
    <w:rsid w:val="005D5A0F"/>
    <w:rsid w:val="005D7327"/>
    <w:rsid w:val="005E543B"/>
    <w:rsid w:val="005F0332"/>
    <w:rsid w:val="005F1854"/>
    <w:rsid w:val="005F55B6"/>
    <w:rsid w:val="005F57B4"/>
    <w:rsid w:val="00600865"/>
    <w:rsid w:val="00600F47"/>
    <w:rsid w:val="0060639E"/>
    <w:rsid w:val="00606AC4"/>
    <w:rsid w:val="00612999"/>
    <w:rsid w:val="00621007"/>
    <w:rsid w:val="00621D75"/>
    <w:rsid w:val="00625C34"/>
    <w:rsid w:val="006278EC"/>
    <w:rsid w:val="00630789"/>
    <w:rsid w:val="00631522"/>
    <w:rsid w:val="00632492"/>
    <w:rsid w:val="006419E0"/>
    <w:rsid w:val="00642C94"/>
    <w:rsid w:val="00643721"/>
    <w:rsid w:val="00652AB2"/>
    <w:rsid w:val="006601A6"/>
    <w:rsid w:val="00663A57"/>
    <w:rsid w:val="0067298F"/>
    <w:rsid w:val="00673AA9"/>
    <w:rsid w:val="00675C57"/>
    <w:rsid w:val="006763ED"/>
    <w:rsid w:val="00680453"/>
    <w:rsid w:val="00684CB6"/>
    <w:rsid w:val="006860A4"/>
    <w:rsid w:val="00692DE1"/>
    <w:rsid w:val="00694B51"/>
    <w:rsid w:val="00696495"/>
    <w:rsid w:val="006A2FBB"/>
    <w:rsid w:val="006A454F"/>
    <w:rsid w:val="006A5D50"/>
    <w:rsid w:val="006A676A"/>
    <w:rsid w:val="006B33F7"/>
    <w:rsid w:val="006B34B3"/>
    <w:rsid w:val="006B5EAF"/>
    <w:rsid w:val="006B6924"/>
    <w:rsid w:val="006B7C31"/>
    <w:rsid w:val="006C0FA6"/>
    <w:rsid w:val="006C4803"/>
    <w:rsid w:val="006C5EE8"/>
    <w:rsid w:val="006C78C8"/>
    <w:rsid w:val="006C7FF3"/>
    <w:rsid w:val="006D3EFB"/>
    <w:rsid w:val="006D5FFE"/>
    <w:rsid w:val="006D70C1"/>
    <w:rsid w:val="006E0C05"/>
    <w:rsid w:val="006E423B"/>
    <w:rsid w:val="006E44ED"/>
    <w:rsid w:val="006E4B54"/>
    <w:rsid w:val="006E79D7"/>
    <w:rsid w:val="006F1ADD"/>
    <w:rsid w:val="006F1CB0"/>
    <w:rsid w:val="006F322A"/>
    <w:rsid w:val="006F3A1D"/>
    <w:rsid w:val="006F6504"/>
    <w:rsid w:val="007007E6"/>
    <w:rsid w:val="00707853"/>
    <w:rsid w:val="00711806"/>
    <w:rsid w:val="00714858"/>
    <w:rsid w:val="00725509"/>
    <w:rsid w:val="00731FDF"/>
    <w:rsid w:val="00733667"/>
    <w:rsid w:val="00734349"/>
    <w:rsid w:val="00734C79"/>
    <w:rsid w:val="00743E18"/>
    <w:rsid w:val="00747692"/>
    <w:rsid w:val="00751542"/>
    <w:rsid w:val="00751F92"/>
    <w:rsid w:val="00752043"/>
    <w:rsid w:val="00762C28"/>
    <w:rsid w:val="00763727"/>
    <w:rsid w:val="00765A36"/>
    <w:rsid w:val="00767ECE"/>
    <w:rsid w:val="0077761C"/>
    <w:rsid w:val="00780E31"/>
    <w:rsid w:val="00782900"/>
    <w:rsid w:val="00784822"/>
    <w:rsid w:val="00787230"/>
    <w:rsid w:val="007942C4"/>
    <w:rsid w:val="00794563"/>
    <w:rsid w:val="00797B49"/>
    <w:rsid w:val="007A01E1"/>
    <w:rsid w:val="007A5D28"/>
    <w:rsid w:val="007B1345"/>
    <w:rsid w:val="007B16B4"/>
    <w:rsid w:val="007B18E9"/>
    <w:rsid w:val="007B6236"/>
    <w:rsid w:val="007B6D1B"/>
    <w:rsid w:val="007B7C87"/>
    <w:rsid w:val="007C6876"/>
    <w:rsid w:val="007D1751"/>
    <w:rsid w:val="007D3D30"/>
    <w:rsid w:val="007D5123"/>
    <w:rsid w:val="007D5B95"/>
    <w:rsid w:val="007F5374"/>
    <w:rsid w:val="00801BA9"/>
    <w:rsid w:val="00802D5C"/>
    <w:rsid w:val="008030BF"/>
    <w:rsid w:val="00812C34"/>
    <w:rsid w:val="00815DF9"/>
    <w:rsid w:val="008162B8"/>
    <w:rsid w:val="00831467"/>
    <w:rsid w:val="0084460C"/>
    <w:rsid w:val="00845266"/>
    <w:rsid w:val="008466D7"/>
    <w:rsid w:val="008508F8"/>
    <w:rsid w:val="008520AC"/>
    <w:rsid w:val="00857ED2"/>
    <w:rsid w:val="00864E86"/>
    <w:rsid w:val="008750F5"/>
    <w:rsid w:val="008767B8"/>
    <w:rsid w:val="00876F23"/>
    <w:rsid w:val="00880A85"/>
    <w:rsid w:val="00883B7B"/>
    <w:rsid w:val="008847C1"/>
    <w:rsid w:val="00890331"/>
    <w:rsid w:val="008920C4"/>
    <w:rsid w:val="008922C9"/>
    <w:rsid w:val="00895675"/>
    <w:rsid w:val="00896083"/>
    <w:rsid w:val="00896ACA"/>
    <w:rsid w:val="0089757C"/>
    <w:rsid w:val="008A75C2"/>
    <w:rsid w:val="008A7CC5"/>
    <w:rsid w:val="008B1B4E"/>
    <w:rsid w:val="008B24E8"/>
    <w:rsid w:val="008B7DFD"/>
    <w:rsid w:val="008C2C01"/>
    <w:rsid w:val="008C2E7E"/>
    <w:rsid w:val="008C44B6"/>
    <w:rsid w:val="008C50EB"/>
    <w:rsid w:val="008D2637"/>
    <w:rsid w:val="008D6D5E"/>
    <w:rsid w:val="008D6ED0"/>
    <w:rsid w:val="008E0529"/>
    <w:rsid w:val="008E148F"/>
    <w:rsid w:val="008E2FBC"/>
    <w:rsid w:val="008E35E1"/>
    <w:rsid w:val="008E5056"/>
    <w:rsid w:val="008E5285"/>
    <w:rsid w:val="008F03CB"/>
    <w:rsid w:val="008F09C2"/>
    <w:rsid w:val="008F1631"/>
    <w:rsid w:val="008F52A8"/>
    <w:rsid w:val="008F6F94"/>
    <w:rsid w:val="008F7C00"/>
    <w:rsid w:val="00906425"/>
    <w:rsid w:val="00907953"/>
    <w:rsid w:val="00911879"/>
    <w:rsid w:val="009122CE"/>
    <w:rsid w:val="00912979"/>
    <w:rsid w:val="00921631"/>
    <w:rsid w:val="00921638"/>
    <w:rsid w:val="00923181"/>
    <w:rsid w:val="0092557F"/>
    <w:rsid w:val="009305E8"/>
    <w:rsid w:val="009334DE"/>
    <w:rsid w:val="00935F7A"/>
    <w:rsid w:val="0094135B"/>
    <w:rsid w:val="00943420"/>
    <w:rsid w:val="00947EE6"/>
    <w:rsid w:val="00950E81"/>
    <w:rsid w:val="00953F3E"/>
    <w:rsid w:val="00954B4A"/>
    <w:rsid w:val="0096264A"/>
    <w:rsid w:val="009653AD"/>
    <w:rsid w:val="009669AF"/>
    <w:rsid w:val="00971180"/>
    <w:rsid w:val="00973157"/>
    <w:rsid w:val="009731BF"/>
    <w:rsid w:val="0097354A"/>
    <w:rsid w:val="00973B39"/>
    <w:rsid w:val="00976FD8"/>
    <w:rsid w:val="00982795"/>
    <w:rsid w:val="00982EF0"/>
    <w:rsid w:val="00985E96"/>
    <w:rsid w:val="0099095D"/>
    <w:rsid w:val="00993B6E"/>
    <w:rsid w:val="00994E13"/>
    <w:rsid w:val="0099533C"/>
    <w:rsid w:val="00997FE9"/>
    <w:rsid w:val="009A0A1D"/>
    <w:rsid w:val="009A2308"/>
    <w:rsid w:val="009A3141"/>
    <w:rsid w:val="009A74E3"/>
    <w:rsid w:val="009B0AB3"/>
    <w:rsid w:val="009B2096"/>
    <w:rsid w:val="009C1C77"/>
    <w:rsid w:val="009C6C68"/>
    <w:rsid w:val="009C6E41"/>
    <w:rsid w:val="009C7920"/>
    <w:rsid w:val="009D178D"/>
    <w:rsid w:val="009D2568"/>
    <w:rsid w:val="009D35EC"/>
    <w:rsid w:val="009D60C3"/>
    <w:rsid w:val="009D694F"/>
    <w:rsid w:val="009D7CBC"/>
    <w:rsid w:val="009E1EB8"/>
    <w:rsid w:val="009E323C"/>
    <w:rsid w:val="009E585B"/>
    <w:rsid w:val="009E609E"/>
    <w:rsid w:val="009F0D9F"/>
    <w:rsid w:val="009F30B0"/>
    <w:rsid w:val="009F4A47"/>
    <w:rsid w:val="009F558F"/>
    <w:rsid w:val="009F7717"/>
    <w:rsid w:val="00A02293"/>
    <w:rsid w:val="00A03905"/>
    <w:rsid w:val="00A1371E"/>
    <w:rsid w:val="00A13B24"/>
    <w:rsid w:val="00A154E5"/>
    <w:rsid w:val="00A17213"/>
    <w:rsid w:val="00A17519"/>
    <w:rsid w:val="00A2124D"/>
    <w:rsid w:val="00A24303"/>
    <w:rsid w:val="00A243E2"/>
    <w:rsid w:val="00A26883"/>
    <w:rsid w:val="00A3245A"/>
    <w:rsid w:val="00A32CBC"/>
    <w:rsid w:val="00A36C6C"/>
    <w:rsid w:val="00A4305A"/>
    <w:rsid w:val="00A43A4C"/>
    <w:rsid w:val="00A43E7D"/>
    <w:rsid w:val="00A442AB"/>
    <w:rsid w:val="00A463C0"/>
    <w:rsid w:val="00A47FA8"/>
    <w:rsid w:val="00A55E56"/>
    <w:rsid w:val="00A57BE5"/>
    <w:rsid w:val="00A63C88"/>
    <w:rsid w:val="00A64CC5"/>
    <w:rsid w:val="00A7067D"/>
    <w:rsid w:val="00A70D94"/>
    <w:rsid w:val="00A7412B"/>
    <w:rsid w:val="00A76910"/>
    <w:rsid w:val="00A858DD"/>
    <w:rsid w:val="00A870AA"/>
    <w:rsid w:val="00A87B22"/>
    <w:rsid w:val="00A9143E"/>
    <w:rsid w:val="00AA18D0"/>
    <w:rsid w:val="00AA4343"/>
    <w:rsid w:val="00AB2973"/>
    <w:rsid w:val="00AB547E"/>
    <w:rsid w:val="00AC2327"/>
    <w:rsid w:val="00AD7E1F"/>
    <w:rsid w:val="00AE084B"/>
    <w:rsid w:val="00AF71B8"/>
    <w:rsid w:val="00AF7902"/>
    <w:rsid w:val="00B005A7"/>
    <w:rsid w:val="00B0094C"/>
    <w:rsid w:val="00B047AD"/>
    <w:rsid w:val="00B05AA4"/>
    <w:rsid w:val="00B106E2"/>
    <w:rsid w:val="00B11FDB"/>
    <w:rsid w:val="00B12B65"/>
    <w:rsid w:val="00B14910"/>
    <w:rsid w:val="00B1748F"/>
    <w:rsid w:val="00B17C8F"/>
    <w:rsid w:val="00B27931"/>
    <w:rsid w:val="00B33230"/>
    <w:rsid w:val="00B335AB"/>
    <w:rsid w:val="00B409BE"/>
    <w:rsid w:val="00B448B8"/>
    <w:rsid w:val="00B45585"/>
    <w:rsid w:val="00B52DC7"/>
    <w:rsid w:val="00B53C52"/>
    <w:rsid w:val="00B54B0C"/>
    <w:rsid w:val="00B54CB3"/>
    <w:rsid w:val="00B55C5C"/>
    <w:rsid w:val="00B56847"/>
    <w:rsid w:val="00B57982"/>
    <w:rsid w:val="00B6057F"/>
    <w:rsid w:val="00B63CA8"/>
    <w:rsid w:val="00B647F0"/>
    <w:rsid w:val="00B6586F"/>
    <w:rsid w:val="00B706C2"/>
    <w:rsid w:val="00B733E7"/>
    <w:rsid w:val="00B73D17"/>
    <w:rsid w:val="00B77C31"/>
    <w:rsid w:val="00B83158"/>
    <w:rsid w:val="00B91435"/>
    <w:rsid w:val="00B94F79"/>
    <w:rsid w:val="00BA2CE2"/>
    <w:rsid w:val="00BA37C3"/>
    <w:rsid w:val="00BA4108"/>
    <w:rsid w:val="00BB0E81"/>
    <w:rsid w:val="00BB3393"/>
    <w:rsid w:val="00BB42C1"/>
    <w:rsid w:val="00BB68E9"/>
    <w:rsid w:val="00BC018B"/>
    <w:rsid w:val="00BC2DBA"/>
    <w:rsid w:val="00BC506F"/>
    <w:rsid w:val="00BC699A"/>
    <w:rsid w:val="00BC6F96"/>
    <w:rsid w:val="00BC6FA6"/>
    <w:rsid w:val="00BC73C5"/>
    <w:rsid w:val="00BD1360"/>
    <w:rsid w:val="00BD1BBA"/>
    <w:rsid w:val="00BD6677"/>
    <w:rsid w:val="00BD6CCF"/>
    <w:rsid w:val="00BF4CC2"/>
    <w:rsid w:val="00BF653B"/>
    <w:rsid w:val="00C06B71"/>
    <w:rsid w:val="00C10545"/>
    <w:rsid w:val="00C32188"/>
    <w:rsid w:val="00C322B8"/>
    <w:rsid w:val="00C324A3"/>
    <w:rsid w:val="00C329C1"/>
    <w:rsid w:val="00C4062C"/>
    <w:rsid w:val="00C44DF6"/>
    <w:rsid w:val="00C50E3F"/>
    <w:rsid w:val="00C54849"/>
    <w:rsid w:val="00C60033"/>
    <w:rsid w:val="00C6091F"/>
    <w:rsid w:val="00C63524"/>
    <w:rsid w:val="00C6647C"/>
    <w:rsid w:val="00C674A7"/>
    <w:rsid w:val="00C71DD9"/>
    <w:rsid w:val="00C72123"/>
    <w:rsid w:val="00C72D59"/>
    <w:rsid w:val="00C75A1F"/>
    <w:rsid w:val="00C7623D"/>
    <w:rsid w:val="00C76D72"/>
    <w:rsid w:val="00C77E63"/>
    <w:rsid w:val="00C81525"/>
    <w:rsid w:val="00C82541"/>
    <w:rsid w:val="00C853DF"/>
    <w:rsid w:val="00C86BC1"/>
    <w:rsid w:val="00C948CB"/>
    <w:rsid w:val="00C955E8"/>
    <w:rsid w:val="00C97DE1"/>
    <w:rsid w:val="00CA2767"/>
    <w:rsid w:val="00CA3BAC"/>
    <w:rsid w:val="00CA73A3"/>
    <w:rsid w:val="00CB1198"/>
    <w:rsid w:val="00CB275A"/>
    <w:rsid w:val="00CB3EAD"/>
    <w:rsid w:val="00CB6C62"/>
    <w:rsid w:val="00CB6E25"/>
    <w:rsid w:val="00CC3EFD"/>
    <w:rsid w:val="00CC67E5"/>
    <w:rsid w:val="00CD06A2"/>
    <w:rsid w:val="00CD0765"/>
    <w:rsid w:val="00CE04CB"/>
    <w:rsid w:val="00CE3BC5"/>
    <w:rsid w:val="00D04845"/>
    <w:rsid w:val="00D13D89"/>
    <w:rsid w:val="00D14F21"/>
    <w:rsid w:val="00D17BC7"/>
    <w:rsid w:val="00D17F91"/>
    <w:rsid w:val="00D213CA"/>
    <w:rsid w:val="00D25056"/>
    <w:rsid w:val="00D2534B"/>
    <w:rsid w:val="00D3164E"/>
    <w:rsid w:val="00D31E1E"/>
    <w:rsid w:val="00D35B21"/>
    <w:rsid w:val="00D3668A"/>
    <w:rsid w:val="00D367B2"/>
    <w:rsid w:val="00D43B9F"/>
    <w:rsid w:val="00D44487"/>
    <w:rsid w:val="00D5064D"/>
    <w:rsid w:val="00D52846"/>
    <w:rsid w:val="00D53C4C"/>
    <w:rsid w:val="00D55A2B"/>
    <w:rsid w:val="00D56489"/>
    <w:rsid w:val="00D606C3"/>
    <w:rsid w:val="00D60D64"/>
    <w:rsid w:val="00D61EB4"/>
    <w:rsid w:val="00D61FF5"/>
    <w:rsid w:val="00D62E02"/>
    <w:rsid w:val="00D64650"/>
    <w:rsid w:val="00D67FCC"/>
    <w:rsid w:val="00D74A08"/>
    <w:rsid w:val="00D76A16"/>
    <w:rsid w:val="00D76BF3"/>
    <w:rsid w:val="00D77F35"/>
    <w:rsid w:val="00D850C4"/>
    <w:rsid w:val="00D85B46"/>
    <w:rsid w:val="00D86CC1"/>
    <w:rsid w:val="00D92845"/>
    <w:rsid w:val="00D92EAF"/>
    <w:rsid w:val="00DA17C8"/>
    <w:rsid w:val="00DA34E2"/>
    <w:rsid w:val="00DB753A"/>
    <w:rsid w:val="00DC0E8E"/>
    <w:rsid w:val="00DD1DAB"/>
    <w:rsid w:val="00DD7FFC"/>
    <w:rsid w:val="00DE490A"/>
    <w:rsid w:val="00DE7450"/>
    <w:rsid w:val="00DF09E2"/>
    <w:rsid w:val="00DF138F"/>
    <w:rsid w:val="00DF1D3B"/>
    <w:rsid w:val="00DF22AF"/>
    <w:rsid w:val="00E004F9"/>
    <w:rsid w:val="00E0520E"/>
    <w:rsid w:val="00E05690"/>
    <w:rsid w:val="00E11EA7"/>
    <w:rsid w:val="00E136FB"/>
    <w:rsid w:val="00E1509A"/>
    <w:rsid w:val="00E154BE"/>
    <w:rsid w:val="00E2108A"/>
    <w:rsid w:val="00E25070"/>
    <w:rsid w:val="00E347AC"/>
    <w:rsid w:val="00E34E1B"/>
    <w:rsid w:val="00E37BBF"/>
    <w:rsid w:val="00E40334"/>
    <w:rsid w:val="00E416A7"/>
    <w:rsid w:val="00E42644"/>
    <w:rsid w:val="00E46101"/>
    <w:rsid w:val="00E52F38"/>
    <w:rsid w:val="00E570D9"/>
    <w:rsid w:val="00E6276E"/>
    <w:rsid w:val="00E72B15"/>
    <w:rsid w:val="00E75342"/>
    <w:rsid w:val="00E76D2E"/>
    <w:rsid w:val="00E7777F"/>
    <w:rsid w:val="00E77DBD"/>
    <w:rsid w:val="00E90D39"/>
    <w:rsid w:val="00E91EEB"/>
    <w:rsid w:val="00E943D6"/>
    <w:rsid w:val="00E96D49"/>
    <w:rsid w:val="00E9732C"/>
    <w:rsid w:val="00EA6739"/>
    <w:rsid w:val="00EB0779"/>
    <w:rsid w:val="00EB09E9"/>
    <w:rsid w:val="00EB1005"/>
    <w:rsid w:val="00EB3BA5"/>
    <w:rsid w:val="00EB5282"/>
    <w:rsid w:val="00ED057B"/>
    <w:rsid w:val="00ED4EE3"/>
    <w:rsid w:val="00EE0CC2"/>
    <w:rsid w:val="00EE5B09"/>
    <w:rsid w:val="00EE6CB3"/>
    <w:rsid w:val="00EE739E"/>
    <w:rsid w:val="00EF0502"/>
    <w:rsid w:val="00EF2C4E"/>
    <w:rsid w:val="00EF5E30"/>
    <w:rsid w:val="00F0410E"/>
    <w:rsid w:val="00F07682"/>
    <w:rsid w:val="00F0781D"/>
    <w:rsid w:val="00F24290"/>
    <w:rsid w:val="00F27844"/>
    <w:rsid w:val="00F3098D"/>
    <w:rsid w:val="00F32A0B"/>
    <w:rsid w:val="00F35027"/>
    <w:rsid w:val="00F4686E"/>
    <w:rsid w:val="00F60BC0"/>
    <w:rsid w:val="00F622DA"/>
    <w:rsid w:val="00F64FAB"/>
    <w:rsid w:val="00F73D9B"/>
    <w:rsid w:val="00F73DAA"/>
    <w:rsid w:val="00F760C0"/>
    <w:rsid w:val="00F8080A"/>
    <w:rsid w:val="00F82F92"/>
    <w:rsid w:val="00F83284"/>
    <w:rsid w:val="00F848E6"/>
    <w:rsid w:val="00F91F52"/>
    <w:rsid w:val="00F92599"/>
    <w:rsid w:val="00F9416C"/>
    <w:rsid w:val="00F95CB8"/>
    <w:rsid w:val="00F96A05"/>
    <w:rsid w:val="00FA485A"/>
    <w:rsid w:val="00FA5D9E"/>
    <w:rsid w:val="00FA6D45"/>
    <w:rsid w:val="00FB2477"/>
    <w:rsid w:val="00FB27FF"/>
    <w:rsid w:val="00FC069F"/>
    <w:rsid w:val="00FC5AED"/>
    <w:rsid w:val="00FC6412"/>
    <w:rsid w:val="00FC70F4"/>
    <w:rsid w:val="00FC77C1"/>
    <w:rsid w:val="00FD162E"/>
    <w:rsid w:val="00FD16BA"/>
    <w:rsid w:val="00FD2CDE"/>
    <w:rsid w:val="00FD2F98"/>
    <w:rsid w:val="00FD509A"/>
    <w:rsid w:val="00FD754E"/>
    <w:rsid w:val="00FE02B8"/>
    <w:rsid w:val="00FE5539"/>
    <w:rsid w:val="00FE5EF9"/>
    <w:rsid w:val="00FE6127"/>
    <w:rsid w:val="00FF0723"/>
    <w:rsid w:val="00FF2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38D5A"/>
  <w15:docId w15:val="{9F5AC7B8-D992-48D5-8CCA-6EE9C148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4E5CD4"/>
    <w:rPr>
      <w:color w:val="808080"/>
    </w:rPr>
  </w:style>
  <w:style w:type="paragraph" w:styleId="Antrats">
    <w:name w:val="header"/>
    <w:basedOn w:val="prastasis"/>
    <w:link w:val="AntratsDiagrama"/>
    <w:uiPriority w:val="99"/>
    <w:unhideWhenUsed/>
    <w:rsid w:val="004E5CD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E5CD4"/>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7D5123"/>
    <w:rPr>
      <w:sz w:val="16"/>
      <w:szCs w:val="16"/>
    </w:rPr>
  </w:style>
  <w:style w:type="paragraph" w:styleId="Komentarotekstas">
    <w:name w:val="annotation text"/>
    <w:basedOn w:val="prastasis"/>
    <w:link w:val="KomentarotekstasDiagrama"/>
    <w:uiPriority w:val="99"/>
    <w:unhideWhenUsed/>
    <w:rsid w:val="007D5123"/>
    <w:rPr>
      <w:sz w:val="20"/>
    </w:rPr>
  </w:style>
  <w:style w:type="character" w:customStyle="1" w:styleId="KomentarotekstasDiagrama">
    <w:name w:val="Komentaro tekstas Diagrama"/>
    <w:basedOn w:val="Numatytasispastraiposriftas"/>
    <w:link w:val="Komentarotekstas"/>
    <w:uiPriority w:val="99"/>
    <w:rsid w:val="007D5123"/>
    <w:rPr>
      <w:sz w:val="20"/>
    </w:rPr>
  </w:style>
  <w:style w:type="paragraph" w:styleId="Komentarotema">
    <w:name w:val="annotation subject"/>
    <w:basedOn w:val="Komentarotekstas"/>
    <w:next w:val="Komentarotekstas"/>
    <w:link w:val="KomentarotemaDiagrama"/>
    <w:semiHidden/>
    <w:unhideWhenUsed/>
    <w:rsid w:val="007D5123"/>
    <w:rPr>
      <w:b/>
      <w:bCs/>
    </w:rPr>
  </w:style>
  <w:style w:type="character" w:customStyle="1" w:styleId="KomentarotemaDiagrama">
    <w:name w:val="Komentaro tema Diagrama"/>
    <w:basedOn w:val="KomentarotekstasDiagrama"/>
    <w:link w:val="Komentarotema"/>
    <w:semiHidden/>
    <w:rsid w:val="007D5123"/>
    <w:rPr>
      <w:b/>
      <w:bCs/>
      <w:sz w:val="20"/>
    </w:rPr>
  </w:style>
  <w:style w:type="character" w:styleId="Hipersaitas">
    <w:name w:val="Hyperlink"/>
    <w:basedOn w:val="Numatytasispastraiposriftas"/>
    <w:uiPriority w:val="99"/>
    <w:unhideWhenUsed/>
    <w:rsid w:val="00C853DF"/>
    <w:rPr>
      <w:color w:val="0563C1" w:themeColor="hyperlink"/>
      <w:u w:val="single"/>
    </w:rPr>
  </w:style>
  <w:style w:type="paragraph" w:styleId="Sraopastraipa">
    <w:name w:val="List Paragraph"/>
    <w:basedOn w:val="prastasis"/>
    <w:uiPriority w:val="34"/>
    <w:qFormat/>
    <w:rsid w:val="00074103"/>
    <w:pPr>
      <w:ind w:left="720" w:firstLine="851"/>
      <w:contextualSpacing/>
      <w:jc w:val="both"/>
    </w:pPr>
    <w:rPr>
      <w:rFonts w:eastAsiaTheme="minorHAnsi"/>
      <w:szCs w:val="24"/>
    </w:rPr>
  </w:style>
  <w:style w:type="paragraph" w:customStyle="1" w:styleId="Default">
    <w:name w:val="Default"/>
    <w:rsid w:val="00ED4EE3"/>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9823">
      <w:bodyDiv w:val="1"/>
      <w:marLeft w:val="0"/>
      <w:marRight w:val="0"/>
      <w:marTop w:val="0"/>
      <w:marBottom w:val="0"/>
      <w:divBdr>
        <w:top w:val="none" w:sz="0" w:space="0" w:color="auto"/>
        <w:left w:val="none" w:sz="0" w:space="0" w:color="auto"/>
        <w:bottom w:val="none" w:sz="0" w:space="0" w:color="auto"/>
        <w:right w:val="none" w:sz="0" w:space="0" w:color="auto"/>
      </w:divBdr>
    </w:div>
    <w:div w:id="106582339">
      <w:bodyDiv w:val="1"/>
      <w:marLeft w:val="0"/>
      <w:marRight w:val="0"/>
      <w:marTop w:val="0"/>
      <w:marBottom w:val="0"/>
      <w:divBdr>
        <w:top w:val="none" w:sz="0" w:space="0" w:color="auto"/>
        <w:left w:val="none" w:sz="0" w:space="0" w:color="auto"/>
        <w:bottom w:val="none" w:sz="0" w:space="0" w:color="auto"/>
        <w:right w:val="none" w:sz="0" w:space="0" w:color="auto"/>
      </w:divBdr>
    </w:div>
    <w:div w:id="227882721">
      <w:bodyDiv w:val="1"/>
      <w:marLeft w:val="0"/>
      <w:marRight w:val="0"/>
      <w:marTop w:val="0"/>
      <w:marBottom w:val="0"/>
      <w:divBdr>
        <w:top w:val="none" w:sz="0" w:space="0" w:color="auto"/>
        <w:left w:val="none" w:sz="0" w:space="0" w:color="auto"/>
        <w:bottom w:val="none" w:sz="0" w:space="0" w:color="auto"/>
        <w:right w:val="none" w:sz="0" w:space="0" w:color="auto"/>
      </w:divBdr>
    </w:div>
    <w:div w:id="288516298">
      <w:bodyDiv w:val="1"/>
      <w:marLeft w:val="0"/>
      <w:marRight w:val="0"/>
      <w:marTop w:val="0"/>
      <w:marBottom w:val="0"/>
      <w:divBdr>
        <w:top w:val="none" w:sz="0" w:space="0" w:color="auto"/>
        <w:left w:val="none" w:sz="0" w:space="0" w:color="auto"/>
        <w:bottom w:val="none" w:sz="0" w:space="0" w:color="auto"/>
        <w:right w:val="none" w:sz="0" w:space="0" w:color="auto"/>
      </w:divBdr>
    </w:div>
    <w:div w:id="354621180">
      <w:bodyDiv w:val="1"/>
      <w:marLeft w:val="0"/>
      <w:marRight w:val="0"/>
      <w:marTop w:val="0"/>
      <w:marBottom w:val="0"/>
      <w:divBdr>
        <w:top w:val="none" w:sz="0" w:space="0" w:color="auto"/>
        <w:left w:val="none" w:sz="0" w:space="0" w:color="auto"/>
        <w:bottom w:val="none" w:sz="0" w:space="0" w:color="auto"/>
        <w:right w:val="none" w:sz="0" w:space="0" w:color="auto"/>
      </w:divBdr>
    </w:div>
    <w:div w:id="362172697">
      <w:bodyDiv w:val="1"/>
      <w:marLeft w:val="0"/>
      <w:marRight w:val="0"/>
      <w:marTop w:val="0"/>
      <w:marBottom w:val="0"/>
      <w:divBdr>
        <w:top w:val="none" w:sz="0" w:space="0" w:color="auto"/>
        <w:left w:val="none" w:sz="0" w:space="0" w:color="auto"/>
        <w:bottom w:val="none" w:sz="0" w:space="0" w:color="auto"/>
        <w:right w:val="none" w:sz="0" w:space="0" w:color="auto"/>
      </w:divBdr>
      <w:divsChild>
        <w:div w:id="531383427">
          <w:marLeft w:val="0"/>
          <w:marRight w:val="0"/>
          <w:marTop w:val="0"/>
          <w:marBottom w:val="0"/>
          <w:divBdr>
            <w:top w:val="none" w:sz="0" w:space="0" w:color="auto"/>
            <w:left w:val="none" w:sz="0" w:space="0" w:color="auto"/>
            <w:bottom w:val="none" w:sz="0" w:space="0" w:color="auto"/>
            <w:right w:val="none" w:sz="0" w:space="0" w:color="auto"/>
          </w:divBdr>
        </w:div>
        <w:div w:id="1649748943">
          <w:marLeft w:val="0"/>
          <w:marRight w:val="0"/>
          <w:marTop w:val="0"/>
          <w:marBottom w:val="0"/>
          <w:divBdr>
            <w:top w:val="none" w:sz="0" w:space="0" w:color="auto"/>
            <w:left w:val="none" w:sz="0" w:space="0" w:color="auto"/>
            <w:bottom w:val="none" w:sz="0" w:space="0" w:color="auto"/>
            <w:right w:val="none" w:sz="0" w:space="0" w:color="auto"/>
          </w:divBdr>
        </w:div>
        <w:div w:id="1192841900">
          <w:marLeft w:val="0"/>
          <w:marRight w:val="0"/>
          <w:marTop w:val="0"/>
          <w:marBottom w:val="0"/>
          <w:divBdr>
            <w:top w:val="none" w:sz="0" w:space="0" w:color="auto"/>
            <w:left w:val="none" w:sz="0" w:space="0" w:color="auto"/>
            <w:bottom w:val="none" w:sz="0" w:space="0" w:color="auto"/>
            <w:right w:val="none" w:sz="0" w:space="0" w:color="auto"/>
          </w:divBdr>
        </w:div>
        <w:div w:id="514459105">
          <w:marLeft w:val="0"/>
          <w:marRight w:val="0"/>
          <w:marTop w:val="0"/>
          <w:marBottom w:val="0"/>
          <w:divBdr>
            <w:top w:val="none" w:sz="0" w:space="0" w:color="auto"/>
            <w:left w:val="none" w:sz="0" w:space="0" w:color="auto"/>
            <w:bottom w:val="none" w:sz="0" w:space="0" w:color="auto"/>
            <w:right w:val="none" w:sz="0" w:space="0" w:color="auto"/>
          </w:divBdr>
        </w:div>
        <w:div w:id="371610795">
          <w:marLeft w:val="0"/>
          <w:marRight w:val="0"/>
          <w:marTop w:val="0"/>
          <w:marBottom w:val="0"/>
          <w:divBdr>
            <w:top w:val="none" w:sz="0" w:space="0" w:color="auto"/>
            <w:left w:val="none" w:sz="0" w:space="0" w:color="auto"/>
            <w:bottom w:val="none" w:sz="0" w:space="0" w:color="auto"/>
            <w:right w:val="none" w:sz="0" w:space="0" w:color="auto"/>
          </w:divBdr>
        </w:div>
        <w:div w:id="1363556658">
          <w:marLeft w:val="0"/>
          <w:marRight w:val="0"/>
          <w:marTop w:val="0"/>
          <w:marBottom w:val="0"/>
          <w:divBdr>
            <w:top w:val="none" w:sz="0" w:space="0" w:color="auto"/>
            <w:left w:val="none" w:sz="0" w:space="0" w:color="auto"/>
            <w:bottom w:val="none" w:sz="0" w:space="0" w:color="auto"/>
            <w:right w:val="none" w:sz="0" w:space="0" w:color="auto"/>
          </w:divBdr>
        </w:div>
        <w:div w:id="1247112488">
          <w:marLeft w:val="0"/>
          <w:marRight w:val="0"/>
          <w:marTop w:val="0"/>
          <w:marBottom w:val="0"/>
          <w:divBdr>
            <w:top w:val="none" w:sz="0" w:space="0" w:color="auto"/>
            <w:left w:val="none" w:sz="0" w:space="0" w:color="auto"/>
            <w:bottom w:val="none" w:sz="0" w:space="0" w:color="auto"/>
            <w:right w:val="none" w:sz="0" w:space="0" w:color="auto"/>
          </w:divBdr>
        </w:div>
        <w:div w:id="1217006330">
          <w:marLeft w:val="0"/>
          <w:marRight w:val="0"/>
          <w:marTop w:val="0"/>
          <w:marBottom w:val="0"/>
          <w:divBdr>
            <w:top w:val="none" w:sz="0" w:space="0" w:color="auto"/>
            <w:left w:val="none" w:sz="0" w:space="0" w:color="auto"/>
            <w:bottom w:val="none" w:sz="0" w:space="0" w:color="auto"/>
            <w:right w:val="none" w:sz="0" w:space="0" w:color="auto"/>
          </w:divBdr>
        </w:div>
        <w:div w:id="875200048">
          <w:marLeft w:val="0"/>
          <w:marRight w:val="0"/>
          <w:marTop w:val="0"/>
          <w:marBottom w:val="0"/>
          <w:divBdr>
            <w:top w:val="none" w:sz="0" w:space="0" w:color="auto"/>
            <w:left w:val="none" w:sz="0" w:space="0" w:color="auto"/>
            <w:bottom w:val="none" w:sz="0" w:space="0" w:color="auto"/>
            <w:right w:val="none" w:sz="0" w:space="0" w:color="auto"/>
          </w:divBdr>
        </w:div>
        <w:div w:id="924150911">
          <w:marLeft w:val="0"/>
          <w:marRight w:val="0"/>
          <w:marTop w:val="0"/>
          <w:marBottom w:val="0"/>
          <w:divBdr>
            <w:top w:val="none" w:sz="0" w:space="0" w:color="auto"/>
            <w:left w:val="none" w:sz="0" w:space="0" w:color="auto"/>
            <w:bottom w:val="none" w:sz="0" w:space="0" w:color="auto"/>
            <w:right w:val="none" w:sz="0" w:space="0" w:color="auto"/>
          </w:divBdr>
        </w:div>
        <w:div w:id="1704673849">
          <w:marLeft w:val="0"/>
          <w:marRight w:val="0"/>
          <w:marTop w:val="0"/>
          <w:marBottom w:val="0"/>
          <w:divBdr>
            <w:top w:val="none" w:sz="0" w:space="0" w:color="auto"/>
            <w:left w:val="none" w:sz="0" w:space="0" w:color="auto"/>
            <w:bottom w:val="none" w:sz="0" w:space="0" w:color="auto"/>
            <w:right w:val="none" w:sz="0" w:space="0" w:color="auto"/>
          </w:divBdr>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85529856">
      <w:bodyDiv w:val="1"/>
      <w:marLeft w:val="0"/>
      <w:marRight w:val="0"/>
      <w:marTop w:val="0"/>
      <w:marBottom w:val="0"/>
      <w:divBdr>
        <w:top w:val="none" w:sz="0" w:space="0" w:color="auto"/>
        <w:left w:val="none" w:sz="0" w:space="0" w:color="auto"/>
        <w:bottom w:val="none" w:sz="0" w:space="0" w:color="auto"/>
        <w:right w:val="none" w:sz="0" w:space="0" w:color="auto"/>
      </w:divBdr>
    </w:div>
    <w:div w:id="945884985">
      <w:bodyDiv w:val="1"/>
      <w:marLeft w:val="0"/>
      <w:marRight w:val="0"/>
      <w:marTop w:val="0"/>
      <w:marBottom w:val="0"/>
      <w:divBdr>
        <w:top w:val="none" w:sz="0" w:space="0" w:color="auto"/>
        <w:left w:val="none" w:sz="0" w:space="0" w:color="auto"/>
        <w:bottom w:val="none" w:sz="0" w:space="0" w:color="auto"/>
        <w:right w:val="none" w:sz="0" w:space="0" w:color="auto"/>
      </w:divBdr>
    </w:div>
    <w:div w:id="1134181154">
      <w:bodyDiv w:val="1"/>
      <w:marLeft w:val="0"/>
      <w:marRight w:val="0"/>
      <w:marTop w:val="0"/>
      <w:marBottom w:val="0"/>
      <w:divBdr>
        <w:top w:val="none" w:sz="0" w:space="0" w:color="auto"/>
        <w:left w:val="none" w:sz="0" w:space="0" w:color="auto"/>
        <w:bottom w:val="none" w:sz="0" w:space="0" w:color="auto"/>
        <w:right w:val="none" w:sz="0" w:space="0" w:color="auto"/>
      </w:divBdr>
      <w:divsChild>
        <w:div w:id="688334010">
          <w:marLeft w:val="0"/>
          <w:marRight w:val="0"/>
          <w:marTop w:val="0"/>
          <w:marBottom w:val="0"/>
          <w:divBdr>
            <w:top w:val="none" w:sz="0" w:space="0" w:color="auto"/>
            <w:left w:val="none" w:sz="0" w:space="0" w:color="auto"/>
            <w:bottom w:val="none" w:sz="0" w:space="0" w:color="auto"/>
            <w:right w:val="none" w:sz="0" w:space="0" w:color="auto"/>
          </w:divBdr>
        </w:div>
        <w:div w:id="1989705318">
          <w:marLeft w:val="0"/>
          <w:marRight w:val="0"/>
          <w:marTop w:val="0"/>
          <w:marBottom w:val="0"/>
          <w:divBdr>
            <w:top w:val="none" w:sz="0" w:space="0" w:color="auto"/>
            <w:left w:val="none" w:sz="0" w:space="0" w:color="auto"/>
            <w:bottom w:val="none" w:sz="0" w:space="0" w:color="auto"/>
            <w:right w:val="none" w:sz="0" w:space="0" w:color="auto"/>
          </w:divBdr>
        </w:div>
      </w:divsChild>
    </w:div>
    <w:div w:id="1366910201">
      <w:bodyDiv w:val="1"/>
      <w:marLeft w:val="0"/>
      <w:marRight w:val="0"/>
      <w:marTop w:val="0"/>
      <w:marBottom w:val="0"/>
      <w:divBdr>
        <w:top w:val="none" w:sz="0" w:space="0" w:color="auto"/>
        <w:left w:val="none" w:sz="0" w:space="0" w:color="auto"/>
        <w:bottom w:val="none" w:sz="0" w:space="0" w:color="auto"/>
        <w:right w:val="none" w:sz="0" w:space="0" w:color="auto"/>
      </w:divBdr>
    </w:div>
    <w:div w:id="1435633685">
      <w:bodyDiv w:val="1"/>
      <w:marLeft w:val="0"/>
      <w:marRight w:val="0"/>
      <w:marTop w:val="0"/>
      <w:marBottom w:val="0"/>
      <w:divBdr>
        <w:top w:val="none" w:sz="0" w:space="0" w:color="auto"/>
        <w:left w:val="none" w:sz="0" w:space="0" w:color="auto"/>
        <w:bottom w:val="none" w:sz="0" w:space="0" w:color="auto"/>
        <w:right w:val="none" w:sz="0" w:space="0" w:color="auto"/>
      </w:divBdr>
    </w:div>
    <w:div w:id="1599873868">
      <w:bodyDiv w:val="1"/>
      <w:marLeft w:val="0"/>
      <w:marRight w:val="0"/>
      <w:marTop w:val="0"/>
      <w:marBottom w:val="0"/>
      <w:divBdr>
        <w:top w:val="none" w:sz="0" w:space="0" w:color="auto"/>
        <w:left w:val="none" w:sz="0" w:space="0" w:color="auto"/>
        <w:bottom w:val="none" w:sz="0" w:space="0" w:color="auto"/>
        <w:right w:val="none" w:sz="0" w:space="0" w:color="auto"/>
      </w:divBdr>
    </w:div>
    <w:div w:id="1682466871">
      <w:bodyDiv w:val="1"/>
      <w:marLeft w:val="0"/>
      <w:marRight w:val="0"/>
      <w:marTop w:val="0"/>
      <w:marBottom w:val="0"/>
      <w:divBdr>
        <w:top w:val="none" w:sz="0" w:space="0" w:color="auto"/>
        <w:left w:val="none" w:sz="0" w:space="0" w:color="auto"/>
        <w:bottom w:val="none" w:sz="0" w:space="0" w:color="auto"/>
        <w:right w:val="none" w:sz="0" w:space="0" w:color="auto"/>
      </w:divBdr>
    </w:div>
    <w:div w:id="1762871821">
      <w:bodyDiv w:val="1"/>
      <w:marLeft w:val="0"/>
      <w:marRight w:val="0"/>
      <w:marTop w:val="0"/>
      <w:marBottom w:val="0"/>
      <w:divBdr>
        <w:top w:val="none" w:sz="0" w:space="0" w:color="auto"/>
        <w:left w:val="none" w:sz="0" w:space="0" w:color="auto"/>
        <w:bottom w:val="none" w:sz="0" w:space="0" w:color="auto"/>
        <w:right w:val="none" w:sz="0" w:space="0" w:color="auto"/>
      </w:divBdr>
    </w:div>
    <w:div w:id="1856263684">
      <w:bodyDiv w:val="1"/>
      <w:marLeft w:val="0"/>
      <w:marRight w:val="0"/>
      <w:marTop w:val="0"/>
      <w:marBottom w:val="0"/>
      <w:divBdr>
        <w:top w:val="none" w:sz="0" w:space="0" w:color="auto"/>
        <w:left w:val="none" w:sz="0" w:space="0" w:color="auto"/>
        <w:bottom w:val="none" w:sz="0" w:space="0" w:color="auto"/>
        <w:right w:val="none" w:sz="0" w:space="0" w:color="auto"/>
      </w:divBdr>
    </w:div>
    <w:div w:id="20057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91160f78-6788-410c-94d2-6fba3cf446bc</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01E6-26F1-4BFD-B437-B1C3B6A9B7BE}">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E79A4925-013A-47A8-A688-9E3628E5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6AA5786-E62D-4A8B-8101-5801AAD43160}">
  <ds:schemaRefs>
    <ds:schemaRef ds:uri="http://schemas.microsoft.com/sharepoint/v3/contenttype/forms"/>
  </ds:schemaRefs>
</ds:datastoreItem>
</file>

<file path=customXml/itemProps4.xml><?xml version="1.0" encoding="utf-8"?>
<ds:datastoreItem xmlns:ds="http://schemas.openxmlformats.org/officeDocument/2006/customXml" ds:itemID="{850D1928-FAEF-4627-B2B2-2EBF043C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20921</Words>
  <Characters>11925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714 ISAKYMAS.docx</vt:lpstr>
      <vt:lpstr> </vt:lpstr>
    </vt:vector>
  </TitlesOfParts>
  <Company>VKS</Company>
  <LinksUpToDate>false</LinksUpToDate>
  <CharactersWithSpaces>32781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714 ISAKYMAS.docx</dc:title>
  <dc:creator>Algminas Pakalniskis</dc:creator>
  <cp:lastModifiedBy>Gervienė Giedrė</cp:lastModifiedBy>
  <cp:revision>8</cp:revision>
  <cp:lastPrinted>2019-11-19T07:36:00Z</cp:lastPrinted>
  <dcterms:created xsi:type="dcterms:W3CDTF">2019-12-02T12:43:00Z</dcterms:created>
  <dcterms:modified xsi:type="dcterms:W3CDTF">2019-12-03T08:16:00Z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