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E7" w:rsidRPr="00FB4DE7" w:rsidRDefault="00FB4DE7" w:rsidP="00FB4DE7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B4DE7">
        <w:rPr>
          <w:rFonts w:ascii="Times New Roman" w:eastAsia="Calibri" w:hAnsi="Times New Roman" w:cs="Times New Roman"/>
          <w:sz w:val="24"/>
          <w:szCs w:val="24"/>
        </w:rPr>
        <w:t xml:space="preserve">2014–2020 metų Europos Sąjungos fondų investicijų veiksmų programos 1 prioriteto „Mokslinių tyrimų, eksperimentinės plėtros ir inovacijų skatinimas“ 01.2.2-MITA-K-702 priemonės „MTEP rezultatų </w:t>
      </w:r>
      <w:proofErr w:type="spellStart"/>
      <w:r w:rsidRPr="00FB4DE7">
        <w:rPr>
          <w:rFonts w:ascii="Times New Roman" w:eastAsia="Calibri" w:hAnsi="Times New Roman" w:cs="Times New Roman"/>
          <w:sz w:val="24"/>
          <w:szCs w:val="24"/>
        </w:rPr>
        <w:t>komercinimo</w:t>
      </w:r>
      <w:proofErr w:type="spellEnd"/>
      <w:r w:rsidRPr="00FB4DE7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proofErr w:type="spellStart"/>
      <w:r w:rsidRPr="00FB4DE7">
        <w:rPr>
          <w:rFonts w:ascii="Times New Roman" w:eastAsia="Calibri" w:hAnsi="Times New Roman" w:cs="Times New Roman"/>
          <w:sz w:val="24"/>
          <w:szCs w:val="24"/>
        </w:rPr>
        <w:t>tarptautiškumo</w:t>
      </w:r>
      <w:proofErr w:type="spellEnd"/>
      <w:r w:rsidRPr="00FB4DE7">
        <w:rPr>
          <w:rFonts w:ascii="Times New Roman" w:eastAsia="Calibri" w:hAnsi="Times New Roman" w:cs="Times New Roman"/>
          <w:sz w:val="24"/>
          <w:szCs w:val="24"/>
        </w:rPr>
        <w:t xml:space="preserve"> skatinimas“ projektų finansavimo sąlygų aprašo Nr. 1</w:t>
      </w:r>
    </w:p>
    <w:p w:rsidR="00FB4DE7" w:rsidRPr="00FB4DE7" w:rsidRDefault="00FB4DE7" w:rsidP="00FB4DE7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B4DE7">
        <w:rPr>
          <w:rFonts w:ascii="Times New Roman" w:eastAsia="Times New Roman" w:hAnsi="Times New Roman" w:cs="Times New Roman"/>
          <w:sz w:val="24"/>
          <w:szCs w:val="24"/>
          <w:lang w:eastAsia="lt-LT"/>
        </w:rPr>
        <w:t>4 priedas</w:t>
      </w:r>
    </w:p>
    <w:p w:rsidR="00FB4DE7" w:rsidRPr="00FB4DE7" w:rsidRDefault="00FB4DE7" w:rsidP="00FB4DE7">
      <w:pPr>
        <w:spacing w:after="0" w:line="24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4DE7" w:rsidRPr="00FB4DE7" w:rsidRDefault="00FB4DE7" w:rsidP="00FB4DE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B4DE7">
        <w:rPr>
          <w:rFonts w:ascii="Times New Roman" w:eastAsia="Calibri" w:hAnsi="Times New Roman" w:cs="Times New Roman"/>
          <w:b/>
          <w:caps/>
          <w:sz w:val="24"/>
          <w:szCs w:val="24"/>
        </w:rPr>
        <w:t>INFORMACIJa, reikalingA projekto atitikČIAI projektų atrankos kriterijams įvertinti</w:t>
      </w:r>
    </w:p>
    <w:p w:rsidR="00FB4DE7" w:rsidRPr="00FB4DE7" w:rsidRDefault="00FB4DE7" w:rsidP="00FB4DE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FB4DE7" w:rsidRPr="00FB4DE7" w:rsidRDefault="00FB4DE7" w:rsidP="00FB4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4DE7">
        <w:rPr>
          <w:rFonts w:ascii="Times New Roman" w:eastAsia="Calibri" w:hAnsi="Times New Roman" w:cs="Times New Roman"/>
          <w:b/>
          <w:sz w:val="24"/>
          <w:szCs w:val="24"/>
        </w:rPr>
        <w:t xml:space="preserve">1. Pareiškėjų (partnerių) vykdomos veiklos ir projekto veiklos priskiriamos Ekonominės veiklos rūšių klasifikatoriui (EVRK 2 red.), patvirtintam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Statistikos departamento prie 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 xml:space="preserve">Lietuvos </w:t>
      </w:r>
      <w:r>
        <w:rPr>
          <w:rFonts w:ascii="Times New Roman" w:eastAsia="Calibri" w:hAnsi="Times New Roman" w:cs="Times New Roman"/>
          <w:b/>
          <w:sz w:val="24"/>
          <w:szCs w:val="24"/>
        </w:rPr>
        <w:t>Respublikos Vyriausybės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 xml:space="preserve"> generalinio direktoriaus 2007 m. spalio 31 d. įsakymu Nr. DĮ-226 „Dėl Ekonominės veiklos rūšių klasifikatoriaus patvirtinimo“ (toliau – EVRK 2 red.).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12"/>
        <w:gridCol w:w="3116"/>
      </w:tblGrid>
      <w:tr w:rsidR="00FB4DE7" w:rsidRPr="00FB4DE7" w:rsidTr="00921EE8">
        <w:tc>
          <w:tcPr>
            <w:tcW w:w="6588" w:type="dxa"/>
            <w:shd w:val="pct10" w:color="auto" w:fill="auto"/>
          </w:tcPr>
          <w:p w:rsidR="00FB4DE7" w:rsidRPr="00FB4DE7" w:rsidRDefault="00FB4DE7" w:rsidP="00FB4DE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1.1. Pareiškėjo vykdoma veikla (-</w:t>
            </w:r>
            <w:proofErr w:type="spellStart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proofErr w:type="spellEnd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pagal EVRK 2 red. </w:t>
            </w:r>
          </w:p>
        </w:tc>
        <w:tc>
          <w:tcPr>
            <w:tcW w:w="3159" w:type="dxa"/>
          </w:tcPr>
          <w:p w:rsidR="00FB4DE7" w:rsidRPr="00FB4DE7" w:rsidRDefault="00FB4DE7" w:rsidP="00FB4DE7">
            <w:pPr>
              <w:tabs>
                <w:tab w:val="left" w:pos="426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4DE7" w:rsidRPr="00FB4DE7" w:rsidTr="00921EE8">
        <w:trPr>
          <w:trHeight w:val="1128"/>
        </w:trPr>
        <w:tc>
          <w:tcPr>
            <w:tcW w:w="6588" w:type="dxa"/>
            <w:tcBorders>
              <w:bottom w:val="single" w:sz="4" w:space="0" w:color="auto"/>
            </w:tcBorders>
            <w:shd w:val="pct10" w:color="auto" w:fill="auto"/>
          </w:tcPr>
          <w:p w:rsidR="00FB4DE7" w:rsidRPr="00FB4DE7" w:rsidRDefault="00FB4DE7" w:rsidP="00FB4DE7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1.2. Pareiškėjo veikla (-</w:t>
            </w:r>
            <w:proofErr w:type="spellStart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proofErr w:type="spellEnd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) pagal EVRK 2 red., kuriai (-</w:t>
            </w:r>
            <w:proofErr w:type="spellStart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ioms</w:t>
            </w:r>
            <w:proofErr w:type="spellEnd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vykdyti bus naudojami projekto rezultatai (jei projekto rezultatai tenka kelioms veikloms, reikia nurodyti rezultatų padalijimą procentais). 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FB4DE7" w:rsidRPr="00FB4DE7" w:rsidRDefault="00FB4DE7" w:rsidP="00FB4DE7">
            <w:pPr>
              <w:tabs>
                <w:tab w:val="left" w:pos="426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B4DE7" w:rsidRPr="00FB4DE7" w:rsidRDefault="00FB4DE7" w:rsidP="00FB4DE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FB4DE7" w:rsidRPr="00FB4DE7" w:rsidRDefault="00FB4DE7" w:rsidP="00FB4D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B4D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Projektas priskiriamas viena</w:t>
      </w:r>
      <w:r w:rsidR="00FB58E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</w:t>
      </w:r>
      <w:r w:rsidRPr="00FB4D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iš </w:t>
      </w:r>
      <w:r w:rsidR="00E4429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>rioritetinių mokslinių tyrimų ir eksperimentinės plėtros ir inovacijų raidos (sumanios</w:t>
      </w:r>
      <w:r w:rsidR="00FB58EE">
        <w:rPr>
          <w:rFonts w:ascii="Times New Roman" w:eastAsia="Calibri" w:hAnsi="Times New Roman" w:cs="Times New Roman"/>
          <w:b/>
          <w:sz w:val="24"/>
          <w:szCs w:val="24"/>
        </w:rPr>
        <w:t>ios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 xml:space="preserve"> specializacijos)</w:t>
      </w:r>
      <w:r w:rsidR="00FB58EE">
        <w:rPr>
          <w:rFonts w:ascii="Times New Roman" w:eastAsia="Calibri" w:hAnsi="Times New Roman" w:cs="Times New Roman"/>
          <w:b/>
          <w:sz w:val="24"/>
          <w:szCs w:val="24"/>
        </w:rPr>
        <w:t xml:space="preserve"> prioritetų 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 xml:space="preserve">(toliau – sumaniosios specializacijos </w:t>
      </w:r>
      <w:r w:rsidR="00FB58EE">
        <w:rPr>
          <w:rFonts w:ascii="Times New Roman" w:eastAsia="Calibri" w:hAnsi="Times New Roman" w:cs="Times New Roman"/>
          <w:b/>
          <w:sz w:val="24"/>
          <w:szCs w:val="24"/>
        </w:rPr>
        <w:t>prioritetas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>) ir viena</w:t>
      </w:r>
      <w:r w:rsidR="00FB58EE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9E6F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>konkre</w:t>
      </w:r>
      <w:r w:rsidR="00FB58EE">
        <w:rPr>
          <w:rFonts w:ascii="Times New Roman" w:eastAsia="Calibri" w:hAnsi="Times New Roman" w:cs="Times New Roman"/>
          <w:b/>
          <w:sz w:val="24"/>
          <w:szCs w:val="24"/>
        </w:rPr>
        <w:t>taus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 xml:space="preserve"> prioritet</w:t>
      </w:r>
      <w:r w:rsidR="00FB58EE">
        <w:rPr>
          <w:rFonts w:ascii="Times New Roman" w:eastAsia="Calibri" w:hAnsi="Times New Roman" w:cs="Times New Roman"/>
          <w:b/>
          <w:sz w:val="24"/>
          <w:szCs w:val="24"/>
        </w:rPr>
        <w:t>o įgyvendinimo tematikai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9747" w:type="dxa"/>
        <w:tblLayout w:type="fixed"/>
        <w:tblLook w:val="04A0" w:firstRow="1" w:lastRow="0" w:firstColumn="1" w:lastColumn="0" w:noHBand="0" w:noVBand="1"/>
      </w:tblPr>
      <w:tblGrid>
        <w:gridCol w:w="2614"/>
        <w:gridCol w:w="755"/>
        <w:gridCol w:w="5670"/>
        <w:gridCol w:w="708"/>
      </w:tblGrid>
      <w:tr w:rsidR="00FB4DE7" w:rsidRPr="00FB4DE7" w:rsidTr="00B86780">
        <w:tc>
          <w:tcPr>
            <w:tcW w:w="3369" w:type="dxa"/>
            <w:gridSpan w:val="2"/>
            <w:shd w:val="clear" w:color="auto" w:fill="EEECE1"/>
            <w:vAlign w:val="center"/>
          </w:tcPr>
          <w:p w:rsidR="00FB4DE7" w:rsidRPr="00FB4DE7" w:rsidRDefault="00FB4DE7" w:rsidP="00FB4D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Sumaniosios specializacijos </w:t>
            </w:r>
            <w:r w:rsidR="00FB5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prioritetas</w:t>
            </w:r>
          </w:p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  <w:tc>
          <w:tcPr>
            <w:tcW w:w="6378" w:type="dxa"/>
            <w:gridSpan w:val="2"/>
            <w:shd w:val="clear" w:color="auto" w:fill="EEECE1"/>
            <w:vAlign w:val="center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Sumaniosios specializacijos prioritet</w:t>
            </w:r>
            <w:r w:rsidR="00FB5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o</w:t>
            </w: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FB5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įgyvendinimo tematika</w:t>
            </w:r>
          </w:p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</w:tr>
      <w:tr w:rsidR="00FB4DE7" w:rsidRPr="00FB4DE7" w:rsidTr="00B86780">
        <w:tc>
          <w:tcPr>
            <w:tcW w:w="2614" w:type="dxa"/>
            <w:vMerge w:val="restart"/>
            <w:vAlign w:val="center"/>
          </w:tcPr>
          <w:p w:rsidR="00FB4DE7" w:rsidRPr="00FB4DE7" w:rsidRDefault="00FB4DE7" w:rsidP="00722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 Energetika ir tvari aplinka.</w:t>
            </w:r>
          </w:p>
        </w:tc>
        <w:tc>
          <w:tcPr>
            <w:tcW w:w="755" w:type="dxa"/>
            <w:vMerge w:val="restart"/>
            <w:vAlign w:val="center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FB4DE7" w:rsidRPr="00FB4DE7" w:rsidRDefault="00FB4DE7" w:rsidP="00CF17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  <w:r w:rsidR="00FB5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58EE" w:rsidRPr="00FB5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Paskirstytojo ir centralizuoto generavimo, tinklų ir efektyvaus energijos vartojimo sistemos </w:t>
            </w:r>
            <w:proofErr w:type="spellStart"/>
            <w:r w:rsidR="00FB58EE" w:rsidRPr="00FB58EE">
              <w:rPr>
                <w:rFonts w:ascii="Times New Roman" w:eastAsia="Calibri" w:hAnsi="Times New Roman" w:cs="Times New Roman"/>
                <w:sz w:val="24"/>
                <w:szCs w:val="24"/>
              </w:rPr>
              <w:t>sąveikumo</w:t>
            </w:r>
            <w:proofErr w:type="spellEnd"/>
            <w:r w:rsidR="00FB58EE" w:rsidRPr="00FB5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stiprinimas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/>
          </w:tcPr>
          <w:p w:rsidR="00FB4DE7" w:rsidRPr="00FB4DE7" w:rsidRDefault="00FB4DE7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FB4DE7" w:rsidRPr="00FB4DE7" w:rsidRDefault="00FB4DE7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FB4DE7" w:rsidRPr="00FB4DE7" w:rsidRDefault="00FB4DE7" w:rsidP="00CF17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  <w:r w:rsidR="00B86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6780" w:rsidRPr="00B86780">
              <w:rPr>
                <w:rFonts w:ascii="Times New Roman" w:eastAsia="Calibri" w:hAnsi="Times New Roman" w:cs="Times New Roman"/>
                <w:sz w:val="24"/>
                <w:szCs w:val="24"/>
              </w:rPr>
              <w:t>Esamų ir naujų galutinių vartotojų poreikių tenkinimas, energijos vartojimo efektyvumo, išmanumo stiprinimas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/>
          </w:tcPr>
          <w:p w:rsidR="00FB4DE7" w:rsidRPr="00FB4DE7" w:rsidRDefault="00FB4DE7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FB4DE7" w:rsidRPr="00FB4DE7" w:rsidRDefault="00FB4DE7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FB4DE7" w:rsidRPr="00FB4DE7" w:rsidRDefault="00FB4DE7" w:rsidP="00CF17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  <w:r w:rsidR="00B86780">
              <w:t xml:space="preserve"> </w:t>
            </w:r>
            <w:r w:rsidR="00B86780" w:rsidRPr="00B86780">
              <w:rPr>
                <w:rFonts w:ascii="Times New Roman" w:eastAsia="Calibri" w:hAnsi="Times New Roman" w:cs="Times New Roman"/>
                <w:sz w:val="24"/>
                <w:szCs w:val="24"/>
              </w:rPr>
              <w:t>Atsinaujinančiųjų biomasės ir saulės energijos išteklių panaudojimo ir atliekų perdirbimo energijai gauti plėtra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 w:val="restart"/>
            <w:vAlign w:val="center"/>
          </w:tcPr>
          <w:p w:rsidR="00FB4DE7" w:rsidRPr="00FB4DE7" w:rsidRDefault="00FB4DE7" w:rsidP="00722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2.2. </w:t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Sveikatos technologijos ir biotechnologijos</w:t>
            </w:r>
          </w:p>
        </w:tc>
        <w:tc>
          <w:tcPr>
            <w:tcW w:w="755" w:type="dxa"/>
            <w:vMerge w:val="restart"/>
            <w:vAlign w:val="center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 M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olekulinės technologijos medicinai ir </w:t>
            </w:r>
            <w:proofErr w:type="spellStart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biofarmacijai</w:t>
            </w:r>
            <w:proofErr w:type="spellEnd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/>
          </w:tcPr>
          <w:p w:rsidR="00FB4DE7" w:rsidRPr="00FB4DE7" w:rsidRDefault="00FB4DE7" w:rsidP="00722726">
            <w:pPr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FB4DE7" w:rsidRPr="00FB4DE7" w:rsidRDefault="00FB4DE7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2.2.2. 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Pažangios taikomosios technologijos asmens ir visuomenės sveikatai.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/>
          </w:tcPr>
          <w:p w:rsidR="00FB4DE7" w:rsidRPr="00FB4DE7" w:rsidRDefault="00FB4DE7" w:rsidP="00722726">
            <w:pPr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FB4DE7" w:rsidRPr="00FB4DE7" w:rsidRDefault="00FB4DE7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2.2.3. P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ažangi medicinos inžinerija ankstyvai diagnostikai ir gydymui.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 w:val="restart"/>
            <w:vAlign w:val="center"/>
          </w:tcPr>
          <w:p w:rsidR="009E6FAC" w:rsidRPr="009E6FAC" w:rsidRDefault="00FB4DE7" w:rsidP="007227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2.3. </w:t>
            </w:r>
            <w:proofErr w:type="spellStart"/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Agroinovacijos</w:t>
            </w:r>
            <w:proofErr w:type="spellEnd"/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ir maisto technologijos</w:t>
            </w:r>
          </w:p>
        </w:tc>
        <w:tc>
          <w:tcPr>
            <w:tcW w:w="755" w:type="dxa"/>
            <w:vMerge w:val="restart"/>
            <w:vAlign w:val="center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2.3.1. T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varūs </w:t>
            </w:r>
            <w:proofErr w:type="spellStart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agrobiologiniai</w:t>
            </w:r>
            <w:proofErr w:type="spellEnd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ištekliai ir saug</w:t>
            </w:r>
            <w:r w:rsidR="00B86780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s maistas.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/>
          </w:tcPr>
          <w:p w:rsidR="00FB4DE7" w:rsidRPr="00FB4DE7" w:rsidRDefault="00FB4DE7" w:rsidP="00722726">
            <w:pPr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vAlign w:val="center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2.3.2. </w:t>
            </w:r>
            <w:r w:rsidR="00B86780" w:rsidRPr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Beatliekis </w:t>
            </w:r>
            <w:proofErr w:type="spellStart"/>
            <w:r w:rsidR="00B86780" w:rsidRPr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biožaliavų</w:t>
            </w:r>
            <w:proofErr w:type="spellEnd"/>
            <w:r w:rsidR="00B86780" w:rsidRPr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perdirbimas į vertingus komponentus</w:t>
            </w:r>
            <w:r w:rsidR="00B86780" w:rsidRPr="00B86780" w:rsidDel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 w:val="restart"/>
            <w:vAlign w:val="center"/>
          </w:tcPr>
          <w:p w:rsidR="00FB4DE7" w:rsidRPr="00FB4DE7" w:rsidRDefault="00FB4DE7" w:rsidP="00722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2.4. </w:t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Nauji gamybos procesai, medžiagos ir technologijos</w:t>
            </w:r>
          </w:p>
        </w:tc>
        <w:tc>
          <w:tcPr>
            <w:tcW w:w="755" w:type="dxa"/>
            <w:vMerge w:val="restart"/>
            <w:vAlign w:val="center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2.4.1. </w:t>
            </w:r>
            <w:proofErr w:type="spellStart"/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otoninės</w:t>
            </w:r>
            <w:proofErr w:type="spellEnd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lazerinės technologijos.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/>
          </w:tcPr>
          <w:p w:rsidR="00FB4DE7" w:rsidRPr="00FB4DE7" w:rsidRDefault="00FB4DE7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FB4DE7" w:rsidRPr="00FB4DE7" w:rsidRDefault="00FB4DE7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2.4.2. </w:t>
            </w:r>
            <w:r w:rsidR="00B86780" w:rsidRPr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Pažangiosios medžiagos ir konstrukcijos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/>
          </w:tcPr>
          <w:p w:rsidR="00FB4DE7" w:rsidRPr="00FB4DE7" w:rsidRDefault="00FB4DE7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FB4DE7" w:rsidRPr="00FB4DE7" w:rsidRDefault="00FB4DE7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2.4.3. </w:t>
            </w:r>
            <w:r w:rsidR="00B86780" w:rsidRPr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Lanksčios produktų kūrimo ir gamybos technologijos</w:t>
            </w:r>
            <w:r w:rsidR="00B86780" w:rsidRPr="00B86780" w:rsidDel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 w:val="restart"/>
            <w:vAlign w:val="center"/>
          </w:tcPr>
          <w:p w:rsidR="00FB4DE7" w:rsidRPr="00FB4DE7" w:rsidRDefault="00FB4DE7" w:rsidP="00722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2.5. </w:t>
            </w:r>
            <w:r w:rsidR="00B86780" w:rsidRPr="00B86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Išmanusis, netaršus, susietas transportas</w:t>
            </w:r>
          </w:p>
        </w:tc>
        <w:tc>
          <w:tcPr>
            <w:tcW w:w="755" w:type="dxa"/>
            <w:vMerge w:val="restart"/>
            <w:vAlign w:val="center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2.5.1. </w:t>
            </w:r>
            <w:r w:rsidR="00B86780">
              <w:rPr>
                <w:rFonts w:ascii="Times New Roman" w:eastAsia="Calibri" w:hAnsi="Times New Roman" w:cs="Times New Roman"/>
                <w:sz w:val="24"/>
                <w:szCs w:val="24"/>
              </w:rPr>
              <w:t>Išmaniosios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transporto sistemos.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/>
          </w:tcPr>
          <w:p w:rsidR="00FB4DE7" w:rsidRPr="00FB4DE7" w:rsidRDefault="00FB4DE7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FB4DE7" w:rsidRPr="00FB4DE7" w:rsidRDefault="00FB4DE7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2.5.2. 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Tarptautinių transporto koridorių valdymo ir transporto rūšių integracijos technologijos </w:t>
            </w:r>
            <w:r w:rsidR="00B867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modeliai</w:t>
            </w:r>
            <w:r w:rsidR="00B867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B86780" w:rsidRPr="00FB4DE7" w:rsidTr="00B86780">
        <w:tc>
          <w:tcPr>
            <w:tcW w:w="2614" w:type="dxa"/>
            <w:vMerge w:val="restart"/>
          </w:tcPr>
          <w:p w:rsidR="00B86780" w:rsidRPr="00FB4DE7" w:rsidRDefault="00B86780" w:rsidP="00722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2.6. </w:t>
            </w:r>
            <w:r w:rsidRPr="00B86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Informacinės ir ryšių technologijos</w:t>
            </w:r>
          </w:p>
        </w:tc>
        <w:tc>
          <w:tcPr>
            <w:tcW w:w="755" w:type="dxa"/>
            <w:vMerge w:val="restart"/>
          </w:tcPr>
          <w:p w:rsidR="00B86780" w:rsidRPr="00FB4DE7" w:rsidRDefault="00B86780" w:rsidP="00B86780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B86780" w:rsidRPr="00CF176A" w:rsidRDefault="00B86780" w:rsidP="00B86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F1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 Dirbtinis intelektas, didieji ir paskirstytieji duomenys.</w:t>
            </w:r>
          </w:p>
        </w:tc>
        <w:tc>
          <w:tcPr>
            <w:tcW w:w="708" w:type="dxa"/>
          </w:tcPr>
          <w:p w:rsidR="00B86780" w:rsidRPr="00FB4DE7" w:rsidRDefault="00B86780" w:rsidP="00B86780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6780" w:rsidRPr="00FB4DE7" w:rsidTr="00B86780">
        <w:tc>
          <w:tcPr>
            <w:tcW w:w="2614" w:type="dxa"/>
            <w:vMerge/>
          </w:tcPr>
          <w:p w:rsidR="00B86780" w:rsidRPr="00FB4DE7" w:rsidRDefault="00B86780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B86780" w:rsidRPr="00FB4DE7" w:rsidRDefault="00B86780" w:rsidP="00B86780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B86780" w:rsidRPr="00CF176A" w:rsidRDefault="00B86780" w:rsidP="00B86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F1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 Daiktų internetas.</w:t>
            </w:r>
          </w:p>
        </w:tc>
        <w:tc>
          <w:tcPr>
            <w:tcW w:w="708" w:type="dxa"/>
          </w:tcPr>
          <w:p w:rsidR="00B86780" w:rsidRPr="00FB4DE7" w:rsidRDefault="00B86780" w:rsidP="00B86780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6780" w:rsidRPr="00FB4DE7" w:rsidTr="00B86780">
        <w:tc>
          <w:tcPr>
            <w:tcW w:w="2614" w:type="dxa"/>
            <w:vMerge/>
          </w:tcPr>
          <w:p w:rsidR="00B86780" w:rsidRPr="00FB4DE7" w:rsidRDefault="00B86780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B86780" w:rsidRPr="00FB4DE7" w:rsidRDefault="00B86780" w:rsidP="00B86780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B86780" w:rsidRPr="00CF176A" w:rsidRDefault="00B86780" w:rsidP="00B86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F1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 Įvairiarūšė analizė, apdorojimas ir diegimas.</w:t>
            </w:r>
          </w:p>
        </w:tc>
        <w:tc>
          <w:tcPr>
            <w:tcW w:w="708" w:type="dxa"/>
          </w:tcPr>
          <w:p w:rsidR="00B86780" w:rsidRPr="00FB4DE7" w:rsidRDefault="00B86780" w:rsidP="00B86780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6780" w:rsidRPr="00FB4DE7" w:rsidTr="00B86780">
        <w:tc>
          <w:tcPr>
            <w:tcW w:w="2614" w:type="dxa"/>
            <w:vMerge/>
          </w:tcPr>
          <w:p w:rsidR="00B86780" w:rsidRPr="00FB4DE7" w:rsidRDefault="00B86780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B86780" w:rsidRPr="00FB4DE7" w:rsidRDefault="00B86780" w:rsidP="00B86780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B86780" w:rsidRPr="00CF176A" w:rsidRDefault="00B86780" w:rsidP="00B86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F1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6.4. Kibernetinis saugumas.</w:t>
            </w:r>
          </w:p>
        </w:tc>
        <w:tc>
          <w:tcPr>
            <w:tcW w:w="708" w:type="dxa"/>
          </w:tcPr>
          <w:p w:rsidR="00B86780" w:rsidRPr="00FB4DE7" w:rsidRDefault="00B86780" w:rsidP="00B86780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6780" w:rsidRPr="00FB4DE7" w:rsidTr="00B86780">
        <w:tc>
          <w:tcPr>
            <w:tcW w:w="2614" w:type="dxa"/>
            <w:vMerge/>
          </w:tcPr>
          <w:p w:rsidR="00B86780" w:rsidRPr="00FB4DE7" w:rsidRDefault="00B86780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B86780" w:rsidRPr="00FB4DE7" w:rsidRDefault="00B86780" w:rsidP="00B86780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B86780" w:rsidRPr="00CF176A" w:rsidRDefault="00B86780" w:rsidP="00B86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F1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6.5. Finansinės technologijos ir blokų grandinės.</w:t>
            </w:r>
          </w:p>
        </w:tc>
        <w:tc>
          <w:tcPr>
            <w:tcW w:w="708" w:type="dxa"/>
          </w:tcPr>
          <w:p w:rsidR="00B86780" w:rsidRPr="00FB4DE7" w:rsidRDefault="00B86780" w:rsidP="00B86780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6780" w:rsidRPr="00FB4DE7" w:rsidTr="00B86780">
        <w:tc>
          <w:tcPr>
            <w:tcW w:w="2614" w:type="dxa"/>
            <w:vMerge w:val="restart"/>
            <w:vAlign w:val="center"/>
          </w:tcPr>
          <w:p w:rsidR="00B86780" w:rsidRPr="00FB4DE7" w:rsidRDefault="00B86780" w:rsidP="00722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</w:t>
            </w: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. </w:t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Įtrauki ir kūrybinga visuomenė</w:t>
            </w:r>
          </w:p>
        </w:tc>
        <w:tc>
          <w:tcPr>
            <w:tcW w:w="755" w:type="dxa"/>
            <w:vMerge w:val="restart"/>
            <w:vAlign w:val="center"/>
          </w:tcPr>
          <w:p w:rsidR="00B86780" w:rsidRPr="00FB4DE7" w:rsidRDefault="00B86780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B86780" w:rsidRPr="00FB4DE7" w:rsidRDefault="00B86780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 M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odernios ugdymosi technologijos ir procesai.</w:t>
            </w:r>
          </w:p>
        </w:tc>
        <w:tc>
          <w:tcPr>
            <w:tcW w:w="708" w:type="dxa"/>
          </w:tcPr>
          <w:p w:rsidR="00B86780" w:rsidRPr="00FB4DE7" w:rsidRDefault="00B86780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B86780" w:rsidRPr="00FB4DE7" w:rsidTr="00B86780">
        <w:trPr>
          <w:trHeight w:val="612"/>
        </w:trPr>
        <w:tc>
          <w:tcPr>
            <w:tcW w:w="2614" w:type="dxa"/>
            <w:vMerge/>
          </w:tcPr>
          <w:p w:rsidR="00B86780" w:rsidRPr="00FB4DE7" w:rsidRDefault="00B86780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B86780" w:rsidRPr="00FB4DE7" w:rsidRDefault="00B86780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B86780" w:rsidRPr="00FB4DE7" w:rsidRDefault="00B86780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.2. </w:t>
            </w:r>
            <w:r w:rsidRPr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Dizaino ir audiovizualinių medijų technologijos ir produktai</w:t>
            </w:r>
            <w:r w:rsidRPr="00B86780" w:rsidDel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B86780" w:rsidRPr="00FB4DE7" w:rsidRDefault="00B86780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836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B86780" w:rsidRPr="00FB4DE7" w:rsidTr="00B86780">
        <w:trPr>
          <w:trHeight w:val="612"/>
        </w:trPr>
        <w:tc>
          <w:tcPr>
            <w:tcW w:w="2614" w:type="dxa"/>
            <w:vMerge/>
          </w:tcPr>
          <w:p w:rsidR="00B86780" w:rsidRPr="00FB4DE7" w:rsidRDefault="00B86780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B86780" w:rsidRPr="00FB4DE7" w:rsidRDefault="00B86780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B86780" w:rsidRPr="00FB4DE7" w:rsidRDefault="00B86780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2.7.3. </w:t>
            </w:r>
            <w:r w:rsidRPr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ir kultūrinės inovacijos visuomenės vystymo produktams ir paslaugoms kurti,  novatoriški verslo modeliai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" w:type="dxa"/>
          </w:tcPr>
          <w:p w:rsidR="00B86780" w:rsidRPr="00FB4DE7" w:rsidRDefault="00B86780" w:rsidP="00FB4DE7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6780" w:rsidRPr="00FB4DE7" w:rsidTr="00B86780">
        <w:trPr>
          <w:trHeight w:val="612"/>
        </w:trPr>
        <w:tc>
          <w:tcPr>
            <w:tcW w:w="2614" w:type="dxa"/>
            <w:vMerge/>
          </w:tcPr>
          <w:p w:rsidR="00B86780" w:rsidRPr="00FB4DE7" w:rsidRDefault="00B86780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B86780" w:rsidRPr="00FB4DE7" w:rsidRDefault="00B86780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B86780" w:rsidRPr="00FB4DE7" w:rsidRDefault="00B86780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2.7.4. </w:t>
            </w:r>
            <w:r w:rsidR="00CF176A" w:rsidRPr="00CF17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Lanksčiosios ir taikomosios procesų valdymo technologijos</w:t>
            </w:r>
            <w:r w:rsidR="00CF17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" w:type="dxa"/>
          </w:tcPr>
          <w:p w:rsidR="00B86780" w:rsidRPr="00FB4DE7" w:rsidRDefault="00B86780" w:rsidP="00FB4DE7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7542D" w:rsidRPr="009E6FAC" w:rsidRDefault="00FB4DE7" w:rsidP="009E6FAC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DE7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sectPr w:rsidR="0037542D" w:rsidRPr="009E6FAC" w:rsidSect="009A4E0D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2E1" w:rsidRDefault="008362E1" w:rsidP="00F219EC">
      <w:pPr>
        <w:spacing w:after="0" w:line="240" w:lineRule="auto"/>
      </w:pPr>
      <w:r>
        <w:separator/>
      </w:r>
    </w:p>
  </w:endnote>
  <w:endnote w:type="continuationSeparator" w:id="0">
    <w:p w:rsidR="008362E1" w:rsidRDefault="008362E1" w:rsidP="00F2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2E1" w:rsidRDefault="008362E1" w:rsidP="00F219EC">
      <w:pPr>
        <w:spacing w:after="0" w:line="240" w:lineRule="auto"/>
      </w:pPr>
      <w:r>
        <w:separator/>
      </w:r>
    </w:p>
  </w:footnote>
  <w:footnote w:type="continuationSeparator" w:id="0">
    <w:p w:rsidR="008362E1" w:rsidRDefault="008362E1" w:rsidP="00F2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34118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219EC" w:rsidRPr="00F219EC" w:rsidRDefault="00F219E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19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19E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19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27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219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219EC" w:rsidRDefault="00F219E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E7"/>
    <w:rsid w:val="000220A9"/>
    <w:rsid w:val="0008771F"/>
    <w:rsid w:val="00300896"/>
    <w:rsid w:val="00301FDF"/>
    <w:rsid w:val="0037542D"/>
    <w:rsid w:val="003B1E95"/>
    <w:rsid w:val="003F04B5"/>
    <w:rsid w:val="005663B4"/>
    <w:rsid w:val="0062448E"/>
    <w:rsid w:val="00722726"/>
    <w:rsid w:val="008362E1"/>
    <w:rsid w:val="0085288B"/>
    <w:rsid w:val="009A4E0D"/>
    <w:rsid w:val="009A7100"/>
    <w:rsid w:val="009A7AF2"/>
    <w:rsid w:val="009E6FAC"/>
    <w:rsid w:val="009F4D21"/>
    <w:rsid w:val="00A1317B"/>
    <w:rsid w:val="00A95A5C"/>
    <w:rsid w:val="00B11AA4"/>
    <w:rsid w:val="00B33628"/>
    <w:rsid w:val="00B47E92"/>
    <w:rsid w:val="00B86780"/>
    <w:rsid w:val="00BC6161"/>
    <w:rsid w:val="00C3286A"/>
    <w:rsid w:val="00C5087C"/>
    <w:rsid w:val="00CB6995"/>
    <w:rsid w:val="00CF176A"/>
    <w:rsid w:val="00E44299"/>
    <w:rsid w:val="00E628E0"/>
    <w:rsid w:val="00F17BBF"/>
    <w:rsid w:val="00F219EC"/>
    <w:rsid w:val="00FB4DE7"/>
    <w:rsid w:val="00FB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F52A3-8245-4E7C-85F7-738B62A2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4DE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4DE7"/>
    <w:rPr>
      <w:sz w:val="20"/>
      <w:szCs w:val="20"/>
    </w:rPr>
  </w:style>
  <w:style w:type="table" w:styleId="Lentelstinklelis">
    <w:name w:val="Table Grid"/>
    <w:basedOn w:val="prastojilentel"/>
    <w:uiPriority w:val="59"/>
    <w:rsid w:val="00FB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rsid w:val="00FB4DE7"/>
    <w:rPr>
      <w:rFonts w:cs="Times New Roman"/>
      <w:sz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DE7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4D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4DE7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F21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19EC"/>
  </w:style>
  <w:style w:type="paragraph" w:styleId="Porat">
    <w:name w:val="footer"/>
    <w:basedOn w:val="prastasis"/>
    <w:link w:val="PoratDiagrama"/>
    <w:uiPriority w:val="99"/>
    <w:unhideWhenUsed/>
    <w:rsid w:val="00F21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19EC"/>
  </w:style>
  <w:style w:type="character" w:styleId="Hipersaitas">
    <w:name w:val="Hyperlink"/>
    <w:basedOn w:val="Numatytasispastraiposriftas"/>
    <w:uiPriority w:val="99"/>
    <w:semiHidden/>
    <w:unhideWhenUsed/>
    <w:rsid w:val="0008771F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F04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c37fa051-743e-4d81-9802-7c0d32de2c93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EEFFA-C811-429A-9614-997EA926A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635AFB1-B284-41FF-8366-567E4E4E384C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3.xml><?xml version="1.0" encoding="utf-8"?>
<ds:datastoreItem xmlns:ds="http://schemas.openxmlformats.org/officeDocument/2006/customXml" ds:itemID="{6FA9C66F-E1DD-4EA2-943F-6DFD08924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702 PFSA Nr1 4priedas.docx</vt:lpstr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702 PFSA Nr1 4priedas.docx</dc:title>
  <dc:subject/>
  <dc:creator>Gaidamavičienė Agnė</dc:creator>
  <cp:keywords/>
  <dc:description/>
  <cp:lastModifiedBy>Gaidamavičienė Agnė</cp:lastModifiedBy>
  <cp:revision>3</cp:revision>
  <dcterms:created xsi:type="dcterms:W3CDTF">2019-12-17T09:19:00Z</dcterms:created>
  <dcterms:modified xsi:type="dcterms:W3CDTF">2019-12-17T09:19:00Z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</Properties>
</file>