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6" w:tblpY="-28"/>
        <w:tblW w:w="1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4"/>
      </w:tblGrid>
      <w:tr w:rsidR="000E78ED" w:rsidRPr="00950B78" w14:paraId="4C29D584" w14:textId="77777777" w:rsidTr="00B422B9">
        <w:tc>
          <w:tcPr>
            <w:tcW w:w="11354"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7D52FB" w:rsidRPr="00950B78" w14:paraId="1D15E989" w14:textId="77777777" w:rsidTr="000621D0">
              <w:trPr>
                <w:trHeight w:val="1976"/>
              </w:trPr>
              <w:tc>
                <w:tcPr>
                  <w:tcW w:w="9351" w:type="dxa"/>
                  <w:gridSpan w:val="2"/>
                  <w:vAlign w:val="center"/>
                </w:tcPr>
                <w:p w14:paraId="1BE2DA94" w14:textId="77777777" w:rsidR="000E78ED" w:rsidRPr="003B2716" w:rsidRDefault="000E78ED" w:rsidP="00B422B9">
                  <w:pPr>
                    <w:framePr w:hSpace="180" w:wrap="around" w:vAnchor="text" w:hAnchor="margin" w:x="-6" w:y="-28"/>
                    <w:rPr>
                      <w:rFonts w:ascii="Times New Roman" w:hAnsi="Times New Roman" w:cs="Times New Roman"/>
                      <w:i/>
                      <w:sz w:val="24"/>
                      <w:szCs w:val="24"/>
                    </w:rPr>
                  </w:pPr>
                </w:p>
                <w:p w14:paraId="68E82E5D" w14:textId="77777777" w:rsidR="000E78ED" w:rsidRPr="00950B78" w:rsidRDefault="00D0100B" w:rsidP="00B422B9">
                  <w:pPr>
                    <w:framePr w:hSpace="180" w:wrap="around" w:vAnchor="text" w:hAnchor="margin" w:x="-6" w:y="-28"/>
                    <w:jc w:val="center"/>
                    <w:rPr>
                      <w:rFonts w:ascii="Times New Roman" w:hAnsi="Times New Roman" w:cs="Times New Roman"/>
                      <w:sz w:val="24"/>
                      <w:szCs w:val="24"/>
                    </w:rPr>
                  </w:pPr>
                  <w:r w:rsidRPr="00950B78">
                    <w:rPr>
                      <w:rFonts w:ascii="Times New Roman" w:hAnsi="Times New Roman" w:cs="Times New Roman"/>
                      <w:i/>
                      <w:noProof/>
                      <w:sz w:val="24"/>
                      <w:szCs w:val="24"/>
                      <w:lang w:val="en-GB" w:eastAsia="en-GB"/>
                    </w:rPr>
                    <w:drawing>
                      <wp:inline distT="0" distB="0" distL="0" distR="0" wp14:anchorId="7F013446" wp14:editId="6C3F5C4F">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E479461" w14:textId="77777777" w:rsidR="00C56562" w:rsidRPr="00950B78" w:rsidRDefault="00C56562" w:rsidP="003B66F5">
                  <w:pPr>
                    <w:framePr w:hSpace="180" w:wrap="around" w:vAnchor="text" w:hAnchor="margin" w:x="-6" w:y="-28"/>
                    <w:jc w:val="center"/>
                    <w:rPr>
                      <w:rFonts w:ascii="Times New Roman" w:hAnsi="Times New Roman" w:cs="Times New Roman"/>
                      <w:b/>
                      <w:sz w:val="24"/>
                      <w:szCs w:val="24"/>
                    </w:rPr>
                  </w:pPr>
                  <w:r w:rsidRPr="00950B78">
                    <w:rPr>
                      <w:rFonts w:ascii="Times New Roman" w:hAnsi="Times New Roman" w:cs="Times New Roman"/>
                      <w:b/>
                      <w:sz w:val="24"/>
                      <w:szCs w:val="24"/>
                    </w:rPr>
                    <w:t>Kvietimas teikti paraiškas finansuoti projektus pagal priemonę</w:t>
                  </w:r>
                </w:p>
                <w:p w14:paraId="0B142AFA" w14:textId="77777777" w:rsidR="00C56562" w:rsidRPr="00950B78" w:rsidRDefault="00C56562" w:rsidP="00B422B9">
                  <w:pPr>
                    <w:framePr w:hSpace="180" w:wrap="around" w:vAnchor="text" w:hAnchor="margin" w:x="-6" w:y="-28"/>
                    <w:jc w:val="center"/>
                    <w:rPr>
                      <w:rFonts w:ascii="Times New Roman" w:hAnsi="Times New Roman" w:cs="Times New Roman"/>
                      <w:b/>
                      <w:sz w:val="24"/>
                      <w:szCs w:val="24"/>
                    </w:rPr>
                  </w:pPr>
                  <w:r w:rsidRPr="00950B78">
                    <w:rPr>
                      <w:rFonts w:ascii="Times New Roman" w:hAnsi="Times New Roman" w:cs="Times New Roman"/>
                      <w:b/>
                      <w:sz w:val="24"/>
                      <w:szCs w:val="24"/>
                    </w:rPr>
                    <w:t xml:space="preserve">Nr. 01.2.2-MITA-K-702 „MTEP rezultatų </w:t>
                  </w:r>
                  <w:proofErr w:type="spellStart"/>
                  <w:r w:rsidRPr="00950B78">
                    <w:rPr>
                      <w:rFonts w:ascii="Times New Roman" w:hAnsi="Times New Roman" w:cs="Times New Roman"/>
                      <w:b/>
                      <w:sz w:val="24"/>
                      <w:szCs w:val="24"/>
                    </w:rPr>
                    <w:t>komercinimo</w:t>
                  </w:r>
                  <w:proofErr w:type="spellEnd"/>
                  <w:r w:rsidRPr="00950B78">
                    <w:rPr>
                      <w:rFonts w:ascii="Times New Roman" w:hAnsi="Times New Roman" w:cs="Times New Roman"/>
                      <w:b/>
                      <w:sz w:val="24"/>
                      <w:szCs w:val="24"/>
                    </w:rPr>
                    <w:t xml:space="preserve"> ir tarptautiškumo skatinimas“</w:t>
                  </w:r>
                </w:p>
                <w:p w14:paraId="1FC17537" w14:textId="77777777" w:rsidR="00C56562" w:rsidRPr="00950B78" w:rsidRDefault="00C56562" w:rsidP="00B422B9">
                  <w:pPr>
                    <w:framePr w:hSpace="180" w:wrap="around" w:vAnchor="text" w:hAnchor="margin" w:x="-6" w:y="-28"/>
                    <w:jc w:val="center"/>
                    <w:rPr>
                      <w:rFonts w:ascii="Times New Roman" w:hAnsi="Times New Roman" w:cs="Times New Roman"/>
                      <w:b/>
                      <w:sz w:val="24"/>
                      <w:szCs w:val="24"/>
                    </w:rPr>
                  </w:pPr>
                </w:p>
                <w:p w14:paraId="5BBA81E4" w14:textId="2FD14DD9" w:rsidR="00D0100B" w:rsidRPr="00950B78" w:rsidRDefault="00C56562" w:rsidP="00B422B9">
                  <w:pPr>
                    <w:framePr w:hSpace="180" w:wrap="around" w:vAnchor="text" w:hAnchor="margin" w:x="-6" w:y="-28"/>
                    <w:jc w:val="center"/>
                    <w:rPr>
                      <w:rFonts w:ascii="Times New Roman" w:hAnsi="Times New Roman" w:cs="Times New Roman"/>
                      <w:b/>
                      <w:sz w:val="24"/>
                      <w:szCs w:val="24"/>
                    </w:rPr>
                  </w:pPr>
                  <w:r w:rsidRPr="00950B78">
                    <w:rPr>
                      <w:rFonts w:ascii="Times New Roman" w:hAnsi="Times New Roman" w:cs="Times New Roman"/>
                      <w:b/>
                      <w:sz w:val="24"/>
                      <w:szCs w:val="24"/>
                    </w:rPr>
                    <w:t>Nr. 0</w:t>
                  </w:r>
                  <w:r w:rsidR="003766D6" w:rsidRPr="00950B78">
                    <w:rPr>
                      <w:rFonts w:ascii="Times New Roman" w:hAnsi="Times New Roman" w:cs="Times New Roman"/>
                      <w:b/>
                      <w:sz w:val="24"/>
                      <w:szCs w:val="24"/>
                    </w:rPr>
                    <w:t>6</w:t>
                  </w:r>
                </w:p>
              </w:tc>
            </w:tr>
            <w:tr w:rsidR="007D1FE2" w:rsidRPr="00950B78" w14:paraId="441469A8" w14:textId="77777777" w:rsidTr="00B422B9">
              <w:trPr>
                <w:trHeight w:val="553"/>
              </w:trPr>
              <w:tc>
                <w:tcPr>
                  <w:tcW w:w="9351" w:type="dxa"/>
                  <w:gridSpan w:val="2"/>
                  <w:tcBorders>
                    <w:bottom w:val="single" w:sz="4" w:space="0" w:color="auto"/>
                  </w:tcBorders>
                </w:tcPr>
                <w:p w14:paraId="6CAD0136" w14:textId="77777777" w:rsidR="007D1FE2" w:rsidRPr="00950B78" w:rsidRDefault="007D1FE2" w:rsidP="00B422B9">
                  <w:pPr>
                    <w:framePr w:hSpace="180" w:wrap="around" w:vAnchor="text" w:hAnchor="margin" w:x="-6" w:y="-28"/>
                    <w:jc w:val="both"/>
                    <w:rPr>
                      <w:rFonts w:ascii="Times New Roman" w:hAnsi="Times New Roman" w:cs="Times New Roman"/>
                      <w:i/>
                      <w:sz w:val="24"/>
                      <w:szCs w:val="24"/>
                    </w:rPr>
                  </w:pPr>
                </w:p>
              </w:tc>
            </w:tr>
            <w:tr w:rsidR="007D52FB" w:rsidRPr="00950B78" w14:paraId="4E4372A5" w14:textId="77777777" w:rsidTr="00B422B9">
              <w:tc>
                <w:tcPr>
                  <w:tcW w:w="4675" w:type="dxa"/>
                  <w:tcBorders>
                    <w:top w:val="single" w:sz="4" w:space="0" w:color="auto"/>
                    <w:left w:val="single" w:sz="4" w:space="0" w:color="auto"/>
                    <w:bottom w:val="single" w:sz="4" w:space="0" w:color="auto"/>
                    <w:right w:val="single" w:sz="4" w:space="0" w:color="auto"/>
                  </w:tcBorders>
                </w:tcPr>
                <w:p w14:paraId="5E262161" w14:textId="77777777" w:rsidR="0028256E" w:rsidRPr="00950B78" w:rsidRDefault="00DE6ED1"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Finansavimo</w:t>
                  </w:r>
                  <w:r w:rsidR="0059692C" w:rsidRPr="00950B78">
                    <w:rPr>
                      <w:rFonts w:ascii="Times New Roman" w:hAnsi="Times New Roman" w:cs="Times New Roman"/>
                      <w:sz w:val="24"/>
                      <w:szCs w:val="24"/>
                    </w:rPr>
                    <w:t xml:space="preserve"> </w:t>
                  </w:r>
                  <w:r w:rsidR="0028256E" w:rsidRPr="00950B78">
                    <w:rPr>
                      <w:rFonts w:ascii="Times New Roman" w:hAnsi="Times New Roman" w:cs="Times New Roman"/>
                      <w:sz w:val="24"/>
                      <w:szCs w:val="24"/>
                    </w:rPr>
                    <w:t>tikslas:</w:t>
                  </w:r>
                </w:p>
                <w:p w14:paraId="77DB6DC9" w14:textId="77777777" w:rsidR="0028256E" w:rsidRPr="00950B78" w:rsidRDefault="0028256E"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380FB946" w14:textId="77777777" w:rsidR="008D472A" w:rsidRPr="00950B78" w:rsidRDefault="008D472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skatinti studentų, tyrėjų ir mokslininkų įmonių (taip pat ir bendrų su mokslo ir studijų institucijomis) kūrimą bei skatinti visų tipų įmonių mokslo ir studijų institucijose sukurtų mokslinių tyrimų ir eksperimentinės plėtros (toliau – MTEP) rezultatų pagrindu kuriamų inovatyvių produktų plėtojimą.</w:t>
                  </w:r>
                </w:p>
              </w:tc>
            </w:tr>
            <w:tr w:rsidR="007D52FB" w:rsidRPr="00950B78" w14:paraId="7B29DDD4" w14:textId="77777777" w:rsidTr="00B422B9">
              <w:tc>
                <w:tcPr>
                  <w:tcW w:w="4675" w:type="dxa"/>
                  <w:tcBorders>
                    <w:top w:val="single" w:sz="4" w:space="0" w:color="auto"/>
                    <w:left w:val="single" w:sz="4" w:space="0" w:color="auto"/>
                    <w:bottom w:val="single" w:sz="4" w:space="0" w:color="auto"/>
                    <w:right w:val="single" w:sz="4" w:space="0" w:color="auto"/>
                  </w:tcBorders>
                </w:tcPr>
                <w:p w14:paraId="0C91F0F9" w14:textId="77777777" w:rsidR="0028256E" w:rsidRPr="00950B78" w:rsidRDefault="00DE6ED1"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 xml:space="preserve">Finansuojamos </w:t>
                  </w:r>
                  <w:r w:rsidR="0028256E" w:rsidRPr="00950B78">
                    <w:rPr>
                      <w:rFonts w:ascii="Times New Roman" w:hAnsi="Times New Roman" w:cs="Times New Roman"/>
                      <w:sz w:val="24"/>
                      <w:szCs w:val="24"/>
                    </w:rPr>
                    <w:t>veiklos:</w:t>
                  </w:r>
                </w:p>
                <w:p w14:paraId="55D62971" w14:textId="77777777" w:rsidR="0028256E" w:rsidRPr="00950B78"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1400BB9B" w14:textId="77777777" w:rsidR="000B11C4" w:rsidRPr="00950B78" w:rsidRDefault="008D472A" w:rsidP="008D472A">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MTEP rezultatų </w:t>
                  </w:r>
                  <w:proofErr w:type="spellStart"/>
                  <w:r w:rsidRPr="00950B78">
                    <w:rPr>
                      <w:rFonts w:ascii="Times New Roman" w:hAnsi="Times New Roman" w:cs="Times New Roman"/>
                      <w:sz w:val="24"/>
                      <w:szCs w:val="24"/>
                    </w:rPr>
                    <w:t>komercinimas</w:t>
                  </w:r>
                  <w:proofErr w:type="spellEnd"/>
                  <w:r w:rsidRPr="00950B78">
                    <w:rPr>
                      <w:rFonts w:ascii="Times New Roman" w:hAnsi="Times New Roman" w:cs="Times New Roman"/>
                      <w:sz w:val="24"/>
                      <w:szCs w:val="24"/>
                    </w:rPr>
                    <w:t xml:space="preserve"> (parama mokslininkų ir kitų tyrėjų bei studentų, dirbančių / studijuojančių mokslo ir studijų institucijose, idėjų </w:t>
                  </w:r>
                  <w:proofErr w:type="spellStart"/>
                  <w:r w:rsidRPr="00950B78">
                    <w:rPr>
                      <w:rFonts w:ascii="Times New Roman" w:hAnsi="Times New Roman" w:cs="Times New Roman"/>
                      <w:sz w:val="24"/>
                      <w:szCs w:val="24"/>
                    </w:rPr>
                    <w:t>komercinimui</w:t>
                  </w:r>
                  <w:proofErr w:type="spellEnd"/>
                  <w:r w:rsidRPr="00950B78">
                    <w:rPr>
                      <w:rFonts w:ascii="Times New Roman" w:hAnsi="Times New Roman" w:cs="Times New Roman"/>
                      <w:sz w:val="24"/>
                      <w:szCs w:val="24"/>
                    </w:rPr>
                    <w:t xml:space="preserve">, parama besikuriančioms </w:t>
                  </w:r>
                  <w:proofErr w:type="spellStart"/>
                  <w:r w:rsidRPr="00950B78">
                    <w:rPr>
                      <w:rFonts w:ascii="Times New Roman" w:hAnsi="Times New Roman" w:cs="Times New Roman"/>
                      <w:sz w:val="24"/>
                      <w:szCs w:val="24"/>
                    </w:rPr>
                    <w:t>atžalinėms</w:t>
                  </w:r>
                  <w:proofErr w:type="spellEnd"/>
                  <w:r w:rsidRPr="00950B78">
                    <w:rPr>
                      <w:rFonts w:ascii="Times New Roman" w:hAnsi="Times New Roman" w:cs="Times New Roman"/>
                      <w:sz w:val="24"/>
                      <w:szCs w:val="24"/>
                    </w:rPr>
                    <w:t xml:space="preserve"> įmonėms).</w:t>
                  </w:r>
                </w:p>
              </w:tc>
            </w:tr>
            <w:tr w:rsidR="007D52FB" w:rsidRPr="00950B78" w14:paraId="30769FC7" w14:textId="77777777" w:rsidTr="00015B9C">
              <w:tc>
                <w:tcPr>
                  <w:tcW w:w="4675" w:type="dxa"/>
                  <w:tcBorders>
                    <w:top w:val="single" w:sz="4" w:space="0" w:color="auto"/>
                    <w:left w:val="single" w:sz="4" w:space="0" w:color="auto"/>
                    <w:bottom w:val="single" w:sz="4" w:space="0" w:color="auto"/>
                    <w:right w:val="single" w:sz="4" w:space="0" w:color="auto"/>
                  </w:tcBorders>
                </w:tcPr>
                <w:p w14:paraId="10301AE2" w14:textId="77777777" w:rsidR="0028256E" w:rsidRPr="00950B78" w:rsidRDefault="0028256E"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Galimi pareiškėjai:</w:t>
                  </w:r>
                </w:p>
                <w:p w14:paraId="20841629" w14:textId="77777777" w:rsidR="0028256E" w:rsidRPr="00950B78"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0652F65E" w14:textId="77777777" w:rsidR="00C56562" w:rsidRPr="00950B78" w:rsidRDefault="00C56562" w:rsidP="00B422B9">
                  <w:pPr>
                    <w:pStyle w:val="ListParagraph"/>
                    <w:framePr w:hSpace="180" w:wrap="around" w:vAnchor="text" w:hAnchor="margin" w:x="-6" w:y="-28"/>
                    <w:numPr>
                      <w:ilvl w:val="0"/>
                      <w:numId w:val="2"/>
                    </w:numPr>
                    <w:jc w:val="both"/>
                    <w:rPr>
                      <w:rFonts w:ascii="Times New Roman" w:hAnsi="Times New Roman" w:cs="Times New Roman"/>
                      <w:sz w:val="24"/>
                      <w:szCs w:val="24"/>
                    </w:rPr>
                  </w:pPr>
                  <w:r w:rsidRPr="00950B78">
                    <w:rPr>
                      <w:rFonts w:ascii="Times New Roman" w:hAnsi="Times New Roman" w:cs="Times New Roman"/>
                      <w:sz w:val="24"/>
                      <w:szCs w:val="24"/>
                    </w:rPr>
                    <w:t>mokslo ir studijų institucijos;</w:t>
                  </w:r>
                </w:p>
                <w:p w14:paraId="37C234F6" w14:textId="77777777" w:rsidR="00160AB7" w:rsidRPr="00950B78" w:rsidRDefault="00C56562" w:rsidP="00B422B9">
                  <w:pPr>
                    <w:pStyle w:val="ListParagraph"/>
                    <w:framePr w:hSpace="180" w:wrap="around" w:vAnchor="text" w:hAnchor="margin" w:x="-6" w:y="-28"/>
                    <w:numPr>
                      <w:ilvl w:val="0"/>
                      <w:numId w:val="2"/>
                    </w:numPr>
                    <w:jc w:val="both"/>
                    <w:rPr>
                      <w:rFonts w:ascii="Times New Roman" w:hAnsi="Times New Roman" w:cs="Times New Roman"/>
                      <w:sz w:val="24"/>
                      <w:szCs w:val="24"/>
                    </w:rPr>
                  </w:pPr>
                  <w:r w:rsidRPr="00950B78">
                    <w:rPr>
                      <w:rFonts w:ascii="Times New Roman" w:hAnsi="Times New Roman" w:cs="Times New Roman"/>
                      <w:sz w:val="24"/>
                      <w:szCs w:val="24"/>
                    </w:rPr>
                    <w:t>privatieji juridiniai asmenys, kurių akcininkai yra mokslo ir studijų institucijos, arba kurie yra pasirašę teisių į mokslo ir studijų institucijoje sukurtų intelektinės veiklos rezultatų nuosavybės, naudojimo ir / arba perdavimo, ir iš to gautinos naudos sąlygų sutartis.</w:t>
                  </w:r>
                </w:p>
              </w:tc>
            </w:tr>
            <w:tr w:rsidR="007D52FB" w:rsidRPr="00950B78" w14:paraId="239DC802" w14:textId="77777777" w:rsidTr="00583578">
              <w:tc>
                <w:tcPr>
                  <w:tcW w:w="4675" w:type="dxa"/>
                  <w:tcBorders>
                    <w:top w:val="single" w:sz="4" w:space="0" w:color="auto"/>
                    <w:left w:val="single" w:sz="4" w:space="0" w:color="auto"/>
                    <w:bottom w:val="single" w:sz="4" w:space="0" w:color="auto"/>
                    <w:right w:val="single" w:sz="4" w:space="0" w:color="auto"/>
                  </w:tcBorders>
                </w:tcPr>
                <w:p w14:paraId="51DC6A09" w14:textId="77777777" w:rsidR="0028256E" w:rsidRPr="00950B78" w:rsidRDefault="0028256E"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Atrankos būdas</w:t>
                  </w:r>
                  <w:r w:rsidR="00A23E55" w:rsidRPr="00950B78">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0FDCC5D2" w14:textId="77777777" w:rsidR="0028256E" w:rsidRPr="00950B78" w:rsidRDefault="00C56562"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projektų konkursas dviem etapais.</w:t>
                  </w:r>
                </w:p>
              </w:tc>
            </w:tr>
            <w:tr w:rsidR="002F7369" w:rsidRPr="00950B78" w14:paraId="67CF57EE" w14:textId="77777777" w:rsidTr="001F2A91">
              <w:tc>
                <w:tcPr>
                  <w:tcW w:w="4675" w:type="dxa"/>
                  <w:tcBorders>
                    <w:top w:val="single" w:sz="4" w:space="0" w:color="auto"/>
                    <w:left w:val="single" w:sz="4" w:space="0" w:color="auto"/>
                    <w:bottom w:val="single" w:sz="4" w:space="0" w:color="auto"/>
                    <w:right w:val="single" w:sz="4" w:space="0" w:color="auto"/>
                  </w:tcBorders>
                </w:tcPr>
                <w:p w14:paraId="770EA979" w14:textId="77777777" w:rsidR="002F7369" w:rsidRPr="00950B78" w:rsidRDefault="002F7369"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 xml:space="preserve">Didžiausia galima projektui skirti finansavimo lėšų suma, </w:t>
                  </w:r>
                  <w:r w:rsidR="00D37B95" w:rsidRPr="00950B78">
                    <w:rPr>
                      <w:rFonts w:ascii="Times New Roman" w:hAnsi="Times New Roman" w:cs="Times New Roman"/>
                      <w:sz w:val="24"/>
                      <w:szCs w:val="24"/>
                    </w:rPr>
                    <w:t>Eur</w:t>
                  </w:r>
                  <w:r w:rsidRPr="00950B78">
                    <w:rPr>
                      <w:rFonts w:ascii="Times New Roman" w:hAnsi="Times New Roman" w:cs="Times New Roman"/>
                      <w:sz w:val="24"/>
                      <w:szCs w:val="24"/>
                    </w:rPr>
                    <w:t>:</w:t>
                  </w:r>
                </w:p>
                <w:p w14:paraId="0888825E" w14:textId="77777777" w:rsidR="002F7369" w:rsidRPr="00950B78" w:rsidRDefault="002F7369"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77FE09EA" w14:textId="77777777" w:rsidR="002F7369" w:rsidRPr="00950B78" w:rsidRDefault="006341D6"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iki </w:t>
                  </w:r>
                  <w:r w:rsidR="008D472A" w:rsidRPr="00950B78">
                    <w:rPr>
                      <w:rFonts w:ascii="Times New Roman" w:hAnsi="Times New Roman" w:cs="Times New Roman"/>
                      <w:sz w:val="24"/>
                      <w:szCs w:val="24"/>
                    </w:rPr>
                    <w:t xml:space="preserve">100 000 </w:t>
                  </w:r>
                  <w:r w:rsidRPr="00950B78">
                    <w:rPr>
                      <w:rFonts w:ascii="Times New Roman" w:hAnsi="Times New Roman" w:cs="Times New Roman"/>
                      <w:sz w:val="24"/>
                      <w:szCs w:val="24"/>
                    </w:rPr>
                    <w:t xml:space="preserve">(vieno šimto tūkstančių) </w:t>
                  </w:r>
                  <w:r w:rsidR="008D472A" w:rsidRPr="00950B78">
                    <w:rPr>
                      <w:rFonts w:ascii="Times New Roman" w:hAnsi="Times New Roman" w:cs="Times New Roman"/>
                      <w:sz w:val="24"/>
                      <w:szCs w:val="24"/>
                    </w:rPr>
                    <w:t>eurų</w:t>
                  </w:r>
                </w:p>
              </w:tc>
            </w:tr>
            <w:tr w:rsidR="002F7369" w:rsidRPr="00950B78" w14:paraId="177E231A" w14:textId="77777777" w:rsidTr="00BE1222">
              <w:tc>
                <w:tcPr>
                  <w:tcW w:w="4675" w:type="dxa"/>
                  <w:tcBorders>
                    <w:top w:val="single" w:sz="4" w:space="0" w:color="auto"/>
                    <w:left w:val="single" w:sz="4" w:space="0" w:color="auto"/>
                    <w:bottom w:val="single" w:sz="4" w:space="0" w:color="auto"/>
                    <w:right w:val="single" w:sz="4" w:space="0" w:color="auto"/>
                  </w:tcBorders>
                </w:tcPr>
                <w:p w14:paraId="186D4478" w14:textId="77777777" w:rsidR="002F7369" w:rsidRPr="00950B78" w:rsidRDefault="00D37B95"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Planuojama k</w:t>
                  </w:r>
                  <w:r w:rsidR="002F7369" w:rsidRPr="00950B78">
                    <w:rPr>
                      <w:rFonts w:ascii="Times New Roman" w:hAnsi="Times New Roman" w:cs="Times New Roman"/>
                      <w:sz w:val="24"/>
                      <w:szCs w:val="24"/>
                    </w:rPr>
                    <w:t xml:space="preserve">vietimo </w:t>
                  </w:r>
                  <w:r w:rsidRPr="00950B78">
                    <w:rPr>
                      <w:rFonts w:ascii="Times New Roman" w:hAnsi="Times New Roman" w:cs="Times New Roman"/>
                      <w:sz w:val="24"/>
                      <w:szCs w:val="24"/>
                    </w:rPr>
                    <w:t xml:space="preserve">finansavimo </w:t>
                  </w:r>
                  <w:r w:rsidR="002F7369" w:rsidRPr="00950B78">
                    <w:rPr>
                      <w:rFonts w:ascii="Times New Roman" w:hAnsi="Times New Roman" w:cs="Times New Roman"/>
                      <w:sz w:val="24"/>
                      <w:szCs w:val="24"/>
                    </w:rPr>
                    <w:t xml:space="preserve">suma, </w:t>
                  </w:r>
                  <w:r w:rsidRPr="00950B78">
                    <w:rPr>
                      <w:rFonts w:ascii="Times New Roman" w:hAnsi="Times New Roman" w:cs="Times New Roman"/>
                      <w:sz w:val="24"/>
                      <w:szCs w:val="24"/>
                    </w:rPr>
                    <w:t>Eur</w:t>
                  </w:r>
                  <w:r w:rsidR="002F7369" w:rsidRPr="00950B78">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32E85E80" w14:textId="77777777" w:rsidR="002F7369" w:rsidRPr="00950B78" w:rsidRDefault="008D472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iki </w:t>
                  </w:r>
                  <w:r w:rsidR="006341D6" w:rsidRPr="00950B78">
                    <w:rPr>
                      <w:rFonts w:ascii="Times New Roman" w:hAnsi="Times New Roman" w:cs="Times New Roman"/>
                      <w:sz w:val="24"/>
                      <w:szCs w:val="24"/>
                    </w:rPr>
                    <w:t>2 000 000 (dviejų milijonų) eurų</w:t>
                  </w:r>
                </w:p>
              </w:tc>
            </w:tr>
            <w:tr w:rsidR="003B2716" w:rsidRPr="00950B78" w14:paraId="716B8B94" w14:textId="77777777" w:rsidTr="003B2716">
              <w:trPr>
                <w:trHeight w:val="173"/>
              </w:trPr>
              <w:tc>
                <w:tcPr>
                  <w:tcW w:w="4675" w:type="dxa"/>
                  <w:tcBorders>
                    <w:top w:val="single" w:sz="4" w:space="0" w:color="auto"/>
                    <w:left w:val="single" w:sz="4" w:space="0" w:color="auto"/>
                    <w:bottom w:val="single" w:sz="4" w:space="0" w:color="auto"/>
                    <w:right w:val="single" w:sz="4" w:space="0" w:color="auto"/>
                  </w:tcBorders>
                </w:tcPr>
                <w:p w14:paraId="5D1564AD" w14:textId="77777777" w:rsidR="003B2716" w:rsidRPr="00950B78" w:rsidRDefault="003B2716" w:rsidP="003B2716">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Paraiškos gali būti teikiamos nuo:</w:t>
                  </w:r>
                </w:p>
                <w:p w14:paraId="18C41E96" w14:textId="77777777" w:rsidR="003B2716" w:rsidRPr="00950B78"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single" w:sz="8" w:space="0" w:color="auto"/>
                    <w:left w:val="nil"/>
                    <w:bottom w:val="single" w:sz="8" w:space="0" w:color="auto"/>
                    <w:right w:val="single" w:sz="8" w:space="0" w:color="auto"/>
                  </w:tcBorders>
                </w:tcPr>
                <w:p w14:paraId="36D61CE3" w14:textId="77777777" w:rsidR="003B2716" w:rsidRPr="00950B78" w:rsidRDefault="006341D6" w:rsidP="003B2716">
                  <w:pPr>
                    <w:rPr>
                      <w:rFonts w:ascii="Times New Roman" w:hAnsi="Times New Roman" w:cs="Times New Roman"/>
                      <w:sz w:val="24"/>
                      <w:szCs w:val="24"/>
                    </w:rPr>
                  </w:pPr>
                  <w:r w:rsidRPr="00950B78">
                    <w:rPr>
                      <w:rFonts w:ascii="Times New Roman" w:hAnsi="Times New Roman" w:cs="Times New Roman"/>
                      <w:sz w:val="24"/>
                      <w:szCs w:val="24"/>
                    </w:rPr>
                    <w:t>2019-12-20</w:t>
                  </w:r>
                  <w:r w:rsidR="003B2716" w:rsidRPr="00950B78">
                    <w:rPr>
                      <w:rFonts w:ascii="Times New Roman" w:hAnsi="Times New Roman" w:cs="Times New Roman"/>
                      <w:sz w:val="24"/>
                      <w:szCs w:val="24"/>
                    </w:rPr>
                    <w:t>, 08:00</w:t>
                  </w:r>
                </w:p>
                <w:p w14:paraId="4F1EF360" w14:textId="77777777" w:rsidR="008D472A" w:rsidRPr="00950B78" w:rsidRDefault="006341D6" w:rsidP="006341D6">
                  <w:pPr>
                    <w:jc w:val="both"/>
                    <w:rPr>
                      <w:rFonts w:ascii="Times New Roman" w:hAnsi="Times New Roman" w:cs="Times New Roman"/>
                      <w:sz w:val="24"/>
                      <w:szCs w:val="24"/>
                    </w:rPr>
                  </w:pPr>
                  <w:r w:rsidRPr="00950B78">
                    <w:rPr>
                      <w:rFonts w:ascii="Times New Roman" w:hAnsi="Times New Roman" w:cs="Times New Roman"/>
                      <w:sz w:val="24"/>
                      <w:szCs w:val="24"/>
                    </w:rPr>
                    <w:t xml:space="preserve">(jeigu iki šio termino 2019 m. gruodžio XX d. švietimo, </w:t>
                  </w:r>
                  <w:r w:rsidR="008D472A" w:rsidRPr="00950B78">
                    <w:rPr>
                      <w:rFonts w:ascii="Times New Roman" w:hAnsi="Times New Roman" w:cs="Times New Roman"/>
                      <w:sz w:val="24"/>
                      <w:szCs w:val="24"/>
                    </w:rPr>
                    <w:t xml:space="preserve">mokslo </w:t>
                  </w:r>
                  <w:r w:rsidRPr="00950B78">
                    <w:rPr>
                      <w:rFonts w:ascii="Times New Roman" w:hAnsi="Times New Roman" w:cs="Times New Roman"/>
                      <w:sz w:val="24"/>
                      <w:szCs w:val="24"/>
                    </w:rPr>
                    <w:t>ir sporto mini</w:t>
                  </w:r>
                  <w:r w:rsidR="003B66F5" w:rsidRPr="00950B78">
                    <w:rPr>
                      <w:rFonts w:ascii="Times New Roman" w:hAnsi="Times New Roman" w:cs="Times New Roman"/>
                      <w:sz w:val="24"/>
                      <w:szCs w:val="24"/>
                    </w:rPr>
                    <w:t>stro įsakymas Nr. V-XXXX „Dėl švietimo ir mokslo ministro 2017 m. birželio 15 d. įsakymo Nr. V-490 „Dėl 2014–2020 metų Europos Sąjungos fondų investicijų veiksmų programos 1 prioriteto „mokslinių tyrimų, eksperimentinės plėtros ir inovacijų skatinimas“ 01.2.2-MITA-</w:t>
                  </w:r>
                  <w:r w:rsidR="003B66F5" w:rsidRPr="00950B78">
                    <w:rPr>
                      <w:rFonts w:ascii="Times New Roman" w:hAnsi="Times New Roman" w:cs="Times New Roman"/>
                      <w:sz w:val="24"/>
                      <w:szCs w:val="24"/>
                    </w:rPr>
                    <w:lastRenderedPageBreak/>
                    <w:t xml:space="preserve">K-702 priemonės „MTEP rezultatų </w:t>
                  </w:r>
                  <w:proofErr w:type="spellStart"/>
                  <w:r w:rsidR="003B66F5" w:rsidRPr="00950B78">
                    <w:rPr>
                      <w:rFonts w:ascii="Times New Roman" w:hAnsi="Times New Roman" w:cs="Times New Roman"/>
                      <w:sz w:val="24"/>
                      <w:szCs w:val="24"/>
                    </w:rPr>
                    <w:t>komercinimo</w:t>
                  </w:r>
                  <w:proofErr w:type="spellEnd"/>
                  <w:r w:rsidR="003B66F5" w:rsidRPr="00950B78">
                    <w:rPr>
                      <w:rFonts w:ascii="Times New Roman" w:hAnsi="Times New Roman" w:cs="Times New Roman"/>
                      <w:sz w:val="24"/>
                      <w:szCs w:val="24"/>
                    </w:rPr>
                    <w:t xml:space="preserve"> ir tarptautiškumo skatinimas“ projektų finansavimo sąlygų aprašo Nr. 1 patvirtinimo“ pakeitimo</w:t>
                  </w:r>
                  <w:r w:rsidRPr="00950B78">
                    <w:rPr>
                      <w:rFonts w:ascii="Times New Roman" w:hAnsi="Times New Roman" w:cs="Times New Roman"/>
                      <w:sz w:val="24"/>
                      <w:szCs w:val="24"/>
                    </w:rPr>
                    <w:t>“</w:t>
                  </w:r>
                  <w:r w:rsidR="008D472A" w:rsidRPr="00950B78">
                    <w:rPr>
                      <w:rFonts w:ascii="Times New Roman" w:hAnsi="Times New Roman" w:cs="Times New Roman"/>
                      <w:sz w:val="24"/>
                      <w:szCs w:val="24"/>
                    </w:rPr>
                    <w:t xml:space="preserve"> bus paskelbtas Teisės aktų registre)</w:t>
                  </w:r>
                </w:p>
              </w:tc>
            </w:tr>
            <w:tr w:rsidR="003B2716" w:rsidRPr="00950B78" w14:paraId="0A528B57" w14:textId="77777777" w:rsidTr="009322D0">
              <w:tc>
                <w:tcPr>
                  <w:tcW w:w="4675" w:type="dxa"/>
                  <w:tcBorders>
                    <w:top w:val="single" w:sz="4" w:space="0" w:color="auto"/>
                    <w:left w:val="single" w:sz="4" w:space="0" w:color="auto"/>
                    <w:bottom w:val="single" w:sz="4" w:space="0" w:color="auto"/>
                    <w:right w:val="single" w:sz="4" w:space="0" w:color="auto"/>
                  </w:tcBorders>
                </w:tcPr>
                <w:p w14:paraId="45D6A793" w14:textId="77777777" w:rsidR="003B2716" w:rsidRPr="00950B78" w:rsidRDefault="003B2716" w:rsidP="003B2716">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lastRenderedPageBreak/>
                    <w:t>Paraiškos gali būti teikiamos iki (galutinis paraiškų pateikimo terminas):</w:t>
                  </w:r>
                </w:p>
              </w:tc>
              <w:tc>
                <w:tcPr>
                  <w:tcW w:w="4676" w:type="dxa"/>
                  <w:tcBorders>
                    <w:top w:val="nil"/>
                    <w:left w:val="nil"/>
                    <w:bottom w:val="single" w:sz="8" w:space="0" w:color="auto"/>
                    <w:right w:val="single" w:sz="8" w:space="0" w:color="auto"/>
                  </w:tcBorders>
                </w:tcPr>
                <w:p w14:paraId="56E78127" w14:textId="03AD9467" w:rsidR="003B2716" w:rsidRPr="00950B78" w:rsidRDefault="003766D6" w:rsidP="003B2716">
                  <w:pPr>
                    <w:shd w:val="clear" w:color="auto" w:fill="FFFFFF"/>
                    <w:jc w:val="both"/>
                    <w:rPr>
                      <w:rFonts w:ascii="Times New Roman" w:hAnsi="Times New Roman" w:cs="Times New Roman"/>
                      <w:sz w:val="24"/>
                      <w:szCs w:val="24"/>
                    </w:rPr>
                  </w:pPr>
                  <w:r w:rsidRPr="00950B78">
                    <w:rPr>
                      <w:rFonts w:ascii="Times New Roman" w:hAnsi="Times New Roman" w:cs="Times New Roman"/>
                      <w:sz w:val="24"/>
                      <w:szCs w:val="24"/>
                    </w:rPr>
                    <w:t>2020-05-06</w:t>
                  </w:r>
                  <w:r w:rsidR="003B2716" w:rsidRPr="00950B78">
                    <w:rPr>
                      <w:rFonts w:ascii="Times New Roman" w:hAnsi="Times New Roman" w:cs="Times New Roman"/>
                      <w:sz w:val="24"/>
                      <w:szCs w:val="24"/>
                    </w:rPr>
                    <w:t xml:space="preserve">, </w:t>
                  </w:r>
                  <w:r w:rsidR="002B5240" w:rsidRPr="00950B78">
                    <w:rPr>
                      <w:rFonts w:ascii="Times New Roman" w:hAnsi="Times New Roman" w:cs="Times New Roman"/>
                      <w:sz w:val="24"/>
                      <w:szCs w:val="24"/>
                    </w:rPr>
                    <w:t>16:30</w:t>
                  </w:r>
                </w:p>
              </w:tc>
            </w:tr>
            <w:tr w:rsidR="003B2716" w:rsidRPr="00950B78" w14:paraId="11BBA441" w14:textId="77777777" w:rsidTr="009322D0">
              <w:tc>
                <w:tcPr>
                  <w:tcW w:w="4675" w:type="dxa"/>
                  <w:tcBorders>
                    <w:top w:val="single" w:sz="4" w:space="0" w:color="auto"/>
                    <w:left w:val="single" w:sz="4" w:space="0" w:color="auto"/>
                    <w:bottom w:val="single" w:sz="4" w:space="0" w:color="auto"/>
                    <w:right w:val="single" w:sz="4" w:space="0" w:color="auto"/>
                  </w:tcBorders>
                </w:tcPr>
                <w:p w14:paraId="1BB837BD" w14:textId="77777777" w:rsidR="003B2716" w:rsidRPr="00950B78" w:rsidRDefault="003B2716" w:rsidP="003B2716">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I etapo paraiškų pateikimo terminas:</w:t>
                  </w:r>
                </w:p>
                <w:p w14:paraId="053F0ACE" w14:textId="77777777" w:rsidR="003B2716" w:rsidRPr="00950B78"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nil"/>
                    <w:left w:val="nil"/>
                    <w:bottom w:val="single" w:sz="8" w:space="0" w:color="auto"/>
                    <w:right w:val="single" w:sz="8" w:space="0" w:color="auto"/>
                  </w:tcBorders>
                </w:tcPr>
                <w:p w14:paraId="5E8E3CB4" w14:textId="0EEC0190" w:rsidR="003B2716" w:rsidRPr="00950B78" w:rsidRDefault="003766D6" w:rsidP="003B2716">
                  <w:pPr>
                    <w:rPr>
                      <w:rFonts w:ascii="Times New Roman" w:hAnsi="Times New Roman" w:cs="Times New Roman"/>
                      <w:sz w:val="24"/>
                      <w:szCs w:val="24"/>
                    </w:rPr>
                  </w:pPr>
                  <w:r w:rsidRPr="00950B78">
                    <w:rPr>
                      <w:rFonts w:ascii="Times New Roman" w:hAnsi="Times New Roman" w:cs="Times New Roman"/>
                      <w:sz w:val="24"/>
                      <w:szCs w:val="24"/>
                    </w:rPr>
                    <w:t>2020-02-20</w:t>
                  </w:r>
                  <w:r w:rsidR="003B2716" w:rsidRPr="00950B78">
                    <w:rPr>
                      <w:rFonts w:ascii="Times New Roman" w:hAnsi="Times New Roman" w:cs="Times New Roman"/>
                      <w:sz w:val="24"/>
                      <w:szCs w:val="24"/>
                    </w:rPr>
                    <w:t xml:space="preserve">, </w:t>
                  </w:r>
                  <w:r w:rsidR="006A2E24" w:rsidRPr="00950B78">
                    <w:rPr>
                      <w:rFonts w:ascii="Times New Roman" w:hAnsi="Times New Roman" w:cs="Times New Roman"/>
                      <w:sz w:val="24"/>
                      <w:szCs w:val="24"/>
                    </w:rPr>
                    <w:t>15:15</w:t>
                  </w:r>
                </w:p>
              </w:tc>
            </w:tr>
            <w:tr w:rsidR="003B2716" w:rsidRPr="00950B78" w14:paraId="21D76D57" w14:textId="77777777" w:rsidTr="009322D0">
              <w:tc>
                <w:tcPr>
                  <w:tcW w:w="4675" w:type="dxa"/>
                  <w:tcBorders>
                    <w:top w:val="single" w:sz="4" w:space="0" w:color="auto"/>
                    <w:left w:val="single" w:sz="4" w:space="0" w:color="auto"/>
                    <w:bottom w:val="single" w:sz="4" w:space="0" w:color="auto"/>
                    <w:right w:val="single" w:sz="4" w:space="0" w:color="auto"/>
                  </w:tcBorders>
                </w:tcPr>
                <w:p w14:paraId="66990370" w14:textId="77777777" w:rsidR="003B2716" w:rsidRPr="00950B78" w:rsidRDefault="003B2716" w:rsidP="003B2716">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Planuojama I etapo paraiškų vertinimo trukmė iki:</w:t>
                  </w:r>
                </w:p>
              </w:tc>
              <w:tc>
                <w:tcPr>
                  <w:tcW w:w="4676" w:type="dxa"/>
                  <w:tcBorders>
                    <w:top w:val="nil"/>
                    <w:left w:val="nil"/>
                    <w:bottom w:val="single" w:sz="8" w:space="0" w:color="auto"/>
                    <w:right w:val="single" w:sz="8" w:space="0" w:color="auto"/>
                  </w:tcBorders>
                </w:tcPr>
                <w:p w14:paraId="1725D7E0" w14:textId="2F4DC3D9" w:rsidR="003B2716" w:rsidRPr="00950B78" w:rsidRDefault="003766D6" w:rsidP="003B2716">
                  <w:pPr>
                    <w:rPr>
                      <w:rFonts w:ascii="Times New Roman" w:hAnsi="Times New Roman" w:cs="Times New Roman"/>
                      <w:sz w:val="24"/>
                      <w:szCs w:val="24"/>
                    </w:rPr>
                  </w:pPr>
                  <w:r w:rsidRPr="00950B78">
                    <w:rPr>
                      <w:rFonts w:ascii="Times New Roman" w:hAnsi="Times New Roman" w:cs="Times New Roman"/>
                      <w:sz w:val="24"/>
                      <w:szCs w:val="24"/>
                    </w:rPr>
                    <w:t>2020-04-06</w:t>
                  </w:r>
                  <w:r w:rsidR="003B2716" w:rsidRPr="00950B78">
                    <w:rPr>
                      <w:rFonts w:ascii="Times New Roman" w:hAnsi="Times New Roman" w:cs="Times New Roman"/>
                      <w:sz w:val="24"/>
                      <w:szCs w:val="24"/>
                    </w:rPr>
                    <w:t>, 16:</w:t>
                  </w:r>
                  <w:r w:rsidR="006A2E24" w:rsidRPr="00950B78">
                    <w:rPr>
                      <w:rFonts w:ascii="Times New Roman" w:hAnsi="Times New Roman" w:cs="Times New Roman"/>
                      <w:sz w:val="24"/>
                      <w:szCs w:val="24"/>
                    </w:rPr>
                    <w:t>3</w:t>
                  </w:r>
                  <w:r w:rsidR="003B2716" w:rsidRPr="00950B78">
                    <w:rPr>
                      <w:rFonts w:ascii="Times New Roman" w:hAnsi="Times New Roman" w:cs="Times New Roman"/>
                      <w:sz w:val="24"/>
                      <w:szCs w:val="24"/>
                    </w:rPr>
                    <w:t>0</w:t>
                  </w:r>
                </w:p>
              </w:tc>
            </w:tr>
            <w:tr w:rsidR="003B2716" w:rsidRPr="00950B78" w14:paraId="4C9ACF5B" w14:textId="77777777" w:rsidTr="009322D0">
              <w:tc>
                <w:tcPr>
                  <w:tcW w:w="4675" w:type="dxa"/>
                  <w:tcBorders>
                    <w:top w:val="single" w:sz="4" w:space="0" w:color="auto"/>
                    <w:left w:val="single" w:sz="4" w:space="0" w:color="auto"/>
                    <w:bottom w:val="single" w:sz="4" w:space="0" w:color="auto"/>
                    <w:right w:val="single" w:sz="4" w:space="0" w:color="auto"/>
                  </w:tcBorders>
                </w:tcPr>
                <w:p w14:paraId="608A6896" w14:textId="77777777" w:rsidR="003B2716" w:rsidRPr="00950B78" w:rsidRDefault="003B2716" w:rsidP="003B2716">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Planuojamas II etapo paraiškų pateikimo terminas:</w:t>
                  </w:r>
                </w:p>
              </w:tc>
              <w:tc>
                <w:tcPr>
                  <w:tcW w:w="4676" w:type="dxa"/>
                  <w:tcBorders>
                    <w:top w:val="nil"/>
                    <w:left w:val="nil"/>
                    <w:bottom w:val="single" w:sz="8" w:space="0" w:color="auto"/>
                    <w:right w:val="single" w:sz="8" w:space="0" w:color="auto"/>
                  </w:tcBorders>
                </w:tcPr>
                <w:p w14:paraId="38DB355C" w14:textId="154C57FD" w:rsidR="003B2716" w:rsidRPr="00950B78" w:rsidRDefault="003766D6" w:rsidP="003B2716">
                  <w:pPr>
                    <w:rPr>
                      <w:rFonts w:ascii="Times New Roman" w:hAnsi="Times New Roman" w:cs="Times New Roman"/>
                      <w:sz w:val="24"/>
                      <w:szCs w:val="24"/>
                    </w:rPr>
                  </w:pPr>
                  <w:r w:rsidRPr="00950B78">
                    <w:rPr>
                      <w:rFonts w:ascii="Times New Roman" w:hAnsi="Times New Roman" w:cs="Times New Roman"/>
                      <w:sz w:val="24"/>
                      <w:szCs w:val="24"/>
                    </w:rPr>
                    <w:t>2020-05-06</w:t>
                  </w:r>
                  <w:r w:rsidR="003B2716" w:rsidRPr="00950B78">
                    <w:rPr>
                      <w:rFonts w:ascii="Times New Roman" w:hAnsi="Times New Roman" w:cs="Times New Roman"/>
                      <w:sz w:val="24"/>
                      <w:szCs w:val="24"/>
                    </w:rPr>
                    <w:t xml:space="preserve">, </w:t>
                  </w:r>
                  <w:r w:rsidR="006A2E24" w:rsidRPr="00950B78">
                    <w:rPr>
                      <w:rFonts w:ascii="Times New Roman" w:hAnsi="Times New Roman" w:cs="Times New Roman"/>
                      <w:sz w:val="24"/>
                      <w:szCs w:val="24"/>
                    </w:rPr>
                    <w:t>16</w:t>
                  </w:r>
                  <w:r w:rsidR="003B2716" w:rsidRPr="00950B78">
                    <w:rPr>
                      <w:rFonts w:ascii="Times New Roman" w:hAnsi="Times New Roman" w:cs="Times New Roman"/>
                      <w:sz w:val="24"/>
                      <w:szCs w:val="24"/>
                    </w:rPr>
                    <w:t>:</w:t>
                  </w:r>
                  <w:r w:rsidR="006A2E24" w:rsidRPr="00950B78">
                    <w:rPr>
                      <w:rFonts w:ascii="Times New Roman" w:hAnsi="Times New Roman" w:cs="Times New Roman"/>
                      <w:sz w:val="24"/>
                      <w:szCs w:val="24"/>
                    </w:rPr>
                    <w:t>3</w:t>
                  </w:r>
                  <w:r w:rsidR="003B2716" w:rsidRPr="00950B78">
                    <w:rPr>
                      <w:rFonts w:ascii="Times New Roman" w:hAnsi="Times New Roman" w:cs="Times New Roman"/>
                      <w:sz w:val="24"/>
                      <w:szCs w:val="24"/>
                    </w:rPr>
                    <w:t>0</w:t>
                  </w:r>
                </w:p>
              </w:tc>
            </w:tr>
            <w:tr w:rsidR="00B1633E" w:rsidRPr="00950B78" w14:paraId="4B7CBB5D" w14:textId="77777777" w:rsidTr="004B6B31">
              <w:trPr>
                <w:trHeight w:val="585"/>
              </w:trPr>
              <w:tc>
                <w:tcPr>
                  <w:tcW w:w="4675" w:type="dxa"/>
                  <w:tcBorders>
                    <w:top w:val="single" w:sz="4" w:space="0" w:color="auto"/>
                    <w:left w:val="single" w:sz="4" w:space="0" w:color="auto"/>
                    <w:bottom w:val="single" w:sz="4" w:space="0" w:color="auto"/>
                    <w:right w:val="single" w:sz="4" w:space="0" w:color="auto"/>
                  </w:tcBorders>
                </w:tcPr>
                <w:p w14:paraId="6A11B417" w14:textId="77777777" w:rsidR="00B1633E" w:rsidRPr="00950B78" w:rsidRDefault="00B1633E" w:rsidP="00B422B9">
                  <w:pPr>
                    <w:framePr w:hSpace="180" w:wrap="around" w:vAnchor="text" w:hAnchor="margin" w:x="-6" w:y="-28"/>
                    <w:rPr>
                      <w:rFonts w:ascii="Times New Roman" w:hAnsi="Times New Roman" w:cs="Times New Roman"/>
                      <w:sz w:val="24"/>
                      <w:szCs w:val="24"/>
                    </w:rPr>
                  </w:pPr>
                  <w:r w:rsidRPr="00950B78">
                    <w:rPr>
                      <w:rFonts w:ascii="Times New Roman" w:hAnsi="Times New Roman" w:cs="Times New Roman"/>
                      <w:sz w:val="24"/>
                      <w:szCs w:val="24"/>
                    </w:rPr>
                    <w:t>Kita informacija:</w:t>
                  </w:r>
                </w:p>
                <w:p w14:paraId="4436D4FC" w14:textId="77777777" w:rsidR="00B1633E" w:rsidRPr="00950B78" w:rsidRDefault="00B1633E" w:rsidP="00B422B9">
                  <w:pPr>
                    <w:framePr w:hSpace="180" w:wrap="around" w:vAnchor="text" w:hAnchor="margin" w:x="-6" w:y="-28"/>
                    <w:rPr>
                      <w:rFonts w:ascii="Times New Roman" w:hAnsi="Times New Roman" w:cs="Times New Roman"/>
                      <w:i/>
                      <w:sz w:val="24"/>
                      <w:szCs w:val="24"/>
                    </w:rPr>
                  </w:pPr>
                  <w:bookmarkStart w:id="0" w:name="_GoBack"/>
                  <w:bookmarkEnd w:id="0"/>
                </w:p>
              </w:tc>
              <w:tc>
                <w:tcPr>
                  <w:tcW w:w="4676" w:type="dxa"/>
                  <w:tcBorders>
                    <w:top w:val="single" w:sz="4" w:space="0" w:color="auto"/>
                    <w:left w:val="single" w:sz="4" w:space="0" w:color="auto"/>
                    <w:bottom w:val="single" w:sz="4" w:space="0" w:color="auto"/>
                    <w:right w:val="single" w:sz="4" w:space="0" w:color="auto"/>
                  </w:tcBorders>
                </w:tcPr>
                <w:p w14:paraId="0695A057" w14:textId="77777777" w:rsidR="004B6B31"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Projekto parengtumui taikomi šie reikalavimai, kurių neįvykdžius paraiška atmetama neprašan</w:t>
                  </w:r>
                  <w:r w:rsidR="004B6B31" w:rsidRPr="00950B78">
                    <w:rPr>
                      <w:rFonts w:ascii="Times New Roman" w:hAnsi="Times New Roman" w:cs="Times New Roman"/>
                      <w:sz w:val="24"/>
                      <w:szCs w:val="24"/>
                    </w:rPr>
                    <w:t>t pateikti papildomų dokumentų:</w:t>
                  </w:r>
                </w:p>
                <w:p w14:paraId="3534E673"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1. pirmajame konkurso etape:</w:t>
                  </w:r>
                </w:p>
                <w:p w14:paraId="49799022"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1.1. parengtas verslo planas, kuriuo siekiama </w:t>
                  </w:r>
                  <w:proofErr w:type="spellStart"/>
                  <w:r w:rsidRPr="00950B78">
                    <w:rPr>
                      <w:rFonts w:ascii="Times New Roman" w:hAnsi="Times New Roman" w:cs="Times New Roman"/>
                      <w:sz w:val="24"/>
                      <w:szCs w:val="24"/>
                    </w:rPr>
                    <w:t>komercinti</w:t>
                  </w:r>
                  <w:proofErr w:type="spellEnd"/>
                  <w:r w:rsidRPr="00950B78">
                    <w:rPr>
                      <w:rFonts w:ascii="Times New Roman" w:hAnsi="Times New Roman" w:cs="Times New Roman"/>
                      <w:sz w:val="24"/>
                      <w:szCs w:val="24"/>
                    </w:rPr>
                    <w:t xml:space="preserve"> mokslo ir studijų institucijoje sukurtą MTEP rezultatą, kuris atitinka Klasifikacijos aprašo 4 punkte nustatytus 6-ojo arba vėlesnio MTEP etapo požymiu</w:t>
                  </w:r>
                  <w:r w:rsidR="006341D6" w:rsidRPr="00950B78">
                    <w:rPr>
                      <w:rFonts w:ascii="Times New Roman" w:hAnsi="Times New Roman" w:cs="Times New Roman"/>
                      <w:sz w:val="24"/>
                      <w:szCs w:val="24"/>
                    </w:rPr>
                    <w:t>s ir projektu įgyvendinamą Programos prioritetą</w:t>
                  </w:r>
                  <w:r w:rsidRPr="00950B78">
                    <w:rPr>
                      <w:rFonts w:ascii="Times New Roman" w:hAnsi="Times New Roman" w:cs="Times New Roman"/>
                      <w:sz w:val="24"/>
                      <w:szCs w:val="24"/>
                    </w:rPr>
                    <w:t>;</w:t>
                  </w:r>
                </w:p>
                <w:p w14:paraId="579B57B2"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1.2. pasirašytas ketinimų steigti atžalinę įmonę protokolas (reikalavimas taikomas, kai pareiškėjas – mokslo ir studijų institucija);</w:t>
                  </w:r>
                </w:p>
                <w:p w14:paraId="7D801E5A"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1.3. pasirašyta teisių į mokslo ir studijų institucijoje sukurtų intelektinės veiklos rezultatų nuosavybės, naudojimo ir / arba perdavimo, ir iš to gautinos naudos sąlygų sutartis (reikalavimas taikomas, kai pareiškėjas – privatus</w:t>
                  </w:r>
                  <w:r w:rsidR="006341D6" w:rsidRPr="00950B78">
                    <w:rPr>
                      <w:rFonts w:ascii="Times New Roman" w:hAnsi="Times New Roman" w:cs="Times New Roman"/>
                      <w:sz w:val="24"/>
                      <w:szCs w:val="24"/>
                    </w:rPr>
                    <w:t>is</w:t>
                  </w:r>
                  <w:r w:rsidRPr="00950B78">
                    <w:rPr>
                      <w:rFonts w:ascii="Times New Roman" w:hAnsi="Times New Roman" w:cs="Times New Roman"/>
                      <w:sz w:val="24"/>
                      <w:szCs w:val="24"/>
                    </w:rPr>
                    <w:t xml:space="preserve"> juridinis asmuo);</w:t>
                  </w:r>
                </w:p>
                <w:p w14:paraId="371968F8"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2. antrajame konkurso etape:</w:t>
                  </w:r>
                </w:p>
                <w:p w14:paraId="64DCB8C0"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2.1. įsteigta </w:t>
                  </w:r>
                  <w:proofErr w:type="spellStart"/>
                  <w:r w:rsidRPr="00950B78">
                    <w:rPr>
                      <w:rFonts w:ascii="Times New Roman" w:hAnsi="Times New Roman" w:cs="Times New Roman"/>
                      <w:sz w:val="24"/>
                      <w:szCs w:val="24"/>
                    </w:rPr>
                    <w:t>atžalinė</w:t>
                  </w:r>
                  <w:proofErr w:type="spellEnd"/>
                  <w:r w:rsidRPr="00950B78">
                    <w:rPr>
                      <w:rFonts w:ascii="Times New Roman" w:hAnsi="Times New Roman" w:cs="Times New Roman"/>
                      <w:sz w:val="24"/>
                      <w:szCs w:val="24"/>
                    </w:rPr>
                    <w:t xml:space="preserve"> įmonė (reikalavimas taikomas, kai pareiškėjas – mokslo ir studijų institucija);</w:t>
                  </w:r>
                </w:p>
                <w:p w14:paraId="02A8829C" w14:textId="77777777" w:rsidR="00E8200A"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 xml:space="preserve">2.2. pasirašyta jungtinės veiklos (partnerystės) sutartis tarp mokslo ir studijų institucijos ir įsteigtos </w:t>
                  </w:r>
                  <w:proofErr w:type="spellStart"/>
                  <w:r w:rsidRPr="00950B78">
                    <w:rPr>
                      <w:rFonts w:ascii="Times New Roman" w:hAnsi="Times New Roman" w:cs="Times New Roman"/>
                      <w:sz w:val="24"/>
                      <w:szCs w:val="24"/>
                    </w:rPr>
                    <w:t>atžalinės</w:t>
                  </w:r>
                  <w:proofErr w:type="spellEnd"/>
                  <w:r w:rsidRPr="00950B78">
                    <w:rPr>
                      <w:rFonts w:ascii="Times New Roman" w:hAnsi="Times New Roman" w:cs="Times New Roman"/>
                      <w:sz w:val="24"/>
                      <w:szCs w:val="24"/>
                    </w:rPr>
                    <w:t xml:space="preserve"> įmonės;</w:t>
                  </w:r>
                </w:p>
                <w:p w14:paraId="15A73A85" w14:textId="77777777" w:rsidR="00B1633E" w:rsidRPr="00950B78" w:rsidRDefault="00E8200A" w:rsidP="00B422B9">
                  <w:pPr>
                    <w:framePr w:hSpace="180" w:wrap="around" w:vAnchor="text" w:hAnchor="margin" w:x="-6" w:y="-28"/>
                    <w:jc w:val="both"/>
                    <w:rPr>
                      <w:rFonts w:ascii="Times New Roman" w:hAnsi="Times New Roman" w:cs="Times New Roman"/>
                      <w:sz w:val="24"/>
                      <w:szCs w:val="24"/>
                    </w:rPr>
                  </w:pPr>
                  <w:r w:rsidRPr="00950B78">
                    <w:rPr>
                      <w:rFonts w:ascii="Times New Roman" w:hAnsi="Times New Roman" w:cs="Times New Roman"/>
                      <w:sz w:val="24"/>
                      <w:szCs w:val="24"/>
                    </w:rPr>
                    <w:t>2.3. pasirašyta teisių į mokslo ir studijų institucijoje sukurtų intelektinės veiklos rezultatų nuosavybės, naudojimo ir / arba perdavimo, ir iš to gautinos naudos sąlygų sutartis (reikalavimas taikomas, kai pareiškėjas – mokslo ir studijų institucija).</w:t>
                  </w:r>
                </w:p>
              </w:tc>
            </w:tr>
          </w:tbl>
          <w:p w14:paraId="0B2CAE5D" w14:textId="77777777" w:rsidR="000E78ED" w:rsidRPr="00950B78" w:rsidRDefault="000E78ED" w:rsidP="00B422B9">
            <w:pPr>
              <w:rPr>
                <w:rFonts w:ascii="Times New Roman" w:hAnsi="Times New Roman" w:cs="Times New Roman"/>
                <w:sz w:val="24"/>
                <w:szCs w:val="24"/>
              </w:rPr>
            </w:pPr>
          </w:p>
        </w:tc>
      </w:tr>
    </w:tbl>
    <w:p w14:paraId="7BF0F77A" w14:textId="77777777" w:rsidR="00490B21" w:rsidRPr="00950B78" w:rsidRDefault="00490B21" w:rsidP="0039439E">
      <w:pPr>
        <w:rPr>
          <w:rFonts w:ascii="Times New Roman" w:hAnsi="Times New Roman" w:cs="Times New Roman"/>
          <w:sz w:val="24"/>
          <w:szCs w:val="24"/>
        </w:rPr>
      </w:pPr>
    </w:p>
    <w:p w14:paraId="6652EAF2" w14:textId="77777777" w:rsidR="00912E4F" w:rsidRPr="00950B78" w:rsidRDefault="00912E4F" w:rsidP="0039439E">
      <w:pPr>
        <w:rPr>
          <w:rFonts w:ascii="Times New Roman" w:hAnsi="Times New Roman" w:cs="Times New Roman"/>
          <w:sz w:val="24"/>
          <w:szCs w:val="24"/>
        </w:rPr>
      </w:pPr>
      <w:r w:rsidRPr="00950B78">
        <w:rPr>
          <w:rFonts w:ascii="Times New Roman" w:hAnsi="Times New Roman" w:cs="Times New Roman"/>
          <w:b/>
          <w:sz w:val="24"/>
          <w:szCs w:val="24"/>
        </w:rPr>
        <w:t xml:space="preserve">Informacija </w:t>
      </w:r>
      <w:r w:rsidR="00726039" w:rsidRPr="00950B78">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6156"/>
      </w:tblGrid>
      <w:tr w:rsidR="00154F3F" w:rsidRPr="00950B78" w14:paraId="0C7941CC" w14:textId="77777777" w:rsidTr="002B5240">
        <w:trPr>
          <w:trHeight w:val="271"/>
        </w:trPr>
        <w:tc>
          <w:tcPr>
            <w:tcW w:w="3195" w:type="dxa"/>
            <w:vMerge w:val="restart"/>
            <w:tcBorders>
              <w:top w:val="single" w:sz="4" w:space="0" w:color="auto"/>
              <w:left w:val="single" w:sz="4" w:space="0" w:color="auto"/>
              <w:right w:val="single" w:sz="4" w:space="0" w:color="auto"/>
            </w:tcBorders>
          </w:tcPr>
          <w:p w14:paraId="160C27D9" w14:textId="77777777" w:rsidR="00154F3F" w:rsidRPr="00950B78" w:rsidRDefault="00154F3F" w:rsidP="00912E4F">
            <w:pPr>
              <w:rPr>
                <w:rFonts w:ascii="Times New Roman" w:hAnsi="Times New Roman" w:cs="Times New Roman"/>
                <w:sz w:val="24"/>
                <w:szCs w:val="24"/>
              </w:rPr>
            </w:pPr>
            <w:r w:rsidRPr="00950B78">
              <w:rPr>
                <w:rFonts w:ascii="Times New Roman" w:hAnsi="Times New Roman" w:cs="Times New Roman"/>
                <w:sz w:val="24"/>
                <w:szCs w:val="24"/>
              </w:rPr>
              <w:t>Paraiškų pateikimo būdas:</w:t>
            </w:r>
          </w:p>
        </w:tc>
        <w:tc>
          <w:tcPr>
            <w:tcW w:w="6156" w:type="dxa"/>
            <w:tcBorders>
              <w:top w:val="single" w:sz="4" w:space="0" w:color="auto"/>
              <w:left w:val="single" w:sz="4" w:space="0" w:color="auto"/>
              <w:bottom w:val="single" w:sz="4" w:space="0" w:color="auto"/>
              <w:right w:val="single" w:sz="4" w:space="0" w:color="auto"/>
            </w:tcBorders>
          </w:tcPr>
          <w:p w14:paraId="3D7FBA78" w14:textId="3AD6840C" w:rsidR="00B9213F" w:rsidRPr="00950B78" w:rsidRDefault="00B9213F">
            <w:pPr>
              <w:jc w:val="both"/>
              <w:rPr>
                <w:rFonts w:ascii="Times New Roman" w:hAnsi="Times New Roman" w:cs="Times New Roman"/>
                <w:i/>
                <w:sz w:val="24"/>
                <w:szCs w:val="24"/>
              </w:rPr>
            </w:pPr>
            <w:r w:rsidRPr="00950B78">
              <w:rPr>
                <w:rFonts w:ascii="Times New Roman" w:hAnsi="Times New Roman" w:cs="Times New Roman"/>
                <w:sz w:val="24"/>
                <w:szCs w:val="24"/>
              </w:rPr>
              <w:t xml:space="preserve">Paraiškos ir su jomis susijusi informacija teikiamos Mokslo, inovacijų ir technologijų agentūrai </w:t>
            </w:r>
            <w:r w:rsidRPr="00950B78">
              <w:rPr>
                <w:rFonts w:ascii="Times New Roman" w:hAnsi="Times New Roman" w:cs="Times New Roman"/>
                <w:i/>
                <w:sz w:val="24"/>
                <w:szCs w:val="24"/>
              </w:rPr>
              <w:t>vienu iš šių būdų:</w:t>
            </w:r>
          </w:p>
          <w:p w14:paraId="682152FA" w14:textId="77777777" w:rsidR="00B9213F" w:rsidRPr="00950B78" w:rsidRDefault="00B9213F" w:rsidP="00283F77">
            <w:pPr>
              <w:jc w:val="both"/>
              <w:rPr>
                <w:rFonts w:ascii="Times New Roman" w:hAnsi="Times New Roman" w:cs="Times New Roman"/>
                <w:i/>
                <w:sz w:val="24"/>
                <w:szCs w:val="24"/>
              </w:rPr>
            </w:pPr>
            <w:r w:rsidRPr="00950B78">
              <w:rPr>
                <w:rFonts w:ascii="Times New Roman" w:hAnsi="Times New Roman" w:cs="Times New Roman"/>
                <w:i/>
                <w:sz w:val="24"/>
                <w:szCs w:val="24"/>
              </w:rPr>
              <w:lastRenderedPageBreak/>
              <w:t>1. Mokslo, inovacijų ir technologijų agentūrai, A. Goštauto g. 12-219, LT-01108 Vilnius, teikiamas pasirašytas spausdintas paraiškos ir jos priedų dokumentas (kartu pateikiama į elektroninę laikmeną įrašyta, t. y., ne skenuota, o užpildyta ir išsaugota paraiška ir priedai). Paraiškos originalo ir elektroninės versijos turinys turi būti identiškas. Paraiška gali būti pateikta registruotu laišku, per pašto kurjerį arba įteikta asmeniškai kvietime nurodytu adresu;</w:t>
            </w:r>
          </w:p>
          <w:p w14:paraId="6179224D" w14:textId="77777777" w:rsidR="00B9213F" w:rsidRPr="00950B78" w:rsidRDefault="00B9213F" w:rsidP="00283F77">
            <w:pPr>
              <w:jc w:val="both"/>
              <w:rPr>
                <w:rFonts w:ascii="Times New Roman" w:hAnsi="Times New Roman" w:cs="Times New Roman"/>
                <w:i/>
                <w:sz w:val="24"/>
                <w:szCs w:val="24"/>
              </w:rPr>
            </w:pPr>
            <w:r w:rsidRPr="00950B78">
              <w:rPr>
                <w:rFonts w:ascii="Times New Roman" w:hAnsi="Times New Roman" w:cs="Times New Roman"/>
                <w:i/>
                <w:sz w:val="24"/>
                <w:szCs w:val="24"/>
              </w:rPr>
              <w:t xml:space="preserve">2. Mokslo, inovacijų ir technologijų agentūrai, elektroninio pašto adresu </w:t>
            </w:r>
            <w:proofErr w:type="spellStart"/>
            <w:r w:rsidRPr="00950B78">
              <w:rPr>
                <w:rFonts w:ascii="Times New Roman" w:hAnsi="Times New Roman" w:cs="Times New Roman"/>
                <w:i/>
                <w:sz w:val="24"/>
                <w:szCs w:val="24"/>
              </w:rPr>
              <w:t>info@mita.lt</w:t>
            </w:r>
            <w:proofErr w:type="spellEnd"/>
            <w:r w:rsidRPr="00950B78">
              <w:rPr>
                <w:rFonts w:ascii="Times New Roman" w:hAnsi="Times New Roman" w:cs="Times New Roman"/>
                <w:i/>
                <w:sz w:val="24"/>
                <w:szCs w:val="24"/>
              </w:rPr>
              <w:t xml:space="preserve"> iki atitinkamos dienos termino 24:00 val. išsiunčiamas elektroninis dokumentas (ne skenuota,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7F25C9DF" w14:textId="77777777" w:rsidR="00B9213F" w:rsidRPr="00950B78" w:rsidRDefault="00B9213F" w:rsidP="00283F77">
            <w:pPr>
              <w:jc w:val="both"/>
              <w:rPr>
                <w:rFonts w:ascii="Times New Roman" w:hAnsi="Times New Roman" w:cs="Times New Roman"/>
                <w:i/>
                <w:sz w:val="24"/>
                <w:szCs w:val="24"/>
              </w:rPr>
            </w:pPr>
          </w:p>
          <w:p w14:paraId="67BE7169" w14:textId="2743558E" w:rsidR="00B9213F" w:rsidRPr="00950B78" w:rsidRDefault="00B9213F" w:rsidP="00283F77">
            <w:pPr>
              <w:jc w:val="both"/>
              <w:rPr>
                <w:rFonts w:ascii="Times New Roman" w:hAnsi="Times New Roman" w:cs="Times New Roman"/>
                <w:i/>
                <w:sz w:val="24"/>
                <w:szCs w:val="24"/>
              </w:rPr>
            </w:pPr>
            <w:r w:rsidRPr="00950B78">
              <w:rPr>
                <w:rFonts w:ascii="Times New Roman" w:hAnsi="Times New Roman" w:cs="Times New Roman"/>
                <w:i/>
                <w:sz w:val="24"/>
                <w:szCs w:val="24"/>
              </w:rPr>
              <w:t>Siunčiant registruotąja pašto siunta, I etapo paraiškos turi būti įteiktos pašto paslaugų teikėjui ne vėliau kaip iki 20</w:t>
            </w:r>
            <w:r w:rsidR="00E246FB" w:rsidRPr="00950B78">
              <w:rPr>
                <w:rFonts w:ascii="Times New Roman" w:hAnsi="Times New Roman" w:cs="Times New Roman"/>
                <w:i/>
                <w:sz w:val="24"/>
                <w:szCs w:val="24"/>
              </w:rPr>
              <w:t>20</w:t>
            </w:r>
            <w:r w:rsidRPr="00950B78">
              <w:rPr>
                <w:rFonts w:ascii="Times New Roman" w:hAnsi="Times New Roman" w:cs="Times New Roman"/>
                <w:i/>
                <w:sz w:val="24"/>
                <w:szCs w:val="24"/>
              </w:rPr>
              <w:t xml:space="preserve"> m. </w:t>
            </w:r>
            <w:r w:rsidR="00E246FB" w:rsidRPr="00950B78">
              <w:rPr>
                <w:rFonts w:ascii="Times New Roman" w:hAnsi="Times New Roman" w:cs="Times New Roman"/>
                <w:i/>
                <w:sz w:val="24"/>
                <w:szCs w:val="24"/>
              </w:rPr>
              <w:t>vasario 20</w:t>
            </w:r>
            <w:r w:rsidRPr="00950B78">
              <w:rPr>
                <w:rFonts w:ascii="Times New Roman" w:hAnsi="Times New Roman" w:cs="Times New Roman"/>
                <w:i/>
                <w:sz w:val="24"/>
                <w:szCs w:val="24"/>
              </w:rPr>
              <w:t xml:space="preserve"> d. 24:00 val., o teikiant II etapo paraišką registruotąja pašto siunta, paraiškos turi būti įteiktos pašto paslaugų teikėjui ne vėliau kaip iki 20</w:t>
            </w:r>
            <w:r w:rsidR="00E246FB" w:rsidRPr="00950B78">
              <w:rPr>
                <w:rFonts w:ascii="Times New Roman" w:hAnsi="Times New Roman" w:cs="Times New Roman"/>
                <w:i/>
                <w:sz w:val="24"/>
                <w:szCs w:val="24"/>
              </w:rPr>
              <w:t>20</w:t>
            </w:r>
            <w:r w:rsidRPr="00950B78">
              <w:rPr>
                <w:rFonts w:ascii="Times New Roman" w:hAnsi="Times New Roman" w:cs="Times New Roman"/>
                <w:i/>
                <w:sz w:val="24"/>
                <w:szCs w:val="24"/>
              </w:rPr>
              <w:t xml:space="preserve"> m. </w:t>
            </w:r>
            <w:r w:rsidR="00E246FB" w:rsidRPr="00950B78">
              <w:rPr>
                <w:rFonts w:ascii="Times New Roman" w:hAnsi="Times New Roman" w:cs="Times New Roman"/>
                <w:i/>
                <w:sz w:val="24"/>
                <w:szCs w:val="24"/>
              </w:rPr>
              <w:t>gegužės 6</w:t>
            </w:r>
            <w:r w:rsidRPr="00950B78">
              <w:rPr>
                <w:rFonts w:ascii="Times New Roman" w:hAnsi="Times New Roman" w:cs="Times New Roman"/>
                <w:i/>
                <w:sz w:val="24"/>
                <w:szCs w:val="24"/>
              </w:rPr>
              <w:t xml:space="preserve"> d. 24:00 val. </w:t>
            </w:r>
          </w:p>
          <w:p w14:paraId="1011BDA9" w14:textId="77777777" w:rsidR="00B9213F" w:rsidRPr="00950B78" w:rsidRDefault="00B9213F" w:rsidP="00283F77">
            <w:pPr>
              <w:jc w:val="both"/>
              <w:rPr>
                <w:rFonts w:ascii="Times New Roman" w:hAnsi="Times New Roman" w:cs="Times New Roman"/>
                <w:i/>
                <w:sz w:val="24"/>
                <w:szCs w:val="24"/>
              </w:rPr>
            </w:pPr>
          </w:p>
          <w:p w14:paraId="13A5C12F" w14:textId="77777777" w:rsidR="00B9213F" w:rsidRPr="00950B78" w:rsidRDefault="00B9213F" w:rsidP="00283F77">
            <w:pPr>
              <w:jc w:val="both"/>
              <w:rPr>
                <w:rFonts w:ascii="Times New Roman" w:hAnsi="Times New Roman" w:cs="Times New Roman"/>
                <w:i/>
                <w:sz w:val="24"/>
                <w:szCs w:val="24"/>
              </w:rPr>
            </w:pPr>
            <w:r w:rsidRPr="00950B78">
              <w:rPr>
                <w:rFonts w:ascii="Times New Roman" w:hAnsi="Times New Roman" w:cs="Times New Roman"/>
                <w:i/>
                <w:sz w:val="24"/>
                <w:szCs w:val="24"/>
              </w:rPr>
              <w:t>Jeigu paraiška nesiunčiama registruotąja pašto siunta, ji turi būti pristatyta į Mokslo, inovacijų ir technologijų agentūrą ne vėliau kaip iki kvietime teikti paraiškas nurodytų atitinkamų I etapo arba II etapo paraiškų pateikimo terminų.</w:t>
            </w:r>
          </w:p>
          <w:p w14:paraId="58F0D1CF" w14:textId="77777777" w:rsidR="00B9213F" w:rsidRPr="00950B78" w:rsidRDefault="00B9213F" w:rsidP="00283F77">
            <w:pPr>
              <w:jc w:val="both"/>
              <w:rPr>
                <w:rFonts w:ascii="Times New Roman" w:hAnsi="Times New Roman" w:cs="Times New Roman"/>
                <w:i/>
                <w:sz w:val="24"/>
                <w:szCs w:val="24"/>
              </w:rPr>
            </w:pPr>
          </w:p>
          <w:p w14:paraId="29ADD2B5" w14:textId="77777777" w:rsidR="004B6B31" w:rsidRPr="00950B78" w:rsidRDefault="00B9213F" w:rsidP="00283F77">
            <w:pPr>
              <w:jc w:val="both"/>
              <w:rPr>
                <w:rFonts w:ascii="Times New Roman" w:hAnsi="Times New Roman" w:cs="Times New Roman"/>
                <w:sz w:val="24"/>
                <w:szCs w:val="24"/>
              </w:rPr>
            </w:pPr>
            <w:r w:rsidRPr="00950B78">
              <w:rPr>
                <w:rFonts w:ascii="Times New Roman" w:hAnsi="Times New Roman" w:cs="Times New Roman"/>
                <w:sz w:val="24"/>
                <w:szCs w:val="24"/>
              </w:rPr>
              <w:t>Mokslo, inovacijų ir technologijų agentūra neprisiima atsakomybės dėl ne laiku pristatytų paraiškų.</w:t>
            </w:r>
          </w:p>
        </w:tc>
      </w:tr>
      <w:tr w:rsidR="00154F3F" w:rsidRPr="00950B78" w14:paraId="797274EF" w14:textId="77777777" w:rsidTr="002B5240">
        <w:trPr>
          <w:trHeight w:val="271"/>
        </w:trPr>
        <w:tc>
          <w:tcPr>
            <w:tcW w:w="3195" w:type="dxa"/>
            <w:vMerge/>
            <w:tcBorders>
              <w:left w:val="single" w:sz="4" w:space="0" w:color="auto"/>
              <w:bottom w:val="single" w:sz="4" w:space="0" w:color="auto"/>
              <w:right w:val="single" w:sz="4" w:space="0" w:color="auto"/>
            </w:tcBorders>
          </w:tcPr>
          <w:p w14:paraId="22DDF2FF" w14:textId="77777777" w:rsidR="00154F3F" w:rsidRPr="00950B78" w:rsidRDefault="00154F3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37BFE9D8" w14:textId="77777777" w:rsidR="004B6B31" w:rsidRPr="00950B78" w:rsidRDefault="00154F3F" w:rsidP="00283F77">
            <w:pPr>
              <w:jc w:val="both"/>
              <w:rPr>
                <w:rFonts w:ascii="Times New Roman" w:hAnsi="Times New Roman" w:cs="Times New Roman"/>
                <w:sz w:val="24"/>
                <w:szCs w:val="24"/>
              </w:rPr>
            </w:pPr>
            <w:r w:rsidRPr="00950B78">
              <w:rPr>
                <w:rFonts w:ascii="Times New Roman" w:hAnsi="Times New Roman" w:cs="Times New Roman"/>
                <w:sz w:val="24"/>
                <w:szCs w:val="24"/>
              </w:rPr>
              <w:t>Po pirmojo konkurso etapo atrinkti pareiškėjai kviečiami dalyvauti an</w:t>
            </w:r>
            <w:r w:rsidR="004B6B31" w:rsidRPr="00950B78">
              <w:rPr>
                <w:rFonts w:ascii="Times New Roman" w:hAnsi="Times New Roman" w:cs="Times New Roman"/>
                <w:sz w:val="24"/>
                <w:szCs w:val="24"/>
              </w:rPr>
              <w:t>trajame konkurso etape per DMS.</w:t>
            </w:r>
            <w:r w:rsidR="00B9213F" w:rsidRPr="00950B78">
              <w:rPr>
                <w:rFonts w:ascii="Times New Roman" w:hAnsi="Times New Roman" w:cs="Times New Roman"/>
                <w:sz w:val="24"/>
                <w:szCs w:val="24"/>
              </w:rPr>
              <w:t xml:space="preserve"> Jeigu DMS funkcinės galimybės nepakankamos ar laikinai neužtikrinamos, po pirmojo konkurso etapo atrinkti pareiškėjai kviečiami dalyvauti antrajame konkurso etape elektroniniu paštu, nurodytu paraiškoje.</w:t>
            </w:r>
          </w:p>
          <w:p w14:paraId="587AC8B4" w14:textId="77777777" w:rsidR="00154F3F" w:rsidRPr="00950B78" w:rsidRDefault="00154F3F" w:rsidP="00283F77">
            <w:pPr>
              <w:jc w:val="both"/>
              <w:rPr>
                <w:rFonts w:ascii="Times New Roman" w:hAnsi="Times New Roman" w:cs="Times New Roman"/>
                <w:i/>
                <w:sz w:val="24"/>
                <w:szCs w:val="24"/>
              </w:rPr>
            </w:pPr>
          </w:p>
        </w:tc>
      </w:tr>
      <w:tr w:rsidR="004B6B31" w:rsidRPr="00950B78" w14:paraId="1305CFA8"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36FCE2F8" w14:textId="77777777" w:rsidR="004B6B31" w:rsidRPr="00950B78" w:rsidRDefault="004B6B31" w:rsidP="004B6B31">
            <w:pPr>
              <w:rPr>
                <w:rFonts w:ascii="Times New Roman" w:hAnsi="Times New Roman" w:cs="Times New Roman"/>
                <w:sz w:val="24"/>
                <w:szCs w:val="24"/>
              </w:rPr>
            </w:pPr>
            <w:r w:rsidRPr="00950B78">
              <w:rPr>
                <w:rFonts w:ascii="Times New Roman" w:hAnsi="Times New Roman" w:cs="Times New Roman"/>
                <w:sz w:val="24"/>
                <w:szCs w:val="24"/>
              </w:rPr>
              <w:t>Įgyvendinančiosios institucijos, priimančios paraiškas, pavadinimas:</w:t>
            </w:r>
          </w:p>
          <w:p w14:paraId="1E9C1E89" w14:textId="77777777" w:rsidR="004B6B31" w:rsidRPr="00950B78"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664C2A76" w14:textId="77777777" w:rsidR="004B6B31" w:rsidRPr="00950B78" w:rsidRDefault="004B6B31" w:rsidP="004B6B31">
            <w:pPr>
              <w:jc w:val="both"/>
              <w:rPr>
                <w:rFonts w:ascii="Times New Roman" w:hAnsi="Times New Roman" w:cs="Times New Roman"/>
                <w:i/>
                <w:sz w:val="24"/>
                <w:szCs w:val="24"/>
              </w:rPr>
            </w:pPr>
            <w:r w:rsidRPr="00950B78">
              <w:rPr>
                <w:rFonts w:ascii="Times New Roman" w:hAnsi="Times New Roman" w:cs="Times New Roman"/>
                <w:sz w:val="24"/>
                <w:szCs w:val="24"/>
              </w:rPr>
              <w:t>Mokslo, inovacijų ir technologijų agentūra, biudžetinė įstaiga.</w:t>
            </w:r>
          </w:p>
        </w:tc>
      </w:tr>
      <w:tr w:rsidR="004B6B31" w:rsidRPr="00950B78" w14:paraId="5B3525D2"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60FC0AE3" w14:textId="77777777" w:rsidR="004B6B31" w:rsidRPr="00950B78" w:rsidRDefault="004B6B31" w:rsidP="004B6B31">
            <w:pPr>
              <w:rPr>
                <w:rFonts w:ascii="Times New Roman" w:hAnsi="Times New Roman" w:cs="Times New Roman"/>
                <w:sz w:val="24"/>
                <w:szCs w:val="24"/>
              </w:rPr>
            </w:pPr>
            <w:r w:rsidRPr="00950B78">
              <w:rPr>
                <w:rFonts w:ascii="Times New Roman" w:hAnsi="Times New Roman" w:cs="Times New Roman"/>
                <w:sz w:val="24"/>
                <w:szCs w:val="24"/>
              </w:rPr>
              <w:t>Įgyvendinančiosios institucijos adresas:</w:t>
            </w:r>
          </w:p>
          <w:p w14:paraId="403AA2C5" w14:textId="77777777" w:rsidR="004B6B31" w:rsidRPr="00950B78"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24834685" w14:textId="77777777" w:rsidR="004B6B31" w:rsidRPr="00950B78" w:rsidRDefault="004B6B31" w:rsidP="004B6B31">
            <w:pPr>
              <w:jc w:val="both"/>
              <w:rPr>
                <w:rFonts w:ascii="Times New Roman" w:hAnsi="Times New Roman" w:cs="Times New Roman"/>
                <w:bCs/>
                <w:sz w:val="24"/>
                <w:szCs w:val="24"/>
              </w:rPr>
            </w:pPr>
            <w:r w:rsidRPr="00950B78">
              <w:rPr>
                <w:rFonts w:ascii="Times New Roman" w:hAnsi="Times New Roman" w:cs="Times New Roman"/>
                <w:sz w:val="24"/>
                <w:szCs w:val="24"/>
              </w:rPr>
              <w:t>A. Goštauto g. 12-219, LT-01108 Vilnius</w:t>
            </w:r>
          </w:p>
        </w:tc>
      </w:tr>
      <w:tr w:rsidR="00912E4F" w:rsidRPr="003B2716" w14:paraId="0322307C"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20F8CA66" w14:textId="77777777" w:rsidR="00912E4F" w:rsidRPr="00950B78" w:rsidRDefault="00912E4F" w:rsidP="00912E4F">
            <w:pPr>
              <w:rPr>
                <w:rFonts w:ascii="Times New Roman" w:hAnsi="Times New Roman" w:cs="Times New Roman"/>
                <w:sz w:val="24"/>
                <w:szCs w:val="24"/>
              </w:rPr>
            </w:pPr>
            <w:r w:rsidRPr="00950B78">
              <w:rPr>
                <w:rFonts w:ascii="Times New Roman" w:hAnsi="Times New Roman" w:cs="Times New Roman"/>
                <w:sz w:val="24"/>
                <w:szCs w:val="24"/>
              </w:rPr>
              <w:t>Konsultuojančių įgyvendinančiosios institucijos darbuotojų vardai, pavardės, kontaktai (el. paštas, telefonas):</w:t>
            </w:r>
          </w:p>
          <w:p w14:paraId="03796E1F" w14:textId="77777777" w:rsidR="00912E4F" w:rsidRPr="00950B78" w:rsidRDefault="00912E4F" w:rsidP="00912E4F">
            <w:pPr>
              <w:rPr>
                <w:rFonts w:ascii="Times New Roman" w:hAnsi="Times New Roman" w:cs="Times New Roman"/>
                <w:i/>
                <w:sz w:val="24"/>
                <w:szCs w:val="24"/>
              </w:rPr>
            </w:pPr>
          </w:p>
        </w:tc>
        <w:tc>
          <w:tcPr>
            <w:tcW w:w="6156" w:type="dxa"/>
            <w:tcBorders>
              <w:top w:val="single" w:sz="4" w:space="0" w:color="auto"/>
              <w:left w:val="single" w:sz="4" w:space="0" w:color="auto"/>
              <w:bottom w:val="single" w:sz="4" w:space="0" w:color="auto"/>
              <w:right w:val="single" w:sz="4" w:space="0" w:color="auto"/>
            </w:tcBorders>
          </w:tcPr>
          <w:p w14:paraId="739836E9" w14:textId="77777777" w:rsidR="00B9213F" w:rsidRPr="00950B78" w:rsidRDefault="00B9213F" w:rsidP="00912E4F">
            <w:pPr>
              <w:rPr>
                <w:rFonts w:ascii="Times New Roman" w:hAnsi="Times New Roman" w:cs="Times New Roman"/>
                <w:sz w:val="24"/>
                <w:szCs w:val="24"/>
              </w:rPr>
            </w:pPr>
          </w:p>
          <w:p w14:paraId="317F7E6F" w14:textId="706FE478" w:rsidR="00B9213F" w:rsidRPr="002B5240" w:rsidRDefault="00B9213F" w:rsidP="00912E4F">
            <w:pPr>
              <w:rPr>
                <w:rFonts w:ascii="Times New Roman" w:hAnsi="Times New Roman" w:cs="Times New Roman"/>
                <w:i/>
                <w:sz w:val="24"/>
                <w:szCs w:val="24"/>
              </w:rPr>
            </w:pPr>
            <w:r w:rsidRPr="00950B78">
              <w:rPr>
                <w:rFonts w:ascii="Times New Roman" w:hAnsi="Times New Roman" w:cs="Times New Roman"/>
                <w:i/>
                <w:sz w:val="24"/>
                <w:szCs w:val="24"/>
              </w:rPr>
              <w:t xml:space="preserve">Aistė Mančiakaitytė, tel. Nr. </w:t>
            </w:r>
            <w:r w:rsidR="00E246FB" w:rsidRPr="00950B78">
              <w:rPr>
                <w:rFonts w:ascii="Times New Roman" w:hAnsi="Times New Roman" w:cs="Times New Roman"/>
                <w:i/>
                <w:sz w:val="24"/>
                <w:szCs w:val="24"/>
              </w:rPr>
              <w:t> +370 604 78939</w:t>
            </w:r>
            <w:r w:rsidRPr="00950B78">
              <w:rPr>
                <w:rFonts w:ascii="Times New Roman" w:hAnsi="Times New Roman" w:cs="Times New Roman"/>
                <w:i/>
                <w:sz w:val="24"/>
                <w:szCs w:val="24"/>
              </w:rPr>
              <w:t>, el.</w:t>
            </w:r>
            <w:r w:rsidR="003B66F5" w:rsidRPr="00950B78">
              <w:rPr>
                <w:rFonts w:ascii="Times New Roman" w:hAnsi="Times New Roman" w:cs="Times New Roman"/>
                <w:i/>
                <w:sz w:val="24"/>
                <w:szCs w:val="24"/>
              </w:rPr>
              <w:t xml:space="preserve"> </w:t>
            </w:r>
            <w:r w:rsidRPr="00950B78">
              <w:rPr>
                <w:rFonts w:ascii="Times New Roman" w:hAnsi="Times New Roman" w:cs="Times New Roman"/>
                <w:i/>
                <w:sz w:val="24"/>
                <w:szCs w:val="24"/>
              </w:rPr>
              <w:t>p. aiste.manciakaityte@mita.lt</w:t>
            </w:r>
          </w:p>
        </w:tc>
      </w:tr>
      <w:tr w:rsidR="00912E4F" w:rsidRPr="003B2716" w14:paraId="420234D4"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51AAB573" w14:textId="77777777" w:rsidR="00912E4F" w:rsidRPr="003B2716" w:rsidRDefault="00912E4F" w:rsidP="00912E4F">
            <w:pPr>
              <w:rPr>
                <w:rFonts w:ascii="Times New Roman" w:hAnsi="Times New Roman" w:cs="Times New Roman"/>
                <w:sz w:val="24"/>
                <w:szCs w:val="24"/>
              </w:rPr>
            </w:pPr>
            <w:r w:rsidRPr="003B2716">
              <w:rPr>
                <w:rFonts w:ascii="Times New Roman" w:hAnsi="Times New Roman" w:cs="Times New Roman"/>
                <w:sz w:val="24"/>
                <w:szCs w:val="24"/>
              </w:rPr>
              <w:lastRenderedPageBreak/>
              <w:t>Interneto svetainės, kurioje galima rasti kvietimo dokumentus, adresas:</w:t>
            </w:r>
          </w:p>
          <w:p w14:paraId="1CFFE3A9" w14:textId="77777777" w:rsidR="00912E4F" w:rsidRPr="003B2716" w:rsidRDefault="00912E4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1FCD7D93" w14:textId="77777777" w:rsidR="003B66F5" w:rsidRPr="003B66F5" w:rsidRDefault="003B66F5" w:rsidP="003B66F5">
            <w:pPr>
              <w:rPr>
                <w:rFonts w:ascii="Times New Roman" w:hAnsi="Times New Roman" w:cs="Times New Roman"/>
                <w:sz w:val="24"/>
                <w:szCs w:val="24"/>
              </w:rPr>
            </w:pPr>
            <w:r w:rsidRPr="003B66F5">
              <w:rPr>
                <w:rFonts w:ascii="Times New Roman" w:hAnsi="Times New Roman" w:cs="Times New Roman"/>
                <w:sz w:val="24"/>
                <w:szCs w:val="24"/>
              </w:rPr>
              <w:t>Teisės aktų registre:</w:t>
            </w:r>
          </w:p>
          <w:p w14:paraId="29572634" w14:textId="77777777" w:rsidR="003B66F5" w:rsidRPr="003B66F5" w:rsidRDefault="003B66F5" w:rsidP="003B66F5">
            <w:pPr>
              <w:rPr>
                <w:rFonts w:ascii="Times New Roman" w:hAnsi="Times New Roman" w:cs="Times New Roman"/>
                <w:sz w:val="24"/>
                <w:szCs w:val="24"/>
              </w:rPr>
            </w:pPr>
            <w:r w:rsidRPr="003B66F5">
              <w:rPr>
                <w:rFonts w:ascii="Times New Roman" w:hAnsi="Times New Roman" w:cs="Times New Roman"/>
                <w:sz w:val="24"/>
                <w:szCs w:val="24"/>
              </w:rPr>
              <w:t>https://www.e-tar.lt/portal/lt/index</w:t>
            </w:r>
          </w:p>
          <w:p w14:paraId="0F615C68" w14:textId="77777777" w:rsidR="003B66F5" w:rsidRPr="003B66F5" w:rsidRDefault="003B66F5" w:rsidP="003B66F5">
            <w:pPr>
              <w:rPr>
                <w:rFonts w:ascii="Times New Roman" w:hAnsi="Times New Roman" w:cs="Times New Roman"/>
                <w:sz w:val="24"/>
                <w:szCs w:val="24"/>
              </w:rPr>
            </w:pPr>
          </w:p>
          <w:p w14:paraId="2522A826" w14:textId="77777777" w:rsidR="003B66F5" w:rsidRPr="003B66F5" w:rsidRDefault="003B66F5" w:rsidP="003B66F5">
            <w:pPr>
              <w:rPr>
                <w:rFonts w:ascii="Times New Roman" w:hAnsi="Times New Roman" w:cs="Times New Roman"/>
                <w:sz w:val="24"/>
                <w:szCs w:val="24"/>
              </w:rPr>
            </w:pPr>
            <w:r w:rsidRPr="003B66F5">
              <w:rPr>
                <w:rFonts w:ascii="Times New Roman" w:hAnsi="Times New Roman" w:cs="Times New Roman"/>
                <w:sz w:val="24"/>
                <w:szCs w:val="24"/>
              </w:rPr>
              <w:t>ES struktūrinių fondų svetainėje:</w:t>
            </w:r>
          </w:p>
          <w:p w14:paraId="3D996D48" w14:textId="77777777" w:rsidR="00FA2952" w:rsidRPr="003B2716" w:rsidRDefault="003B66F5" w:rsidP="003B66F5">
            <w:pPr>
              <w:rPr>
                <w:rFonts w:ascii="Times New Roman" w:hAnsi="Times New Roman" w:cs="Times New Roman"/>
                <w:i/>
                <w:sz w:val="24"/>
                <w:szCs w:val="24"/>
              </w:rPr>
            </w:pPr>
            <w:r w:rsidRPr="003B66F5">
              <w:rPr>
                <w:rFonts w:ascii="Times New Roman" w:hAnsi="Times New Roman" w:cs="Times New Roman"/>
                <w:sz w:val="24"/>
                <w:szCs w:val="24"/>
              </w:rPr>
              <w:t>www.esinvesticijos.lt</w:t>
            </w:r>
          </w:p>
        </w:tc>
      </w:tr>
      <w:tr w:rsidR="003B66F5" w:rsidRPr="003B2716" w14:paraId="328E7E7B"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69B18267" w14:textId="77777777" w:rsidR="003B66F5" w:rsidRPr="003B2716" w:rsidRDefault="003B66F5" w:rsidP="00912E4F">
            <w:pPr>
              <w:rPr>
                <w:rFonts w:ascii="Times New Roman" w:hAnsi="Times New Roman" w:cs="Times New Roman"/>
                <w:sz w:val="24"/>
                <w:szCs w:val="24"/>
              </w:rPr>
            </w:pPr>
            <w:r>
              <w:rPr>
                <w:rFonts w:ascii="Times New Roman" w:hAnsi="Times New Roman" w:cs="Times New Roman"/>
                <w:sz w:val="24"/>
                <w:szCs w:val="24"/>
              </w:rPr>
              <w:t>Kita informacija:</w:t>
            </w:r>
          </w:p>
        </w:tc>
        <w:tc>
          <w:tcPr>
            <w:tcW w:w="6156" w:type="dxa"/>
            <w:tcBorders>
              <w:top w:val="single" w:sz="4" w:space="0" w:color="auto"/>
              <w:left w:val="single" w:sz="4" w:space="0" w:color="auto"/>
              <w:bottom w:val="single" w:sz="4" w:space="0" w:color="auto"/>
              <w:right w:val="single" w:sz="4" w:space="0" w:color="auto"/>
            </w:tcBorders>
          </w:tcPr>
          <w:p w14:paraId="59E49E01" w14:textId="77777777" w:rsidR="003B66F5" w:rsidRPr="003B66F5" w:rsidRDefault="003B66F5" w:rsidP="003B66F5">
            <w:pPr>
              <w:rPr>
                <w:rFonts w:ascii="Times New Roman" w:hAnsi="Times New Roman" w:cs="Times New Roman"/>
                <w:sz w:val="24"/>
                <w:szCs w:val="24"/>
              </w:rPr>
            </w:pPr>
            <w:r>
              <w:rPr>
                <w:rFonts w:ascii="Times New Roman" w:hAnsi="Times New Roman" w:cs="Times New Roman"/>
                <w:sz w:val="24"/>
                <w:szCs w:val="24"/>
              </w:rPr>
              <w:t>-</w:t>
            </w:r>
          </w:p>
        </w:tc>
      </w:tr>
    </w:tbl>
    <w:p w14:paraId="1F9700AA" w14:textId="77777777" w:rsidR="0055013B" w:rsidRPr="003B2716" w:rsidRDefault="0055013B" w:rsidP="00F34C79">
      <w:pPr>
        <w:rPr>
          <w:rFonts w:ascii="Times New Roman" w:hAnsi="Times New Roman" w:cs="Times New Roman"/>
        </w:rPr>
      </w:pPr>
    </w:p>
    <w:sectPr w:rsidR="0055013B" w:rsidRPr="003B2716"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6757" w14:textId="77777777" w:rsidR="00F267EF" w:rsidRDefault="00F267EF" w:rsidP="0039439E">
      <w:pPr>
        <w:spacing w:after="0" w:line="240" w:lineRule="auto"/>
      </w:pPr>
      <w:r>
        <w:separator/>
      </w:r>
    </w:p>
  </w:endnote>
  <w:endnote w:type="continuationSeparator" w:id="0">
    <w:p w14:paraId="2701232B" w14:textId="77777777" w:rsidR="00F267EF" w:rsidRDefault="00F267E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8045" w14:textId="77777777" w:rsidR="00F267EF" w:rsidRDefault="00F267EF" w:rsidP="0039439E">
      <w:pPr>
        <w:spacing w:after="0" w:line="240" w:lineRule="auto"/>
      </w:pPr>
      <w:r>
        <w:separator/>
      </w:r>
    </w:p>
  </w:footnote>
  <w:footnote w:type="continuationSeparator" w:id="0">
    <w:p w14:paraId="611AA420" w14:textId="77777777" w:rsidR="00F267EF" w:rsidRDefault="00F267EF"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DFE"/>
    <w:multiLevelType w:val="hybridMultilevel"/>
    <w:tmpl w:val="24A8B2F6"/>
    <w:lvl w:ilvl="0" w:tplc="1868C4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8256E"/>
    <w:rsid w:val="00283F77"/>
    <w:rsid w:val="002A1851"/>
    <w:rsid w:val="002B5240"/>
    <w:rsid w:val="002D490B"/>
    <w:rsid w:val="002D4CF1"/>
    <w:rsid w:val="002E62A4"/>
    <w:rsid w:val="002F7369"/>
    <w:rsid w:val="00362FE9"/>
    <w:rsid w:val="003673A5"/>
    <w:rsid w:val="00370DB6"/>
    <w:rsid w:val="00374683"/>
    <w:rsid w:val="003766D6"/>
    <w:rsid w:val="003815C2"/>
    <w:rsid w:val="00381AB0"/>
    <w:rsid w:val="00390735"/>
    <w:rsid w:val="0039439E"/>
    <w:rsid w:val="003B2716"/>
    <w:rsid w:val="003B66F5"/>
    <w:rsid w:val="003B79DC"/>
    <w:rsid w:val="003C0ABF"/>
    <w:rsid w:val="003E0323"/>
    <w:rsid w:val="003F130D"/>
    <w:rsid w:val="003F3603"/>
    <w:rsid w:val="003F4E68"/>
    <w:rsid w:val="00431DAB"/>
    <w:rsid w:val="004405CB"/>
    <w:rsid w:val="00444F58"/>
    <w:rsid w:val="00464C75"/>
    <w:rsid w:val="00465577"/>
    <w:rsid w:val="00467F32"/>
    <w:rsid w:val="00483635"/>
    <w:rsid w:val="00485DFB"/>
    <w:rsid w:val="00490B21"/>
    <w:rsid w:val="004A16E8"/>
    <w:rsid w:val="004B59E4"/>
    <w:rsid w:val="004B6B31"/>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145FA"/>
    <w:rsid w:val="00632DB6"/>
    <w:rsid w:val="006341D6"/>
    <w:rsid w:val="00644A0F"/>
    <w:rsid w:val="00645733"/>
    <w:rsid w:val="00673BCE"/>
    <w:rsid w:val="00682BE6"/>
    <w:rsid w:val="0069129D"/>
    <w:rsid w:val="006A0F73"/>
    <w:rsid w:val="006A194C"/>
    <w:rsid w:val="006A2E24"/>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6555"/>
    <w:rsid w:val="00826D46"/>
    <w:rsid w:val="008379FF"/>
    <w:rsid w:val="008773C4"/>
    <w:rsid w:val="008A096F"/>
    <w:rsid w:val="008A129C"/>
    <w:rsid w:val="008C114A"/>
    <w:rsid w:val="008C74BB"/>
    <w:rsid w:val="008D472A"/>
    <w:rsid w:val="008E1270"/>
    <w:rsid w:val="008E41A8"/>
    <w:rsid w:val="008E7B67"/>
    <w:rsid w:val="00912E4F"/>
    <w:rsid w:val="00926030"/>
    <w:rsid w:val="0094300F"/>
    <w:rsid w:val="00943DF9"/>
    <w:rsid w:val="00950B78"/>
    <w:rsid w:val="00951E73"/>
    <w:rsid w:val="00965B0C"/>
    <w:rsid w:val="009707D6"/>
    <w:rsid w:val="0098653C"/>
    <w:rsid w:val="00992423"/>
    <w:rsid w:val="00992AC6"/>
    <w:rsid w:val="00A23E55"/>
    <w:rsid w:val="00A26EDF"/>
    <w:rsid w:val="00A34F18"/>
    <w:rsid w:val="00A44D8C"/>
    <w:rsid w:val="00A47D6E"/>
    <w:rsid w:val="00A61D91"/>
    <w:rsid w:val="00A703A7"/>
    <w:rsid w:val="00A967D9"/>
    <w:rsid w:val="00A97206"/>
    <w:rsid w:val="00AA05EF"/>
    <w:rsid w:val="00AC4324"/>
    <w:rsid w:val="00AD4D76"/>
    <w:rsid w:val="00AE7AFB"/>
    <w:rsid w:val="00B1633E"/>
    <w:rsid w:val="00B24D93"/>
    <w:rsid w:val="00B422B9"/>
    <w:rsid w:val="00B42FF4"/>
    <w:rsid w:val="00B64206"/>
    <w:rsid w:val="00B84A20"/>
    <w:rsid w:val="00B85A62"/>
    <w:rsid w:val="00B9213F"/>
    <w:rsid w:val="00BC0EB1"/>
    <w:rsid w:val="00BC66AE"/>
    <w:rsid w:val="00BC69A1"/>
    <w:rsid w:val="00BE213A"/>
    <w:rsid w:val="00BF1C03"/>
    <w:rsid w:val="00C05051"/>
    <w:rsid w:val="00C1392A"/>
    <w:rsid w:val="00C16ADB"/>
    <w:rsid w:val="00C20E74"/>
    <w:rsid w:val="00C336EE"/>
    <w:rsid w:val="00C458C7"/>
    <w:rsid w:val="00C54E49"/>
    <w:rsid w:val="00C56562"/>
    <w:rsid w:val="00CC484A"/>
    <w:rsid w:val="00CC7586"/>
    <w:rsid w:val="00CF6934"/>
    <w:rsid w:val="00CF71F6"/>
    <w:rsid w:val="00D0100B"/>
    <w:rsid w:val="00D039E5"/>
    <w:rsid w:val="00D06A15"/>
    <w:rsid w:val="00D147F5"/>
    <w:rsid w:val="00D14D15"/>
    <w:rsid w:val="00D2230D"/>
    <w:rsid w:val="00D37B95"/>
    <w:rsid w:val="00D6486B"/>
    <w:rsid w:val="00D71E42"/>
    <w:rsid w:val="00D731CA"/>
    <w:rsid w:val="00D93609"/>
    <w:rsid w:val="00DD5E0B"/>
    <w:rsid w:val="00DE5318"/>
    <w:rsid w:val="00DE6ED1"/>
    <w:rsid w:val="00E01724"/>
    <w:rsid w:val="00E16CCD"/>
    <w:rsid w:val="00E20087"/>
    <w:rsid w:val="00E246FB"/>
    <w:rsid w:val="00E441E2"/>
    <w:rsid w:val="00E4748E"/>
    <w:rsid w:val="00E65D4D"/>
    <w:rsid w:val="00E8200A"/>
    <w:rsid w:val="00E83C33"/>
    <w:rsid w:val="00E960DE"/>
    <w:rsid w:val="00E97C9C"/>
    <w:rsid w:val="00EA680C"/>
    <w:rsid w:val="00ED6836"/>
    <w:rsid w:val="00EE1B8B"/>
    <w:rsid w:val="00EF2642"/>
    <w:rsid w:val="00EF3E98"/>
    <w:rsid w:val="00EF40B8"/>
    <w:rsid w:val="00F06985"/>
    <w:rsid w:val="00F210BA"/>
    <w:rsid w:val="00F267EF"/>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ED4"/>
  <w15:docId w15:val="{E7EAD689-55A5-4C28-97EE-BC12D1DA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FollowedHyperlink">
    <w:name w:val="FollowedHyperlink"/>
    <w:basedOn w:val="DefaultParagraphFont"/>
    <w:uiPriority w:val="99"/>
    <w:semiHidden/>
    <w:unhideWhenUsed/>
    <w:rsid w:val="00806555"/>
    <w:rPr>
      <w:color w:val="800080" w:themeColor="followedHyperlink"/>
      <w:u w:val="single"/>
    </w:rPr>
  </w:style>
  <w:style w:type="character" w:customStyle="1" w:styleId="UnresolvedMention1">
    <w:name w:val="Unresolved Mention1"/>
    <w:basedOn w:val="DefaultParagraphFont"/>
    <w:uiPriority w:val="99"/>
    <w:semiHidden/>
    <w:unhideWhenUsed/>
    <w:rsid w:val="00B9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DBFC-16B3-4022-BF95-9C46AB2614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113e95-a704-4425-af81-9f308b0f9a26"/>
    <ds:schemaRef ds:uri="http://purl.org/dc/elements/1.1/"/>
    <ds:schemaRef ds:uri="http://schemas.microsoft.com/office/2006/metadata/properties"/>
    <ds:schemaRef ds:uri="e1234665-3139-4941-b454-48451431e52f"/>
    <ds:schemaRef ds:uri="http://www.w3.org/XML/1998/namespace"/>
    <ds:schemaRef ds:uri="http://purl.org/dc/dcmitype/"/>
  </ds:schemaRefs>
</ds:datastoreItem>
</file>

<file path=customXml/itemProps2.xml><?xml version="1.0" encoding="utf-8"?>
<ds:datastoreItem xmlns:ds="http://schemas.openxmlformats.org/officeDocument/2006/customXml" ds:itemID="{C250C218-E94F-4544-A5EE-5C1E7141BD28}">
  <ds:schemaRefs>
    <ds:schemaRef ds:uri="http://schemas.microsoft.com/sharepoint/v3/contenttype/forms"/>
  </ds:schemaRefs>
</ds:datastoreItem>
</file>

<file path=customXml/itemProps3.xml><?xml version="1.0" encoding="utf-8"?>
<ds:datastoreItem xmlns:ds="http://schemas.openxmlformats.org/officeDocument/2006/customXml" ds:itemID="{C2258364-CCAF-4991-81FC-CBD241D6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B6BEE-92E7-4AB2-B0F3-894E9053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3902</Words>
  <Characters>2225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Mantas Biekša</cp:lastModifiedBy>
  <cp:revision>2</cp:revision>
  <cp:lastPrinted>2014-11-14T12:35:00Z</cp:lastPrinted>
  <dcterms:created xsi:type="dcterms:W3CDTF">2019-12-17T12:05:00Z</dcterms:created>
  <dcterms:modified xsi:type="dcterms:W3CDTF">2019-12-17T12:05:00Z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