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66FDE" w14:textId="017E7D72" w:rsidR="003D19C1" w:rsidRPr="00D51A32" w:rsidRDefault="00DE404D" w:rsidP="00DE404D">
      <w:pPr>
        <w:tabs>
          <w:tab w:val="center" w:pos="4153"/>
          <w:tab w:val="right" w:pos="8306"/>
        </w:tabs>
        <w:spacing w:after="0" w:line="240" w:lineRule="auto"/>
        <w:jc w:val="right"/>
        <w:rPr>
          <w:rFonts w:ascii="Times New Roman" w:eastAsia="Times New Roman" w:hAnsi="Times New Roman" w:cs="Times New Roman"/>
          <w:b/>
          <w:i/>
          <w:color w:val="000000" w:themeColor="text1"/>
          <w:sz w:val="24"/>
          <w:szCs w:val="24"/>
        </w:rPr>
      </w:pPr>
      <w:r w:rsidRPr="00D51A32">
        <w:rPr>
          <w:rFonts w:ascii="Times New Roman" w:eastAsia="Times New Roman" w:hAnsi="Times New Roman" w:cs="Times New Roman"/>
          <w:b/>
          <w:i/>
          <w:noProof/>
          <w:color w:val="000000" w:themeColor="text1"/>
          <w:sz w:val="24"/>
          <w:szCs w:val="24"/>
        </w:rPr>
        <w:t xml:space="preserve">Lyginamasis </w:t>
      </w:r>
      <w:r w:rsidR="009B2C32">
        <w:rPr>
          <w:rFonts w:ascii="Times New Roman" w:eastAsia="Times New Roman" w:hAnsi="Times New Roman" w:cs="Times New Roman"/>
          <w:b/>
          <w:i/>
          <w:noProof/>
          <w:color w:val="000000" w:themeColor="text1"/>
          <w:sz w:val="24"/>
          <w:szCs w:val="24"/>
        </w:rPr>
        <w:t xml:space="preserve">projekto </w:t>
      </w:r>
      <w:r w:rsidRPr="00D51A32">
        <w:rPr>
          <w:rFonts w:ascii="Times New Roman" w:eastAsia="Times New Roman" w:hAnsi="Times New Roman" w:cs="Times New Roman"/>
          <w:b/>
          <w:i/>
          <w:noProof/>
          <w:color w:val="000000" w:themeColor="text1"/>
          <w:sz w:val="24"/>
          <w:szCs w:val="24"/>
        </w:rPr>
        <w:t>variantas</w:t>
      </w:r>
    </w:p>
    <w:p w14:paraId="69CE4AD2"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18"/>
          <w:szCs w:val="18"/>
        </w:rPr>
      </w:pPr>
    </w:p>
    <w:p w14:paraId="2A195CD1"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51A32">
        <w:rPr>
          <w:rFonts w:ascii="Times New Roman" w:eastAsia="Times New Roman" w:hAnsi="Times New Roman" w:cs="Times New Roman"/>
          <w:b/>
          <w:bCs/>
          <w:color w:val="000000" w:themeColor="text1"/>
          <w:sz w:val="24"/>
          <w:szCs w:val="24"/>
        </w:rPr>
        <w:t>LIETUVOS RESPUBLIKOS SVEIKATOS APSAUGOS MINISTRAS</w:t>
      </w:r>
    </w:p>
    <w:p w14:paraId="2A0A8170"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16"/>
          <w:szCs w:val="16"/>
        </w:rPr>
      </w:pPr>
    </w:p>
    <w:p w14:paraId="70147269"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51A32">
        <w:rPr>
          <w:rFonts w:ascii="Times New Roman" w:eastAsia="Times New Roman" w:hAnsi="Times New Roman" w:cs="Times New Roman"/>
          <w:b/>
          <w:bCs/>
          <w:color w:val="000000" w:themeColor="text1"/>
          <w:sz w:val="24"/>
          <w:szCs w:val="24"/>
        </w:rPr>
        <w:t>ĮSAKYMAS</w:t>
      </w:r>
    </w:p>
    <w:p w14:paraId="5EA9F614" w14:textId="0FE6D8BE" w:rsidR="003D19C1" w:rsidRPr="00D51A32" w:rsidRDefault="003D19C1" w:rsidP="00D02922">
      <w:pPr>
        <w:spacing w:after="0" w:line="240" w:lineRule="auto"/>
        <w:jc w:val="center"/>
        <w:rPr>
          <w:rFonts w:ascii="Times New Roman" w:eastAsia="Calibri" w:hAnsi="Times New Roman" w:cs="Times New Roman"/>
          <w:b/>
          <w:color w:val="000000" w:themeColor="text1"/>
          <w:sz w:val="24"/>
          <w:szCs w:val="24"/>
        </w:rPr>
      </w:pPr>
      <w:r w:rsidRPr="00D51A32">
        <w:rPr>
          <w:rFonts w:ascii="Times New Roman" w:eastAsia="Calibri" w:hAnsi="Times New Roman" w:cs="Times New Roman"/>
          <w:b/>
          <w:bCs/>
          <w:color w:val="000000" w:themeColor="text1"/>
          <w:sz w:val="24"/>
          <w:szCs w:val="24"/>
        </w:rPr>
        <w:t xml:space="preserve">DĖL </w:t>
      </w:r>
      <w:r w:rsidRPr="00D51A32">
        <w:rPr>
          <w:rFonts w:ascii="Times New Roman" w:eastAsia="Calibri" w:hAnsi="Times New Roman" w:cs="Times New Roman"/>
          <w:b/>
          <w:color w:val="000000" w:themeColor="text1"/>
          <w:sz w:val="24"/>
          <w:szCs w:val="24"/>
        </w:rPr>
        <w:t>LIETUVOS RESPUBLIKOS SVEIKATOS APSAUGOS MINISTRO</w:t>
      </w:r>
      <w:r w:rsidR="00D02922">
        <w:rPr>
          <w:rFonts w:ascii="Times New Roman" w:eastAsia="Calibri" w:hAnsi="Times New Roman" w:cs="Times New Roman"/>
          <w:b/>
          <w:color w:val="000000" w:themeColor="text1"/>
          <w:sz w:val="24"/>
          <w:szCs w:val="24"/>
        </w:rPr>
        <w:t xml:space="preserve"> </w:t>
      </w:r>
      <w:r w:rsidRPr="00D51A32">
        <w:rPr>
          <w:rFonts w:ascii="Times New Roman" w:eastAsia="Calibri" w:hAnsi="Times New Roman" w:cs="Times New Roman"/>
          <w:b/>
          <w:color w:val="000000" w:themeColor="text1"/>
          <w:sz w:val="24"/>
          <w:szCs w:val="24"/>
        </w:rPr>
        <w:t xml:space="preserve">2015 M. BIRŽELIO 22 D. ĮSAKYMO NR. V-783 „DĖL </w:t>
      </w:r>
      <w:r w:rsidR="00D02922">
        <w:rPr>
          <w:rFonts w:ascii="Times New Roman" w:eastAsia="Calibri" w:hAnsi="Times New Roman" w:cs="Times New Roman"/>
          <w:b/>
          <w:color w:val="000000" w:themeColor="text1"/>
          <w:sz w:val="24"/>
          <w:szCs w:val="24"/>
        </w:rPr>
        <w:br/>
      </w:r>
      <w:r w:rsidRPr="00D51A32">
        <w:rPr>
          <w:rFonts w:ascii="Times New Roman" w:eastAsia="Calibri" w:hAnsi="Times New Roman" w:cs="Times New Roman"/>
          <w:b/>
          <w:color w:val="000000" w:themeColor="text1"/>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w:t>
      </w:r>
      <w:bookmarkStart w:id="0" w:name="_GoBack"/>
      <w:bookmarkEnd w:id="0"/>
      <w:r w:rsidRPr="00D51A32">
        <w:rPr>
          <w:rFonts w:ascii="Times New Roman" w:eastAsia="Calibri" w:hAnsi="Times New Roman" w:cs="Times New Roman"/>
          <w:b/>
          <w:color w:val="000000" w:themeColor="text1"/>
          <w:sz w:val="24"/>
          <w:szCs w:val="24"/>
        </w:rPr>
        <w:t>TI SVEIKATOS NETOLYGUMUS, GERINANT SVEIKATOS PRIEŽIŪROS KOKYBĘ IR PRIEINAMUMĄ TIKSLINĖMS GYVENTOJŲ GRUPĖMS, IR SKATINTI SVEIKĄ SENĖJIMĄ“ PRIEMONIŲ ĮGYVENDINIMO PLANO IR NACIONALINIŲ STEBĖSENOS RODIKLIŲ SKAIČIAVIMO APRAŠO PATVIRTINIMO“ PAKEITIMO</w:t>
      </w:r>
    </w:p>
    <w:p w14:paraId="39523DA0" w14:textId="77777777" w:rsidR="003D19C1" w:rsidRPr="00D51A32" w:rsidRDefault="003D19C1" w:rsidP="003D19C1">
      <w:pPr>
        <w:spacing w:after="0" w:line="240" w:lineRule="auto"/>
        <w:jc w:val="center"/>
        <w:rPr>
          <w:rFonts w:ascii="Times New Roman" w:eastAsia="Times New Roman" w:hAnsi="Times New Roman" w:cs="Times New Roman"/>
          <w:b/>
          <w:color w:val="000000" w:themeColor="text1"/>
          <w:sz w:val="16"/>
          <w:szCs w:val="16"/>
        </w:rPr>
      </w:pPr>
    </w:p>
    <w:p w14:paraId="2312ED3B" w14:textId="5A709BA4"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2019 m.</w:t>
      </w:r>
      <w:r w:rsidRPr="00D51A32">
        <w:rPr>
          <w:rFonts w:ascii="Times New Roman" w:eastAsia="Times New Roman" w:hAnsi="Times New Roman" w:cs="Times New Roman"/>
          <w:color w:val="000000" w:themeColor="text1"/>
          <w:spacing w:val="-9"/>
          <w:sz w:val="24"/>
          <w:szCs w:val="24"/>
        </w:rPr>
        <w:t xml:space="preserve"> </w:t>
      </w:r>
      <w:r w:rsidR="004137E2">
        <w:rPr>
          <w:rFonts w:ascii="Times New Roman" w:eastAsia="Times New Roman" w:hAnsi="Times New Roman" w:cs="Times New Roman"/>
          <w:color w:val="000000" w:themeColor="text1"/>
          <w:spacing w:val="-9"/>
          <w:sz w:val="24"/>
          <w:szCs w:val="24"/>
        </w:rPr>
        <w:t xml:space="preserve">               </w:t>
      </w:r>
      <w:r w:rsidR="00215B0A" w:rsidRPr="00D51A32">
        <w:rPr>
          <w:rFonts w:ascii="Times New Roman" w:eastAsia="Times New Roman" w:hAnsi="Times New Roman" w:cs="Times New Roman"/>
          <w:color w:val="000000" w:themeColor="text1"/>
          <w:spacing w:val="-9"/>
          <w:sz w:val="24"/>
          <w:szCs w:val="24"/>
        </w:rPr>
        <w:t xml:space="preserve">         </w:t>
      </w:r>
      <w:r w:rsidRPr="00D51A32">
        <w:rPr>
          <w:rFonts w:ascii="Times New Roman" w:eastAsia="Times New Roman" w:hAnsi="Times New Roman" w:cs="Times New Roman"/>
          <w:color w:val="000000" w:themeColor="text1"/>
          <w:spacing w:val="-9"/>
          <w:sz w:val="24"/>
          <w:szCs w:val="24"/>
        </w:rPr>
        <w:t xml:space="preserve"> </w:t>
      </w:r>
      <w:r w:rsidRPr="00D51A32">
        <w:rPr>
          <w:rFonts w:ascii="Times New Roman" w:eastAsia="Times New Roman" w:hAnsi="Times New Roman" w:cs="Times New Roman"/>
          <w:color w:val="000000" w:themeColor="text1"/>
          <w:sz w:val="24"/>
          <w:szCs w:val="24"/>
        </w:rPr>
        <w:t xml:space="preserve">    d. Nr. V-</w:t>
      </w:r>
    </w:p>
    <w:p w14:paraId="2823BC90" w14:textId="77777777"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Vilnius</w:t>
      </w:r>
    </w:p>
    <w:p w14:paraId="7E05A8C4" w14:textId="77777777" w:rsidR="003D19C1" w:rsidRPr="006544B0" w:rsidRDefault="003D19C1" w:rsidP="002C26A3">
      <w:pPr>
        <w:spacing w:after="0" w:line="240" w:lineRule="auto"/>
        <w:jc w:val="both"/>
        <w:rPr>
          <w:rFonts w:ascii="Times New Roman" w:eastAsia="Times New Roman" w:hAnsi="Times New Roman" w:cs="Times New Roman"/>
          <w:color w:val="000000" w:themeColor="text1"/>
          <w:sz w:val="24"/>
          <w:szCs w:val="24"/>
        </w:rPr>
      </w:pPr>
    </w:p>
    <w:p w14:paraId="0D2F9E22" w14:textId="7B18C94D" w:rsidR="006544B0" w:rsidRDefault="006544B0" w:rsidP="00605D6B">
      <w:pPr>
        <w:spacing w:after="0"/>
        <w:ind w:firstLine="851"/>
        <w:jc w:val="both"/>
        <w:rPr>
          <w:rFonts w:ascii="Times New Roman" w:hAnsi="Times New Roman" w:cs="Times New Roman"/>
          <w:color w:val="000000"/>
          <w:sz w:val="24"/>
          <w:szCs w:val="24"/>
          <w:lang w:eastAsia="lt-LT"/>
        </w:rPr>
      </w:pPr>
      <w:r w:rsidRPr="006544B0">
        <w:rPr>
          <w:rFonts w:ascii="Times New Roman" w:hAnsi="Times New Roman" w:cs="Times New Roman"/>
          <w:color w:val="000000"/>
          <w:sz w:val="24"/>
          <w:szCs w:val="24"/>
          <w:lang w:eastAsia="lt-LT"/>
        </w:rPr>
        <w:t xml:space="preserve">P a k e i č i u Lietuvos Respublikos sveikatos apsaugos ministro 2015 m. birželio 22 d. įsakymą Nr. V-783 „Dėl 2014–2020 metų Europos Sąjungos fondų investicijų veiksmų programos, patvirtintos 2014 m. rugsėjo 8 d. Europos Komisijos sprendimu, 8 prioriteto „Socialinės </w:t>
      </w:r>
      <w:proofErr w:type="spellStart"/>
      <w:r w:rsidRPr="006544B0">
        <w:rPr>
          <w:rFonts w:ascii="Times New Roman" w:hAnsi="Times New Roman" w:cs="Times New Roman"/>
          <w:color w:val="000000"/>
          <w:sz w:val="24"/>
          <w:szCs w:val="24"/>
          <w:lang w:eastAsia="lt-LT"/>
        </w:rPr>
        <w:t>įtraukties</w:t>
      </w:r>
      <w:proofErr w:type="spellEnd"/>
      <w:r w:rsidRPr="006544B0">
        <w:rPr>
          <w:rFonts w:ascii="Times New Roman" w:hAnsi="Times New Roman" w:cs="Times New Roman"/>
          <w:color w:val="000000"/>
          <w:sz w:val="24"/>
          <w:szCs w:val="24"/>
          <w:lang w:eastAsia="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08CA6996" w14:textId="77777777" w:rsidR="006544B0" w:rsidRDefault="006544B0" w:rsidP="00605D6B">
      <w:pPr>
        <w:spacing w:after="0"/>
        <w:ind w:firstLine="851"/>
        <w:jc w:val="both"/>
        <w:rPr>
          <w:rFonts w:ascii="Times New Roman" w:hAnsi="Times New Roman" w:cs="Times New Roman"/>
          <w:color w:val="000000"/>
          <w:sz w:val="24"/>
          <w:szCs w:val="24"/>
          <w:lang w:eastAsia="lt-LT"/>
        </w:rPr>
      </w:pPr>
      <w:r w:rsidRPr="006544B0">
        <w:rPr>
          <w:rFonts w:ascii="Times New Roman" w:hAnsi="Times New Roman" w:cs="Times New Roman"/>
          <w:color w:val="000000"/>
          <w:sz w:val="24"/>
          <w:szCs w:val="24"/>
          <w:lang w:eastAsia="lt-LT"/>
        </w:rPr>
        <w:t xml:space="preserve">1.    Pakeičiu nurodytu įsakymu patvirtintą 2014–2020 metų Europos Sąjungos fondų investicijų veiksmų programos, patvirtintos 2014 m. rugsėjo 8 d. Europos Komisijos sprendimu, 8 prioriteto „Socialinės </w:t>
      </w:r>
      <w:proofErr w:type="spellStart"/>
      <w:r w:rsidRPr="006544B0">
        <w:rPr>
          <w:rFonts w:ascii="Times New Roman" w:hAnsi="Times New Roman" w:cs="Times New Roman"/>
          <w:color w:val="000000"/>
          <w:sz w:val="24"/>
          <w:szCs w:val="24"/>
          <w:lang w:eastAsia="lt-LT"/>
        </w:rPr>
        <w:t>įtraukties</w:t>
      </w:r>
      <w:proofErr w:type="spellEnd"/>
      <w:r w:rsidRPr="006544B0">
        <w:rPr>
          <w:rFonts w:ascii="Times New Roman" w:hAnsi="Times New Roman" w:cs="Times New Roman"/>
          <w:color w:val="000000"/>
          <w:sz w:val="24"/>
          <w:szCs w:val="24"/>
          <w:lang w:eastAsia="lt-LT"/>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įgyvendinimo planą:</w:t>
      </w:r>
      <w:bookmarkStart w:id="1" w:name="_Hlk483915709"/>
    </w:p>
    <w:p w14:paraId="390B8A03" w14:textId="2FEED4A6" w:rsidR="005A0DCE" w:rsidRPr="00D51A32" w:rsidRDefault="006544B0" w:rsidP="00605D6B">
      <w:pPr>
        <w:spacing w:after="0"/>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005A0DCE" w:rsidRPr="00D51A32">
        <w:rPr>
          <w:rFonts w:ascii="Times New Roman" w:hAnsi="Times New Roman" w:cs="Times New Roman"/>
          <w:color w:val="000000" w:themeColor="text1"/>
          <w:sz w:val="24"/>
          <w:szCs w:val="24"/>
        </w:rPr>
        <w:t>Pakeičiu treči</w:t>
      </w:r>
      <w:r w:rsidR="00745D15" w:rsidRPr="00D51A32">
        <w:rPr>
          <w:rFonts w:ascii="Times New Roman" w:hAnsi="Times New Roman" w:cs="Times New Roman"/>
          <w:color w:val="000000" w:themeColor="text1"/>
          <w:sz w:val="24"/>
          <w:szCs w:val="24"/>
        </w:rPr>
        <w:t>ojo</w:t>
      </w:r>
      <w:r w:rsidR="005A0DCE" w:rsidRPr="00D51A32">
        <w:rPr>
          <w:rFonts w:ascii="Times New Roman" w:hAnsi="Times New Roman" w:cs="Times New Roman"/>
          <w:color w:val="000000" w:themeColor="text1"/>
          <w:sz w:val="24"/>
          <w:szCs w:val="24"/>
        </w:rPr>
        <w:t xml:space="preserve"> skirsn</w:t>
      </w:r>
      <w:r w:rsidR="005B0D78" w:rsidRPr="00D51A32">
        <w:rPr>
          <w:rFonts w:ascii="Times New Roman" w:hAnsi="Times New Roman" w:cs="Times New Roman"/>
          <w:color w:val="000000" w:themeColor="text1"/>
          <w:sz w:val="24"/>
          <w:szCs w:val="24"/>
        </w:rPr>
        <w:t>io</w:t>
      </w:r>
      <w:r w:rsidR="005A0DCE" w:rsidRPr="00D51A32">
        <w:rPr>
          <w:rFonts w:ascii="Times New Roman" w:hAnsi="Times New Roman" w:cs="Times New Roman"/>
          <w:color w:val="000000" w:themeColor="text1"/>
          <w:sz w:val="24"/>
          <w:szCs w:val="24"/>
        </w:rPr>
        <w:t xml:space="preserve"> </w:t>
      </w:r>
      <w:bookmarkEnd w:id="1"/>
      <w:r w:rsidR="005A0DCE" w:rsidRPr="00D51A32">
        <w:rPr>
          <w:rFonts w:ascii="Times New Roman" w:hAnsi="Times New Roman" w:cs="Times New Roman"/>
          <w:color w:val="000000" w:themeColor="text1"/>
          <w:sz w:val="24"/>
          <w:szCs w:val="24"/>
        </w:rPr>
        <w:t>7 punktą ir jį išdėstau taip:</w:t>
      </w:r>
      <w:r w:rsidR="00DC7550">
        <w:rPr>
          <w:rFonts w:ascii="Times New Roman" w:hAnsi="Times New Roman" w:cs="Times New Roman"/>
          <w:color w:val="000000" w:themeColor="text1"/>
          <w:sz w:val="24"/>
          <w:szCs w:val="24"/>
        </w:rPr>
        <w:t xml:space="preserve"> </w:t>
      </w:r>
    </w:p>
    <w:p w14:paraId="0ABA6711" w14:textId="27EC302A" w:rsidR="005A0DCE" w:rsidRPr="00D51A32" w:rsidRDefault="005A0DCE" w:rsidP="00605D6B">
      <w:pPr>
        <w:pStyle w:val="Sraopastraipa"/>
        <w:tabs>
          <w:tab w:val="left" w:pos="-284"/>
          <w:tab w:val="left" w:pos="0"/>
        </w:tabs>
        <w:spacing w:after="0"/>
        <w:ind w:left="0" w:right="-140" w:firstLine="851"/>
        <w:jc w:val="both"/>
        <w:rPr>
          <w:rFonts w:ascii="Times New Roman" w:eastAsia="Calibri" w:hAnsi="Times New Roman" w:cs="Times New Roman"/>
          <w:bCs/>
          <w:color w:val="000000" w:themeColor="text1"/>
          <w:sz w:val="24"/>
          <w:szCs w:val="24"/>
        </w:rPr>
      </w:pPr>
      <w:r w:rsidRPr="00D51A32">
        <w:rPr>
          <w:rFonts w:ascii="Times New Roman" w:eastAsia="Calibri" w:hAnsi="Times New Roman" w:cs="Times New Roman"/>
          <w:bCs/>
          <w:color w:val="000000" w:themeColor="text1"/>
          <w:sz w:val="24"/>
          <w:szCs w:val="24"/>
        </w:rPr>
        <w:t xml:space="preserve">,,7. </w:t>
      </w:r>
      <w:r w:rsidRPr="00D51A32">
        <w:rPr>
          <w:rFonts w:ascii="Times New Roman" w:hAnsi="Times New Roman" w:cs="Times New Roman"/>
          <w:bCs/>
          <w:color w:val="000000" w:themeColor="text1"/>
          <w:sz w:val="24"/>
          <w:szCs w:val="24"/>
        </w:rPr>
        <w:t>Priemonės finansavimo šaltiniai</w:t>
      </w:r>
      <w:r w:rsidR="004D2A95">
        <w:rPr>
          <w:rFonts w:ascii="Times New Roman" w:hAnsi="Times New Roman" w:cs="Times New Roman"/>
          <w:bCs/>
          <w:color w:val="000000" w:themeColor="text1"/>
          <w:sz w:val="24"/>
          <w:szCs w:val="24"/>
        </w:rPr>
        <w:t xml:space="preserve"> </w:t>
      </w:r>
      <w:r w:rsidRPr="00D51A32">
        <w:rPr>
          <w:rFonts w:ascii="Times New Roman" w:hAnsi="Times New Roman" w:cs="Times New Roman"/>
          <w:color w:val="000000" w:themeColor="text1"/>
          <w:sz w:val="24"/>
          <w:szCs w:val="24"/>
        </w:rPr>
        <w:t>(eurais)</w:t>
      </w:r>
      <w:r w:rsidR="00DC7550">
        <w:rPr>
          <w:rFonts w:ascii="Times New Roman" w:hAnsi="Times New Roman" w:cs="Times New Roman"/>
          <w:color w:val="000000" w:themeColor="text1"/>
          <w:sz w:val="24"/>
          <w:szCs w:val="24"/>
        </w:rPr>
        <w:t xml:space="preserve"> </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2268"/>
        <w:gridCol w:w="1848"/>
        <w:gridCol w:w="2121"/>
        <w:gridCol w:w="1843"/>
        <w:gridCol w:w="1984"/>
        <w:gridCol w:w="1990"/>
      </w:tblGrid>
      <w:tr w:rsidR="00D51A32" w:rsidRPr="00D51A32" w14:paraId="6E5870F5" w14:textId="77777777" w:rsidTr="00144405">
        <w:trPr>
          <w:trHeight w:val="416"/>
          <w:tblHeader/>
        </w:trPr>
        <w:tc>
          <w:tcPr>
            <w:tcW w:w="4673" w:type="dxa"/>
            <w:gridSpan w:val="2"/>
            <w:tcBorders>
              <w:top w:val="single" w:sz="4" w:space="0" w:color="auto"/>
              <w:left w:val="single" w:sz="4" w:space="0" w:color="auto"/>
              <w:bottom w:val="single" w:sz="4" w:space="0" w:color="auto"/>
              <w:right w:val="single" w:sz="4" w:space="0" w:color="auto"/>
            </w:tcBorders>
            <w:vAlign w:val="center"/>
          </w:tcPr>
          <w:p w14:paraId="2C109FB7" w14:textId="77777777" w:rsidR="005A0DCE" w:rsidRPr="00D51A32" w:rsidRDefault="005A0DCE" w:rsidP="00251664">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lastRenderedPageBreak/>
              <w:t>Projektams skiriamas finansavimas</w:t>
            </w:r>
          </w:p>
        </w:tc>
        <w:tc>
          <w:tcPr>
            <w:tcW w:w="9786" w:type="dxa"/>
            <w:gridSpan w:val="5"/>
            <w:tcBorders>
              <w:top w:val="single" w:sz="4" w:space="0" w:color="auto"/>
              <w:left w:val="single" w:sz="4" w:space="0" w:color="auto"/>
              <w:bottom w:val="single" w:sz="4" w:space="0" w:color="auto"/>
              <w:right w:val="single" w:sz="4" w:space="0" w:color="auto"/>
            </w:tcBorders>
          </w:tcPr>
          <w:p w14:paraId="14CBED39" w14:textId="77777777" w:rsidR="005A0DCE" w:rsidRPr="00D51A32" w:rsidRDefault="005A0DCE" w:rsidP="00251664">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Kiti projektų finansavimo šaltiniai</w:t>
            </w:r>
          </w:p>
        </w:tc>
      </w:tr>
      <w:tr w:rsidR="00D51A32" w:rsidRPr="00D51A32" w14:paraId="69D8AE17" w14:textId="77777777" w:rsidTr="00144405">
        <w:trPr>
          <w:trHeight w:val="383"/>
          <w:tblHeader/>
        </w:trPr>
        <w:tc>
          <w:tcPr>
            <w:tcW w:w="2405" w:type="dxa"/>
            <w:vMerge w:val="restart"/>
            <w:tcBorders>
              <w:top w:val="single" w:sz="4" w:space="0" w:color="auto"/>
              <w:left w:val="single" w:sz="4" w:space="0" w:color="auto"/>
              <w:right w:val="single" w:sz="4" w:space="0" w:color="auto"/>
            </w:tcBorders>
            <w:vAlign w:val="center"/>
          </w:tcPr>
          <w:p w14:paraId="573DFE50" w14:textId="77777777" w:rsidR="005A0DCE" w:rsidRPr="00D51A32" w:rsidRDefault="005A0DCE" w:rsidP="00251664">
            <w:pPr>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ES struktūrinių fondų</w:t>
            </w:r>
          </w:p>
          <w:p w14:paraId="6B959FC8" w14:textId="009C875B" w:rsidR="005A0DCE" w:rsidRPr="00D51A32" w:rsidRDefault="005A0DCE" w:rsidP="00C205B1">
            <w:pPr>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lėšos – iki</w:t>
            </w:r>
          </w:p>
        </w:tc>
        <w:tc>
          <w:tcPr>
            <w:tcW w:w="12054" w:type="dxa"/>
            <w:gridSpan w:val="6"/>
            <w:tcBorders>
              <w:top w:val="single" w:sz="4" w:space="0" w:color="auto"/>
              <w:left w:val="single" w:sz="4" w:space="0" w:color="auto"/>
              <w:right w:val="single" w:sz="4" w:space="0" w:color="auto"/>
            </w:tcBorders>
          </w:tcPr>
          <w:p w14:paraId="661FB7BD" w14:textId="77777777" w:rsidR="005A0DCE" w:rsidRPr="00D51A32" w:rsidRDefault="00E15BCD" w:rsidP="00251664">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                               </w:t>
            </w:r>
            <w:r w:rsidR="005A0DCE" w:rsidRPr="00D51A32">
              <w:rPr>
                <w:rFonts w:ascii="Times New Roman" w:hAnsi="Times New Roman" w:cs="Times New Roman"/>
                <w:bCs/>
                <w:color w:val="000000" w:themeColor="text1"/>
                <w:sz w:val="24"/>
                <w:szCs w:val="24"/>
              </w:rPr>
              <w:t>Nacionalinės lėšos</w:t>
            </w:r>
          </w:p>
        </w:tc>
      </w:tr>
      <w:tr w:rsidR="00D51A32" w:rsidRPr="00D51A32" w14:paraId="2CE396AC" w14:textId="77777777" w:rsidTr="00C205B1">
        <w:trPr>
          <w:trHeight w:val="299"/>
          <w:tblHeader/>
        </w:trPr>
        <w:tc>
          <w:tcPr>
            <w:tcW w:w="2405" w:type="dxa"/>
            <w:vMerge/>
            <w:tcBorders>
              <w:left w:val="single" w:sz="4" w:space="0" w:color="auto"/>
              <w:right w:val="single" w:sz="4" w:space="0" w:color="auto"/>
            </w:tcBorders>
            <w:vAlign w:val="center"/>
          </w:tcPr>
          <w:p w14:paraId="389B9FCB" w14:textId="77777777" w:rsidR="005A0DCE" w:rsidRPr="00D51A32" w:rsidRDefault="005A0DCE" w:rsidP="00251664">
            <w:pPr>
              <w:spacing w:after="0" w:line="240" w:lineRule="auto"/>
              <w:jc w:val="center"/>
              <w:rPr>
                <w:rFonts w:ascii="Times New Roman" w:hAnsi="Times New Roman" w:cs="Times New Roman"/>
                <w:bCs/>
                <w:color w:val="000000" w:themeColor="text1"/>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54DF6C1" w14:textId="77777777" w:rsidR="005A0DCE" w:rsidRPr="00D51A32" w:rsidRDefault="005A0DCE" w:rsidP="00251664">
            <w:pPr>
              <w:spacing w:after="0" w:line="240" w:lineRule="auto"/>
              <w:ind w:right="137"/>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Lietuvos Respublikos valstybės biudžeto lėšos – iki</w:t>
            </w:r>
          </w:p>
        </w:tc>
        <w:tc>
          <w:tcPr>
            <w:tcW w:w="9786" w:type="dxa"/>
            <w:gridSpan w:val="5"/>
            <w:tcBorders>
              <w:top w:val="single" w:sz="4" w:space="0" w:color="auto"/>
              <w:left w:val="single" w:sz="4" w:space="0" w:color="auto"/>
              <w:bottom w:val="single" w:sz="4" w:space="0" w:color="auto"/>
              <w:right w:val="single" w:sz="4" w:space="0" w:color="auto"/>
            </w:tcBorders>
          </w:tcPr>
          <w:p w14:paraId="5B0012F1"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Projektų vykdytojų lėšos</w:t>
            </w:r>
          </w:p>
        </w:tc>
      </w:tr>
      <w:tr w:rsidR="00D51A32" w:rsidRPr="00D51A32" w14:paraId="4E824981" w14:textId="77777777" w:rsidTr="002963B9">
        <w:trPr>
          <w:trHeight w:val="1141"/>
          <w:tblHeader/>
        </w:trPr>
        <w:tc>
          <w:tcPr>
            <w:tcW w:w="2405" w:type="dxa"/>
            <w:vMerge/>
            <w:tcBorders>
              <w:left w:val="single" w:sz="4" w:space="0" w:color="auto"/>
              <w:bottom w:val="single" w:sz="4" w:space="0" w:color="auto"/>
              <w:right w:val="single" w:sz="4" w:space="0" w:color="auto"/>
            </w:tcBorders>
            <w:vAlign w:val="center"/>
          </w:tcPr>
          <w:p w14:paraId="32180646" w14:textId="77777777" w:rsidR="005A0DCE" w:rsidRPr="00D51A32" w:rsidRDefault="005A0DCE" w:rsidP="00251664">
            <w:pPr>
              <w:spacing w:after="0" w:line="240" w:lineRule="auto"/>
              <w:jc w:val="center"/>
              <w:rPr>
                <w:rFonts w:ascii="Times New Roman" w:hAnsi="Times New Roman" w:cs="Times New Roman"/>
                <w:bCs/>
                <w:color w:val="000000" w:themeColor="text1"/>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EB57156" w14:textId="77777777" w:rsidR="005A0DCE" w:rsidRPr="00D51A32" w:rsidRDefault="005A0DCE" w:rsidP="00251664">
            <w:pPr>
              <w:spacing w:after="0" w:line="240" w:lineRule="auto"/>
              <w:jc w:val="center"/>
              <w:rPr>
                <w:rFonts w:ascii="Times New Roman" w:hAnsi="Times New Roman" w:cs="Times New Roman"/>
                <w:bCs/>
                <w:color w:val="000000" w:themeColor="text1"/>
                <w:sz w:val="24"/>
                <w:szCs w:val="24"/>
              </w:rPr>
            </w:pPr>
          </w:p>
        </w:tc>
        <w:tc>
          <w:tcPr>
            <w:tcW w:w="1848" w:type="dxa"/>
            <w:tcBorders>
              <w:top w:val="single" w:sz="4" w:space="0" w:color="auto"/>
              <w:left w:val="single" w:sz="4" w:space="0" w:color="auto"/>
              <w:bottom w:val="single" w:sz="4" w:space="0" w:color="auto"/>
              <w:right w:val="single" w:sz="4" w:space="0" w:color="auto"/>
            </w:tcBorders>
          </w:tcPr>
          <w:p w14:paraId="71C9DC23" w14:textId="77777777" w:rsidR="005A0DCE" w:rsidRPr="00D51A32" w:rsidRDefault="005A0DCE" w:rsidP="00251664">
            <w:pPr>
              <w:tabs>
                <w:tab w:val="left" w:pos="0"/>
              </w:tabs>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Iš viso – </w:t>
            </w:r>
          </w:p>
          <w:p w14:paraId="680F1A22"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ne mažiau kaip</w:t>
            </w:r>
          </w:p>
        </w:tc>
        <w:tc>
          <w:tcPr>
            <w:tcW w:w="2121" w:type="dxa"/>
            <w:tcBorders>
              <w:top w:val="single" w:sz="4" w:space="0" w:color="auto"/>
              <w:left w:val="single" w:sz="4" w:space="0" w:color="auto"/>
              <w:bottom w:val="single" w:sz="4" w:space="0" w:color="auto"/>
              <w:right w:val="single" w:sz="4" w:space="0" w:color="auto"/>
            </w:tcBorders>
            <w:vAlign w:val="center"/>
          </w:tcPr>
          <w:p w14:paraId="266A6817" w14:textId="77777777" w:rsidR="005A0DCE" w:rsidRPr="00D51A32" w:rsidRDefault="005A0DCE" w:rsidP="008F27C6">
            <w:pPr>
              <w:tabs>
                <w:tab w:val="left" w:pos="0"/>
              </w:tabs>
              <w:spacing w:after="0" w:line="240" w:lineRule="auto"/>
              <w:ind w:right="140" w:firstLine="143"/>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Lietuvos Respublikos valstybės biudžeto lėšos</w:t>
            </w:r>
          </w:p>
        </w:tc>
        <w:tc>
          <w:tcPr>
            <w:tcW w:w="1843" w:type="dxa"/>
            <w:tcBorders>
              <w:top w:val="single" w:sz="4" w:space="0" w:color="auto"/>
              <w:left w:val="single" w:sz="4" w:space="0" w:color="auto"/>
              <w:bottom w:val="single" w:sz="4" w:space="0" w:color="auto"/>
              <w:right w:val="single" w:sz="4" w:space="0" w:color="auto"/>
            </w:tcBorders>
          </w:tcPr>
          <w:p w14:paraId="5B27F6BF" w14:textId="77777777" w:rsidR="005A0DCE" w:rsidRPr="00D51A32" w:rsidRDefault="005A0DCE" w:rsidP="002963B9">
            <w:pPr>
              <w:tabs>
                <w:tab w:val="left" w:pos="0"/>
              </w:tabs>
              <w:spacing w:after="0" w:line="240" w:lineRule="auto"/>
              <w:ind w:right="134"/>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Savivaldybės biudžeto</w:t>
            </w:r>
          </w:p>
          <w:p w14:paraId="2731E6AA" w14:textId="5F2E4B9E" w:rsidR="005A0DCE" w:rsidRPr="00D51A32" w:rsidRDefault="005A0DCE" w:rsidP="002963B9">
            <w:pPr>
              <w:tabs>
                <w:tab w:val="left" w:pos="0"/>
              </w:tabs>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lėšos</w:t>
            </w:r>
          </w:p>
        </w:tc>
        <w:tc>
          <w:tcPr>
            <w:tcW w:w="1984" w:type="dxa"/>
            <w:tcBorders>
              <w:top w:val="single" w:sz="4" w:space="0" w:color="auto"/>
              <w:left w:val="single" w:sz="4" w:space="0" w:color="auto"/>
              <w:bottom w:val="single" w:sz="4" w:space="0" w:color="auto"/>
              <w:right w:val="single" w:sz="4" w:space="0" w:color="auto"/>
            </w:tcBorders>
            <w:vAlign w:val="center"/>
          </w:tcPr>
          <w:p w14:paraId="406AC31A" w14:textId="0E17C7F7" w:rsidR="005A0DCE" w:rsidRPr="00D51A32" w:rsidRDefault="005A0DCE" w:rsidP="002963B9">
            <w:pPr>
              <w:tabs>
                <w:tab w:val="left" w:pos="0"/>
              </w:tabs>
              <w:spacing w:after="0" w:line="240" w:lineRule="auto"/>
              <w:ind w:right="13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Kitos viešosios lėšos</w:t>
            </w:r>
          </w:p>
        </w:tc>
        <w:tc>
          <w:tcPr>
            <w:tcW w:w="1990" w:type="dxa"/>
            <w:tcBorders>
              <w:top w:val="single" w:sz="4" w:space="0" w:color="auto"/>
              <w:left w:val="single" w:sz="4" w:space="0" w:color="auto"/>
              <w:bottom w:val="single" w:sz="4" w:space="0" w:color="auto"/>
              <w:right w:val="single" w:sz="4" w:space="0" w:color="auto"/>
            </w:tcBorders>
            <w:vAlign w:val="center"/>
          </w:tcPr>
          <w:p w14:paraId="5ACB90E3" w14:textId="415F00DC" w:rsidR="005A0DCE" w:rsidRPr="00D51A32" w:rsidRDefault="005A0DCE" w:rsidP="002963B9">
            <w:pPr>
              <w:tabs>
                <w:tab w:val="left" w:pos="0"/>
              </w:tabs>
              <w:spacing w:after="0" w:line="240" w:lineRule="auto"/>
              <w:ind w:right="131"/>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Privačios lėšos</w:t>
            </w:r>
          </w:p>
        </w:tc>
      </w:tr>
      <w:tr w:rsidR="00D51A32" w:rsidRPr="00D51A32" w14:paraId="0644A46E" w14:textId="77777777" w:rsidTr="002963B9">
        <w:trPr>
          <w:trHeight w:val="263"/>
          <w:tblHeader/>
        </w:trPr>
        <w:tc>
          <w:tcPr>
            <w:tcW w:w="14459" w:type="dxa"/>
            <w:gridSpan w:val="7"/>
            <w:tcBorders>
              <w:top w:val="single" w:sz="4" w:space="0" w:color="auto"/>
              <w:left w:val="single" w:sz="4" w:space="0" w:color="auto"/>
              <w:bottom w:val="single" w:sz="4" w:space="0" w:color="auto"/>
              <w:right w:val="single" w:sz="4" w:space="0" w:color="auto"/>
            </w:tcBorders>
          </w:tcPr>
          <w:p w14:paraId="774AA90F" w14:textId="1EF753BC" w:rsidR="005A0DCE" w:rsidRPr="009629A6" w:rsidRDefault="005A0DCE" w:rsidP="009629A6">
            <w:pPr>
              <w:pStyle w:val="Sraopastraipa"/>
              <w:numPr>
                <w:ilvl w:val="0"/>
                <w:numId w:val="7"/>
              </w:numPr>
              <w:tabs>
                <w:tab w:val="left" w:pos="0"/>
              </w:tabs>
              <w:spacing w:after="0" w:line="240" w:lineRule="auto"/>
              <w:rPr>
                <w:rFonts w:ascii="Times New Roman" w:hAnsi="Times New Roman" w:cs="Times New Roman"/>
                <w:color w:val="000000" w:themeColor="text1"/>
                <w:sz w:val="24"/>
                <w:szCs w:val="24"/>
              </w:rPr>
            </w:pPr>
            <w:r w:rsidRPr="009629A6">
              <w:rPr>
                <w:rFonts w:ascii="Times New Roman" w:hAnsi="Times New Roman" w:cs="Times New Roman"/>
                <w:color w:val="000000" w:themeColor="text1"/>
                <w:sz w:val="24"/>
                <w:szCs w:val="24"/>
              </w:rPr>
              <w:t>Priemonės finansavimo šaltiniai, neįskaitant veiklos lėšų rezervo ir jam finansuoti skiriamų lėšų</w:t>
            </w:r>
          </w:p>
        </w:tc>
      </w:tr>
      <w:tr w:rsidR="00D51A32" w:rsidRPr="00D51A32" w14:paraId="45A34D64" w14:textId="77777777" w:rsidTr="002963B9">
        <w:trPr>
          <w:trHeight w:val="552"/>
          <w:tblHeader/>
        </w:trPr>
        <w:tc>
          <w:tcPr>
            <w:tcW w:w="2405" w:type="dxa"/>
            <w:tcBorders>
              <w:top w:val="single" w:sz="4" w:space="0" w:color="auto"/>
              <w:left w:val="single" w:sz="4" w:space="0" w:color="auto"/>
              <w:bottom w:val="single" w:sz="4" w:space="0" w:color="auto"/>
              <w:right w:val="single" w:sz="4" w:space="0" w:color="auto"/>
            </w:tcBorders>
            <w:vAlign w:val="center"/>
          </w:tcPr>
          <w:p w14:paraId="1EFDCD90" w14:textId="77777777" w:rsidR="005B55BC" w:rsidRPr="005A6491" w:rsidRDefault="005B55BC" w:rsidP="00326C86">
            <w:pPr>
              <w:widowControl w:val="0"/>
              <w:tabs>
                <w:tab w:val="left" w:pos="0"/>
              </w:tabs>
              <w:spacing w:after="0" w:line="240" w:lineRule="auto"/>
              <w:jc w:val="center"/>
              <w:rPr>
                <w:rFonts w:ascii="Times New Roman" w:eastAsia="Times New Roman" w:hAnsi="Times New Roman" w:cs="Times New Roman"/>
                <w:bCs/>
                <w:strike/>
                <w:color w:val="000000" w:themeColor="text1"/>
                <w:sz w:val="24"/>
                <w:szCs w:val="24"/>
                <w:lang w:eastAsia="lt-LT"/>
              </w:rPr>
            </w:pPr>
            <w:r w:rsidRPr="005A6491">
              <w:rPr>
                <w:rFonts w:ascii="Times New Roman" w:eastAsia="Times New Roman" w:hAnsi="Times New Roman" w:cs="Times New Roman"/>
                <w:bCs/>
                <w:strike/>
                <w:color w:val="000000" w:themeColor="text1"/>
                <w:sz w:val="24"/>
                <w:szCs w:val="24"/>
                <w:lang w:eastAsia="lt-LT"/>
              </w:rPr>
              <w:t>14 196 941</w:t>
            </w:r>
          </w:p>
          <w:p w14:paraId="400EE153" w14:textId="3C46C5BA" w:rsidR="004E56F5" w:rsidRPr="005A6491" w:rsidRDefault="00DC7550" w:rsidP="00326C86">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eastAsia="lt-LT"/>
              </w:rPr>
            </w:pPr>
            <w:r w:rsidRPr="005A6491">
              <w:rPr>
                <w:rFonts w:ascii="Times New Roman" w:eastAsia="Times New Roman" w:hAnsi="Times New Roman" w:cs="Times New Roman"/>
                <w:b/>
                <w:bCs/>
                <w:color w:val="000000" w:themeColor="text1"/>
                <w:sz w:val="24"/>
                <w:szCs w:val="24"/>
                <w:lang w:eastAsia="lt-LT"/>
              </w:rPr>
              <w:t>15 27</w:t>
            </w:r>
            <w:r w:rsidR="00CD77F0" w:rsidRPr="005A6491">
              <w:rPr>
                <w:rFonts w:ascii="Times New Roman" w:eastAsia="Times New Roman" w:hAnsi="Times New Roman" w:cs="Times New Roman"/>
                <w:b/>
                <w:bCs/>
                <w:color w:val="000000" w:themeColor="text1"/>
                <w:sz w:val="24"/>
                <w:szCs w:val="24"/>
                <w:lang w:eastAsia="lt-LT"/>
              </w:rPr>
              <w:t>4</w:t>
            </w:r>
            <w:r w:rsidRPr="005A6491">
              <w:rPr>
                <w:rFonts w:ascii="Times New Roman" w:eastAsia="Times New Roman" w:hAnsi="Times New Roman" w:cs="Times New Roman"/>
                <w:b/>
                <w:bCs/>
                <w:color w:val="000000" w:themeColor="text1"/>
                <w:sz w:val="24"/>
                <w:szCs w:val="24"/>
                <w:lang w:eastAsia="lt-LT"/>
              </w:rPr>
              <w:t xml:space="preserve"> </w:t>
            </w:r>
            <w:r w:rsidR="00CD77F0" w:rsidRPr="005A6491">
              <w:rPr>
                <w:rFonts w:ascii="Times New Roman" w:eastAsia="Times New Roman" w:hAnsi="Times New Roman" w:cs="Times New Roman"/>
                <w:b/>
                <w:bCs/>
                <w:color w:val="000000" w:themeColor="text1"/>
                <w:sz w:val="24"/>
                <w:szCs w:val="24"/>
                <w:lang w:eastAsia="lt-LT"/>
              </w:rPr>
              <w:t>6</w:t>
            </w:r>
            <w:r w:rsidRPr="005A6491">
              <w:rPr>
                <w:rFonts w:ascii="Times New Roman" w:eastAsia="Times New Roman" w:hAnsi="Times New Roman" w:cs="Times New Roman"/>
                <w:b/>
                <w:bCs/>
                <w:color w:val="000000" w:themeColor="text1"/>
                <w:sz w:val="24"/>
                <w:szCs w:val="24"/>
                <w:lang w:eastAsia="lt-LT"/>
              </w:rPr>
              <w:t>15</w:t>
            </w:r>
          </w:p>
        </w:tc>
        <w:tc>
          <w:tcPr>
            <w:tcW w:w="2268" w:type="dxa"/>
            <w:tcBorders>
              <w:top w:val="single" w:sz="4" w:space="0" w:color="auto"/>
              <w:left w:val="single" w:sz="4" w:space="0" w:color="auto"/>
              <w:bottom w:val="single" w:sz="4" w:space="0" w:color="auto"/>
              <w:right w:val="single" w:sz="4" w:space="0" w:color="auto"/>
            </w:tcBorders>
            <w:vAlign w:val="center"/>
          </w:tcPr>
          <w:p w14:paraId="64481F78" w14:textId="77777777" w:rsidR="005B55BC" w:rsidRPr="005A6491" w:rsidRDefault="005B55BC" w:rsidP="00326C86">
            <w:pPr>
              <w:widowControl w:val="0"/>
              <w:tabs>
                <w:tab w:val="left" w:pos="0"/>
              </w:tabs>
              <w:spacing w:after="0" w:line="240" w:lineRule="auto"/>
              <w:jc w:val="center"/>
              <w:rPr>
                <w:rFonts w:ascii="Times New Roman" w:eastAsia="Times New Roman" w:hAnsi="Times New Roman" w:cs="Times New Roman"/>
                <w:bCs/>
                <w:strike/>
                <w:color w:val="000000" w:themeColor="text1"/>
                <w:sz w:val="24"/>
                <w:szCs w:val="24"/>
                <w:lang w:eastAsia="lt-LT"/>
              </w:rPr>
            </w:pPr>
            <w:r w:rsidRPr="005A6491">
              <w:rPr>
                <w:rFonts w:ascii="Times New Roman" w:eastAsia="Times New Roman" w:hAnsi="Times New Roman" w:cs="Times New Roman"/>
                <w:bCs/>
                <w:strike/>
                <w:color w:val="000000" w:themeColor="text1"/>
                <w:sz w:val="24"/>
                <w:szCs w:val="24"/>
                <w:lang w:eastAsia="lt-LT"/>
              </w:rPr>
              <w:t>2 505 34</w:t>
            </w:r>
            <w:r w:rsidR="00D61324" w:rsidRPr="005A6491">
              <w:rPr>
                <w:rFonts w:ascii="Times New Roman" w:eastAsia="Times New Roman" w:hAnsi="Times New Roman" w:cs="Times New Roman"/>
                <w:bCs/>
                <w:strike/>
                <w:color w:val="000000" w:themeColor="text1"/>
                <w:sz w:val="24"/>
                <w:szCs w:val="24"/>
                <w:lang w:eastAsia="lt-LT"/>
              </w:rPr>
              <w:t>3</w:t>
            </w:r>
          </w:p>
          <w:p w14:paraId="591B65EE" w14:textId="40666BB1" w:rsidR="004E56F5" w:rsidRPr="005A6491" w:rsidRDefault="00DC7550" w:rsidP="00326C86">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eastAsia="lt-LT"/>
              </w:rPr>
            </w:pPr>
            <w:r w:rsidRPr="005A6491">
              <w:rPr>
                <w:rFonts w:ascii="Times New Roman" w:eastAsia="Times New Roman" w:hAnsi="Times New Roman" w:cs="Times New Roman"/>
                <w:b/>
                <w:bCs/>
                <w:color w:val="000000" w:themeColor="text1"/>
                <w:sz w:val="24"/>
                <w:szCs w:val="24"/>
                <w:lang w:eastAsia="lt-LT"/>
              </w:rPr>
              <w:t xml:space="preserve">2 695 </w:t>
            </w:r>
            <w:r w:rsidR="005A6491" w:rsidRPr="005A6491">
              <w:rPr>
                <w:rFonts w:ascii="Times New Roman" w:eastAsia="Times New Roman" w:hAnsi="Times New Roman" w:cs="Times New Roman"/>
                <w:b/>
                <w:bCs/>
                <w:color w:val="000000" w:themeColor="text1"/>
                <w:sz w:val="24"/>
                <w:szCs w:val="24"/>
                <w:lang w:eastAsia="lt-LT"/>
              </w:rPr>
              <w:t>520</w:t>
            </w:r>
          </w:p>
        </w:tc>
        <w:tc>
          <w:tcPr>
            <w:tcW w:w="1848" w:type="dxa"/>
            <w:tcBorders>
              <w:top w:val="single" w:sz="4" w:space="0" w:color="auto"/>
              <w:left w:val="single" w:sz="4" w:space="0" w:color="auto"/>
              <w:bottom w:val="single" w:sz="4" w:space="0" w:color="auto"/>
              <w:right w:val="single" w:sz="4" w:space="0" w:color="auto"/>
            </w:tcBorders>
            <w:vAlign w:val="center"/>
          </w:tcPr>
          <w:p w14:paraId="0B223EE5" w14:textId="77777777" w:rsidR="00E55E19" w:rsidRPr="00D51A32" w:rsidRDefault="00E55E19" w:rsidP="00E55E1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3BD38C17" w14:textId="77777777" w:rsidR="00E55E19" w:rsidRPr="00D51A32" w:rsidRDefault="00E55E19" w:rsidP="00E55E1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3DB23156" w14:textId="77777777" w:rsidR="00E55E19" w:rsidRPr="00D51A32" w:rsidRDefault="00E55E19" w:rsidP="00E55E1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781B880E" w14:textId="77777777" w:rsidR="00E55E19" w:rsidRPr="00D51A32" w:rsidRDefault="00E55E19" w:rsidP="00E55E1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533F7CCB" w14:textId="77777777" w:rsidR="00E55E19" w:rsidRPr="00D51A32" w:rsidRDefault="00E55E19" w:rsidP="00E55E1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tr w:rsidR="00D51A32" w:rsidRPr="00D51A32" w14:paraId="43CE2FC5" w14:textId="77777777" w:rsidTr="002963B9">
        <w:trPr>
          <w:trHeight w:val="274"/>
          <w:tblHeader/>
        </w:trPr>
        <w:tc>
          <w:tcPr>
            <w:tcW w:w="14459" w:type="dxa"/>
            <w:gridSpan w:val="7"/>
            <w:tcBorders>
              <w:top w:val="single" w:sz="4" w:space="0" w:color="auto"/>
              <w:left w:val="single" w:sz="4" w:space="0" w:color="auto"/>
              <w:bottom w:val="single" w:sz="4" w:space="0" w:color="auto"/>
              <w:right w:val="single" w:sz="4" w:space="0" w:color="auto"/>
            </w:tcBorders>
          </w:tcPr>
          <w:p w14:paraId="24DCC069" w14:textId="029F9056" w:rsidR="005A0DCE" w:rsidRPr="005A6491" w:rsidRDefault="005A0DCE" w:rsidP="009629A6">
            <w:pPr>
              <w:pStyle w:val="Sraopastraipa"/>
              <w:numPr>
                <w:ilvl w:val="0"/>
                <w:numId w:val="7"/>
              </w:numPr>
              <w:tabs>
                <w:tab w:val="left" w:pos="0"/>
              </w:tabs>
              <w:spacing w:after="0" w:line="240" w:lineRule="auto"/>
              <w:rPr>
                <w:rFonts w:ascii="Times New Roman" w:hAnsi="Times New Roman" w:cs="Times New Roman"/>
                <w:color w:val="000000" w:themeColor="text1"/>
                <w:sz w:val="24"/>
                <w:szCs w:val="24"/>
              </w:rPr>
            </w:pPr>
            <w:r w:rsidRPr="005A6491">
              <w:rPr>
                <w:rFonts w:ascii="Times New Roman" w:hAnsi="Times New Roman" w:cs="Times New Roman"/>
                <w:color w:val="000000" w:themeColor="text1"/>
                <w:sz w:val="24"/>
                <w:szCs w:val="24"/>
              </w:rPr>
              <w:t>Veiklos lėšų rezervas ir jam finansuoti skiriamos nacionalinės lėšos</w:t>
            </w:r>
          </w:p>
        </w:tc>
      </w:tr>
      <w:tr w:rsidR="00D51A32" w:rsidRPr="00D51A32" w14:paraId="0E31FB39" w14:textId="77777777" w:rsidTr="008F27C6">
        <w:trPr>
          <w:trHeight w:val="406"/>
          <w:tblHeader/>
        </w:trPr>
        <w:tc>
          <w:tcPr>
            <w:tcW w:w="2405" w:type="dxa"/>
            <w:tcBorders>
              <w:top w:val="single" w:sz="4" w:space="0" w:color="auto"/>
              <w:left w:val="single" w:sz="4" w:space="0" w:color="auto"/>
              <w:bottom w:val="single" w:sz="4" w:space="0" w:color="auto"/>
              <w:right w:val="single" w:sz="4" w:space="0" w:color="auto"/>
            </w:tcBorders>
            <w:vAlign w:val="center"/>
          </w:tcPr>
          <w:p w14:paraId="580B782C" w14:textId="77777777" w:rsidR="005A0DCE" w:rsidRPr="005A6491"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5A6491">
              <w:rPr>
                <w:rFonts w:ascii="Times New Roman" w:hAnsi="Times New Roman" w:cs="Times New Roman"/>
                <w:bCs/>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4B0E277F" w14:textId="77777777" w:rsidR="005A0DCE" w:rsidRPr="005A6491"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5A6491">
              <w:rPr>
                <w:rFonts w:ascii="Times New Roman" w:hAnsi="Times New Roman" w:cs="Times New Roman"/>
                <w:bCs/>
                <w:color w:val="000000" w:themeColor="text1"/>
                <w:sz w:val="24"/>
                <w:szCs w:val="24"/>
              </w:rPr>
              <w:t>0</w:t>
            </w:r>
          </w:p>
        </w:tc>
        <w:tc>
          <w:tcPr>
            <w:tcW w:w="1848" w:type="dxa"/>
            <w:tcBorders>
              <w:top w:val="single" w:sz="4" w:space="0" w:color="auto"/>
              <w:left w:val="single" w:sz="4" w:space="0" w:color="auto"/>
              <w:bottom w:val="single" w:sz="4" w:space="0" w:color="auto"/>
              <w:right w:val="single" w:sz="4" w:space="0" w:color="auto"/>
            </w:tcBorders>
            <w:vAlign w:val="center"/>
          </w:tcPr>
          <w:p w14:paraId="790E021C" w14:textId="77777777" w:rsidR="005A0DCE" w:rsidRPr="00D51A32" w:rsidRDefault="005A0DCE" w:rsidP="00251664">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2973D73F" w14:textId="77777777" w:rsidR="005A0DCE" w:rsidRPr="00D51A32" w:rsidRDefault="005A0DCE" w:rsidP="00251664">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5C155517"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396E3EF4"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5571EA2F" w14:textId="77777777" w:rsidR="005A0DCE" w:rsidRPr="00D51A32" w:rsidRDefault="005A0DCE" w:rsidP="00251664">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tr w:rsidR="00D51A32" w:rsidRPr="00D51A32" w14:paraId="699DB4F8" w14:textId="77777777" w:rsidTr="002963B9">
        <w:trPr>
          <w:trHeight w:val="290"/>
          <w:tblHeader/>
        </w:trPr>
        <w:tc>
          <w:tcPr>
            <w:tcW w:w="14459" w:type="dxa"/>
            <w:gridSpan w:val="7"/>
            <w:tcBorders>
              <w:top w:val="single" w:sz="4" w:space="0" w:color="auto"/>
              <w:left w:val="single" w:sz="4" w:space="0" w:color="auto"/>
              <w:bottom w:val="single" w:sz="4" w:space="0" w:color="auto"/>
              <w:right w:val="single" w:sz="4" w:space="0" w:color="auto"/>
            </w:tcBorders>
          </w:tcPr>
          <w:p w14:paraId="2E7F6DA2" w14:textId="51AED51D" w:rsidR="005A0DCE" w:rsidRPr="005A6491" w:rsidRDefault="005A0DCE" w:rsidP="009629A6">
            <w:pPr>
              <w:pStyle w:val="Sraopastraipa"/>
              <w:numPr>
                <w:ilvl w:val="0"/>
                <w:numId w:val="7"/>
              </w:numPr>
              <w:tabs>
                <w:tab w:val="left" w:pos="0"/>
              </w:tabs>
              <w:spacing w:after="0" w:line="240" w:lineRule="auto"/>
              <w:rPr>
                <w:rFonts w:ascii="Times New Roman" w:hAnsi="Times New Roman" w:cs="Times New Roman"/>
                <w:color w:val="000000" w:themeColor="text1"/>
                <w:sz w:val="24"/>
                <w:szCs w:val="24"/>
              </w:rPr>
            </w:pPr>
            <w:r w:rsidRPr="005A6491">
              <w:rPr>
                <w:rFonts w:ascii="Times New Roman" w:hAnsi="Times New Roman" w:cs="Times New Roman"/>
                <w:color w:val="000000" w:themeColor="text1"/>
                <w:sz w:val="24"/>
                <w:szCs w:val="24"/>
              </w:rPr>
              <w:t xml:space="preserve">Iš viso </w:t>
            </w:r>
          </w:p>
        </w:tc>
      </w:tr>
      <w:tr w:rsidR="00AF6EFB" w:rsidRPr="00D51A32" w14:paraId="080C9020" w14:textId="77777777" w:rsidTr="002963B9">
        <w:trPr>
          <w:trHeight w:val="425"/>
          <w:tblHeader/>
        </w:trPr>
        <w:tc>
          <w:tcPr>
            <w:tcW w:w="2405" w:type="dxa"/>
            <w:tcBorders>
              <w:top w:val="single" w:sz="4" w:space="0" w:color="auto"/>
              <w:left w:val="single" w:sz="4" w:space="0" w:color="auto"/>
              <w:bottom w:val="single" w:sz="4" w:space="0" w:color="auto"/>
              <w:right w:val="single" w:sz="4" w:space="0" w:color="auto"/>
            </w:tcBorders>
            <w:vAlign w:val="center"/>
          </w:tcPr>
          <w:p w14:paraId="5943361B" w14:textId="77777777" w:rsidR="004E56F5" w:rsidRPr="005A6491" w:rsidRDefault="004E56F5" w:rsidP="004E56F5">
            <w:pPr>
              <w:widowControl w:val="0"/>
              <w:tabs>
                <w:tab w:val="left" w:pos="0"/>
              </w:tabs>
              <w:spacing w:after="0" w:line="240" w:lineRule="auto"/>
              <w:jc w:val="center"/>
              <w:rPr>
                <w:rFonts w:ascii="Times New Roman" w:eastAsia="Times New Roman" w:hAnsi="Times New Roman" w:cs="Times New Roman"/>
                <w:bCs/>
                <w:strike/>
                <w:color w:val="000000" w:themeColor="text1"/>
                <w:sz w:val="24"/>
                <w:szCs w:val="24"/>
                <w:lang w:eastAsia="lt-LT"/>
              </w:rPr>
            </w:pPr>
            <w:bookmarkStart w:id="2" w:name="_Hlk5286742"/>
            <w:r w:rsidRPr="005A6491">
              <w:rPr>
                <w:rFonts w:ascii="Times New Roman" w:eastAsia="Times New Roman" w:hAnsi="Times New Roman" w:cs="Times New Roman"/>
                <w:bCs/>
                <w:strike/>
                <w:color w:val="000000" w:themeColor="text1"/>
                <w:sz w:val="24"/>
                <w:szCs w:val="24"/>
                <w:lang w:eastAsia="lt-LT"/>
              </w:rPr>
              <w:t>14 196 941</w:t>
            </w:r>
          </w:p>
          <w:p w14:paraId="117DF6BD" w14:textId="6D65C4C4" w:rsidR="00AF6EFB" w:rsidRPr="005A6491" w:rsidRDefault="005A6491" w:rsidP="004E56F5">
            <w:pPr>
              <w:widowControl w:val="0"/>
              <w:tabs>
                <w:tab w:val="left" w:pos="0"/>
              </w:tabs>
              <w:spacing w:after="0" w:line="240" w:lineRule="auto"/>
              <w:jc w:val="center"/>
              <w:rPr>
                <w:rFonts w:ascii="Times New Roman" w:eastAsia="Times New Roman" w:hAnsi="Times New Roman" w:cs="Times New Roman"/>
                <w:b/>
                <w:bCs/>
                <w:strike/>
                <w:color w:val="000000" w:themeColor="text1"/>
                <w:sz w:val="24"/>
                <w:szCs w:val="24"/>
                <w:lang w:eastAsia="lt-LT"/>
              </w:rPr>
            </w:pPr>
            <w:r w:rsidRPr="005A6491">
              <w:rPr>
                <w:rFonts w:ascii="Times New Roman" w:eastAsia="Times New Roman" w:hAnsi="Times New Roman" w:cs="Times New Roman"/>
                <w:b/>
                <w:bCs/>
                <w:color w:val="000000" w:themeColor="text1"/>
                <w:sz w:val="24"/>
                <w:szCs w:val="24"/>
                <w:lang w:eastAsia="lt-LT"/>
              </w:rPr>
              <w:t>15 274 615</w:t>
            </w:r>
          </w:p>
        </w:tc>
        <w:tc>
          <w:tcPr>
            <w:tcW w:w="2268" w:type="dxa"/>
            <w:tcBorders>
              <w:top w:val="single" w:sz="4" w:space="0" w:color="auto"/>
              <w:left w:val="single" w:sz="4" w:space="0" w:color="auto"/>
              <w:bottom w:val="single" w:sz="4" w:space="0" w:color="auto"/>
              <w:right w:val="single" w:sz="4" w:space="0" w:color="auto"/>
            </w:tcBorders>
            <w:vAlign w:val="center"/>
          </w:tcPr>
          <w:p w14:paraId="1313CF70" w14:textId="77777777" w:rsidR="004E56F5" w:rsidRPr="005A6491" w:rsidRDefault="004E56F5" w:rsidP="004E56F5">
            <w:pPr>
              <w:widowControl w:val="0"/>
              <w:tabs>
                <w:tab w:val="left" w:pos="0"/>
              </w:tabs>
              <w:spacing w:after="0" w:line="240" w:lineRule="auto"/>
              <w:jc w:val="center"/>
              <w:rPr>
                <w:rFonts w:ascii="Times New Roman" w:eastAsia="Times New Roman" w:hAnsi="Times New Roman" w:cs="Times New Roman"/>
                <w:bCs/>
                <w:strike/>
                <w:color w:val="000000" w:themeColor="text1"/>
                <w:sz w:val="24"/>
                <w:szCs w:val="24"/>
                <w:lang w:eastAsia="lt-LT"/>
              </w:rPr>
            </w:pPr>
            <w:r w:rsidRPr="005A6491">
              <w:rPr>
                <w:rFonts w:ascii="Times New Roman" w:eastAsia="Times New Roman" w:hAnsi="Times New Roman" w:cs="Times New Roman"/>
                <w:bCs/>
                <w:strike/>
                <w:color w:val="000000" w:themeColor="text1"/>
                <w:sz w:val="24"/>
                <w:szCs w:val="24"/>
                <w:lang w:eastAsia="lt-LT"/>
              </w:rPr>
              <w:t>2 505 343</w:t>
            </w:r>
          </w:p>
          <w:p w14:paraId="54DA1EF4" w14:textId="09E7C8F0" w:rsidR="00AF6EFB" w:rsidRPr="005A6491" w:rsidRDefault="005A6491" w:rsidP="004E56F5">
            <w:pPr>
              <w:widowControl w:val="0"/>
              <w:tabs>
                <w:tab w:val="left" w:pos="0"/>
              </w:tabs>
              <w:spacing w:after="0" w:line="240" w:lineRule="auto"/>
              <w:jc w:val="center"/>
              <w:rPr>
                <w:rFonts w:ascii="Times New Roman" w:eastAsia="Times New Roman" w:hAnsi="Times New Roman" w:cs="Times New Roman"/>
                <w:b/>
                <w:bCs/>
                <w:strike/>
                <w:color w:val="000000" w:themeColor="text1"/>
                <w:sz w:val="24"/>
                <w:szCs w:val="24"/>
                <w:lang w:eastAsia="lt-LT"/>
              </w:rPr>
            </w:pPr>
            <w:r w:rsidRPr="005A6491">
              <w:rPr>
                <w:rFonts w:ascii="Times New Roman" w:eastAsia="Times New Roman" w:hAnsi="Times New Roman" w:cs="Times New Roman"/>
                <w:b/>
                <w:bCs/>
                <w:color w:val="000000" w:themeColor="text1"/>
                <w:sz w:val="24"/>
                <w:szCs w:val="24"/>
                <w:lang w:eastAsia="lt-LT"/>
              </w:rPr>
              <w:t>2 695 520</w:t>
            </w:r>
          </w:p>
        </w:tc>
        <w:tc>
          <w:tcPr>
            <w:tcW w:w="1848" w:type="dxa"/>
            <w:tcBorders>
              <w:top w:val="single" w:sz="4" w:space="0" w:color="auto"/>
              <w:left w:val="single" w:sz="4" w:space="0" w:color="auto"/>
              <w:bottom w:val="single" w:sz="4" w:space="0" w:color="auto"/>
              <w:right w:val="single" w:sz="4" w:space="0" w:color="auto"/>
            </w:tcBorders>
            <w:vAlign w:val="center"/>
          </w:tcPr>
          <w:p w14:paraId="4EE262C3" w14:textId="77777777" w:rsidR="00AF6EFB" w:rsidRPr="00D51A32" w:rsidRDefault="00AF6EFB" w:rsidP="00AF6EFB">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5DF3B0CC" w14:textId="77777777" w:rsidR="00AF6EFB" w:rsidRPr="00D51A32" w:rsidRDefault="00AF6EFB" w:rsidP="00AF6EFB">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68D279C5" w14:textId="77777777" w:rsidR="00AF6EFB" w:rsidRPr="00D51A32" w:rsidRDefault="00AF6EFB" w:rsidP="00AF6EFB">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6D96577A" w14:textId="77777777" w:rsidR="00AF6EFB" w:rsidRPr="00D51A32" w:rsidRDefault="00AF6EFB" w:rsidP="00AF6EFB">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3BA6C627" w14:textId="77777777" w:rsidR="00AF6EFB" w:rsidRPr="00D51A32" w:rsidRDefault="00AF6EFB" w:rsidP="00AF6EFB">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bookmarkEnd w:id="2"/>
    </w:tbl>
    <w:p w14:paraId="411178DF" w14:textId="419179C6" w:rsidR="00E01C9A" w:rsidRDefault="00E01C9A" w:rsidP="00E01C9A">
      <w:pPr>
        <w:pStyle w:val="Betarp"/>
        <w:tabs>
          <w:tab w:val="left" w:pos="0"/>
        </w:tabs>
        <w:ind w:left="1211"/>
        <w:jc w:val="both"/>
        <w:rPr>
          <w:rFonts w:ascii="Times New Roman" w:hAnsi="Times New Roman" w:cs="Times New Roman"/>
          <w:color w:val="000000" w:themeColor="text1"/>
          <w:sz w:val="24"/>
          <w:szCs w:val="24"/>
        </w:rPr>
      </w:pPr>
    </w:p>
    <w:p w14:paraId="6591128F" w14:textId="35ADE131" w:rsidR="005A6491" w:rsidRPr="005A6491" w:rsidRDefault="005A6491" w:rsidP="005A6491">
      <w:pPr>
        <w:pStyle w:val="Betarp"/>
        <w:numPr>
          <w:ilvl w:val="1"/>
          <w:numId w:val="14"/>
        </w:numPr>
        <w:tabs>
          <w:tab w:val="left" w:pos="0"/>
        </w:tabs>
        <w:ind w:left="1276" w:hanging="425"/>
        <w:jc w:val="both"/>
        <w:rPr>
          <w:rFonts w:ascii="Times New Roman" w:hAnsi="Times New Roman" w:cs="Times New Roman"/>
          <w:color w:val="000000" w:themeColor="text1"/>
          <w:sz w:val="24"/>
          <w:szCs w:val="24"/>
        </w:rPr>
      </w:pPr>
      <w:r w:rsidRPr="005A6491">
        <w:rPr>
          <w:rFonts w:ascii="Times New Roman" w:hAnsi="Times New Roman" w:cs="Times New Roman"/>
          <w:color w:val="000000" w:themeColor="text1"/>
          <w:sz w:val="24"/>
          <w:szCs w:val="24"/>
        </w:rPr>
        <w:t xml:space="preserve">Pakeičiu </w:t>
      </w:r>
      <w:r w:rsidR="00D91852">
        <w:rPr>
          <w:rFonts w:ascii="Times New Roman" w:hAnsi="Times New Roman" w:cs="Times New Roman"/>
          <w:color w:val="000000" w:themeColor="text1"/>
          <w:sz w:val="24"/>
          <w:szCs w:val="24"/>
        </w:rPr>
        <w:t xml:space="preserve"> penktojo</w:t>
      </w:r>
      <w:r w:rsidRPr="005A6491">
        <w:rPr>
          <w:rFonts w:ascii="Times New Roman" w:hAnsi="Times New Roman" w:cs="Times New Roman"/>
          <w:color w:val="000000" w:themeColor="text1"/>
          <w:sz w:val="24"/>
          <w:szCs w:val="24"/>
        </w:rPr>
        <w:t xml:space="preserve"> skirsnio 7 punktą ir jį išdėstau taip:</w:t>
      </w:r>
    </w:p>
    <w:p w14:paraId="19777998" w14:textId="7927CB88"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r w:rsidRPr="005A6491">
        <w:rPr>
          <w:rFonts w:ascii="Times New Roman" w:hAnsi="Times New Roman" w:cs="Times New Roman"/>
          <w:color w:val="000000" w:themeColor="text1"/>
          <w:sz w:val="24"/>
          <w:szCs w:val="24"/>
        </w:rPr>
        <w:t>,,7. Priemonės finansavimo šaltiniai (eurais)</w:t>
      </w:r>
    </w:p>
    <w:p w14:paraId="06B8136D" w14:textId="5ECDE92E"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2268"/>
        <w:gridCol w:w="1848"/>
        <w:gridCol w:w="2121"/>
        <w:gridCol w:w="1843"/>
        <w:gridCol w:w="1984"/>
        <w:gridCol w:w="1990"/>
      </w:tblGrid>
      <w:tr w:rsidR="00142392" w:rsidRPr="00142392" w14:paraId="686D4F44" w14:textId="77777777" w:rsidTr="003C2E64">
        <w:trPr>
          <w:trHeight w:val="416"/>
          <w:tblHeader/>
        </w:trPr>
        <w:tc>
          <w:tcPr>
            <w:tcW w:w="4673" w:type="dxa"/>
            <w:gridSpan w:val="2"/>
            <w:tcBorders>
              <w:top w:val="single" w:sz="4" w:space="0" w:color="auto"/>
              <w:left w:val="single" w:sz="4" w:space="0" w:color="auto"/>
              <w:bottom w:val="single" w:sz="4" w:space="0" w:color="auto"/>
              <w:right w:val="single" w:sz="4" w:space="0" w:color="auto"/>
            </w:tcBorders>
            <w:vAlign w:val="center"/>
          </w:tcPr>
          <w:p w14:paraId="6C4827BA" w14:textId="77777777" w:rsidR="00142392" w:rsidRPr="00142392" w:rsidRDefault="00142392" w:rsidP="00142392">
            <w:pPr>
              <w:pStyle w:val="Betarp"/>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lastRenderedPageBreak/>
              <w:t>Projektams skiriamas finansavimas</w:t>
            </w:r>
          </w:p>
        </w:tc>
        <w:tc>
          <w:tcPr>
            <w:tcW w:w="9786" w:type="dxa"/>
            <w:gridSpan w:val="5"/>
            <w:tcBorders>
              <w:top w:val="single" w:sz="4" w:space="0" w:color="auto"/>
              <w:left w:val="single" w:sz="4" w:space="0" w:color="auto"/>
              <w:bottom w:val="single" w:sz="4" w:space="0" w:color="auto"/>
              <w:right w:val="single" w:sz="4" w:space="0" w:color="auto"/>
            </w:tcBorders>
          </w:tcPr>
          <w:p w14:paraId="2728EF33" w14:textId="77777777" w:rsidR="00142392" w:rsidRPr="00142392" w:rsidRDefault="00142392" w:rsidP="00142392">
            <w:pPr>
              <w:pStyle w:val="Betarp"/>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Kiti projektų finansavimo šaltiniai</w:t>
            </w:r>
          </w:p>
        </w:tc>
      </w:tr>
      <w:tr w:rsidR="00142392" w:rsidRPr="00142392" w14:paraId="4E79001C" w14:textId="77777777" w:rsidTr="003C2E64">
        <w:trPr>
          <w:trHeight w:val="383"/>
          <w:tblHeader/>
        </w:trPr>
        <w:tc>
          <w:tcPr>
            <w:tcW w:w="2405" w:type="dxa"/>
            <w:vMerge w:val="restart"/>
            <w:tcBorders>
              <w:top w:val="single" w:sz="4" w:space="0" w:color="auto"/>
              <w:left w:val="single" w:sz="4" w:space="0" w:color="auto"/>
              <w:right w:val="single" w:sz="4" w:space="0" w:color="auto"/>
            </w:tcBorders>
            <w:vAlign w:val="center"/>
          </w:tcPr>
          <w:p w14:paraId="4486D871" w14:textId="02F77D24" w:rsidR="00142392" w:rsidRPr="00142392" w:rsidRDefault="00E76D26" w:rsidP="00E76D26">
            <w:pPr>
              <w:pStyle w:val="Betarp"/>
              <w:tabs>
                <w:tab w:val="left" w:pos="142"/>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142392" w:rsidRPr="00142392">
              <w:rPr>
                <w:rFonts w:ascii="Times New Roman" w:hAnsi="Times New Roman" w:cs="Times New Roman"/>
                <w:bCs/>
                <w:color w:val="000000" w:themeColor="text1"/>
                <w:sz w:val="24"/>
                <w:szCs w:val="24"/>
              </w:rPr>
              <w:t>ES struktūrinių fondų</w:t>
            </w:r>
          </w:p>
          <w:p w14:paraId="042A40BE" w14:textId="77777777" w:rsidR="00142392" w:rsidRPr="00142392" w:rsidRDefault="00142392" w:rsidP="00142392">
            <w:pPr>
              <w:pStyle w:val="Betarp"/>
              <w:tabs>
                <w:tab w:val="left" w:pos="142"/>
              </w:tabs>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lėšos – iki</w:t>
            </w:r>
          </w:p>
        </w:tc>
        <w:tc>
          <w:tcPr>
            <w:tcW w:w="12054" w:type="dxa"/>
            <w:gridSpan w:val="6"/>
            <w:tcBorders>
              <w:top w:val="single" w:sz="4" w:space="0" w:color="auto"/>
              <w:left w:val="single" w:sz="4" w:space="0" w:color="auto"/>
              <w:right w:val="single" w:sz="4" w:space="0" w:color="auto"/>
            </w:tcBorders>
          </w:tcPr>
          <w:p w14:paraId="64027CC2" w14:textId="77777777" w:rsidR="00142392" w:rsidRPr="00142392" w:rsidRDefault="00142392" w:rsidP="00142392">
            <w:pPr>
              <w:pStyle w:val="Betarp"/>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 xml:space="preserve">                               Nacionalinės lėšos</w:t>
            </w:r>
          </w:p>
        </w:tc>
      </w:tr>
      <w:tr w:rsidR="00142392" w:rsidRPr="00142392" w14:paraId="58F71E33" w14:textId="77777777" w:rsidTr="003C2E64">
        <w:trPr>
          <w:trHeight w:val="299"/>
          <w:tblHeader/>
        </w:trPr>
        <w:tc>
          <w:tcPr>
            <w:tcW w:w="2405" w:type="dxa"/>
            <w:vMerge/>
            <w:tcBorders>
              <w:left w:val="single" w:sz="4" w:space="0" w:color="auto"/>
              <w:right w:val="single" w:sz="4" w:space="0" w:color="auto"/>
            </w:tcBorders>
            <w:vAlign w:val="center"/>
          </w:tcPr>
          <w:p w14:paraId="1305FFA7" w14:textId="77777777" w:rsidR="00142392" w:rsidRPr="00142392" w:rsidRDefault="00142392" w:rsidP="00142392">
            <w:pPr>
              <w:pStyle w:val="Betarp"/>
              <w:tabs>
                <w:tab w:val="left" w:pos="142"/>
              </w:tabs>
              <w:ind w:left="851"/>
              <w:jc w:val="both"/>
              <w:rPr>
                <w:rFonts w:ascii="Times New Roman" w:hAnsi="Times New Roman" w:cs="Times New Roman"/>
                <w:bCs/>
                <w:color w:val="000000" w:themeColor="text1"/>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82D5619" w14:textId="77777777" w:rsidR="00142392" w:rsidRPr="00142392" w:rsidRDefault="00142392" w:rsidP="00142392">
            <w:pPr>
              <w:pStyle w:val="Betarp"/>
              <w:tabs>
                <w:tab w:val="left" w:pos="142"/>
              </w:tabs>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Lietuvos Respublikos valstybės biudžeto lėšos – iki</w:t>
            </w:r>
          </w:p>
        </w:tc>
        <w:tc>
          <w:tcPr>
            <w:tcW w:w="9786" w:type="dxa"/>
            <w:gridSpan w:val="5"/>
            <w:tcBorders>
              <w:top w:val="single" w:sz="4" w:space="0" w:color="auto"/>
              <w:left w:val="single" w:sz="4" w:space="0" w:color="auto"/>
              <w:bottom w:val="single" w:sz="4" w:space="0" w:color="auto"/>
              <w:right w:val="single" w:sz="4" w:space="0" w:color="auto"/>
            </w:tcBorders>
          </w:tcPr>
          <w:p w14:paraId="2E4CF245" w14:textId="77777777" w:rsidR="00142392" w:rsidRPr="00142392" w:rsidRDefault="00142392" w:rsidP="00142392">
            <w:pPr>
              <w:pStyle w:val="Betarp"/>
              <w:tabs>
                <w:tab w:val="left" w:pos="142"/>
              </w:tabs>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Projektų vykdytojų lėšos</w:t>
            </w:r>
          </w:p>
        </w:tc>
      </w:tr>
      <w:tr w:rsidR="00142392" w:rsidRPr="00142392" w14:paraId="771AD843" w14:textId="77777777" w:rsidTr="003C2E64">
        <w:trPr>
          <w:trHeight w:val="1141"/>
          <w:tblHeader/>
        </w:trPr>
        <w:tc>
          <w:tcPr>
            <w:tcW w:w="2405" w:type="dxa"/>
            <w:vMerge/>
            <w:tcBorders>
              <w:left w:val="single" w:sz="4" w:space="0" w:color="auto"/>
              <w:bottom w:val="single" w:sz="4" w:space="0" w:color="auto"/>
              <w:right w:val="single" w:sz="4" w:space="0" w:color="auto"/>
            </w:tcBorders>
            <w:vAlign w:val="center"/>
          </w:tcPr>
          <w:p w14:paraId="1B4E8244" w14:textId="77777777" w:rsidR="00142392" w:rsidRPr="00142392" w:rsidRDefault="00142392" w:rsidP="00142392">
            <w:pPr>
              <w:pStyle w:val="Betarp"/>
              <w:tabs>
                <w:tab w:val="left" w:pos="142"/>
              </w:tabs>
              <w:ind w:left="851"/>
              <w:jc w:val="both"/>
              <w:rPr>
                <w:rFonts w:ascii="Times New Roman" w:hAnsi="Times New Roman" w:cs="Times New Roman"/>
                <w:bCs/>
                <w:color w:val="000000" w:themeColor="text1"/>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DE82838" w14:textId="77777777" w:rsidR="00142392" w:rsidRPr="00142392" w:rsidRDefault="00142392" w:rsidP="00142392">
            <w:pPr>
              <w:pStyle w:val="Betarp"/>
              <w:tabs>
                <w:tab w:val="left" w:pos="142"/>
              </w:tabs>
              <w:ind w:left="851"/>
              <w:jc w:val="both"/>
              <w:rPr>
                <w:rFonts w:ascii="Times New Roman" w:hAnsi="Times New Roman" w:cs="Times New Roman"/>
                <w:bCs/>
                <w:color w:val="000000" w:themeColor="text1"/>
                <w:sz w:val="24"/>
                <w:szCs w:val="24"/>
              </w:rPr>
            </w:pPr>
          </w:p>
        </w:tc>
        <w:tc>
          <w:tcPr>
            <w:tcW w:w="1848" w:type="dxa"/>
            <w:tcBorders>
              <w:top w:val="single" w:sz="4" w:space="0" w:color="auto"/>
              <w:left w:val="single" w:sz="4" w:space="0" w:color="auto"/>
              <w:bottom w:val="single" w:sz="4" w:space="0" w:color="auto"/>
              <w:right w:val="single" w:sz="4" w:space="0" w:color="auto"/>
            </w:tcBorders>
          </w:tcPr>
          <w:p w14:paraId="2C10494C" w14:textId="77777777" w:rsidR="003F46BA" w:rsidRDefault="00142392" w:rsidP="003F46BA">
            <w:pPr>
              <w:pStyle w:val="Betarp"/>
              <w:tabs>
                <w:tab w:val="left" w:pos="142"/>
              </w:tabs>
              <w:jc w:val="center"/>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 xml:space="preserve">Iš viso – </w:t>
            </w:r>
          </w:p>
          <w:p w14:paraId="6289A257" w14:textId="1D499CC7" w:rsidR="00142392" w:rsidRPr="00142392" w:rsidRDefault="00142392" w:rsidP="003F46BA">
            <w:pPr>
              <w:pStyle w:val="Betarp"/>
              <w:tabs>
                <w:tab w:val="left" w:pos="142"/>
              </w:tabs>
              <w:jc w:val="center"/>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ne mažiau kaip</w:t>
            </w:r>
          </w:p>
        </w:tc>
        <w:tc>
          <w:tcPr>
            <w:tcW w:w="2121" w:type="dxa"/>
            <w:tcBorders>
              <w:top w:val="single" w:sz="4" w:space="0" w:color="auto"/>
              <w:left w:val="single" w:sz="4" w:space="0" w:color="auto"/>
              <w:bottom w:val="single" w:sz="4" w:space="0" w:color="auto"/>
              <w:right w:val="single" w:sz="4" w:space="0" w:color="auto"/>
            </w:tcBorders>
            <w:vAlign w:val="center"/>
          </w:tcPr>
          <w:p w14:paraId="2E21692A" w14:textId="52CC29CD" w:rsidR="00043FD7" w:rsidRDefault="00142392" w:rsidP="00043FD7">
            <w:pPr>
              <w:pStyle w:val="Betarp"/>
              <w:tabs>
                <w:tab w:val="left" w:pos="142"/>
              </w:tabs>
              <w:jc w:val="center"/>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Lietuvos</w:t>
            </w:r>
          </w:p>
          <w:p w14:paraId="5525BDAB" w14:textId="2899C4D8" w:rsidR="00142392" w:rsidRPr="00142392" w:rsidRDefault="00142392" w:rsidP="00043FD7">
            <w:pPr>
              <w:pStyle w:val="Betarp"/>
              <w:tabs>
                <w:tab w:val="left" w:pos="142"/>
              </w:tabs>
              <w:jc w:val="center"/>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Respublikos valstybės biudžeto lėšos</w:t>
            </w:r>
          </w:p>
        </w:tc>
        <w:tc>
          <w:tcPr>
            <w:tcW w:w="1843" w:type="dxa"/>
            <w:tcBorders>
              <w:top w:val="single" w:sz="4" w:space="0" w:color="auto"/>
              <w:left w:val="single" w:sz="4" w:space="0" w:color="auto"/>
              <w:bottom w:val="single" w:sz="4" w:space="0" w:color="auto"/>
              <w:right w:val="single" w:sz="4" w:space="0" w:color="auto"/>
            </w:tcBorders>
          </w:tcPr>
          <w:p w14:paraId="69C803CF" w14:textId="77777777" w:rsidR="00043FD7" w:rsidRDefault="00043FD7" w:rsidP="00043FD7">
            <w:pPr>
              <w:pStyle w:val="Betarp"/>
              <w:tabs>
                <w:tab w:val="left" w:pos="142"/>
              </w:tabs>
              <w:jc w:val="center"/>
              <w:rPr>
                <w:rFonts w:ascii="Times New Roman" w:hAnsi="Times New Roman" w:cs="Times New Roman"/>
                <w:bCs/>
                <w:color w:val="000000" w:themeColor="text1"/>
                <w:sz w:val="24"/>
                <w:szCs w:val="24"/>
              </w:rPr>
            </w:pPr>
          </w:p>
          <w:p w14:paraId="6A34B30D" w14:textId="3F2E2ED9" w:rsidR="00142392" w:rsidRPr="00142392" w:rsidRDefault="00142392" w:rsidP="00043FD7">
            <w:pPr>
              <w:pStyle w:val="Betarp"/>
              <w:tabs>
                <w:tab w:val="left" w:pos="142"/>
              </w:tabs>
              <w:jc w:val="center"/>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Savivaldybės biudžeto</w:t>
            </w:r>
            <w:r w:rsidR="00043FD7">
              <w:rPr>
                <w:rFonts w:ascii="Times New Roman" w:hAnsi="Times New Roman" w:cs="Times New Roman"/>
                <w:bCs/>
                <w:color w:val="000000" w:themeColor="text1"/>
                <w:sz w:val="24"/>
                <w:szCs w:val="24"/>
              </w:rPr>
              <w:t xml:space="preserve"> </w:t>
            </w:r>
            <w:r w:rsidRPr="00142392">
              <w:rPr>
                <w:rFonts w:ascii="Times New Roman" w:hAnsi="Times New Roman" w:cs="Times New Roman"/>
                <w:bCs/>
                <w:color w:val="000000" w:themeColor="text1"/>
                <w:sz w:val="24"/>
                <w:szCs w:val="24"/>
              </w:rPr>
              <w:t>lėšos</w:t>
            </w:r>
          </w:p>
        </w:tc>
        <w:tc>
          <w:tcPr>
            <w:tcW w:w="1984" w:type="dxa"/>
            <w:tcBorders>
              <w:top w:val="single" w:sz="4" w:space="0" w:color="auto"/>
              <w:left w:val="single" w:sz="4" w:space="0" w:color="auto"/>
              <w:bottom w:val="single" w:sz="4" w:space="0" w:color="auto"/>
              <w:right w:val="single" w:sz="4" w:space="0" w:color="auto"/>
            </w:tcBorders>
            <w:vAlign w:val="center"/>
          </w:tcPr>
          <w:p w14:paraId="02C5EF70" w14:textId="77777777" w:rsidR="00142392" w:rsidRPr="00142392" w:rsidRDefault="00142392" w:rsidP="00043FD7">
            <w:pPr>
              <w:pStyle w:val="Betarp"/>
              <w:tabs>
                <w:tab w:val="left" w:pos="142"/>
              </w:tabs>
              <w:jc w:val="center"/>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Kitos viešosios lėšos</w:t>
            </w:r>
          </w:p>
        </w:tc>
        <w:tc>
          <w:tcPr>
            <w:tcW w:w="1990" w:type="dxa"/>
            <w:tcBorders>
              <w:top w:val="single" w:sz="4" w:space="0" w:color="auto"/>
              <w:left w:val="single" w:sz="4" w:space="0" w:color="auto"/>
              <w:bottom w:val="single" w:sz="4" w:space="0" w:color="auto"/>
              <w:right w:val="single" w:sz="4" w:space="0" w:color="auto"/>
            </w:tcBorders>
            <w:vAlign w:val="center"/>
          </w:tcPr>
          <w:p w14:paraId="7E7F5CDF" w14:textId="77777777" w:rsidR="00142392" w:rsidRPr="00142392" w:rsidRDefault="00142392" w:rsidP="00043FD7">
            <w:pPr>
              <w:pStyle w:val="Betarp"/>
              <w:tabs>
                <w:tab w:val="left" w:pos="142"/>
              </w:tabs>
              <w:jc w:val="center"/>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Privačios lėšos</w:t>
            </w:r>
          </w:p>
        </w:tc>
      </w:tr>
      <w:tr w:rsidR="00142392" w:rsidRPr="00142392" w14:paraId="5B2064E6" w14:textId="77777777" w:rsidTr="003C2E64">
        <w:trPr>
          <w:trHeight w:val="263"/>
          <w:tblHeader/>
        </w:trPr>
        <w:tc>
          <w:tcPr>
            <w:tcW w:w="14459" w:type="dxa"/>
            <w:gridSpan w:val="7"/>
            <w:tcBorders>
              <w:top w:val="single" w:sz="4" w:space="0" w:color="auto"/>
              <w:left w:val="single" w:sz="4" w:space="0" w:color="auto"/>
              <w:bottom w:val="single" w:sz="4" w:space="0" w:color="auto"/>
              <w:right w:val="single" w:sz="4" w:space="0" w:color="auto"/>
            </w:tcBorders>
          </w:tcPr>
          <w:p w14:paraId="5BE77FD8" w14:textId="77777777" w:rsidR="00142392" w:rsidRPr="00142392" w:rsidRDefault="00142392" w:rsidP="00142392">
            <w:pPr>
              <w:pStyle w:val="Betarp"/>
              <w:numPr>
                <w:ilvl w:val="0"/>
                <w:numId w:val="15"/>
              </w:numPr>
              <w:tabs>
                <w:tab w:val="left" w:pos="142"/>
              </w:tabs>
              <w:jc w:val="both"/>
              <w:rPr>
                <w:rFonts w:ascii="Times New Roman" w:hAnsi="Times New Roman" w:cs="Times New Roman"/>
                <w:color w:val="000000" w:themeColor="text1"/>
                <w:sz w:val="24"/>
                <w:szCs w:val="24"/>
              </w:rPr>
            </w:pPr>
            <w:r w:rsidRPr="00142392">
              <w:rPr>
                <w:rFonts w:ascii="Times New Roman" w:hAnsi="Times New Roman" w:cs="Times New Roman"/>
                <w:color w:val="000000" w:themeColor="text1"/>
                <w:sz w:val="24"/>
                <w:szCs w:val="24"/>
              </w:rPr>
              <w:t>Priemonės finansavimo šaltiniai, neįskaitant veiklos lėšų rezervo ir jam finansuoti skiriamų lėšų</w:t>
            </w:r>
          </w:p>
        </w:tc>
      </w:tr>
      <w:tr w:rsidR="00142392" w:rsidRPr="00142392" w14:paraId="3349F38F" w14:textId="77777777" w:rsidTr="003C2E64">
        <w:trPr>
          <w:trHeight w:val="552"/>
          <w:tblHeader/>
        </w:trPr>
        <w:tc>
          <w:tcPr>
            <w:tcW w:w="2405" w:type="dxa"/>
            <w:tcBorders>
              <w:top w:val="single" w:sz="4" w:space="0" w:color="auto"/>
              <w:left w:val="single" w:sz="4" w:space="0" w:color="auto"/>
              <w:bottom w:val="single" w:sz="4" w:space="0" w:color="auto"/>
              <w:right w:val="single" w:sz="4" w:space="0" w:color="auto"/>
            </w:tcBorders>
            <w:vAlign w:val="center"/>
          </w:tcPr>
          <w:p w14:paraId="13CB82E9" w14:textId="149E9F9B" w:rsidR="00142392" w:rsidRPr="00142392" w:rsidRDefault="00142392" w:rsidP="00142392">
            <w:pPr>
              <w:pStyle w:val="Betarp"/>
              <w:tabs>
                <w:tab w:val="left" w:pos="142"/>
              </w:tabs>
              <w:ind w:left="851"/>
              <w:jc w:val="both"/>
              <w:rPr>
                <w:rFonts w:ascii="Times New Roman" w:hAnsi="Times New Roman" w:cs="Times New Roman"/>
                <w:b/>
                <w:bCs/>
                <w:color w:val="000000" w:themeColor="text1"/>
                <w:sz w:val="24"/>
                <w:szCs w:val="24"/>
              </w:rPr>
            </w:pPr>
            <w:r w:rsidRPr="00142392">
              <w:rPr>
                <w:rFonts w:ascii="Times New Roman" w:eastAsia="Times New Roman" w:hAnsi="Times New Roman" w:cs="Times New Roman"/>
                <w:bCs/>
                <w:color w:val="000000"/>
                <w:sz w:val="24"/>
                <w:szCs w:val="24"/>
                <w:lang w:eastAsia="lt-LT"/>
              </w:rPr>
              <w:t>25 103 687</w:t>
            </w:r>
          </w:p>
        </w:tc>
        <w:tc>
          <w:tcPr>
            <w:tcW w:w="2268" w:type="dxa"/>
            <w:tcBorders>
              <w:top w:val="single" w:sz="4" w:space="0" w:color="auto"/>
              <w:left w:val="single" w:sz="4" w:space="0" w:color="auto"/>
              <w:bottom w:val="single" w:sz="4" w:space="0" w:color="auto"/>
              <w:right w:val="single" w:sz="4" w:space="0" w:color="auto"/>
            </w:tcBorders>
            <w:vAlign w:val="center"/>
          </w:tcPr>
          <w:p w14:paraId="333C7921" w14:textId="77777777" w:rsidR="00142392" w:rsidRDefault="00142392" w:rsidP="00142392">
            <w:pPr>
              <w:pStyle w:val="Betarp"/>
              <w:tabs>
                <w:tab w:val="left" w:pos="142"/>
              </w:tabs>
              <w:ind w:left="851"/>
              <w:jc w:val="both"/>
              <w:rPr>
                <w:rFonts w:ascii="Times New Roman" w:eastAsia="Times New Roman" w:hAnsi="Times New Roman" w:cs="Times New Roman"/>
                <w:bCs/>
                <w:strike/>
                <w:color w:val="000000"/>
                <w:sz w:val="24"/>
                <w:szCs w:val="24"/>
                <w:lang w:eastAsia="lt-LT"/>
              </w:rPr>
            </w:pPr>
            <w:r w:rsidRPr="00142392">
              <w:rPr>
                <w:rFonts w:ascii="Times New Roman" w:eastAsia="Times New Roman" w:hAnsi="Times New Roman" w:cs="Times New Roman"/>
                <w:bCs/>
                <w:strike/>
                <w:color w:val="000000"/>
                <w:sz w:val="24"/>
                <w:szCs w:val="24"/>
                <w:lang w:eastAsia="lt-LT"/>
              </w:rPr>
              <w:t>4 430 062</w:t>
            </w:r>
          </w:p>
          <w:p w14:paraId="5447526D" w14:textId="5C57E70E" w:rsidR="00142392" w:rsidRPr="00142392" w:rsidRDefault="00142392" w:rsidP="00142392">
            <w:pPr>
              <w:pStyle w:val="Betarp"/>
              <w:tabs>
                <w:tab w:val="left" w:pos="142"/>
              </w:tabs>
              <w:ind w:left="851"/>
              <w:jc w:val="both"/>
              <w:rPr>
                <w:rFonts w:ascii="Times New Roman" w:hAnsi="Times New Roman" w:cs="Times New Roman"/>
                <w:b/>
                <w:bCs/>
                <w:color w:val="000000" w:themeColor="text1"/>
                <w:sz w:val="24"/>
                <w:szCs w:val="24"/>
              </w:rPr>
            </w:pPr>
            <w:r w:rsidRPr="00142392">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rPr>
              <w:t xml:space="preserve"> </w:t>
            </w:r>
            <w:r w:rsidRPr="00142392">
              <w:rPr>
                <w:rFonts w:ascii="Times New Roman" w:hAnsi="Times New Roman" w:cs="Times New Roman"/>
                <w:b/>
                <w:bCs/>
                <w:color w:val="000000" w:themeColor="text1"/>
                <w:sz w:val="24"/>
                <w:szCs w:val="24"/>
              </w:rPr>
              <w:t>219</w:t>
            </w:r>
            <w:r>
              <w:rPr>
                <w:rFonts w:ascii="Times New Roman" w:hAnsi="Times New Roman" w:cs="Times New Roman"/>
                <w:b/>
                <w:bCs/>
                <w:color w:val="000000" w:themeColor="text1"/>
                <w:sz w:val="24"/>
                <w:szCs w:val="24"/>
              </w:rPr>
              <w:t xml:space="preserve"> </w:t>
            </w:r>
            <w:r w:rsidRPr="00142392">
              <w:rPr>
                <w:rFonts w:ascii="Times New Roman" w:hAnsi="Times New Roman" w:cs="Times New Roman"/>
                <w:b/>
                <w:bCs/>
                <w:color w:val="000000" w:themeColor="text1"/>
                <w:sz w:val="24"/>
                <w:szCs w:val="24"/>
              </w:rPr>
              <w:t>412</w:t>
            </w:r>
          </w:p>
        </w:tc>
        <w:tc>
          <w:tcPr>
            <w:tcW w:w="1848" w:type="dxa"/>
            <w:tcBorders>
              <w:top w:val="single" w:sz="4" w:space="0" w:color="auto"/>
              <w:left w:val="single" w:sz="4" w:space="0" w:color="auto"/>
              <w:bottom w:val="single" w:sz="4" w:space="0" w:color="auto"/>
              <w:right w:val="single" w:sz="4" w:space="0" w:color="auto"/>
            </w:tcBorders>
            <w:vAlign w:val="center"/>
          </w:tcPr>
          <w:p w14:paraId="67B2B3A9" w14:textId="77777777" w:rsidR="00142392" w:rsidRDefault="00142392" w:rsidP="00142392">
            <w:pPr>
              <w:pStyle w:val="Betarp"/>
              <w:tabs>
                <w:tab w:val="left" w:pos="142"/>
              </w:tabs>
              <w:ind w:left="851"/>
              <w:jc w:val="both"/>
              <w:rPr>
                <w:rFonts w:ascii="Times New Roman" w:hAnsi="Times New Roman" w:cs="Times New Roman"/>
                <w:strike/>
                <w:color w:val="000000" w:themeColor="text1"/>
                <w:sz w:val="24"/>
                <w:szCs w:val="24"/>
              </w:rPr>
            </w:pPr>
            <w:r w:rsidRPr="00142392">
              <w:rPr>
                <w:rFonts w:ascii="Times New Roman" w:hAnsi="Times New Roman" w:cs="Times New Roman"/>
                <w:strike/>
                <w:color w:val="000000" w:themeColor="text1"/>
                <w:sz w:val="24"/>
                <w:szCs w:val="24"/>
              </w:rPr>
              <w:t>0</w:t>
            </w:r>
          </w:p>
          <w:p w14:paraId="4F31F52B" w14:textId="3197D381" w:rsidR="00142392" w:rsidRPr="00142392" w:rsidRDefault="003F46BA" w:rsidP="003F46BA">
            <w:pPr>
              <w:pStyle w:val="Betarp"/>
              <w:tabs>
                <w:tab w:val="left" w:pos="142"/>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043FD7">
              <w:rPr>
                <w:rFonts w:ascii="Times New Roman" w:hAnsi="Times New Roman" w:cs="Times New Roman"/>
                <w:b/>
                <w:color w:val="000000" w:themeColor="text1"/>
                <w:sz w:val="24"/>
                <w:szCs w:val="24"/>
              </w:rPr>
              <w:t xml:space="preserve"> </w:t>
            </w:r>
            <w:r w:rsidR="00142392" w:rsidRPr="00142392">
              <w:rPr>
                <w:rFonts w:ascii="Times New Roman" w:hAnsi="Times New Roman" w:cs="Times New Roman"/>
                <w:b/>
                <w:color w:val="000000" w:themeColor="text1"/>
                <w:sz w:val="24"/>
                <w:szCs w:val="24"/>
              </w:rPr>
              <w:t>734</w:t>
            </w:r>
            <w:r w:rsidR="00043FD7">
              <w:rPr>
                <w:rFonts w:ascii="Times New Roman" w:hAnsi="Times New Roman" w:cs="Times New Roman"/>
                <w:b/>
                <w:color w:val="000000" w:themeColor="text1"/>
                <w:sz w:val="24"/>
                <w:szCs w:val="24"/>
              </w:rPr>
              <w:t xml:space="preserve"> </w:t>
            </w:r>
            <w:r w:rsidR="00142392" w:rsidRPr="00142392">
              <w:rPr>
                <w:rFonts w:ascii="Times New Roman" w:hAnsi="Times New Roman" w:cs="Times New Roman"/>
                <w:b/>
                <w:color w:val="000000" w:themeColor="text1"/>
                <w:sz w:val="24"/>
                <w:szCs w:val="24"/>
              </w:rPr>
              <w:t>000</w:t>
            </w:r>
          </w:p>
        </w:tc>
        <w:tc>
          <w:tcPr>
            <w:tcW w:w="2121" w:type="dxa"/>
            <w:tcBorders>
              <w:top w:val="single" w:sz="4" w:space="0" w:color="auto"/>
              <w:left w:val="single" w:sz="4" w:space="0" w:color="auto"/>
              <w:bottom w:val="single" w:sz="4" w:space="0" w:color="auto"/>
              <w:right w:val="single" w:sz="4" w:space="0" w:color="auto"/>
            </w:tcBorders>
            <w:vAlign w:val="center"/>
          </w:tcPr>
          <w:p w14:paraId="4A974232" w14:textId="77777777" w:rsidR="00142392" w:rsidRPr="00142392" w:rsidRDefault="00142392" w:rsidP="00142392">
            <w:pPr>
              <w:pStyle w:val="Betarp"/>
              <w:tabs>
                <w:tab w:val="left" w:pos="142"/>
              </w:tabs>
              <w:ind w:left="851"/>
              <w:jc w:val="both"/>
              <w:rPr>
                <w:rFonts w:ascii="Times New Roman" w:hAnsi="Times New Roman" w:cs="Times New Roman"/>
                <w:color w:val="000000" w:themeColor="text1"/>
                <w:sz w:val="24"/>
                <w:szCs w:val="24"/>
              </w:rPr>
            </w:pPr>
            <w:r w:rsidRPr="0014239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27D34E42" w14:textId="77777777" w:rsidR="00142392" w:rsidRPr="00142392" w:rsidRDefault="00142392" w:rsidP="00142392">
            <w:pPr>
              <w:pStyle w:val="Betarp"/>
              <w:tabs>
                <w:tab w:val="left" w:pos="142"/>
              </w:tabs>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706E0880" w14:textId="77777777" w:rsidR="00142392" w:rsidRPr="00142392" w:rsidRDefault="00142392" w:rsidP="00142392">
            <w:pPr>
              <w:pStyle w:val="Betarp"/>
              <w:tabs>
                <w:tab w:val="left" w:pos="142"/>
              </w:tabs>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4848FE20" w14:textId="77777777" w:rsidR="00142392" w:rsidRPr="00142392" w:rsidRDefault="00142392" w:rsidP="00142392">
            <w:pPr>
              <w:pStyle w:val="Betarp"/>
              <w:tabs>
                <w:tab w:val="left" w:pos="142"/>
              </w:tabs>
              <w:ind w:left="851"/>
              <w:jc w:val="both"/>
              <w:rPr>
                <w:rFonts w:ascii="Times New Roman" w:hAnsi="Times New Roman" w:cs="Times New Roman"/>
                <w:color w:val="000000" w:themeColor="text1"/>
                <w:sz w:val="24"/>
                <w:szCs w:val="24"/>
              </w:rPr>
            </w:pPr>
            <w:r w:rsidRPr="00142392">
              <w:rPr>
                <w:rFonts w:ascii="Times New Roman" w:hAnsi="Times New Roman" w:cs="Times New Roman"/>
                <w:color w:val="000000" w:themeColor="text1"/>
                <w:sz w:val="24"/>
                <w:szCs w:val="24"/>
              </w:rPr>
              <w:t>0</w:t>
            </w:r>
          </w:p>
        </w:tc>
      </w:tr>
      <w:tr w:rsidR="00142392" w:rsidRPr="00142392" w14:paraId="3432F480" w14:textId="77777777" w:rsidTr="003C2E64">
        <w:trPr>
          <w:trHeight w:val="274"/>
          <w:tblHeader/>
        </w:trPr>
        <w:tc>
          <w:tcPr>
            <w:tcW w:w="14459" w:type="dxa"/>
            <w:gridSpan w:val="7"/>
            <w:tcBorders>
              <w:top w:val="single" w:sz="4" w:space="0" w:color="auto"/>
              <w:left w:val="single" w:sz="4" w:space="0" w:color="auto"/>
              <w:bottom w:val="single" w:sz="4" w:space="0" w:color="auto"/>
              <w:right w:val="single" w:sz="4" w:space="0" w:color="auto"/>
            </w:tcBorders>
          </w:tcPr>
          <w:p w14:paraId="371177F0" w14:textId="77777777" w:rsidR="00142392" w:rsidRPr="00142392" w:rsidRDefault="00142392" w:rsidP="00142392">
            <w:pPr>
              <w:pStyle w:val="Betarp"/>
              <w:numPr>
                <w:ilvl w:val="0"/>
                <w:numId w:val="15"/>
              </w:numPr>
              <w:tabs>
                <w:tab w:val="left" w:pos="142"/>
              </w:tabs>
              <w:jc w:val="both"/>
              <w:rPr>
                <w:rFonts w:ascii="Times New Roman" w:hAnsi="Times New Roman" w:cs="Times New Roman"/>
                <w:color w:val="000000" w:themeColor="text1"/>
                <w:sz w:val="24"/>
                <w:szCs w:val="24"/>
              </w:rPr>
            </w:pPr>
            <w:r w:rsidRPr="00142392">
              <w:rPr>
                <w:rFonts w:ascii="Times New Roman" w:hAnsi="Times New Roman" w:cs="Times New Roman"/>
                <w:color w:val="000000" w:themeColor="text1"/>
                <w:sz w:val="24"/>
                <w:szCs w:val="24"/>
              </w:rPr>
              <w:t>Veiklos lėšų rezervas ir jam finansuoti skiriamos nacionalinės lėšos</w:t>
            </w:r>
          </w:p>
        </w:tc>
      </w:tr>
      <w:tr w:rsidR="00142392" w:rsidRPr="00142392" w14:paraId="7D14B082" w14:textId="77777777" w:rsidTr="003C2E64">
        <w:trPr>
          <w:trHeight w:val="406"/>
          <w:tblHeader/>
        </w:trPr>
        <w:tc>
          <w:tcPr>
            <w:tcW w:w="2405" w:type="dxa"/>
            <w:tcBorders>
              <w:top w:val="single" w:sz="4" w:space="0" w:color="auto"/>
              <w:left w:val="single" w:sz="4" w:space="0" w:color="auto"/>
              <w:bottom w:val="single" w:sz="4" w:space="0" w:color="auto"/>
              <w:right w:val="single" w:sz="4" w:space="0" w:color="auto"/>
            </w:tcBorders>
            <w:vAlign w:val="center"/>
          </w:tcPr>
          <w:p w14:paraId="21DAA2D3" w14:textId="77777777" w:rsidR="00142392" w:rsidRPr="00142392" w:rsidRDefault="00142392" w:rsidP="00142392">
            <w:pPr>
              <w:pStyle w:val="Betarp"/>
              <w:tabs>
                <w:tab w:val="left" w:pos="142"/>
              </w:tabs>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5BA547B3" w14:textId="77777777" w:rsidR="00142392" w:rsidRPr="00142392" w:rsidRDefault="00142392" w:rsidP="00142392">
            <w:pPr>
              <w:pStyle w:val="Betarp"/>
              <w:tabs>
                <w:tab w:val="left" w:pos="142"/>
              </w:tabs>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0</w:t>
            </w:r>
          </w:p>
        </w:tc>
        <w:tc>
          <w:tcPr>
            <w:tcW w:w="1848" w:type="dxa"/>
            <w:tcBorders>
              <w:top w:val="single" w:sz="4" w:space="0" w:color="auto"/>
              <w:left w:val="single" w:sz="4" w:space="0" w:color="auto"/>
              <w:bottom w:val="single" w:sz="4" w:space="0" w:color="auto"/>
              <w:right w:val="single" w:sz="4" w:space="0" w:color="auto"/>
            </w:tcBorders>
            <w:vAlign w:val="center"/>
          </w:tcPr>
          <w:p w14:paraId="6EBC9011" w14:textId="77777777" w:rsidR="00142392" w:rsidRPr="00142392" w:rsidRDefault="00142392" w:rsidP="00142392">
            <w:pPr>
              <w:pStyle w:val="Betarp"/>
              <w:tabs>
                <w:tab w:val="left" w:pos="142"/>
              </w:tabs>
              <w:ind w:left="851"/>
              <w:jc w:val="both"/>
              <w:rPr>
                <w:rFonts w:ascii="Times New Roman" w:hAnsi="Times New Roman" w:cs="Times New Roman"/>
                <w:color w:val="000000" w:themeColor="text1"/>
                <w:sz w:val="24"/>
                <w:szCs w:val="24"/>
              </w:rPr>
            </w:pPr>
            <w:r w:rsidRPr="0014239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52EFC78C" w14:textId="77777777" w:rsidR="00142392" w:rsidRPr="00142392" w:rsidRDefault="00142392" w:rsidP="00142392">
            <w:pPr>
              <w:pStyle w:val="Betarp"/>
              <w:tabs>
                <w:tab w:val="left" w:pos="142"/>
              </w:tabs>
              <w:ind w:left="851"/>
              <w:jc w:val="both"/>
              <w:rPr>
                <w:rFonts w:ascii="Times New Roman" w:hAnsi="Times New Roman" w:cs="Times New Roman"/>
                <w:color w:val="000000" w:themeColor="text1"/>
                <w:sz w:val="24"/>
                <w:szCs w:val="24"/>
              </w:rPr>
            </w:pPr>
            <w:r w:rsidRPr="0014239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53C72AF0" w14:textId="77777777" w:rsidR="00142392" w:rsidRPr="00142392" w:rsidRDefault="00142392" w:rsidP="00142392">
            <w:pPr>
              <w:pStyle w:val="Betarp"/>
              <w:tabs>
                <w:tab w:val="left" w:pos="142"/>
              </w:tabs>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1AC7144E" w14:textId="77777777" w:rsidR="00142392" w:rsidRPr="00142392" w:rsidRDefault="00142392" w:rsidP="00142392">
            <w:pPr>
              <w:pStyle w:val="Betarp"/>
              <w:tabs>
                <w:tab w:val="left" w:pos="142"/>
              </w:tabs>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6262A304" w14:textId="77777777" w:rsidR="00142392" w:rsidRPr="00142392" w:rsidRDefault="00142392" w:rsidP="00142392">
            <w:pPr>
              <w:pStyle w:val="Betarp"/>
              <w:tabs>
                <w:tab w:val="left" w:pos="142"/>
              </w:tabs>
              <w:ind w:left="851"/>
              <w:jc w:val="both"/>
              <w:rPr>
                <w:rFonts w:ascii="Times New Roman" w:hAnsi="Times New Roman" w:cs="Times New Roman"/>
                <w:color w:val="000000" w:themeColor="text1"/>
                <w:sz w:val="24"/>
                <w:szCs w:val="24"/>
              </w:rPr>
            </w:pPr>
            <w:r w:rsidRPr="00142392">
              <w:rPr>
                <w:rFonts w:ascii="Times New Roman" w:hAnsi="Times New Roman" w:cs="Times New Roman"/>
                <w:color w:val="000000" w:themeColor="text1"/>
                <w:sz w:val="24"/>
                <w:szCs w:val="24"/>
              </w:rPr>
              <w:t>0</w:t>
            </w:r>
          </w:p>
        </w:tc>
      </w:tr>
      <w:tr w:rsidR="00142392" w:rsidRPr="00142392" w14:paraId="1290F5C3" w14:textId="77777777" w:rsidTr="003C2E64">
        <w:trPr>
          <w:trHeight w:val="290"/>
          <w:tblHeader/>
        </w:trPr>
        <w:tc>
          <w:tcPr>
            <w:tcW w:w="14459" w:type="dxa"/>
            <w:gridSpan w:val="7"/>
            <w:tcBorders>
              <w:top w:val="single" w:sz="4" w:space="0" w:color="auto"/>
              <w:left w:val="single" w:sz="4" w:space="0" w:color="auto"/>
              <w:bottom w:val="single" w:sz="4" w:space="0" w:color="auto"/>
              <w:right w:val="single" w:sz="4" w:space="0" w:color="auto"/>
            </w:tcBorders>
          </w:tcPr>
          <w:p w14:paraId="1DC46630" w14:textId="77777777" w:rsidR="00142392" w:rsidRPr="00142392" w:rsidRDefault="00142392" w:rsidP="00142392">
            <w:pPr>
              <w:pStyle w:val="Betarp"/>
              <w:numPr>
                <w:ilvl w:val="0"/>
                <w:numId w:val="15"/>
              </w:numPr>
              <w:tabs>
                <w:tab w:val="left" w:pos="142"/>
              </w:tabs>
              <w:jc w:val="both"/>
              <w:rPr>
                <w:rFonts w:ascii="Times New Roman" w:hAnsi="Times New Roman" w:cs="Times New Roman"/>
                <w:color w:val="000000" w:themeColor="text1"/>
                <w:sz w:val="24"/>
                <w:szCs w:val="24"/>
              </w:rPr>
            </w:pPr>
            <w:r w:rsidRPr="00142392">
              <w:rPr>
                <w:rFonts w:ascii="Times New Roman" w:hAnsi="Times New Roman" w:cs="Times New Roman"/>
                <w:color w:val="000000" w:themeColor="text1"/>
                <w:sz w:val="24"/>
                <w:szCs w:val="24"/>
              </w:rPr>
              <w:t xml:space="preserve">Iš viso </w:t>
            </w:r>
          </w:p>
        </w:tc>
      </w:tr>
      <w:tr w:rsidR="00043FD7" w:rsidRPr="00142392" w14:paraId="633A410B" w14:textId="77777777" w:rsidTr="003C2E64">
        <w:trPr>
          <w:trHeight w:val="425"/>
          <w:tblHeader/>
        </w:trPr>
        <w:tc>
          <w:tcPr>
            <w:tcW w:w="2405" w:type="dxa"/>
            <w:tcBorders>
              <w:top w:val="single" w:sz="4" w:space="0" w:color="auto"/>
              <w:left w:val="single" w:sz="4" w:space="0" w:color="auto"/>
              <w:bottom w:val="single" w:sz="4" w:space="0" w:color="auto"/>
              <w:right w:val="single" w:sz="4" w:space="0" w:color="auto"/>
            </w:tcBorders>
            <w:vAlign w:val="center"/>
          </w:tcPr>
          <w:p w14:paraId="1A03C073" w14:textId="3E1AEAF5" w:rsidR="00043FD7" w:rsidRPr="00142392" w:rsidRDefault="00043FD7" w:rsidP="00043FD7">
            <w:pPr>
              <w:pStyle w:val="Betarp"/>
              <w:tabs>
                <w:tab w:val="left" w:pos="142"/>
              </w:tabs>
              <w:ind w:left="851"/>
              <w:jc w:val="both"/>
              <w:rPr>
                <w:rFonts w:ascii="Times New Roman" w:hAnsi="Times New Roman" w:cs="Times New Roman"/>
                <w:b/>
                <w:bCs/>
                <w:color w:val="000000" w:themeColor="text1"/>
                <w:sz w:val="24"/>
                <w:szCs w:val="24"/>
              </w:rPr>
            </w:pPr>
            <w:r w:rsidRPr="00142392">
              <w:rPr>
                <w:rFonts w:ascii="Times New Roman" w:eastAsia="Times New Roman" w:hAnsi="Times New Roman" w:cs="Times New Roman"/>
                <w:bCs/>
                <w:color w:val="000000"/>
                <w:sz w:val="24"/>
                <w:szCs w:val="24"/>
                <w:lang w:eastAsia="lt-LT"/>
              </w:rPr>
              <w:t>25 103 687</w:t>
            </w:r>
          </w:p>
        </w:tc>
        <w:tc>
          <w:tcPr>
            <w:tcW w:w="2268" w:type="dxa"/>
            <w:tcBorders>
              <w:top w:val="single" w:sz="4" w:space="0" w:color="auto"/>
              <w:left w:val="single" w:sz="4" w:space="0" w:color="auto"/>
              <w:bottom w:val="single" w:sz="4" w:space="0" w:color="auto"/>
              <w:right w:val="single" w:sz="4" w:space="0" w:color="auto"/>
            </w:tcBorders>
            <w:vAlign w:val="center"/>
          </w:tcPr>
          <w:p w14:paraId="29B49CE3" w14:textId="77777777" w:rsidR="00043FD7" w:rsidRDefault="00043FD7" w:rsidP="00043FD7">
            <w:pPr>
              <w:pStyle w:val="Betarp"/>
              <w:tabs>
                <w:tab w:val="left" w:pos="142"/>
              </w:tabs>
              <w:ind w:left="851"/>
              <w:jc w:val="both"/>
              <w:rPr>
                <w:rFonts w:ascii="Times New Roman" w:eastAsia="Times New Roman" w:hAnsi="Times New Roman" w:cs="Times New Roman"/>
                <w:bCs/>
                <w:strike/>
                <w:color w:val="000000"/>
                <w:sz w:val="24"/>
                <w:szCs w:val="24"/>
                <w:lang w:eastAsia="lt-LT"/>
              </w:rPr>
            </w:pPr>
            <w:r w:rsidRPr="00142392">
              <w:rPr>
                <w:rFonts w:ascii="Times New Roman" w:eastAsia="Times New Roman" w:hAnsi="Times New Roman" w:cs="Times New Roman"/>
                <w:bCs/>
                <w:strike/>
                <w:color w:val="000000"/>
                <w:sz w:val="24"/>
                <w:szCs w:val="24"/>
                <w:lang w:eastAsia="lt-LT"/>
              </w:rPr>
              <w:t>4 430 062</w:t>
            </w:r>
          </w:p>
          <w:p w14:paraId="5886BDC2" w14:textId="10F368D0" w:rsidR="00043FD7" w:rsidRPr="00142392" w:rsidRDefault="00043FD7" w:rsidP="00043FD7">
            <w:pPr>
              <w:pStyle w:val="Betarp"/>
              <w:tabs>
                <w:tab w:val="left" w:pos="142"/>
              </w:tabs>
              <w:ind w:left="851"/>
              <w:jc w:val="both"/>
              <w:rPr>
                <w:rFonts w:ascii="Times New Roman" w:hAnsi="Times New Roman" w:cs="Times New Roman"/>
                <w:b/>
                <w:bCs/>
                <w:color w:val="000000" w:themeColor="text1"/>
                <w:sz w:val="24"/>
                <w:szCs w:val="24"/>
              </w:rPr>
            </w:pPr>
            <w:r w:rsidRPr="00142392">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rPr>
              <w:t xml:space="preserve"> </w:t>
            </w:r>
            <w:r w:rsidRPr="00142392">
              <w:rPr>
                <w:rFonts w:ascii="Times New Roman" w:hAnsi="Times New Roman" w:cs="Times New Roman"/>
                <w:b/>
                <w:bCs/>
                <w:color w:val="000000" w:themeColor="text1"/>
                <w:sz w:val="24"/>
                <w:szCs w:val="24"/>
              </w:rPr>
              <w:t>219</w:t>
            </w:r>
            <w:r>
              <w:rPr>
                <w:rFonts w:ascii="Times New Roman" w:hAnsi="Times New Roman" w:cs="Times New Roman"/>
                <w:b/>
                <w:bCs/>
                <w:color w:val="000000" w:themeColor="text1"/>
                <w:sz w:val="24"/>
                <w:szCs w:val="24"/>
              </w:rPr>
              <w:t xml:space="preserve"> </w:t>
            </w:r>
            <w:r w:rsidRPr="00142392">
              <w:rPr>
                <w:rFonts w:ascii="Times New Roman" w:hAnsi="Times New Roman" w:cs="Times New Roman"/>
                <w:b/>
                <w:bCs/>
                <w:color w:val="000000" w:themeColor="text1"/>
                <w:sz w:val="24"/>
                <w:szCs w:val="24"/>
              </w:rPr>
              <w:t>412</w:t>
            </w:r>
          </w:p>
        </w:tc>
        <w:tc>
          <w:tcPr>
            <w:tcW w:w="1848" w:type="dxa"/>
            <w:tcBorders>
              <w:top w:val="single" w:sz="4" w:space="0" w:color="auto"/>
              <w:left w:val="single" w:sz="4" w:space="0" w:color="auto"/>
              <w:bottom w:val="single" w:sz="4" w:space="0" w:color="auto"/>
              <w:right w:val="single" w:sz="4" w:space="0" w:color="auto"/>
            </w:tcBorders>
            <w:vAlign w:val="center"/>
          </w:tcPr>
          <w:p w14:paraId="6508BDD1" w14:textId="77777777" w:rsidR="00043FD7" w:rsidRDefault="00043FD7" w:rsidP="00043FD7">
            <w:pPr>
              <w:pStyle w:val="Betarp"/>
              <w:tabs>
                <w:tab w:val="left" w:pos="142"/>
              </w:tabs>
              <w:ind w:left="851"/>
              <w:jc w:val="both"/>
              <w:rPr>
                <w:rFonts w:ascii="Times New Roman" w:hAnsi="Times New Roman" w:cs="Times New Roman"/>
                <w:strike/>
                <w:color w:val="000000" w:themeColor="text1"/>
                <w:sz w:val="24"/>
                <w:szCs w:val="24"/>
              </w:rPr>
            </w:pPr>
            <w:r w:rsidRPr="00142392">
              <w:rPr>
                <w:rFonts w:ascii="Times New Roman" w:hAnsi="Times New Roman" w:cs="Times New Roman"/>
                <w:strike/>
                <w:color w:val="000000" w:themeColor="text1"/>
                <w:sz w:val="24"/>
                <w:szCs w:val="24"/>
              </w:rPr>
              <w:t>0</w:t>
            </w:r>
          </w:p>
          <w:p w14:paraId="442A9E15" w14:textId="29F18569" w:rsidR="00043FD7" w:rsidRPr="00142392" w:rsidRDefault="00043FD7" w:rsidP="00043FD7">
            <w:pPr>
              <w:pStyle w:val="Betarp"/>
              <w:tabs>
                <w:tab w:val="left" w:pos="142"/>
              </w:tabs>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Pr="00142392">
              <w:rPr>
                <w:rFonts w:ascii="Times New Roman" w:hAnsi="Times New Roman" w:cs="Times New Roman"/>
                <w:b/>
                <w:color w:val="000000" w:themeColor="text1"/>
                <w:sz w:val="24"/>
                <w:szCs w:val="24"/>
              </w:rPr>
              <w:t>734</w:t>
            </w:r>
            <w:r>
              <w:rPr>
                <w:rFonts w:ascii="Times New Roman" w:hAnsi="Times New Roman" w:cs="Times New Roman"/>
                <w:b/>
                <w:color w:val="000000" w:themeColor="text1"/>
                <w:sz w:val="24"/>
                <w:szCs w:val="24"/>
              </w:rPr>
              <w:t xml:space="preserve"> </w:t>
            </w:r>
            <w:r w:rsidRPr="00142392">
              <w:rPr>
                <w:rFonts w:ascii="Times New Roman" w:hAnsi="Times New Roman" w:cs="Times New Roman"/>
                <w:b/>
                <w:color w:val="000000" w:themeColor="text1"/>
                <w:sz w:val="24"/>
                <w:szCs w:val="24"/>
              </w:rPr>
              <w:t>000</w:t>
            </w:r>
          </w:p>
        </w:tc>
        <w:tc>
          <w:tcPr>
            <w:tcW w:w="2121" w:type="dxa"/>
            <w:tcBorders>
              <w:top w:val="single" w:sz="4" w:space="0" w:color="auto"/>
              <w:left w:val="single" w:sz="4" w:space="0" w:color="auto"/>
              <w:bottom w:val="single" w:sz="4" w:space="0" w:color="auto"/>
              <w:right w:val="single" w:sz="4" w:space="0" w:color="auto"/>
            </w:tcBorders>
            <w:vAlign w:val="center"/>
          </w:tcPr>
          <w:p w14:paraId="31FF66F8" w14:textId="77777777" w:rsidR="00043FD7" w:rsidRPr="00142392" w:rsidRDefault="00043FD7" w:rsidP="00043FD7">
            <w:pPr>
              <w:pStyle w:val="Betarp"/>
              <w:tabs>
                <w:tab w:val="left" w:pos="142"/>
              </w:tabs>
              <w:ind w:left="851"/>
              <w:jc w:val="both"/>
              <w:rPr>
                <w:rFonts w:ascii="Times New Roman" w:hAnsi="Times New Roman" w:cs="Times New Roman"/>
                <w:color w:val="000000" w:themeColor="text1"/>
                <w:sz w:val="24"/>
                <w:szCs w:val="24"/>
              </w:rPr>
            </w:pPr>
            <w:r w:rsidRPr="0014239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2E1DFBAE" w14:textId="77777777" w:rsidR="00043FD7" w:rsidRPr="00142392" w:rsidRDefault="00043FD7" w:rsidP="00043FD7">
            <w:pPr>
              <w:pStyle w:val="Betarp"/>
              <w:tabs>
                <w:tab w:val="left" w:pos="142"/>
              </w:tabs>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4F4D15E8" w14:textId="77777777" w:rsidR="00043FD7" w:rsidRPr="00142392" w:rsidRDefault="00043FD7" w:rsidP="00043FD7">
            <w:pPr>
              <w:pStyle w:val="Betarp"/>
              <w:tabs>
                <w:tab w:val="left" w:pos="142"/>
              </w:tabs>
              <w:ind w:left="851"/>
              <w:jc w:val="both"/>
              <w:rPr>
                <w:rFonts w:ascii="Times New Roman" w:hAnsi="Times New Roman" w:cs="Times New Roman"/>
                <w:bCs/>
                <w:color w:val="000000" w:themeColor="text1"/>
                <w:sz w:val="24"/>
                <w:szCs w:val="24"/>
              </w:rPr>
            </w:pPr>
            <w:r w:rsidRPr="0014239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5B4E3AFF" w14:textId="77777777" w:rsidR="00043FD7" w:rsidRPr="00142392" w:rsidRDefault="00043FD7" w:rsidP="00043FD7">
            <w:pPr>
              <w:pStyle w:val="Betarp"/>
              <w:tabs>
                <w:tab w:val="left" w:pos="142"/>
              </w:tabs>
              <w:ind w:left="851"/>
              <w:jc w:val="both"/>
              <w:rPr>
                <w:rFonts w:ascii="Times New Roman" w:hAnsi="Times New Roman" w:cs="Times New Roman"/>
                <w:color w:val="000000" w:themeColor="text1"/>
                <w:sz w:val="24"/>
                <w:szCs w:val="24"/>
              </w:rPr>
            </w:pPr>
            <w:r w:rsidRPr="00142392">
              <w:rPr>
                <w:rFonts w:ascii="Times New Roman" w:hAnsi="Times New Roman" w:cs="Times New Roman"/>
                <w:color w:val="000000" w:themeColor="text1"/>
                <w:sz w:val="24"/>
                <w:szCs w:val="24"/>
              </w:rPr>
              <w:t>0“</w:t>
            </w:r>
          </w:p>
        </w:tc>
      </w:tr>
    </w:tbl>
    <w:p w14:paraId="1C77667A" w14:textId="2BA304DA"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p>
    <w:p w14:paraId="27FDF152" w14:textId="541F8D43"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p>
    <w:p w14:paraId="597B1F33" w14:textId="6368DBE4"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p>
    <w:p w14:paraId="48C8970A" w14:textId="525732F9"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p>
    <w:p w14:paraId="764B5A36" w14:textId="43D0CF11"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p>
    <w:p w14:paraId="3CA485FC" w14:textId="0EB4E0FA"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p>
    <w:p w14:paraId="4C2794C9" w14:textId="2583C52D"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p>
    <w:p w14:paraId="4B30273D" w14:textId="115E2B7A"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p>
    <w:p w14:paraId="64B69267" w14:textId="28FC84DB"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p>
    <w:p w14:paraId="7A818180" w14:textId="55520854" w:rsidR="001A0202" w:rsidRDefault="001A0202" w:rsidP="005A6491">
      <w:pPr>
        <w:pStyle w:val="Betarp"/>
        <w:tabs>
          <w:tab w:val="left" w:pos="142"/>
        </w:tabs>
        <w:ind w:left="851"/>
        <w:jc w:val="both"/>
        <w:rPr>
          <w:rFonts w:ascii="Times New Roman" w:hAnsi="Times New Roman" w:cs="Times New Roman"/>
          <w:color w:val="000000" w:themeColor="text1"/>
          <w:sz w:val="24"/>
          <w:szCs w:val="24"/>
        </w:rPr>
      </w:pPr>
    </w:p>
    <w:p w14:paraId="47167008" w14:textId="42D4C3DD" w:rsidR="001A0202" w:rsidRDefault="001A0202" w:rsidP="005A6491">
      <w:pPr>
        <w:pStyle w:val="Betarp"/>
        <w:tabs>
          <w:tab w:val="left" w:pos="142"/>
        </w:tabs>
        <w:ind w:left="851"/>
        <w:jc w:val="both"/>
        <w:rPr>
          <w:rFonts w:ascii="Times New Roman" w:hAnsi="Times New Roman" w:cs="Times New Roman"/>
          <w:color w:val="000000" w:themeColor="text1"/>
          <w:sz w:val="24"/>
          <w:szCs w:val="24"/>
        </w:rPr>
      </w:pPr>
    </w:p>
    <w:p w14:paraId="776AD0C5" w14:textId="57D80D73" w:rsidR="001A0202" w:rsidRDefault="001A0202" w:rsidP="005A6491">
      <w:pPr>
        <w:pStyle w:val="Betarp"/>
        <w:tabs>
          <w:tab w:val="left" w:pos="142"/>
        </w:tabs>
        <w:ind w:left="851"/>
        <w:jc w:val="both"/>
        <w:rPr>
          <w:rFonts w:ascii="Times New Roman" w:hAnsi="Times New Roman" w:cs="Times New Roman"/>
          <w:color w:val="000000" w:themeColor="text1"/>
          <w:sz w:val="24"/>
          <w:szCs w:val="24"/>
        </w:rPr>
      </w:pPr>
    </w:p>
    <w:p w14:paraId="1688E699" w14:textId="77777777" w:rsidR="001A0202" w:rsidRDefault="001A0202" w:rsidP="005A6491">
      <w:pPr>
        <w:pStyle w:val="Betarp"/>
        <w:tabs>
          <w:tab w:val="left" w:pos="142"/>
        </w:tabs>
        <w:ind w:left="851"/>
        <w:jc w:val="both"/>
        <w:rPr>
          <w:rFonts w:ascii="Times New Roman" w:hAnsi="Times New Roman" w:cs="Times New Roman"/>
          <w:color w:val="000000" w:themeColor="text1"/>
          <w:sz w:val="24"/>
          <w:szCs w:val="24"/>
        </w:rPr>
      </w:pPr>
    </w:p>
    <w:p w14:paraId="74E25F4A" w14:textId="2B6E8AE0"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p>
    <w:p w14:paraId="4AD289EB" w14:textId="77777777" w:rsidR="005A6491" w:rsidRDefault="005A6491" w:rsidP="005A6491">
      <w:pPr>
        <w:pStyle w:val="Betarp"/>
        <w:tabs>
          <w:tab w:val="left" w:pos="142"/>
        </w:tabs>
        <w:ind w:left="851"/>
        <w:jc w:val="both"/>
        <w:rPr>
          <w:rFonts w:ascii="Times New Roman" w:hAnsi="Times New Roman" w:cs="Times New Roman"/>
          <w:color w:val="000000" w:themeColor="text1"/>
          <w:sz w:val="24"/>
          <w:szCs w:val="24"/>
        </w:rPr>
      </w:pPr>
    </w:p>
    <w:p w14:paraId="04F979A6" w14:textId="0CBD8E8B" w:rsidR="00B36061" w:rsidRDefault="005A6491" w:rsidP="005A6491">
      <w:pPr>
        <w:pStyle w:val="Betarp"/>
        <w:tabs>
          <w:tab w:val="left" w:pos="0"/>
        </w:tabs>
        <w:ind w:left="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1.3. </w:t>
      </w:r>
      <w:bookmarkStart w:id="3" w:name="_Hlk26347403"/>
      <w:r w:rsidR="00B36061" w:rsidRPr="00B36061">
        <w:rPr>
          <w:rFonts w:ascii="Times New Roman" w:hAnsi="Times New Roman" w:cs="Times New Roman"/>
          <w:color w:val="000000" w:themeColor="text1"/>
          <w:sz w:val="24"/>
          <w:szCs w:val="24"/>
        </w:rPr>
        <w:t xml:space="preserve">Pakeičiu </w:t>
      </w:r>
      <w:r w:rsidR="00B36061">
        <w:rPr>
          <w:rFonts w:ascii="Times New Roman" w:hAnsi="Times New Roman" w:cs="Times New Roman"/>
          <w:color w:val="000000" w:themeColor="text1"/>
          <w:sz w:val="24"/>
          <w:szCs w:val="24"/>
        </w:rPr>
        <w:t>aštun</w:t>
      </w:r>
      <w:r w:rsidR="00B36061" w:rsidRPr="00B36061">
        <w:rPr>
          <w:rFonts w:ascii="Times New Roman" w:hAnsi="Times New Roman" w:cs="Times New Roman"/>
          <w:color w:val="000000" w:themeColor="text1"/>
          <w:sz w:val="24"/>
          <w:szCs w:val="24"/>
        </w:rPr>
        <w:t>t</w:t>
      </w:r>
      <w:r w:rsidR="00B36061">
        <w:rPr>
          <w:rFonts w:ascii="Times New Roman" w:hAnsi="Times New Roman" w:cs="Times New Roman"/>
          <w:color w:val="000000" w:themeColor="text1"/>
          <w:sz w:val="24"/>
          <w:szCs w:val="24"/>
        </w:rPr>
        <w:t>ojo</w:t>
      </w:r>
      <w:r w:rsidR="00B36061" w:rsidRPr="00B36061">
        <w:rPr>
          <w:rFonts w:ascii="Times New Roman" w:hAnsi="Times New Roman" w:cs="Times New Roman"/>
          <w:color w:val="000000" w:themeColor="text1"/>
          <w:sz w:val="24"/>
          <w:szCs w:val="24"/>
        </w:rPr>
        <w:t xml:space="preserve"> skirsn</w:t>
      </w:r>
      <w:r w:rsidR="00B36061">
        <w:rPr>
          <w:rFonts w:ascii="Times New Roman" w:hAnsi="Times New Roman" w:cs="Times New Roman"/>
          <w:color w:val="000000" w:themeColor="text1"/>
          <w:sz w:val="24"/>
          <w:szCs w:val="24"/>
        </w:rPr>
        <w:t xml:space="preserve">io </w:t>
      </w:r>
      <w:r w:rsidR="002559DE" w:rsidRPr="002559DE">
        <w:rPr>
          <w:rFonts w:ascii="Times New Roman" w:hAnsi="Times New Roman" w:cs="Times New Roman"/>
          <w:color w:val="000000" w:themeColor="text1"/>
          <w:sz w:val="24"/>
          <w:szCs w:val="24"/>
        </w:rPr>
        <w:t>7 punktą ir jį išdėstau taip</w:t>
      </w:r>
      <w:r w:rsidR="00B36061" w:rsidRPr="00B36061">
        <w:rPr>
          <w:rFonts w:ascii="Times New Roman" w:hAnsi="Times New Roman" w:cs="Times New Roman"/>
          <w:color w:val="000000" w:themeColor="text1"/>
          <w:sz w:val="24"/>
          <w:szCs w:val="24"/>
        </w:rPr>
        <w:t xml:space="preserve">: </w:t>
      </w:r>
    </w:p>
    <w:p w14:paraId="7F2913FB" w14:textId="66E2B11F" w:rsidR="002559DE" w:rsidRDefault="0070082A" w:rsidP="002559DE">
      <w:pPr>
        <w:pStyle w:val="Betarp"/>
        <w:tabs>
          <w:tab w:val="left" w:pos="0"/>
        </w:tabs>
        <w:ind w:left="851"/>
        <w:jc w:val="both"/>
        <w:rPr>
          <w:rFonts w:ascii="Times New Roman" w:hAnsi="Times New Roman" w:cs="Times New Roman"/>
          <w:color w:val="000000" w:themeColor="text1"/>
          <w:sz w:val="24"/>
          <w:szCs w:val="24"/>
        </w:rPr>
      </w:pPr>
      <w:r w:rsidRPr="0070082A">
        <w:rPr>
          <w:rFonts w:ascii="Times New Roman" w:hAnsi="Times New Roman" w:cs="Times New Roman"/>
          <w:color w:val="000000" w:themeColor="text1"/>
          <w:sz w:val="24"/>
          <w:szCs w:val="24"/>
        </w:rPr>
        <w:t>,,7. Priemonės finansavimo šaltiniai (eurais)</w:t>
      </w:r>
    </w:p>
    <w:bookmarkEnd w:id="3"/>
    <w:p w14:paraId="21B1E19B" w14:textId="4028CE00" w:rsidR="0070082A" w:rsidRDefault="0070082A" w:rsidP="002559DE">
      <w:pPr>
        <w:pStyle w:val="Betarp"/>
        <w:tabs>
          <w:tab w:val="left" w:pos="0"/>
        </w:tabs>
        <w:ind w:left="851"/>
        <w:jc w:val="both"/>
        <w:rPr>
          <w:rFonts w:ascii="Times New Roman" w:hAnsi="Times New Roman" w:cs="Times New Roman"/>
          <w:color w:val="000000" w:themeColor="text1"/>
          <w:sz w:val="24"/>
          <w:szCs w:val="24"/>
        </w:rPr>
      </w:pPr>
    </w:p>
    <w:tbl>
      <w:tblPr>
        <w:tblW w:w="145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05"/>
        <w:gridCol w:w="2411"/>
        <w:gridCol w:w="1843"/>
        <w:gridCol w:w="1984"/>
        <w:gridCol w:w="1843"/>
        <w:gridCol w:w="1986"/>
        <w:gridCol w:w="1985"/>
      </w:tblGrid>
      <w:tr w:rsidR="002C1810" w:rsidRPr="002C1810" w14:paraId="138F061F" w14:textId="77777777" w:rsidTr="003C2E64">
        <w:trPr>
          <w:trHeight w:val="454"/>
          <w:tblHeader/>
        </w:trPr>
        <w:tc>
          <w:tcPr>
            <w:tcW w:w="4916" w:type="dxa"/>
            <w:gridSpan w:val="2"/>
            <w:tcMar>
              <w:top w:w="0" w:type="dxa"/>
              <w:left w:w="108" w:type="dxa"/>
              <w:bottom w:w="0" w:type="dxa"/>
              <w:right w:w="108" w:type="dxa"/>
            </w:tcMar>
            <w:vAlign w:val="center"/>
            <w:hideMark/>
          </w:tcPr>
          <w:p w14:paraId="1F41F363"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Projektams skiriamas finansavimas</w:t>
            </w:r>
          </w:p>
        </w:tc>
        <w:tc>
          <w:tcPr>
            <w:tcW w:w="9641" w:type="dxa"/>
            <w:gridSpan w:val="5"/>
            <w:tcMar>
              <w:top w:w="0" w:type="dxa"/>
              <w:left w:w="108" w:type="dxa"/>
              <w:bottom w:w="0" w:type="dxa"/>
              <w:right w:w="108" w:type="dxa"/>
            </w:tcMar>
            <w:hideMark/>
          </w:tcPr>
          <w:p w14:paraId="4022D696"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Kiti projektų finansavimo šaltiniai</w:t>
            </w:r>
          </w:p>
        </w:tc>
      </w:tr>
      <w:tr w:rsidR="002C1810" w:rsidRPr="002C1810" w14:paraId="587F73AC" w14:textId="77777777" w:rsidTr="003C2E64">
        <w:trPr>
          <w:trHeight w:val="454"/>
          <w:tblHeader/>
        </w:trPr>
        <w:tc>
          <w:tcPr>
            <w:tcW w:w="2505" w:type="dxa"/>
            <w:vMerge w:val="restart"/>
            <w:tcMar>
              <w:top w:w="0" w:type="dxa"/>
              <w:left w:w="108" w:type="dxa"/>
              <w:bottom w:w="0" w:type="dxa"/>
              <w:right w:w="108" w:type="dxa"/>
            </w:tcMar>
            <w:vAlign w:val="center"/>
            <w:hideMark/>
          </w:tcPr>
          <w:p w14:paraId="70EA8DA1"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 </w:t>
            </w:r>
          </w:p>
          <w:p w14:paraId="7148466E"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ES struktūrinių fondų</w:t>
            </w:r>
          </w:p>
          <w:p w14:paraId="7CC2EE5B"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lėšos – iki</w:t>
            </w:r>
          </w:p>
        </w:tc>
        <w:tc>
          <w:tcPr>
            <w:tcW w:w="12052" w:type="dxa"/>
            <w:gridSpan w:val="6"/>
            <w:tcMar>
              <w:top w:w="0" w:type="dxa"/>
              <w:left w:w="108" w:type="dxa"/>
              <w:bottom w:w="0" w:type="dxa"/>
              <w:right w:w="108" w:type="dxa"/>
            </w:tcMar>
            <w:hideMark/>
          </w:tcPr>
          <w:p w14:paraId="5D3F17C3"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 xml:space="preserve">                                        Nacionalinės lėšos</w:t>
            </w:r>
          </w:p>
        </w:tc>
      </w:tr>
      <w:tr w:rsidR="002C1810" w:rsidRPr="002C1810" w14:paraId="14812946" w14:textId="77777777" w:rsidTr="003C2E64">
        <w:trPr>
          <w:trHeight w:val="487"/>
          <w:tblHeader/>
        </w:trPr>
        <w:tc>
          <w:tcPr>
            <w:tcW w:w="2505" w:type="dxa"/>
            <w:vMerge/>
            <w:vAlign w:val="center"/>
            <w:hideMark/>
          </w:tcPr>
          <w:p w14:paraId="2C85738A"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p>
        </w:tc>
        <w:tc>
          <w:tcPr>
            <w:tcW w:w="2411" w:type="dxa"/>
            <w:vMerge w:val="restart"/>
            <w:tcMar>
              <w:top w:w="0" w:type="dxa"/>
              <w:left w:w="108" w:type="dxa"/>
              <w:bottom w:w="0" w:type="dxa"/>
              <w:right w:w="108" w:type="dxa"/>
            </w:tcMar>
            <w:vAlign w:val="center"/>
            <w:hideMark/>
          </w:tcPr>
          <w:p w14:paraId="16AE37BF"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Lietuvos Respublikos valstybės biudžeto lėšos – iki</w:t>
            </w:r>
          </w:p>
        </w:tc>
        <w:tc>
          <w:tcPr>
            <w:tcW w:w="9641" w:type="dxa"/>
            <w:gridSpan w:val="5"/>
            <w:tcMar>
              <w:top w:w="0" w:type="dxa"/>
              <w:left w:w="108" w:type="dxa"/>
              <w:bottom w:w="0" w:type="dxa"/>
              <w:right w:w="108" w:type="dxa"/>
            </w:tcMar>
            <w:hideMark/>
          </w:tcPr>
          <w:p w14:paraId="349D6039"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Projektų vykdytojų lėšos</w:t>
            </w:r>
          </w:p>
        </w:tc>
      </w:tr>
      <w:tr w:rsidR="002C1810" w:rsidRPr="002C1810" w14:paraId="714C3A47" w14:textId="77777777" w:rsidTr="003C2E64">
        <w:trPr>
          <w:trHeight w:val="1020"/>
          <w:tblHeader/>
        </w:trPr>
        <w:tc>
          <w:tcPr>
            <w:tcW w:w="2505" w:type="dxa"/>
            <w:vMerge/>
            <w:vAlign w:val="center"/>
            <w:hideMark/>
          </w:tcPr>
          <w:p w14:paraId="3A192F9B"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p>
        </w:tc>
        <w:tc>
          <w:tcPr>
            <w:tcW w:w="2411" w:type="dxa"/>
            <w:vMerge/>
            <w:vAlign w:val="center"/>
            <w:hideMark/>
          </w:tcPr>
          <w:p w14:paraId="73442A97"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p>
        </w:tc>
        <w:tc>
          <w:tcPr>
            <w:tcW w:w="1843" w:type="dxa"/>
            <w:tcMar>
              <w:top w:w="0" w:type="dxa"/>
              <w:left w:w="108" w:type="dxa"/>
              <w:bottom w:w="0" w:type="dxa"/>
              <w:right w:w="108" w:type="dxa"/>
            </w:tcMar>
            <w:hideMark/>
          </w:tcPr>
          <w:p w14:paraId="1922E888"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Iš viso – ne mažiau kaip</w:t>
            </w:r>
          </w:p>
        </w:tc>
        <w:tc>
          <w:tcPr>
            <w:tcW w:w="1984" w:type="dxa"/>
            <w:tcMar>
              <w:top w:w="0" w:type="dxa"/>
              <w:left w:w="108" w:type="dxa"/>
              <w:bottom w:w="0" w:type="dxa"/>
              <w:right w:w="108" w:type="dxa"/>
            </w:tcMar>
            <w:vAlign w:val="center"/>
            <w:hideMark/>
          </w:tcPr>
          <w:p w14:paraId="6B3F5EAE"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Lietuvos Respublikos valstybės biudžeto lėšos</w:t>
            </w:r>
          </w:p>
        </w:tc>
        <w:tc>
          <w:tcPr>
            <w:tcW w:w="1843" w:type="dxa"/>
            <w:tcMar>
              <w:top w:w="0" w:type="dxa"/>
              <w:left w:w="108" w:type="dxa"/>
              <w:bottom w:w="0" w:type="dxa"/>
              <w:right w:w="108" w:type="dxa"/>
            </w:tcMar>
            <w:hideMark/>
          </w:tcPr>
          <w:p w14:paraId="792018AB"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Savivaldybės biudžeto</w:t>
            </w:r>
          </w:p>
          <w:p w14:paraId="5F5F41D8"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lėšos</w:t>
            </w:r>
          </w:p>
        </w:tc>
        <w:tc>
          <w:tcPr>
            <w:tcW w:w="1986" w:type="dxa"/>
            <w:tcMar>
              <w:top w:w="0" w:type="dxa"/>
              <w:left w:w="108" w:type="dxa"/>
              <w:bottom w:w="0" w:type="dxa"/>
              <w:right w:w="108" w:type="dxa"/>
            </w:tcMar>
            <w:vAlign w:val="center"/>
            <w:hideMark/>
          </w:tcPr>
          <w:p w14:paraId="646DE0B2"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Kitos viešosios lėšos</w:t>
            </w:r>
          </w:p>
        </w:tc>
        <w:tc>
          <w:tcPr>
            <w:tcW w:w="1985" w:type="dxa"/>
            <w:tcMar>
              <w:top w:w="0" w:type="dxa"/>
              <w:left w:w="108" w:type="dxa"/>
              <w:bottom w:w="0" w:type="dxa"/>
              <w:right w:w="108" w:type="dxa"/>
            </w:tcMar>
            <w:vAlign w:val="center"/>
            <w:hideMark/>
          </w:tcPr>
          <w:p w14:paraId="6651F5B6"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Privačios lėšos</w:t>
            </w:r>
          </w:p>
        </w:tc>
      </w:tr>
      <w:tr w:rsidR="002C1810" w:rsidRPr="002C1810" w14:paraId="77B21D47" w14:textId="77777777" w:rsidTr="003C2E64">
        <w:trPr>
          <w:trHeight w:val="249"/>
        </w:trPr>
        <w:tc>
          <w:tcPr>
            <w:tcW w:w="14557" w:type="dxa"/>
            <w:gridSpan w:val="7"/>
            <w:tcMar>
              <w:top w:w="0" w:type="dxa"/>
              <w:left w:w="108" w:type="dxa"/>
              <w:bottom w:w="0" w:type="dxa"/>
              <w:right w:w="108" w:type="dxa"/>
            </w:tcMar>
            <w:hideMark/>
          </w:tcPr>
          <w:p w14:paraId="1464BCF7"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1.   Priemonės finansavimo šaltiniai, neįskaitant veiklos lėšų rezervo ir jam finansuoti skiriamų lėšų</w:t>
            </w:r>
          </w:p>
        </w:tc>
      </w:tr>
      <w:tr w:rsidR="002C1810" w:rsidRPr="002C1810" w14:paraId="35FD0483" w14:textId="77777777" w:rsidTr="003C2E64">
        <w:trPr>
          <w:trHeight w:val="249"/>
        </w:trPr>
        <w:tc>
          <w:tcPr>
            <w:tcW w:w="2505" w:type="dxa"/>
            <w:tcMar>
              <w:top w:w="0" w:type="dxa"/>
              <w:left w:w="108" w:type="dxa"/>
              <w:bottom w:w="0" w:type="dxa"/>
              <w:right w:w="108" w:type="dxa"/>
            </w:tcMar>
            <w:vAlign w:val="center"/>
            <w:hideMark/>
          </w:tcPr>
          <w:p w14:paraId="13160447" w14:textId="77777777" w:rsidR="002C1810" w:rsidRPr="00EC3520" w:rsidRDefault="0054660B" w:rsidP="002C1810">
            <w:pPr>
              <w:pStyle w:val="Betarp"/>
              <w:tabs>
                <w:tab w:val="left" w:pos="0"/>
              </w:tabs>
              <w:ind w:left="851"/>
              <w:jc w:val="both"/>
              <w:rPr>
                <w:rFonts w:ascii="Times New Roman" w:hAnsi="Times New Roman" w:cs="Times New Roman"/>
                <w:strike/>
                <w:color w:val="000000" w:themeColor="text1"/>
                <w:sz w:val="24"/>
                <w:szCs w:val="24"/>
              </w:rPr>
            </w:pPr>
            <w:r w:rsidRPr="00EC3520">
              <w:rPr>
                <w:rFonts w:ascii="Times New Roman" w:hAnsi="Times New Roman" w:cs="Times New Roman"/>
                <w:strike/>
                <w:color w:val="000000" w:themeColor="text1"/>
                <w:sz w:val="24"/>
                <w:szCs w:val="24"/>
              </w:rPr>
              <w:t>4 830 862</w:t>
            </w:r>
          </w:p>
          <w:p w14:paraId="123A2497" w14:textId="1F89AB25" w:rsidR="0054660B" w:rsidRPr="00EC3520" w:rsidRDefault="00EC3520" w:rsidP="002C1810">
            <w:pPr>
              <w:pStyle w:val="Betarp"/>
              <w:tabs>
                <w:tab w:val="left" w:pos="0"/>
              </w:tabs>
              <w:ind w:left="851"/>
              <w:jc w:val="both"/>
              <w:rPr>
                <w:rFonts w:ascii="Times New Roman" w:hAnsi="Times New Roman" w:cs="Times New Roman"/>
                <w:b/>
                <w:color w:val="000000" w:themeColor="text1"/>
                <w:sz w:val="24"/>
                <w:szCs w:val="24"/>
              </w:rPr>
            </w:pPr>
            <w:r w:rsidRPr="00EC3520">
              <w:rPr>
                <w:rFonts w:ascii="Times New Roman" w:hAnsi="Times New Roman" w:cs="Times New Roman"/>
                <w:b/>
                <w:color w:val="000000" w:themeColor="text1"/>
                <w:sz w:val="24"/>
                <w:szCs w:val="24"/>
              </w:rPr>
              <w:t>5 234 120</w:t>
            </w:r>
          </w:p>
        </w:tc>
        <w:tc>
          <w:tcPr>
            <w:tcW w:w="2411" w:type="dxa"/>
            <w:tcMar>
              <w:top w:w="0" w:type="dxa"/>
              <w:left w:w="108" w:type="dxa"/>
              <w:bottom w:w="0" w:type="dxa"/>
              <w:right w:w="108" w:type="dxa"/>
            </w:tcMar>
            <w:vAlign w:val="center"/>
            <w:hideMark/>
          </w:tcPr>
          <w:p w14:paraId="4CA82DCD" w14:textId="77777777" w:rsidR="002C1810" w:rsidRPr="00EC3520" w:rsidRDefault="0054660B" w:rsidP="002C1810">
            <w:pPr>
              <w:pStyle w:val="Betarp"/>
              <w:tabs>
                <w:tab w:val="left" w:pos="0"/>
              </w:tabs>
              <w:ind w:left="851"/>
              <w:jc w:val="both"/>
              <w:rPr>
                <w:rFonts w:ascii="Times New Roman" w:hAnsi="Times New Roman" w:cs="Times New Roman"/>
                <w:strike/>
                <w:color w:val="000000" w:themeColor="text1"/>
                <w:sz w:val="24"/>
                <w:szCs w:val="24"/>
              </w:rPr>
            </w:pPr>
            <w:r w:rsidRPr="00EC3520">
              <w:rPr>
                <w:rFonts w:ascii="Times New Roman" w:hAnsi="Times New Roman" w:cs="Times New Roman"/>
                <w:strike/>
                <w:color w:val="000000" w:themeColor="text1"/>
                <w:sz w:val="24"/>
                <w:szCs w:val="24"/>
              </w:rPr>
              <w:t>852 505</w:t>
            </w:r>
          </w:p>
          <w:p w14:paraId="5044D829" w14:textId="53E585B7" w:rsidR="0054660B" w:rsidRPr="00EC3520" w:rsidRDefault="00EC3520" w:rsidP="002C1810">
            <w:pPr>
              <w:pStyle w:val="Betarp"/>
              <w:tabs>
                <w:tab w:val="left" w:pos="0"/>
              </w:tabs>
              <w:ind w:left="851"/>
              <w:jc w:val="both"/>
              <w:rPr>
                <w:rFonts w:ascii="Times New Roman" w:hAnsi="Times New Roman" w:cs="Times New Roman"/>
                <w:b/>
                <w:color w:val="000000" w:themeColor="text1"/>
                <w:sz w:val="24"/>
                <w:szCs w:val="24"/>
              </w:rPr>
            </w:pPr>
            <w:r w:rsidRPr="00EC3520">
              <w:rPr>
                <w:rFonts w:ascii="Times New Roman" w:hAnsi="Times New Roman" w:cs="Times New Roman"/>
                <w:b/>
                <w:color w:val="000000" w:themeColor="text1"/>
                <w:sz w:val="24"/>
                <w:szCs w:val="24"/>
              </w:rPr>
              <w:t>923 668</w:t>
            </w:r>
          </w:p>
        </w:tc>
        <w:tc>
          <w:tcPr>
            <w:tcW w:w="1843" w:type="dxa"/>
            <w:tcMar>
              <w:top w:w="0" w:type="dxa"/>
              <w:left w:w="108" w:type="dxa"/>
              <w:bottom w:w="0" w:type="dxa"/>
              <w:right w:w="108" w:type="dxa"/>
            </w:tcMar>
            <w:vAlign w:val="center"/>
            <w:hideMark/>
          </w:tcPr>
          <w:p w14:paraId="7C256CEA"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p>
        </w:tc>
        <w:tc>
          <w:tcPr>
            <w:tcW w:w="1984" w:type="dxa"/>
            <w:tcMar>
              <w:top w:w="0" w:type="dxa"/>
              <w:left w:w="108" w:type="dxa"/>
              <w:bottom w:w="0" w:type="dxa"/>
              <w:right w:w="108" w:type="dxa"/>
            </w:tcMar>
            <w:vAlign w:val="center"/>
            <w:hideMark/>
          </w:tcPr>
          <w:p w14:paraId="42D04CE9"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1843" w:type="dxa"/>
            <w:tcMar>
              <w:top w:w="0" w:type="dxa"/>
              <w:left w:w="108" w:type="dxa"/>
              <w:bottom w:w="0" w:type="dxa"/>
              <w:right w:w="108" w:type="dxa"/>
            </w:tcMar>
            <w:hideMark/>
          </w:tcPr>
          <w:p w14:paraId="4C2362E1"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1986" w:type="dxa"/>
            <w:tcMar>
              <w:top w:w="0" w:type="dxa"/>
              <w:left w:w="108" w:type="dxa"/>
              <w:bottom w:w="0" w:type="dxa"/>
              <w:right w:w="108" w:type="dxa"/>
            </w:tcMar>
            <w:vAlign w:val="center"/>
            <w:hideMark/>
          </w:tcPr>
          <w:p w14:paraId="04954296"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1985" w:type="dxa"/>
            <w:tcMar>
              <w:top w:w="0" w:type="dxa"/>
              <w:left w:w="108" w:type="dxa"/>
              <w:bottom w:w="0" w:type="dxa"/>
              <w:right w:w="108" w:type="dxa"/>
            </w:tcMar>
            <w:vAlign w:val="center"/>
            <w:hideMark/>
          </w:tcPr>
          <w:p w14:paraId="6D2816BB"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r>
      <w:tr w:rsidR="002C1810" w:rsidRPr="002C1810" w14:paraId="7207B4CE" w14:textId="77777777" w:rsidTr="003C2E64">
        <w:trPr>
          <w:trHeight w:val="249"/>
        </w:trPr>
        <w:tc>
          <w:tcPr>
            <w:tcW w:w="14557" w:type="dxa"/>
            <w:gridSpan w:val="7"/>
            <w:tcMar>
              <w:top w:w="0" w:type="dxa"/>
              <w:left w:w="108" w:type="dxa"/>
              <w:bottom w:w="0" w:type="dxa"/>
              <w:right w:w="108" w:type="dxa"/>
            </w:tcMar>
            <w:hideMark/>
          </w:tcPr>
          <w:p w14:paraId="46A2E3BD"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2.   Veiklos lėšų rezervas ir jam finansuoti skiriamos nacionalinės lėšos</w:t>
            </w:r>
          </w:p>
        </w:tc>
      </w:tr>
      <w:tr w:rsidR="002C1810" w:rsidRPr="002C1810" w14:paraId="6534CA5E" w14:textId="77777777" w:rsidTr="003C2E64">
        <w:trPr>
          <w:trHeight w:val="249"/>
        </w:trPr>
        <w:tc>
          <w:tcPr>
            <w:tcW w:w="2505" w:type="dxa"/>
            <w:tcMar>
              <w:top w:w="0" w:type="dxa"/>
              <w:left w:w="108" w:type="dxa"/>
              <w:bottom w:w="0" w:type="dxa"/>
              <w:right w:w="108" w:type="dxa"/>
            </w:tcMar>
            <w:vAlign w:val="center"/>
            <w:hideMark/>
          </w:tcPr>
          <w:p w14:paraId="2CB0394D"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2411" w:type="dxa"/>
            <w:tcMar>
              <w:top w:w="0" w:type="dxa"/>
              <w:left w:w="108" w:type="dxa"/>
              <w:bottom w:w="0" w:type="dxa"/>
              <w:right w:w="108" w:type="dxa"/>
            </w:tcMar>
            <w:vAlign w:val="center"/>
            <w:hideMark/>
          </w:tcPr>
          <w:p w14:paraId="7F92F930"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1843" w:type="dxa"/>
            <w:tcMar>
              <w:top w:w="0" w:type="dxa"/>
              <w:left w:w="108" w:type="dxa"/>
              <w:bottom w:w="0" w:type="dxa"/>
              <w:right w:w="108" w:type="dxa"/>
            </w:tcMar>
            <w:hideMark/>
          </w:tcPr>
          <w:p w14:paraId="446EABCF"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1984" w:type="dxa"/>
            <w:tcMar>
              <w:top w:w="0" w:type="dxa"/>
              <w:left w:w="108" w:type="dxa"/>
              <w:bottom w:w="0" w:type="dxa"/>
              <w:right w:w="108" w:type="dxa"/>
            </w:tcMar>
            <w:vAlign w:val="center"/>
            <w:hideMark/>
          </w:tcPr>
          <w:p w14:paraId="64C20A53"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1843" w:type="dxa"/>
            <w:tcMar>
              <w:top w:w="0" w:type="dxa"/>
              <w:left w:w="108" w:type="dxa"/>
              <w:bottom w:w="0" w:type="dxa"/>
              <w:right w:w="108" w:type="dxa"/>
            </w:tcMar>
            <w:hideMark/>
          </w:tcPr>
          <w:p w14:paraId="03130219"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1986" w:type="dxa"/>
            <w:tcMar>
              <w:top w:w="0" w:type="dxa"/>
              <w:left w:w="108" w:type="dxa"/>
              <w:bottom w:w="0" w:type="dxa"/>
              <w:right w:w="108" w:type="dxa"/>
            </w:tcMar>
            <w:vAlign w:val="center"/>
            <w:hideMark/>
          </w:tcPr>
          <w:p w14:paraId="0B443ACC"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1985" w:type="dxa"/>
            <w:tcMar>
              <w:top w:w="0" w:type="dxa"/>
              <w:left w:w="108" w:type="dxa"/>
              <w:bottom w:w="0" w:type="dxa"/>
              <w:right w:w="108" w:type="dxa"/>
            </w:tcMar>
            <w:vAlign w:val="center"/>
            <w:hideMark/>
          </w:tcPr>
          <w:p w14:paraId="5390630D"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r>
      <w:tr w:rsidR="002C1810" w:rsidRPr="002C1810" w14:paraId="1E512BCD" w14:textId="77777777" w:rsidTr="003C2E64">
        <w:trPr>
          <w:trHeight w:val="326"/>
        </w:trPr>
        <w:tc>
          <w:tcPr>
            <w:tcW w:w="14557" w:type="dxa"/>
            <w:gridSpan w:val="7"/>
            <w:tcMar>
              <w:top w:w="0" w:type="dxa"/>
              <w:left w:w="108" w:type="dxa"/>
              <w:bottom w:w="0" w:type="dxa"/>
              <w:right w:w="108" w:type="dxa"/>
            </w:tcMar>
            <w:hideMark/>
          </w:tcPr>
          <w:p w14:paraId="35447534" w14:textId="77777777" w:rsidR="002C1810" w:rsidRPr="002C1810" w:rsidRDefault="002C1810" w:rsidP="002C1810">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3.   Iš viso</w:t>
            </w:r>
          </w:p>
        </w:tc>
      </w:tr>
      <w:tr w:rsidR="00190A99" w:rsidRPr="002C1810" w14:paraId="4E036F1C" w14:textId="77777777" w:rsidTr="003C2E64">
        <w:trPr>
          <w:trHeight w:val="249"/>
        </w:trPr>
        <w:tc>
          <w:tcPr>
            <w:tcW w:w="2505" w:type="dxa"/>
            <w:tcMar>
              <w:top w:w="0" w:type="dxa"/>
              <w:left w:w="108" w:type="dxa"/>
              <w:bottom w:w="0" w:type="dxa"/>
              <w:right w:w="108" w:type="dxa"/>
            </w:tcMar>
            <w:vAlign w:val="center"/>
          </w:tcPr>
          <w:p w14:paraId="6420C264" w14:textId="77777777" w:rsidR="00190A99" w:rsidRPr="00EC3520" w:rsidRDefault="00190A99" w:rsidP="00190A99">
            <w:pPr>
              <w:pStyle w:val="Betarp"/>
              <w:tabs>
                <w:tab w:val="left" w:pos="0"/>
              </w:tabs>
              <w:ind w:left="851"/>
              <w:jc w:val="both"/>
              <w:rPr>
                <w:rFonts w:ascii="Times New Roman" w:hAnsi="Times New Roman" w:cs="Times New Roman"/>
                <w:strike/>
                <w:color w:val="000000" w:themeColor="text1"/>
                <w:sz w:val="24"/>
                <w:szCs w:val="24"/>
              </w:rPr>
            </w:pPr>
            <w:r w:rsidRPr="00EC3520">
              <w:rPr>
                <w:rFonts w:ascii="Times New Roman" w:hAnsi="Times New Roman" w:cs="Times New Roman"/>
                <w:strike/>
                <w:color w:val="000000" w:themeColor="text1"/>
                <w:sz w:val="24"/>
                <w:szCs w:val="24"/>
              </w:rPr>
              <w:t>4 830 862</w:t>
            </w:r>
          </w:p>
          <w:p w14:paraId="3E32BCD8" w14:textId="57CE57E2" w:rsidR="00190A99" w:rsidRPr="002C1810" w:rsidRDefault="00190A99" w:rsidP="00190A99">
            <w:pPr>
              <w:pStyle w:val="Betarp"/>
              <w:tabs>
                <w:tab w:val="left" w:pos="0"/>
              </w:tabs>
              <w:ind w:left="851"/>
              <w:jc w:val="both"/>
              <w:rPr>
                <w:rFonts w:ascii="Times New Roman" w:hAnsi="Times New Roman" w:cs="Times New Roman"/>
                <w:color w:val="000000" w:themeColor="text1"/>
                <w:sz w:val="24"/>
                <w:szCs w:val="24"/>
              </w:rPr>
            </w:pPr>
            <w:r w:rsidRPr="00EC3520">
              <w:rPr>
                <w:rFonts w:ascii="Times New Roman" w:hAnsi="Times New Roman" w:cs="Times New Roman"/>
                <w:b/>
                <w:color w:val="000000" w:themeColor="text1"/>
                <w:sz w:val="24"/>
                <w:szCs w:val="24"/>
              </w:rPr>
              <w:t>5 234 120</w:t>
            </w:r>
          </w:p>
        </w:tc>
        <w:tc>
          <w:tcPr>
            <w:tcW w:w="2411" w:type="dxa"/>
            <w:tcMar>
              <w:top w:w="0" w:type="dxa"/>
              <w:left w:w="108" w:type="dxa"/>
              <w:bottom w:w="0" w:type="dxa"/>
              <w:right w:w="108" w:type="dxa"/>
            </w:tcMar>
            <w:vAlign w:val="center"/>
          </w:tcPr>
          <w:p w14:paraId="220E65F9" w14:textId="77777777" w:rsidR="00190A99" w:rsidRPr="00EC3520" w:rsidRDefault="00190A99" w:rsidP="00190A99">
            <w:pPr>
              <w:pStyle w:val="Betarp"/>
              <w:tabs>
                <w:tab w:val="left" w:pos="0"/>
              </w:tabs>
              <w:ind w:left="851"/>
              <w:jc w:val="both"/>
              <w:rPr>
                <w:rFonts w:ascii="Times New Roman" w:hAnsi="Times New Roman" w:cs="Times New Roman"/>
                <w:strike/>
                <w:color w:val="000000" w:themeColor="text1"/>
                <w:sz w:val="24"/>
                <w:szCs w:val="24"/>
              </w:rPr>
            </w:pPr>
            <w:r w:rsidRPr="00EC3520">
              <w:rPr>
                <w:rFonts w:ascii="Times New Roman" w:hAnsi="Times New Roman" w:cs="Times New Roman"/>
                <w:strike/>
                <w:color w:val="000000" w:themeColor="text1"/>
                <w:sz w:val="24"/>
                <w:szCs w:val="24"/>
              </w:rPr>
              <w:t>852 505</w:t>
            </w:r>
          </w:p>
          <w:p w14:paraId="3C867E41" w14:textId="1D6AD860" w:rsidR="00190A99" w:rsidRPr="002C1810" w:rsidRDefault="00190A99" w:rsidP="00190A99">
            <w:pPr>
              <w:pStyle w:val="Betarp"/>
              <w:tabs>
                <w:tab w:val="left" w:pos="0"/>
              </w:tabs>
              <w:ind w:left="851"/>
              <w:jc w:val="both"/>
              <w:rPr>
                <w:rFonts w:ascii="Times New Roman" w:hAnsi="Times New Roman" w:cs="Times New Roman"/>
                <w:color w:val="000000" w:themeColor="text1"/>
                <w:sz w:val="24"/>
                <w:szCs w:val="24"/>
              </w:rPr>
            </w:pPr>
            <w:r w:rsidRPr="00EC3520">
              <w:rPr>
                <w:rFonts w:ascii="Times New Roman" w:hAnsi="Times New Roman" w:cs="Times New Roman"/>
                <w:b/>
                <w:color w:val="000000" w:themeColor="text1"/>
                <w:sz w:val="24"/>
                <w:szCs w:val="24"/>
              </w:rPr>
              <w:t>923 668</w:t>
            </w:r>
          </w:p>
        </w:tc>
        <w:tc>
          <w:tcPr>
            <w:tcW w:w="1843" w:type="dxa"/>
            <w:tcMar>
              <w:top w:w="0" w:type="dxa"/>
              <w:left w:w="108" w:type="dxa"/>
              <w:bottom w:w="0" w:type="dxa"/>
              <w:right w:w="108" w:type="dxa"/>
            </w:tcMar>
            <w:vAlign w:val="center"/>
            <w:hideMark/>
          </w:tcPr>
          <w:p w14:paraId="0EA6628D" w14:textId="77777777" w:rsidR="00190A99" w:rsidRPr="002C1810" w:rsidRDefault="00190A99" w:rsidP="00190A99">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1984" w:type="dxa"/>
            <w:tcMar>
              <w:top w:w="0" w:type="dxa"/>
              <w:left w:w="108" w:type="dxa"/>
              <w:bottom w:w="0" w:type="dxa"/>
              <w:right w:w="108" w:type="dxa"/>
            </w:tcMar>
            <w:vAlign w:val="center"/>
            <w:hideMark/>
          </w:tcPr>
          <w:p w14:paraId="201F7405" w14:textId="77777777" w:rsidR="00190A99" w:rsidRPr="002C1810" w:rsidRDefault="00190A99" w:rsidP="00190A99">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1843" w:type="dxa"/>
            <w:tcMar>
              <w:top w:w="0" w:type="dxa"/>
              <w:left w:w="108" w:type="dxa"/>
              <w:bottom w:w="0" w:type="dxa"/>
              <w:right w:w="108" w:type="dxa"/>
            </w:tcMar>
            <w:hideMark/>
          </w:tcPr>
          <w:p w14:paraId="71B2B184" w14:textId="77777777" w:rsidR="00190A99" w:rsidRPr="002C1810" w:rsidRDefault="00190A99" w:rsidP="00190A99">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1986" w:type="dxa"/>
            <w:tcMar>
              <w:top w:w="0" w:type="dxa"/>
              <w:left w:w="108" w:type="dxa"/>
              <w:bottom w:w="0" w:type="dxa"/>
              <w:right w:w="108" w:type="dxa"/>
            </w:tcMar>
            <w:vAlign w:val="center"/>
            <w:hideMark/>
          </w:tcPr>
          <w:p w14:paraId="6F50FCA7" w14:textId="77777777" w:rsidR="00190A99" w:rsidRPr="002C1810" w:rsidRDefault="00190A99" w:rsidP="00190A99">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c>
          <w:tcPr>
            <w:tcW w:w="1985" w:type="dxa"/>
            <w:tcMar>
              <w:top w:w="0" w:type="dxa"/>
              <w:left w:w="108" w:type="dxa"/>
              <w:bottom w:w="0" w:type="dxa"/>
              <w:right w:w="108" w:type="dxa"/>
            </w:tcMar>
            <w:vAlign w:val="center"/>
            <w:hideMark/>
          </w:tcPr>
          <w:p w14:paraId="10F97B7F" w14:textId="77777777" w:rsidR="00190A99" w:rsidRPr="002C1810" w:rsidRDefault="00190A99" w:rsidP="00190A99">
            <w:pPr>
              <w:pStyle w:val="Betarp"/>
              <w:tabs>
                <w:tab w:val="left" w:pos="0"/>
              </w:tabs>
              <w:ind w:left="851"/>
              <w:jc w:val="both"/>
              <w:rPr>
                <w:rFonts w:ascii="Times New Roman" w:hAnsi="Times New Roman" w:cs="Times New Roman"/>
                <w:color w:val="000000" w:themeColor="text1"/>
                <w:sz w:val="24"/>
                <w:szCs w:val="24"/>
              </w:rPr>
            </w:pPr>
            <w:r w:rsidRPr="002C1810">
              <w:rPr>
                <w:rFonts w:ascii="Times New Roman" w:hAnsi="Times New Roman" w:cs="Times New Roman"/>
                <w:color w:val="000000" w:themeColor="text1"/>
                <w:sz w:val="24"/>
                <w:szCs w:val="24"/>
              </w:rPr>
              <w:t>0“</w:t>
            </w:r>
          </w:p>
        </w:tc>
      </w:tr>
    </w:tbl>
    <w:p w14:paraId="7873B5E8" w14:textId="77777777" w:rsidR="0070082A" w:rsidRDefault="0070082A" w:rsidP="002559DE">
      <w:pPr>
        <w:pStyle w:val="Betarp"/>
        <w:tabs>
          <w:tab w:val="left" w:pos="0"/>
        </w:tabs>
        <w:ind w:left="851"/>
        <w:jc w:val="both"/>
        <w:rPr>
          <w:rFonts w:ascii="Times New Roman" w:hAnsi="Times New Roman" w:cs="Times New Roman"/>
          <w:color w:val="000000" w:themeColor="text1"/>
          <w:sz w:val="24"/>
          <w:szCs w:val="24"/>
        </w:rPr>
      </w:pPr>
    </w:p>
    <w:p w14:paraId="7DFA97FC" w14:textId="2118A6F9" w:rsidR="006544B0" w:rsidRPr="005A6491" w:rsidRDefault="00473D7D" w:rsidP="00473D7D">
      <w:pPr>
        <w:tabs>
          <w:tab w:val="left" w:pos="993"/>
          <w:tab w:val="left" w:pos="1276"/>
        </w:tabs>
        <w:suppressAutoHyphens/>
        <w:spacing w:after="0"/>
        <w:ind w:firstLine="851"/>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1.4. </w:t>
      </w:r>
      <w:r w:rsidR="00AE6B03" w:rsidRPr="005A6491">
        <w:rPr>
          <w:rFonts w:ascii="Times New Roman" w:eastAsia="Calibri" w:hAnsi="Times New Roman" w:cs="Times New Roman"/>
          <w:color w:val="000000" w:themeColor="text1"/>
          <w:sz w:val="24"/>
          <w:szCs w:val="24"/>
        </w:rPr>
        <w:t>Pakeičiu dešimt</w:t>
      </w:r>
      <w:r w:rsidR="006544B0" w:rsidRPr="005A6491">
        <w:rPr>
          <w:rFonts w:ascii="Times New Roman" w:eastAsia="Calibri" w:hAnsi="Times New Roman" w:cs="Times New Roman"/>
          <w:color w:val="000000" w:themeColor="text1"/>
          <w:sz w:val="24"/>
          <w:szCs w:val="24"/>
        </w:rPr>
        <w:t>ąjį</w:t>
      </w:r>
      <w:r w:rsidR="00AE6B03" w:rsidRPr="005A6491">
        <w:rPr>
          <w:rFonts w:ascii="Times New Roman" w:eastAsia="Calibri" w:hAnsi="Times New Roman" w:cs="Times New Roman"/>
          <w:color w:val="000000" w:themeColor="text1"/>
          <w:sz w:val="24"/>
          <w:szCs w:val="24"/>
        </w:rPr>
        <w:t xml:space="preserve"> skirsn</w:t>
      </w:r>
      <w:r w:rsidR="006544B0" w:rsidRPr="005A6491">
        <w:rPr>
          <w:rFonts w:ascii="Times New Roman" w:eastAsia="Calibri" w:hAnsi="Times New Roman" w:cs="Times New Roman"/>
          <w:color w:val="000000" w:themeColor="text1"/>
          <w:sz w:val="24"/>
          <w:szCs w:val="24"/>
        </w:rPr>
        <w:t>į:</w:t>
      </w:r>
    </w:p>
    <w:p w14:paraId="6D3C3E4C" w14:textId="19ED5EE1" w:rsidR="006544B0" w:rsidRPr="00473D7D" w:rsidRDefault="00473D7D" w:rsidP="00473D7D">
      <w:pPr>
        <w:tabs>
          <w:tab w:val="left" w:pos="993"/>
          <w:tab w:val="left" w:pos="1418"/>
        </w:tabs>
        <w:suppressAutoHyphens/>
        <w:spacing w:after="0"/>
        <w:ind w:firstLine="851"/>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1.4.1. </w:t>
      </w:r>
      <w:r w:rsidR="006544B0" w:rsidRPr="00473D7D">
        <w:rPr>
          <w:rFonts w:ascii="Times New Roman" w:eastAsia="Calibri" w:hAnsi="Times New Roman" w:cs="Times New Roman"/>
          <w:color w:val="000000" w:themeColor="text1"/>
          <w:sz w:val="24"/>
          <w:szCs w:val="24"/>
        </w:rPr>
        <w:t>5 punktą išdėstau taip:</w:t>
      </w:r>
    </w:p>
    <w:p w14:paraId="5E2F1F87" w14:textId="7516A9ED" w:rsidR="006544B0" w:rsidRDefault="006544B0" w:rsidP="006544B0">
      <w:pPr>
        <w:pStyle w:val="Sraopastraipa"/>
        <w:tabs>
          <w:tab w:val="left" w:pos="993"/>
          <w:tab w:val="left" w:pos="1418"/>
        </w:tabs>
        <w:suppressAutoHyphens/>
        <w:spacing w:after="0"/>
        <w:ind w:left="851"/>
        <w:jc w:val="both"/>
        <w:textAlignment w:val="baseline"/>
        <w:rPr>
          <w:rFonts w:ascii="Times New Roman" w:hAnsi="Times New Roman" w:cs="Times New Roman"/>
          <w:color w:val="000000"/>
          <w:sz w:val="24"/>
          <w:szCs w:val="24"/>
        </w:rPr>
      </w:pPr>
      <w:r>
        <w:rPr>
          <w:rFonts w:ascii="Times New Roman" w:eastAsia="Calibri" w:hAnsi="Times New Roman" w:cs="Times New Roman"/>
          <w:color w:val="000000" w:themeColor="text1"/>
          <w:sz w:val="24"/>
          <w:szCs w:val="24"/>
        </w:rPr>
        <w:t>„</w:t>
      </w:r>
      <w:r w:rsidRPr="006544B0">
        <w:rPr>
          <w:rFonts w:ascii="Times New Roman" w:eastAsia="Calibri" w:hAnsi="Times New Roman" w:cs="Times New Roman"/>
          <w:color w:val="000000" w:themeColor="text1"/>
          <w:sz w:val="24"/>
          <w:szCs w:val="24"/>
        </w:rPr>
        <w:t xml:space="preserve">5. </w:t>
      </w:r>
      <w:r w:rsidRPr="006544B0">
        <w:rPr>
          <w:rFonts w:ascii="Times New Roman" w:hAnsi="Times New Roman" w:cs="Times New Roman"/>
          <w:color w:val="000000"/>
          <w:sz w:val="24"/>
          <w:szCs w:val="24"/>
        </w:rPr>
        <w:t>Reikalavimai, taikomi priemonei atskirti nuo kitų iš ES bei kitos tarptautinės finansinės paramos finansuojamų programų priemonių</w:t>
      </w:r>
    </w:p>
    <w:p w14:paraId="3A6E1B6E" w14:textId="10E54E15" w:rsidR="006544B0" w:rsidRPr="006544B0" w:rsidRDefault="006544B0" w:rsidP="006544B0">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eastAsia="Times New Roman" w:hAnsi="Times New Roman" w:cs="Times New Roman"/>
          <w:sz w:val="24"/>
          <w:szCs w:val="24"/>
          <w:lang w:eastAsia="lt-LT"/>
        </w:rPr>
      </w:pPr>
      <w:r w:rsidRPr="006544B0">
        <w:rPr>
          <w:rFonts w:ascii="Times New Roman" w:eastAsia="Times New Roman" w:hAnsi="Times New Roman" w:cs="Times New Roman"/>
          <w:sz w:val="24"/>
          <w:szCs w:val="24"/>
          <w:lang w:eastAsia="lt-LT"/>
        </w:rPr>
        <w:t>Pagal priemonę nebus finansuojama įranga, skirta antrinio ir (ar) tretinio lygio sveikatos priežiūros paslaugoms teikti galvos smegenų kraujotakos ligų profilaktikos, diagnostikos, gydymo srityje, jei tokios įrangos įsigijimas bus finansuojamas pagal Ministerijos administruojamo 8.1.3 uždavinio „Pagerinti sveikatos priežiūros kokybę ir prieinamumą tikslinėms gyventojų grupėms bei sumažinti sveikatos netolygumus“ priemonę 08.1.3-CPVA-V-61</w:t>
      </w:r>
      <w:r w:rsidRPr="006544B0">
        <w:rPr>
          <w:rFonts w:ascii="Times New Roman" w:eastAsia="Times New Roman" w:hAnsi="Times New Roman" w:cs="Times New Roman"/>
          <w:strike/>
          <w:sz w:val="24"/>
          <w:szCs w:val="24"/>
          <w:lang w:eastAsia="lt-LT"/>
        </w:rPr>
        <w:t>2</w:t>
      </w:r>
      <w:r>
        <w:rPr>
          <w:rFonts w:ascii="Times New Roman" w:eastAsia="Times New Roman" w:hAnsi="Times New Roman" w:cs="Times New Roman"/>
          <w:b/>
          <w:sz w:val="24"/>
          <w:szCs w:val="24"/>
          <w:lang w:eastAsia="lt-LT"/>
        </w:rPr>
        <w:t>0</w:t>
      </w:r>
      <w:r w:rsidRPr="006544B0">
        <w:rPr>
          <w:rFonts w:ascii="Times New Roman" w:eastAsia="Times New Roman" w:hAnsi="Times New Roman" w:cs="Times New Roman"/>
          <w:sz w:val="24"/>
          <w:szCs w:val="24"/>
          <w:lang w:eastAsia="lt-LT"/>
        </w:rPr>
        <w:t xml:space="preserve"> „Kraujotakos sistemos ligų gydymo ir diagnostikos paslaugų infrastruktūros gerinimas“.</w:t>
      </w:r>
    </w:p>
    <w:p w14:paraId="445324A0" w14:textId="62A39A6D" w:rsidR="00AE6B03" w:rsidRPr="00473D7D" w:rsidRDefault="00473D7D" w:rsidP="00473D7D">
      <w:pPr>
        <w:tabs>
          <w:tab w:val="left" w:pos="1418"/>
        </w:tabs>
        <w:spacing w:after="0" w:line="240" w:lineRule="auto"/>
        <w:ind w:firstLine="851"/>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1.4.2. </w:t>
      </w:r>
      <w:r w:rsidR="00AE6B03" w:rsidRPr="00473D7D">
        <w:rPr>
          <w:rFonts w:ascii="Times New Roman" w:eastAsia="Calibri" w:hAnsi="Times New Roman" w:cs="Times New Roman"/>
          <w:color w:val="000000" w:themeColor="text1"/>
          <w:sz w:val="24"/>
          <w:szCs w:val="24"/>
        </w:rPr>
        <w:t>7 punktą išdėstau taip:</w:t>
      </w:r>
    </w:p>
    <w:p w14:paraId="44B0EB09" w14:textId="34B86306" w:rsidR="00AE6B03" w:rsidRPr="00D51A32" w:rsidRDefault="00AE6B03" w:rsidP="00605D6B">
      <w:pPr>
        <w:tabs>
          <w:tab w:val="left" w:pos="0"/>
          <w:tab w:val="left" w:pos="142"/>
          <w:tab w:val="left" w:pos="709"/>
          <w:tab w:val="left" w:pos="1134"/>
          <w:tab w:val="left" w:pos="7088"/>
          <w:tab w:val="left" w:pos="8364"/>
        </w:tabs>
        <w:suppressAutoHyphens/>
        <w:spacing w:after="0"/>
        <w:ind w:right="2" w:firstLine="851"/>
        <w:textAlignment w:val="baseline"/>
        <w:rPr>
          <w:rFonts w:ascii="Times New Roman" w:eastAsia="Times New Roman" w:hAnsi="Times New Roman" w:cs="Times New Roman"/>
          <w:color w:val="000000" w:themeColor="text1"/>
          <w:sz w:val="24"/>
          <w:szCs w:val="24"/>
        </w:rPr>
      </w:pPr>
      <w:bookmarkStart w:id="4" w:name="_Hlk20733654"/>
      <w:r w:rsidRPr="00D51A32">
        <w:rPr>
          <w:rFonts w:ascii="Times New Roman" w:eastAsia="Times New Roman" w:hAnsi="Times New Roman" w:cs="Times New Roman"/>
          <w:color w:val="000000" w:themeColor="text1"/>
          <w:sz w:val="24"/>
          <w:szCs w:val="24"/>
        </w:rPr>
        <w:lastRenderedPageBreak/>
        <w:t>,,7. Priemonės finansavimo šaltiniai</w:t>
      </w:r>
      <w:r w:rsidR="004D2A95">
        <w:rPr>
          <w:rFonts w:ascii="Times New Roman" w:eastAsia="Times New Roman" w:hAnsi="Times New Roman" w:cs="Times New Roman"/>
          <w:color w:val="000000" w:themeColor="text1"/>
          <w:sz w:val="24"/>
          <w:szCs w:val="24"/>
        </w:rPr>
        <w:t xml:space="preserve"> </w:t>
      </w:r>
      <w:r w:rsidRPr="00D51A32">
        <w:rPr>
          <w:rFonts w:ascii="Times New Roman" w:eastAsia="Times New Roman" w:hAnsi="Times New Roman" w:cs="Times New Roman"/>
          <w:color w:val="000000" w:themeColor="text1"/>
          <w:sz w:val="24"/>
          <w:szCs w:val="24"/>
        </w:rPr>
        <w:t>(eurais)</w:t>
      </w:r>
    </w:p>
    <w:tbl>
      <w:tblPr>
        <w:tblW w:w="1434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2268"/>
        <w:gridCol w:w="1985"/>
        <w:gridCol w:w="1984"/>
        <w:gridCol w:w="1843"/>
        <w:gridCol w:w="1984"/>
        <w:gridCol w:w="1985"/>
      </w:tblGrid>
      <w:tr w:rsidR="00D51A32" w:rsidRPr="00D51A32" w14:paraId="2EA893BD" w14:textId="77777777" w:rsidTr="00D02922">
        <w:trPr>
          <w:trHeight w:val="430"/>
          <w:tblHeader/>
        </w:trPr>
        <w:tc>
          <w:tcPr>
            <w:tcW w:w="4568" w:type="dxa"/>
            <w:gridSpan w:val="2"/>
            <w:tcBorders>
              <w:top w:val="single" w:sz="4" w:space="0" w:color="auto"/>
              <w:left w:val="single" w:sz="4" w:space="0" w:color="auto"/>
              <w:bottom w:val="single" w:sz="4" w:space="0" w:color="auto"/>
              <w:right w:val="single" w:sz="4" w:space="0" w:color="auto"/>
            </w:tcBorders>
            <w:hideMark/>
          </w:tcPr>
          <w:bookmarkEnd w:id="4"/>
          <w:p w14:paraId="52359B19" w14:textId="77777777" w:rsidR="00AE6B03" w:rsidRPr="00D51A32" w:rsidRDefault="00AE6B03" w:rsidP="00AE6B03">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Projektams skiriamas finansavimas</w:t>
            </w:r>
          </w:p>
        </w:tc>
        <w:tc>
          <w:tcPr>
            <w:tcW w:w="9781" w:type="dxa"/>
            <w:gridSpan w:val="5"/>
            <w:tcBorders>
              <w:top w:val="single" w:sz="4" w:space="0" w:color="auto"/>
              <w:left w:val="single" w:sz="4" w:space="0" w:color="auto"/>
              <w:bottom w:val="single" w:sz="4" w:space="0" w:color="auto"/>
              <w:right w:val="single" w:sz="4" w:space="0" w:color="auto"/>
            </w:tcBorders>
          </w:tcPr>
          <w:p w14:paraId="6D8BFE52" w14:textId="77777777" w:rsidR="00AE6B03" w:rsidRPr="00D51A32" w:rsidRDefault="00AE6B03" w:rsidP="00AE6B03">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Kiti projektų finansavimo šaltiniai</w:t>
            </w:r>
          </w:p>
        </w:tc>
      </w:tr>
      <w:tr w:rsidR="00D51A32" w:rsidRPr="00D51A32" w14:paraId="6065B3D8" w14:textId="77777777" w:rsidTr="002963B9">
        <w:trPr>
          <w:trHeight w:val="266"/>
          <w:tblHeader/>
        </w:trPr>
        <w:tc>
          <w:tcPr>
            <w:tcW w:w="2300" w:type="dxa"/>
            <w:vMerge w:val="restart"/>
            <w:tcBorders>
              <w:top w:val="single" w:sz="4" w:space="0" w:color="auto"/>
              <w:left w:val="single" w:sz="4" w:space="0" w:color="auto"/>
              <w:right w:val="single" w:sz="4" w:space="0" w:color="auto"/>
            </w:tcBorders>
            <w:vAlign w:val="center"/>
          </w:tcPr>
          <w:p w14:paraId="14388E8F" w14:textId="77777777" w:rsidR="00AE6B03" w:rsidRPr="00D51A32" w:rsidRDefault="00AE6B03" w:rsidP="00AE6B03">
            <w:pPr>
              <w:suppressAutoHyphens/>
              <w:spacing w:after="0" w:line="240" w:lineRule="auto"/>
              <w:ind w:left="-108" w:right="-108"/>
              <w:jc w:val="center"/>
              <w:textAlignment w:val="baseline"/>
              <w:rPr>
                <w:rFonts w:ascii="Times New Roman" w:eastAsia="Times New Roman" w:hAnsi="Times New Roman" w:cs="Times New Roman"/>
                <w:bCs/>
                <w:color w:val="000000" w:themeColor="text1"/>
                <w:sz w:val="24"/>
                <w:szCs w:val="24"/>
              </w:rPr>
            </w:pPr>
          </w:p>
          <w:p w14:paraId="58C1AFB5" w14:textId="77777777" w:rsidR="00AE6B03" w:rsidRPr="00D51A32" w:rsidRDefault="00AE6B03" w:rsidP="00AE6B03">
            <w:pPr>
              <w:suppressAutoHyphens/>
              <w:spacing w:after="0" w:line="240" w:lineRule="auto"/>
              <w:ind w:left="-10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ES struktūrinių fondų</w:t>
            </w:r>
          </w:p>
          <w:p w14:paraId="197E8F98" w14:textId="77777777" w:rsidR="00AE6B03" w:rsidRPr="00D51A32" w:rsidRDefault="00AE6B03" w:rsidP="00AE6B03">
            <w:pPr>
              <w:suppressAutoHyphens/>
              <w:spacing w:after="0" w:line="240" w:lineRule="auto"/>
              <w:ind w:left="-108" w:right="-10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lėšos – iki</w:t>
            </w:r>
          </w:p>
        </w:tc>
        <w:tc>
          <w:tcPr>
            <w:tcW w:w="12049" w:type="dxa"/>
            <w:gridSpan w:val="6"/>
            <w:tcBorders>
              <w:top w:val="single" w:sz="4" w:space="0" w:color="auto"/>
              <w:left w:val="single" w:sz="4" w:space="0" w:color="auto"/>
              <w:right w:val="single" w:sz="4" w:space="0" w:color="auto"/>
            </w:tcBorders>
          </w:tcPr>
          <w:p w14:paraId="27576FB8" w14:textId="552FE4D4" w:rsidR="00AE6B03" w:rsidRPr="00D51A32" w:rsidRDefault="00E15BCD" w:rsidP="00AE6B03">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                        </w:t>
            </w:r>
            <w:r w:rsidR="00D02922">
              <w:rPr>
                <w:rFonts w:ascii="Times New Roman" w:eastAsia="Times New Roman" w:hAnsi="Times New Roman" w:cs="Times New Roman"/>
                <w:bCs/>
                <w:color w:val="000000" w:themeColor="text1"/>
                <w:sz w:val="24"/>
                <w:szCs w:val="24"/>
              </w:rPr>
              <w:t xml:space="preserve">            </w:t>
            </w:r>
            <w:r w:rsidR="00AE6B03" w:rsidRPr="00D51A32">
              <w:rPr>
                <w:rFonts w:ascii="Times New Roman" w:eastAsia="Times New Roman" w:hAnsi="Times New Roman" w:cs="Times New Roman"/>
                <w:bCs/>
                <w:color w:val="000000" w:themeColor="text1"/>
                <w:sz w:val="24"/>
                <w:szCs w:val="24"/>
              </w:rPr>
              <w:t>Nacionalinės lėšos</w:t>
            </w:r>
          </w:p>
        </w:tc>
      </w:tr>
      <w:tr w:rsidR="00D51A32" w:rsidRPr="00D51A32" w14:paraId="61A04944" w14:textId="77777777" w:rsidTr="002963B9">
        <w:trPr>
          <w:trHeight w:val="270"/>
          <w:tblHeader/>
        </w:trPr>
        <w:tc>
          <w:tcPr>
            <w:tcW w:w="2300" w:type="dxa"/>
            <w:vMerge/>
            <w:tcBorders>
              <w:left w:val="single" w:sz="4" w:space="0" w:color="auto"/>
              <w:right w:val="single" w:sz="4" w:space="0" w:color="auto"/>
            </w:tcBorders>
            <w:vAlign w:val="center"/>
            <w:hideMark/>
          </w:tcPr>
          <w:p w14:paraId="38B142AE"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357E58E"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Lietuvos Respublikos valstybės biudžeto lėšos – iki</w:t>
            </w:r>
          </w:p>
        </w:tc>
        <w:tc>
          <w:tcPr>
            <w:tcW w:w="9781" w:type="dxa"/>
            <w:gridSpan w:val="5"/>
            <w:tcBorders>
              <w:top w:val="single" w:sz="4" w:space="0" w:color="auto"/>
              <w:left w:val="single" w:sz="4" w:space="0" w:color="auto"/>
              <w:bottom w:val="single" w:sz="4" w:space="0" w:color="auto"/>
              <w:right w:val="single" w:sz="4" w:space="0" w:color="auto"/>
            </w:tcBorders>
          </w:tcPr>
          <w:p w14:paraId="5E0E31FB"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Projektų vykdytojų lėšos</w:t>
            </w:r>
          </w:p>
        </w:tc>
      </w:tr>
      <w:tr w:rsidR="00D51A32" w:rsidRPr="00D51A32" w14:paraId="04E56EC7" w14:textId="77777777" w:rsidTr="002963B9">
        <w:trPr>
          <w:trHeight w:val="1394"/>
          <w:tblHeader/>
        </w:trPr>
        <w:tc>
          <w:tcPr>
            <w:tcW w:w="2300" w:type="dxa"/>
            <w:vMerge/>
            <w:tcBorders>
              <w:left w:val="single" w:sz="4" w:space="0" w:color="auto"/>
              <w:bottom w:val="single" w:sz="4" w:space="0" w:color="auto"/>
              <w:right w:val="single" w:sz="4" w:space="0" w:color="auto"/>
            </w:tcBorders>
            <w:vAlign w:val="center"/>
            <w:hideMark/>
          </w:tcPr>
          <w:p w14:paraId="5D27A2CC"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9D57EE"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33432DE9" w14:textId="77777777" w:rsidR="00AE6B03" w:rsidRPr="00D51A32" w:rsidRDefault="00AE6B03" w:rsidP="00AE6B03">
            <w:pPr>
              <w:tabs>
                <w:tab w:val="left" w:pos="0"/>
              </w:tabs>
              <w:suppressAutoHyphens/>
              <w:spacing w:after="0" w:line="240" w:lineRule="auto"/>
              <w:ind w:right="-127"/>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Iš viso – ne mažiau kaip</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45256D" w14:textId="77777777" w:rsidR="00AE6B03" w:rsidRPr="00D51A32" w:rsidRDefault="00AE6B03" w:rsidP="00AE6B03">
            <w:pPr>
              <w:tabs>
                <w:tab w:val="left" w:pos="0"/>
              </w:tabs>
              <w:suppressAutoHyphens/>
              <w:spacing w:after="0" w:line="240" w:lineRule="auto"/>
              <w:ind w:right="15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Lietuvos Respublikos valstybės biudžeto lėšos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B9A202"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Savivaldybės biudžeto</w:t>
            </w:r>
          </w:p>
          <w:p w14:paraId="328917A5"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lėšos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05CE497" w14:textId="77777777" w:rsidR="00AE6B03" w:rsidRPr="00D51A32" w:rsidRDefault="00AE6B03" w:rsidP="00AE6B03">
            <w:pPr>
              <w:tabs>
                <w:tab w:val="left" w:pos="0"/>
              </w:tabs>
              <w:suppressAutoHyphens/>
              <w:spacing w:after="0" w:line="240" w:lineRule="auto"/>
              <w:ind w:right="2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Kitos viešosios lėšos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BA51EB" w14:textId="77777777" w:rsidR="00AE6B03" w:rsidRPr="00D51A32" w:rsidRDefault="00AE6B03" w:rsidP="00AE6B03">
            <w:pPr>
              <w:tabs>
                <w:tab w:val="left" w:pos="0"/>
              </w:tabs>
              <w:suppressAutoHyphens/>
              <w:spacing w:after="0" w:line="240" w:lineRule="auto"/>
              <w:ind w:right="171"/>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Privačios lėšos </w:t>
            </w:r>
          </w:p>
        </w:tc>
      </w:tr>
      <w:tr w:rsidR="00D51A32" w:rsidRPr="00D51A32" w14:paraId="17D34DCC" w14:textId="77777777" w:rsidTr="008F27C6">
        <w:trPr>
          <w:trHeight w:val="560"/>
        </w:trPr>
        <w:tc>
          <w:tcPr>
            <w:tcW w:w="14349" w:type="dxa"/>
            <w:gridSpan w:val="7"/>
            <w:tcBorders>
              <w:top w:val="single" w:sz="4" w:space="0" w:color="auto"/>
              <w:left w:val="single" w:sz="4" w:space="0" w:color="auto"/>
              <w:bottom w:val="single" w:sz="4" w:space="0" w:color="auto"/>
              <w:right w:val="single" w:sz="4" w:space="0" w:color="auto"/>
            </w:tcBorders>
            <w:vAlign w:val="center"/>
            <w:hideMark/>
          </w:tcPr>
          <w:p w14:paraId="70D789ED" w14:textId="77777777" w:rsidR="00AE6B03" w:rsidRPr="00D51A32" w:rsidRDefault="00AE6B03" w:rsidP="00AE6B03">
            <w:pPr>
              <w:numPr>
                <w:ilvl w:val="0"/>
                <w:numId w:val="5"/>
              </w:numPr>
              <w:tabs>
                <w:tab w:val="left" w:pos="176"/>
                <w:tab w:val="left" w:pos="318"/>
              </w:tabs>
              <w:suppressAutoHyphens/>
              <w:spacing w:after="0" w:line="240" w:lineRule="auto"/>
              <w:ind w:left="743" w:hanging="425"/>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Priemonės finansavimo šaltiniai, neįskaitant veiklos lėšų rezervo ir jam finansuoti skiriamų lėšų</w:t>
            </w:r>
          </w:p>
        </w:tc>
      </w:tr>
      <w:tr w:rsidR="00D51A32" w:rsidRPr="00D51A32" w14:paraId="1C15BBBF" w14:textId="77777777" w:rsidTr="002963B9">
        <w:trPr>
          <w:trHeight w:val="548"/>
        </w:trPr>
        <w:tc>
          <w:tcPr>
            <w:tcW w:w="2300" w:type="dxa"/>
            <w:tcBorders>
              <w:top w:val="single" w:sz="4" w:space="0" w:color="auto"/>
              <w:left w:val="single" w:sz="4" w:space="0" w:color="auto"/>
              <w:bottom w:val="single" w:sz="4" w:space="0" w:color="auto"/>
              <w:right w:val="single" w:sz="4" w:space="0" w:color="auto"/>
            </w:tcBorders>
            <w:vAlign w:val="center"/>
          </w:tcPr>
          <w:p w14:paraId="5B806F62" w14:textId="77777777" w:rsidR="005F59B5" w:rsidRPr="004E56F5" w:rsidRDefault="00975D2A" w:rsidP="00326C86">
            <w:pPr>
              <w:suppressAutoHyphens/>
              <w:spacing w:after="0" w:line="240" w:lineRule="auto"/>
              <w:jc w:val="center"/>
              <w:textAlignment w:val="baseline"/>
              <w:rPr>
                <w:rFonts w:ascii="Times New Roman" w:eastAsia="Times New Roman" w:hAnsi="Times New Roman" w:cs="Times New Roman"/>
                <w:strike/>
                <w:color w:val="000000" w:themeColor="text1"/>
                <w:sz w:val="24"/>
                <w:szCs w:val="24"/>
              </w:rPr>
            </w:pPr>
            <w:r w:rsidRPr="004E56F5">
              <w:rPr>
                <w:rFonts w:ascii="Times New Roman" w:eastAsia="Times New Roman" w:hAnsi="Times New Roman" w:cs="Times New Roman"/>
                <w:strike/>
                <w:color w:val="000000" w:themeColor="text1"/>
                <w:sz w:val="24"/>
                <w:szCs w:val="24"/>
              </w:rPr>
              <w:t>25 105 587</w:t>
            </w:r>
          </w:p>
          <w:p w14:paraId="11CDA4A5" w14:textId="7202A8A5" w:rsidR="004E56F5" w:rsidRPr="00E01C9A" w:rsidRDefault="00476BEC" w:rsidP="00326C86">
            <w:pPr>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476BEC">
              <w:rPr>
                <w:rFonts w:ascii="Times New Roman" w:eastAsia="Times New Roman" w:hAnsi="Times New Roman" w:cs="Times New Roman"/>
                <w:b/>
                <w:color w:val="000000" w:themeColor="text1"/>
                <w:sz w:val="24"/>
                <w:szCs w:val="24"/>
              </w:rPr>
              <w:t>24</w:t>
            </w:r>
            <w:r>
              <w:rPr>
                <w:rFonts w:ascii="Times New Roman" w:eastAsia="Times New Roman" w:hAnsi="Times New Roman" w:cs="Times New Roman"/>
                <w:b/>
                <w:color w:val="000000" w:themeColor="text1"/>
                <w:sz w:val="24"/>
                <w:szCs w:val="24"/>
              </w:rPr>
              <w:t xml:space="preserve"> </w:t>
            </w:r>
            <w:r w:rsidRPr="00476BEC">
              <w:rPr>
                <w:rFonts w:ascii="Times New Roman" w:eastAsia="Times New Roman" w:hAnsi="Times New Roman" w:cs="Times New Roman"/>
                <w:b/>
                <w:color w:val="000000" w:themeColor="text1"/>
                <w:sz w:val="24"/>
                <w:szCs w:val="24"/>
              </w:rPr>
              <w:t>814</w:t>
            </w:r>
            <w:r>
              <w:rPr>
                <w:rFonts w:ascii="Times New Roman" w:eastAsia="Times New Roman" w:hAnsi="Times New Roman" w:cs="Times New Roman"/>
                <w:b/>
                <w:color w:val="000000" w:themeColor="text1"/>
                <w:sz w:val="24"/>
                <w:szCs w:val="24"/>
              </w:rPr>
              <w:t xml:space="preserve"> </w:t>
            </w:r>
            <w:r w:rsidRPr="00476BEC">
              <w:rPr>
                <w:rFonts w:ascii="Times New Roman" w:eastAsia="Times New Roman" w:hAnsi="Times New Roman" w:cs="Times New Roman"/>
                <w:b/>
                <w:color w:val="000000" w:themeColor="text1"/>
                <w:sz w:val="24"/>
                <w:szCs w:val="24"/>
              </w:rPr>
              <w:t>824</w:t>
            </w:r>
          </w:p>
        </w:tc>
        <w:tc>
          <w:tcPr>
            <w:tcW w:w="2268" w:type="dxa"/>
            <w:tcBorders>
              <w:top w:val="single" w:sz="4" w:space="0" w:color="auto"/>
              <w:left w:val="single" w:sz="4" w:space="0" w:color="auto"/>
              <w:bottom w:val="single" w:sz="4" w:space="0" w:color="auto"/>
              <w:right w:val="single" w:sz="4" w:space="0" w:color="auto"/>
            </w:tcBorders>
            <w:vAlign w:val="center"/>
          </w:tcPr>
          <w:p w14:paraId="0638C17A" w14:textId="77777777" w:rsidR="005F59B5" w:rsidRPr="004E56F5" w:rsidRDefault="00975D2A" w:rsidP="00326C86">
            <w:pPr>
              <w:suppressAutoHyphens/>
              <w:spacing w:after="0" w:line="240" w:lineRule="auto"/>
              <w:jc w:val="center"/>
              <w:textAlignment w:val="baseline"/>
              <w:rPr>
                <w:rFonts w:ascii="Times New Roman" w:eastAsia="Times New Roman" w:hAnsi="Times New Roman" w:cs="Times New Roman"/>
                <w:strike/>
                <w:color w:val="000000" w:themeColor="text1"/>
                <w:sz w:val="24"/>
                <w:szCs w:val="24"/>
              </w:rPr>
            </w:pPr>
            <w:r w:rsidRPr="004E56F5">
              <w:rPr>
                <w:rFonts w:ascii="Times New Roman" w:eastAsia="Times New Roman" w:hAnsi="Times New Roman" w:cs="Times New Roman"/>
                <w:strike/>
                <w:color w:val="000000" w:themeColor="text1"/>
                <w:sz w:val="24"/>
                <w:szCs w:val="24"/>
              </w:rPr>
              <w:t>4 219 402</w:t>
            </w:r>
          </w:p>
          <w:p w14:paraId="2F6FEBE8" w14:textId="3255A5A5" w:rsidR="004E56F5" w:rsidRPr="00E01C9A" w:rsidRDefault="00476BEC" w:rsidP="00326C86">
            <w:pPr>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476BEC">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b/>
                <w:color w:val="000000" w:themeColor="text1"/>
                <w:sz w:val="24"/>
                <w:szCs w:val="24"/>
              </w:rPr>
              <w:t xml:space="preserve"> </w:t>
            </w:r>
            <w:r w:rsidRPr="00476BEC">
              <w:rPr>
                <w:rFonts w:ascii="Times New Roman" w:eastAsia="Times New Roman" w:hAnsi="Times New Roman" w:cs="Times New Roman"/>
                <w:b/>
                <w:color w:val="000000" w:themeColor="text1"/>
                <w:sz w:val="24"/>
                <w:szCs w:val="24"/>
              </w:rPr>
              <w:t>016</w:t>
            </w:r>
            <w:r>
              <w:rPr>
                <w:rFonts w:ascii="Times New Roman" w:eastAsia="Times New Roman" w:hAnsi="Times New Roman" w:cs="Times New Roman"/>
                <w:b/>
                <w:color w:val="000000" w:themeColor="text1"/>
                <w:sz w:val="24"/>
                <w:szCs w:val="24"/>
              </w:rPr>
              <w:t xml:space="preserve"> </w:t>
            </w:r>
            <w:r w:rsidRPr="00476BEC">
              <w:rPr>
                <w:rFonts w:ascii="Times New Roman" w:eastAsia="Times New Roman" w:hAnsi="Times New Roman" w:cs="Times New Roman"/>
                <w:b/>
                <w:color w:val="000000" w:themeColor="text1"/>
                <w:sz w:val="24"/>
                <w:szCs w:val="24"/>
              </w:rPr>
              <w:t>709</w:t>
            </w:r>
          </w:p>
        </w:tc>
        <w:tc>
          <w:tcPr>
            <w:tcW w:w="1985" w:type="dxa"/>
            <w:tcBorders>
              <w:top w:val="single" w:sz="4" w:space="0" w:color="auto"/>
              <w:left w:val="single" w:sz="4" w:space="0" w:color="auto"/>
              <w:bottom w:val="single" w:sz="4" w:space="0" w:color="auto"/>
              <w:right w:val="single" w:sz="4" w:space="0" w:color="auto"/>
            </w:tcBorders>
            <w:vAlign w:val="center"/>
          </w:tcPr>
          <w:p w14:paraId="73B9E30B"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3D480CF1"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10253B6A" w14:textId="77777777" w:rsidR="00AE6B03" w:rsidRPr="009323B4"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lang w:val="en-US"/>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7F651E61"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654B7D60"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r w:rsidR="00D51A32" w:rsidRPr="00D51A32" w14:paraId="3992606A" w14:textId="77777777" w:rsidTr="008F27C6">
        <w:trPr>
          <w:trHeight w:val="554"/>
        </w:trPr>
        <w:tc>
          <w:tcPr>
            <w:tcW w:w="14349" w:type="dxa"/>
            <w:gridSpan w:val="7"/>
            <w:tcBorders>
              <w:top w:val="single" w:sz="4" w:space="0" w:color="auto"/>
              <w:left w:val="single" w:sz="4" w:space="0" w:color="auto"/>
              <w:bottom w:val="single" w:sz="4" w:space="0" w:color="auto"/>
              <w:right w:val="single" w:sz="4" w:space="0" w:color="auto"/>
            </w:tcBorders>
            <w:vAlign w:val="center"/>
            <w:hideMark/>
          </w:tcPr>
          <w:p w14:paraId="08D04922" w14:textId="77777777" w:rsidR="00AE6B03" w:rsidRPr="00D51A32" w:rsidRDefault="00AE6B03" w:rsidP="00AE6B03">
            <w:pPr>
              <w:numPr>
                <w:ilvl w:val="0"/>
                <w:numId w:val="5"/>
              </w:numPr>
              <w:tabs>
                <w:tab w:val="left" w:pos="0"/>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Veiklos lėšų rezervas ir jam finansuoti skiriamos nacionalinės lėšos</w:t>
            </w:r>
          </w:p>
        </w:tc>
      </w:tr>
      <w:tr w:rsidR="00D51A32" w:rsidRPr="00D51A32" w14:paraId="66E22C22" w14:textId="77777777" w:rsidTr="002963B9">
        <w:trPr>
          <w:trHeight w:val="281"/>
        </w:trPr>
        <w:tc>
          <w:tcPr>
            <w:tcW w:w="2300" w:type="dxa"/>
            <w:tcBorders>
              <w:top w:val="single" w:sz="4" w:space="0" w:color="auto"/>
              <w:left w:val="single" w:sz="4" w:space="0" w:color="auto"/>
              <w:bottom w:val="single" w:sz="4" w:space="0" w:color="auto"/>
              <w:right w:val="single" w:sz="4" w:space="0" w:color="auto"/>
            </w:tcBorders>
            <w:vAlign w:val="center"/>
          </w:tcPr>
          <w:p w14:paraId="3F898BCA"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1AC49096"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01EB99EC"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467C9487"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345AD5D0"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1BC96415"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1811331A"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r w:rsidR="00D51A32" w:rsidRPr="00D51A32" w14:paraId="32DA455A" w14:textId="77777777" w:rsidTr="002963B9">
        <w:trPr>
          <w:trHeight w:val="271"/>
        </w:trPr>
        <w:tc>
          <w:tcPr>
            <w:tcW w:w="14349" w:type="dxa"/>
            <w:gridSpan w:val="7"/>
            <w:tcBorders>
              <w:top w:val="single" w:sz="4" w:space="0" w:color="auto"/>
              <w:left w:val="single" w:sz="4" w:space="0" w:color="auto"/>
              <w:bottom w:val="single" w:sz="4" w:space="0" w:color="auto"/>
              <w:right w:val="single" w:sz="4" w:space="0" w:color="auto"/>
            </w:tcBorders>
            <w:vAlign w:val="center"/>
          </w:tcPr>
          <w:p w14:paraId="0DC3FD54" w14:textId="77777777" w:rsidR="00AE6B03" w:rsidRPr="00D51A32" w:rsidRDefault="00AE6B03" w:rsidP="00AE6B03">
            <w:pPr>
              <w:numPr>
                <w:ilvl w:val="0"/>
                <w:numId w:val="5"/>
              </w:numPr>
              <w:tabs>
                <w:tab w:val="left" w:pos="0"/>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 xml:space="preserve">Iš viso </w:t>
            </w:r>
          </w:p>
        </w:tc>
      </w:tr>
      <w:tr w:rsidR="00E01C9A" w:rsidRPr="00D51A32" w14:paraId="5389FEF0" w14:textId="77777777" w:rsidTr="002963B9">
        <w:trPr>
          <w:trHeight w:val="403"/>
        </w:trPr>
        <w:tc>
          <w:tcPr>
            <w:tcW w:w="2300" w:type="dxa"/>
            <w:tcBorders>
              <w:top w:val="single" w:sz="4" w:space="0" w:color="auto"/>
              <w:left w:val="single" w:sz="4" w:space="0" w:color="auto"/>
              <w:bottom w:val="single" w:sz="4" w:space="0" w:color="auto"/>
              <w:right w:val="single" w:sz="4" w:space="0" w:color="auto"/>
            </w:tcBorders>
            <w:vAlign w:val="center"/>
          </w:tcPr>
          <w:p w14:paraId="1CBBACB9" w14:textId="77777777" w:rsidR="004E56F5" w:rsidRPr="004E56F5" w:rsidRDefault="004E56F5" w:rsidP="004E56F5">
            <w:pPr>
              <w:suppressAutoHyphens/>
              <w:spacing w:after="0" w:line="240" w:lineRule="auto"/>
              <w:jc w:val="center"/>
              <w:textAlignment w:val="baseline"/>
              <w:rPr>
                <w:rFonts w:ascii="Times New Roman" w:eastAsia="Times New Roman" w:hAnsi="Times New Roman" w:cs="Times New Roman"/>
                <w:strike/>
                <w:color w:val="000000" w:themeColor="text1"/>
                <w:sz w:val="24"/>
                <w:szCs w:val="24"/>
              </w:rPr>
            </w:pPr>
            <w:r w:rsidRPr="004E56F5">
              <w:rPr>
                <w:rFonts w:ascii="Times New Roman" w:eastAsia="Times New Roman" w:hAnsi="Times New Roman" w:cs="Times New Roman"/>
                <w:strike/>
                <w:color w:val="000000" w:themeColor="text1"/>
                <w:sz w:val="24"/>
                <w:szCs w:val="24"/>
              </w:rPr>
              <w:t>25 105 587</w:t>
            </w:r>
          </w:p>
          <w:p w14:paraId="65B17384" w14:textId="37B85EB5" w:rsidR="00E01C9A" w:rsidRPr="002963B9" w:rsidRDefault="00476BEC" w:rsidP="005F59B5">
            <w:pPr>
              <w:suppressAutoHyphens/>
              <w:spacing w:after="0" w:line="240" w:lineRule="auto"/>
              <w:jc w:val="center"/>
              <w:textAlignment w:val="baseline"/>
              <w:rPr>
                <w:rFonts w:ascii="Times New Roman" w:eastAsia="Times New Roman" w:hAnsi="Times New Roman" w:cs="Times New Roman"/>
                <w:color w:val="000000" w:themeColor="text1"/>
                <w:sz w:val="24"/>
                <w:szCs w:val="24"/>
                <w:highlight w:val="yellow"/>
              </w:rPr>
            </w:pPr>
            <w:r w:rsidRPr="00476BEC">
              <w:rPr>
                <w:rFonts w:ascii="Times New Roman" w:eastAsia="Times New Roman" w:hAnsi="Times New Roman" w:cs="Times New Roman"/>
                <w:b/>
                <w:color w:val="000000" w:themeColor="text1"/>
                <w:sz w:val="24"/>
                <w:szCs w:val="24"/>
              </w:rPr>
              <w:t>24</w:t>
            </w:r>
            <w:r>
              <w:rPr>
                <w:rFonts w:ascii="Times New Roman" w:eastAsia="Times New Roman" w:hAnsi="Times New Roman" w:cs="Times New Roman"/>
                <w:b/>
                <w:color w:val="000000" w:themeColor="text1"/>
                <w:sz w:val="24"/>
                <w:szCs w:val="24"/>
              </w:rPr>
              <w:t xml:space="preserve"> </w:t>
            </w:r>
            <w:r w:rsidRPr="00476BEC">
              <w:rPr>
                <w:rFonts w:ascii="Times New Roman" w:eastAsia="Times New Roman" w:hAnsi="Times New Roman" w:cs="Times New Roman"/>
                <w:b/>
                <w:color w:val="000000" w:themeColor="text1"/>
                <w:sz w:val="24"/>
                <w:szCs w:val="24"/>
              </w:rPr>
              <w:t>814</w:t>
            </w:r>
            <w:r>
              <w:rPr>
                <w:rFonts w:ascii="Times New Roman" w:eastAsia="Times New Roman" w:hAnsi="Times New Roman" w:cs="Times New Roman"/>
                <w:b/>
                <w:color w:val="000000" w:themeColor="text1"/>
                <w:sz w:val="24"/>
                <w:szCs w:val="24"/>
              </w:rPr>
              <w:t xml:space="preserve"> </w:t>
            </w:r>
            <w:r w:rsidRPr="00476BEC">
              <w:rPr>
                <w:rFonts w:ascii="Times New Roman" w:eastAsia="Times New Roman" w:hAnsi="Times New Roman" w:cs="Times New Roman"/>
                <w:b/>
                <w:color w:val="000000" w:themeColor="text1"/>
                <w:sz w:val="24"/>
                <w:szCs w:val="24"/>
              </w:rPr>
              <w:t>824</w:t>
            </w:r>
          </w:p>
        </w:tc>
        <w:tc>
          <w:tcPr>
            <w:tcW w:w="2268" w:type="dxa"/>
            <w:tcBorders>
              <w:top w:val="single" w:sz="4" w:space="0" w:color="auto"/>
              <w:left w:val="single" w:sz="4" w:space="0" w:color="auto"/>
              <w:bottom w:val="single" w:sz="4" w:space="0" w:color="auto"/>
              <w:right w:val="single" w:sz="4" w:space="0" w:color="auto"/>
            </w:tcBorders>
            <w:vAlign w:val="center"/>
          </w:tcPr>
          <w:p w14:paraId="69CCD7E6" w14:textId="77777777" w:rsidR="004E56F5" w:rsidRPr="004E56F5" w:rsidRDefault="004E56F5" w:rsidP="004E56F5">
            <w:pPr>
              <w:suppressAutoHyphens/>
              <w:spacing w:after="0" w:line="240" w:lineRule="auto"/>
              <w:jc w:val="center"/>
              <w:textAlignment w:val="baseline"/>
              <w:rPr>
                <w:rFonts w:ascii="Times New Roman" w:eastAsia="Times New Roman" w:hAnsi="Times New Roman" w:cs="Times New Roman"/>
                <w:strike/>
                <w:color w:val="000000" w:themeColor="text1"/>
                <w:sz w:val="24"/>
                <w:szCs w:val="24"/>
              </w:rPr>
            </w:pPr>
            <w:r w:rsidRPr="004E56F5">
              <w:rPr>
                <w:rFonts w:ascii="Times New Roman" w:eastAsia="Times New Roman" w:hAnsi="Times New Roman" w:cs="Times New Roman"/>
                <w:strike/>
                <w:color w:val="000000" w:themeColor="text1"/>
                <w:sz w:val="24"/>
                <w:szCs w:val="24"/>
              </w:rPr>
              <w:t>4 219 402</w:t>
            </w:r>
          </w:p>
          <w:p w14:paraId="75AFFF35" w14:textId="54195170" w:rsidR="00E01C9A" w:rsidRPr="002963B9" w:rsidRDefault="00476BEC" w:rsidP="005F59B5">
            <w:pPr>
              <w:suppressAutoHyphens/>
              <w:spacing w:after="0" w:line="240" w:lineRule="auto"/>
              <w:jc w:val="center"/>
              <w:textAlignment w:val="baseline"/>
              <w:rPr>
                <w:rFonts w:ascii="Times New Roman" w:eastAsia="Times New Roman" w:hAnsi="Times New Roman" w:cs="Times New Roman"/>
                <w:color w:val="000000" w:themeColor="text1"/>
                <w:sz w:val="24"/>
                <w:szCs w:val="24"/>
                <w:highlight w:val="yellow"/>
              </w:rPr>
            </w:pPr>
            <w:r w:rsidRPr="00476BEC">
              <w:rPr>
                <w:rFonts w:ascii="Times New Roman" w:eastAsia="Times New Roman" w:hAnsi="Times New Roman" w:cs="Times New Roman"/>
                <w:b/>
                <w:color w:val="000000" w:themeColor="text1"/>
                <w:sz w:val="24"/>
                <w:szCs w:val="24"/>
              </w:rPr>
              <w:t>1 016 709</w:t>
            </w:r>
          </w:p>
        </w:tc>
        <w:tc>
          <w:tcPr>
            <w:tcW w:w="1985" w:type="dxa"/>
            <w:tcBorders>
              <w:top w:val="single" w:sz="4" w:space="0" w:color="auto"/>
              <w:left w:val="single" w:sz="4" w:space="0" w:color="auto"/>
              <w:bottom w:val="single" w:sz="4" w:space="0" w:color="auto"/>
              <w:right w:val="single" w:sz="4" w:space="0" w:color="auto"/>
            </w:tcBorders>
            <w:vAlign w:val="center"/>
          </w:tcPr>
          <w:p w14:paraId="7BDE8E02"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23FAE960"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6BD7CB15"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5096E235"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4770F594"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bl>
    <w:p w14:paraId="370EEA0C" w14:textId="77777777" w:rsidR="007456A5" w:rsidRPr="00D51A32" w:rsidRDefault="007456A5" w:rsidP="007456A5">
      <w:pPr>
        <w:pStyle w:val="Sraopastraipa"/>
        <w:tabs>
          <w:tab w:val="left" w:pos="284"/>
          <w:tab w:val="left" w:pos="709"/>
        </w:tabs>
        <w:spacing w:after="0" w:line="240" w:lineRule="auto"/>
        <w:ind w:left="1211"/>
        <w:jc w:val="both"/>
        <w:rPr>
          <w:rFonts w:ascii="Times New Roman" w:eastAsia="Calibri" w:hAnsi="Times New Roman" w:cs="Times New Roman"/>
          <w:color w:val="000000" w:themeColor="text1"/>
          <w:sz w:val="24"/>
          <w:szCs w:val="24"/>
        </w:rPr>
      </w:pPr>
    </w:p>
    <w:p w14:paraId="2D0699C9" w14:textId="4E993DD1" w:rsidR="00A45AA7" w:rsidRPr="00261ECB" w:rsidRDefault="00A45AA7" w:rsidP="00A45AA7">
      <w:pPr>
        <w:pStyle w:val="Sraopastraipa"/>
        <w:numPr>
          <w:ilvl w:val="1"/>
          <w:numId w:val="16"/>
        </w:numPr>
        <w:tabs>
          <w:tab w:val="left" w:pos="993"/>
          <w:tab w:val="left" w:pos="1134"/>
        </w:tabs>
        <w:suppressAutoHyphens/>
        <w:spacing w:after="0"/>
        <w:ind w:firstLine="491"/>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A45AA7">
        <w:rPr>
          <w:rFonts w:ascii="Times New Roman" w:eastAsia="Calibri" w:hAnsi="Times New Roman" w:cs="Times New Roman"/>
          <w:color w:val="000000" w:themeColor="text1"/>
          <w:sz w:val="24"/>
          <w:szCs w:val="24"/>
        </w:rPr>
        <w:t>Pakeičiu d</w:t>
      </w:r>
      <w:r w:rsidR="00D46FA0">
        <w:rPr>
          <w:rFonts w:ascii="Times New Roman" w:eastAsia="Calibri" w:hAnsi="Times New Roman" w:cs="Times New Roman"/>
          <w:color w:val="000000" w:themeColor="text1"/>
          <w:sz w:val="24"/>
          <w:szCs w:val="24"/>
        </w:rPr>
        <w:t>vylik</w:t>
      </w:r>
      <w:r w:rsidRPr="00A45AA7">
        <w:rPr>
          <w:rFonts w:ascii="Times New Roman" w:eastAsia="Calibri" w:hAnsi="Times New Roman" w:cs="Times New Roman"/>
          <w:color w:val="000000" w:themeColor="text1"/>
          <w:sz w:val="24"/>
          <w:szCs w:val="24"/>
        </w:rPr>
        <w:t>t</w:t>
      </w:r>
      <w:r w:rsidR="005F79FB">
        <w:rPr>
          <w:rFonts w:ascii="Times New Roman" w:eastAsia="Calibri" w:hAnsi="Times New Roman" w:cs="Times New Roman"/>
          <w:color w:val="000000" w:themeColor="text1"/>
          <w:sz w:val="24"/>
          <w:szCs w:val="24"/>
        </w:rPr>
        <w:t>ojo</w:t>
      </w:r>
      <w:r w:rsidR="003C2E64">
        <w:rPr>
          <w:rFonts w:ascii="Times New Roman" w:eastAsia="Calibri" w:hAnsi="Times New Roman" w:cs="Times New Roman"/>
          <w:color w:val="000000" w:themeColor="text1"/>
          <w:sz w:val="24"/>
          <w:szCs w:val="24"/>
        </w:rPr>
        <w:t xml:space="preserve"> </w:t>
      </w:r>
      <w:r w:rsidR="003C2E64" w:rsidRPr="003C2E64">
        <w:rPr>
          <w:rFonts w:ascii="Times New Roman" w:eastAsia="Calibri" w:hAnsi="Times New Roman" w:cs="Times New Roman"/>
          <w:color w:val="000000" w:themeColor="text1"/>
          <w:sz w:val="24"/>
          <w:szCs w:val="24"/>
        </w:rPr>
        <w:t>skirsnio 7 punktą ir jį išdėstau taip</w:t>
      </w:r>
      <w:r w:rsidRPr="00A45AA7">
        <w:rPr>
          <w:rFonts w:ascii="Times New Roman" w:eastAsia="Calibri" w:hAnsi="Times New Roman" w:cs="Times New Roman"/>
          <w:color w:val="000000" w:themeColor="text1"/>
          <w:sz w:val="24"/>
          <w:szCs w:val="24"/>
        </w:rPr>
        <w:t xml:space="preserve">: </w:t>
      </w:r>
    </w:p>
    <w:p w14:paraId="35CC94D2" w14:textId="354CCB6C" w:rsidR="00366620" w:rsidRDefault="00977476" w:rsidP="00366620">
      <w:pPr>
        <w:pStyle w:val="Sraopastraipa"/>
        <w:tabs>
          <w:tab w:val="left" w:pos="993"/>
          <w:tab w:val="left" w:pos="1134"/>
        </w:tabs>
        <w:suppressAutoHyphens/>
        <w:spacing w:after="0"/>
        <w:ind w:left="851"/>
        <w:jc w:val="both"/>
        <w:textAlignment w:val="baseline"/>
        <w:rPr>
          <w:rFonts w:ascii="Times New Roman" w:eastAsia="Calibri" w:hAnsi="Times New Roman" w:cs="Times New Roman"/>
          <w:color w:val="000000" w:themeColor="text1"/>
          <w:sz w:val="24"/>
          <w:szCs w:val="24"/>
        </w:rPr>
      </w:pPr>
      <w:r w:rsidRPr="00977476">
        <w:rPr>
          <w:rFonts w:ascii="Times New Roman" w:eastAsia="Calibri" w:hAnsi="Times New Roman" w:cs="Times New Roman"/>
          <w:color w:val="000000" w:themeColor="text1"/>
          <w:sz w:val="24"/>
          <w:szCs w:val="24"/>
        </w:rPr>
        <w:t>,,7. Priemonės finansavimo šaltiniai (eurais)</w:t>
      </w:r>
    </w:p>
    <w:p w14:paraId="5E24B1F8" w14:textId="40CC58BA" w:rsidR="00977476" w:rsidRDefault="00977476" w:rsidP="00366620">
      <w:pPr>
        <w:pStyle w:val="Sraopastraipa"/>
        <w:tabs>
          <w:tab w:val="left" w:pos="993"/>
          <w:tab w:val="left" w:pos="1134"/>
        </w:tabs>
        <w:suppressAutoHyphens/>
        <w:spacing w:after="0"/>
        <w:ind w:left="851"/>
        <w:jc w:val="both"/>
        <w:textAlignment w:val="baseline"/>
        <w:rPr>
          <w:rFonts w:ascii="Times New Roman" w:eastAsia="Calibri" w:hAnsi="Times New Roman" w:cs="Times New Roman"/>
          <w:color w:val="000000" w:themeColor="text1"/>
          <w:sz w:val="24"/>
          <w:szCs w:val="24"/>
        </w:rPr>
      </w:pPr>
    </w:p>
    <w:tbl>
      <w:tblPr>
        <w:tblW w:w="1434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2268"/>
        <w:gridCol w:w="1985"/>
        <w:gridCol w:w="1984"/>
        <w:gridCol w:w="1843"/>
        <w:gridCol w:w="1984"/>
        <w:gridCol w:w="1985"/>
      </w:tblGrid>
      <w:tr w:rsidR="00977476" w:rsidRPr="00977476" w14:paraId="7E2E0B8D" w14:textId="77777777" w:rsidTr="003C2E64">
        <w:trPr>
          <w:trHeight w:val="430"/>
          <w:tblHeader/>
        </w:trPr>
        <w:tc>
          <w:tcPr>
            <w:tcW w:w="4568" w:type="dxa"/>
            <w:gridSpan w:val="2"/>
            <w:tcBorders>
              <w:top w:val="single" w:sz="4" w:space="0" w:color="auto"/>
              <w:left w:val="single" w:sz="4" w:space="0" w:color="auto"/>
              <w:bottom w:val="single" w:sz="4" w:space="0" w:color="auto"/>
              <w:right w:val="single" w:sz="4" w:space="0" w:color="auto"/>
            </w:tcBorders>
            <w:hideMark/>
          </w:tcPr>
          <w:p w14:paraId="284ED9DA" w14:textId="77777777" w:rsidR="00977476" w:rsidRPr="00977476" w:rsidRDefault="00977476" w:rsidP="00977476">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bookmarkStart w:id="5" w:name="_Hlk26352681"/>
            <w:r w:rsidRPr="00977476">
              <w:rPr>
                <w:rFonts w:ascii="Times New Roman" w:eastAsia="Times New Roman" w:hAnsi="Times New Roman" w:cs="Times New Roman"/>
                <w:bCs/>
                <w:color w:val="000000" w:themeColor="text1"/>
                <w:sz w:val="24"/>
                <w:szCs w:val="24"/>
              </w:rPr>
              <w:lastRenderedPageBreak/>
              <w:t>Projektams skiriamas finansavimas</w:t>
            </w:r>
          </w:p>
        </w:tc>
        <w:tc>
          <w:tcPr>
            <w:tcW w:w="9781" w:type="dxa"/>
            <w:gridSpan w:val="5"/>
            <w:tcBorders>
              <w:top w:val="single" w:sz="4" w:space="0" w:color="auto"/>
              <w:left w:val="single" w:sz="4" w:space="0" w:color="auto"/>
              <w:bottom w:val="single" w:sz="4" w:space="0" w:color="auto"/>
              <w:right w:val="single" w:sz="4" w:space="0" w:color="auto"/>
            </w:tcBorders>
          </w:tcPr>
          <w:p w14:paraId="74085191" w14:textId="77777777" w:rsidR="00977476" w:rsidRPr="00977476" w:rsidRDefault="00977476" w:rsidP="00977476">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Kiti projektų finansavimo šaltiniai</w:t>
            </w:r>
          </w:p>
        </w:tc>
      </w:tr>
      <w:tr w:rsidR="00977476" w:rsidRPr="00977476" w14:paraId="723C793D" w14:textId="77777777" w:rsidTr="003C2E64">
        <w:trPr>
          <w:trHeight w:val="266"/>
          <w:tblHeader/>
        </w:trPr>
        <w:tc>
          <w:tcPr>
            <w:tcW w:w="2300" w:type="dxa"/>
            <w:vMerge w:val="restart"/>
            <w:tcBorders>
              <w:top w:val="single" w:sz="4" w:space="0" w:color="auto"/>
              <w:left w:val="single" w:sz="4" w:space="0" w:color="auto"/>
              <w:right w:val="single" w:sz="4" w:space="0" w:color="auto"/>
            </w:tcBorders>
            <w:vAlign w:val="center"/>
          </w:tcPr>
          <w:p w14:paraId="477E255F" w14:textId="77777777" w:rsidR="00977476" w:rsidRPr="00977476" w:rsidRDefault="00977476" w:rsidP="00977476">
            <w:pPr>
              <w:suppressAutoHyphens/>
              <w:spacing w:after="0" w:line="240" w:lineRule="auto"/>
              <w:ind w:left="-108" w:right="-108"/>
              <w:jc w:val="center"/>
              <w:textAlignment w:val="baseline"/>
              <w:rPr>
                <w:rFonts w:ascii="Times New Roman" w:eastAsia="Times New Roman" w:hAnsi="Times New Roman" w:cs="Times New Roman"/>
                <w:bCs/>
                <w:color w:val="000000" w:themeColor="text1"/>
                <w:sz w:val="24"/>
                <w:szCs w:val="24"/>
              </w:rPr>
            </w:pPr>
          </w:p>
          <w:p w14:paraId="4D6C7ECF" w14:textId="77777777" w:rsidR="00977476" w:rsidRPr="00977476" w:rsidRDefault="00977476" w:rsidP="00977476">
            <w:pPr>
              <w:suppressAutoHyphens/>
              <w:spacing w:after="0" w:line="240" w:lineRule="auto"/>
              <w:ind w:left="-108"/>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ES struktūrinių fondų</w:t>
            </w:r>
          </w:p>
          <w:p w14:paraId="5649A81C" w14:textId="77777777" w:rsidR="00977476" w:rsidRPr="00977476" w:rsidRDefault="00977476" w:rsidP="00977476">
            <w:pPr>
              <w:suppressAutoHyphens/>
              <w:spacing w:after="0" w:line="240" w:lineRule="auto"/>
              <w:ind w:left="-108" w:right="-108"/>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lėšos – iki</w:t>
            </w:r>
          </w:p>
        </w:tc>
        <w:tc>
          <w:tcPr>
            <w:tcW w:w="12049" w:type="dxa"/>
            <w:gridSpan w:val="6"/>
            <w:tcBorders>
              <w:top w:val="single" w:sz="4" w:space="0" w:color="auto"/>
              <w:left w:val="single" w:sz="4" w:space="0" w:color="auto"/>
              <w:right w:val="single" w:sz="4" w:space="0" w:color="auto"/>
            </w:tcBorders>
          </w:tcPr>
          <w:p w14:paraId="62C31D00" w14:textId="77777777" w:rsidR="00977476" w:rsidRPr="00977476" w:rsidRDefault="00977476" w:rsidP="00977476">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 xml:space="preserve">                                    Nacionalinės lėšos</w:t>
            </w:r>
          </w:p>
        </w:tc>
      </w:tr>
      <w:tr w:rsidR="00977476" w:rsidRPr="00977476" w14:paraId="49E77672" w14:textId="77777777" w:rsidTr="003C2E64">
        <w:trPr>
          <w:trHeight w:val="270"/>
          <w:tblHeader/>
        </w:trPr>
        <w:tc>
          <w:tcPr>
            <w:tcW w:w="2300" w:type="dxa"/>
            <w:vMerge/>
            <w:tcBorders>
              <w:left w:val="single" w:sz="4" w:space="0" w:color="auto"/>
              <w:right w:val="single" w:sz="4" w:space="0" w:color="auto"/>
            </w:tcBorders>
            <w:vAlign w:val="center"/>
            <w:hideMark/>
          </w:tcPr>
          <w:p w14:paraId="15041D1D" w14:textId="77777777" w:rsidR="00977476" w:rsidRPr="00977476" w:rsidRDefault="00977476" w:rsidP="00977476">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9DD9010" w14:textId="77777777" w:rsidR="00977476" w:rsidRPr="00977476" w:rsidRDefault="00977476" w:rsidP="00977476">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Lietuvos Respublikos valstybės biudžeto lėšos – iki</w:t>
            </w:r>
          </w:p>
        </w:tc>
        <w:tc>
          <w:tcPr>
            <w:tcW w:w="9781" w:type="dxa"/>
            <w:gridSpan w:val="5"/>
            <w:tcBorders>
              <w:top w:val="single" w:sz="4" w:space="0" w:color="auto"/>
              <w:left w:val="single" w:sz="4" w:space="0" w:color="auto"/>
              <w:bottom w:val="single" w:sz="4" w:space="0" w:color="auto"/>
              <w:right w:val="single" w:sz="4" w:space="0" w:color="auto"/>
            </w:tcBorders>
          </w:tcPr>
          <w:p w14:paraId="23ECAE4D"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Projektų vykdytojų lėšos</w:t>
            </w:r>
          </w:p>
        </w:tc>
      </w:tr>
      <w:tr w:rsidR="00977476" w:rsidRPr="00977476" w14:paraId="7236EED8" w14:textId="77777777" w:rsidTr="003C2E64">
        <w:trPr>
          <w:trHeight w:val="1394"/>
          <w:tblHeader/>
        </w:trPr>
        <w:tc>
          <w:tcPr>
            <w:tcW w:w="2300" w:type="dxa"/>
            <w:vMerge/>
            <w:tcBorders>
              <w:left w:val="single" w:sz="4" w:space="0" w:color="auto"/>
              <w:bottom w:val="single" w:sz="4" w:space="0" w:color="auto"/>
              <w:right w:val="single" w:sz="4" w:space="0" w:color="auto"/>
            </w:tcBorders>
            <w:vAlign w:val="center"/>
            <w:hideMark/>
          </w:tcPr>
          <w:p w14:paraId="4FB7CF47" w14:textId="77777777" w:rsidR="00977476" w:rsidRPr="00977476" w:rsidRDefault="00977476" w:rsidP="00977476">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997A4CB" w14:textId="77777777" w:rsidR="00977476" w:rsidRPr="00977476" w:rsidRDefault="00977476" w:rsidP="00977476">
            <w:pPr>
              <w:suppressAutoHyphens/>
              <w:spacing w:after="0" w:line="240" w:lineRule="auto"/>
              <w:jc w:val="center"/>
              <w:textAlignment w:val="baseline"/>
              <w:rPr>
                <w:rFonts w:ascii="Times New Roman" w:eastAsia="Times New Roman" w:hAnsi="Times New Roman" w:cs="Times New Roman"/>
                <w:bCs/>
                <w:color w:val="000000" w:themeColor="text1"/>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2999DCF5" w14:textId="77777777" w:rsidR="00977476" w:rsidRPr="00977476" w:rsidRDefault="00977476" w:rsidP="00977476">
            <w:pPr>
              <w:tabs>
                <w:tab w:val="left" w:pos="0"/>
              </w:tabs>
              <w:suppressAutoHyphens/>
              <w:spacing w:after="0" w:line="240" w:lineRule="auto"/>
              <w:ind w:right="-127"/>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Iš viso – ne mažiau kaip</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BE7B59" w14:textId="77777777" w:rsidR="00977476" w:rsidRPr="00977476" w:rsidRDefault="00977476" w:rsidP="00977476">
            <w:pPr>
              <w:tabs>
                <w:tab w:val="left" w:pos="0"/>
              </w:tabs>
              <w:suppressAutoHyphens/>
              <w:spacing w:after="0" w:line="240" w:lineRule="auto"/>
              <w:ind w:right="158"/>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 xml:space="preserve">Lietuvos Respublikos valstybės biudžeto lėšos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8EBEBA"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Savivaldybės biudžeto</w:t>
            </w:r>
          </w:p>
          <w:p w14:paraId="4B37C4A7"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 xml:space="preserve">lėšos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8027C4" w14:textId="77777777" w:rsidR="00977476" w:rsidRPr="00977476" w:rsidRDefault="00977476" w:rsidP="00977476">
            <w:pPr>
              <w:tabs>
                <w:tab w:val="left" w:pos="0"/>
              </w:tabs>
              <w:suppressAutoHyphens/>
              <w:spacing w:after="0" w:line="240" w:lineRule="auto"/>
              <w:ind w:right="28"/>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 xml:space="preserve">Kitos viešosios lėšos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824FAA" w14:textId="77777777" w:rsidR="00977476" w:rsidRPr="00977476" w:rsidRDefault="00977476" w:rsidP="00977476">
            <w:pPr>
              <w:tabs>
                <w:tab w:val="left" w:pos="0"/>
              </w:tabs>
              <w:suppressAutoHyphens/>
              <w:spacing w:after="0" w:line="240" w:lineRule="auto"/>
              <w:ind w:right="171"/>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 xml:space="preserve">Privačios lėšos </w:t>
            </w:r>
          </w:p>
        </w:tc>
      </w:tr>
      <w:tr w:rsidR="00977476" w:rsidRPr="00977476" w14:paraId="7EDD90BC" w14:textId="77777777" w:rsidTr="003C2E64">
        <w:trPr>
          <w:trHeight w:val="560"/>
        </w:trPr>
        <w:tc>
          <w:tcPr>
            <w:tcW w:w="14349" w:type="dxa"/>
            <w:gridSpan w:val="7"/>
            <w:tcBorders>
              <w:top w:val="single" w:sz="4" w:space="0" w:color="auto"/>
              <w:left w:val="single" w:sz="4" w:space="0" w:color="auto"/>
              <w:bottom w:val="single" w:sz="4" w:space="0" w:color="auto"/>
              <w:right w:val="single" w:sz="4" w:space="0" w:color="auto"/>
            </w:tcBorders>
            <w:vAlign w:val="center"/>
            <w:hideMark/>
          </w:tcPr>
          <w:p w14:paraId="4075B640" w14:textId="77777777" w:rsidR="00977476" w:rsidRPr="00977476" w:rsidRDefault="00977476" w:rsidP="00977476">
            <w:pPr>
              <w:numPr>
                <w:ilvl w:val="0"/>
                <w:numId w:val="17"/>
              </w:numPr>
              <w:tabs>
                <w:tab w:val="left" w:pos="176"/>
                <w:tab w:val="left" w:pos="318"/>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977476">
              <w:rPr>
                <w:rFonts w:ascii="Times New Roman" w:eastAsia="Times New Roman" w:hAnsi="Times New Roman" w:cs="Times New Roman"/>
                <w:color w:val="000000" w:themeColor="text1"/>
                <w:sz w:val="24"/>
                <w:szCs w:val="24"/>
              </w:rPr>
              <w:t>Priemonės finansavimo šaltiniai, neįskaitant veiklos lėšų rezervo ir jam finansuoti skiriamų lėšų</w:t>
            </w:r>
          </w:p>
        </w:tc>
      </w:tr>
      <w:tr w:rsidR="00977476" w:rsidRPr="00977476" w14:paraId="79677667" w14:textId="77777777" w:rsidTr="003C2E64">
        <w:trPr>
          <w:trHeight w:val="548"/>
        </w:trPr>
        <w:tc>
          <w:tcPr>
            <w:tcW w:w="2300" w:type="dxa"/>
            <w:tcBorders>
              <w:top w:val="single" w:sz="4" w:space="0" w:color="auto"/>
              <w:left w:val="single" w:sz="4" w:space="0" w:color="auto"/>
              <w:bottom w:val="single" w:sz="4" w:space="0" w:color="auto"/>
              <w:right w:val="single" w:sz="4" w:space="0" w:color="auto"/>
            </w:tcBorders>
            <w:vAlign w:val="center"/>
          </w:tcPr>
          <w:p w14:paraId="526B7A15" w14:textId="2EDA75D2" w:rsidR="00977476" w:rsidRPr="00021606" w:rsidRDefault="00021606" w:rsidP="00977476">
            <w:pPr>
              <w:suppressAutoHyphens/>
              <w:spacing w:after="0" w:line="240" w:lineRule="auto"/>
              <w:jc w:val="center"/>
              <w:textAlignment w:val="baseline"/>
              <w:rPr>
                <w:rFonts w:ascii="Times New Roman" w:eastAsia="Times New Roman" w:hAnsi="Times New Roman" w:cs="Times New Roman"/>
                <w:bCs/>
                <w:strike/>
                <w:sz w:val="24"/>
                <w:szCs w:val="24"/>
                <w:lang w:val="en-US" w:eastAsia="lt-LT"/>
              </w:rPr>
            </w:pPr>
            <w:r w:rsidRPr="00021606">
              <w:rPr>
                <w:rFonts w:ascii="Times New Roman" w:eastAsia="Times New Roman" w:hAnsi="Times New Roman" w:cs="Times New Roman"/>
                <w:bCs/>
                <w:strike/>
                <w:sz w:val="24"/>
                <w:szCs w:val="24"/>
                <w:lang w:val="en-US" w:eastAsia="lt-LT"/>
              </w:rPr>
              <w:t>7 089 361</w:t>
            </w:r>
            <w:r w:rsidR="00261ECB">
              <w:rPr>
                <w:rFonts w:ascii="Times New Roman" w:eastAsia="Times New Roman" w:hAnsi="Times New Roman" w:cs="Times New Roman"/>
                <w:bCs/>
                <w:strike/>
                <w:sz w:val="24"/>
                <w:szCs w:val="24"/>
                <w:lang w:val="en-US" w:eastAsia="lt-LT"/>
              </w:rPr>
              <w:t>,00</w:t>
            </w:r>
          </w:p>
          <w:p w14:paraId="33A3FA87" w14:textId="7758354B" w:rsidR="00021606" w:rsidRPr="00977476" w:rsidRDefault="00021606" w:rsidP="00977476">
            <w:pPr>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021606">
              <w:rPr>
                <w:rFonts w:ascii="Times New Roman" w:eastAsia="Times New Roman" w:hAnsi="Times New Roman" w:cs="Times New Roman"/>
                <w:b/>
                <w:color w:val="000000" w:themeColor="text1"/>
                <w:sz w:val="24"/>
                <w:szCs w:val="24"/>
              </w:rPr>
              <w:t>8</w:t>
            </w:r>
            <w:r>
              <w:rPr>
                <w:rFonts w:ascii="Times New Roman" w:eastAsia="Times New Roman" w:hAnsi="Times New Roman" w:cs="Times New Roman"/>
                <w:b/>
                <w:color w:val="000000" w:themeColor="text1"/>
                <w:sz w:val="24"/>
                <w:szCs w:val="24"/>
              </w:rPr>
              <w:t xml:space="preserve"> </w:t>
            </w:r>
            <w:r w:rsidRPr="00021606">
              <w:rPr>
                <w:rFonts w:ascii="Times New Roman" w:eastAsia="Times New Roman" w:hAnsi="Times New Roman" w:cs="Times New Roman"/>
                <w:b/>
                <w:color w:val="000000" w:themeColor="text1"/>
                <w:sz w:val="24"/>
                <w:szCs w:val="24"/>
              </w:rPr>
              <w:t>067</w:t>
            </w:r>
            <w:r>
              <w:rPr>
                <w:rFonts w:ascii="Times New Roman" w:eastAsia="Times New Roman" w:hAnsi="Times New Roman" w:cs="Times New Roman"/>
                <w:b/>
                <w:color w:val="000000" w:themeColor="text1"/>
                <w:sz w:val="24"/>
                <w:szCs w:val="24"/>
              </w:rPr>
              <w:t xml:space="preserve"> </w:t>
            </w:r>
            <w:r w:rsidRPr="00021606">
              <w:rPr>
                <w:rFonts w:ascii="Times New Roman" w:eastAsia="Times New Roman" w:hAnsi="Times New Roman" w:cs="Times New Roman"/>
                <w:b/>
                <w:color w:val="000000" w:themeColor="text1"/>
                <w:sz w:val="24"/>
                <w:szCs w:val="24"/>
              </w:rPr>
              <w:t>900</w:t>
            </w:r>
          </w:p>
        </w:tc>
        <w:tc>
          <w:tcPr>
            <w:tcW w:w="2268" w:type="dxa"/>
            <w:tcBorders>
              <w:top w:val="single" w:sz="4" w:space="0" w:color="auto"/>
              <w:left w:val="single" w:sz="4" w:space="0" w:color="auto"/>
              <w:bottom w:val="single" w:sz="4" w:space="0" w:color="auto"/>
              <w:right w:val="single" w:sz="4" w:space="0" w:color="auto"/>
            </w:tcBorders>
            <w:vAlign w:val="center"/>
          </w:tcPr>
          <w:p w14:paraId="66CD9C98" w14:textId="4C93DE81" w:rsidR="00977476" w:rsidRPr="00021606" w:rsidRDefault="00021606" w:rsidP="00977476">
            <w:pPr>
              <w:suppressAutoHyphens/>
              <w:spacing w:after="0" w:line="240" w:lineRule="auto"/>
              <w:jc w:val="center"/>
              <w:textAlignment w:val="baseline"/>
              <w:rPr>
                <w:rFonts w:ascii="Times New Roman" w:eastAsia="Times New Roman" w:hAnsi="Times New Roman" w:cs="Times New Roman"/>
                <w:bCs/>
                <w:strike/>
                <w:sz w:val="24"/>
                <w:szCs w:val="24"/>
                <w:lang w:eastAsia="lt-LT"/>
              </w:rPr>
            </w:pPr>
            <w:r w:rsidRPr="00021606">
              <w:rPr>
                <w:rFonts w:ascii="Times New Roman" w:eastAsia="Times New Roman" w:hAnsi="Times New Roman" w:cs="Times New Roman"/>
                <w:bCs/>
                <w:strike/>
                <w:sz w:val="24"/>
                <w:szCs w:val="24"/>
                <w:lang w:eastAsia="lt-LT"/>
              </w:rPr>
              <w:t>1 251 064</w:t>
            </w:r>
            <w:r w:rsidR="007B630A">
              <w:rPr>
                <w:rFonts w:ascii="Times New Roman" w:eastAsia="Times New Roman" w:hAnsi="Times New Roman" w:cs="Times New Roman"/>
                <w:bCs/>
                <w:strike/>
                <w:sz w:val="24"/>
                <w:szCs w:val="24"/>
                <w:lang w:eastAsia="lt-LT"/>
              </w:rPr>
              <w:t>,00</w:t>
            </w:r>
          </w:p>
          <w:p w14:paraId="7FFAE397" w14:textId="0B12C35F" w:rsidR="00021606" w:rsidRPr="00977476" w:rsidRDefault="00021606" w:rsidP="00977476">
            <w:pPr>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sidRPr="00021606">
              <w:rPr>
                <w:rFonts w:ascii="Times New Roman" w:eastAsia="Times New Roman" w:hAnsi="Times New Roman" w:cs="Times New Roman"/>
                <w:b/>
                <w:color w:val="000000" w:themeColor="text1"/>
                <w:sz w:val="24"/>
                <w:szCs w:val="24"/>
              </w:rPr>
              <w:t>270</w:t>
            </w:r>
            <w:r>
              <w:rPr>
                <w:rFonts w:ascii="Times New Roman" w:eastAsia="Times New Roman" w:hAnsi="Times New Roman" w:cs="Times New Roman"/>
                <w:b/>
                <w:color w:val="000000" w:themeColor="text1"/>
                <w:sz w:val="24"/>
                <w:szCs w:val="24"/>
              </w:rPr>
              <w:t xml:space="preserve"> </w:t>
            </w:r>
            <w:r w:rsidRPr="00021606">
              <w:rPr>
                <w:rFonts w:ascii="Times New Roman" w:eastAsia="Times New Roman" w:hAnsi="Times New Roman" w:cs="Times New Roman"/>
                <w:b/>
                <w:color w:val="000000" w:themeColor="text1"/>
                <w:sz w:val="24"/>
                <w:szCs w:val="24"/>
              </w:rPr>
              <w:t>499</w:t>
            </w:r>
          </w:p>
        </w:tc>
        <w:tc>
          <w:tcPr>
            <w:tcW w:w="1985" w:type="dxa"/>
            <w:tcBorders>
              <w:top w:val="single" w:sz="4" w:space="0" w:color="auto"/>
              <w:left w:val="single" w:sz="4" w:space="0" w:color="auto"/>
              <w:bottom w:val="single" w:sz="4" w:space="0" w:color="auto"/>
              <w:right w:val="single" w:sz="4" w:space="0" w:color="auto"/>
            </w:tcBorders>
            <w:vAlign w:val="center"/>
          </w:tcPr>
          <w:p w14:paraId="56FA113D"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977476">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527434E4"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977476">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4F1DDF9A"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lang w:val="en-US"/>
              </w:rPr>
            </w:pPr>
            <w:r w:rsidRPr="00977476">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4817E971"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58636D5D"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977476">
              <w:rPr>
                <w:rFonts w:ascii="Times New Roman" w:eastAsia="Times New Roman" w:hAnsi="Times New Roman" w:cs="Times New Roman"/>
                <w:color w:val="000000" w:themeColor="text1"/>
                <w:sz w:val="24"/>
                <w:szCs w:val="24"/>
              </w:rPr>
              <w:t>0</w:t>
            </w:r>
          </w:p>
        </w:tc>
      </w:tr>
      <w:tr w:rsidR="00977476" w:rsidRPr="00977476" w14:paraId="69CE4FC8" w14:textId="77777777" w:rsidTr="003C2E64">
        <w:trPr>
          <w:trHeight w:val="554"/>
        </w:trPr>
        <w:tc>
          <w:tcPr>
            <w:tcW w:w="14349" w:type="dxa"/>
            <w:gridSpan w:val="7"/>
            <w:tcBorders>
              <w:top w:val="single" w:sz="4" w:space="0" w:color="auto"/>
              <w:left w:val="single" w:sz="4" w:space="0" w:color="auto"/>
              <w:bottom w:val="single" w:sz="4" w:space="0" w:color="auto"/>
              <w:right w:val="single" w:sz="4" w:space="0" w:color="auto"/>
            </w:tcBorders>
            <w:vAlign w:val="center"/>
            <w:hideMark/>
          </w:tcPr>
          <w:p w14:paraId="113643A8" w14:textId="77777777" w:rsidR="00977476" w:rsidRPr="00977476" w:rsidRDefault="00977476" w:rsidP="00977476">
            <w:pPr>
              <w:numPr>
                <w:ilvl w:val="0"/>
                <w:numId w:val="17"/>
              </w:numPr>
              <w:tabs>
                <w:tab w:val="left" w:pos="0"/>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977476">
              <w:rPr>
                <w:rFonts w:ascii="Times New Roman" w:eastAsia="Times New Roman" w:hAnsi="Times New Roman" w:cs="Times New Roman"/>
                <w:color w:val="000000" w:themeColor="text1"/>
                <w:sz w:val="24"/>
                <w:szCs w:val="24"/>
              </w:rPr>
              <w:t>Veiklos lėšų rezervas ir jam finansuoti skiriamos nacionalinės lėšos</w:t>
            </w:r>
          </w:p>
        </w:tc>
      </w:tr>
      <w:tr w:rsidR="00977476" w:rsidRPr="00977476" w14:paraId="575633AD" w14:textId="77777777" w:rsidTr="003C2E64">
        <w:trPr>
          <w:trHeight w:val="281"/>
        </w:trPr>
        <w:tc>
          <w:tcPr>
            <w:tcW w:w="2300" w:type="dxa"/>
            <w:tcBorders>
              <w:top w:val="single" w:sz="4" w:space="0" w:color="auto"/>
              <w:left w:val="single" w:sz="4" w:space="0" w:color="auto"/>
              <w:bottom w:val="single" w:sz="4" w:space="0" w:color="auto"/>
              <w:right w:val="single" w:sz="4" w:space="0" w:color="auto"/>
            </w:tcBorders>
            <w:vAlign w:val="center"/>
          </w:tcPr>
          <w:p w14:paraId="2AD79E00"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2CD52085" w14:textId="77777777" w:rsidR="00977476" w:rsidRPr="00977476" w:rsidRDefault="00977476" w:rsidP="00977476">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074D62D7"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977476">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3ED58163"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977476">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1FD17E0C"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42DD45FC"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3DD2B428"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977476">
              <w:rPr>
                <w:rFonts w:ascii="Times New Roman" w:eastAsia="Times New Roman" w:hAnsi="Times New Roman" w:cs="Times New Roman"/>
                <w:color w:val="000000" w:themeColor="text1"/>
                <w:sz w:val="24"/>
                <w:szCs w:val="24"/>
              </w:rPr>
              <w:t>0</w:t>
            </w:r>
          </w:p>
        </w:tc>
      </w:tr>
      <w:tr w:rsidR="00977476" w:rsidRPr="00977476" w14:paraId="01151B27" w14:textId="77777777" w:rsidTr="003C2E64">
        <w:trPr>
          <w:trHeight w:val="271"/>
        </w:trPr>
        <w:tc>
          <w:tcPr>
            <w:tcW w:w="14349" w:type="dxa"/>
            <w:gridSpan w:val="7"/>
            <w:tcBorders>
              <w:top w:val="single" w:sz="4" w:space="0" w:color="auto"/>
              <w:left w:val="single" w:sz="4" w:space="0" w:color="auto"/>
              <w:bottom w:val="single" w:sz="4" w:space="0" w:color="auto"/>
              <w:right w:val="single" w:sz="4" w:space="0" w:color="auto"/>
            </w:tcBorders>
            <w:vAlign w:val="center"/>
          </w:tcPr>
          <w:p w14:paraId="21096930" w14:textId="77777777" w:rsidR="00977476" w:rsidRPr="00977476" w:rsidRDefault="00977476" w:rsidP="00977476">
            <w:pPr>
              <w:numPr>
                <w:ilvl w:val="0"/>
                <w:numId w:val="17"/>
              </w:numPr>
              <w:tabs>
                <w:tab w:val="left" w:pos="0"/>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977476">
              <w:rPr>
                <w:rFonts w:ascii="Times New Roman" w:eastAsia="Times New Roman" w:hAnsi="Times New Roman" w:cs="Times New Roman"/>
                <w:color w:val="000000" w:themeColor="text1"/>
                <w:sz w:val="24"/>
                <w:szCs w:val="24"/>
              </w:rPr>
              <w:t xml:space="preserve">Iš viso </w:t>
            </w:r>
          </w:p>
        </w:tc>
      </w:tr>
      <w:tr w:rsidR="00977476" w:rsidRPr="00977476" w14:paraId="2C1B40EC" w14:textId="77777777" w:rsidTr="003C2E64">
        <w:trPr>
          <w:trHeight w:val="403"/>
        </w:trPr>
        <w:tc>
          <w:tcPr>
            <w:tcW w:w="2300" w:type="dxa"/>
            <w:tcBorders>
              <w:top w:val="single" w:sz="4" w:space="0" w:color="auto"/>
              <w:left w:val="single" w:sz="4" w:space="0" w:color="auto"/>
              <w:bottom w:val="single" w:sz="4" w:space="0" w:color="auto"/>
              <w:right w:val="single" w:sz="4" w:space="0" w:color="auto"/>
            </w:tcBorders>
            <w:vAlign w:val="center"/>
          </w:tcPr>
          <w:p w14:paraId="205D37A6" w14:textId="4EAA1A92" w:rsidR="008468AE" w:rsidRPr="008468AE" w:rsidRDefault="008468AE" w:rsidP="008468AE">
            <w:pPr>
              <w:suppressAutoHyphens/>
              <w:spacing w:after="0" w:line="240" w:lineRule="auto"/>
              <w:jc w:val="center"/>
              <w:textAlignment w:val="baseline"/>
              <w:rPr>
                <w:rFonts w:ascii="Times New Roman" w:eastAsia="Times New Roman" w:hAnsi="Times New Roman" w:cs="Times New Roman"/>
                <w:bCs/>
                <w:strike/>
                <w:color w:val="000000" w:themeColor="text1"/>
                <w:sz w:val="24"/>
                <w:szCs w:val="24"/>
                <w:lang w:val="en-US"/>
              </w:rPr>
            </w:pPr>
            <w:r w:rsidRPr="008468AE">
              <w:rPr>
                <w:rFonts w:ascii="Times New Roman" w:eastAsia="Times New Roman" w:hAnsi="Times New Roman" w:cs="Times New Roman"/>
                <w:bCs/>
                <w:strike/>
                <w:color w:val="000000" w:themeColor="text1"/>
                <w:sz w:val="24"/>
                <w:szCs w:val="24"/>
                <w:lang w:val="en-US"/>
              </w:rPr>
              <w:t>7 089 361</w:t>
            </w:r>
            <w:r w:rsidR="007B630A">
              <w:rPr>
                <w:rFonts w:ascii="Times New Roman" w:eastAsia="Times New Roman" w:hAnsi="Times New Roman" w:cs="Times New Roman"/>
                <w:bCs/>
                <w:strike/>
                <w:color w:val="000000" w:themeColor="text1"/>
                <w:sz w:val="24"/>
                <w:szCs w:val="24"/>
                <w:lang w:val="en-US"/>
              </w:rPr>
              <w:t>,00</w:t>
            </w:r>
          </w:p>
          <w:p w14:paraId="42843A74" w14:textId="332C9E5E" w:rsidR="00977476" w:rsidRPr="00977476" w:rsidRDefault="008468AE" w:rsidP="008468AE">
            <w:pPr>
              <w:suppressAutoHyphens/>
              <w:spacing w:after="0" w:line="240" w:lineRule="auto"/>
              <w:jc w:val="center"/>
              <w:textAlignment w:val="baseline"/>
              <w:rPr>
                <w:rFonts w:ascii="Times New Roman" w:eastAsia="Times New Roman" w:hAnsi="Times New Roman" w:cs="Times New Roman"/>
                <w:color w:val="000000" w:themeColor="text1"/>
                <w:sz w:val="24"/>
                <w:szCs w:val="24"/>
                <w:highlight w:val="yellow"/>
              </w:rPr>
            </w:pPr>
            <w:r w:rsidRPr="008468AE">
              <w:rPr>
                <w:rFonts w:ascii="Times New Roman" w:eastAsia="Times New Roman" w:hAnsi="Times New Roman" w:cs="Times New Roman"/>
                <w:b/>
                <w:color w:val="000000" w:themeColor="text1"/>
                <w:sz w:val="24"/>
                <w:szCs w:val="24"/>
              </w:rPr>
              <w:t>8 067 900</w:t>
            </w:r>
          </w:p>
        </w:tc>
        <w:tc>
          <w:tcPr>
            <w:tcW w:w="2268" w:type="dxa"/>
            <w:tcBorders>
              <w:top w:val="single" w:sz="4" w:space="0" w:color="auto"/>
              <w:left w:val="single" w:sz="4" w:space="0" w:color="auto"/>
              <w:bottom w:val="single" w:sz="4" w:space="0" w:color="auto"/>
              <w:right w:val="single" w:sz="4" w:space="0" w:color="auto"/>
            </w:tcBorders>
            <w:vAlign w:val="center"/>
          </w:tcPr>
          <w:p w14:paraId="6DF399E7" w14:textId="30EA4CE7" w:rsidR="008468AE" w:rsidRPr="008468AE" w:rsidRDefault="008468AE" w:rsidP="008468AE">
            <w:pPr>
              <w:suppressAutoHyphens/>
              <w:spacing w:after="0" w:line="240" w:lineRule="auto"/>
              <w:jc w:val="center"/>
              <w:textAlignment w:val="baseline"/>
              <w:rPr>
                <w:rFonts w:ascii="Times New Roman" w:eastAsia="Times New Roman" w:hAnsi="Times New Roman" w:cs="Times New Roman"/>
                <w:bCs/>
                <w:strike/>
                <w:color w:val="000000" w:themeColor="text1"/>
                <w:sz w:val="24"/>
                <w:szCs w:val="24"/>
              </w:rPr>
            </w:pPr>
            <w:r w:rsidRPr="008468AE">
              <w:rPr>
                <w:rFonts w:ascii="Times New Roman" w:eastAsia="Times New Roman" w:hAnsi="Times New Roman" w:cs="Times New Roman"/>
                <w:bCs/>
                <w:strike/>
                <w:color w:val="000000" w:themeColor="text1"/>
                <w:sz w:val="24"/>
                <w:szCs w:val="24"/>
              </w:rPr>
              <w:t>1 251 064</w:t>
            </w:r>
            <w:r w:rsidR="007B630A">
              <w:rPr>
                <w:rFonts w:ascii="Times New Roman" w:eastAsia="Times New Roman" w:hAnsi="Times New Roman" w:cs="Times New Roman"/>
                <w:bCs/>
                <w:strike/>
                <w:color w:val="000000" w:themeColor="text1"/>
                <w:sz w:val="24"/>
                <w:szCs w:val="24"/>
              </w:rPr>
              <w:t>,00</w:t>
            </w:r>
          </w:p>
          <w:p w14:paraId="11F947B8" w14:textId="35641BD2" w:rsidR="00977476" w:rsidRPr="00977476" w:rsidRDefault="008468AE" w:rsidP="008468AE">
            <w:pPr>
              <w:suppressAutoHyphens/>
              <w:spacing w:after="0" w:line="240" w:lineRule="auto"/>
              <w:jc w:val="center"/>
              <w:textAlignment w:val="baseline"/>
              <w:rPr>
                <w:rFonts w:ascii="Times New Roman" w:eastAsia="Times New Roman" w:hAnsi="Times New Roman" w:cs="Times New Roman"/>
                <w:color w:val="000000" w:themeColor="text1"/>
                <w:sz w:val="24"/>
                <w:szCs w:val="24"/>
                <w:highlight w:val="yellow"/>
              </w:rPr>
            </w:pPr>
            <w:r w:rsidRPr="008468AE">
              <w:rPr>
                <w:rFonts w:ascii="Times New Roman" w:eastAsia="Times New Roman" w:hAnsi="Times New Roman" w:cs="Times New Roman"/>
                <w:b/>
                <w:color w:val="000000" w:themeColor="text1"/>
                <w:sz w:val="24"/>
                <w:szCs w:val="24"/>
              </w:rPr>
              <w:t>270 499</w:t>
            </w:r>
          </w:p>
        </w:tc>
        <w:tc>
          <w:tcPr>
            <w:tcW w:w="1985" w:type="dxa"/>
            <w:tcBorders>
              <w:top w:val="single" w:sz="4" w:space="0" w:color="auto"/>
              <w:left w:val="single" w:sz="4" w:space="0" w:color="auto"/>
              <w:bottom w:val="single" w:sz="4" w:space="0" w:color="auto"/>
              <w:right w:val="single" w:sz="4" w:space="0" w:color="auto"/>
            </w:tcBorders>
            <w:vAlign w:val="center"/>
          </w:tcPr>
          <w:p w14:paraId="23412567"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977476">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1544A5CE"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977476">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5998AF5"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6E74988A"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977476">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0A0CE78A" w14:textId="77777777" w:rsidR="00977476" w:rsidRPr="00977476" w:rsidRDefault="00977476" w:rsidP="00977476">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977476">
              <w:rPr>
                <w:rFonts w:ascii="Times New Roman" w:eastAsia="Times New Roman" w:hAnsi="Times New Roman" w:cs="Times New Roman"/>
                <w:color w:val="000000" w:themeColor="text1"/>
                <w:sz w:val="24"/>
                <w:szCs w:val="24"/>
              </w:rPr>
              <w:t>0“</w:t>
            </w:r>
          </w:p>
        </w:tc>
      </w:tr>
      <w:bookmarkEnd w:id="5"/>
    </w:tbl>
    <w:p w14:paraId="7A74A50B" w14:textId="77777777" w:rsidR="00977476" w:rsidRDefault="00977476" w:rsidP="00366620">
      <w:pPr>
        <w:pStyle w:val="Sraopastraipa"/>
        <w:tabs>
          <w:tab w:val="left" w:pos="993"/>
          <w:tab w:val="left" w:pos="1134"/>
        </w:tabs>
        <w:suppressAutoHyphens/>
        <w:spacing w:after="0"/>
        <w:ind w:left="851"/>
        <w:jc w:val="both"/>
        <w:textAlignment w:val="baseline"/>
        <w:rPr>
          <w:rFonts w:ascii="Times New Roman" w:eastAsia="Calibri" w:hAnsi="Times New Roman" w:cs="Times New Roman"/>
          <w:color w:val="000000" w:themeColor="text1"/>
          <w:sz w:val="24"/>
          <w:szCs w:val="24"/>
        </w:rPr>
      </w:pPr>
    </w:p>
    <w:p w14:paraId="4114A662" w14:textId="45EB6CEA" w:rsidR="00C21C9B" w:rsidRPr="00C21C9B" w:rsidRDefault="00C21C9B" w:rsidP="009A32B7">
      <w:pPr>
        <w:pStyle w:val="Sraopastraipa"/>
        <w:numPr>
          <w:ilvl w:val="1"/>
          <w:numId w:val="16"/>
        </w:numPr>
        <w:tabs>
          <w:tab w:val="left" w:pos="993"/>
          <w:tab w:val="left" w:pos="1134"/>
        </w:tabs>
        <w:suppressAutoHyphens/>
        <w:spacing w:after="0"/>
        <w:ind w:firstLine="491"/>
        <w:jc w:val="both"/>
        <w:textAlignment w:val="baseline"/>
        <w:rPr>
          <w:rFonts w:ascii="Times New Roman" w:eastAsia="Calibri" w:hAnsi="Times New Roman" w:cs="Times New Roman"/>
          <w:color w:val="000000" w:themeColor="text1"/>
          <w:sz w:val="24"/>
          <w:szCs w:val="24"/>
        </w:rPr>
      </w:pPr>
      <w:r w:rsidRPr="00C21C9B">
        <w:rPr>
          <w:rFonts w:ascii="Times New Roman" w:eastAsia="Calibri" w:hAnsi="Times New Roman" w:cs="Times New Roman"/>
          <w:color w:val="000000" w:themeColor="text1"/>
          <w:sz w:val="24"/>
          <w:szCs w:val="24"/>
        </w:rPr>
        <w:t xml:space="preserve">Pakeičiu </w:t>
      </w:r>
      <w:r w:rsidR="009A32B7">
        <w:rPr>
          <w:rFonts w:ascii="Times New Roman" w:eastAsia="Calibri" w:hAnsi="Times New Roman" w:cs="Times New Roman"/>
          <w:color w:val="000000" w:themeColor="text1"/>
          <w:sz w:val="24"/>
          <w:szCs w:val="24"/>
        </w:rPr>
        <w:t>septynio</w:t>
      </w:r>
      <w:r w:rsidRPr="00C21C9B">
        <w:rPr>
          <w:rFonts w:ascii="Times New Roman" w:eastAsia="Calibri" w:hAnsi="Times New Roman" w:cs="Times New Roman"/>
          <w:color w:val="000000" w:themeColor="text1"/>
          <w:sz w:val="24"/>
          <w:szCs w:val="24"/>
        </w:rPr>
        <w:t>likt</w:t>
      </w:r>
      <w:r w:rsidR="005F79FB">
        <w:rPr>
          <w:rFonts w:ascii="Times New Roman" w:eastAsia="Calibri" w:hAnsi="Times New Roman" w:cs="Times New Roman"/>
          <w:color w:val="000000" w:themeColor="text1"/>
          <w:sz w:val="24"/>
          <w:szCs w:val="24"/>
        </w:rPr>
        <w:t xml:space="preserve">ojo </w:t>
      </w:r>
      <w:r w:rsidR="005F79FB" w:rsidRPr="005F79FB">
        <w:rPr>
          <w:rFonts w:ascii="Times New Roman" w:eastAsia="Calibri" w:hAnsi="Times New Roman" w:cs="Times New Roman"/>
          <w:color w:val="000000" w:themeColor="text1"/>
          <w:sz w:val="24"/>
          <w:szCs w:val="24"/>
        </w:rPr>
        <w:t>skirsnio 7 punktą ir jį išdėstau taip</w:t>
      </w:r>
      <w:r w:rsidRPr="00C21C9B">
        <w:rPr>
          <w:rFonts w:ascii="Times New Roman" w:eastAsia="Calibri" w:hAnsi="Times New Roman" w:cs="Times New Roman"/>
          <w:color w:val="000000" w:themeColor="text1"/>
          <w:sz w:val="24"/>
          <w:szCs w:val="24"/>
        </w:rPr>
        <w:t xml:space="preserve">: </w:t>
      </w:r>
    </w:p>
    <w:p w14:paraId="503FE1EE" w14:textId="17EAE1AF" w:rsidR="00C21C9B" w:rsidRDefault="00C21C9B" w:rsidP="009A32B7">
      <w:pPr>
        <w:pStyle w:val="Sraopastraipa"/>
        <w:tabs>
          <w:tab w:val="left" w:pos="993"/>
          <w:tab w:val="left" w:pos="1134"/>
        </w:tabs>
        <w:suppressAutoHyphens/>
        <w:spacing w:after="0"/>
        <w:ind w:left="851"/>
        <w:jc w:val="both"/>
        <w:textAlignment w:val="baseline"/>
        <w:rPr>
          <w:rFonts w:ascii="Times New Roman" w:eastAsia="Calibri" w:hAnsi="Times New Roman" w:cs="Times New Roman"/>
          <w:color w:val="000000" w:themeColor="text1"/>
          <w:sz w:val="24"/>
          <w:szCs w:val="24"/>
        </w:rPr>
      </w:pPr>
      <w:r w:rsidRPr="00C21C9B">
        <w:rPr>
          <w:rFonts w:ascii="Times New Roman" w:eastAsia="Calibri" w:hAnsi="Times New Roman" w:cs="Times New Roman"/>
          <w:color w:val="000000" w:themeColor="text1"/>
          <w:sz w:val="24"/>
          <w:szCs w:val="24"/>
        </w:rPr>
        <w:t>,,7. Priemonės finansavimo šaltiniai (eurais)</w:t>
      </w:r>
    </w:p>
    <w:p w14:paraId="28E0B823" w14:textId="5004EE15" w:rsidR="00A66EB6" w:rsidRDefault="00A66EB6" w:rsidP="009A32B7">
      <w:pPr>
        <w:pStyle w:val="Sraopastraipa"/>
        <w:tabs>
          <w:tab w:val="left" w:pos="993"/>
          <w:tab w:val="left" w:pos="1134"/>
        </w:tabs>
        <w:suppressAutoHyphens/>
        <w:spacing w:after="0"/>
        <w:ind w:left="851"/>
        <w:jc w:val="both"/>
        <w:textAlignment w:val="baseline"/>
        <w:rPr>
          <w:rFonts w:ascii="Times New Roman" w:eastAsia="Calibri" w:hAnsi="Times New Roman" w:cs="Times New Roman"/>
          <w:color w:val="000000" w:themeColor="text1"/>
          <w:sz w:val="24"/>
          <w:szCs w:val="24"/>
        </w:rPr>
      </w:pPr>
    </w:p>
    <w:tbl>
      <w:tblPr>
        <w:tblW w:w="145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05"/>
        <w:gridCol w:w="2411"/>
        <w:gridCol w:w="1843"/>
        <w:gridCol w:w="1984"/>
        <w:gridCol w:w="1843"/>
        <w:gridCol w:w="1986"/>
        <w:gridCol w:w="1985"/>
      </w:tblGrid>
      <w:tr w:rsidR="00A66EB6" w:rsidRPr="00A66EB6" w14:paraId="44EE8FAB" w14:textId="77777777" w:rsidTr="003C2E64">
        <w:trPr>
          <w:trHeight w:val="454"/>
          <w:tblHeader/>
        </w:trPr>
        <w:tc>
          <w:tcPr>
            <w:tcW w:w="4916" w:type="dxa"/>
            <w:gridSpan w:val="2"/>
            <w:tcMar>
              <w:top w:w="0" w:type="dxa"/>
              <w:left w:w="108" w:type="dxa"/>
              <w:bottom w:w="0" w:type="dxa"/>
              <w:right w:w="108" w:type="dxa"/>
            </w:tcMar>
            <w:vAlign w:val="center"/>
            <w:hideMark/>
          </w:tcPr>
          <w:p w14:paraId="5643AC3E"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bookmarkStart w:id="6" w:name="_Hlk26352982"/>
            <w:r w:rsidRPr="00A66EB6">
              <w:rPr>
                <w:rFonts w:ascii="Times New Roman" w:eastAsia="Times New Roman" w:hAnsi="Times New Roman" w:cs="Times New Roman"/>
                <w:color w:val="000000"/>
                <w:sz w:val="24"/>
                <w:szCs w:val="24"/>
                <w:lang w:eastAsia="lt-LT"/>
              </w:rPr>
              <w:lastRenderedPageBreak/>
              <w:t>Projektams skiriamas finansavimas</w:t>
            </w:r>
          </w:p>
        </w:tc>
        <w:tc>
          <w:tcPr>
            <w:tcW w:w="9641" w:type="dxa"/>
            <w:gridSpan w:val="5"/>
            <w:tcMar>
              <w:top w:w="0" w:type="dxa"/>
              <w:left w:w="108" w:type="dxa"/>
              <w:bottom w:w="0" w:type="dxa"/>
              <w:right w:w="108" w:type="dxa"/>
            </w:tcMar>
            <w:hideMark/>
          </w:tcPr>
          <w:p w14:paraId="7D33BD35"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Kiti projektų finansavimo šaltiniai</w:t>
            </w:r>
          </w:p>
        </w:tc>
      </w:tr>
      <w:tr w:rsidR="00A66EB6" w:rsidRPr="00A66EB6" w14:paraId="65501429" w14:textId="77777777" w:rsidTr="003C2E64">
        <w:trPr>
          <w:trHeight w:val="454"/>
          <w:tblHeader/>
        </w:trPr>
        <w:tc>
          <w:tcPr>
            <w:tcW w:w="2505" w:type="dxa"/>
            <w:vMerge w:val="restart"/>
            <w:tcMar>
              <w:top w:w="0" w:type="dxa"/>
              <w:left w:w="108" w:type="dxa"/>
              <w:bottom w:w="0" w:type="dxa"/>
              <w:right w:w="108" w:type="dxa"/>
            </w:tcMar>
            <w:vAlign w:val="center"/>
            <w:hideMark/>
          </w:tcPr>
          <w:p w14:paraId="0F0A5EE0" w14:textId="77777777" w:rsidR="00A66EB6" w:rsidRPr="00A66EB6" w:rsidRDefault="00A66EB6" w:rsidP="00A66EB6">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 </w:t>
            </w:r>
          </w:p>
          <w:p w14:paraId="1BE6835B" w14:textId="77777777" w:rsidR="00A66EB6" w:rsidRPr="00A66EB6" w:rsidRDefault="00A66EB6" w:rsidP="00A66EB6">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ES struktūrinių fondų</w:t>
            </w:r>
          </w:p>
          <w:p w14:paraId="7549F493" w14:textId="77777777" w:rsidR="00A66EB6" w:rsidRPr="00A66EB6" w:rsidRDefault="00A66EB6" w:rsidP="00A66EB6">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lėšos – iki</w:t>
            </w:r>
          </w:p>
        </w:tc>
        <w:tc>
          <w:tcPr>
            <w:tcW w:w="12052" w:type="dxa"/>
            <w:gridSpan w:val="6"/>
            <w:tcMar>
              <w:top w:w="0" w:type="dxa"/>
              <w:left w:w="108" w:type="dxa"/>
              <w:bottom w:w="0" w:type="dxa"/>
              <w:right w:w="108" w:type="dxa"/>
            </w:tcMar>
            <w:hideMark/>
          </w:tcPr>
          <w:p w14:paraId="3138A649" w14:textId="77777777" w:rsidR="00A66EB6" w:rsidRPr="00A66EB6" w:rsidRDefault="00A66EB6" w:rsidP="00A66EB6">
            <w:pPr>
              <w:spacing w:after="0" w:line="240" w:lineRule="auto"/>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 xml:space="preserve">                                        Nacionalinės lėšos</w:t>
            </w:r>
          </w:p>
        </w:tc>
      </w:tr>
      <w:tr w:rsidR="00A66EB6" w:rsidRPr="00A66EB6" w14:paraId="76D61924" w14:textId="77777777" w:rsidTr="003C2E64">
        <w:trPr>
          <w:trHeight w:val="487"/>
          <w:tblHeader/>
        </w:trPr>
        <w:tc>
          <w:tcPr>
            <w:tcW w:w="2505" w:type="dxa"/>
            <w:vMerge/>
            <w:vAlign w:val="center"/>
            <w:hideMark/>
          </w:tcPr>
          <w:p w14:paraId="4C225A56" w14:textId="77777777" w:rsidR="00A66EB6" w:rsidRPr="00A66EB6" w:rsidRDefault="00A66EB6" w:rsidP="00A66EB6">
            <w:pPr>
              <w:spacing w:after="0" w:line="240" w:lineRule="auto"/>
              <w:rPr>
                <w:rFonts w:ascii="Times New Roman" w:eastAsia="Times New Roman" w:hAnsi="Times New Roman" w:cs="Times New Roman"/>
                <w:color w:val="000000" w:themeColor="text1"/>
                <w:sz w:val="24"/>
                <w:szCs w:val="24"/>
                <w:lang w:eastAsia="lt-LT"/>
              </w:rPr>
            </w:pPr>
          </w:p>
        </w:tc>
        <w:tc>
          <w:tcPr>
            <w:tcW w:w="2411" w:type="dxa"/>
            <w:vMerge w:val="restart"/>
            <w:tcMar>
              <w:top w:w="0" w:type="dxa"/>
              <w:left w:w="108" w:type="dxa"/>
              <w:bottom w:w="0" w:type="dxa"/>
              <w:right w:w="108" w:type="dxa"/>
            </w:tcMar>
            <w:vAlign w:val="center"/>
            <w:hideMark/>
          </w:tcPr>
          <w:p w14:paraId="5CF06F3B" w14:textId="77777777" w:rsidR="00A66EB6" w:rsidRPr="00A66EB6" w:rsidRDefault="00A66EB6" w:rsidP="00A66EB6">
            <w:pPr>
              <w:spacing w:after="0" w:line="240" w:lineRule="auto"/>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Lietuvos Respublikos valstybės biudžeto lėšos – iki</w:t>
            </w:r>
          </w:p>
        </w:tc>
        <w:tc>
          <w:tcPr>
            <w:tcW w:w="9641" w:type="dxa"/>
            <w:gridSpan w:val="5"/>
            <w:tcMar>
              <w:top w:w="0" w:type="dxa"/>
              <w:left w:w="108" w:type="dxa"/>
              <w:bottom w:w="0" w:type="dxa"/>
              <w:right w:w="108" w:type="dxa"/>
            </w:tcMar>
            <w:hideMark/>
          </w:tcPr>
          <w:p w14:paraId="0EE80A0C" w14:textId="77777777" w:rsidR="00A66EB6" w:rsidRPr="00A66EB6" w:rsidRDefault="00A66EB6" w:rsidP="00A66EB6">
            <w:pPr>
              <w:spacing w:after="0" w:line="240" w:lineRule="auto"/>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Projektų vykdytojų lėšos</w:t>
            </w:r>
          </w:p>
        </w:tc>
      </w:tr>
      <w:tr w:rsidR="00A66EB6" w:rsidRPr="00A66EB6" w14:paraId="29FC9CF1" w14:textId="77777777" w:rsidTr="003C2E64">
        <w:trPr>
          <w:trHeight w:val="1020"/>
          <w:tblHeader/>
        </w:trPr>
        <w:tc>
          <w:tcPr>
            <w:tcW w:w="2505" w:type="dxa"/>
            <w:vMerge/>
            <w:vAlign w:val="center"/>
            <w:hideMark/>
          </w:tcPr>
          <w:p w14:paraId="0E8F6F6B" w14:textId="77777777" w:rsidR="00A66EB6" w:rsidRPr="00A66EB6" w:rsidRDefault="00A66EB6" w:rsidP="00A66EB6">
            <w:pPr>
              <w:spacing w:after="0" w:line="240" w:lineRule="auto"/>
              <w:rPr>
                <w:rFonts w:ascii="Times New Roman" w:eastAsia="Times New Roman" w:hAnsi="Times New Roman" w:cs="Times New Roman"/>
                <w:color w:val="000000" w:themeColor="text1"/>
                <w:sz w:val="24"/>
                <w:szCs w:val="24"/>
                <w:lang w:eastAsia="lt-LT"/>
              </w:rPr>
            </w:pPr>
          </w:p>
        </w:tc>
        <w:tc>
          <w:tcPr>
            <w:tcW w:w="2411" w:type="dxa"/>
            <w:vMerge/>
            <w:vAlign w:val="center"/>
            <w:hideMark/>
          </w:tcPr>
          <w:p w14:paraId="2FB220BB" w14:textId="77777777" w:rsidR="00A66EB6" w:rsidRPr="00A66EB6" w:rsidRDefault="00A66EB6" w:rsidP="00A66EB6">
            <w:pPr>
              <w:spacing w:after="0" w:line="240" w:lineRule="auto"/>
              <w:rPr>
                <w:rFonts w:ascii="Times New Roman" w:eastAsia="Times New Roman" w:hAnsi="Times New Roman" w:cs="Times New Roman"/>
                <w:color w:val="000000" w:themeColor="text1"/>
                <w:sz w:val="24"/>
                <w:szCs w:val="24"/>
                <w:lang w:eastAsia="lt-LT"/>
              </w:rPr>
            </w:pPr>
          </w:p>
        </w:tc>
        <w:tc>
          <w:tcPr>
            <w:tcW w:w="1843" w:type="dxa"/>
            <w:tcMar>
              <w:top w:w="0" w:type="dxa"/>
              <w:left w:w="108" w:type="dxa"/>
              <w:bottom w:w="0" w:type="dxa"/>
              <w:right w:w="108" w:type="dxa"/>
            </w:tcMar>
            <w:hideMark/>
          </w:tcPr>
          <w:p w14:paraId="5F9E7D00" w14:textId="77777777" w:rsidR="00A66EB6" w:rsidRPr="00A66EB6" w:rsidRDefault="00A66EB6" w:rsidP="00A66EB6">
            <w:pPr>
              <w:spacing w:after="0" w:line="240" w:lineRule="auto"/>
              <w:ind w:right="-108"/>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Iš viso – ne mažiau kaip</w:t>
            </w:r>
          </w:p>
        </w:tc>
        <w:tc>
          <w:tcPr>
            <w:tcW w:w="1984" w:type="dxa"/>
            <w:tcMar>
              <w:top w:w="0" w:type="dxa"/>
              <w:left w:w="108" w:type="dxa"/>
              <w:bottom w:w="0" w:type="dxa"/>
              <w:right w:w="108" w:type="dxa"/>
            </w:tcMar>
            <w:vAlign w:val="center"/>
            <w:hideMark/>
          </w:tcPr>
          <w:p w14:paraId="5E2E4563" w14:textId="77777777" w:rsidR="00A66EB6" w:rsidRPr="00A66EB6" w:rsidRDefault="00A66EB6" w:rsidP="00A66EB6">
            <w:pPr>
              <w:spacing w:after="0" w:line="240" w:lineRule="auto"/>
              <w:ind w:right="-108"/>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Lietuvos Respublikos valstybės biudžeto lėšos</w:t>
            </w:r>
          </w:p>
        </w:tc>
        <w:tc>
          <w:tcPr>
            <w:tcW w:w="1843" w:type="dxa"/>
            <w:tcMar>
              <w:top w:w="0" w:type="dxa"/>
              <w:left w:w="108" w:type="dxa"/>
              <w:bottom w:w="0" w:type="dxa"/>
              <w:right w:w="108" w:type="dxa"/>
            </w:tcMar>
            <w:hideMark/>
          </w:tcPr>
          <w:p w14:paraId="3028BF62" w14:textId="77777777" w:rsidR="00A66EB6" w:rsidRPr="00A66EB6" w:rsidRDefault="00A66EB6" w:rsidP="00A66EB6">
            <w:pPr>
              <w:spacing w:after="0" w:line="240" w:lineRule="auto"/>
              <w:ind w:right="-108"/>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Savivaldybės biudžeto</w:t>
            </w:r>
          </w:p>
          <w:p w14:paraId="2642D2F8" w14:textId="77777777" w:rsidR="00A66EB6" w:rsidRPr="00A66EB6" w:rsidRDefault="00A66EB6" w:rsidP="00A66EB6">
            <w:pPr>
              <w:spacing w:after="0" w:line="240" w:lineRule="auto"/>
              <w:ind w:right="-108"/>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lėšos</w:t>
            </w:r>
          </w:p>
        </w:tc>
        <w:tc>
          <w:tcPr>
            <w:tcW w:w="1986" w:type="dxa"/>
            <w:tcMar>
              <w:top w:w="0" w:type="dxa"/>
              <w:left w:w="108" w:type="dxa"/>
              <w:bottom w:w="0" w:type="dxa"/>
              <w:right w:w="108" w:type="dxa"/>
            </w:tcMar>
            <w:vAlign w:val="center"/>
            <w:hideMark/>
          </w:tcPr>
          <w:p w14:paraId="6CA428B1" w14:textId="77777777" w:rsidR="00A66EB6" w:rsidRPr="00A66EB6" w:rsidRDefault="00A66EB6" w:rsidP="00A66EB6">
            <w:pPr>
              <w:spacing w:after="0" w:line="240" w:lineRule="auto"/>
              <w:ind w:right="-108"/>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Kitos viešosios lėšos</w:t>
            </w:r>
          </w:p>
        </w:tc>
        <w:tc>
          <w:tcPr>
            <w:tcW w:w="1985" w:type="dxa"/>
            <w:tcMar>
              <w:top w:w="0" w:type="dxa"/>
              <w:left w:w="108" w:type="dxa"/>
              <w:bottom w:w="0" w:type="dxa"/>
              <w:right w:w="108" w:type="dxa"/>
            </w:tcMar>
            <w:vAlign w:val="center"/>
            <w:hideMark/>
          </w:tcPr>
          <w:p w14:paraId="70B9FBC5"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Privačios lėšos</w:t>
            </w:r>
          </w:p>
        </w:tc>
      </w:tr>
      <w:tr w:rsidR="00A66EB6" w:rsidRPr="00A66EB6" w14:paraId="1B3A4331" w14:textId="77777777" w:rsidTr="003C2E64">
        <w:trPr>
          <w:trHeight w:val="249"/>
        </w:trPr>
        <w:tc>
          <w:tcPr>
            <w:tcW w:w="14557" w:type="dxa"/>
            <w:gridSpan w:val="7"/>
            <w:tcMar>
              <w:top w:w="0" w:type="dxa"/>
              <w:left w:w="108" w:type="dxa"/>
              <w:bottom w:w="0" w:type="dxa"/>
              <w:right w:w="108" w:type="dxa"/>
            </w:tcMar>
            <w:hideMark/>
          </w:tcPr>
          <w:p w14:paraId="5B1DA470" w14:textId="77777777" w:rsidR="00A66EB6" w:rsidRPr="00A66EB6" w:rsidRDefault="00A66EB6" w:rsidP="00A66EB6">
            <w:pPr>
              <w:spacing w:after="0" w:line="240" w:lineRule="auto"/>
              <w:ind w:left="720" w:hanging="360"/>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1.   Priemonės finansavimo šaltiniai, neįskaitant veiklos lėšų rezervo ir jam finansuoti skiriamų lėšų</w:t>
            </w:r>
          </w:p>
        </w:tc>
      </w:tr>
      <w:tr w:rsidR="00A66EB6" w:rsidRPr="00A66EB6" w14:paraId="11F1EF65" w14:textId="77777777" w:rsidTr="003C2E64">
        <w:trPr>
          <w:trHeight w:val="249"/>
        </w:trPr>
        <w:tc>
          <w:tcPr>
            <w:tcW w:w="2505" w:type="dxa"/>
            <w:tcMar>
              <w:top w:w="0" w:type="dxa"/>
              <w:left w:w="108" w:type="dxa"/>
              <w:bottom w:w="0" w:type="dxa"/>
              <w:right w:w="108" w:type="dxa"/>
            </w:tcMar>
            <w:vAlign w:val="center"/>
            <w:hideMark/>
          </w:tcPr>
          <w:p w14:paraId="2E902B17"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sz w:val="24"/>
                <w:szCs w:val="24"/>
                <w:lang w:eastAsia="lt-LT"/>
              </w:rPr>
              <w:t>2 354 500</w:t>
            </w:r>
          </w:p>
          <w:p w14:paraId="4EFFEF64" w14:textId="0D486D27" w:rsidR="00A66EB6" w:rsidRPr="00A66EB6" w:rsidRDefault="00A66EB6" w:rsidP="00A66EB6">
            <w:pPr>
              <w:spacing w:after="0" w:line="240" w:lineRule="auto"/>
              <w:jc w:val="center"/>
              <w:rPr>
                <w:rFonts w:ascii="Times New Roman" w:eastAsia="Times New Roman" w:hAnsi="Times New Roman" w:cs="Times New Roman"/>
                <w:strike/>
                <w:color w:val="FF0000"/>
                <w:sz w:val="24"/>
                <w:szCs w:val="24"/>
                <w:highlight w:val="yellow"/>
                <w:lang w:eastAsia="lt-LT"/>
              </w:rPr>
            </w:pPr>
          </w:p>
        </w:tc>
        <w:tc>
          <w:tcPr>
            <w:tcW w:w="2411" w:type="dxa"/>
            <w:tcMar>
              <w:top w:w="0" w:type="dxa"/>
              <w:left w:w="108" w:type="dxa"/>
              <w:bottom w:w="0" w:type="dxa"/>
              <w:right w:w="108" w:type="dxa"/>
            </w:tcMar>
            <w:vAlign w:val="center"/>
            <w:hideMark/>
          </w:tcPr>
          <w:p w14:paraId="6740CC55" w14:textId="77777777" w:rsidR="00A66EB6" w:rsidRDefault="00A66EB6" w:rsidP="00A66EB6">
            <w:pPr>
              <w:spacing w:after="0" w:line="240" w:lineRule="auto"/>
              <w:jc w:val="center"/>
              <w:rPr>
                <w:rFonts w:ascii="Times New Roman" w:eastAsia="Times New Roman" w:hAnsi="Times New Roman" w:cs="Times New Roman"/>
                <w:strike/>
                <w:sz w:val="24"/>
                <w:szCs w:val="24"/>
                <w:lang w:eastAsia="lt-LT"/>
              </w:rPr>
            </w:pPr>
            <w:r w:rsidRPr="00A66EB6">
              <w:rPr>
                <w:rFonts w:ascii="Times New Roman" w:eastAsia="Times New Roman" w:hAnsi="Times New Roman" w:cs="Times New Roman"/>
                <w:strike/>
                <w:sz w:val="24"/>
                <w:szCs w:val="24"/>
                <w:lang w:eastAsia="lt-LT"/>
              </w:rPr>
              <w:t>415 500</w:t>
            </w:r>
          </w:p>
          <w:p w14:paraId="63595145" w14:textId="2F7AD8EA" w:rsidR="00A66EB6" w:rsidRPr="00A66EB6" w:rsidRDefault="00A66EB6" w:rsidP="00A66EB6">
            <w:pPr>
              <w:spacing w:after="0" w:line="240" w:lineRule="auto"/>
              <w:jc w:val="center"/>
              <w:rPr>
                <w:rFonts w:ascii="Times New Roman" w:eastAsia="Times New Roman" w:hAnsi="Times New Roman" w:cs="Times New Roman"/>
                <w:b/>
                <w:color w:val="FF0000"/>
                <w:sz w:val="24"/>
                <w:szCs w:val="24"/>
                <w:highlight w:val="yellow"/>
                <w:lang w:eastAsia="lt-LT"/>
              </w:rPr>
            </w:pPr>
            <w:r w:rsidRPr="00A66EB6">
              <w:rPr>
                <w:rFonts w:ascii="Times New Roman" w:eastAsia="Times New Roman" w:hAnsi="Times New Roman" w:cs="Times New Roman"/>
                <w:b/>
                <w:sz w:val="24"/>
                <w:szCs w:val="24"/>
                <w:lang w:eastAsia="lt-LT"/>
              </w:rPr>
              <w:t>328</w:t>
            </w:r>
            <w:r>
              <w:rPr>
                <w:rFonts w:ascii="Times New Roman" w:eastAsia="Times New Roman" w:hAnsi="Times New Roman" w:cs="Times New Roman"/>
                <w:b/>
                <w:sz w:val="24"/>
                <w:szCs w:val="24"/>
                <w:lang w:eastAsia="lt-LT"/>
              </w:rPr>
              <w:t xml:space="preserve"> </w:t>
            </w:r>
            <w:r w:rsidRPr="00A66EB6">
              <w:rPr>
                <w:rFonts w:ascii="Times New Roman" w:eastAsia="Times New Roman" w:hAnsi="Times New Roman" w:cs="Times New Roman"/>
                <w:b/>
                <w:sz w:val="24"/>
                <w:szCs w:val="24"/>
                <w:lang w:eastAsia="lt-LT"/>
              </w:rPr>
              <w:t>307</w:t>
            </w:r>
          </w:p>
        </w:tc>
        <w:tc>
          <w:tcPr>
            <w:tcW w:w="1843" w:type="dxa"/>
            <w:tcMar>
              <w:top w:w="0" w:type="dxa"/>
              <w:left w:w="108" w:type="dxa"/>
              <w:bottom w:w="0" w:type="dxa"/>
              <w:right w:w="108" w:type="dxa"/>
            </w:tcMar>
            <w:vAlign w:val="center"/>
            <w:hideMark/>
          </w:tcPr>
          <w:p w14:paraId="748FBF2C" w14:textId="77777777" w:rsidR="00A66EB6" w:rsidRPr="00A66EB6" w:rsidRDefault="00A66EB6" w:rsidP="00A66EB6">
            <w:pPr>
              <w:spacing w:after="0" w:line="240" w:lineRule="auto"/>
              <w:jc w:val="center"/>
              <w:rPr>
                <w:rFonts w:ascii="Times New Roman" w:eastAsia="Times New Roman" w:hAnsi="Times New Roman" w:cs="Times New Roman"/>
                <w:color w:val="000000" w:themeColor="text1"/>
                <w:sz w:val="24"/>
                <w:szCs w:val="24"/>
                <w:lang w:eastAsia="lt-LT"/>
              </w:rPr>
            </w:pPr>
          </w:p>
        </w:tc>
        <w:tc>
          <w:tcPr>
            <w:tcW w:w="1984" w:type="dxa"/>
            <w:tcMar>
              <w:top w:w="0" w:type="dxa"/>
              <w:left w:w="108" w:type="dxa"/>
              <w:bottom w:w="0" w:type="dxa"/>
              <w:right w:w="108" w:type="dxa"/>
            </w:tcMar>
            <w:vAlign w:val="center"/>
            <w:hideMark/>
          </w:tcPr>
          <w:p w14:paraId="49A5E588"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843" w:type="dxa"/>
            <w:tcMar>
              <w:top w:w="0" w:type="dxa"/>
              <w:left w:w="108" w:type="dxa"/>
              <w:bottom w:w="0" w:type="dxa"/>
              <w:right w:w="108" w:type="dxa"/>
            </w:tcMar>
            <w:hideMark/>
          </w:tcPr>
          <w:p w14:paraId="7C6377A2"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986" w:type="dxa"/>
            <w:tcMar>
              <w:top w:w="0" w:type="dxa"/>
              <w:left w:w="108" w:type="dxa"/>
              <w:bottom w:w="0" w:type="dxa"/>
              <w:right w:w="108" w:type="dxa"/>
            </w:tcMar>
            <w:vAlign w:val="center"/>
            <w:hideMark/>
          </w:tcPr>
          <w:p w14:paraId="0EF16AE8"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5E9EECDE"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sz w:val="24"/>
                <w:szCs w:val="24"/>
                <w:lang w:eastAsia="lt-LT"/>
              </w:rPr>
              <w:t>0</w:t>
            </w:r>
          </w:p>
        </w:tc>
      </w:tr>
      <w:tr w:rsidR="00A66EB6" w:rsidRPr="00A66EB6" w14:paraId="1E07C984" w14:textId="77777777" w:rsidTr="003C2E64">
        <w:trPr>
          <w:trHeight w:val="249"/>
        </w:trPr>
        <w:tc>
          <w:tcPr>
            <w:tcW w:w="14557" w:type="dxa"/>
            <w:gridSpan w:val="7"/>
            <w:tcMar>
              <w:top w:w="0" w:type="dxa"/>
              <w:left w:w="108" w:type="dxa"/>
              <w:bottom w:w="0" w:type="dxa"/>
              <w:right w:w="108" w:type="dxa"/>
            </w:tcMar>
            <w:hideMark/>
          </w:tcPr>
          <w:p w14:paraId="0979BB01" w14:textId="77777777" w:rsidR="00A66EB6" w:rsidRPr="00A66EB6" w:rsidRDefault="00A66EB6" w:rsidP="00A66EB6">
            <w:pPr>
              <w:spacing w:after="0" w:line="240" w:lineRule="auto"/>
              <w:ind w:left="720" w:hanging="360"/>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2.   Veiklos lėšų rezervas ir jam finansuoti skiriamos nacionalinės lėšos</w:t>
            </w:r>
          </w:p>
        </w:tc>
      </w:tr>
      <w:tr w:rsidR="00A66EB6" w:rsidRPr="00A66EB6" w14:paraId="19688FE6" w14:textId="77777777" w:rsidTr="003C2E64">
        <w:trPr>
          <w:trHeight w:val="249"/>
        </w:trPr>
        <w:tc>
          <w:tcPr>
            <w:tcW w:w="2505" w:type="dxa"/>
            <w:tcMar>
              <w:top w:w="0" w:type="dxa"/>
              <w:left w:w="108" w:type="dxa"/>
              <w:bottom w:w="0" w:type="dxa"/>
              <w:right w:w="108" w:type="dxa"/>
            </w:tcMar>
            <w:vAlign w:val="center"/>
            <w:hideMark/>
          </w:tcPr>
          <w:p w14:paraId="2BCA909D" w14:textId="77777777" w:rsidR="00A66EB6" w:rsidRPr="00A66EB6" w:rsidRDefault="00A66EB6" w:rsidP="00A66EB6">
            <w:pPr>
              <w:spacing w:after="0" w:line="240" w:lineRule="auto"/>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0</w:t>
            </w:r>
          </w:p>
        </w:tc>
        <w:tc>
          <w:tcPr>
            <w:tcW w:w="2411" w:type="dxa"/>
            <w:tcMar>
              <w:top w:w="0" w:type="dxa"/>
              <w:left w:w="108" w:type="dxa"/>
              <w:bottom w:w="0" w:type="dxa"/>
              <w:right w:w="108" w:type="dxa"/>
            </w:tcMar>
            <w:vAlign w:val="center"/>
            <w:hideMark/>
          </w:tcPr>
          <w:p w14:paraId="151AB1B4" w14:textId="77777777" w:rsidR="00A66EB6" w:rsidRPr="00A66EB6" w:rsidRDefault="00A66EB6" w:rsidP="00A66EB6">
            <w:pPr>
              <w:spacing w:after="0" w:line="240" w:lineRule="auto"/>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hideMark/>
          </w:tcPr>
          <w:p w14:paraId="3C1FF1A0" w14:textId="77777777" w:rsidR="00A66EB6" w:rsidRPr="00A66EB6" w:rsidRDefault="00A66EB6" w:rsidP="00A66EB6">
            <w:pPr>
              <w:spacing w:after="0" w:line="240" w:lineRule="auto"/>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0</w:t>
            </w:r>
          </w:p>
        </w:tc>
        <w:tc>
          <w:tcPr>
            <w:tcW w:w="1984" w:type="dxa"/>
            <w:tcMar>
              <w:top w:w="0" w:type="dxa"/>
              <w:left w:w="108" w:type="dxa"/>
              <w:bottom w:w="0" w:type="dxa"/>
              <w:right w:w="108" w:type="dxa"/>
            </w:tcMar>
            <w:vAlign w:val="center"/>
            <w:hideMark/>
          </w:tcPr>
          <w:p w14:paraId="3085598C"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843" w:type="dxa"/>
            <w:tcMar>
              <w:top w:w="0" w:type="dxa"/>
              <w:left w:w="108" w:type="dxa"/>
              <w:bottom w:w="0" w:type="dxa"/>
              <w:right w:w="108" w:type="dxa"/>
            </w:tcMar>
            <w:hideMark/>
          </w:tcPr>
          <w:p w14:paraId="06C92236"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986" w:type="dxa"/>
            <w:tcMar>
              <w:top w:w="0" w:type="dxa"/>
              <w:left w:w="108" w:type="dxa"/>
              <w:bottom w:w="0" w:type="dxa"/>
              <w:right w:w="108" w:type="dxa"/>
            </w:tcMar>
            <w:vAlign w:val="center"/>
            <w:hideMark/>
          </w:tcPr>
          <w:p w14:paraId="6D3216A1"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985" w:type="dxa"/>
            <w:tcMar>
              <w:top w:w="0" w:type="dxa"/>
              <w:left w:w="108" w:type="dxa"/>
              <w:bottom w:w="0" w:type="dxa"/>
              <w:right w:w="108" w:type="dxa"/>
            </w:tcMar>
            <w:vAlign w:val="center"/>
            <w:hideMark/>
          </w:tcPr>
          <w:p w14:paraId="359B145A"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r>
      <w:tr w:rsidR="00A66EB6" w:rsidRPr="00A66EB6" w14:paraId="51354AF7" w14:textId="77777777" w:rsidTr="003C2E64">
        <w:trPr>
          <w:trHeight w:val="326"/>
        </w:trPr>
        <w:tc>
          <w:tcPr>
            <w:tcW w:w="14557" w:type="dxa"/>
            <w:gridSpan w:val="7"/>
            <w:tcMar>
              <w:top w:w="0" w:type="dxa"/>
              <w:left w:w="108" w:type="dxa"/>
              <w:bottom w:w="0" w:type="dxa"/>
              <w:right w:w="108" w:type="dxa"/>
            </w:tcMar>
            <w:hideMark/>
          </w:tcPr>
          <w:p w14:paraId="5B651DCE" w14:textId="77777777" w:rsidR="00A66EB6" w:rsidRPr="00A66EB6" w:rsidRDefault="00A66EB6" w:rsidP="00A66EB6">
            <w:pPr>
              <w:spacing w:after="0" w:line="240" w:lineRule="auto"/>
              <w:ind w:left="720" w:hanging="360"/>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3.   Iš viso</w:t>
            </w:r>
          </w:p>
        </w:tc>
      </w:tr>
      <w:tr w:rsidR="00A66EB6" w:rsidRPr="00A66EB6" w14:paraId="5F698E8E" w14:textId="77777777" w:rsidTr="003C2E64">
        <w:trPr>
          <w:trHeight w:val="249"/>
        </w:trPr>
        <w:tc>
          <w:tcPr>
            <w:tcW w:w="2505" w:type="dxa"/>
            <w:tcMar>
              <w:top w:w="0" w:type="dxa"/>
              <w:left w:w="108" w:type="dxa"/>
              <w:bottom w:w="0" w:type="dxa"/>
              <w:right w:w="108" w:type="dxa"/>
            </w:tcMar>
            <w:vAlign w:val="center"/>
          </w:tcPr>
          <w:p w14:paraId="35502126" w14:textId="0397E321" w:rsidR="00A66EB6" w:rsidRPr="00A66EB6" w:rsidRDefault="00A66EB6" w:rsidP="00A66EB6">
            <w:pPr>
              <w:spacing w:after="0" w:line="240" w:lineRule="auto"/>
              <w:jc w:val="center"/>
              <w:rPr>
                <w:rFonts w:ascii="Times New Roman" w:eastAsia="Times New Roman" w:hAnsi="Times New Roman" w:cs="Times New Roman"/>
                <w:color w:val="000000" w:themeColor="text1"/>
                <w:sz w:val="24"/>
                <w:szCs w:val="24"/>
                <w:highlight w:val="yellow"/>
                <w:lang w:eastAsia="lt-LT"/>
              </w:rPr>
            </w:pPr>
            <w:r w:rsidRPr="00A66EB6">
              <w:rPr>
                <w:rFonts w:ascii="Times New Roman" w:eastAsia="Times New Roman" w:hAnsi="Times New Roman" w:cs="Times New Roman"/>
                <w:color w:val="000000" w:themeColor="text1"/>
                <w:sz w:val="24"/>
                <w:szCs w:val="24"/>
                <w:lang w:eastAsia="lt-LT"/>
              </w:rPr>
              <w:t>2 354 500</w:t>
            </w:r>
          </w:p>
        </w:tc>
        <w:tc>
          <w:tcPr>
            <w:tcW w:w="2411" w:type="dxa"/>
            <w:tcMar>
              <w:top w:w="0" w:type="dxa"/>
              <w:left w:w="108" w:type="dxa"/>
              <w:bottom w:w="0" w:type="dxa"/>
              <w:right w:w="108" w:type="dxa"/>
            </w:tcMar>
            <w:vAlign w:val="center"/>
          </w:tcPr>
          <w:p w14:paraId="01D52D69" w14:textId="77777777" w:rsidR="00A66EB6" w:rsidRDefault="00A66EB6" w:rsidP="00A66EB6">
            <w:pPr>
              <w:spacing w:after="0" w:line="240" w:lineRule="auto"/>
              <w:jc w:val="center"/>
              <w:rPr>
                <w:rFonts w:ascii="Times New Roman" w:eastAsia="Times New Roman" w:hAnsi="Times New Roman" w:cs="Times New Roman"/>
                <w:strike/>
                <w:color w:val="000000" w:themeColor="text1"/>
                <w:sz w:val="24"/>
                <w:szCs w:val="24"/>
                <w:lang w:eastAsia="lt-LT"/>
              </w:rPr>
            </w:pPr>
            <w:r w:rsidRPr="00A66EB6">
              <w:rPr>
                <w:rFonts w:ascii="Times New Roman" w:eastAsia="Times New Roman" w:hAnsi="Times New Roman" w:cs="Times New Roman"/>
                <w:strike/>
                <w:color w:val="000000" w:themeColor="text1"/>
                <w:sz w:val="24"/>
                <w:szCs w:val="24"/>
                <w:lang w:eastAsia="lt-LT"/>
              </w:rPr>
              <w:t>415 500</w:t>
            </w:r>
          </w:p>
          <w:p w14:paraId="5443D9B1" w14:textId="6A3BBD27" w:rsidR="00A66EB6" w:rsidRPr="00A66EB6" w:rsidRDefault="00A66EB6" w:rsidP="00A66EB6">
            <w:pPr>
              <w:spacing w:after="0" w:line="240" w:lineRule="auto"/>
              <w:jc w:val="center"/>
              <w:rPr>
                <w:rFonts w:ascii="Times New Roman" w:eastAsia="Times New Roman" w:hAnsi="Times New Roman" w:cs="Times New Roman"/>
                <w:color w:val="000000" w:themeColor="text1"/>
                <w:sz w:val="24"/>
                <w:szCs w:val="24"/>
                <w:highlight w:val="yellow"/>
                <w:lang w:eastAsia="lt-LT"/>
              </w:rPr>
            </w:pPr>
            <w:r w:rsidRPr="00A66EB6">
              <w:rPr>
                <w:rFonts w:ascii="Times New Roman" w:eastAsia="Times New Roman" w:hAnsi="Times New Roman" w:cs="Times New Roman"/>
                <w:b/>
                <w:color w:val="000000" w:themeColor="text1"/>
                <w:sz w:val="24"/>
                <w:szCs w:val="24"/>
                <w:lang w:eastAsia="lt-LT"/>
              </w:rPr>
              <w:t>328 307</w:t>
            </w:r>
          </w:p>
        </w:tc>
        <w:tc>
          <w:tcPr>
            <w:tcW w:w="1843" w:type="dxa"/>
            <w:tcMar>
              <w:top w:w="0" w:type="dxa"/>
              <w:left w:w="108" w:type="dxa"/>
              <w:bottom w:w="0" w:type="dxa"/>
              <w:right w:w="108" w:type="dxa"/>
            </w:tcMar>
            <w:vAlign w:val="center"/>
            <w:hideMark/>
          </w:tcPr>
          <w:p w14:paraId="4A033690" w14:textId="77777777" w:rsidR="00A66EB6" w:rsidRPr="00A66EB6" w:rsidRDefault="00A66EB6" w:rsidP="00A66EB6">
            <w:pPr>
              <w:spacing w:after="0" w:line="240" w:lineRule="auto"/>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0</w:t>
            </w:r>
          </w:p>
        </w:tc>
        <w:tc>
          <w:tcPr>
            <w:tcW w:w="1984" w:type="dxa"/>
            <w:tcMar>
              <w:top w:w="0" w:type="dxa"/>
              <w:left w:w="108" w:type="dxa"/>
              <w:bottom w:w="0" w:type="dxa"/>
              <w:right w:w="108" w:type="dxa"/>
            </w:tcMar>
            <w:vAlign w:val="center"/>
            <w:hideMark/>
          </w:tcPr>
          <w:p w14:paraId="7851154A"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843" w:type="dxa"/>
            <w:tcMar>
              <w:top w:w="0" w:type="dxa"/>
              <w:left w:w="108" w:type="dxa"/>
              <w:bottom w:w="0" w:type="dxa"/>
              <w:right w:w="108" w:type="dxa"/>
            </w:tcMar>
            <w:hideMark/>
          </w:tcPr>
          <w:p w14:paraId="59AAB610"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986" w:type="dxa"/>
            <w:tcMar>
              <w:top w:w="0" w:type="dxa"/>
              <w:left w:w="108" w:type="dxa"/>
              <w:bottom w:w="0" w:type="dxa"/>
              <w:right w:w="108" w:type="dxa"/>
            </w:tcMar>
            <w:vAlign w:val="center"/>
            <w:hideMark/>
          </w:tcPr>
          <w:p w14:paraId="05175929"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6BC42919" w14:textId="77777777" w:rsidR="00A66EB6" w:rsidRPr="00A66EB6" w:rsidRDefault="00A66EB6" w:rsidP="00A66EB6">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sz w:val="24"/>
                <w:szCs w:val="24"/>
                <w:lang w:eastAsia="lt-LT"/>
              </w:rPr>
              <w:t>0“</w:t>
            </w:r>
          </w:p>
        </w:tc>
      </w:tr>
      <w:bookmarkEnd w:id="6"/>
    </w:tbl>
    <w:p w14:paraId="682E6D86" w14:textId="77777777" w:rsidR="00A66EB6" w:rsidRPr="00C21C9B" w:rsidRDefault="00A66EB6" w:rsidP="009A32B7">
      <w:pPr>
        <w:pStyle w:val="Sraopastraipa"/>
        <w:tabs>
          <w:tab w:val="left" w:pos="993"/>
          <w:tab w:val="left" w:pos="1134"/>
        </w:tabs>
        <w:suppressAutoHyphens/>
        <w:spacing w:after="0"/>
        <w:ind w:left="851"/>
        <w:jc w:val="both"/>
        <w:textAlignment w:val="baseline"/>
        <w:rPr>
          <w:rFonts w:ascii="Times New Roman" w:eastAsia="Calibri" w:hAnsi="Times New Roman" w:cs="Times New Roman"/>
          <w:color w:val="000000" w:themeColor="text1"/>
          <w:sz w:val="24"/>
          <w:szCs w:val="24"/>
        </w:rPr>
      </w:pPr>
    </w:p>
    <w:p w14:paraId="691C1578" w14:textId="7D8A3DB5" w:rsidR="00DE0EBD" w:rsidRPr="00DE0EBD" w:rsidRDefault="00DE0EBD" w:rsidP="00DE0EBD">
      <w:pPr>
        <w:pStyle w:val="Sraopastraipa"/>
        <w:numPr>
          <w:ilvl w:val="1"/>
          <w:numId w:val="16"/>
        </w:numPr>
        <w:ind w:firstLine="491"/>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DE0EBD">
        <w:rPr>
          <w:rFonts w:ascii="Times New Roman" w:eastAsia="Calibri" w:hAnsi="Times New Roman" w:cs="Times New Roman"/>
          <w:color w:val="000000" w:themeColor="text1"/>
          <w:sz w:val="24"/>
          <w:szCs w:val="24"/>
        </w:rPr>
        <w:t xml:space="preserve">Pakeičiu </w:t>
      </w:r>
      <w:r>
        <w:rPr>
          <w:rFonts w:ascii="Times New Roman" w:eastAsia="Calibri" w:hAnsi="Times New Roman" w:cs="Times New Roman"/>
          <w:color w:val="000000" w:themeColor="text1"/>
          <w:sz w:val="24"/>
          <w:szCs w:val="24"/>
        </w:rPr>
        <w:t>devy</w:t>
      </w:r>
      <w:r w:rsidRPr="00DE0EBD">
        <w:rPr>
          <w:rFonts w:ascii="Times New Roman" w:eastAsia="Calibri" w:hAnsi="Times New Roman" w:cs="Times New Roman"/>
          <w:color w:val="000000" w:themeColor="text1"/>
          <w:sz w:val="24"/>
          <w:szCs w:val="24"/>
        </w:rPr>
        <w:t>niolikt</w:t>
      </w:r>
      <w:r w:rsidR="005F79FB">
        <w:rPr>
          <w:rFonts w:ascii="Times New Roman" w:eastAsia="Calibri" w:hAnsi="Times New Roman" w:cs="Times New Roman"/>
          <w:color w:val="000000" w:themeColor="text1"/>
          <w:sz w:val="24"/>
          <w:szCs w:val="24"/>
        </w:rPr>
        <w:t xml:space="preserve">ojo </w:t>
      </w:r>
      <w:r w:rsidR="005F79FB" w:rsidRPr="005F79FB">
        <w:rPr>
          <w:rFonts w:ascii="Times New Roman" w:eastAsia="Calibri" w:hAnsi="Times New Roman" w:cs="Times New Roman"/>
          <w:color w:val="000000" w:themeColor="text1"/>
          <w:sz w:val="24"/>
          <w:szCs w:val="24"/>
        </w:rPr>
        <w:t>skirsnio 7 punktą ir jį išdėstau taip</w:t>
      </w:r>
      <w:r w:rsidRPr="00DE0EBD">
        <w:rPr>
          <w:rFonts w:ascii="Times New Roman" w:eastAsia="Calibri" w:hAnsi="Times New Roman" w:cs="Times New Roman"/>
          <w:color w:val="000000" w:themeColor="text1"/>
          <w:sz w:val="24"/>
          <w:szCs w:val="24"/>
        </w:rPr>
        <w:t xml:space="preserve">: </w:t>
      </w:r>
    </w:p>
    <w:p w14:paraId="39727178" w14:textId="1304A5DC" w:rsidR="00A45AA7" w:rsidRDefault="00DE0EBD" w:rsidP="00DE0EBD">
      <w:pPr>
        <w:pStyle w:val="Sraopastraipa"/>
        <w:tabs>
          <w:tab w:val="left" w:pos="993"/>
          <w:tab w:val="left" w:pos="1134"/>
        </w:tabs>
        <w:suppressAutoHyphens/>
        <w:spacing w:after="0"/>
        <w:ind w:left="851"/>
        <w:jc w:val="both"/>
        <w:textAlignment w:val="baseline"/>
        <w:rPr>
          <w:rFonts w:ascii="Times New Roman" w:eastAsia="Calibri" w:hAnsi="Times New Roman" w:cs="Times New Roman"/>
          <w:color w:val="000000" w:themeColor="text1"/>
          <w:sz w:val="24"/>
          <w:szCs w:val="24"/>
        </w:rPr>
      </w:pPr>
      <w:r w:rsidRPr="00DE0EBD">
        <w:rPr>
          <w:rFonts w:ascii="Times New Roman" w:eastAsia="Calibri" w:hAnsi="Times New Roman" w:cs="Times New Roman"/>
          <w:color w:val="000000" w:themeColor="text1"/>
          <w:sz w:val="24"/>
          <w:szCs w:val="24"/>
        </w:rPr>
        <w:t>,,7. Priemonės finansavimo šaltiniai (eurais)</w:t>
      </w:r>
    </w:p>
    <w:p w14:paraId="345BA3E4" w14:textId="3AAB39CB" w:rsidR="00DE0EBD" w:rsidRDefault="00DE0EBD" w:rsidP="00DE0EBD">
      <w:pPr>
        <w:pStyle w:val="Sraopastraipa"/>
        <w:tabs>
          <w:tab w:val="left" w:pos="993"/>
          <w:tab w:val="left" w:pos="1134"/>
        </w:tabs>
        <w:suppressAutoHyphens/>
        <w:spacing w:after="0"/>
        <w:ind w:left="851"/>
        <w:jc w:val="both"/>
        <w:textAlignment w:val="baseline"/>
        <w:rPr>
          <w:rFonts w:ascii="Times New Roman" w:eastAsia="Calibri" w:hAnsi="Times New Roman" w:cs="Times New Roman"/>
          <w:color w:val="000000" w:themeColor="text1"/>
          <w:sz w:val="24"/>
          <w:szCs w:val="24"/>
        </w:rPr>
      </w:pPr>
    </w:p>
    <w:tbl>
      <w:tblPr>
        <w:tblW w:w="145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05"/>
        <w:gridCol w:w="2411"/>
        <w:gridCol w:w="1843"/>
        <w:gridCol w:w="1984"/>
        <w:gridCol w:w="1843"/>
        <w:gridCol w:w="1986"/>
        <w:gridCol w:w="1985"/>
      </w:tblGrid>
      <w:tr w:rsidR="00DE0EBD" w:rsidRPr="00A66EB6" w14:paraId="09536656" w14:textId="77777777" w:rsidTr="003C2E64">
        <w:trPr>
          <w:trHeight w:val="454"/>
          <w:tblHeader/>
        </w:trPr>
        <w:tc>
          <w:tcPr>
            <w:tcW w:w="4916" w:type="dxa"/>
            <w:gridSpan w:val="2"/>
            <w:tcMar>
              <w:top w:w="0" w:type="dxa"/>
              <w:left w:w="108" w:type="dxa"/>
              <w:bottom w:w="0" w:type="dxa"/>
              <w:right w:w="108" w:type="dxa"/>
            </w:tcMar>
            <w:vAlign w:val="center"/>
            <w:hideMark/>
          </w:tcPr>
          <w:p w14:paraId="26956643"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Projektams skiriamas finansavimas</w:t>
            </w:r>
          </w:p>
        </w:tc>
        <w:tc>
          <w:tcPr>
            <w:tcW w:w="9641" w:type="dxa"/>
            <w:gridSpan w:val="5"/>
            <w:tcMar>
              <w:top w:w="0" w:type="dxa"/>
              <w:left w:w="108" w:type="dxa"/>
              <w:bottom w:w="0" w:type="dxa"/>
              <w:right w:w="108" w:type="dxa"/>
            </w:tcMar>
            <w:hideMark/>
          </w:tcPr>
          <w:p w14:paraId="4C80EEBB"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Kiti projektų finansavimo šaltiniai</w:t>
            </w:r>
          </w:p>
        </w:tc>
      </w:tr>
      <w:tr w:rsidR="00DE0EBD" w:rsidRPr="00A66EB6" w14:paraId="455B87A2" w14:textId="77777777" w:rsidTr="003C2E64">
        <w:trPr>
          <w:trHeight w:val="454"/>
          <w:tblHeader/>
        </w:trPr>
        <w:tc>
          <w:tcPr>
            <w:tcW w:w="2505" w:type="dxa"/>
            <w:vMerge w:val="restart"/>
            <w:tcMar>
              <w:top w:w="0" w:type="dxa"/>
              <w:left w:w="108" w:type="dxa"/>
              <w:bottom w:w="0" w:type="dxa"/>
              <w:right w:w="108" w:type="dxa"/>
            </w:tcMar>
            <w:vAlign w:val="center"/>
            <w:hideMark/>
          </w:tcPr>
          <w:p w14:paraId="5F89A205" w14:textId="77777777" w:rsidR="00DE0EBD" w:rsidRPr="00A66EB6" w:rsidRDefault="00DE0EBD" w:rsidP="003C2E64">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 </w:t>
            </w:r>
          </w:p>
          <w:p w14:paraId="3E197D2C" w14:textId="77777777" w:rsidR="00DE0EBD" w:rsidRPr="00A66EB6" w:rsidRDefault="00DE0EBD" w:rsidP="003C2E64">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ES struktūrinių fondų</w:t>
            </w:r>
          </w:p>
          <w:p w14:paraId="72E3D547" w14:textId="77777777" w:rsidR="00DE0EBD" w:rsidRPr="00A66EB6" w:rsidRDefault="00DE0EBD" w:rsidP="003C2E64">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lėšos – iki</w:t>
            </w:r>
          </w:p>
        </w:tc>
        <w:tc>
          <w:tcPr>
            <w:tcW w:w="12052" w:type="dxa"/>
            <w:gridSpan w:val="6"/>
            <w:tcMar>
              <w:top w:w="0" w:type="dxa"/>
              <w:left w:w="108" w:type="dxa"/>
              <w:bottom w:w="0" w:type="dxa"/>
              <w:right w:w="108" w:type="dxa"/>
            </w:tcMar>
            <w:hideMark/>
          </w:tcPr>
          <w:p w14:paraId="2979EBE5" w14:textId="77777777" w:rsidR="00DE0EBD" w:rsidRPr="00A66EB6" w:rsidRDefault="00DE0EBD" w:rsidP="003C2E64">
            <w:pPr>
              <w:spacing w:after="0" w:line="240" w:lineRule="auto"/>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 xml:space="preserve">                                        Nacionalinės lėšos</w:t>
            </w:r>
          </w:p>
        </w:tc>
      </w:tr>
      <w:tr w:rsidR="00DE0EBD" w:rsidRPr="00A66EB6" w14:paraId="457E4B6C" w14:textId="77777777" w:rsidTr="003C2E64">
        <w:trPr>
          <w:trHeight w:val="487"/>
          <w:tblHeader/>
        </w:trPr>
        <w:tc>
          <w:tcPr>
            <w:tcW w:w="2505" w:type="dxa"/>
            <w:vMerge/>
            <w:vAlign w:val="center"/>
            <w:hideMark/>
          </w:tcPr>
          <w:p w14:paraId="636F2AB7" w14:textId="77777777" w:rsidR="00DE0EBD" w:rsidRPr="00A66EB6" w:rsidRDefault="00DE0EBD" w:rsidP="003C2E64">
            <w:pPr>
              <w:spacing w:after="0" w:line="240" w:lineRule="auto"/>
              <w:rPr>
                <w:rFonts w:ascii="Times New Roman" w:eastAsia="Times New Roman" w:hAnsi="Times New Roman" w:cs="Times New Roman"/>
                <w:color w:val="000000" w:themeColor="text1"/>
                <w:sz w:val="24"/>
                <w:szCs w:val="24"/>
                <w:lang w:eastAsia="lt-LT"/>
              </w:rPr>
            </w:pPr>
          </w:p>
        </w:tc>
        <w:tc>
          <w:tcPr>
            <w:tcW w:w="2411" w:type="dxa"/>
            <w:vMerge w:val="restart"/>
            <w:tcMar>
              <w:top w:w="0" w:type="dxa"/>
              <w:left w:w="108" w:type="dxa"/>
              <w:bottom w:w="0" w:type="dxa"/>
              <w:right w:w="108" w:type="dxa"/>
            </w:tcMar>
            <w:vAlign w:val="center"/>
            <w:hideMark/>
          </w:tcPr>
          <w:p w14:paraId="3AC698A8" w14:textId="77777777" w:rsidR="00DE0EBD" w:rsidRPr="00A66EB6" w:rsidRDefault="00DE0EBD" w:rsidP="003C2E64">
            <w:pPr>
              <w:spacing w:after="0" w:line="240" w:lineRule="auto"/>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Lietuvos Respublikos valstybės biudžeto lėšos – iki</w:t>
            </w:r>
          </w:p>
        </w:tc>
        <w:tc>
          <w:tcPr>
            <w:tcW w:w="9641" w:type="dxa"/>
            <w:gridSpan w:val="5"/>
            <w:tcMar>
              <w:top w:w="0" w:type="dxa"/>
              <w:left w:w="108" w:type="dxa"/>
              <w:bottom w:w="0" w:type="dxa"/>
              <w:right w:w="108" w:type="dxa"/>
            </w:tcMar>
            <w:hideMark/>
          </w:tcPr>
          <w:p w14:paraId="6FDB2744" w14:textId="77777777" w:rsidR="00DE0EBD" w:rsidRPr="00A66EB6" w:rsidRDefault="00DE0EBD" w:rsidP="003C2E64">
            <w:pPr>
              <w:spacing w:after="0" w:line="240" w:lineRule="auto"/>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Projektų vykdytojų lėšos</w:t>
            </w:r>
          </w:p>
        </w:tc>
      </w:tr>
      <w:tr w:rsidR="00DE0EBD" w:rsidRPr="00A66EB6" w14:paraId="73D42229" w14:textId="77777777" w:rsidTr="003C2E64">
        <w:trPr>
          <w:trHeight w:val="1020"/>
          <w:tblHeader/>
        </w:trPr>
        <w:tc>
          <w:tcPr>
            <w:tcW w:w="2505" w:type="dxa"/>
            <w:vMerge/>
            <w:vAlign w:val="center"/>
            <w:hideMark/>
          </w:tcPr>
          <w:p w14:paraId="1920417B" w14:textId="77777777" w:rsidR="00DE0EBD" w:rsidRPr="00A66EB6" w:rsidRDefault="00DE0EBD" w:rsidP="003C2E64">
            <w:pPr>
              <w:spacing w:after="0" w:line="240" w:lineRule="auto"/>
              <w:rPr>
                <w:rFonts w:ascii="Times New Roman" w:eastAsia="Times New Roman" w:hAnsi="Times New Roman" w:cs="Times New Roman"/>
                <w:color w:val="000000" w:themeColor="text1"/>
                <w:sz w:val="24"/>
                <w:szCs w:val="24"/>
                <w:lang w:eastAsia="lt-LT"/>
              </w:rPr>
            </w:pPr>
          </w:p>
        </w:tc>
        <w:tc>
          <w:tcPr>
            <w:tcW w:w="2411" w:type="dxa"/>
            <w:vMerge/>
            <w:vAlign w:val="center"/>
            <w:hideMark/>
          </w:tcPr>
          <w:p w14:paraId="057CDDF5" w14:textId="77777777" w:rsidR="00DE0EBD" w:rsidRPr="00A66EB6" w:rsidRDefault="00DE0EBD" w:rsidP="003C2E64">
            <w:pPr>
              <w:spacing w:after="0" w:line="240" w:lineRule="auto"/>
              <w:rPr>
                <w:rFonts w:ascii="Times New Roman" w:eastAsia="Times New Roman" w:hAnsi="Times New Roman" w:cs="Times New Roman"/>
                <w:color w:val="000000" w:themeColor="text1"/>
                <w:sz w:val="24"/>
                <w:szCs w:val="24"/>
                <w:lang w:eastAsia="lt-LT"/>
              </w:rPr>
            </w:pPr>
          </w:p>
        </w:tc>
        <w:tc>
          <w:tcPr>
            <w:tcW w:w="1843" w:type="dxa"/>
            <w:tcMar>
              <w:top w:w="0" w:type="dxa"/>
              <w:left w:w="108" w:type="dxa"/>
              <w:bottom w:w="0" w:type="dxa"/>
              <w:right w:w="108" w:type="dxa"/>
            </w:tcMar>
            <w:hideMark/>
          </w:tcPr>
          <w:p w14:paraId="225BC46A" w14:textId="77777777" w:rsidR="00DE0EBD" w:rsidRPr="00A66EB6" w:rsidRDefault="00DE0EBD" w:rsidP="003C2E64">
            <w:pPr>
              <w:spacing w:after="0" w:line="240" w:lineRule="auto"/>
              <w:ind w:right="-108"/>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Iš viso – ne mažiau kaip</w:t>
            </w:r>
          </w:p>
        </w:tc>
        <w:tc>
          <w:tcPr>
            <w:tcW w:w="1984" w:type="dxa"/>
            <w:tcMar>
              <w:top w:w="0" w:type="dxa"/>
              <w:left w:w="108" w:type="dxa"/>
              <w:bottom w:w="0" w:type="dxa"/>
              <w:right w:w="108" w:type="dxa"/>
            </w:tcMar>
            <w:vAlign w:val="center"/>
            <w:hideMark/>
          </w:tcPr>
          <w:p w14:paraId="358AEA21" w14:textId="77777777" w:rsidR="00DE0EBD" w:rsidRPr="00A66EB6" w:rsidRDefault="00DE0EBD" w:rsidP="003C2E64">
            <w:pPr>
              <w:spacing w:after="0" w:line="240" w:lineRule="auto"/>
              <w:ind w:right="-108"/>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Lietuvos Respublikos valstybės biudžeto lėšos</w:t>
            </w:r>
          </w:p>
        </w:tc>
        <w:tc>
          <w:tcPr>
            <w:tcW w:w="1843" w:type="dxa"/>
            <w:tcMar>
              <w:top w:w="0" w:type="dxa"/>
              <w:left w:w="108" w:type="dxa"/>
              <w:bottom w:w="0" w:type="dxa"/>
              <w:right w:w="108" w:type="dxa"/>
            </w:tcMar>
            <w:hideMark/>
          </w:tcPr>
          <w:p w14:paraId="2D44C2BD" w14:textId="77777777" w:rsidR="00DE0EBD" w:rsidRPr="00A66EB6" w:rsidRDefault="00DE0EBD" w:rsidP="003C2E64">
            <w:pPr>
              <w:spacing w:after="0" w:line="240" w:lineRule="auto"/>
              <w:ind w:right="-108"/>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Savivaldybės biudžeto</w:t>
            </w:r>
          </w:p>
          <w:p w14:paraId="41EFA2D4" w14:textId="77777777" w:rsidR="00DE0EBD" w:rsidRPr="00A66EB6" w:rsidRDefault="00DE0EBD" w:rsidP="003C2E64">
            <w:pPr>
              <w:spacing w:after="0" w:line="240" w:lineRule="auto"/>
              <w:ind w:right="-108"/>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lėšos</w:t>
            </w:r>
          </w:p>
        </w:tc>
        <w:tc>
          <w:tcPr>
            <w:tcW w:w="1986" w:type="dxa"/>
            <w:tcMar>
              <w:top w:w="0" w:type="dxa"/>
              <w:left w:w="108" w:type="dxa"/>
              <w:bottom w:w="0" w:type="dxa"/>
              <w:right w:w="108" w:type="dxa"/>
            </w:tcMar>
            <w:vAlign w:val="center"/>
            <w:hideMark/>
          </w:tcPr>
          <w:p w14:paraId="21467483" w14:textId="77777777" w:rsidR="00DE0EBD" w:rsidRPr="00A66EB6" w:rsidRDefault="00DE0EBD" w:rsidP="003C2E64">
            <w:pPr>
              <w:spacing w:after="0" w:line="240" w:lineRule="auto"/>
              <w:ind w:right="-108"/>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Kitos viešosios lėšos</w:t>
            </w:r>
          </w:p>
        </w:tc>
        <w:tc>
          <w:tcPr>
            <w:tcW w:w="1985" w:type="dxa"/>
            <w:tcMar>
              <w:top w:w="0" w:type="dxa"/>
              <w:left w:w="108" w:type="dxa"/>
              <w:bottom w:w="0" w:type="dxa"/>
              <w:right w:w="108" w:type="dxa"/>
            </w:tcMar>
            <w:vAlign w:val="center"/>
            <w:hideMark/>
          </w:tcPr>
          <w:p w14:paraId="26F082BC"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Privačios lėšos</w:t>
            </w:r>
          </w:p>
        </w:tc>
      </w:tr>
      <w:tr w:rsidR="00DE0EBD" w:rsidRPr="00A66EB6" w14:paraId="35EC4B3D" w14:textId="77777777" w:rsidTr="003C2E64">
        <w:trPr>
          <w:trHeight w:val="249"/>
        </w:trPr>
        <w:tc>
          <w:tcPr>
            <w:tcW w:w="14557" w:type="dxa"/>
            <w:gridSpan w:val="7"/>
            <w:tcMar>
              <w:top w:w="0" w:type="dxa"/>
              <w:left w:w="108" w:type="dxa"/>
              <w:bottom w:w="0" w:type="dxa"/>
              <w:right w:w="108" w:type="dxa"/>
            </w:tcMar>
            <w:hideMark/>
          </w:tcPr>
          <w:p w14:paraId="2C2F841E" w14:textId="77777777" w:rsidR="00DE0EBD" w:rsidRPr="00A66EB6" w:rsidRDefault="00DE0EBD" w:rsidP="003C2E64">
            <w:pPr>
              <w:spacing w:after="0" w:line="240" w:lineRule="auto"/>
              <w:ind w:left="720" w:hanging="360"/>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1.   Priemonės finansavimo šaltiniai, neįskaitant veiklos lėšų rezervo ir jam finansuoti skiriamų lėšų</w:t>
            </w:r>
          </w:p>
        </w:tc>
      </w:tr>
      <w:tr w:rsidR="00DE0EBD" w:rsidRPr="00A66EB6" w14:paraId="629E171A" w14:textId="77777777" w:rsidTr="003C2E64">
        <w:trPr>
          <w:trHeight w:val="249"/>
        </w:trPr>
        <w:tc>
          <w:tcPr>
            <w:tcW w:w="2505" w:type="dxa"/>
            <w:tcMar>
              <w:top w:w="0" w:type="dxa"/>
              <w:left w:w="108" w:type="dxa"/>
              <w:bottom w:w="0" w:type="dxa"/>
              <w:right w:w="108" w:type="dxa"/>
            </w:tcMar>
            <w:vAlign w:val="center"/>
            <w:hideMark/>
          </w:tcPr>
          <w:p w14:paraId="60DA46C1" w14:textId="77777777" w:rsidR="00261ECB" w:rsidRPr="00261ECB" w:rsidRDefault="00261ECB" w:rsidP="008C3C12">
            <w:pPr>
              <w:spacing w:after="0" w:line="240" w:lineRule="auto"/>
              <w:jc w:val="center"/>
              <w:rPr>
                <w:rFonts w:ascii="Times New Roman" w:eastAsia="Times New Roman" w:hAnsi="Times New Roman" w:cs="Times New Roman"/>
                <w:strike/>
                <w:sz w:val="24"/>
                <w:szCs w:val="24"/>
                <w:lang w:eastAsia="lt-LT"/>
              </w:rPr>
            </w:pPr>
            <w:r w:rsidRPr="00261ECB">
              <w:rPr>
                <w:rFonts w:ascii="Times New Roman" w:eastAsia="Times New Roman" w:hAnsi="Times New Roman" w:cs="Times New Roman"/>
                <w:strike/>
                <w:sz w:val="24"/>
                <w:szCs w:val="24"/>
                <w:lang w:eastAsia="lt-LT"/>
              </w:rPr>
              <w:lastRenderedPageBreak/>
              <w:t>7 229 882,00</w:t>
            </w:r>
          </w:p>
          <w:p w14:paraId="75871074" w14:textId="6070C249" w:rsidR="005E3120" w:rsidRPr="00261ECB" w:rsidRDefault="005E3120" w:rsidP="008C3C12">
            <w:pPr>
              <w:spacing w:after="0" w:line="240" w:lineRule="auto"/>
              <w:jc w:val="center"/>
              <w:rPr>
                <w:rFonts w:ascii="Times New Roman" w:eastAsia="Times New Roman" w:hAnsi="Times New Roman" w:cs="Times New Roman"/>
                <w:b/>
                <w:color w:val="FF0000"/>
                <w:sz w:val="24"/>
                <w:szCs w:val="24"/>
                <w:lang w:eastAsia="lt-LT"/>
              </w:rPr>
            </w:pPr>
            <w:r w:rsidRPr="00261ECB">
              <w:rPr>
                <w:rFonts w:ascii="Times New Roman" w:eastAsia="Times New Roman" w:hAnsi="Times New Roman" w:cs="Times New Roman"/>
                <w:b/>
                <w:sz w:val="24"/>
                <w:szCs w:val="24"/>
                <w:lang w:eastAsia="lt-LT"/>
              </w:rPr>
              <w:t>15 134 562</w:t>
            </w:r>
          </w:p>
        </w:tc>
        <w:tc>
          <w:tcPr>
            <w:tcW w:w="2411" w:type="dxa"/>
            <w:tcMar>
              <w:top w:w="0" w:type="dxa"/>
              <w:left w:w="108" w:type="dxa"/>
              <w:bottom w:w="0" w:type="dxa"/>
              <w:right w:w="108" w:type="dxa"/>
            </w:tcMar>
            <w:vAlign w:val="center"/>
            <w:hideMark/>
          </w:tcPr>
          <w:p w14:paraId="47C73C90" w14:textId="77777777" w:rsidR="00261ECB" w:rsidRPr="00261ECB" w:rsidRDefault="00261ECB" w:rsidP="008C3C12">
            <w:pPr>
              <w:spacing w:after="0" w:line="240" w:lineRule="auto"/>
              <w:jc w:val="center"/>
              <w:rPr>
                <w:rFonts w:ascii="Times New Roman" w:eastAsia="Times New Roman" w:hAnsi="Times New Roman" w:cs="Times New Roman"/>
                <w:strike/>
                <w:sz w:val="24"/>
                <w:szCs w:val="24"/>
                <w:lang w:eastAsia="lt-LT"/>
              </w:rPr>
            </w:pPr>
            <w:r w:rsidRPr="00261ECB">
              <w:rPr>
                <w:rFonts w:ascii="Times New Roman" w:eastAsia="Times New Roman" w:hAnsi="Times New Roman" w:cs="Times New Roman"/>
                <w:strike/>
                <w:sz w:val="24"/>
                <w:szCs w:val="24"/>
                <w:lang w:eastAsia="lt-LT"/>
              </w:rPr>
              <w:t>1 186 809,00</w:t>
            </w:r>
          </w:p>
          <w:p w14:paraId="62AE2C9E" w14:textId="061AA8B8" w:rsidR="005E3120" w:rsidRPr="00261ECB" w:rsidRDefault="005E3120" w:rsidP="008C3C12">
            <w:pPr>
              <w:spacing w:after="0" w:line="240" w:lineRule="auto"/>
              <w:jc w:val="center"/>
              <w:rPr>
                <w:rFonts w:ascii="Times New Roman" w:eastAsia="Times New Roman" w:hAnsi="Times New Roman" w:cs="Times New Roman"/>
                <w:b/>
                <w:color w:val="FF0000"/>
                <w:sz w:val="24"/>
                <w:szCs w:val="24"/>
                <w:lang w:eastAsia="lt-LT"/>
              </w:rPr>
            </w:pPr>
            <w:r w:rsidRPr="00261ECB">
              <w:rPr>
                <w:rFonts w:ascii="Times New Roman" w:eastAsia="Times New Roman" w:hAnsi="Times New Roman" w:cs="Times New Roman"/>
                <w:b/>
                <w:sz w:val="24"/>
                <w:szCs w:val="24"/>
                <w:lang w:eastAsia="lt-LT"/>
              </w:rPr>
              <w:t>5 271 229</w:t>
            </w:r>
          </w:p>
        </w:tc>
        <w:tc>
          <w:tcPr>
            <w:tcW w:w="1843" w:type="dxa"/>
            <w:tcMar>
              <w:top w:w="0" w:type="dxa"/>
              <w:left w:w="108" w:type="dxa"/>
              <w:bottom w:w="0" w:type="dxa"/>
              <w:right w:w="108" w:type="dxa"/>
            </w:tcMar>
            <w:vAlign w:val="center"/>
            <w:hideMark/>
          </w:tcPr>
          <w:p w14:paraId="4EF291D9" w14:textId="77777777" w:rsidR="00DE0EBD" w:rsidRPr="00A66EB6" w:rsidRDefault="00DE0EBD" w:rsidP="003C2E64">
            <w:pPr>
              <w:spacing w:after="0" w:line="240" w:lineRule="auto"/>
              <w:jc w:val="center"/>
              <w:rPr>
                <w:rFonts w:ascii="Times New Roman" w:eastAsia="Times New Roman" w:hAnsi="Times New Roman" w:cs="Times New Roman"/>
                <w:color w:val="000000" w:themeColor="text1"/>
                <w:sz w:val="24"/>
                <w:szCs w:val="24"/>
                <w:lang w:eastAsia="lt-LT"/>
              </w:rPr>
            </w:pPr>
          </w:p>
        </w:tc>
        <w:tc>
          <w:tcPr>
            <w:tcW w:w="1984" w:type="dxa"/>
            <w:tcMar>
              <w:top w:w="0" w:type="dxa"/>
              <w:left w:w="108" w:type="dxa"/>
              <w:bottom w:w="0" w:type="dxa"/>
              <w:right w:w="108" w:type="dxa"/>
            </w:tcMar>
            <w:vAlign w:val="center"/>
            <w:hideMark/>
          </w:tcPr>
          <w:p w14:paraId="4AD2139D"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843" w:type="dxa"/>
            <w:tcMar>
              <w:top w:w="0" w:type="dxa"/>
              <w:left w:w="108" w:type="dxa"/>
              <w:bottom w:w="0" w:type="dxa"/>
              <w:right w:w="108" w:type="dxa"/>
            </w:tcMar>
            <w:hideMark/>
          </w:tcPr>
          <w:p w14:paraId="78474972"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986" w:type="dxa"/>
            <w:tcMar>
              <w:top w:w="0" w:type="dxa"/>
              <w:left w:w="108" w:type="dxa"/>
              <w:bottom w:w="0" w:type="dxa"/>
              <w:right w:w="108" w:type="dxa"/>
            </w:tcMar>
            <w:vAlign w:val="center"/>
            <w:hideMark/>
          </w:tcPr>
          <w:p w14:paraId="61D98B54"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71C30B86"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sz w:val="24"/>
                <w:szCs w:val="24"/>
                <w:lang w:eastAsia="lt-LT"/>
              </w:rPr>
              <w:t>0</w:t>
            </w:r>
          </w:p>
        </w:tc>
      </w:tr>
      <w:tr w:rsidR="00DE0EBD" w:rsidRPr="00A66EB6" w14:paraId="3E178C5C" w14:textId="77777777" w:rsidTr="003C2E64">
        <w:trPr>
          <w:trHeight w:val="249"/>
        </w:trPr>
        <w:tc>
          <w:tcPr>
            <w:tcW w:w="14557" w:type="dxa"/>
            <w:gridSpan w:val="7"/>
            <w:tcMar>
              <w:top w:w="0" w:type="dxa"/>
              <w:left w:w="108" w:type="dxa"/>
              <w:bottom w:w="0" w:type="dxa"/>
              <w:right w:w="108" w:type="dxa"/>
            </w:tcMar>
            <w:hideMark/>
          </w:tcPr>
          <w:p w14:paraId="65E9315C" w14:textId="77777777" w:rsidR="00DE0EBD" w:rsidRPr="00261ECB" w:rsidRDefault="00DE0EBD" w:rsidP="003C2E64">
            <w:pPr>
              <w:spacing w:after="0" w:line="240" w:lineRule="auto"/>
              <w:ind w:left="720" w:hanging="360"/>
              <w:rPr>
                <w:rFonts w:ascii="Times New Roman" w:eastAsia="Times New Roman" w:hAnsi="Times New Roman" w:cs="Times New Roman"/>
                <w:color w:val="000000" w:themeColor="text1"/>
                <w:sz w:val="24"/>
                <w:szCs w:val="24"/>
                <w:lang w:eastAsia="lt-LT"/>
              </w:rPr>
            </w:pPr>
            <w:r w:rsidRPr="00261ECB">
              <w:rPr>
                <w:rFonts w:ascii="Times New Roman" w:eastAsia="Times New Roman" w:hAnsi="Times New Roman" w:cs="Times New Roman"/>
                <w:color w:val="000000" w:themeColor="text1"/>
                <w:sz w:val="24"/>
                <w:szCs w:val="24"/>
                <w:lang w:eastAsia="lt-LT"/>
              </w:rPr>
              <w:t>2.   Veiklos lėšų rezervas ir jam finansuoti skiriamos nacionalinės lėšos</w:t>
            </w:r>
          </w:p>
        </w:tc>
      </w:tr>
      <w:tr w:rsidR="00DE0EBD" w:rsidRPr="00A66EB6" w14:paraId="1C843BFD" w14:textId="77777777" w:rsidTr="003C2E64">
        <w:trPr>
          <w:trHeight w:val="249"/>
        </w:trPr>
        <w:tc>
          <w:tcPr>
            <w:tcW w:w="2505" w:type="dxa"/>
            <w:tcMar>
              <w:top w:w="0" w:type="dxa"/>
              <w:left w:w="108" w:type="dxa"/>
              <w:bottom w:w="0" w:type="dxa"/>
              <w:right w:w="108" w:type="dxa"/>
            </w:tcMar>
            <w:vAlign w:val="center"/>
            <w:hideMark/>
          </w:tcPr>
          <w:p w14:paraId="144FFBD2" w14:textId="77777777" w:rsidR="00DE0EBD" w:rsidRPr="00261ECB" w:rsidRDefault="007B630A" w:rsidP="003C2E64">
            <w:pPr>
              <w:spacing w:after="0" w:line="240" w:lineRule="auto"/>
              <w:jc w:val="center"/>
              <w:rPr>
                <w:rFonts w:ascii="Times New Roman" w:eastAsia="Times New Roman" w:hAnsi="Times New Roman" w:cs="Times New Roman"/>
                <w:strike/>
                <w:color w:val="000000" w:themeColor="text1"/>
                <w:sz w:val="24"/>
                <w:szCs w:val="24"/>
                <w:lang w:eastAsia="lt-LT"/>
              </w:rPr>
            </w:pPr>
            <w:r w:rsidRPr="00261ECB">
              <w:rPr>
                <w:rFonts w:ascii="Times New Roman" w:eastAsia="Times New Roman" w:hAnsi="Times New Roman" w:cs="Times New Roman"/>
                <w:strike/>
                <w:color w:val="000000" w:themeColor="text1"/>
                <w:sz w:val="24"/>
                <w:szCs w:val="24"/>
                <w:lang w:eastAsia="lt-LT"/>
              </w:rPr>
              <w:t>10 073 387,00</w:t>
            </w:r>
          </w:p>
          <w:p w14:paraId="28707B84" w14:textId="5B7C6BC6" w:rsidR="00261ECB" w:rsidRPr="00261ECB" w:rsidRDefault="00261ECB" w:rsidP="003C2E64">
            <w:pPr>
              <w:spacing w:after="0" w:line="240" w:lineRule="auto"/>
              <w:jc w:val="center"/>
              <w:rPr>
                <w:rFonts w:ascii="Times New Roman" w:eastAsia="Times New Roman" w:hAnsi="Times New Roman" w:cs="Times New Roman"/>
                <w:b/>
                <w:color w:val="000000" w:themeColor="text1"/>
                <w:sz w:val="24"/>
                <w:szCs w:val="24"/>
                <w:lang w:eastAsia="lt-LT"/>
              </w:rPr>
            </w:pPr>
            <w:r w:rsidRPr="00261ECB">
              <w:rPr>
                <w:rFonts w:ascii="Times New Roman" w:eastAsia="Times New Roman" w:hAnsi="Times New Roman" w:cs="Times New Roman"/>
                <w:b/>
                <w:color w:val="000000" w:themeColor="text1"/>
                <w:sz w:val="24"/>
                <w:szCs w:val="24"/>
                <w:lang w:eastAsia="lt-LT"/>
              </w:rPr>
              <w:t>0</w:t>
            </w:r>
          </w:p>
        </w:tc>
        <w:tc>
          <w:tcPr>
            <w:tcW w:w="2411" w:type="dxa"/>
            <w:tcMar>
              <w:top w:w="0" w:type="dxa"/>
              <w:left w:w="108" w:type="dxa"/>
              <w:bottom w:w="0" w:type="dxa"/>
              <w:right w:w="108" w:type="dxa"/>
            </w:tcMar>
            <w:vAlign w:val="center"/>
            <w:hideMark/>
          </w:tcPr>
          <w:p w14:paraId="13FC5710" w14:textId="77777777" w:rsidR="00DE0EBD" w:rsidRPr="00261ECB" w:rsidRDefault="007B630A" w:rsidP="003C2E64">
            <w:pPr>
              <w:spacing w:after="0" w:line="240" w:lineRule="auto"/>
              <w:jc w:val="center"/>
              <w:rPr>
                <w:rFonts w:ascii="Times New Roman" w:eastAsia="Times New Roman" w:hAnsi="Times New Roman" w:cs="Times New Roman"/>
                <w:strike/>
                <w:color w:val="000000" w:themeColor="text1"/>
                <w:sz w:val="24"/>
                <w:szCs w:val="24"/>
                <w:lang w:eastAsia="lt-LT"/>
              </w:rPr>
            </w:pPr>
            <w:r w:rsidRPr="00261ECB">
              <w:rPr>
                <w:rFonts w:ascii="Times New Roman" w:eastAsia="Times New Roman" w:hAnsi="Times New Roman" w:cs="Times New Roman"/>
                <w:strike/>
                <w:color w:val="000000" w:themeColor="text1"/>
                <w:sz w:val="24"/>
                <w:szCs w:val="24"/>
                <w:lang w:eastAsia="lt-LT"/>
              </w:rPr>
              <w:t>1 582 163,00</w:t>
            </w:r>
          </w:p>
          <w:p w14:paraId="7E3F4579" w14:textId="52A4B257" w:rsidR="00261ECB" w:rsidRPr="00261ECB" w:rsidRDefault="00261ECB" w:rsidP="003C2E64">
            <w:pPr>
              <w:spacing w:after="0" w:line="240" w:lineRule="auto"/>
              <w:jc w:val="center"/>
              <w:rPr>
                <w:rFonts w:ascii="Times New Roman" w:eastAsia="Times New Roman" w:hAnsi="Times New Roman" w:cs="Times New Roman"/>
                <w:b/>
                <w:color w:val="000000" w:themeColor="text1"/>
                <w:sz w:val="24"/>
                <w:szCs w:val="24"/>
                <w:lang w:eastAsia="lt-LT"/>
              </w:rPr>
            </w:pPr>
            <w:r w:rsidRPr="00261ECB">
              <w:rPr>
                <w:rFonts w:ascii="Times New Roman" w:eastAsia="Times New Roman" w:hAnsi="Times New Roman" w:cs="Times New Roman"/>
                <w:b/>
                <w:color w:val="000000" w:themeColor="text1"/>
                <w:sz w:val="24"/>
                <w:szCs w:val="24"/>
                <w:lang w:eastAsia="lt-LT"/>
              </w:rPr>
              <w:t>0</w:t>
            </w:r>
          </w:p>
        </w:tc>
        <w:tc>
          <w:tcPr>
            <w:tcW w:w="1843" w:type="dxa"/>
            <w:tcMar>
              <w:top w:w="0" w:type="dxa"/>
              <w:left w:w="108" w:type="dxa"/>
              <w:bottom w:w="0" w:type="dxa"/>
              <w:right w:w="108" w:type="dxa"/>
            </w:tcMar>
            <w:hideMark/>
          </w:tcPr>
          <w:p w14:paraId="5C5940F2" w14:textId="77777777" w:rsidR="00DE0EBD" w:rsidRPr="00A66EB6" w:rsidRDefault="00DE0EBD" w:rsidP="003C2E64">
            <w:pPr>
              <w:spacing w:after="0" w:line="240" w:lineRule="auto"/>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0</w:t>
            </w:r>
          </w:p>
        </w:tc>
        <w:tc>
          <w:tcPr>
            <w:tcW w:w="1984" w:type="dxa"/>
            <w:tcMar>
              <w:top w:w="0" w:type="dxa"/>
              <w:left w:w="108" w:type="dxa"/>
              <w:bottom w:w="0" w:type="dxa"/>
              <w:right w:w="108" w:type="dxa"/>
            </w:tcMar>
            <w:vAlign w:val="center"/>
            <w:hideMark/>
          </w:tcPr>
          <w:p w14:paraId="671D65D8"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843" w:type="dxa"/>
            <w:tcMar>
              <w:top w:w="0" w:type="dxa"/>
              <w:left w:w="108" w:type="dxa"/>
              <w:bottom w:w="0" w:type="dxa"/>
              <w:right w:w="108" w:type="dxa"/>
            </w:tcMar>
            <w:hideMark/>
          </w:tcPr>
          <w:p w14:paraId="6DD8F8D1"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986" w:type="dxa"/>
            <w:tcMar>
              <w:top w:w="0" w:type="dxa"/>
              <w:left w:w="108" w:type="dxa"/>
              <w:bottom w:w="0" w:type="dxa"/>
              <w:right w:w="108" w:type="dxa"/>
            </w:tcMar>
            <w:vAlign w:val="center"/>
            <w:hideMark/>
          </w:tcPr>
          <w:p w14:paraId="37CE529A"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985" w:type="dxa"/>
            <w:tcMar>
              <w:top w:w="0" w:type="dxa"/>
              <w:left w:w="108" w:type="dxa"/>
              <w:bottom w:w="0" w:type="dxa"/>
              <w:right w:w="108" w:type="dxa"/>
            </w:tcMar>
            <w:vAlign w:val="center"/>
            <w:hideMark/>
          </w:tcPr>
          <w:p w14:paraId="0143AE59"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r>
      <w:tr w:rsidR="00DE0EBD" w:rsidRPr="00A66EB6" w14:paraId="0B306C7B" w14:textId="77777777" w:rsidTr="003C2E64">
        <w:trPr>
          <w:trHeight w:val="326"/>
        </w:trPr>
        <w:tc>
          <w:tcPr>
            <w:tcW w:w="14557" w:type="dxa"/>
            <w:gridSpan w:val="7"/>
            <w:tcMar>
              <w:top w:w="0" w:type="dxa"/>
              <w:left w:w="108" w:type="dxa"/>
              <w:bottom w:w="0" w:type="dxa"/>
              <w:right w:w="108" w:type="dxa"/>
            </w:tcMar>
            <w:hideMark/>
          </w:tcPr>
          <w:p w14:paraId="17FE2078" w14:textId="77777777" w:rsidR="00DE0EBD" w:rsidRPr="00261ECB" w:rsidRDefault="00DE0EBD" w:rsidP="003C2E64">
            <w:pPr>
              <w:spacing w:after="0" w:line="240" w:lineRule="auto"/>
              <w:ind w:left="720" w:hanging="360"/>
              <w:rPr>
                <w:rFonts w:ascii="Times New Roman" w:eastAsia="Times New Roman" w:hAnsi="Times New Roman" w:cs="Times New Roman"/>
                <w:color w:val="000000" w:themeColor="text1"/>
                <w:sz w:val="24"/>
                <w:szCs w:val="24"/>
                <w:lang w:eastAsia="lt-LT"/>
              </w:rPr>
            </w:pPr>
            <w:r w:rsidRPr="00261ECB">
              <w:rPr>
                <w:rFonts w:ascii="Times New Roman" w:eastAsia="Times New Roman" w:hAnsi="Times New Roman" w:cs="Times New Roman"/>
                <w:color w:val="000000" w:themeColor="text1"/>
                <w:sz w:val="24"/>
                <w:szCs w:val="24"/>
                <w:lang w:eastAsia="lt-LT"/>
              </w:rPr>
              <w:t>3.   Iš viso</w:t>
            </w:r>
          </w:p>
        </w:tc>
      </w:tr>
      <w:tr w:rsidR="00DE0EBD" w:rsidRPr="00A66EB6" w14:paraId="05E240FD" w14:textId="77777777" w:rsidTr="003C2E64">
        <w:trPr>
          <w:trHeight w:val="249"/>
        </w:trPr>
        <w:tc>
          <w:tcPr>
            <w:tcW w:w="2505" w:type="dxa"/>
            <w:tcMar>
              <w:top w:w="0" w:type="dxa"/>
              <w:left w:w="108" w:type="dxa"/>
              <w:bottom w:w="0" w:type="dxa"/>
              <w:right w:w="108" w:type="dxa"/>
            </w:tcMar>
            <w:vAlign w:val="center"/>
          </w:tcPr>
          <w:p w14:paraId="60B10525" w14:textId="7560CB14" w:rsidR="00942382" w:rsidRPr="00261ECB" w:rsidRDefault="00942382" w:rsidP="00942382">
            <w:pPr>
              <w:spacing w:after="0" w:line="240" w:lineRule="auto"/>
              <w:jc w:val="center"/>
              <w:rPr>
                <w:rFonts w:ascii="Times New Roman" w:eastAsia="Times New Roman" w:hAnsi="Times New Roman" w:cs="Times New Roman"/>
                <w:strike/>
                <w:sz w:val="24"/>
                <w:szCs w:val="24"/>
                <w:lang w:eastAsia="lt-LT"/>
              </w:rPr>
            </w:pPr>
            <w:r w:rsidRPr="00261ECB">
              <w:rPr>
                <w:rFonts w:ascii="Times New Roman" w:eastAsia="Times New Roman" w:hAnsi="Times New Roman" w:cs="Times New Roman"/>
                <w:strike/>
                <w:sz w:val="24"/>
                <w:szCs w:val="24"/>
                <w:lang w:eastAsia="lt-LT"/>
              </w:rPr>
              <w:t>17 303 269</w:t>
            </w:r>
            <w:r w:rsidR="007B630A" w:rsidRPr="00261ECB">
              <w:rPr>
                <w:rFonts w:ascii="Times New Roman" w:eastAsia="Times New Roman" w:hAnsi="Times New Roman" w:cs="Times New Roman"/>
                <w:strike/>
                <w:sz w:val="24"/>
                <w:szCs w:val="24"/>
                <w:lang w:eastAsia="lt-LT"/>
              </w:rPr>
              <w:t>,00</w:t>
            </w:r>
          </w:p>
          <w:p w14:paraId="5BBE7473" w14:textId="021F44AC" w:rsidR="00DE0EBD" w:rsidRPr="00261ECB" w:rsidRDefault="00942382" w:rsidP="00942382">
            <w:pPr>
              <w:spacing w:after="0" w:line="240" w:lineRule="auto"/>
              <w:jc w:val="center"/>
              <w:rPr>
                <w:rFonts w:ascii="Times New Roman" w:eastAsia="Times New Roman" w:hAnsi="Times New Roman" w:cs="Times New Roman"/>
                <w:color w:val="000000" w:themeColor="text1"/>
                <w:sz w:val="24"/>
                <w:szCs w:val="24"/>
                <w:lang w:eastAsia="lt-LT"/>
              </w:rPr>
            </w:pPr>
            <w:r w:rsidRPr="00261ECB">
              <w:rPr>
                <w:rFonts w:ascii="Times New Roman" w:eastAsia="Times New Roman" w:hAnsi="Times New Roman" w:cs="Times New Roman"/>
                <w:b/>
                <w:sz w:val="24"/>
                <w:szCs w:val="24"/>
                <w:lang w:eastAsia="lt-LT"/>
              </w:rPr>
              <w:t>15 134 562</w:t>
            </w:r>
          </w:p>
        </w:tc>
        <w:tc>
          <w:tcPr>
            <w:tcW w:w="2411" w:type="dxa"/>
            <w:tcMar>
              <w:top w:w="0" w:type="dxa"/>
              <w:left w:w="108" w:type="dxa"/>
              <w:bottom w:w="0" w:type="dxa"/>
              <w:right w:w="108" w:type="dxa"/>
            </w:tcMar>
            <w:vAlign w:val="center"/>
          </w:tcPr>
          <w:p w14:paraId="13BA3AA7" w14:textId="243F7B5F" w:rsidR="00942382" w:rsidRPr="00261ECB" w:rsidRDefault="00942382" w:rsidP="00942382">
            <w:pPr>
              <w:spacing w:after="0" w:line="240" w:lineRule="auto"/>
              <w:jc w:val="center"/>
              <w:rPr>
                <w:rFonts w:ascii="Times New Roman" w:eastAsia="Times New Roman" w:hAnsi="Times New Roman" w:cs="Times New Roman"/>
                <w:strike/>
                <w:sz w:val="24"/>
                <w:szCs w:val="24"/>
                <w:lang w:eastAsia="lt-LT"/>
              </w:rPr>
            </w:pPr>
            <w:r w:rsidRPr="00261ECB">
              <w:rPr>
                <w:rFonts w:ascii="Times New Roman" w:eastAsia="Times New Roman" w:hAnsi="Times New Roman" w:cs="Times New Roman"/>
                <w:strike/>
                <w:sz w:val="24"/>
                <w:szCs w:val="24"/>
                <w:lang w:eastAsia="lt-LT"/>
              </w:rPr>
              <w:t>2 768 972</w:t>
            </w:r>
            <w:r w:rsidR="007B630A" w:rsidRPr="00261ECB">
              <w:rPr>
                <w:rFonts w:ascii="Times New Roman" w:eastAsia="Times New Roman" w:hAnsi="Times New Roman" w:cs="Times New Roman"/>
                <w:strike/>
                <w:sz w:val="24"/>
                <w:szCs w:val="24"/>
                <w:lang w:eastAsia="lt-LT"/>
              </w:rPr>
              <w:t>,00</w:t>
            </w:r>
          </w:p>
          <w:p w14:paraId="1E3BCE81" w14:textId="6A68CEEA" w:rsidR="00DE0EBD" w:rsidRPr="00261ECB" w:rsidRDefault="00942382" w:rsidP="00942382">
            <w:pPr>
              <w:spacing w:after="0" w:line="240" w:lineRule="auto"/>
              <w:jc w:val="center"/>
              <w:rPr>
                <w:rFonts w:ascii="Times New Roman" w:eastAsia="Times New Roman" w:hAnsi="Times New Roman" w:cs="Times New Roman"/>
                <w:color w:val="000000" w:themeColor="text1"/>
                <w:sz w:val="24"/>
                <w:szCs w:val="24"/>
                <w:lang w:eastAsia="lt-LT"/>
              </w:rPr>
            </w:pPr>
            <w:r w:rsidRPr="00261ECB">
              <w:rPr>
                <w:rFonts w:ascii="Times New Roman" w:eastAsia="Times New Roman" w:hAnsi="Times New Roman" w:cs="Times New Roman"/>
                <w:b/>
                <w:sz w:val="24"/>
                <w:szCs w:val="24"/>
                <w:lang w:eastAsia="lt-LT"/>
              </w:rPr>
              <w:t>5 271 229</w:t>
            </w:r>
          </w:p>
        </w:tc>
        <w:tc>
          <w:tcPr>
            <w:tcW w:w="1843" w:type="dxa"/>
            <w:tcMar>
              <w:top w:w="0" w:type="dxa"/>
              <w:left w:w="108" w:type="dxa"/>
              <w:bottom w:w="0" w:type="dxa"/>
              <w:right w:w="108" w:type="dxa"/>
            </w:tcMar>
            <w:vAlign w:val="center"/>
            <w:hideMark/>
          </w:tcPr>
          <w:p w14:paraId="776DDEC9" w14:textId="77777777" w:rsidR="00DE0EBD" w:rsidRPr="00A66EB6" w:rsidRDefault="00DE0EBD" w:rsidP="003C2E64">
            <w:pPr>
              <w:spacing w:after="0" w:line="240" w:lineRule="auto"/>
              <w:jc w:val="center"/>
              <w:rPr>
                <w:rFonts w:ascii="Times New Roman" w:eastAsia="Times New Roman" w:hAnsi="Times New Roman" w:cs="Times New Roman"/>
                <w:color w:val="000000" w:themeColor="text1"/>
                <w:sz w:val="24"/>
                <w:szCs w:val="24"/>
                <w:lang w:eastAsia="lt-LT"/>
              </w:rPr>
            </w:pPr>
            <w:r w:rsidRPr="00A66EB6">
              <w:rPr>
                <w:rFonts w:ascii="Times New Roman" w:eastAsia="Times New Roman" w:hAnsi="Times New Roman" w:cs="Times New Roman"/>
                <w:color w:val="000000" w:themeColor="text1"/>
                <w:sz w:val="24"/>
                <w:szCs w:val="24"/>
                <w:lang w:eastAsia="lt-LT"/>
              </w:rPr>
              <w:t>0</w:t>
            </w:r>
          </w:p>
        </w:tc>
        <w:tc>
          <w:tcPr>
            <w:tcW w:w="1984" w:type="dxa"/>
            <w:tcMar>
              <w:top w:w="0" w:type="dxa"/>
              <w:left w:w="108" w:type="dxa"/>
              <w:bottom w:w="0" w:type="dxa"/>
              <w:right w:w="108" w:type="dxa"/>
            </w:tcMar>
            <w:vAlign w:val="center"/>
            <w:hideMark/>
          </w:tcPr>
          <w:p w14:paraId="4D08C080"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843" w:type="dxa"/>
            <w:tcMar>
              <w:top w:w="0" w:type="dxa"/>
              <w:left w:w="108" w:type="dxa"/>
              <w:bottom w:w="0" w:type="dxa"/>
              <w:right w:w="108" w:type="dxa"/>
            </w:tcMar>
            <w:hideMark/>
          </w:tcPr>
          <w:p w14:paraId="63CDD586"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color w:val="000000"/>
                <w:sz w:val="24"/>
                <w:szCs w:val="24"/>
                <w:lang w:eastAsia="lt-LT"/>
              </w:rPr>
              <w:t>0</w:t>
            </w:r>
          </w:p>
        </w:tc>
        <w:tc>
          <w:tcPr>
            <w:tcW w:w="1986" w:type="dxa"/>
            <w:tcMar>
              <w:top w:w="0" w:type="dxa"/>
              <w:left w:w="108" w:type="dxa"/>
              <w:bottom w:w="0" w:type="dxa"/>
              <w:right w:w="108" w:type="dxa"/>
            </w:tcMar>
            <w:vAlign w:val="center"/>
            <w:hideMark/>
          </w:tcPr>
          <w:p w14:paraId="6A856C84"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1BA0E0F1" w14:textId="77777777" w:rsidR="00DE0EBD" w:rsidRPr="00A66EB6" w:rsidRDefault="00DE0EBD" w:rsidP="003C2E64">
            <w:pPr>
              <w:spacing w:after="0" w:line="240" w:lineRule="auto"/>
              <w:jc w:val="center"/>
              <w:rPr>
                <w:rFonts w:ascii="Times New Roman" w:eastAsia="Times New Roman" w:hAnsi="Times New Roman" w:cs="Times New Roman"/>
                <w:sz w:val="24"/>
                <w:szCs w:val="24"/>
                <w:lang w:eastAsia="lt-LT"/>
              </w:rPr>
            </w:pPr>
            <w:r w:rsidRPr="00A66EB6">
              <w:rPr>
                <w:rFonts w:ascii="Times New Roman" w:eastAsia="Times New Roman" w:hAnsi="Times New Roman" w:cs="Times New Roman"/>
                <w:sz w:val="24"/>
                <w:szCs w:val="24"/>
                <w:lang w:eastAsia="lt-LT"/>
              </w:rPr>
              <w:t>0“</w:t>
            </w:r>
          </w:p>
        </w:tc>
      </w:tr>
    </w:tbl>
    <w:p w14:paraId="6C70B972" w14:textId="77777777" w:rsidR="00A45AA7" w:rsidRPr="005F79FB" w:rsidRDefault="00A45AA7" w:rsidP="005F79FB">
      <w:pPr>
        <w:tabs>
          <w:tab w:val="left" w:pos="993"/>
          <w:tab w:val="left" w:pos="1134"/>
        </w:tabs>
        <w:suppressAutoHyphens/>
        <w:spacing w:after="0"/>
        <w:jc w:val="both"/>
        <w:textAlignment w:val="baseline"/>
        <w:rPr>
          <w:rFonts w:ascii="Times New Roman" w:eastAsia="Calibri" w:hAnsi="Times New Roman" w:cs="Times New Roman"/>
          <w:color w:val="000000" w:themeColor="text1"/>
          <w:sz w:val="24"/>
          <w:szCs w:val="24"/>
        </w:rPr>
      </w:pPr>
    </w:p>
    <w:p w14:paraId="4181296B" w14:textId="1C1A60E5" w:rsidR="007A29B9" w:rsidRPr="00261ECB" w:rsidRDefault="007A29B9" w:rsidP="00A45AA7">
      <w:pPr>
        <w:pStyle w:val="Sraopastraipa"/>
        <w:numPr>
          <w:ilvl w:val="1"/>
          <w:numId w:val="16"/>
        </w:numPr>
        <w:tabs>
          <w:tab w:val="left" w:pos="993"/>
          <w:tab w:val="left" w:pos="1134"/>
        </w:tabs>
        <w:suppressAutoHyphens/>
        <w:spacing w:after="0"/>
        <w:ind w:firstLine="491"/>
        <w:jc w:val="both"/>
        <w:textAlignment w:val="baseline"/>
        <w:rPr>
          <w:rFonts w:ascii="Times New Roman" w:eastAsia="Calibri" w:hAnsi="Times New Roman" w:cs="Times New Roman"/>
          <w:color w:val="000000" w:themeColor="text1"/>
          <w:sz w:val="24"/>
          <w:szCs w:val="24"/>
        </w:rPr>
      </w:pPr>
      <w:r w:rsidRPr="00A45AA7">
        <w:rPr>
          <w:rFonts w:ascii="Times New Roman" w:eastAsia="Calibri" w:hAnsi="Times New Roman" w:cs="Times New Roman"/>
          <w:color w:val="000000" w:themeColor="text1"/>
          <w:sz w:val="24"/>
          <w:szCs w:val="24"/>
        </w:rPr>
        <w:t>Pakeičiu dvidešimt antrojo skirsnio 7 punktą ir jį išdėstau taip:</w:t>
      </w:r>
      <w:r w:rsidR="00DC7550" w:rsidRPr="00A45AA7">
        <w:rPr>
          <w:rFonts w:ascii="Times New Roman" w:eastAsia="Calibri" w:hAnsi="Times New Roman" w:cs="Times New Roman"/>
          <w:color w:val="000000" w:themeColor="text1"/>
          <w:sz w:val="24"/>
          <w:szCs w:val="24"/>
        </w:rPr>
        <w:t xml:space="preserve"> </w:t>
      </w:r>
    </w:p>
    <w:p w14:paraId="2E2F80EE" w14:textId="740BAC28" w:rsidR="00E01C9A" w:rsidRDefault="007A29B9" w:rsidP="00E01C9A">
      <w:pPr>
        <w:tabs>
          <w:tab w:val="left" w:pos="0"/>
          <w:tab w:val="left" w:pos="142"/>
          <w:tab w:val="left" w:pos="709"/>
          <w:tab w:val="left" w:pos="1134"/>
          <w:tab w:val="left" w:pos="7088"/>
          <w:tab w:val="left" w:pos="8364"/>
        </w:tabs>
        <w:suppressAutoHyphens/>
        <w:ind w:right="2" w:firstLine="851"/>
        <w:textAlignment w:val="baseline"/>
        <w:rPr>
          <w:rFonts w:ascii="Times New Roman" w:eastAsia="Times New Roman" w:hAnsi="Times New Roman" w:cs="Times New Roman"/>
          <w:color w:val="000000" w:themeColor="text1"/>
          <w:sz w:val="24"/>
          <w:szCs w:val="24"/>
        </w:rPr>
      </w:pPr>
      <w:bookmarkStart w:id="7" w:name="_Hlk26351817"/>
      <w:r w:rsidRPr="007A29B9">
        <w:rPr>
          <w:rFonts w:ascii="Times New Roman" w:eastAsia="Times New Roman" w:hAnsi="Times New Roman" w:cs="Times New Roman"/>
          <w:color w:val="000000" w:themeColor="text1"/>
          <w:sz w:val="24"/>
          <w:szCs w:val="24"/>
        </w:rPr>
        <w:t>,,7. Priemonės finansavimo šaltiniai</w:t>
      </w:r>
      <w:r w:rsidR="004D2A95">
        <w:rPr>
          <w:rFonts w:ascii="Times New Roman" w:eastAsia="Times New Roman" w:hAnsi="Times New Roman" w:cs="Times New Roman"/>
          <w:color w:val="000000" w:themeColor="text1"/>
          <w:sz w:val="24"/>
          <w:szCs w:val="24"/>
        </w:rPr>
        <w:t xml:space="preserve"> </w:t>
      </w:r>
      <w:r w:rsidRPr="007A29B9">
        <w:rPr>
          <w:rFonts w:ascii="Times New Roman" w:eastAsia="Times New Roman" w:hAnsi="Times New Roman" w:cs="Times New Roman"/>
          <w:color w:val="000000" w:themeColor="text1"/>
          <w:sz w:val="24"/>
          <w:szCs w:val="24"/>
        </w:rPr>
        <w:t>(eurais)</w:t>
      </w:r>
    </w:p>
    <w:tbl>
      <w:tblPr>
        <w:tblW w:w="145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05"/>
        <w:gridCol w:w="2411"/>
        <w:gridCol w:w="1843"/>
        <w:gridCol w:w="1984"/>
        <w:gridCol w:w="1843"/>
        <w:gridCol w:w="1986"/>
        <w:gridCol w:w="1985"/>
      </w:tblGrid>
      <w:tr w:rsidR="007A29B9" w:rsidRPr="007A29B9" w14:paraId="5EA41F21" w14:textId="77777777" w:rsidTr="003C2E64">
        <w:trPr>
          <w:trHeight w:val="454"/>
          <w:tblHeader/>
        </w:trPr>
        <w:tc>
          <w:tcPr>
            <w:tcW w:w="4916" w:type="dxa"/>
            <w:gridSpan w:val="2"/>
            <w:tcMar>
              <w:top w:w="0" w:type="dxa"/>
              <w:left w:w="108" w:type="dxa"/>
              <w:bottom w:w="0" w:type="dxa"/>
              <w:right w:w="108" w:type="dxa"/>
            </w:tcMar>
            <w:vAlign w:val="center"/>
            <w:hideMark/>
          </w:tcPr>
          <w:p w14:paraId="1441CB8B"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bookmarkStart w:id="8" w:name="_Hlk26192143"/>
            <w:bookmarkEnd w:id="7"/>
            <w:r w:rsidRPr="007A29B9">
              <w:rPr>
                <w:rFonts w:ascii="Times New Roman" w:eastAsia="Times New Roman" w:hAnsi="Times New Roman" w:cs="Times New Roman"/>
                <w:color w:val="000000"/>
                <w:sz w:val="24"/>
                <w:szCs w:val="24"/>
                <w:lang w:eastAsia="lt-LT"/>
              </w:rPr>
              <w:t>Projektams skiriamas finansavimas</w:t>
            </w:r>
          </w:p>
        </w:tc>
        <w:tc>
          <w:tcPr>
            <w:tcW w:w="9641" w:type="dxa"/>
            <w:gridSpan w:val="5"/>
            <w:tcMar>
              <w:top w:w="0" w:type="dxa"/>
              <w:left w:w="108" w:type="dxa"/>
              <w:bottom w:w="0" w:type="dxa"/>
              <w:right w:w="108" w:type="dxa"/>
            </w:tcMar>
            <w:hideMark/>
          </w:tcPr>
          <w:p w14:paraId="3B2A3E48"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Kiti projektų finansavimo šaltiniai</w:t>
            </w:r>
          </w:p>
        </w:tc>
      </w:tr>
      <w:tr w:rsidR="007A29B9" w:rsidRPr="007A29B9" w14:paraId="529434A5" w14:textId="77777777" w:rsidTr="003C2E64">
        <w:trPr>
          <w:trHeight w:val="454"/>
          <w:tblHeader/>
        </w:trPr>
        <w:tc>
          <w:tcPr>
            <w:tcW w:w="2505" w:type="dxa"/>
            <w:vMerge w:val="restart"/>
            <w:tcMar>
              <w:top w:w="0" w:type="dxa"/>
              <w:left w:w="108" w:type="dxa"/>
              <w:bottom w:w="0" w:type="dxa"/>
              <w:right w:w="108" w:type="dxa"/>
            </w:tcMar>
            <w:vAlign w:val="center"/>
            <w:hideMark/>
          </w:tcPr>
          <w:p w14:paraId="594B200F" w14:textId="77777777" w:rsidR="007A29B9" w:rsidRPr="007A29B9" w:rsidRDefault="007A29B9" w:rsidP="007A29B9">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 </w:t>
            </w:r>
          </w:p>
          <w:p w14:paraId="3219CEF2" w14:textId="77777777" w:rsidR="007A29B9" w:rsidRPr="007A29B9" w:rsidRDefault="007A29B9" w:rsidP="007A29B9">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ES struktūrinių fondų</w:t>
            </w:r>
          </w:p>
          <w:p w14:paraId="2324D82E" w14:textId="77777777" w:rsidR="007A29B9" w:rsidRPr="007A29B9" w:rsidRDefault="007A29B9" w:rsidP="007A29B9">
            <w:pPr>
              <w:spacing w:after="0" w:line="240" w:lineRule="auto"/>
              <w:ind w:left="-108" w:right="-108"/>
              <w:jc w:val="center"/>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lėšos – iki</w:t>
            </w:r>
          </w:p>
        </w:tc>
        <w:tc>
          <w:tcPr>
            <w:tcW w:w="12052" w:type="dxa"/>
            <w:gridSpan w:val="6"/>
            <w:tcMar>
              <w:top w:w="0" w:type="dxa"/>
              <w:left w:w="108" w:type="dxa"/>
              <w:bottom w:w="0" w:type="dxa"/>
              <w:right w:w="108" w:type="dxa"/>
            </w:tcMar>
            <w:hideMark/>
          </w:tcPr>
          <w:p w14:paraId="57863460" w14:textId="77777777" w:rsidR="007A29B9" w:rsidRPr="007A29B9" w:rsidRDefault="007A29B9" w:rsidP="007A29B9">
            <w:pPr>
              <w:spacing w:after="0" w:line="240" w:lineRule="auto"/>
              <w:jc w:val="center"/>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 xml:space="preserve">                                        Nacionalinės lėšos</w:t>
            </w:r>
          </w:p>
        </w:tc>
      </w:tr>
      <w:tr w:rsidR="007A29B9" w:rsidRPr="007A29B9" w14:paraId="21EC6D41" w14:textId="77777777" w:rsidTr="003C2E64">
        <w:trPr>
          <w:trHeight w:val="487"/>
          <w:tblHeader/>
        </w:trPr>
        <w:tc>
          <w:tcPr>
            <w:tcW w:w="2505" w:type="dxa"/>
            <w:vMerge/>
            <w:vAlign w:val="center"/>
            <w:hideMark/>
          </w:tcPr>
          <w:p w14:paraId="1AB47BC1" w14:textId="77777777" w:rsidR="007A29B9" w:rsidRPr="007A29B9" w:rsidRDefault="007A29B9" w:rsidP="007A29B9">
            <w:pPr>
              <w:spacing w:after="0" w:line="240" w:lineRule="auto"/>
              <w:rPr>
                <w:rFonts w:ascii="Times New Roman" w:eastAsia="Times New Roman" w:hAnsi="Times New Roman" w:cs="Times New Roman"/>
                <w:color w:val="000000" w:themeColor="text1"/>
                <w:sz w:val="24"/>
                <w:szCs w:val="24"/>
                <w:lang w:eastAsia="lt-LT"/>
              </w:rPr>
            </w:pPr>
          </w:p>
        </w:tc>
        <w:tc>
          <w:tcPr>
            <w:tcW w:w="2411" w:type="dxa"/>
            <w:vMerge w:val="restart"/>
            <w:tcMar>
              <w:top w:w="0" w:type="dxa"/>
              <w:left w:w="108" w:type="dxa"/>
              <w:bottom w:w="0" w:type="dxa"/>
              <w:right w:w="108" w:type="dxa"/>
            </w:tcMar>
            <w:vAlign w:val="center"/>
            <w:hideMark/>
          </w:tcPr>
          <w:p w14:paraId="18FC5E7A" w14:textId="77777777" w:rsidR="007A29B9" w:rsidRPr="007A29B9" w:rsidRDefault="007A29B9" w:rsidP="007A29B9">
            <w:pPr>
              <w:spacing w:after="0" w:line="240" w:lineRule="auto"/>
              <w:jc w:val="center"/>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Lietuvos Respublikos valstybės biudžeto lėšos – iki</w:t>
            </w:r>
          </w:p>
        </w:tc>
        <w:tc>
          <w:tcPr>
            <w:tcW w:w="9641" w:type="dxa"/>
            <w:gridSpan w:val="5"/>
            <w:tcMar>
              <w:top w:w="0" w:type="dxa"/>
              <w:left w:w="108" w:type="dxa"/>
              <w:bottom w:w="0" w:type="dxa"/>
              <w:right w:w="108" w:type="dxa"/>
            </w:tcMar>
            <w:hideMark/>
          </w:tcPr>
          <w:p w14:paraId="24C12D1D" w14:textId="77777777" w:rsidR="007A29B9" w:rsidRPr="007A29B9" w:rsidRDefault="007A29B9" w:rsidP="007A29B9">
            <w:pPr>
              <w:spacing w:after="0" w:line="240" w:lineRule="auto"/>
              <w:jc w:val="center"/>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Projektų vykdytojų lėšos</w:t>
            </w:r>
          </w:p>
        </w:tc>
      </w:tr>
      <w:tr w:rsidR="007A29B9" w:rsidRPr="007A29B9" w14:paraId="4DF922CE" w14:textId="77777777" w:rsidTr="003C2E64">
        <w:trPr>
          <w:trHeight w:val="1020"/>
          <w:tblHeader/>
        </w:trPr>
        <w:tc>
          <w:tcPr>
            <w:tcW w:w="2505" w:type="dxa"/>
            <w:vMerge/>
            <w:vAlign w:val="center"/>
            <w:hideMark/>
          </w:tcPr>
          <w:p w14:paraId="0628278A" w14:textId="77777777" w:rsidR="007A29B9" w:rsidRPr="007A29B9" w:rsidRDefault="007A29B9" w:rsidP="007A29B9">
            <w:pPr>
              <w:spacing w:after="0" w:line="240" w:lineRule="auto"/>
              <w:rPr>
                <w:rFonts w:ascii="Times New Roman" w:eastAsia="Times New Roman" w:hAnsi="Times New Roman" w:cs="Times New Roman"/>
                <w:color w:val="000000" w:themeColor="text1"/>
                <w:sz w:val="24"/>
                <w:szCs w:val="24"/>
                <w:lang w:eastAsia="lt-LT"/>
              </w:rPr>
            </w:pPr>
          </w:p>
        </w:tc>
        <w:tc>
          <w:tcPr>
            <w:tcW w:w="2411" w:type="dxa"/>
            <w:vMerge/>
            <w:vAlign w:val="center"/>
            <w:hideMark/>
          </w:tcPr>
          <w:p w14:paraId="4D819334" w14:textId="77777777" w:rsidR="007A29B9" w:rsidRPr="007A29B9" w:rsidRDefault="007A29B9" w:rsidP="007A29B9">
            <w:pPr>
              <w:spacing w:after="0" w:line="240" w:lineRule="auto"/>
              <w:rPr>
                <w:rFonts w:ascii="Times New Roman" w:eastAsia="Times New Roman" w:hAnsi="Times New Roman" w:cs="Times New Roman"/>
                <w:color w:val="000000" w:themeColor="text1"/>
                <w:sz w:val="24"/>
                <w:szCs w:val="24"/>
                <w:lang w:eastAsia="lt-LT"/>
              </w:rPr>
            </w:pPr>
          </w:p>
        </w:tc>
        <w:tc>
          <w:tcPr>
            <w:tcW w:w="1843" w:type="dxa"/>
            <w:tcMar>
              <w:top w:w="0" w:type="dxa"/>
              <w:left w:w="108" w:type="dxa"/>
              <w:bottom w:w="0" w:type="dxa"/>
              <w:right w:w="108" w:type="dxa"/>
            </w:tcMar>
            <w:hideMark/>
          </w:tcPr>
          <w:p w14:paraId="7EF902F6" w14:textId="77777777" w:rsidR="007A29B9" w:rsidRPr="007A29B9" w:rsidRDefault="007A29B9" w:rsidP="007A29B9">
            <w:pPr>
              <w:spacing w:after="0" w:line="240" w:lineRule="auto"/>
              <w:ind w:right="-108"/>
              <w:jc w:val="center"/>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Iš viso – ne mažiau kaip</w:t>
            </w:r>
          </w:p>
        </w:tc>
        <w:tc>
          <w:tcPr>
            <w:tcW w:w="1984" w:type="dxa"/>
            <w:tcMar>
              <w:top w:w="0" w:type="dxa"/>
              <w:left w:w="108" w:type="dxa"/>
              <w:bottom w:w="0" w:type="dxa"/>
              <w:right w:w="108" w:type="dxa"/>
            </w:tcMar>
            <w:vAlign w:val="center"/>
            <w:hideMark/>
          </w:tcPr>
          <w:p w14:paraId="31F385BD" w14:textId="77777777" w:rsidR="007A29B9" w:rsidRPr="007A29B9" w:rsidRDefault="007A29B9" w:rsidP="007A29B9">
            <w:pPr>
              <w:spacing w:after="0" w:line="240" w:lineRule="auto"/>
              <w:ind w:right="-108"/>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Lietuvos Respublikos valstybės biudžeto lėšos</w:t>
            </w:r>
          </w:p>
        </w:tc>
        <w:tc>
          <w:tcPr>
            <w:tcW w:w="1843" w:type="dxa"/>
            <w:tcMar>
              <w:top w:w="0" w:type="dxa"/>
              <w:left w:w="108" w:type="dxa"/>
              <w:bottom w:w="0" w:type="dxa"/>
              <w:right w:w="108" w:type="dxa"/>
            </w:tcMar>
            <w:hideMark/>
          </w:tcPr>
          <w:p w14:paraId="665E6C90" w14:textId="77777777" w:rsidR="007A29B9" w:rsidRPr="007A29B9" w:rsidRDefault="007A29B9" w:rsidP="007A29B9">
            <w:pPr>
              <w:spacing w:after="0" w:line="240" w:lineRule="auto"/>
              <w:ind w:right="-108"/>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Savivaldybės biudžeto</w:t>
            </w:r>
          </w:p>
          <w:p w14:paraId="4F77C666" w14:textId="77777777" w:rsidR="007A29B9" w:rsidRPr="007A29B9" w:rsidRDefault="007A29B9" w:rsidP="007A29B9">
            <w:pPr>
              <w:spacing w:after="0" w:line="240" w:lineRule="auto"/>
              <w:ind w:right="-108"/>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lėšos</w:t>
            </w:r>
          </w:p>
        </w:tc>
        <w:tc>
          <w:tcPr>
            <w:tcW w:w="1986" w:type="dxa"/>
            <w:tcMar>
              <w:top w:w="0" w:type="dxa"/>
              <w:left w:w="108" w:type="dxa"/>
              <w:bottom w:w="0" w:type="dxa"/>
              <w:right w:w="108" w:type="dxa"/>
            </w:tcMar>
            <w:vAlign w:val="center"/>
            <w:hideMark/>
          </w:tcPr>
          <w:p w14:paraId="41031B16" w14:textId="77777777" w:rsidR="007A29B9" w:rsidRPr="007A29B9" w:rsidRDefault="007A29B9" w:rsidP="007A29B9">
            <w:pPr>
              <w:spacing w:after="0" w:line="240" w:lineRule="auto"/>
              <w:ind w:right="-108"/>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Kitos viešosios lėšos</w:t>
            </w:r>
          </w:p>
        </w:tc>
        <w:tc>
          <w:tcPr>
            <w:tcW w:w="1985" w:type="dxa"/>
            <w:tcMar>
              <w:top w:w="0" w:type="dxa"/>
              <w:left w:w="108" w:type="dxa"/>
              <w:bottom w:w="0" w:type="dxa"/>
              <w:right w:w="108" w:type="dxa"/>
            </w:tcMar>
            <w:vAlign w:val="center"/>
            <w:hideMark/>
          </w:tcPr>
          <w:p w14:paraId="2F32E147"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Privačios lėšos</w:t>
            </w:r>
          </w:p>
        </w:tc>
      </w:tr>
      <w:tr w:rsidR="007A29B9" w:rsidRPr="007A29B9" w14:paraId="7C33A6D6" w14:textId="77777777" w:rsidTr="003C2E64">
        <w:trPr>
          <w:trHeight w:val="249"/>
        </w:trPr>
        <w:tc>
          <w:tcPr>
            <w:tcW w:w="14557" w:type="dxa"/>
            <w:gridSpan w:val="7"/>
            <w:tcMar>
              <w:top w:w="0" w:type="dxa"/>
              <w:left w:w="108" w:type="dxa"/>
              <w:bottom w:w="0" w:type="dxa"/>
              <w:right w:w="108" w:type="dxa"/>
            </w:tcMar>
            <w:hideMark/>
          </w:tcPr>
          <w:p w14:paraId="69B913A6" w14:textId="77777777" w:rsidR="007A29B9" w:rsidRPr="007A29B9" w:rsidRDefault="007A29B9" w:rsidP="007A29B9">
            <w:pPr>
              <w:spacing w:after="0" w:line="240" w:lineRule="auto"/>
              <w:ind w:left="720" w:hanging="360"/>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1.   Priemonės finansavimo šaltiniai, neįskaitant veiklos lėšų rezervo ir jam finansuoti skiriamų lėšų</w:t>
            </w:r>
          </w:p>
        </w:tc>
      </w:tr>
      <w:tr w:rsidR="007A29B9" w:rsidRPr="007A29B9" w14:paraId="44B6BA13" w14:textId="77777777" w:rsidTr="003C2E64">
        <w:trPr>
          <w:trHeight w:val="249"/>
        </w:trPr>
        <w:tc>
          <w:tcPr>
            <w:tcW w:w="2505" w:type="dxa"/>
            <w:tcMar>
              <w:top w:w="0" w:type="dxa"/>
              <w:left w:w="108" w:type="dxa"/>
              <w:bottom w:w="0" w:type="dxa"/>
              <w:right w:w="108" w:type="dxa"/>
            </w:tcMar>
            <w:vAlign w:val="center"/>
            <w:hideMark/>
          </w:tcPr>
          <w:p w14:paraId="7D474458" w14:textId="77777777" w:rsidR="007A51AE" w:rsidRDefault="007A51AE" w:rsidP="007A29B9">
            <w:pPr>
              <w:spacing w:after="0" w:line="240" w:lineRule="auto"/>
              <w:jc w:val="center"/>
              <w:rPr>
                <w:rFonts w:ascii="Times New Roman" w:eastAsia="Calibri" w:hAnsi="Times New Roman" w:cs="Times New Roman"/>
                <w:bCs/>
                <w:sz w:val="24"/>
                <w:szCs w:val="24"/>
                <w:lang w:eastAsia="lt-LT"/>
              </w:rPr>
            </w:pPr>
          </w:p>
          <w:p w14:paraId="4CCEA5BD" w14:textId="4B5454D5" w:rsidR="007A29B9" w:rsidRPr="007A51AE" w:rsidRDefault="007A29B9" w:rsidP="007A29B9">
            <w:pPr>
              <w:spacing w:after="0" w:line="240" w:lineRule="auto"/>
              <w:jc w:val="center"/>
              <w:rPr>
                <w:rFonts w:ascii="Times New Roman" w:eastAsia="Calibri" w:hAnsi="Times New Roman" w:cs="Times New Roman"/>
                <w:bCs/>
                <w:sz w:val="24"/>
                <w:szCs w:val="24"/>
                <w:lang w:eastAsia="lt-LT"/>
              </w:rPr>
            </w:pPr>
            <w:r w:rsidRPr="007A51AE">
              <w:rPr>
                <w:rFonts w:ascii="Times New Roman" w:eastAsia="Calibri" w:hAnsi="Times New Roman" w:cs="Times New Roman"/>
                <w:bCs/>
                <w:sz w:val="24"/>
                <w:szCs w:val="24"/>
                <w:lang w:eastAsia="lt-LT"/>
              </w:rPr>
              <w:t>12 714 812,00</w:t>
            </w:r>
          </w:p>
          <w:p w14:paraId="28D8D3C4" w14:textId="07813214" w:rsidR="006E18E4" w:rsidRPr="007A51AE" w:rsidRDefault="006E18E4" w:rsidP="007A29B9">
            <w:pPr>
              <w:spacing w:after="0" w:line="240" w:lineRule="auto"/>
              <w:jc w:val="center"/>
              <w:rPr>
                <w:rFonts w:ascii="Times New Roman" w:eastAsia="Times New Roman" w:hAnsi="Times New Roman" w:cs="Times New Roman"/>
                <w:b/>
                <w:color w:val="FF0000"/>
                <w:sz w:val="24"/>
                <w:szCs w:val="24"/>
                <w:highlight w:val="yellow"/>
                <w:lang w:eastAsia="lt-LT"/>
              </w:rPr>
            </w:pPr>
          </w:p>
        </w:tc>
        <w:tc>
          <w:tcPr>
            <w:tcW w:w="2411" w:type="dxa"/>
            <w:tcMar>
              <w:top w:w="0" w:type="dxa"/>
              <w:left w:w="108" w:type="dxa"/>
              <w:bottom w:w="0" w:type="dxa"/>
              <w:right w:w="108" w:type="dxa"/>
            </w:tcMar>
            <w:vAlign w:val="center"/>
            <w:hideMark/>
          </w:tcPr>
          <w:p w14:paraId="1D553BE7" w14:textId="77777777" w:rsidR="007A29B9" w:rsidRPr="00EC64FA" w:rsidRDefault="007A29B9" w:rsidP="007A29B9">
            <w:pPr>
              <w:spacing w:after="0" w:line="240" w:lineRule="auto"/>
              <w:jc w:val="center"/>
              <w:rPr>
                <w:rFonts w:ascii="Times New Roman" w:eastAsia="Calibri" w:hAnsi="Times New Roman" w:cs="Times New Roman"/>
                <w:bCs/>
                <w:strike/>
                <w:sz w:val="24"/>
                <w:szCs w:val="24"/>
                <w:lang w:eastAsia="lt-LT"/>
              </w:rPr>
            </w:pPr>
            <w:r w:rsidRPr="00EC64FA">
              <w:rPr>
                <w:rFonts w:ascii="Times New Roman" w:eastAsia="Calibri" w:hAnsi="Times New Roman" w:cs="Times New Roman"/>
                <w:bCs/>
                <w:strike/>
                <w:sz w:val="24"/>
                <w:szCs w:val="24"/>
                <w:lang w:eastAsia="lt-LT"/>
              </w:rPr>
              <w:t>379 149,00</w:t>
            </w:r>
          </w:p>
          <w:p w14:paraId="4FBD84BB" w14:textId="4A319325" w:rsidR="00EC64FA" w:rsidRPr="00EC64FA" w:rsidRDefault="007A51AE" w:rsidP="007A29B9">
            <w:pPr>
              <w:spacing w:after="0" w:line="240" w:lineRule="auto"/>
              <w:jc w:val="center"/>
              <w:rPr>
                <w:rFonts w:ascii="Times New Roman" w:eastAsia="Times New Roman" w:hAnsi="Times New Roman" w:cs="Times New Roman"/>
                <w:b/>
                <w:color w:val="FF0000"/>
                <w:sz w:val="24"/>
                <w:szCs w:val="24"/>
                <w:highlight w:val="yellow"/>
                <w:lang w:eastAsia="lt-LT"/>
              </w:rPr>
            </w:pPr>
            <w:r w:rsidRPr="007A51AE">
              <w:rPr>
                <w:rFonts w:ascii="Times New Roman" w:eastAsia="Times New Roman" w:hAnsi="Times New Roman" w:cs="Times New Roman"/>
                <w:b/>
                <w:sz w:val="24"/>
                <w:szCs w:val="24"/>
                <w:lang w:eastAsia="lt-LT"/>
              </w:rPr>
              <w:t>2 096 654</w:t>
            </w:r>
            <w:r w:rsidR="00261ECB">
              <w:rPr>
                <w:rFonts w:ascii="Times New Roman" w:eastAsia="Times New Roman" w:hAnsi="Times New Roman" w:cs="Times New Roman"/>
                <w:b/>
                <w:sz w:val="24"/>
                <w:szCs w:val="24"/>
                <w:lang w:eastAsia="lt-LT"/>
              </w:rPr>
              <w:t>,00</w:t>
            </w:r>
          </w:p>
        </w:tc>
        <w:tc>
          <w:tcPr>
            <w:tcW w:w="1843" w:type="dxa"/>
            <w:tcMar>
              <w:top w:w="0" w:type="dxa"/>
              <w:left w:w="108" w:type="dxa"/>
              <w:bottom w:w="0" w:type="dxa"/>
              <w:right w:w="108" w:type="dxa"/>
            </w:tcMar>
            <w:vAlign w:val="center"/>
            <w:hideMark/>
          </w:tcPr>
          <w:p w14:paraId="3499CD8E" w14:textId="77777777" w:rsidR="007A29B9" w:rsidRPr="007A29B9" w:rsidRDefault="007A29B9" w:rsidP="007A29B9">
            <w:pPr>
              <w:spacing w:after="0" w:line="240" w:lineRule="auto"/>
              <w:jc w:val="center"/>
              <w:rPr>
                <w:rFonts w:ascii="Times New Roman" w:eastAsia="Times New Roman" w:hAnsi="Times New Roman" w:cs="Times New Roman"/>
                <w:color w:val="000000" w:themeColor="text1"/>
                <w:sz w:val="24"/>
                <w:szCs w:val="24"/>
                <w:lang w:eastAsia="lt-LT"/>
              </w:rPr>
            </w:pPr>
          </w:p>
        </w:tc>
        <w:tc>
          <w:tcPr>
            <w:tcW w:w="1984" w:type="dxa"/>
            <w:tcMar>
              <w:top w:w="0" w:type="dxa"/>
              <w:left w:w="108" w:type="dxa"/>
              <w:bottom w:w="0" w:type="dxa"/>
              <w:right w:w="108" w:type="dxa"/>
            </w:tcMar>
            <w:vAlign w:val="center"/>
            <w:hideMark/>
          </w:tcPr>
          <w:p w14:paraId="0B6F8F57"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0</w:t>
            </w:r>
          </w:p>
        </w:tc>
        <w:tc>
          <w:tcPr>
            <w:tcW w:w="1843" w:type="dxa"/>
            <w:tcMar>
              <w:top w:w="0" w:type="dxa"/>
              <w:left w:w="108" w:type="dxa"/>
              <w:bottom w:w="0" w:type="dxa"/>
              <w:right w:w="108" w:type="dxa"/>
            </w:tcMar>
            <w:hideMark/>
          </w:tcPr>
          <w:p w14:paraId="51DAAC69"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0</w:t>
            </w:r>
          </w:p>
        </w:tc>
        <w:tc>
          <w:tcPr>
            <w:tcW w:w="1986" w:type="dxa"/>
            <w:tcMar>
              <w:top w:w="0" w:type="dxa"/>
              <w:left w:w="108" w:type="dxa"/>
              <w:bottom w:w="0" w:type="dxa"/>
              <w:right w:w="108" w:type="dxa"/>
            </w:tcMar>
            <w:vAlign w:val="center"/>
            <w:hideMark/>
          </w:tcPr>
          <w:p w14:paraId="4D150DA3"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3BB909B8"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sz w:val="24"/>
                <w:szCs w:val="24"/>
                <w:lang w:eastAsia="lt-LT"/>
              </w:rPr>
              <w:t>0</w:t>
            </w:r>
          </w:p>
        </w:tc>
      </w:tr>
      <w:tr w:rsidR="007A29B9" w:rsidRPr="007A29B9" w14:paraId="65D39607" w14:textId="77777777" w:rsidTr="003C2E64">
        <w:trPr>
          <w:trHeight w:val="249"/>
        </w:trPr>
        <w:tc>
          <w:tcPr>
            <w:tcW w:w="14557" w:type="dxa"/>
            <w:gridSpan w:val="7"/>
            <w:tcMar>
              <w:top w:w="0" w:type="dxa"/>
              <w:left w:w="108" w:type="dxa"/>
              <w:bottom w:w="0" w:type="dxa"/>
              <w:right w:w="108" w:type="dxa"/>
            </w:tcMar>
            <w:hideMark/>
          </w:tcPr>
          <w:p w14:paraId="310D49C3" w14:textId="77777777" w:rsidR="007A29B9" w:rsidRPr="007A29B9" w:rsidRDefault="007A29B9" w:rsidP="007A29B9">
            <w:pPr>
              <w:spacing w:after="0" w:line="240" w:lineRule="auto"/>
              <w:ind w:left="720" w:hanging="360"/>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2.   Veiklos lėšų rezervas ir jam finansuoti skiriamos nacionalinės lėšos</w:t>
            </w:r>
          </w:p>
        </w:tc>
      </w:tr>
      <w:tr w:rsidR="007A29B9" w:rsidRPr="007A29B9" w14:paraId="662E9163" w14:textId="77777777" w:rsidTr="003C2E64">
        <w:trPr>
          <w:trHeight w:val="249"/>
        </w:trPr>
        <w:tc>
          <w:tcPr>
            <w:tcW w:w="2505" w:type="dxa"/>
            <w:tcMar>
              <w:top w:w="0" w:type="dxa"/>
              <w:left w:w="108" w:type="dxa"/>
              <w:bottom w:w="0" w:type="dxa"/>
              <w:right w:w="108" w:type="dxa"/>
            </w:tcMar>
            <w:vAlign w:val="center"/>
            <w:hideMark/>
          </w:tcPr>
          <w:p w14:paraId="012F82BB" w14:textId="77777777" w:rsidR="007A29B9" w:rsidRPr="007A29B9" w:rsidRDefault="007A29B9" w:rsidP="007A29B9">
            <w:pPr>
              <w:spacing w:after="0" w:line="240" w:lineRule="auto"/>
              <w:jc w:val="center"/>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0</w:t>
            </w:r>
          </w:p>
        </w:tc>
        <w:tc>
          <w:tcPr>
            <w:tcW w:w="2411" w:type="dxa"/>
            <w:tcMar>
              <w:top w:w="0" w:type="dxa"/>
              <w:left w:w="108" w:type="dxa"/>
              <w:bottom w:w="0" w:type="dxa"/>
              <w:right w:w="108" w:type="dxa"/>
            </w:tcMar>
            <w:vAlign w:val="center"/>
            <w:hideMark/>
          </w:tcPr>
          <w:p w14:paraId="16B700E6" w14:textId="77777777" w:rsidR="007A29B9" w:rsidRPr="007A29B9" w:rsidRDefault="007A29B9" w:rsidP="007A29B9">
            <w:pPr>
              <w:spacing w:after="0" w:line="240" w:lineRule="auto"/>
              <w:jc w:val="center"/>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0</w:t>
            </w:r>
          </w:p>
        </w:tc>
        <w:tc>
          <w:tcPr>
            <w:tcW w:w="1843" w:type="dxa"/>
            <w:tcMar>
              <w:top w:w="0" w:type="dxa"/>
              <w:left w:w="108" w:type="dxa"/>
              <w:bottom w:w="0" w:type="dxa"/>
              <w:right w:w="108" w:type="dxa"/>
            </w:tcMar>
            <w:hideMark/>
          </w:tcPr>
          <w:p w14:paraId="05AA3D8B" w14:textId="77777777" w:rsidR="007A29B9" w:rsidRPr="007A29B9" w:rsidRDefault="007A29B9" w:rsidP="007A29B9">
            <w:pPr>
              <w:spacing w:after="0" w:line="240" w:lineRule="auto"/>
              <w:jc w:val="center"/>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0</w:t>
            </w:r>
          </w:p>
        </w:tc>
        <w:tc>
          <w:tcPr>
            <w:tcW w:w="1984" w:type="dxa"/>
            <w:tcMar>
              <w:top w:w="0" w:type="dxa"/>
              <w:left w:w="108" w:type="dxa"/>
              <w:bottom w:w="0" w:type="dxa"/>
              <w:right w:w="108" w:type="dxa"/>
            </w:tcMar>
            <w:vAlign w:val="center"/>
            <w:hideMark/>
          </w:tcPr>
          <w:p w14:paraId="6F07AF22"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0</w:t>
            </w:r>
          </w:p>
        </w:tc>
        <w:tc>
          <w:tcPr>
            <w:tcW w:w="1843" w:type="dxa"/>
            <w:tcMar>
              <w:top w:w="0" w:type="dxa"/>
              <w:left w:w="108" w:type="dxa"/>
              <w:bottom w:w="0" w:type="dxa"/>
              <w:right w:w="108" w:type="dxa"/>
            </w:tcMar>
            <w:hideMark/>
          </w:tcPr>
          <w:p w14:paraId="14D6A54D"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0</w:t>
            </w:r>
          </w:p>
        </w:tc>
        <w:tc>
          <w:tcPr>
            <w:tcW w:w="1986" w:type="dxa"/>
            <w:tcMar>
              <w:top w:w="0" w:type="dxa"/>
              <w:left w:w="108" w:type="dxa"/>
              <w:bottom w:w="0" w:type="dxa"/>
              <w:right w:w="108" w:type="dxa"/>
            </w:tcMar>
            <w:vAlign w:val="center"/>
            <w:hideMark/>
          </w:tcPr>
          <w:p w14:paraId="09903319"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0</w:t>
            </w:r>
          </w:p>
        </w:tc>
        <w:tc>
          <w:tcPr>
            <w:tcW w:w="1985" w:type="dxa"/>
            <w:tcMar>
              <w:top w:w="0" w:type="dxa"/>
              <w:left w:w="108" w:type="dxa"/>
              <w:bottom w:w="0" w:type="dxa"/>
              <w:right w:w="108" w:type="dxa"/>
            </w:tcMar>
            <w:vAlign w:val="center"/>
            <w:hideMark/>
          </w:tcPr>
          <w:p w14:paraId="7C04FB6D"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0</w:t>
            </w:r>
          </w:p>
        </w:tc>
      </w:tr>
      <w:tr w:rsidR="007A29B9" w:rsidRPr="007A29B9" w14:paraId="5C918855" w14:textId="77777777" w:rsidTr="003C2E64">
        <w:trPr>
          <w:trHeight w:val="326"/>
        </w:trPr>
        <w:tc>
          <w:tcPr>
            <w:tcW w:w="14557" w:type="dxa"/>
            <w:gridSpan w:val="7"/>
            <w:tcMar>
              <w:top w:w="0" w:type="dxa"/>
              <w:left w:w="108" w:type="dxa"/>
              <w:bottom w:w="0" w:type="dxa"/>
              <w:right w:w="108" w:type="dxa"/>
            </w:tcMar>
            <w:hideMark/>
          </w:tcPr>
          <w:p w14:paraId="238C687F" w14:textId="77777777" w:rsidR="007A29B9" w:rsidRPr="007A29B9" w:rsidRDefault="007A29B9" w:rsidP="007A29B9">
            <w:pPr>
              <w:spacing w:after="0" w:line="240" w:lineRule="auto"/>
              <w:ind w:left="720" w:hanging="360"/>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3.   Iš viso</w:t>
            </w:r>
          </w:p>
        </w:tc>
      </w:tr>
      <w:tr w:rsidR="007A29B9" w:rsidRPr="007A29B9" w14:paraId="0AE7BA6F" w14:textId="77777777" w:rsidTr="003C2E64">
        <w:trPr>
          <w:trHeight w:val="249"/>
        </w:trPr>
        <w:tc>
          <w:tcPr>
            <w:tcW w:w="2505" w:type="dxa"/>
            <w:tcMar>
              <w:top w:w="0" w:type="dxa"/>
              <w:left w:w="108" w:type="dxa"/>
              <w:bottom w:w="0" w:type="dxa"/>
              <w:right w:w="108" w:type="dxa"/>
            </w:tcMar>
            <w:vAlign w:val="center"/>
          </w:tcPr>
          <w:p w14:paraId="0CC27F07" w14:textId="77777777" w:rsidR="007A51AE" w:rsidRDefault="007A51AE" w:rsidP="007A51AE">
            <w:pPr>
              <w:spacing w:after="0" w:line="240" w:lineRule="auto"/>
              <w:jc w:val="center"/>
              <w:rPr>
                <w:rFonts w:ascii="Times New Roman" w:eastAsia="Calibri" w:hAnsi="Times New Roman" w:cs="Times New Roman"/>
                <w:bCs/>
                <w:sz w:val="24"/>
                <w:szCs w:val="24"/>
                <w:lang w:eastAsia="lt-LT"/>
              </w:rPr>
            </w:pPr>
          </w:p>
          <w:p w14:paraId="5284BA32" w14:textId="3215E36C" w:rsidR="007A51AE" w:rsidRPr="007A51AE" w:rsidRDefault="007A51AE" w:rsidP="007A51AE">
            <w:pPr>
              <w:spacing w:after="0" w:line="240" w:lineRule="auto"/>
              <w:jc w:val="center"/>
              <w:rPr>
                <w:rFonts w:ascii="Times New Roman" w:eastAsia="Calibri" w:hAnsi="Times New Roman" w:cs="Times New Roman"/>
                <w:bCs/>
                <w:sz w:val="24"/>
                <w:szCs w:val="24"/>
                <w:lang w:eastAsia="lt-LT"/>
              </w:rPr>
            </w:pPr>
            <w:r w:rsidRPr="007A51AE">
              <w:rPr>
                <w:rFonts w:ascii="Times New Roman" w:eastAsia="Calibri" w:hAnsi="Times New Roman" w:cs="Times New Roman"/>
                <w:bCs/>
                <w:sz w:val="24"/>
                <w:szCs w:val="24"/>
                <w:lang w:eastAsia="lt-LT"/>
              </w:rPr>
              <w:t>12 714 812,00</w:t>
            </w:r>
          </w:p>
          <w:p w14:paraId="58B6DB41" w14:textId="026AD4E1" w:rsidR="006E18E4" w:rsidRPr="007A29B9" w:rsidRDefault="006E18E4" w:rsidP="007A51AE">
            <w:pPr>
              <w:spacing w:after="0" w:line="240" w:lineRule="auto"/>
              <w:jc w:val="center"/>
              <w:rPr>
                <w:rFonts w:ascii="Times New Roman" w:eastAsia="Times New Roman" w:hAnsi="Times New Roman" w:cs="Times New Roman"/>
                <w:color w:val="000000" w:themeColor="text1"/>
                <w:sz w:val="24"/>
                <w:szCs w:val="24"/>
                <w:highlight w:val="yellow"/>
                <w:lang w:eastAsia="lt-LT"/>
              </w:rPr>
            </w:pPr>
          </w:p>
        </w:tc>
        <w:tc>
          <w:tcPr>
            <w:tcW w:w="2411" w:type="dxa"/>
            <w:tcMar>
              <w:top w:w="0" w:type="dxa"/>
              <w:left w:w="108" w:type="dxa"/>
              <w:bottom w:w="0" w:type="dxa"/>
              <w:right w:w="108" w:type="dxa"/>
            </w:tcMar>
            <w:vAlign w:val="center"/>
          </w:tcPr>
          <w:p w14:paraId="3DDB320C" w14:textId="77777777" w:rsidR="007A29B9" w:rsidRPr="00EC64FA" w:rsidRDefault="007A29B9" w:rsidP="007A29B9">
            <w:pPr>
              <w:spacing w:after="0" w:line="240" w:lineRule="auto"/>
              <w:jc w:val="center"/>
              <w:rPr>
                <w:rFonts w:ascii="Times New Roman" w:eastAsia="Calibri" w:hAnsi="Times New Roman" w:cs="Times New Roman"/>
                <w:bCs/>
                <w:strike/>
                <w:color w:val="000000" w:themeColor="text1"/>
                <w:sz w:val="24"/>
                <w:szCs w:val="24"/>
                <w:lang w:eastAsia="lt-LT"/>
              </w:rPr>
            </w:pPr>
            <w:r w:rsidRPr="00EC64FA">
              <w:rPr>
                <w:rFonts w:ascii="Times New Roman" w:eastAsia="Calibri" w:hAnsi="Times New Roman" w:cs="Times New Roman"/>
                <w:bCs/>
                <w:strike/>
                <w:color w:val="000000" w:themeColor="text1"/>
                <w:sz w:val="24"/>
                <w:szCs w:val="24"/>
                <w:lang w:eastAsia="lt-LT"/>
              </w:rPr>
              <w:t>379 149,00</w:t>
            </w:r>
          </w:p>
          <w:p w14:paraId="5AC9ED1E" w14:textId="345069B9" w:rsidR="00EC64FA" w:rsidRPr="007A29B9" w:rsidRDefault="007A51AE" w:rsidP="007A29B9">
            <w:pPr>
              <w:spacing w:after="0" w:line="240" w:lineRule="auto"/>
              <w:jc w:val="center"/>
              <w:rPr>
                <w:rFonts w:ascii="Times New Roman" w:eastAsia="Times New Roman" w:hAnsi="Times New Roman" w:cs="Times New Roman"/>
                <w:color w:val="000000" w:themeColor="text1"/>
                <w:sz w:val="24"/>
                <w:szCs w:val="24"/>
                <w:highlight w:val="yellow"/>
                <w:lang w:eastAsia="lt-LT"/>
              </w:rPr>
            </w:pPr>
            <w:r w:rsidRPr="007A51AE">
              <w:rPr>
                <w:rFonts w:ascii="Times New Roman" w:eastAsia="Calibri" w:hAnsi="Times New Roman" w:cs="Times New Roman"/>
                <w:b/>
                <w:bCs/>
                <w:color w:val="000000" w:themeColor="text1"/>
                <w:sz w:val="24"/>
                <w:szCs w:val="24"/>
                <w:lang w:eastAsia="lt-LT"/>
              </w:rPr>
              <w:t>2 096 654</w:t>
            </w:r>
            <w:r w:rsidR="00261ECB">
              <w:rPr>
                <w:rFonts w:ascii="Times New Roman" w:eastAsia="Calibri" w:hAnsi="Times New Roman" w:cs="Times New Roman"/>
                <w:b/>
                <w:bCs/>
                <w:color w:val="000000" w:themeColor="text1"/>
                <w:sz w:val="24"/>
                <w:szCs w:val="24"/>
                <w:lang w:eastAsia="lt-LT"/>
              </w:rPr>
              <w:t>,00</w:t>
            </w:r>
          </w:p>
        </w:tc>
        <w:tc>
          <w:tcPr>
            <w:tcW w:w="1843" w:type="dxa"/>
            <w:tcMar>
              <w:top w:w="0" w:type="dxa"/>
              <w:left w:w="108" w:type="dxa"/>
              <w:bottom w:w="0" w:type="dxa"/>
              <w:right w:w="108" w:type="dxa"/>
            </w:tcMar>
            <w:vAlign w:val="center"/>
            <w:hideMark/>
          </w:tcPr>
          <w:p w14:paraId="0F9A909C" w14:textId="77777777" w:rsidR="007A29B9" w:rsidRPr="007A29B9" w:rsidRDefault="007A29B9" w:rsidP="007A29B9">
            <w:pPr>
              <w:spacing w:after="0" w:line="240" w:lineRule="auto"/>
              <w:jc w:val="center"/>
              <w:rPr>
                <w:rFonts w:ascii="Times New Roman" w:eastAsia="Times New Roman" w:hAnsi="Times New Roman" w:cs="Times New Roman"/>
                <w:color w:val="000000" w:themeColor="text1"/>
                <w:sz w:val="24"/>
                <w:szCs w:val="24"/>
                <w:lang w:eastAsia="lt-LT"/>
              </w:rPr>
            </w:pPr>
            <w:r w:rsidRPr="007A29B9">
              <w:rPr>
                <w:rFonts w:ascii="Times New Roman" w:eastAsia="Times New Roman" w:hAnsi="Times New Roman" w:cs="Times New Roman"/>
                <w:color w:val="000000" w:themeColor="text1"/>
                <w:sz w:val="24"/>
                <w:szCs w:val="24"/>
                <w:lang w:eastAsia="lt-LT"/>
              </w:rPr>
              <w:t>0</w:t>
            </w:r>
          </w:p>
        </w:tc>
        <w:tc>
          <w:tcPr>
            <w:tcW w:w="1984" w:type="dxa"/>
            <w:tcMar>
              <w:top w:w="0" w:type="dxa"/>
              <w:left w:w="108" w:type="dxa"/>
              <w:bottom w:w="0" w:type="dxa"/>
              <w:right w:w="108" w:type="dxa"/>
            </w:tcMar>
            <w:vAlign w:val="center"/>
            <w:hideMark/>
          </w:tcPr>
          <w:p w14:paraId="37AA7C0D"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0</w:t>
            </w:r>
          </w:p>
        </w:tc>
        <w:tc>
          <w:tcPr>
            <w:tcW w:w="1843" w:type="dxa"/>
            <w:tcMar>
              <w:top w:w="0" w:type="dxa"/>
              <w:left w:w="108" w:type="dxa"/>
              <w:bottom w:w="0" w:type="dxa"/>
              <w:right w:w="108" w:type="dxa"/>
            </w:tcMar>
            <w:hideMark/>
          </w:tcPr>
          <w:p w14:paraId="2265CE39"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color w:val="000000"/>
                <w:sz w:val="24"/>
                <w:szCs w:val="24"/>
                <w:lang w:eastAsia="lt-LT"/>
              </w:rPr>
              <w:t>0</w:t>
            </w:r>
          </w:p>
        </w:tc>
        <w:tc>
          <w:tcPr>
            <w:tcW w:w="1986" w:type="dxa"/>
            <w:tcMar>
              <w:top w:w="0" w:type="dxa"/>
              <w:left w:w="108" w:type="dxa"/>
              <w:bottom w:w="0" w:type="dxa"/>
              <w:right w:w="108" w:type="dxa"/>
            </w:tcMar>
            <w:vAlign w:val="center"/>
            <w:hideMark/>
          </w:tcPr>
          <w:p w14:paraId="36A52FD5"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sz w:val="24"/>
                <w:szCs w:val="24"/>
                <w:lang w:eastAsia="lt-LT"/>
              </w:rPr>
              <w:t>0</w:t>
            </w:r>
          </w:p>
        </w:tc>
        <w:tc>
          <w:tcPr>
            <w:tcW w:w="1985" w:type="dxa"/>
            <w:tcMar>
              <w:top w:w="0" w:type="dxa"/>
              <w:left w:w="108" w:type="dxa"/>
              <w:bottom w:w="0" w:type="dxa"/>
              <w:right w:w="108" w:type="dxa"/>
            </w:tcMar>
            <w:vAlign w:val="center"/>
            <w:hideMark/>
          </w:tcPr>
          <w:p w14:paraId="7A28D106" w14:textId="77777777" w:rsidR="007A29B9" w:rsidRPr="007A29B9" w:rsidRDefault="007A29B9" w:rsidP="007A29B9">
            <w:pPr>
              <w:spacing w:after="0" w:line="240" w:lineRule="auto"/>
              <w:jc w:val="center"/>
              <w:rPr>
                <w:rFonts w:ascii="Times New Roman" w:eastAsia="Times New Roman" w:hAnsi="Times New Roman" w:cs="Times New Roman"/>
                <w:sz w:val="24"/>
                <w:szCs w:val="24"/>
                <w:lang w:eastAsia="lt-LT"/>
              </w:rPr>
            </w:pPr>
            <w:r w:rsidRPr="007A29B9">
              <w:rPr>
                <w:rFonts w:ascii="Times New Roman" w:eastAsia="Times New Roman" w:hAnsi="Times New Roman" w:cs="Times New Roman"/>
                <w:sz w:val="24"/>
                <w:szCs w:val="24"/>
                <w:lang w:eastAsia="lt-LT"/>
              </w:rPr>
              <w:t>0“</w:t>
            </w:r>
          </w:p>
        </w:tc>
      </w:tr>
      <w:bookmarkEnd w:id="8"/>
    </w:tbl>
    <w:p w14:paraId="32287190" w14:textId="77777777" w:rsidR="00605D6B" w:rsidRDefault="00605D6B" w:rsidP="00605D6B">
      <w:pPr>
        <w:tabs>
          <w:tab w:val="left" w:pos="0"/>
          <w:tab w:val="left" w:pos="1134"/>
        </w:tabs>
        <w:spacing w:after="0"/>
        <w:ind w:firstLine="851"/>
        <w:jc w:val="both"/>
        <w:rPr>
          <w:rFonts w:ascii="Times New Roman" w:hAnsi="Times New Roman" w:cs="Times New Roman"/>
          <w:bCs/>
          <w:color w:val="000000"/>
          <w:sz w:val="24"/>
          <w:szCs w:val="24"/>
        </w:rPr>
      </w:pPr>
    </w:p>
    <w:p w14:paraId="5A130B76" w14:textId="77777777" w:rsidR="00270279" w:rsidRPr="00270279" w:rsidRDefault="00605D6B" w:rsidP="00605D6B">
      <w:pPr>
        <w:pStyle w:val="Betarp"/>
        <w:numPr>
          <w:ilvl w:val="0"/>
          <w:numId w:val="12"/>
        </w:numPr>
        <w:tabs>
          <w:tab w:val="left" w:pos="0"/>
          <w:tab w:val="left" w:pos="1134"/>
        </w:tabs>
        <w:ind w:left="0" w:firstLine="851"/>
        <w:jc w:val="both"/>
        <w:rPr>
          <w:rFonts w:ascii="Times New Roman" w:hAnsi="Times New Roman" w:cs="Times New Roman"/>
          <w:bCs/>
          <w:color w:val="000000" w:themeColor="text1"/>
          <w:sz w:val="24"/>
          <w:szCs w:val="24"/>
        </w:rPr>
      </w:pPr>
      <w:r w:rsidRPr="00605D6B">
        <w:rPr>
          <w:rFonts w:ascii="Times New Roman" w:hAnsi="Times New Roman" w:cs="Times New Roman"/>
          <w:color w:val="000000"/>
          <w:sz w:val="24"/>
          <w:szCs w:val="24"/>
        </w:rPr>
        <w:t xml:space="preserve">Pakeičiu nurodytu įsakymu patvirtintą 2014–2020 metų Europos Sąjungos fondų investicijų veiksmų programos, patvirtintos 2014 m. rugsėjo 8 d. Europos Komisijos sprendimu, 8 prioriteto „Socialinės </w:t>
      </w:r>
      <w:proofErr w:type="spellStart"/>
      <w:r w:rsidRPr="00605D6B">
        <w:rPr>
          <w:rFonts w:ascii="Times New Roman" w:hAnsi="Times New Roman" w:cs="Times New Roman"/>
          <w:color w:val="000000"/>
          <w:sz w:val="24"/>
          <w:szCs w:val="24"/>
        </w:rPr>
        <w:t>įtraukties</w:t>
      </w:r>
      <w:proofErr w:type="spellEnd"/>
      <w:r w:rsidRPr="00605D6B">
        <w:rPr>
          <w:rFonts w:ascii="Times New Roman" w:hAnsi="Times New Roman" w:cs="Times New Roman"/>
          <w:color w:val="000000"/>
          <w:sz w:val="24"/>
          <w:szCs w:val="24"/>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nacionalinių stebėsenos rodiklių skaičiavimo aprašą</w:t>
      </w:r>
      <w:r w:rsidR="00270279">
        <w:rPr>
          <w:rFonts w:ascii="Times New Roman" w:hAnsi="Times New Roman" w:cs="Times New Roman"/>
          <w:color w:val="000000"/>
          <w:sz w:val="24"/>
          <w:szCs w:val="24"/>
        </w:rPr>
        <w:t>:</w:t>
      </w:r>
    </w:p>
    <w:p w14:paraId="03B08AF7" w14:textId="340C1E23" w:rsidR="00605D6B" w:rsidRPr="004A2E52" w:rsidRDefault="00270279" w:rsidP="00270279">
      <w:pPr>
        <w:pStyle w:val="Betarp"/>
        <w:tabs>
          <w:tab w:val="left" w:pos="0"/>
          <w:tab w:val="left" w:pos="1134"/>
        </w:tabs>
        <w:ind w:left="851"/>
        <w:jc w:val="both"/>
        <w:rPr>
          <w:rFonts w:ascii="Times New Roman" w:hAnsi="Times New Roman" w:cs="Times New Roman"/>
          <w:bCs/>
          <w:color w:val="000000" w:themeColor="text1"/>
          <w:sz w:val="24"/>
          <w:szCs w:val="24"/>
        </w:rPr>
      </w:pPr>
      <w:r>
        <w:rPr>
          <w:rFonts w:ascii="Times New Roman" w:hAnsi="Times New Roman" w:cs="Times New Roman"/>
          <w:color w:val="000000"/>
          <w:sz w:val="24"/>
          <w:szCs w:val="24"/>
        </w:rPr>
        <w:t>2.1.</w:t>
      </w:r>
      <w:r w:rsidR="00605D6B" w:rsidRPr="00605D6B">
        <w:rPr>
          <w:rFonts w:ascii="Times New Roman" w:hAnsi="Times New Roman" w:cs="Times New Roman"/>
          <w:color w:val="000000"/>
          <w:sz w:val="24"/>
          <w:szCs w:val="24"/>
        </w:rPr>
        <w:t xml:space="preserve"> </w:t>
      </w:r>
      <w:r>
        <w:rPr>
          <w:rFonts w:ascii="Times New Roman" w:hAnsi="Times New Roman" w:cs="Times New Roman"/>
          <w:color w:val="000000" w:themeColor="text1"/>
          <w:sz w:val="24"/>
          <w:szCs w:val="24"/>
        </w:rPr>
        <w:t>Pakeičiu</w:t>
      </w:r>
      <w:r w:rsidR="00605D6B" w:rsidRPr="004A2E52">
        <w:rPr>
          <w:rFonts w:ascii="Times New Roman" w:hAnsi="Times New Roman" w:cs="Times New Roman"/>
          <w:color w:val="000000" w:themeColor="text1"/>
          <w:sz w:val="24"/>
          <w:szCs w:val="24"/>
        </w:rPr>
        <w:t xml:space="preserve"> </w:t>
      </w:r>
      <w:r w:rsidR="00605D6B" w:rsidRPr="004A2E52">
        <w:rPr>
          <w:rFonts w:ascii="Times New Roman" w:hAnsi="Times New Roman" w:cs="Times New Roman"/>
          <w:color w:val="000000"/>
          <w:sz w:val="24"/>
          <w:szCs w:val="24"/>
        </w:rPr>
        <w:t>rodiklio P.N.670 „Asmenys, kurie dalyvavo ESF veiklose, skirtose rezidentūrai</w:t>
      </w:r>
      <w:r w:rsidR="00605D6B" w:rsidRPr="00303585">
        <w:rPr>
          <w:rFonts w:ascii="Times New Roman" w:hAnsi="Times New Roman" w:cs="Times New Roman"/>
          <w:color w:val="000000"/>
          <w:sz w:val="24"/>
          <w:szCs w:val="24"/>
        </w:rPr>
        <w:t xml:space="preserve">“ </w:t>
      </w:r>
      <w:r w:rsidR="00605D6B" w:rsidRPr="00303585">
        <w:rPr>
          <w:rFonts w:ascii="Times New Roman" w:hAnsi="Times New Roman" w:cs="Times New Roman"/>
          <w:color w:val="000000" w:themeColor="text1"/>
          <w:sz w:val="24"/>
          <w:szCs w:val="24"/>
        </w:rPr>
        <w:t xml:space="preserve">eilutę </w:t>
      </w:r>
      <w:r w:rsidR="00E24C7B" w:rsidRPr="00303585">
        <w:rPr>
          <w:rFonts w:ascii="Times New Roman" w:hAnsi="Times New Roman" w:cs="Times New Roman"/>
          <w:color w:val="000000" w:themeColor="text1"/>
          <w:sz w:val="24"/>
          <w:szCs w:val="24"/>
        </w:rPr>
        <w:t>ir</w:t>
      </w:r>
      <w:r w:rsidRPr="00303585">
        <w:rPr>
          <w:rFonts w:ascii="Times New Roman" w:hAnsi="Times New Roman" w:cs="Times New Roman"/>
          <w:color w:val="000000" w:themeColor="text1"/>
          <w:sz w:val="24"/>
          <w:szCs w:val="24"/>
        </w:rPr>
        <w:t xml:space="preserve"> </w:t>
      </w:r>
      <w:r w:rsidR="00605D6B" w:rsidRPr="00303585">
        <w:rPr>
          <w:rFonts w:ascii="Times New Roman" w:hAnsi="Times New Roman" w:cs="Times New Roman"/>
          <w:color w:val="000000" w:themeColor="text1"/>
          <w:sz w:val="24"/>
          <w:szCs w:val="24"/>
        </w:rPr>
        <w:t>i</w:t>
      </w:r>
      <w:r w:rsidR="00605D6B" w:rsidRPr="00303585">
        <w:rPr>
          <w:rFonts w:ascii="Times New Roman" w:hAnsi="Times New Roman" w:cs="Times New Roman"/>
          <w:color w:val="000000"/>
          <w:sz w:val="24"/>
          <w:szCs w:val="24"/>
        </w:rPr>
        <w:t>šdėstau taip:</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10"/>
        <w:gridCol w:w="1469"/>
        <w:gridCol w:w="1050"/>
        <w:gridCol w:w="2394"/>
        <w:gridCol w:w="1803"/>
        <w:gridCol w:w="2040"/>
        <w:gridCol w:w="1483"/>
        <w:gridCol w:w="1783"/>
        <w:gridCol w:w="1436"/>
      </w:tblGrid>
      <w:tr w:rsidR="00605D6B" w:rsidRPr="00605D6B" w14:paraId="4023D979" w14:textId="77777777" w:rsidTr="00605D6B">
        <w:trPr>
          <w:trHeight w:val="315"/>
        </w:trPr>
        <w:tc>
          <w:tcPr>
            <w:tcW w:w="235" w:type="pct"/>
            <w:tcMar>
              <w:top w:w="0" w:type="dxa"/>
              <w:left w:w="108" w:type="dxa"/>
              <w:bottom w:w="0" w:type="dxa"/>
              <w:right w:w="108" w:type="dxa"/>
            </w:tcMar>
            <w:hideMark/>
          </w:tcPr>
          <w:p w14:paraId="5CDD05BE" w14:textId="511952B4" w:rsidR="00605D6B" w:rsidRPr="00605D6B" w:rsidRDefault="00605D6B" w:rsidP="00605D6B">
            <w:pPr>
              <w:spacing w:before="100" w:beforeAutospacing="1" w:after="100" w:afterAutospacing="1" w:line="240" w:lineRule="auto"/>
              <w:ind w:right="-108"/>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605D6B">
              <w:rPr>
                <w:rFonts w:ascii="Times New Roman" w:eastAsia="Times New Roman" w:hAnsi="Times New Roman" w:cs="Times New Roman"/>
                <w:sz w:val="24"/>
                <w:szCs w:val="24"/>
                <w:lang w:eastAsia="lt-LT"/>
              </w:rPr>
              <w:t>.N.670</w:t>
            </w:r>
          </w:p>
        </w:tc>
        <w:tc>
          <w:tcPr>
            <w:tcW w:w="389" w:type="pct"/>
            <w:tcMar>
              <w:top w:w="0" w:type="dxa"/>
              <w:left w:w="108" w:type="dxa"/>
              <w:bottom w:w="0" w:type="dxa"/>
              <w:right w:w="108" w:type="dxa"/>
            </w:tcMar>
            <w:hideMark/>
          </w:tcPr>
          <w:p w14:paraId="6FBE629D" w14:textId="5386AD30"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t> </w:t>
            </w:r>
            <w:r w:rsidRPr="00605D6B">
              <w:rPr>
                <w:rFonts w:ascii="Times New Roman" w:eastAsia="Times New Roman" w:hAnsi="Times New Roman" w:cs="Times New Roman"/>
                <w:color w:val="000000"/>
                <w:sz w:val="24"/>
                <w:szCs w:val="24"/>
                <w:lang w:eastAsia="lt-LT"/>
              </w:rPr>
              <w:t>„Asmenys, kurie dalyvavo ESF veiklose, skirtose rezidentūrai“</w:t>
            </w:r>
          </w:p>
        </w:tc>
        <w:tc>
          <w:tcPr>
            <w:tcW w:w="282" w:type="pct"/>
            <w:tcMar>
              <w:top w:w="0" w:type="dxa"/>
              <w:left w:w="108" w:type="dxa"/>
              <w:bottom w:w="0" w:type="dxa"/>
              <w:right w:w="108" w:type="dxa"/>
            </w:tcMar>
            <w:hideMark/>
          </w:tcPr>
          <w:p w14:paraId="4B17A00B" w14:textId="70AEF68E"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t> </w:t>
            </w:r>
            <w:r w:rsidRPr="00605D6B">
              <w:rPr>
                <w:rFonts w:ascii="Times New Roman" w:eastAsia="Times New Roman" w:hAnsi="Times New Roman" w:cs="Times New Roman"/>
                <w:sz w:val="24"/>
                <w:szCs w:val="24"/>
                <w:lang w:eastAsia="lt-LT"/>
              </w:rPr>
              <w:t>Skaičius</w:t>
            </w:r>
          </w:p>
        </w:tc>
        <w:tc>
          <w:tcPr>
            <w:tcW w:w="1366" w:type="pct"/>
            <w:tcMar>
              <w:top w:w="0" w:type="dxa"/>
              <w:left w:w="108" w:type="dxa"/>
              <w:bottom w:w="0" w:type="dxa"/>
              <w:right w:w="108" w:type="dxa"/>
            </w:tcMar>
            <w:hideMark/>
          </w:tcPr>
          <w:p w14:paraId="6463A7A0" w14:textId="77777777" w:rsidR="00605D6B" w:rsidRPr="00605D6B" w:rsidRDefault="00605D6B" w:rsidP="00605D6B">
            <w:pPr>
              <w:spacing w:before="100" w:beforeAutospacing="1" w:after="100" w:afterAutospacing="1" w:line="256"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color w:val="000000"/>
                <w:sz w:val="24"/>
                <w:szCs w:val="24"/>
                <w:lang w:eastAsia="lt-LT"/>
              </w:rPr>
              <w:t xml:space="preserve">Medicinos rezidentūra –universitetinės medicinos krypties studijos, skirtos asmenims, baigusiems medicinos studijas ir siekiantiems teisės </w:t>
            </w:r>
            <w:r w:rsidRPr="00605D6B">
              <w:rPr>
                <w:rFonts w:ascii="Times New Roman" w:eastAsia="Times New Roman" w:hAnsi="Times New Roman" w:cs="Times New Roman"/>
                <w:color w:val="000000"/>
                <w:sz w:val="24"/>
                <w:szCs w:val="24"/>
                <w:lang w:eastAsia="lt-LT"/>
              </w:rPr>
              <w:lastRenderedPageBreak/>
              <w:t xml:space="preserve">aktų nustatyta tvarka įgyti medicinos praktikos specializaciją. Gydytojas rezidentas –asmuo, kuris studijuoja </w:t>
            </w:r>
            <w:r w:rsidRPr="00605D6B">
              <w:rPr>
                <w:rFonts w:ascii="Times New Roman" w:eastAsia="Times New Roman" w:hAnsi="Times New Roman" w:cs="Times New Roman"/>
                <w:sz w:val="24"/>
                <w:szCs w:val="24"/>
                <w:lang w:eastAsia="lt-LT"/>
              </w:rPr>
              <w:t>medicinos rezidentūroje pagal medicinos krypties rezidentūros studijų programą ir prižiūrimas gydytojo rezidento vadovo dirba gydytoju rezidentu bei savarankiškai verčiasi medicinos praktika pagal rezidentūros studijų programos metu įgytas kompetencijas, patvirtintas jam išduotu pakopinių kompetencijų patvirtinimo pažymėjimu.</w:t>
            </w:r>
          </w:p>
          <w:p w14:paraId="5E2298F6" w14:textId="77777777" w:rsidR="00605D6B" w:rsidRPr="00605D6B" w:rsidRDefault="00605D6B" w:rsidP="00605D6B">
            <w:pPr>
              <w:spacing w:before="100" w:beforeAutospacing="1" w:after="100" w:afterAutospacing="1" w:line="256"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24"/>
                <w:szCs w:val="24"/>
                <w:lang w:eastAsia="lt-LT"/>
              </w:rPr>
              <w:t xml:space="preserve">Gydytojo rezidento medicinos praktika – gydytojo rezidento </w:t>
            </w:r>
            <w:r w:rsidRPr="00605D6B">
              <w:rPr>
                <w:rFonts w:ascii="Times New Roman" w:eastAsia="Times New Roman" w:hAnsi="Times New Roman" w:cs="Times New Roman"/>
                <w:sz w:val="24"/>
                <w:szCs w:val="24"/>
                <w:lang w:eastAsia="lt-LT"/>
              </w:rPr>
              <w:lastRenderedPageBreak/>
              <w:t>pagal įgyjamą profesinę kvalifikaciją ir nustatytą kompetenciją vykdoma sveikatos priežiūra, apimanti asmens sveikatos būklės tikrinimą, ligų profilaktiką, diagnozavimą ir ligonių gydymą.</w:t>
            </w:r>
          </w:p>
          <w:p w14:paraId="70530E86" w14:textId="77777777" w:rsidR="00605D6B" w:rsidRPr="00605D6B" w:rsidRDefault="00605D6B" w:rsidP="00605D6B">
            <w:pPr>
              <w:spacing w:before="100" w:beforeAutospacing="1" w:after="100" w:afterAutospacing="1" w:line="256"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24"/>
                <w:szCs w:val="24"/>
                <w:lang w:eastAsia="lt-LT"/>
              </w:rPr>
              <w:t>Odontologijos rezidentūra – universitetinės odontologijos krypties studijos, skirtos asmenims, baigusiems odontologijos studijas ir norintiems teisės aktų nustatyta tvarka įgyti odontologijos praktikos specializaciją.</w:t>
            </w:r>
          </w:p>
          <w:p w14:paraId="521064C9" w14:textId="6D9F2AEB"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t> </w:t>
            </w:r>
            <w:r w:rsidRPr="00605D6B">
              <w:rPr>
                <w:rFonts w:ascii="Times New Roman" w:eastAsia="Times New Roman" w:hAnsi="Times New Roman" w:cs="Times New Roman"/>
                <w:sz w:val="24"/>
                <w:szCs w:val="24"/>
                <w:lang w:eastAsia="lt-LT"/>
              </w:rPr>
              <w:t xml:space="preserve">Gydytojas odontologas rezidentas –asmuo, kuris studijuoja odontologijos rezidentūroje ir </w:t>
            </w:r>
            <w:r w:rsidRPr="00605D6B">
              <w:rPr>
                <w:rFonts w:ascii="Times New Roman" w:eastAsia="Times New Roman" w:hAnsi="Times New Roman" w:cs="Times New Roman"/>
                <w:sz w:val="24"/>
                <w:szCs w:val="24"/>
                <w:lang w:eastAsia="lt-LT"/>
              </w:rPr>
              <w:lastRenderedPageBreak/>
              <w:t>prižiūrimas gydytojo odontologo rezidento vadovo dirba gydytoju odontologu rezidentu ir savarankiškai verčiasi odontologijos praktika pagal odontologijos rezidentūroje įgytas kompetencijas, kurias patvirtina jam išduotas pakopinių kompetencijų patvirtinimo pažymėjimas.</w:t>
            </w:r>
          </w:p>
          <w:p w14:paraId="7E079434" w14:textId="646ABB45"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t> </w:t>
            </w:r>
            <w:r w:rsidRPr="00605D6B">
              <w:rPr>
                <w:rFonts w:ascii="Times New Roman" w:eastAsia="Times New Roman" w:hAnsi="Times New Roman" w:cs="Times New Roman"/>
                <w:color w:val="000000"/>
                <w:sz w:val="24"/>
                <w:szCs w:val="24"/>
                <w:lang w:eastAsia="lt-LT"/>
              </w:rPr>
              <w:t>Rezidentūros studijų programa – tam tikros medicinos mokslo šakos studijų turinio, metodų ir materialiųjų priemonių, studijoms pasitelkiamo akademinio ir profesinio personalo visuma ir jos aprašymas.</w:t>
            </w:r>
          </w:p>
        </w:tc>
        <w:tc>
          <w:tcPr>
            <w:tcW w:w="404" w:type="pct"/>
            <w:tcMar>
              <w:top w:w="0" w:type="dxa"/>
              <w:left w:w="108" w:type="dxa"/>
              <w:bottom w:w="0" w:type="dxa"/>
              <w:right w:w="108" w:type="dxa"/>
            </w:tcMar>
            <w:hideMark/>
          </w:tcPr>
          <w:p w14:paraId="00B234FD" w14:textId="0335A9EA"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lastRenderedPageBreak/>
              <w:t> </w:t>
            </w:r>
            <w:r w:rsidRPr="00605D6B">
              <w:rPr>
                <w:rFonts w:ascii="Times New Roman" w:eastAsia="Times New Roman" w:hAnsi="Times New Roman" w:cs="Times New Roman"/>
                <w:sz w:val="24"/>
                <w:szCs w:val="24"/>
                <w:lang w:eastAsia="lt-LT"/>
              </w:rPr>
              <w:t>Automatiškai apskaičiuojamas</w:t>
            </w:r>
          </w:p>
        </w:tc>
        <w:tc>
          <w:tcPr>
            <w:tcW w:w="1244" w:type="pct"/>
            <w:tcMar>
              <w:top w:w="0" w:type="dxa"/>
              <w:left w:w="108" w:type="dxa"/>
              <w:bottom w:w="0" w:type="dxa"/>
              <w:right w:w="108" w:type="dxa"/>
            </w:tcMar>
            <w:hideMark/>
          </w:tcPr>
          <w:p w14:paraId="6824243F" w14:textId="3CC42118"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t> </w:t>
            </w:r>
            <w:r w:rsidRPr="00605D6B">
              <w:rPr>
                <w:rFonts w:ascii="Times New Roman" w:eastAsia="Times New Roman" w:hAnsi="Times New Roman" w:cs="Times New Roman"/>
                <w:sz w:val="24"/>
                <w:szCs w:val="24"/>
                <w:lang w:eastAsia="lt-LT"/>
              </w:rPr>
              <w:t>Skaičiuojamas pagal formulę:</w:t>
            </w:r>
          </w:p>
          <w:p w14:paraId="4D8F83BD" w14:textId="77777777"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t> </w:t>
            </w:r>
          </w:p>
          <w:p w14:paraId="15BDD75C" w14:textId="77777777" w:rsidR="00605D6B" w:rsidRPr="00605D6B" w:rsidRDefault="00605D6B" w:rsidP="00605D6B">
            <w:pPr>
              <w:spacing w:before="100" w:beforeAutospacing="1" w:after="100" w:afterAutospacing="1" w:line="240" w:lineRule="auto"/>
              <w:textAlignment w:val="baseline"/>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24"/>
                <w:szCs w:val="24"/>
                <w:lang w:eastAsia="lt-LT"/>
              </w:rPr>
              <w:t xml:space="preserve">Sumuojamos gydytojų rezidentų ir </w:t>
            </w:r>
            <w:r w:rsidRPr="00605D6B">
              <w:rPr>
                <w:rFonts w:ascii="Times New Roman" w:eastAsia="Times New Roman" w:hAnsi="Times New Roman" w:cs="Times New Roman"/>
                <w:strike/>
                <w:sz w:val="24"/>
                <w:szCs w:val="24"/>
                <w:lang w:eastAsia="lt-LT"/>
              </w:rPr>
              <w:t xml:space="preserve">gydytojų </w:t>
            </w:r>
            <w:r w:rsidRPr="00605D6B">
              <w:rPr>
                <w:rFonts w:ascii="Times New Roman" w:eastAsia="Times New Roman" w:hAnsi="Times New Roman" w:cs="Times New Roman"/>
                <w:strike/>
                <w:sz w:val="24"/>
                <w:szCs w:val="24"/>
                <w:lang w:eastAsia="lt-LT"/>
              </w:rPr>
              <w:lastRenderedPageBreak/>
              <w:t>odontologų rezidentų (studijuojančių pagal pakopinių kompetencijų modelį) su universitetais pasirašytos rezidentūros studijų sutartys, gydytojų rezidentų ir gydytojų odontologų rezidentų su rezidentūros bazėmis pasirašytos terminuotos darbo sutartys bei gydytojų rezidentų ir</w:t>
            </w:r>
            <w:r w:rsidRPr="00605D6B">
              <w:rPr>
                <w:rFonts w:ascii="Times New Roman" w:eastAsia="Times New Roman" w:hAnsi="Times New Roman" w:cs="Times New Roman"/>
                <w:sz w:val="24"/>
                <w:szCs w:val="24"/>
                <w:lang w:eastAsia="lt-LT"/>
              </w:rPr>
              <w:t xml:space="preserve"> asmens sveikatos priežiūros įstaigų (medicinos rezidentūros bazių) pasirašytos pagal priemonę Nr. 08.4.2-ESFA-V-617 „Specialistų pritraukimas sveikatos </w:t>
            </w:r>
            <w:r w:rsidRPr="00605D6B">
              <w:rPr>
                <w:rFonts w:ascii="Times New Roman" w:eastAsia="Times New Roman" w:hAnsi="Times New Roman" w:cs="Times New Roman"/>
                <w:sz w:val="24"/>
                <w:szCs w:val="24"/>
                <w:lang w:eastAsia="lt-LT"/>
              </w:rPr>
              <w:lastRenderedPageBreak/>
              <w:t xml:space="preserve">netolygumams mažinti“ finansuojamos rezidentūros finansavimo sutartys, sudarytos vadovaujantis 2008 m. lapkričio 7 d. Lietuvos Respublikos sveikatos apsaugos ministro įsakymu Nr. V-1080 „Dėl Lietuvos nacionalinės sveikatos sistemos įstaigų apmokėjimo už studentų ir gydytojų rezidentų studijas ir Lietuvos nacionalinės sveikatos sistemos įstaigų paskolų sutarčių sudarymo su gydytojais rezidentais ir kredito įstaigomis gydytojų rezidentų gerovei užtikrinti </w:t>
            </w:r>
            <w:r w:rsidRPr="00605D6B">
              <w:rPr>
                <w:rFonts w:ascii="Times New Roman" w:eastAsia="Times New Roman" w:hAnsi="Times New Roman" w:cs="Times New Roman"/>
                <w:sz w:val="24"/>
                <w:szCs w:val="24"/>
                <w:lang w:eastAsia="lt-LT"/>
              </w:rPr>
              <w:lastRenderedPageBreak/>
              <w:t>tvarkos aprašų patvirtinimo“.</w:t>
            </w:r>
          </w:p>
        </w:tc>
        <w:tc>
          <w:tcPr>
            <w:tcW w:w="385" w:type="pct"/>
            <w:tcMar>
              <w:top w:w="0" w:type="dxa"/>
              <w:left w:w="108" w:type="dxa"/>
              <w:bottom w:w="0" w:type="dxa"/>
              <w:right w:w="108" w:type="dxa"/>
            </w:tcMar>
            <w:hideMark/>
          </w:tcPr>
          <w:p w14:paraId="048C2967" w14:textId="4B365A35"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lastRenderedPageBreak/>
              <w:t> </w:t>
            </w:r>
            <w:r w:rsidRPr="00605D6B">
              <w:rPr>
                <w:rFonts w:ascii="Times New Roman" w:eastAsia="Times New Roman" w:hAnsi="Times New Roman" w:cs="Times New Roman"/>
                <w:sz w:val="24"/>
                <w:szCs w:val="24"/>
                <w:lang w:eastAsia="lt-LT"/>
              </w:rPr>
              <w:t>Pirminiai šaltiniai:</w:t>
            </w:r>
          </w:p>
          <w:p w14:paraId="101D12D6" w14:textId="77777777"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t> </w:t>
            </w:r>
          </w:p>
          <w:p w14:paraId="46685AFB" w14:textId="77777777" w:rsidR="00605D6B" w:rsidRPr="00605D6B" w:rsidRDefault="00605D6B" w:rsidP="00605D6B">
            <w:pPr>
              <w:spacing w:before="100" w:beforeAutospacing="1" w:after="100" w:afterAutospacing="1" w:line="240" w:lineRule="auto"/>
              <w:textAlignment w:val="baseline"/>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24"/>
                <w:szCs w:val="24"/>
                <w:lang w:eastAsia="lt-LT"/>
              </w:rPr>
              <w:t>gydytojų rezidentų</w:t>
            </w:r>
            <w:r w:rsidRPr="00605D6B">
              <w:rPr>
                <w:rFonts w:ascii="Times New Roman" w:eastAsia="Times New Roman" w:hAnsi="Times New Roman" w:cs="Times New Roman"/>
                <w:color w:val="FF0000"/>
                <w:sz w:val="24"/>
                <w:szCs w:val="24"/>
                <w:lang w:eastAsia="lt-LT"/>
              </w:rPr>
              <w:t xml:space="preserve"> </w:t>
            </w:r>
            <w:r w:rsidRPr="00605D6B">
              <w:rPr>
                <w:rFonts w:ascii="Times New Roman" w:eastAsia="Times New Roman" w:hAnsi="Times New Roman" w:cs="Times New Roman"/>
                <w:strike/>
                <w:sz w:val="24"/>
                <w:szCs w:val="24"/>
                <w:lang w:eastAsia="lt-LT"/>
              </w:rPr>
              <w:t xml:space="preserve">/ gydytojų </w:t>
            </w:r>
            <w:r w:rsidRPr="00605D6B">
              <w:rPr>
                <w:rFonts w:ascii="Times New Roman" w:eastAsia="Times New Roman" w:hAnsi="Times New Roman" w:cs="Times New Roman"/>
                <w:strike/>
                <w:sz w:val="24"/>
                <w:szCs w:val="24"/>
                <w:lang w:eastAsia="lt-LT"/>
              </w:rPr>
              <w:lastRenderedPageBreak/>
              <w:t>odontologų rezidentų ir universitetų studijų sutarčių bei gydytojų rezidentų</w:t>
            </w:r>
            <w:r w:rsidRPr="00605D6B">
              <w:rPr>
                <w:rFonts w:ascii="Times New Roman" w:eastAsia="Times New Roman" w:hAnsi="Times New Roman" w:cs="Times New Roman"/>
                <w:strike/>
                <w:color w:val="FF0000"/>
                <w:sz w:val="24"/>
                <w:szCs w:val="24"/>
                <w:lang w:eastAsia="lt-LT"/>
              </w:rPr>
              <w:t xml:space="preserve"> </w:t>
            </w:r>
            <w:r w:rsidRPr="00605D6B">
              <w:rPr>
                <w:rFonts w:ascii="Times New Roman" w:eastAsia="Times New Roman" w:hAnsi="Times New Roman" w:cs="Times New Roman"/>
                <w:strike/>
                <w:sz w:val="24"/>
                <w:szCs w:val="24"/>
                <w:lang w:eastAsia="lt-LT"/>
              </w:rPr>
              <w:t>/ gydytojų odontologų rezidentų</w:t>
            </w:r>
            <w:r w:rsidRPr="00605D6B">
              <w:rPr>
                <w:rFonts w:ascii="Times New Roman" w:eastAsia="Times New Roman" w:hAnsi="Times New Roman" w:cs="Times New Roman"/>
                <w:sz w:val="24"/>
                <w:szCs w:val="24"/>
                <w:lang w:eastAsia="lt-LT"/>
              </w:rPr>
              <w:t xml:space="preserve"> </w:t>
            </w:r>
            <w:r w:rsidRPr="00605D6B">
              <w:rPr>
                <w:rFonts w:ascii="Times New Roman" w:eastAsia="Times New Roman" w:hAnsi="Times New Roman" w:cs="Times New Roman"/>
                <w:color w:val="000000"/>
                <w:sz w:val="24"/>
                <w:szCs w:val="24"/>
                <w:lang w:eastAsia="lt-LT"/>
              </w:rPr>
              <w:t xml:space="preserve">ir asmens sveikatos </w:t>
            </w:r>
            <w:r w:rsidRPr="00605D6B">
              <w:rPr>
                <w:rFonts w:ascii="Times New Roman" w:eastAsia="Times New Roman" w:hAnsi="Times New Roman" w:cs="Times New Roman"/>
                <w:sz w:val="24"/>
                <w:szCs w:val="24"/>
                <w:lang w:eastAsia="lt-LT"/>
              </w:rPr>
              <w:t xml:space="preserve">priežiūros </w:t>
            </w:r>
            <w:r w:rsidRPr="00605D6B">
              <w:rPr>
                <w:rFonts w:ascii="Times New Roman" w:eastAsia="Times New Roman" w:hAnsi="Times New Roman" w:cs="Times New Roman"/>
                <w:color w:val="000000"/>
                <w:sz w:val="24"/>
                <w:szCs w:val="24"/>
                <w:lang w:eastAsia="lt-LT"/>
              </w:rPr>
              <w:t>įstaigų (rezidentūros bazių) sutarčių kopijos.</w:t>
            </w:r>
          </w:p>
          <w:p w14:paraId="2C7734B7" w14:textId="77777777"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t> </w:t>
            </w:r>
          </w:p>
          <w:p w14:paraId="742E08AD" w14:textId="77777777" w:rsidR="00605D6B" w:rsidRPr="00605D6B" w:rsidRDefault="00605D6B" w:rsidP="00605D6B">
            <w:pPr>
              <w:spacing w:before="100" w:beforeAutospacing="1" w:after="100" w:afterAutospacing="1" w:line="240" w:lineRule="auto"/>
              <w:textAlignment w:val="baseline"/>
              <w:rPr>
                <w:rFonts w:ascii="Times New Roman" w:eastAsia="Times New Roman" w:hAnsi="Times New Roman" w:cs="Times New Roman"/>
                <w:sz w:val="24"/>
                <w:szCs w:val="24"/>
                <w:lang w:eastAsia="lt-LT"/>
              </w:rPr>
            </w:pPr>
            <w:r w:rsidRPr="00605D6B">
              <w:rPr>
                <w:rFonts w:ascii="Times New Roman" w:eastAsia="Times New Roman" w:hAnsi="Times New Roman" w:cs="Times New Roman"/>
                <w:color w:val="000000"/>
                <w:sz w:val="24"/>
                <w:szCs w:val="24"/>
                <w:lang w:eastAsia="lt-LT"/>
              </w:rPr>
              <w:t xml:space="preserve">Antriniai šaltiniai: </w:t>
            </w:r>
          </w:p>
          <w:p w14:paraId="250FB788" w14:textId="77777777"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t> </w:t>
            </w:r>
          </w:p>
          <w:p w14:paraId="6700986C" w14:textId="77777777" w:rsidR="00605D6B" w:rsidRPr="00605D6B" w:rsidRDefault="00605D6B" w:rsidP="00605D6B">
            <w:pPr>
              <w:spacing w:before="100" w:beforeAutospacing="1" w:after="100" w:afterAutospacing="1" w:line="240" w:lineRule="auto"/>
              <w:textAlignment w:val="baseline"/>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24"/>
                <w:szCs w:val="24"/>
                <w:lang w:eastAsia="lt-LT"/>
              </w:rPr>
              <w:t>mokėjimo prašymai.</w:t>
            </w:r>
          </w:p>
        </w:tc>
        <w:tc>
          <w:tcPr>
            <w:tcW w:w="374" w:type="pct"/>
            <w:tcMar>
              <w:top w:w="0" w:type="dxa"/>
              <w:left w:w="108" w:type="dxa"/>
              <w:bottom w:w="0" w:type="dxa"/>
              <w:right w:w="108" w:type="dxa"/>
            </w:tcMar>
            <w:hideMark/>
          </w:tcPr>
          <w:p w14:paraId="7E7886DA" w14:textId="7F2F6E7A"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lastRenderedPageBreak/>
              <w:t> </w:t>
            </w:r>
            <w:r w:rsidRPr="00605D6B">
              <w:rPr>
                <w:rFonts w:ascii="Times New Roman" w:eastAsia="Times New Roman" w:hAnsi="Times New Roman" w:cs="Times New Roman"/>
                <w:sz w:val="24"/>
                <w:szCs w:val="24"/>
                <w:lang w:eastAsia="lt-LT"/>
              </w:rPr>
              <w:t>Rodiklis laikomas pasiektu, kai</w:t>
            </w:r>
            <w:r w:rsidRPr="00605D6B">
              <w:rPr>
                <w:rFonts w:ascii="Times New Roman" w:eastAsia="Times New Roman" w:hAnsi="Times New Roman" w:cs="Times New Roman"/>
                <w:strike/>
                <w:sz w:val="24"/>
                <w:szCs w:val="24"/>
                <w:lang w:eastAsia="lt-LT"/>
              </w:rPr>
              <w:t xml:space="preserve">: </w:t>
            </w:r>
          </w:p>
          <w:p w14:paraId="028D9C6D" w14:textId="703309BD" w:rsidR="00605D6B" w:rsidRPr="00605D6B" w:rsidRDefault="00605D6B" w:rsidP="00605D6B">
            <w:pPr>
              <w:spacing w:before="100" w:beforeAutospacing="1" w:after="100" w:afterAutospacing="1" w:line="240" w:lineRule="auto"/>
              <w:rPr>
                <w:rFonts w:ascii="Times New Roman" w:eastAsia="Times New Roman" w:hAnsi="Times New Roman" w:cs="Times New Roman"/>
                <w:strike/>
                <w:sz w:val="24"/>
                <w:szCs w:val="24"/>
                <w:lang w:eastAsia="lt-LT"/>
              </w:rPr>
            </w:pPr>
            <w:r w:rsidRPr="00605D6B">
              <w:rPr>
                <w:rFonts w:ascii="Times New Roman" w:eastAsia="Times New Roman" w:hAnsi="Times New Roman" w:cs="Times New Roman"/>
                <w:sz w:val="8"/>
                <w:szCs w:val="8"/>
                <w:lang w:eastAsia="lt-LT"/>
              </w:rPr>
              <w:t> </w:t>
            </w:r>
            <w:r w:rsidRPr="00605D6B">
              <w:rPr>
                <w:rFonts w:ascii="Times New Roman" w:eastAsia="Times New Roman" w:hAnsi="Times New Roman" w:cs="Times New Roman"/>
                <w:strike/>
                <w:sz w:val="24"/>
                <w:szCs w:val="24"/>
                <w:lang w:eastAsia="lt-LT"/>
              </w:rPr>
              <w:t xml:space="preserve">po  rezidentūros studijų sutarties pasirašymo </w:t>
            </w:r>
            <w:r w:rsidRPr="00605D6B">
              <w:rPr>
                <w:rFonts w:ascii="Times New Roman" w:eastAsia="Times New Roman" w:hAnsi="Times New Roman" w:cs="Times New Roman"/>
                <w:strike/>
                <w:sz w:val="24"/>
                <w:szCs w:val="24"/>
                <w:lang w:eastAsia="lt-LT"/>
              </w:rPr>
              <w:lastRenderedPageBreak/>
              <w:t xml:space="preserve">gydytojas rezidentas /gydytojas odontologas rezidentas įtraukiamas į asmenų, studijuojančių rezidentūroje, sąrašus; </w:t>
            </w:r>
          </w:p>
          <w:p w14:paraId="0DB6AC63" w14:textId="77777777" w:rsidR="00605D6B" w:rsidRPr="00605D6B" w:rsidRDefault="00605D6B" w:rsidP="00605D6B">
            <w:pPr>
              <w:spacing w:before="100" w:beforeAutospacing="1" w:after="100" w:afterAutospacing="1" w:line="240" w:lineRule="auto"/>
              <w:rPr>
                <w:rFonts w:ascii="Times New Roman" w:eastAsia="Times New Roman" w:hAnsi="Times New Roman" w:cs="Times New Roman"/>
                <w:strike/>
                <w:sz w:val="24"/>
                <w:szCs w:val="24"/>
                <w:lang w:eastAsia="lt-LT"/>
              </w:rPr>
            </w:pPr>
            <w:r w:rsidRPr="00605D6B">
              <w:rPr>
                <w:rFonts w:ascii="Times New Roman" w:eastAsia="Times New Roman" w:hAnsi="Times New Roman" w:cs="Times New Roman"/>
                <w:strike/>
                <w:sz w:val="8"/>
                <w:szCs w:val="8"/>
                <w:lang w:eastAsia="lt-LT"/>
              </w:rPr>
              <w:t> </w:t>
            </w:r>
          </w:p>
          <w:p w14:paraId="33FFFA94" w14:textId="77777777" w:rsidR="00605D6B" w:rsidRPr="00605D6B" w:rsidRDefault="00605D6B" w:rsidP="00605D6B">
            <w:pPr>
              <w:spacing w:before="100" w:beforeAutospacing="1" w:after="100" w:afterAutospacing="1" w:line="240" w:lineRule="auto"/>
              <w:textAlignment w:val="baseline"/>
              <w:rPr>
                <w:rFonts w:ascii="Times New Roman" w:eastAsia="Times New Roman" w:hAnsi="Times New Roman" w:cs="Times New Roman"/>
                <w:strike/>
                <w:sz w:val="24"/>
                <w:szCs w:val="24"/>
                <w:lang w:eastAsia="lt-LT"/>
              </w:rPr>
            </w:pPr>
            <w:r w:rsidRPr="00605D6B">
              <w:rPr>
                <w:rFonts w:ascii="Times New Roman" w:eastAsia="Times New Roman" w:hAnsi="Times New Roman" w:cs="Times New Roman"/>
                <w:strike/>
                <w:sz w:val="24"/>
                <w:szCs w:val="24"/>
                <w:lang w:eastAsia="lt-LT"/>
              </w:rPr>
              <w:t>tarp gydytojo rezidento / gydytojo odontologo rezidento ir rezidentūros bazės pasirašoma terminuota darbo sutartis;</w:t>
            </w:r>
          </w:p>
          <w:p w14:paraId="7FBCBDBE" w14:textId="710984D4" w:rsidR="00605D6B" w:rsidRPr="00605D6B" w:rsidRDefault="00605D6B" w:rsidP="00605D6B">
            <w:pPr>
              <w:spacing w:after="0"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t> </w:t>
            </w:r>
            <w:r w:rsidRPr="00605D6B">
              <w:rPr>
                <w:rFonts w:ascii="Times New Roman" w:eastAsia="Times New Roman" w:hAnsi="Times New Roman" w:cs="Times New Roman"/>
                <w:sz w:val="24"/>
                <w:szCs w:val="24"/>
                <w:lang w:eastAsia="lt-LT"/>
              </w:rPr>
              <w:t xml:space="preserve">po medicinos rezidentūros finansavimo sutarties pasirašymo gydytojas rezidentas įtraukiamas į asmenų, </w:t>
            </w:r>
            <w:r w:rsidRPr="00605D6B">
              <w:rPr>
                <w:rFonts w:ascii="Times New Roman" w:eastAsia="Times New Roman" w:hAnsi="Times New Roman" w:cs="Times New Roman"/>
                <w:sz w:val="24"/>
                <w:szCs w:val="24"/>
                <w:lang w:eastAsia="lt-LT"/>
              </w:rPr>
              <w:lastRenderedPageBreak/>
              <w:t>studijuojančių medicinos rezidentūroje,</w:t>
            </w:r>
          </w:p>
          <w:p w14:paraId="06C82DEB" w14:textId="77777777" w:rsidR="00605D6B" w:rsidRPr="00605D6B" w:rsidRDefault="00605D6B" w:rsidP="00605D6B">
            <w:pPr>
              <w:spacing w:after="0" w:line="240" w:lineRule="auto"/>
              <w:textAlignment w:val="baseline"/>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24"/>
                <w:szCs w:val="24"/>
                <w:lang w:eastAsia="lt-LT"/>
              </w:rPr>
              <w:t>sąrašus.</w:t>
            </w:r>
          </w:p>
          <w:p w14:paraId="489648A4" w14:textId="77777777"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t> </w:t>
            </w:r>
          </w:p>
          <w:p w14:paraId="486DA53A" w14:textId="77777777" w:rsidR="00605D6B" w:rsidRPr="00605D6B" w:rsidRDefault="00605D6B" w:rsidP="00605D6B">
            <w:pPr>
              <w:spacing w:before="100" w:beforeAutospacing="1" w:after="100" w:afterAutospacing="1" w:line="240" w:lineRule="auto"/>
              <w:textAlignment w:val="baseline"/>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24"/>
                <w:szCs w:val="24"/>
                <w:lang w:eastAsia="lt-LT"/>
              </w:rPr>
              <w:t> </w:t>
            </w:r>
          </w:p>
        </w:tc>
        <w:tc>
          <w:tcPr>
            <w:tcW w:w="322" w:type="pct"/>
            <w:tcMar>
              <w:top w:w="0" w:type="dxa"/>
              <w:left w:w="108" w:type="dxa"/>
              <w:bottom w:w="0" w:type="dxa"/>
              <w:right w:w="108" w:type="dxa"/>
            </w:tcMar>
            <w:hideMark/>
          </w:tcPr>
          <w:p w14:paraId="110D23D2" w14:textId="3F885431" w:rsidR="00605D6B" w:rsidRPr="00605D6B" w:rsidRDefault="00605D6B" w:rsidP="00605D6B">
            <w:pPr>
              <w:spacing w:before="100" w:beforeAutospacing="1" w:after="100" w:afterAutospacing="1" w:line="240" w:lineRule="auto"/>
              <w:rPr>
                <w:rFonts w:ascii="Times New Roman" w:eastAsia="Times New Roman" w:hAnsi="Times New Roman" w:cs="Times New Roman"/>
                <w:sz w:val="24"/>
                <w:szCs w:val="24"/>
                <w:lang w:eastAsia="lt-LT"/>
              </w:rPr>
            </w:pPr>
            <w:r w:rsidRPr="00605D6B">
              <w:rPr>
                <w:rFonts w:ascii="Times New Roman" w:eastAsia="Times New Roman" w:hAnsi="Times New Roman" w:cs="Times New Roman"/>
                <w:sz w:val="8"/>
                <w:szCs w:val="8"/>
                <w:lang w:eastAsia="lt-LT"/>
              </w:rPr>
              <w:lastRenderedPageBreak/>
              <w:t> </w:t>
            </w:r>
            <w:r w:rsidRPr="00605D6B">
              <w:rPr>
                <w:rFonts w:ascii="Times New Roman" w:eastAsia="Times New Roman" w:hAnsi="Times New Roman" w:cs="Times New Roman"/>
                <w:color w:val="000000"/>
                <w:sz w:val="24"/>
                <w:szCs w:val="24"/>
                <w:lang w:eastAsia="lt-LT"/>
              </w:rPr>
              <w:t xml:space="preserve">Už duomenų apie pasiektas stebėsenos rodiklio reikšmes </w:t>
            </w:r>
            <w:r w:rsidRPr="00605D6B">
              <w:rPr>
                <w:rFonts w:ascii="Times New Roman" w:eastAsia="Times New Roman" w:hAnsi="Times New Roman" w:cs="Times New Roman"/>
                <w:color w:val="000000"/>
                <w:sz w:val="24"/>
                <w:szCs w:val="24"/>
                <w:lang w:eastAsia="lt-LT"/>
              </w:rPr>
              <w:lastRenderedPageBreak/>
              <w:t>surinkimą, pateikimą ir registravimą antriniuose šaltiniuose atsakingas projekto vykdytojas.</w:t>
            </w:r>
            <w:r>
              <w:rPr>
                <w:rFonts w:ascii="Times New Roman" w:eastAsia="Times New Roman" w:hAnsi="Times New Roman" w:cs="Times New Roman"/>
                <w:color w:val="000000"/>
                <w:sz w:val="24"/>
                <w:szCs w:val="24"/>
                <w:lang w:eastAsia="lt-LT"/>
              </w:rPr>
              <w:t>“</w:t>
            </w:r>
          </w:p>
        </w:tc>
      </w:tr>
    </w:tbl>
    <w:p w14:paraId="22766148" w14:textId="4CB9EF09" w:rsidR="00605D6B" w:rsidRDefault="00605D6B" w:rsidP="003D19C1">
      <w:pPr>
        <w:jc w:val="both"/>
        <w:rPr>
          <w:rFonts w:ascii="Times New Roman" w:eastAsia="Times New Roman" w:hAnsi="Times New Roman" w:cs="Times New Roman"/>
          <w:color w:val="000000" w:themeColor="text1"/>
          <w:sz w:val="24"/>
          <w:szCs w:val="24"/>
          <w:lang w:eastAsia="lt-LT"/>
        </w:rPr>
      </w:pPr>
    </w:p>
    <w:p w14:paraId="1413FE2B" w14:textId="5E0A7F8D" w:rsidR="00EC64FA" w:rsidRDefault="00EC64FA" w:rsidP="003D19C1">
      <w:pPr>
        <w:jc w:val="both"/>
        <w:rPr>
          <w:rFonts w:ascii="Times New Roman" w:eastAsia="Times New Roman" w:hAnsi="Times New Roman" w:cs="Times New Roman"/>
          <w:color w:val="000000" w:themeColor="text1"/>
          <w:sz w:val="24"/>
          <w:szCs w:val="24"/>
          <w:lang w:eastAsia="lt-LT"/>
        </w:rPr>
      </w:pPr>
    </w:p>
    <w:p w14:paraId="53CC2C72" w14:textId="77777777" w:rsidR="00EC64FA" w:rsidRDefault="00EC64FA" w:rsidP="003D19C1">
      <w:pPr>
        <w:jc w:val="both"/>
        <w:rPr>
          <w:rFonts w:ascii="Times New Roman" w:eastAsia="Times New Roman" w:hAnsi="Times New Roman" w:cs="Times New Roman"/>
          <w:color w:val="000000" w:themeColor="text1"/>
          <w:sz w:val="24"/>
          <w:szCs w:val="24"/>
          <w:lang w:eastAsia="lt-LT"/>
        </w:rPr>
      </w:pPr>
    </w:p>
    <w:p w14:paraId="2FA3B9A6" w14:textId="337F3311" w:rsidR="005B3CBF" w:rsidRPr="00303585" w:rsidRDefault="00186627" w:rsidP="005B3CBF">
      <w:pPr>
        <w:pStyle w:val="Sraopastraipa"/>
        <w:numPr>
          <w:ilvl w:val="1"/>
          <w:numId w:val="12"/>
        </w:numPr>
        <w:tabs>
          <w:tab w:val="left" w:pos="851"/>
        </w:tabs>
        <w:ind w:firstLine="491"/>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lastRenderedPageBreak/>
        <w:t>Pakeičiu rodiklio</w:t>
      </w:r>
      <w:r w:rsidR="005B3CBF" w:rsidRPr="005B3CBF">
        <w:rPr>
          <w:rFonts w:ascii="Times New Roman" w:eastAsia="Times New Roman" w:hAnsi="Times New Roman" w:cs="Times New Roman"/>
          <w:color w:val="000000"/>
          <w:sz w:val="24"/>
          <w:szCs w:val="24"/>
        </w:rPr>
        <w:t xml:space="preserve"> </w:t>
      </w:r>
      <w:r w:rsidR="005B3CBF" w:rsidRPr="005B3CBF">
        <w:rPr>
          <w:rFonts w:ascii="Times New Roman" w:eastAsia="Times New Roman" w:hAnsi="Times New Roman" w:cs="Times New Roman"/>
          <w:color w:val="000000" w:themeColor="text1"/>
          <w:sz w:val="24"/>
          <w:szCs w:val="24"/>
          <w:lang w:eastAsia="lt-LT"/>
        </w:rPr>
        <w:t xml:space="preserve">R.N.601 „Pacientai, kuriems pagerinta paslaugų kokybė ir prieinamumas“ aprašymą </w:t>
      </w:r>
      <w:r w:rsidR="005B3CBF" w:rsidRPr="00303585">
        <w:rPr>
          <w:rFonts w:ascii="Times New Roman" w:eastAsia="Times New Roman" w:hAnsi="Times New Roman" w:cs="Times New Roman"/>
          <w:color w:val="000000" w:themeColor="text1"/>
          <w:sz w:val="24"/>
          <w:szCs w:val="24"/>
          <w:lang w:eastAsia="lt-LT"/>
        </w:rPr>
        <w:t>ir išdėstau taip:</w:t>
      </w:r>
    </w:p>
    <w:tbl>
      <w:tblPr>
        <w:tblW w:w="14170" w:type="dxa"/>
        <w:tblLayout w:type="fixed"/>
        <w:tblCellMar>
          <w:left w:w="10" w:type="dxa"/>
          <w:right w:w="10" w:type="dxa"/>
        </w:tblCellMar>
        <w:tblLook w:val="0000" w:firstRow="0" w:lastRow="0" w:firstColumn="0" w:lastColumn="0" w:noHBand="0" w:noVBand="0"/>
      </w:tblPr>
      <w:tblGrid>
        <w:gridCol w:w="1129"/>
        <w:gridCol w:w="1843"/>
        <w:gridCol w:w="1134"/>
        <w:gridCol w:w="2835"/>
        <w:gridCol w:w="998"/>
        <w:gridCol w:w="1837"/>
        <w:gridCol w:w="1559"/>
        <w:gridCol w:w="1560"/>
        <w:gridCol w:w="1275"/>
      </w:tblGrid>
      <w:tr w:rsidR="00AE66AC" w14:paraId="0469336D" w14:textId="77777777" w:rsidTr="003C2E64">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EEC" w14:textId="77777777" w:rsidR="00AE66AC" w:rsidRDefault="00AE66AC" w:rsidP="003C2E64">
            <w:pPr>
              <w:pStyle w:val="prastasis1"/>
              <w:spacing w:after="0"/>
              <w:jc w:val="center"/>
              <w:rPr>
                <w:rFonts w:ascii="Times New Roman" w:hAnsi="Times New Roman"/>
                <w:b/>
              </w:rPr>
            </w:pPr>
            <w:r>
              <w:rPr>
                <w:rFonts w:ascii="Times New Roman" w:hAnsi="Times New Roman"/>
                <w:b/>
              </w:rPr>
              <w:t>Rodiklio kodas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38B2D" w14:textId="77777777" w:rsidR="00AE66AC" w:rsidRDefault="00AE66AC" w:rsidP="003C2E64">
            <w:pPr>
              <w:pStyle w:val="prastasis1"/>
              <w:spacing w:after="0"/>
              <w:jc w:val="center"/>
              <w:rPr>
                <w:rFonts w:ascii="Times New Roman" w:hAnsi="Times New Roman"/>
                <w:b/>
              </w:rPr>
            </w:pPr>
            <w:r>
              <w:rPr>
                <w:rFonts w:ascii="Times New Roman" w:hAnsi="Times New Roman"/>
                <w:b/>
              </w:rPr>
              <w:t>Rodiklio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F1637" w14:textId="77777777" w:rsidR="00AE66AC" w:rsidRDefault="00AE66AC" w:rsidP="003C2E64">
            <w:pPr>
              <w:pStyle w:val="prastasis1"/>
              <w:spacing w:after="0"/>
              <w:jc w:val="center"/>
              <w:rPr>
                <w:rFonts w:ascii="Times New Roman" w:hAnsi="Times New Roman"/>
                <w:b/>
              </w:rPr>
            </w:pPr>
            <w:r>
              <w:rPr>
                <w:rFonts w:ascii="Times New Roman" w:hAnsi="Times New Roman"/>
                <w:b/>
              </w:rPr>
              <w:t>Matavimo vienetas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FFCA" w14:textId="77777777" w:rsidR="00AE66AC" w:rsidRDefault="00AE66AC" w:rsidP="003C2E64">
            <w:pPr>
              <w:pStyle w:val="prastasis1"/>
              <w:spacing w:after="0"/>
              <w:jc w:val="center"/>
              <w:rPr>
                <w:rFonts w:ascii="Times New Roman" w:hAnsi="Times New Roman"/>
                <w:b/>
              </w:rPr>
            </w:pPr>
            <w:r>
              <w:rPr>
                <w:rFonts w:ascii="Times New Roman" w:hAnsi="Times New Roman"/>
                <w:b/>
              </w:rPr>
              <w:t>Sąvokų apibrėžtys</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8D0FC" w14:textId="77777777" w:rsidR="00AE66AC" w:rsidRDefault="00AE66AC" w:rsidP="003C2E64">
            <w:pPr>
              <w:pStyle w:val="prastasis1"/>
              <w:spacing w:after="0"/>
              <w:jc w:val="center"/>
              <w:rPr>
                <w:rFonts w:ascii="Times New Roman" w:hAnsi="Times New Roman"/>
                <w:b/>
              </w:rPr>
            </w:pPr>
            <w:r>
              <w:rPr>
                <w:rFonts w:ascii="Times New Roman" w:hAnsi="Times New Roman"/>
                <w:b/>
              </w:rPr>
              <w:t>Apskaičiavimo tipas</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61CE6" w14:textId="77777777" w:rsidR="00AE66AC" w:rsidRDefault="00AE66AC" w:rsidP="003C2E64">
            <w:pPr>
              <w:pStyle w:val="prastasis1"/>
              <w:spacing w:after="0"/>
              <w:jc w:val="center"/>
              <w:rPr>
                <w:rFonts w:ascii="Times New Roman" w:hAnsi="Times New Roman"/>
                <w:b/>
              </w:rPr>
            </w:pPr>
            <w:r>
              <w:rPr>
                <w:rFonts w:ascii="Times New Roman" w:hAnsi="Times New Roman"/>
                <w:b/>
              </w:rPr>
              <w:t>Skaičiavimo būdas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F9D18" w14:textId="77777777" w:rsidR="00AE66AC" w:rsidRDefault="00AE66AC" w:rsidP="003C2E64">
            <w:pPr>
              <w:pStyle w:val="prastasis1"/>
              <w:spacing w:after="0"/>
              <w:jc w:val="center"/>
              <w:rPr>
                <w:rFonts w:ascii="Times New Roman" w:hAnsi="Times New Roman"/>
                <w:b/>
              </w:rPr>
            </w:pPr>
            <w:r>
              <w:rPr>
                <w:rFonts w:ascii="Times New Roman" w:hAnsi="Times New Roman"/>
                <w:b/>
              </w:rPr>
              <w:t>Duomenų šaltinis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A46A8" w14:textId="77777777" w:rsidR="00AE66AC" w:rsidRDefault="00AE66AC" w:rsidP="003C2E64">
            <w:pPr>
              <w:pStyle w:val="prastasis1"/>
              <w:spacing w:after="0"/>
              <w:jc w:val="center"/>
              <w:rPr>
                <w:rFonts w:ascii="Times New Roman" w:hAnsi="Times New Roman"/>
                <w:b/>
              </w:rPr>
            </w:pPr>
            <w:r>
              <w:rPr>
                <w:rFonts w:ascii="Times New Roman" w:hAnsi="Times New Roman"/>
                <w:b/>
              </w:rPr>
              <w:t>Pasiekimo momentas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589ED" w14:textId="77777777" w:rsidR="00AE66AC" w:rsidRDefault="00AE66AC" w:rsidP="003C2E64">
            <w:pPr>
              <w:pStyle w:val="prastasis1"/>
              <w:spacing w:after="0"/>
              <w:jc w:val="center"/>
              <w:rPr>
                <w:rFonts w:ascii="Times New Roman" w:hAnsi="Times New Roman"/>
                <w:b/>
              </w:rPr>
            </w:pPr>
            <w:r>
              <w:rPr>
                <w:rFonts w:ascii="Times New Roman" w:hAnsi="Times New Roman"/>
                <w:b/>
              </w:rPr>
              <w:t xml:space="preserve">Institucija </w:t>
            </w:r>
          </w:p>
        </w:tc>
      </w:tr>
      <w:tr w:rsidR="00AE66AC" w14:paraId="3EF33D30" w14:textId="77777777" w:rsidTr="003C2E64">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8668" w14:textId="77777777" w:rsidR="00AE66AC" w:rsidRDefault="00AE66AC" w:rsidP="003C2E64">
            <w:pPr>
              <w:pStyle w:val="prastasis1"/>
              <w:spacing w:after="0"/>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2B41" w14:textId="77777777" w:rsidR="00AE66AC" w:rsidRDefault="00AE66AC" w:rsidP="003C2E64">
            <w:pPr>
              <w:pStyle w:val="prastasis1"/>
              <w:spacing w:after="0"/>
              <w:jc w:val="center"/>
              <w:rPr>
                <w:rFonts w:ascii="Times New Roman" w:hAnsi="Times New Roman"/>
              </w:rPr>
            </w:pPr>
            <w:r>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56E5" w14:textId="77777777" w:rsidR="00AE66AC" w:rsidRDefault="00AE66AC" w:rsidP="003C2E64">
            <w:pPr>
              <w:pStyle w:val="prastasis1"/>
              <w:spacing w:after="0"/>
              <w:jc w:val="center"/>
              <w:rPr>
                <w:rFonts w:ascii="Times New Roman" w:hAnsi="Times New Roman"/>
              </w:rPr>
            </w:pPr>
            <w:r>
              <w:rPr>
                <w:rFonts w:ascii="Times New Roman" w:hAnsi="Times New Roman"/>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179D1" w14:textId="77777777" w:rsidR="00AE66AC" w:rsidRDefault="00AE66AC" w:rsidP="003C2E64">
            <w:pPr>
              <w:pStyle w:val="prastasis1"/>
              <w:spacing w:after="0"/>
              <w:jc w:val="center"/>
              <w:rPr>
                <w:rFonts w:ascii="Times New Roman" w:hAnsi="Times New Roman"/>
              </w:rPr>
            </w:pPr>
            <w:r>
              <w:rPr>
                <w:rFonts w:ascii="Times New Roman" w:hAnsi="Times New Roman"/>
              </w:rPr>
              <w:t>4</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B0CB0" w14:textId="77777777" w:rsidR="00AE66AC" w:rsidRDefault="00AE66AC" w:rsidP="003C2E64">
            <w:pPr>
              <w:pStyle w:val="prastasis1"/>
              <w:spacing w:after="0"/>
              <w:jc w:val="center"/>
              <w:rPr>
                <w:rFonts w:ascii="Times New Roman" w:hAnsi="Times New Roman"/>
              </w:rPr>
            </w:pPr>
            <w:r>
              <w:rPr>
                <w:rFonts w:ascii="Times New Roman" w:hAnsi="Times New Roman"/>
              </w:rPr>
              <w:t>5</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27389" w14:textId="77777777" w:rsidR="00AE66AC" w:rsidRDefault="00AE66AC" w:rsidP="003C2E64">
            <w:pPr>
              <w:pStyle w:val="prastasis1"/>
              <w:spacing w:after="0"/>
              <w:jc w:val="center"/>
              <w:rPr>
                <w:rFonts w:ascii="Times New Roman" w:hAnsi="Times New Roman"/>
              </w:rPr>
            </w:pPr>
            <w:r>
              <w:rPr>
                <w:rFonts w:ascii="Times New Roman" w:hAnsi="Times New Roman"/>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72012" w14:textId="77777777" w:rsidR="00AE66AC" w:rsidRDefault="00AE66AC" w:rsidP="003C2E64">
            <w:pPr>
              <w:pStyle w:val="prastasis1"/>
              <w:spacing w:after="0"/>
              <w:jc w:val="center"/>
              <w:rPr>
                <w:rFonts w:ascii="Times New Roman" w:hAnsi="Times New Roman"/>
              </w:rPr>
            </w:pPr>
            <w:r>
              <w:rPr>
                <w:rFonts w:ascii="Times New Roman" w:hAnsi="Times New Roman"/>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0917" w14:textId="77777777" w:rsidR="00AE66AC" w:rsidRDefault="00AE66AC" w:rsidP="003C2E64">
            <w:pPr>
              <w:pStyle w:val="prastasis1"/>
              <w:spacing w:after="0"/>
              <w:jc w:val="center"/>
              <w:rPr>
                <w:rFonts w:ascii="Times New Roman" w:hAnsi="Times New Roman"/>
              </w:rPr>
            </w:pPr>
            <w:r>
              <w:rPr>
                <w:rFonts w:ascii="Times New Roman" w:hAnsi="Times New Roman"/>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73D3" w14:textId="77777777" w:rsidR="00AE66AC" w:rsidRDefault="00AE66AC" w:rsidP="003C2E64">
            <w:pPr>
              <w:pStyle w:val="prastasis1"/>
              <w:spacing w:after="0"/>
              <w:jc w:val="center"/>
              <w:rPr>
                <w:rFonts w:ascii="Times New Roman" w:hAnsi="Times New Roman"/>
              </w:rPr>
            </w:pPr>
            <w:r>
              <w:rPr>
                <w:rFonts w:ascii="Times New Roman" w:hAnsi="Times New Roman"/>
              </w:rPr>
              <w:t>9</w:t>
            </w:r>
          </w:p>
        </w:tc>
      </w:tr>
      <w:tr w:rsidR="00AE66AC" w14:paraId="22CD738D" w14:textId="77777777" w:rsidTr="003C2E64">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3268" w14:textId="77777777" w:rsidR="00AE66AC" w:rsidRDefault="00AE66AC" w:rsidP="003C2E64">
            <w:pPr>
              <w:pStyle w:val="prastasis1"/>
              <w:spacing w:after="0"/>
              <w:jc w:val="center"/>
            </w:pPr>
            <w:r>
              <w:rPr>
                <w:rStyle w:val="Numatytasispastraiposriftas1"/>
                <w:rFonts w:ascii="Times New Roman" w:hAnsi="Times New Roman"/>
                <w:sz w:val="24"/>
                <w:szCs w:val="24"/>
              </w:rPr>
              <w:t>R.N.601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D7CB2" w14:textId="77777777" w:rsidR="00AE66AC" w:rsidRDefault="00AE66AC" w:rsidP="003C2E64">
            <w:pPr>
              <w:pStyle w:val="prastasis1"/>
              <w:spacing w:after="0"/>
            </w:pPr>
            <w:r>
              <w:rPr>
                <w:rStyle w:val="Numatytasispastraiposriftas1"/>
                <w:rFonts w:ascii="Times New Roman" w:hAnsi="Times New Roman"/>
                <w:sz w:val="24"/>
                <w:szCs w:val="24"/>
              </w:rPr>
              <w:t>„Pacientai, kuriems pagerinta paslaugų kokybė ir prieinamumas“</w:t>
            </w:r>
          </w:p>
          <w:p w14:paraId="7665AC5A" w14:textId="77777777" w:rsidR="00AE66AC" w:rsidRDefault="00AE66AC" w:rsidP="003C2E64">
            <w:pPr>
              <w:pStyle w:val="prastasis1"/>
              <w:spacing w:after="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E3EB" w14:textId="77777777" w:rsidR="00AE66AC" w:rsidRDefault="00AE66AC" w:rsidP="003C2E64">
            <w:pPr>
              <w:pStyle w:val="prastasis1"/>
              <w:spacing w:after="0"/>
              <w:jc w:val="center"/>
              <w:rPr>
                <w:rFonts w:ascii="Times New Roman" w:hAnsi="Times New Roman"/>
                <w:sz w:val="24"/>
                <w:szCs w:val="24"/>
              </w:rPr>
            </w:pPr>
            <w:r>
              <w:rPr>
                <w:rFonts w:ascii="Times New Roman" w:hAnsi="Times New Roman"/>
                <w:sz w:val="24"/>
                <w:szCs w:val="24"/>
              </w:rPr>
              <w:t>Skaičius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18583" w14:textId="77777777" w:rsidR="00AE66AC" w:rsidRDefault="00AE66AC" w:rsidP="003C2E64">
            <w:pPr>
              <w:pStyle w:val="prastasis1"/>
              <w:spacing w:after="0"/>
              <w:rPr>
                <w:rFonts w:ascii="Times New Roman" w:hAnsi="Times New Roman"/>
                <w:sz w:val="24"/>
                <w:szCs w:val="24"/>
              </w:rPr>
            </w:pPr>
            <w:r>
              <w:rPr>
                <w:rFonts w:ascii="Times New Roman" w:hAnsi="Times New Roman"/>
                <w:sz w:val="24"/>
                <w:szCs w:val="24"/>
              </w:rPr>
              <w:t>Pacientas – asmuo, kuris naudojasi įstaigų teikiamomis paslaugomis, nesvarbu, ar jis sveikas, ar ligonis (šaltinis: Lietuvos Respublikos sveikatos priežiūros įstaigų įstatymas).</w:t>
            </w:r>
          </w:p>
          <w:p w14:paraId="3ECBD5F2" w14:textId="77777777" w:rsidR="00AE66AC" w:rsidRDefault="00AE66AC" w:rsidP="003C2E64">
            <w:pPr>
              <w:pStyle w:val="prastasis1"/>
              <w:spacing w:after="0"/>
              <w:rPr>
                <w:rFonts w:ascii="Times New Roman" w:hAnsi="Times New Roman"/>
                <w:sz w:val="24"/>
                <w:szCs w:val="24"/>
              </w:rPr>
            </w:pPr>
          </w:p>
          <w:p w14:paraId="2CDB7936" w14:textId="77777777" w:rsidR="00AE66AC" w:rsidRPr="00387634" w:rsidRDefault="00AE66AC" w:rsidP="003C2E64">
            <w:pPr>
              <w:pStyle w:val="prastasis1"/>
              <w:spacing w:after="0"/>
            </w:pPr>
            <w:r w:rsidRPr="00387634">
              <w:rPr>
                <w:rStyle w:val="Numatytasispastraiposriftas1"/>
                <w:rFonts w:ascii="Times New Roman" w:hAnsi="Times New Roman"/>
                <w:sz w:val="24"/>
                <w:szCs w:val="24"/>
              </w:rPr>
              <w:t>Pacientas, kuriam pagerinta paslaugų kokybė ir prieinamumas – pacientas, kuriam per vienerius kalendorinius metus buvo suteikta konkreti asmens sveikatos priežiūros paslauga:</w:t>
            </w:r>
          </w:p>
          <w:p w14:paraId="7AC5CD5A" w14:textId="77777777" w:rsidR="00AE66AC" w:rsidRPr="00387634" w:rsidRDefault="00AE66AC" w:rsidP="003C2E64">
            <w:pPr>
              <w:pStyle w:val="prastasis1"/>
              <w:spacing w:after="0"/>
            </w:pPr>
            <w:r w:rsidRPr="00387634">
              <w:rPr>
                <w:rStyle w:val="Numatytasispastraiposriftas1"/>
                <w:rFonts w:ascii="Times New Roman" w:hAnsi="Times New Roman"/>
                <w:sz w:val="24"/>
                <w:szCs w:val="24"/>
              </w:rPr>
              <w:t>1. Pagal atitinkamus asmens sveikatos</w:t>
            </w:r>
            <w:r>
              <w:rPr>
                <w:rStyle w:val="Numatytasispastraiposriftas1"/>
                <w:rFonts w:ascii="Times New Roman" w:hAnsi="Times New Roman"/>
                <w:sz w:val="24"/>
                <w:szCs w:val="24"/>
              </w:rPr>
              <w:t xml:space="preserve"> priežiūros paslaugų kodus, nustatytus Asmens sveikatos priežiūros paslaugų ir sveikatos programose numatytų paslaugų, už kurias mokama iš Privalomojo sveikatos draudimo fondo </w:t>
            </w:r>
            <w:r>
              <w:rPr>
                <w:rStyle w:val="Numatytasispastraiposriftas1"/>
                <w:rFonts w:ascii="Times New Roman" w:hAnsi="Times New Roman"/>
                <w:sz w:val="24"/>
                <w:szCs w:val="24"/>
              </w:rPr>
              <w:lastRenderedPageBreak/>
              <w:t xml:space="preserve">biudžeto klasifikatoriuje) </w:t>
            </w:r>
            <w:r w:rsidRPr="00387634">
              <w:rPr>
                <w:rStyle w:val="Numatytasispastraiposriftas1"/>
                <w:rFonts w:ascii="Times New Roman" w:hAnsi="Times New Roman"/>
                <w:sz w:val="24"/>
                <w:szCs w:val="24"/>
              </w:rPr>
              <w:t>konkrečioje asmens sveikatos priežiūros įstaigoje, kurios visa projekto sutartyje numatyta infrastruktūra buvo atnaujinta įgyvendinant projekto veiklas;</w:t>
            </w:r>
          </w:p>
          <w:p w14:paraId="1163F381" w14:textId="77777777" w:rsidR="00AE66AC" w:rsidRDefault="00AE66AC" w:rsidP="003C2E64">
            <w:pPr>
              <w:pStyle w:val="prastasis1"/>
              <w:spacing w:after="0"/>
            </w:pPr>
            <w:r w:rsidRPr="00387634">
              <w:rPr>
                <w:rStyle w:val="Numatytasispastraiposriftas1"/>
                <w:rFonts w:ascii="Times New Roman" w:hAnsi="Times New Roman"/>
                <w:sz w:val="24"/>
                <w:szCs w:val="24"/>
              </w:rPr>
              <w:t>2.  Priemonės 08.1.3-CPVA-V-608 projektams pagal „Priklausomybės ligų gydymo ir reabilitacijos standartus“* vertinama konkreti asmens sveikatos priežiūros paslauga, suteikta konkrečioje asmens sveikatos priežiūros įstaigoje, kurios visa</w:t>
            </w:r>
            <w:r>
              <w:rPr>
                <w:rStyle w:val="Numatytasispastraiposriftas1"/>
                <w:rFonts w:ascii="Times New Roman" w:hAnsi="Times New Roman"/>
                <w:sz w:val="24"/>
                <w:szCs w:val="24"/>
              </w:rPr>
              <w:t xml:space="preserve"> projekto sutartyje numatyta infrastruktūra buvo atnaujinta įgyvendinant projekto veiklas.</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4E71" w14:textId="77777777" w:rsidR="00AE66AC" w:rsidRDefault="00AE66AC" w:rsidP="003C2E64">
            <w:pPr>
              <w:pStyle w:val="prastasis1"/>
              <w:spacing w:after="0"/>
              <w:jc w:val="center"/>
            </w:pPr>
            <w:r>
              <w:rPr>
                <w:rStyle w:val="Numatytasispastraiposriftas1"/>
                <w:rFonts w:ascii="Times New Roman" w:hAnsi="Times New Roman"/>
                <w:sz w:val="24"/>
                <w:szCs w:val="24"/>
              </w:rPr>
              <w:lastRenderedPageBreak/>
              <w:t>Apskaičiuojamas automatiškai</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B0FD4" w14:textId="77777777" w:rsidR="00AE66AC" w:rsidRDefault="00AE66AC" w:rsidP="003C2E64">
            <w:pPr>
              <w:pStyle w:val="prastasis1"/>
              <w:spacing w:after="0"/>
              <w:rPr>
                <w:rFonts w:ascii="Times New Roman" w:hAnsi="Times New Roman"/>
                <w:sz w:val="24"/>
                <w:szCs w:val="24"/>
              </w:rPr>
            </w:pPr>
            <w:r>
              <w:rPr>
                <w:rFonts w:ascii="Times New Roman" w:hAnsi="Times New Roman"/>
                <w:sz w:val="24"/>
                <w:szCs w:val="24"/>
              </w:rPr>
              <w:t>Skaičiuojama sumuojant unikalius pacientus (tą patį asmenį skaičiuojant vieną kartą), kuriems pagerinta paslaugų kokybė ir prieinamumas.</w:t>
            </w:r>
          </w:p>
          <w:p w14:paraId="3E8B1C7F" w14:textId="77777777" w:rsidR="00AE66AC" w:rsidRDefault="00AE66AC" w:rsidP="003C2E64">
            <w:pPr>
              <w:pStyle w:val="prastasis1"/>
              <w:spacing w:after="0"/>
              <w:rPr>
                <w:rFonts w:ascii="Times New Roman" w:hAnsi="Times New Roman"/>
                <w:sz w:val="24"/>
                <w:szCs w:val="24"/>
              </w:rPr>
            </w:pPr>
          </w:p>
          <w:p w14:paraId="79D0FDF0" w14:textId="77777777" w:rsidR="00AE66AC" w:rsidRDefault="00AE66AC" w:rsidP="003C2E64">
            <w:pPr>
              <w:pStyle w:val="prastasis1"/>
              <w:spacing w:after="0"/>
              <w:rPr>
                <w:rFonts w:ascii="Times New Roman" w:hAnsi="Times New Roman"/>
                <w:sz w:val="24"/>
                <w:szCs w:val="24"/>
              </w:rPr>
            </w:pPr>
            <w:r>
              <w:rPr>
                <w:rFonts w:ascii="Times New Roman" w:hAnsi="Times New Roman"/>
                <w:sz w:val="24"/>
                <w:szCs w:val="24"/>
              </w:rPr>
              <w:t xml:space="preserve">Pacientas skaičiuojamas kaip vienas unikalus vienetas, net jei šiam pacientui konkrečioje sveikatos priežiūros įstaigoje, kurios visa projekto sutartyje numatyta infrastruktūra </w:t>
            </w:r>
            <w:r>
              <w:rPr>
                <w:rFonts w:ascii="Times New Roman" w:hAnsi="Times New Roman"/>
                <w:sz w:val="24"/>
                <w:szCs w:val="24"/>
              </w:rPr>
              <w:lastRenderedPageBreak/>
              <w:t>atnaujinta įgyvendinant projekto veiklas, per ataskaitinį laikotarpį buvo suteiktos kelios skirtingos sveikatos priežiūros paslaugos arba kelis kartus ta pati sveikatos priežiūros paslauga, kurių kokybės ir prieinamumo gerinimui buvo skirtas projektas.</w:t>
            </w:r>
          </w:p>
          <w:p w14:paraId="61AADD2B" w14:textId="77777777" w:rsidR="00AE66AC" w:rsidRDefault="00AE66AC" w:rsidP="003C2E64">
            <w:pPr>
              <w:pStyle w:val="prastasis1"/>
              <w:spacing w:after="0"/>
              <w:rPr>
                <w:rFonts w:ascii="Times New Roman" w:hAnsi="Times New Roman"/>
                <w:sz w:val="24"/>
                <w:szCs w:val="24"/>
              </w:rPr>
            </w:pPr>
          </w:p>
          <w:p w14:paraId="72F3938F" w14:textId="77777777" w:rsidR="00AE66AC" w:rsidRDefault="00AE66AC" w:rsidP="003C2E64">
            <w:pPr>
              <w:pStyle w:val="prastasis1"/>
              <w:spacing w:after="0"/>
              <w:rPr>
                <w:rFonts w:ascii="Times New Roman" w:hAnsi="Times New Roman"/>
                <w:sz w:val="24"/>
                <w:szCs w:val="24"/>
              </w:rPr>
            </w:pPr>
            <w:r>
              <w:rPr>
                <w:rFonts w:ascii="Times New Roman" w:hAnsi="Times New Roman"/>
                <w:sz w:val="24"/>
                <w:szCs w:val="24"/>
              </w:rPr>
              <w:t xml:space="preserve"> </w:t>
            </w:r>
          </w:p>
          <w:p w14:paraId="0570C618" w14:textId="77777777" w:rsidR="00AE66AC" w:rsidRDefault="00AE66AC" w:rsidP="003C2E64">
            <w:pPr>
              <w:pStyle w:val="prastasis1"/>
              <w:spacing w:after="0"/>
              <w:rPr>
                <w:rFonts w:ascii="Times New Roman" w:hAnsi="Times New Roman"/>
                <w:sz w:val="24"/>
                <w:szCs w:val="24"/>
              </w:rPr>
            </w:pPr>
          </w:p>
          <w:p w14:paraId="526C44FC" w14:textId="77777777" w:rsidR="00AE66AC" w:rsidRDefault="00AE66AC" w:rsidP="003C2E64">
            <w:pPr>
              <w:pStyle w:val="prastasis1"/>
              <w:spacing w:after="0"/>
              <w:rPr>
                <w:rFonts w:ascii="Times New Roman" w:hAnsi="Times New Roman"/>
                <w:sz w:val="24"/>
                <w:szCs w:val="24"/>
              </w:rPr>
            </w:pPr>
          </w:p>
          <w:p w14:paraId="1E9F4F37" w14:textId="77777777" w:rsidR="00AE66AC" w:rsidRDefault="00AE66AC" w:rsidP="003C2E64">
            <w:pPr>
              <w:pStyle w:val="prastasis1"/>
              <w:spacing w:after="0"/>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EB863" w14:textId="77777777" w:rsidR="00AE66AC" w:rsidRDefault="00AE66AC" w:rsidP="003C2E64">
            <w:pPr>
              <w:pStyle w:val="prastasis1"/>
              <w:spacing w:after="0"/>
            </w:pPr>
            <w:r>
              <w:rPr>
                <w:rStyle w:val="Numatytasispastraiposriftas1"/>
                <w:rFonts w:ascii="Times New Roman" w:hAnsi="Times New Roman"/>
                <w:sz w:val="24"/>
                <w:szCs w:val="24"/>
                <w:u w:val="single"/>
              </w:rPr>
              <w:lastRenderedPageBreak/>
              <w:t>Pirminiai</w:t>
            </w:r>
            <w:r>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u w:val="single"/>
              </w:rPr>
              <w:t>šaltiniai</w:t>
            </w:r>
            <w:r>
              <w:rPr>
                <w:rStyle w:val="Numatytasispastraiposriftas1"/>
                <w:rFonts w:ascii="Times New Roman" w:hAnsi="Times New Roman"/>
                <w:sz w:val="24"/>
                <w:szCs w:val="24"/>
              </w:rPr>
              <w:t>:</w:t>
            </w:r>
          </w:p>
          <w:p w14:paraId="29E48BC7" w14:textId="77777777" w:rsidR="00AE66AC" w:rsidRDefault="00AE66AC" w:rsidP="003C2E64">
            <w:pPr>
              <w:pStyle w:val="prastasis1"/>
              <w:spacing w:after="0"/>
              <w:rPr>
                <w:rFonts w:ascii="Times New Roman" w:hAnsi="Times New Roman"/>
                <w:sz w:val="24"/>
                <w:szCs w:val="24"/>
              </w:rPr>
            </w:pPr>
            <w:r>
              <w:rPr>
                <w:rFonts w:ascii="Times New Roman" w:hAnsi="Times New Roman"/>
                <w:sz w:val="24"/>
                <w:szCs w:val="24"/>
              </w:rPr>
              <w:t>Projekto vykdytojo pažymos ar kiti dokumentai, patvirtinantys pasiektą stebėsenos rodiklio reikšmę, parengti vadovaujantis teritorinių ligonių kasų, privalomojo sveikatos draudimo informacinės sistemos „Sveidra“ arba kitais sveikatos priežiūros įstaigos duomenimis.</w:t>
            </w:r>
          </w:p>
          <w:p w14:paraId="3FD314A7" w14:textId="77777777" w:rsidR="00AE66AC" w:rsidRDefault="00AE66AC" w:rsidP="003C2E64">
            <w:pPr>
              <w:pStyle w:val="prastasis1"/>
              <w:spacing w:after="0"/>
              <w:rPr>
                <w:color w:val="1F497D"/>
                <w:u w:val="single"/>
              </w:rPr>
            </w:pPr>
          </w:p>
          <w:p w14:paraId="1FCC2FD3" w14:textId="77777777" w:rsidR="00AE66AC" w:rsidRDefault="00AE66AC" w:rsidP="003C2E64">
            <w:pPr>
              <w:pStyle w:val="prastasis1"/>
              <w:spacing w:after="0"/>
            </w:pPr>
            <w:r>
              <w:rPr>
                <w:rStyle w:val="Numatytasispastraiposriftas1"/>
                <w:rFonts w:ascii="Times New Roman" w:hAnsi="Times New Roman"/>
                <w:sz w:val="24"/>
                <w:szCs w:val="24"/>
                <w:u w:val="single"/>
              </w:rPr>
              <w:t>Antriniai</w:t>
            </w:r>
            <w:r>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u w:val="single"/>
              </w:rPr>
              <w:t>šaltiniai</w:t>
            </w:r>
            <w:r>
              <w:rPr>
                <w:rStyle w:val="Numatytasispastraiposriftas1"/>
                <w:rFonts w:ascii="Times New Roman" w:hAnsi="Times New Roman"/>
                <w:sz w:val="24"/>
                <w:szCs w:val="24"/>
              </w:rPr>
              <w:t>:</w:t>
            </w:r>
          </w:p>
          <w:p w14:paraId="77536D5E" w14:textId="77777777" w:rsidR="00AE66AC" w:rsidRDefault="00AE66AC" w:rsidP="003C2E64">
            <w:pPr>
              <w:pStyle w:val="prastasis1"/>
              <w:spacing w:after="0"/>
            </w:pPr>
            <w:r>
              <w:rPr>
                <w:rStyle w:val="Numatytasispastraiposriftas1"/>
                <w:rFonts w:ascii="Times New Roman" w:hAnsi="Times New Roman"/>
                <w:sz w:val="24"/>
                <w:szCs w:val="24"/>
              </w:rPr>
              <w:t>Ataskaita po projekto finansavimo pabaigos.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7A66F" w14:textId="4763E2AC" w:rsidR="00AE66AC" w:rsidRDefault="00AE66AC" w:rsidP="003C2E64">
            <w:pPr>
              <w:pStyle w:val="prastasis1"/>
              <w:spacing w:after="0"/>
              <w:jc w:val="both"/>
            </w:pPr>
            <w:r>
              <w:rPr>
                <w:rStyle w:val="Numatytasispastraiposriftas1"/>
                <w:rFonts w:ascii="Times New Roman" w:hAnsi="Times New Roman"/>
                <w:sz w:val="24"/>
                <w:szCs w:val="24"/>
              </w:rPr>
              <w:lastRenderedPageBreak/>
              <w:t xml:space="preserve">Stebėsenos rodiklis laikomas pasiektu, kai projekto vykdytojas su ataskaita, kurios ataskaitinis laikotarpis apima trečius kalendorinius metus po projekto finansavimo pabaigos, pateikia dokumentus, kuriuose nustatyta per trečius kalendorinius metus po projekto finansavimo pabaigos pasiekta </w:t>
            </w:r>
            <w:r>
              <w:rPr>
                <w:rStyle w:val="Numatytasispastraiposriftas1"/>
                <w:rFonts w:ascii="Times New Roman" w:hAnsi="Times New Roman"/>
                <w:sz w:val="24"/>
                <w:szCs w:val="24"/>
              </w:rPr>
              <w:lastRenderedPageBreak/>
              <w:t>stebėsenos rodiklio reikšmė</w:t>
            </w:r>
            <w:r w:rsidR="00387634">
              <w:rPr>
                <w:rStyle w:val="Numatytasispastraiposriftas1"/>
                <w:rFonts w:ascii="Times New Roman" w:hAnsi="Times New Roman"/>
                <w:sz w:val="24"/>
                <w:szCs w:val="24"/>
              </w:rPr>
              <w:t xml:space="preserve">. </w:t>
            </w:r>
            <w:r w:rsidR="00772656" w:rsidRPr="00772656">
              <w:rPr>
                <w:rFonts w:ascii="Times New Roman" w:eastAsiaTheme="minorHAnsi" w:hAnsi="Times New Roman" w:cstheme="minorBidi"/>
                <w:sz w:val="24"/>
                <w:szCs w:val="24"/>
              </w:rPr>
              <w:t xml:space="preserve"> </w:t>
            </w:r>
            <w:r w:rsidR="007600C2" w:rsidRPr="00075DDA">
              <w:rPr>
                <w:rFonts w:ascii="Times New Roman" w:eastAsiaTheme="minorHAnsi" w:hAnsi="Times New Roman" w:cstheme="minorBidi"/>
                <w:b/>
                <w:color w:val="000000" w:themeColor="text1"/>
                <w:sz w:val="24"/>
                <w:szCs w:val="24"/>
              </w:rPr>
              <w:t xml:space="preserve">Pagal </w:t>
            </w:r>
            <w:r w:rsidR="00075DDA" w:rsidRPr="00075DDA">
              <w:rPr>
                <w:rFonts w:ascii="Times New Roman" w:eastAsiaTheme="minorHAnsi" w:hAnsi="Times New Roman" w:cstheme="minorBidi"/>
                <w:b/>
                <w:color w:val="000000" w:themeColor="text1"/>
                <w:sz w:val="24"/>
                <w:szCs w:val="24"/>
              </w:rPr>
              <w:t>P</w:t>
            </w:r>
            <w:r w:rsidR="00261601" w:rsidRPr="00075DDA">
              <w:rPr>
                <w:rFonts w:ascii="Times New Roman" w:eastAsiaTheme="minorHAnsi" w:hAnsi="Times New Roman" w:cstheme="minorBidi"/>
                <w:b/>
                <w:color w:val="000000" w:themeColor="text1"/>
                <w:sz w:val="24"/>
                <w:szCs w:val="24"/>
              </w:rPr>
              <w:t>riemon</w:t>
            </w:r>
            <w:r w:rsidR="007600C2" w:rsidRPr="00075DDA">
              <w:rPr>
                <w:rFonts w:ascii="Times New Roman" w:eastAsiaTheme="minorHAnsi" w:hAnsi="Times New Roman" w:cstheme="minorBidi"/>
                <w:b/>
                <w:color w:val="000000" w:themeColor="text1"/>
                <w:sz w:val="24"/>
                <w:szCs w:val="24"/>
              </w:rPr>
              <w:t>ę</w:t>
            </w:r>
            <w:r w:rsidR="00261601" w:rsidRPr="00075DDA">
              <w:rPr>
                <w:rFonts w:ascii="Times New Roman" w:eastAsiaTheme="minorHAnsi" w:hAnsi="Times New Roman" w:cstheme="minorBidi"/>
                <w:b/>
                <w:color w:val="000000" w:themeColor="text1"/>
                <w:sz w:val="24"/>
                <w:szCs w:val="24"/>
              </w:rPr>
              <w:t xml:space="preserve"> </w:t>
            </w:r>
            <w:r w:rsidR="00261601" w:rsidRPr="00075DDA">
              <w:rPr>
                <w:rFonts w:ascii="Times New Roman" w:eastAsiaTheme="minorHAnsi" w:hAnsi="Times New Roman" w:cstheme="minorBidi"/>
                <w:b/>
                <w:bCs/>
                <w:color w:val="000000" w:themeColor="text1"/>
                <w:sz w:val="24"/>
                <w:szCs w:val="24"/>
              </w:rPr>
              <w:t>Nr. 08.1.3-CPVA-V-607 „Sveikatos priežiūros paslaugų prieinamumo gerinimas neįgaliesiems“</w:t>
            </w:r>
            <w:r w:rsidR="00261601" w:rsidRPr="00075DDA">
              <w:rPr>
                <w:rFonts w:ascii="Times New Roman" w:eastAsiaTheme="minorHAnsi" w:hAnsi="Times New Roman" w:cstheme="minorBidi"/>
                <w:b/>
                <w:color w:val="000000" w:themeColor="text1"/>
                <w:sz w:val="24"/>
                <w:szCs w:val="24"/>
              </w:rPr>
              <w:t xml:space="preserve"> </w:t>
            </w:r>
            <w:r w:rsidR="007600C2" w:rsidRPr="00075DDA">
              <w:rPr>
                <w:rFonts w:ascii="Times New Roman" w:eastAsiaTheme="minorHAnsi" w:hAnsi="Times New Roman" w:cstheme="minorBidi"/>
                <w:b/>
                <w:color w:val="000000" w:themeColor="text1"/>
                <w:sz w:val="24"/>
                <w:szCs w:val="24"/>
              </w:rPr>
              <w:t xml:space="preserve">įgyvendinamam </w:t>
            </w:r>
            <w:r w:rsidR="00261601" w:rsidRPr="00075DDA">
              <w:rPr>
                <w:rFonts w:ascii="Times New Roman" w:eastAsiaTheme="minorHAnsi" w:hAnsi="Times New Roman" w:cstheme="minorBidi"/>
                <w:b/>
                <w:color w:val="000000" w:themeColor="text1"/>
                <w:sz w:val="24"/>
                <w:szCs w:val="24"/>
              </w:rPr>
              <w:t xml:space="preserve">projektui </w:t>
            </w:r>
            <w:r w:rsidR="00261601" w:rsidRPr="00075DDA">
              <w:rPr>
                <w:rFonts w:ascii="Times New Roman" w:eastAsiaTheme="minorHAnsi" w:hAnsi="Times New Roman" w:cstheme="minorBidi"/>
                <w:b/>
                <w:bCs/>
                <w:color w:val="000000" w:themeColor="text1"/>
                <w:sz w:val="24"/>
                <w:szCs w:val="24"/>
              </w:rPr>
              <w:t>„</w:t>
            </w:r>
            <w:r w:rsidR="006F5429" w:rsidRPr="00075DDA">
              <w:rPr>
                <w:rFonts w:ascii="Times New Roman" w:eastAsiaTheme="minorHAnsi" w:hAnsi="Times New Roman" w:cstheme="minorBidi"/>
                <w:b/>
                <w:bCs/>
                <w:color w:val="000000" w:themeColor="text1"/>
                <w:sz w:val="24"/>
                <w:szCs w:val="24"/>
              </w:rPr>
              <w:t>Odonto</w:t>
            </w:r>
            <w:r w:rsidR="006F5429" w:rsidRPr="006F5429">
              <w:rPr>
                <w:rFonts w:ascii="Times New Roman" w:eastAsiaTheme="minorHAnsi" w:hAnsi="Times New Roman" w:cstheme="minorBidi"/>
                <w:b/>
                <w:bCs/>
                <w:sz w:val="24"/>
                <w:szCs w:val="24"/>
              </w:rPr>
              <w:t>loginės pagalbos teikimo pacientams su sunkia negalia modelio sukūrimas</w:t>
            </w:r>
            <w:r w:rsidR="00261601" w:rsidRPr="006F5429">
              <w:rPr>
                <w:rFonts w:ascii="Times New Roman" w:eastAsiaTheme="minorHAnsi" w:hAnsi="Times New Roman" w:cstheme="minorBidi"/>
                <w:b/>
                <w:bCs/>
                <w:sz w:val="24"/>
                <w:szCs w:val="24"/>
              </w:rPr>
              <w:t>“</w:t>
            </w:r>
            <w:r w:rsidR="00261601">
              <w:rPr>
                <w:rFonts w:ascii="Times New Roman" w:eastAsiaTheme="minorHAnsi" w:hAnsi="Times New Roman" w:cstheme="minorBidi"/>
                <w:b/>
                <w:sz w:val="24"/>
                <w:szCs w:val="24"/>
              </w:rPr>
              <w:t xml:space="preserve"> </w:t>
            </w:r>
            <w:r w:rsidR="00772656" w:rsidRPr="00772656">
              <w:rPr>
                <w:rFonts w:ascii="Times New Roman" w:hAnsi="Times New Roman"/>
                <w:b/>
                <w:sz w:val="24"/>
                <w:szCs w:val="24"/>
              </w:rPr>
              <w:t xml:space="preserve">rodiklis laikomas pasiektu, kai projekto vykdytojas su galutiniu mokėjimo </w:t>
            </w:r>
            <w:r w:rsidR="00772656" w:rsidRPr="00772656">
              <w:rPr>
                <w:rFonts w:ascii="Times New Roman" w:hAnsi="Times New Roman"/>
                <w:b/>
                <w:sz w:val="24"/>
                <w:szCs w:val="24"/>
              </w:rPr>
              <w:lastRenderedPageBreak/>
              <w:t>prašymu</w:t>
            </w:r>
            <w:r w:rsidR="00772656">
              <w:rPr>
                <w:rFonts w:ascii="Times New Roman" w:hAnsi="Times New Roman"/>
                <w:sz w:val="24"/>
                <w:szCs w:val="24"/>
              </w:rPr>
              <w:t xml:space="preserve"> </w:t>
            </w:r>
            <w:r w:rsidR="00772656" w:rsidRPr="00261601">
              <w:rPr>
                <w:rFonts w:ascii="Times New Roman" w:hAnsi="Times New Roman"/>
                <w:b/>
                <w:sz w:val="24"/>
                <w:szCs w:val="24"/>
              </w:rPr>
              <w:t>pateikia dokumentus</w:t>
            </w:r>
            <w:r w:rsidR="00261601" w:rsidRPr="00261601">
              <w:rPr>
                <w:rFonts w:ascii="Times New Roman" w:hAnsi="Times New Roman"/>
                <w:b/>
                <w:sz w:val="24"/>
                <w:szCs w:val="24"/>
              </w:rPr>
              <w:t xml:space="preserve"> apie pasiektą stebėsenos rodiklio reikšmę.</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8D0C3" w14:textId="726C311E" w:rsidR="00AE66AC" w:rsidRDefault="00AE66AC" w:rsidP="003C2E64">
            <w:pPr>
              <w:pStyle w:val="prastasis1"/>
              <w:spacing w:after="0"/>
            </w:pPr>
            <w:r>
              <w:rPr>
                <w:rStyle w:val="Numatytasispastraiposriftas1"/>
                <w:rFonts w:ascii="Times New Roman" w:hAnsi="Times New Roman"/>
                <w:sz w:val="24"/>
                <w:szCs w:val="24"/>
              </w:rPr>
              <w:lastRenderedPageBreak/>
              <w:t>Už stebėsenos rodiklio pasiekimą ir duomenų apie pasiektą stebėsenos rodiklio reikšmę registravimą teikimą antriniuose šaltiniuose atsakingas projekto vykdytojas</w:t>
            </w:r>
          </w:p>
        </w:tc>
      </w:tr>
    </w:tbl>
    <w:p w14:paraId="3ED6B03B" w14:textId="77777777" w:rsidR="00AE66AC" w:rsidRPr="00387634" w:rsidRDefault="00AE66AC" w:rsidP="00387634">
      <w:pPr>
        <w:pStyle w:val="prastasis1"/>
        <w:ind w:firstLine="426"/>
        <w:jc w:val="both"/>
      </w:pPr>
      <w:r w:rsidRPr="00387634">
        <w:rPr>
          <w:rStyle w:val="Numatytasispastraiposriftas1"/>
          <w:rFonts w:ascii="Times New Roman" w:hAnsi="Times New Roman"/>
          <w:sz w:val="24"/>
          <w:szCs w:val="24"/>
        </w:rPr>
        <w:lastRenderedPageBreak/>
        <w:t>*</w:t>
      </w:r>
      <w:r w:rsidRPr="00387634">
        <w:rPr>
          <w:rStyle w:val="Numatytasispastraiposriftas1"/>
          <w:rFonts w:ascii="Times New Roman" w:hAnsi="Times New Roman"/>
          <w:sz w:val="20"/>
          <w:szCs w:val="20"/>
        </w:rPr>
        <w:t>Į rodiklio pasiekimo reikšmę neįskaičiuojamos šios pirminio lygio paslaugos: priklausomybės ligų psichiatro profilaktinė konsultacija; medicininė apžiūra apsvaigimui nustatyti; psichologo psichodiagnostinis ištyrimas; psichologo konsultacija; socialinio darbuotojo konsultacija; taip pat šios antrinio lygio paslaugos:  medicininė apžiūra apsvaigimui nustatyti; psichologo, psichoterapeuto  konsultacija; socialinio darbuotojo konsultacija.</w:t>
      </w:r>
    </w:p>
    <w:p w14:paraId="31D6EB38" w14:textId="77777777" w:rsidR="00AE66AC" w:rsidRPr="005B3CBF" w:rsidRDefault="00AE66AC" w:rsidP="00AE66AC">
      <w:pPr>
        <w:pStyle w:val="Sraopastraipa"/>
        <w:tabs>
          <w:tab w:val="left" w:pos="851"/>
        </w:tabs>
        <w:ind w:left="851" w:hanging="851"/>
        <w:rPr>
          <w:rFonts w:ascii="Times New Roman" w:eastAsia="Times New Roman" w:hAnsi="Times New Roman" w:cs="Times New Roman"/>
          <w:color w:val="000000" w:themeColor="text1"/>
          <w:sz w:val="24"/>
          <w:szCs w:val="24"/>
          <w:lang w:eastAsia="lt-LT"/>
        </w:rPr>
      </w:pPr>
    </w:p>
    <w:p w14:paraId="2333508A" w14:textId="2F1BBCD4" w:rsidR="00186627" w:rsidRPr="005B3CBF" w:rsidRDefault="00186627" w:rsidP="005B3CBF">
      <w:pPr>
        <w:tabs>
          <w:tab w:val="left" w:pos="851"/>
        </w:tabs>
        <w:ind w:left="360"/>
        <w:jc w:val="both"/>
        <w:rPr>
          <w:rFonts w:ascii="Times New Roman" w:eastAsia="Times New Roman" w:hAnsi="Times New Roman" w:cs="Times New Roman"/>
          <w:color w:val="000000" w:themeColor="text1"/>
          <w:sz w:val="24"/>
          <w:szCs w:val="24"/>
          <w:lang w:eastAsia="lt-LT"/>
        </w:rPr>
      </w:pPr>
    </w:p>
    <w:p w14:paraId="28E7762F" w14:textId="6C12A5FA" w:rsidR="008D6919" w:rsidRDefault="008D6919" w:rsidP="003D19C1">
      <w:pPr>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Sveikatos apsaugos ministras</w:t>
      </w:r>
    </w:p>
    <w:sectPr w:rsidR="008D6919" w:rsidSect="00B0003A">
      <w:pgSz w:w="16838" w:h="11906" w:orient="landscape"/>
      <w:pgMar w:top="1440" w:right="82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7C1"/>
    <w:multiLevelType w:val="hybridMultilevel"/>
    <w:tmpl w:val="7F704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F25D13"/>
    <w:multiLevelType w:val="multilevel"/>
    <w:tmpl w:val="EBE088E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36217"/>
    <w:multiLevelType w:val="hybridMultilevel"/>
    <w:tmpl w:val="431CF544"/>
    <w:lvl w:ilvl="0" w:tplc="5A46AE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31E2044"/>
    <w:multiLevelType w:val="hybridMultilevel"/>
    <w:tmpl w:val="B67E9CE0"/>
    <w:lvl w:ilvl="0" w:tplc="BA7EE410">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5"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96204E"/>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AB169F"/>
    <w:multiLevelType w:val="hybridMultilevel"/>
    <w:tmpl w:val="16AAFB8A"/>
    <w:lvl w:ilvl="0" w:tplc="BA7EE410">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D855E4D"/>
    <w:multiLevelType w:val="hybridMultilevel"/>
    <w:tmpl w:val="69821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DD052C"/>
    <w:multiLevelType w:val="hybridMultilevel"/>
    <w:tmpl w:val="431CF544"/>
    <w:lvl w:ilvl="0" w:tplc="5A46AE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4DD243D2"/>
    <w:multiLevelType w:val="multilevel"/>
    <w:tmpl w:val="0A6ADE7A"/>
    <w:lvl w:ilvl="0">
      <w:start w:val="1"/>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2" w15:restartNumberingAfterBreak="0">
    <w:nsid w:val="556D7448"/>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4" w15:restartNumberingAfterBreak="0">
    <w:nsid w:val="5A0078BC"/>
    <w:multiLevelType w:val="multilevel"/>
    <w:tmpl w:val="40A68708"/>
    <w:lvl w:ilvl="0">
      <w:start w:val="1"/>
      <w:numFmt w:val="decimal"/>
      <w:lvlText w:val="%1."/>
      <w:lvlJc w:val="left"/>
      <w:pPr>
        <w:ind w:left="360" w:hanging="360"/>
      </w:pPr>
      <w:rPr>
        <w:rFonts w:hint="default"/>
      </w:rPr>
    </w:lvl>
    <w:lvl w:ilvl="1">
      <w:start w:val="2"/>
      <w:numFmt w:val="decimal"/>
      <w:lvlText w:val="%1.%2."/>
      <w:lvlJc w:val="left"/>
      <w:pPr>
        <w:ind w:left="574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66AD494C"/>
    <w:multiLevelType w:val="multilevel"/>
    <w:tmpl w:val="73E0E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B74B7B"/>
    <w:multiLevelType w:val="multilevel"/>
    <w:tmpl w:val="C66A58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F15A5C"/>
    <w:multiLevelType w:val="multilevel"/>
    <w:tmpl w:val="9970F9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7"/>
  </w:num>
  <w:num w:numId="4">
    <w:abstractNumId w:val="13"/>
  </w:num>
  <w:num w:numId="5">
    <w:abstractNumId w:val="12"/>
  </w:num>
  <w:num w:numId="6">
    <w:abstractNumId w:val="8"/>
  </w:num>
  <w:num w:numId="7">
    <w:abstractNumId w:val="2"/>
  </w:num>
  <w:num w:numId="8">
    <w:abstractNumId w:val="9"/>
  </w:num>
  <w:num w:numId="9">
    <w:abstractNumId w:val="0"/>
  </w:num>
  <w:num w:numId="10">
    <w:abstractNumId w:val="3"/>
  </w:num>
  <w:num w:numId="11">
    <w:abstractNumId w:val="11"/>
  </w:num>
  <w:num w:numId="12">
    <w:abstractNumId w:val="16"/>
  </w:num>
  <w:num w:numId="13">
    <w:abstractNumId w:val="15"/>
  </w:num>
  <w:num w:numId="14">
    <w:abstractNumId w:val="14"/>
  </w:num>
  <w:num w:numId="15">
    <w:abstractNumId w:val="10"/>
  </w:num>
  <w:num w:numId="16">
    <w:abstractNumId w:val="1"/>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C1"/>
    <w:rsid w:val="00015672"/>
    <w:rsid w:val="00021606"/>
    <w:rsid w:val="00043FD7"/>
    <w:rsid w:val="00044886"/>
    <w:rsid w:val="00046186"/>
    <w:rsid w:val="00052805"/>
    <w:rsid w:val="000617FC"/>
    <w:rsid w:val="0006544C"/>
    <w:rsid w:val="00075DDA"/>
    <w:rsid w:val="00084637"/>
    <w:rsid w:val="000B7C6F"/>
    <w:rsid w:val="000D32B9"/>
    <w:rsid w:val="000F69A3"/>
    <w:rsid w:val="0010614F"/>
    <w:rsid w:val="00124096"/>
    <w:rsid w:val="00142392"/>
    <w:rsid w:val="00144405"/>
    <w:rsid w:val="0014634A"/>
    <w:rsid w:val="001558DC"/>
    <w:rsid w:val="00186627"/>
    <w:rsid w:val="00190A99"/>
    <w:rsid w:val="001A0202"/>
    <w:rsid w:val="001B45B8"/>
    <w:rsid w:val="00215B0A"/>
    <w:rsid w:val="00251664"/>
    <w:rsid w:val="0025339B"/>
    <w:rsid w:val="002559DE"/>
    <w:rsid w:val="00261601"/>
    <w:rsid w:val="00261ECB"/>
    <w:rsid w:val="00265642"/>
    <w:rsid w:val="00270279"/>
    <w:rsid w:val="00287B08"/>
    <w:rsid w:val="002963B9"/>
    <w:rsid w:val="002A72B1"/>
    <w:rsid w:val="002C1810"/>
    <w:rsid w:val="002C26A3"/>
    <w:rsid w:val="002D5FE2"/>
    <w:rsid w:val="00303585"/>
    <w:rsid w:val="00326C86"/>
    <w:rsid w:val="00361432"/>
    <w:rsid w:val="00361C7D"/>
    <w:rsid w:val="00366620"/>
    <w:rsid w:val="00370CC2"/>
    <w:rsid w:val="003738CA"/>
    <w:rsid w:val="00376743"/>
    <w:rsid w:val="00387634"/>
    <w:rsid w:val="003B0AC5"/>
    <w:rsid w:val="003C2E64"/>
    <w:rsid w:val="003D0D50"/>
    <w:rsid w:val="003D19C1"/>
    <w:rsid w:val="003D49DA"/>
    <w:rsid w:val="003D7AC0"/>
    <w:rsid w:val="003F46BA"/>
    <w:rsid w:val="00404BEF"/>
    <w:rsid w:val="004137E2"/>
    <w:rsid w:val="00425F44"/>
    <w:rsid w:val="004354F1"/>
    <w:rsid w:val="00446DE7"/>
    <w:rsid w:val="00473D7D"/>
    <w:rsid w:val="00476BEC"/>
    <w:rsid w:val="00495B4E"/>
    <w:rsid w:val="004A57D7"/>
    <w:rsid w:val="004B6425"/>
    <w:rsid w:val="004C6286"/>
    <w:rsid w:val="004D2A95"/>
    <w:rsid w:val="004D41DD"/>
    <w:rsid w:val="004E56F5"/>
    <w:rsid w:val="005043F5"/>
    <w:rsid w:val="00532AFF"/>
    <w:rsid w:val="0054660B"/>
    <w:rsid w:val="0056761D"/>
    <w:rsid w:val="00584BC3"/>
    <w:rsid w:val="005A0DCE"/>
    <w:rsid w:val="005A6491"/>
    <w:rsid w:val="005B0D78"/>
    <w:rsid w:val="005B2170"/>
    <w:rsid w:val="005B3CBF"/>
    <w:rsid w:val="005B55BC"/>
    <w:rsid w:val="005E3120"/>
    <w:rsid w:val="005F59B5"/>
    <w:rsid w:val="005F79FB"/>
    <w:rsid w:val="00605D6B"/>
    <w:rsid w:val="006544B0"/>
    <w:rsid w:val="00687AB1"/>
    <w:rsid w:val="006D001C"/>
    <w:rsid w:val="006E18E4"/>
    <w:rsid w:val="006E29B8"/>
    <w:rsid w:val="006F5429"/>
    <w:rsid w:val="0070082A"/>
    <w:rsid w:val="00710220"/>
    <w:rsid w:val="00740075"/>
    <w:rsid w:val="007456A5"/>
    <w:rsid w:val="00745D15"/>
    <w:rsid w:val="007600C2"/>
    <w:rsid w:val="00772199"/>
    <w:rsid w:val="00772656"/>
    <w:rsid w:val="007A0BC6"/>
    <w:rsid w:val="007A29B9"/>
    <w:rsid w:val="007A51AE"/>
    <w:rsid w:val="007B630A"/>
    <w:rsid w:val="007D4F9D"/>
    <w:rsid w:val="0081257E"/>
    <w:rsid w:val="00824BCE"/>
    <w:rsid w:val="008267D8"/>
    <w:rsid w:val="00830850"/>
    <w:rsid w:val="008468AE"/>
    <w:rsid w:val="00857F64"/>
    <w:rsid w:val="008617DC"/>
    <w:rsid w:val="0086710B"/>
    <w:rsid w:val="00895D61"/>
    <w:rsid w:val="008C3C12"/>
    <w:rsid w:val="008D6919"/>
    <w:rsid w:val="008F27C6"/>
    <w:rsid w:val="009267A8"/>
    <w:rsid w:val="009323B4"/>
    <w:rsid w:val="00942382"/>
    <w:rsid w:val="00943115"/>
    <w:rsid w:val="009470C7"/>
    <w:rsid w:val="009629A6"/>
    <w:rsid w:val="00975D2A"/>
    <w:rsid w:val="00977476"/>
    <w:rsid w:val="009A32B7"/>
    <w:rsid w:val="009A4FCB"/>
    <w:rsid w:val="009B2C32"/>
    <w:rsid w:val="00A07A4C"/>
    <w:rsid w:val="00A45AA7"/>
    <w:rsid w:val="00A4676C"/>
    <w:rsid w:val="00A56E8A"/>
    <w:rsid w:val="00A66EB6"/>
    <w:rsid w:val="00A777C9"/>
    <w:rsid w:val="00AE1DD9"/>
    <w:rsid w:val="00AE66AC"/>
    <w:rsid w:val="00AE6B03"/>
    <w:rsid w:val="00AF6EFB"/>
    <w:rsid w:val="00B0003A"/>
    <w:rsid w:val="00B2356F"/>
    <w:rsid w:val="00B36061"/>
    <w:rsid w:val="00B73536"/>
    <w:rsid w:val="00B8429C"/>
    <w:rsid w:val="00B916EF"/>
    <w:rsid w:val="00B92586"/>
    <w:rsid w:val="00BE4840"/>
    <w:rsid w:val="00C205B1"/>
    <w:rsid w:val="00C21C9B"/>
    <w:rsid w:val="00C46F5D"/>
    <w:rsid w:val="00C93635"/>
    <w:rsid w:val="00CD4372"/>
    <w:rsid w:val="00CD4385"/>
    <w:rsid w:val="00CD77F0"/>
    <w:rsid w:val="00CE28F9"/>
    <w:rsid w:val="00D02922"/>
    <w:rsid w:val="00D153C9"/>
    <w:rsid w:val="00D3636E"/>
    <w:rsid w:val="00D46FA0"/>
    <w:rsid w:val="00D5130B"/>
    <w:rsid w:val="00D51A32"/>
    <w:rsid w:val="00D61324"/>
    <w:rsid w:val="00D70F8F"/>
    <w:rsid w:val="00D91852"/>
    <w:rsid w:val="00DC7550"/>
    <w:rsid w:val="00DC7DCA"/>
    <w:rsid w:val="00DE0EBD"/>
    <w:rsid w:val="00DE404D"/>
    <w:rsid w:val="00DE7F92"/>
    <w:rsid w:val="00E01C9A"/>
    <w:rsid w:val="00E15BCD"/>
    <w:rsid w:val="00E24C7B"/>
    <w:rsid w:val="00E55E19"/>
    <w:rsid w:val="00E7024A"/>
    <w:rsid w:val="00E76D26"/>
    <w:rsid w:val="00EA3B73"/>
    <w:rsid w:val="00EB7D80"/>
    <w:rsid w:val="00EC2088"/>
    <w:rsid w:val="00EC3520"/>
    <w:rsid w:val="00EC64FA"/>
    <w:rsid w:val="00EF710C"/>
    <w:rsid w:val="00F4401F"/>
    <w:rsid w:val="00F56BBE"/>
    <w:rsid w:val="00F9508D"/>
    <w:rsid w:val="00FA6180"/>
    <w:rsid w:val="00FE5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48FB"/>
  <w15:chartTrackingRefBased/>
  <w15:docId w15:val="{BE1DDF0A-3626-42D1-AE08-B11014D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66E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3635"/>
    <w:pPr>
      <w:spacing w:after="200" w:line="276" w:lineRule="auto"/>
      <w:ind w:left="720"/>
      <w:contextualSpacing/>
    </w:pPr>
  </w:style>
  <w:style w:type="paragraph" w:styleId="Betarp">
    <w:name w:val="No Spacing"/>
    <w:uiPriority w:val="1"/>
    <w:qFormat/>
    <w:rsid w:val="005A0DCE"/>
    <w:pPr>
      <w:spacing w:after="0" w:line="240" w:lineRule="auto"/>
    </w:pPr>
  </w:style>
  <w:style w:type="paragraph" w:styleId="Debesliotekstas">
    <w:name w:val="Balloon Text"/>
    <w:basedOn w:val="prastasis"/>
    <w:link w:val="DebesliotekstasDiagrama"/>
    <w:uiPriority w:val="99"/>
    <w:semiHidden/>
    <w:unhideWhenUsed/>
    <w:rsid w:val="00B925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2586"/>
    <w:rPr>
      <w:rFonts w:ascii="Segoe UI" w:hAnsi="Segoe UI" w:cs="Segoe UI"/>
      <w:sz w:val="18"/>
      <w:szCs w:val="18"/>
    </w:rPr>
  </w:style>
  <w:style w:type="paragraph" w:customStyle="1" w:styleId="prastasis1">
    <w:name w:val="Įprastasis1"/>
    <w:rsid w:val="00AE66AC"/>
    <w:pPr>
      <w:suppressAutoHyphens/>
      <w:autoSpaceDN w:val="0"/>
      <w:spacing w:line="240" w:lineRule="auto"/>
      <w:textAlignment w:val="baseline"/>
    </w:pPr>
    <w:rPr>
      <w:rFonts w:ascii="Calibri" w:eastAsia="Calibri" w:hAnsi="Calibri" w:cs="Times New Roman"/>
    </w:rPr>
  </w:style>
  <w:style w:type="character" w:customStyle="1" w:styleId="Numatytasispastraiposriftas1">
    <w:name w:val="Numatytasis pastraipos šriftas1"/>
    <w:rsid w:val="00AE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6696">
      <w:bodyDiv w:val="1"/>
      <w:marLeft w:val="0"/>
      <w:marRight w:val="0"/>
      <w:marTop w:val="0"/>
      <w:marBottom w:val="0"/>
      <w:divBdr>
        <w:top w:val="none" w:sz="0" w:space="0" w:color="auto"/>
        <w:left w:val="none" w:sz="0" w:space="0" w:color="auto"/>
        <w:bottom w:val="none" w:sz="0" w:space="0" w:color="auto"/>
        <w:right w:val="none" w:sz="0" w:space="0" w:color="auto"/>
      </w:divBdr>
    </w:div>
    <w:div w:id="553741462">
      <w:bodyDiv w:val="1"/>
      <w:marLeft w:val="0"/>
      <w:marRight w:val="0"/>
      <w:marTop w:val="0"/>
      <w:marBottom w:val="0"/>
      <w:divBdr>
        <w:top w:val="none" w:sz="0" w:space="0" w:color="auto"/>
        <w:left w:val="none" w:sz="0" w:space="0" w:color="auto"/>
        <w:bottom w:val="none" w:sz="0" w:space="0" w:color="auto"/>
        <w:right w:val="none" w:sz="0" w:space="0" w:color="auto"/>
      </w:divBdr>
    </w:div>
    <w:div w:id="685254443">
      <w:bodyDiv w:val="1"/>
      <w:marLeft w:val="0"/>
      <w:marRight w:val="0"/>
      <w:marTop w:val="0"/>
      <w:marBottom w:val="0"/>
      <w:divBdr>
        <w:top w:val="none" w:sz="0" w:space="0" w:color="auto"/>
        <w:left w:val="none" w:sz="0" w:space="0" w:color="auto"/>
        <w:bottom w:val="none" w:sz="0" w:space="0" w:color="auto"/>
        <w:right w:val="none" w:sz="0" w:space="0" w:color="auto"/>
      </w:divBdr>
    </w:div>
    <w:div w:id="828449465">
      <w:bodyDiv w:val="1"/>
      <w:marLeft w:val="0"/>
      <w:marRight w:val="0"/>
      <w:marTop w:val="0"/>
      <w:marBottom w:val="0"/>
      <w:divBdr>
        <w:top w:val="none" w:sz="0" w:space="0" w:color="auto"/>
        <w:left w:val="none" w:sz="0" w:space="0" w:color="auto"/>
        <w:bottom w:val="none" w:sz="0" w:space="0" w:color="auto"/>
        <w:right w:val="none" w:sz="0" w:space="0" w:color="auto"/>
      </w:divBdr>
    </w:div>
    <w:div w:id="840587978">
      <w:bodyDiv w:val="1"/>
      <w:marLeft w:val="0"/>
      <w:marRight w:val="0"/>
      <w:marTop w:val="0"/>
      <w:marBottom w:val="0"/>
      <w:divBdr>
        <w:top w:val="none" w:sz="0" w:space="0" w:color="auto"/>
        <w:left w:val="none" w:sz="0" w:space="0" w:color="auto"/>
        <w:bottom w:val="none" w:sz="0" w:space="0" w:color="auto"/>
        <w:right w:val="none" w:sz="0" w:space="0" w:color="auto"/>
      </w:divBdr>
    </w:div>
    <w:div w:id="1465000174">
      <w:bodyDiv w:val="1"/>
      <w:marLeft w:val="0"/>
      <w:marRight w:val="0"/>
      <w:marTop w:val="0"/>
      <w:marBottom w:val="0"/>
      <w:divBdr>
        <w:top w:val="none" w:sz="0" w:space="0" w:color="auto"/>
        <w:left w:val="none" w:sz="0" w:space="0" w:color="auto"/>
        <w:bottom w:val="none" w:sz="0" w:space="0" w:color="auto"/>
        <w:right w:val="none" w:sz="0" w:space="0" w:color="auto"/>
      </w:divBdr>
    </w:div>
    <w:div w:id="1718354069">
      <w:bodyDiv w:val="1"/>
      <w:marLeft w:val="0"/>
      <w:marRight w:val="0"/>
      <w:marTop w:val="0"/>
      <w:marBottom w:val="0"/>
      <w:divBdr>
        <w:top w:val="none" w:sz="0" w:space="0" w:color="auto"/>
        <w:left w:val="none" w:sz="0" w:space="0" w:color="auto"/>
        <w:bottom w:val="none" w:sz="0" w:space="0" w:color="auto"/>
        <w:right w:val="none" w:sz="0" w:space="0" w:color="auto"/>
      </w:divBdr>
    </w:div>
    <w:div w:id="1846939559">
      <w:bodyDiv w:val="1"/>
      <w:marLeft w:val="0"/>
      <w:marRight w:val="0"/>
      <w:marTop w:val="0"/>
      <w:marBottom w:val="0"/>
      <w:divBdr>
        <w:top w:val="none" w:sz="0" w:space="0" w:color="auto"/>
        <w:left w:val="none" w:sz="0" w:space="0" w:color="auto"/>
        <w:bottom w:val="none" w:sz="0" w:space="0" w:color="auto"/>
        <w:right w:val="none" w:sz="0" w:space="0" w:color="auto"/>
      </w:divBdr>
    </w:div>
    <w:div w:id="1850173801">
      <w:bodyDiv w:val="1"/>
      <w:marLeft w:val="0"/>
      <w:marRight w:val="0"/>
      <w:marTop w:val="0"/>
      <w:marBottom w:val="0"/>
      <w:divBdr>
        <w:top w:val="none" w:sz="0" w:space="0" w:color="auto"/>
        <w:left w:val="none" w:sz="0" w:space="0" w:color="auto"/>
        <w:bottom w:val="none" w:sz="0" w:space="0" w:color="auto"/>
        <w:right w:val="none" w:sz="0" w:space="0" w:color="auto"/>
      </w:divBdr>
    </w:div>
    <w:div w:id="1903826998">
      <w:bodyDiv w:val="1"/>
      <w:marLeft w:val="0"/>
      <w:marRight w:val="0"/>
      <w:marTop w:val="0"/>
      <w:marBottom w:val="0"/>
      <w:divBdr>
        <w:top w:val="none" w:sz="0" w:space="0" w:color="auto"/>
        <w:left w:val="none" w:sz="0" w:space="0" w:color="auto"/>
        <w:bottom w:val="none" w:sz="0" w:space="0" w:color="auto"/>
        <w:right w:val="none" w:sz="0" w:space="0" w:color="auto"/>
      </w:divBdr>
    </w:div>
    <w:div w:id="2094155515">
      <w:bodyDiv w:val="1"/>
      <w:marLeft w:val="0"/>
      <w:marRight w:val="0"/>
      <w:marTop w:val="0"/>
      <w:marBottom w:val="0"/>
      <w:divBdr>
        <w:top w:val="none" w:sz="0" w:space="0" w:color="auto"/>
        <w:left w:val="none" w:sz="0" w:space="0" w:color="auto"/>
        <w:bottom w:val="none" w:sz="0" w:space="0" w:color="auto"/>
        <w:right w:val="none" w:sz="0" w:space="0" w:color="auto"/>
      </w:divBdr>
      <w:divsChild>
        <w:div w:id="1241864074">
          <w:marLeft w:val="0"/>
          <w:marRight w:val="141"/>
          <w:marTop w:val="0"/>
          <w:marBottom w:val="0"/>
          <w:divBdr>
            <w:top w:val="single" w:sz="8" w:space="1" w:color="auto"/>
            <w:left w:val="single" w:sz="8" w:space="4" w:color="auto"/>
            <w:bottom w:val="single" w:sz="8" w:space="1" w:color="auto"/>
            <w:right w:val="single" w:sz="8" w:space="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11089</Words>
  <Characters>6321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Karalevičiūtė</dc:creator>
  <cp:keywords/>
  <dc:description/>
  <cp:lastModifiedBy>Agnė Raukštienė</cp:lastModifiedBy>
  <cp:revision>2</cp:revision>
  <cp:lastPrinted>2019-12-13T08:17:00Z</cp:lastPrinted>
  <dcterms:created xsi:type="dcterms:W3CDTF">2019-12-17T13:04:00Z</dcterms:created>
  <dcterms:modified xsi:type="dcterms:W3CDTF">2019-12-17T13:04:00Z</dcterms:modified>
</cp:coreProperties>
</file>