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0DD58" w14:textId="77777777" w:rsidR="00642936" w:rsidRDefault="00642936" w:rsidP="00642936">
      <w:pPr>
        <w:spacing w:before="160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326E6CC3" wp14:editId="514F4D7B">
            <wp:simplePos x="0" y="0"/>
            <wp:positionH relativeFrom="page">
              <wp:posOffset>3843655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</w:rPr>
        <w:t xml:space="preserve">LIETUVOS RESPUBLIKOS </w:t>
      </w:r>
      <w:r w:rsidRPr="003B261A">
        <w:rPr>
          <w:b/>
          <w:caps/>
        </w:rPr>
        <w:t xml:space="preserve">Ekonomikos ir inovacijų </w:t>
      </w:r>
      <w:r>
        <w:rPr>
          <w:b/>
          <w:caps/>
        </w:rPr>
        <w:t>MINISTRAS</w:t>
      </w:r>
    </w:p>
    <w:p w14:paraId="4588695C" w14:textId="77777777" w:rsidR="00642936" w:rsidRDefault="00642936" w:rsidP="00642936">
      <w:pPr>
        <w:jc w:val="center"/>
        <w:rPr>
          <w:b/>
          <w:caps/>
        </w:rPr>
      </w:pPr>
    </w:p>
    <w:p w14:paraId="1D3ED9F2" w14:textId="77777777" w:rsidR="00642936" w:rsidRDefault="00642936" w:rsidP="00642936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0F3BE57E" w14:textId="77777777" w:rsidR="00642936" w:rsidRPr="00023FCA" w:rsidRDefault="00642936" w:rsidP="00642936">
      <w:pPr>
        <w:jc w:val="center"/>
        <w:rPr>
          <w:b/>
          <w:vanish/>
          <w:szCs w:val="24"/>
          <w:specVanish/>
        </w:rPr>
      </w:pPr>
      <w:r w:rsidRPr="003B02E3">
        <w:rPr>
          <w:b/>
          <w:szCs w:val="24"/>
        </w:rPr>
        <w:t>DĖL LIETUVOS RESPUBLIKOS EKONOMIKOS IR INOVACIJŲ MINISTRO 2016 M. BIRŽELIO 2</w:t>
      </w:r>
      <w:r w:rsidRPr="003B02E3">
        <w:rPr>
          <w:b/>
          <w:caps/>
          <w:szCs w:val="24"/>
        </w:rPr>
        <w:t xml:space="preserve">1 </w:t>
      </w:r>
      <w:r w:rsidRPr="003B02E3">
        <w:rPr>
          <w:b/>
          <w:szCs w:val="24"/>
        </w:rPr>
        <w:t>D. ĮSAKYMO NR. 4-427 „</w:t>
      </w:r>
      <w:r w:rsidRPr="003B02E3">
        <w:rPr>
          <w:b/>
          <w:bCs/>
          <w:caps/>
          <w:szCs w:val="24"/>
        </w:rPr>
        <w:t xml:space="preserve">dėl 2014–2020 metų europos sąjungos fondų investicijų veiksmų programos 1 prioriteto „mokslinių tyrimų, eksperimentinės plėtros ir inovacijų skatinimas“ priemonės </w:t>
      </w:r>
      <w:r w:rsidRPr="003B02E3">
        <w:rPr>
          <w:b/>
          <w:bCs/>
          <w:caps/>
          <w:szCs w:val="24"/>
        </w:rPr>
        <w:br/>
      </w:r>
      <w:r w:rsidRPr="003F541E">
        <w:rPr>
          <w:b/>
          <w:bCs/>
          <w:caps/>
          <w:szCs w:val="24"/>
        </w:rPr>
        <w:t xml:space="preserve">Nr. 01.2.1-LVPA-V-830 „SmartParkas LT“ </w:t>
      </w:r>
      <w:r w:rsidRPr="003B02E3">
        <w:rPr>
          <w:b/>
          <w:bCs/>
          <w:caps/>
          <w:szCs w:val="24"/>
        </w:rPr>
        <w:t xml:space="preserve">projektų finansavimo sąlygų </w:t>
      </w:r>
      <w:r w:rsidRPr="00023FCA">
        <w:rPr>
          <w:b/>
          <w:bCs/>
          <w:caps/>
          <w:szCs w:val="24"/>
        </w:rPr>
        <w:t>aprašo nr. 1</w:t>
      </w:r>
    </w:p>
    <w:p w14:paraId="07DFDEAE" w14:textId="77777777" w:rsidR="00642936" w:rsidRPr="00FF7417" w:rsidRDefault="00642936" w:rsidP="00642936">
      <w:pPr>
        <w:jc w:val="center"/>
        <w:rPr>
          <w:b/>
          <w:szCs w:val="24"/>
        </w:rPr>
      </w:pPr>
      <w:r w:rsidRPr="00023FCA">
        <w:rPr>
          <w:b/>
          <w:szCs w:val="24"/>
        </w:rPr>
        <w:t xml:space="preserve"> </w:t>
      </w:r>
      <w:r w:rsidRPr="00023FCA">
        <w:rPr>
          <w:b/>
          <w:bCs/>
          <w:caps/>
          <w:szCs w:val="24"/>
        </w:rPr>
        <w:t>patvirtinimo</w:t>
      </w:r>
      <w:r w:rsidRPr="00023FCA">
        <w:rPr>
          <w:rFonts w:eastAsia="Calibri"/>
          <w:b/>
          <w:szCs w:val="24"/>
        </w:rPr>
        <w:t>“</w:t>
      </w:r>
      <w:r w:rsidRPr="00023FCA">
        <w:rPr>
          <w:b/>
          <w:bCs/>
          <w:caps/>
          <w:szCs w:val="24"/>
        </w:rPr>
        <w:t xml:space="preserve"> </w:t>
      </w:r>
      <w:r w:rsidRPr="00023FCA">
        <w:rPr>
          <w:b/>
          <w:caps/>
          <w:szCs w:val="24"/>
        </w:rPr>
        <w:t>PAKEITIMO</w:t>
      </w:r>
    </w:p>
    <w:p w14:paraId="25CE6FC8" w14:textId="77777777" w:rsidR="003F720C" w:rsidRPr="002D2728" w:rsidRDefault="003F720C" w:rsidP="00E50C93">
      <w:pPr>
        <w:rPr>
          <w:szCs w:val="24"/>
        </w:rPr>
      </w:pPr>
    </w:p>
    <w:p w14:paraId="7BA30340" w14:textId="5ED5EB3F" w:rsidR="003F720C" w:rsidRPr="002D2728" w:rsidRDefault="001A0FD0" w:rsidP="00E50C93">
      <w:pPr>
        <w:jc w:val="center"/>
        <w:rPr>
          <w:szCs w:val="24"/>
        </w:rPr>
      </w:pPr>
      <w:r>
        <w:rPr>
          <w:szCs w:val="24"/>
        </w:rPr>
        <w:t>201</w:t>
      </w:r>
      <w:r w:rsidR="001A38E8">
        <w:rPr>
          <w:szCs w:val="24"/>
        </w:rPr>
        <w:t>9</w:t>
      </w:r>
      <w:r>
        <w:rPr>
          <w:szCs w:val="24"/>
        </w:rPr>
        <w:t xml:space="preserve"> m.</w:t>
      </w:r>
      <w:r w:rsidR="00EE2118">
        <w:rPr>
          <w:szCs w:val="24"/>
        </w:rPr>
        <w:t xml:space="preserve"> </w:t>
      </w:r>
      <w:r w:rsidR="00BE1C22">
        <w:rPr>
          <w:szCs w:val="24"/>
        </w:rPr>
        <w:t xml:space="preserve">gruodžio </w:t>
      </w:r>
      <w:r w:rsidR="009B5ED1">
        <w:rPr>
          <w:szCs w:val="24"/>
        </w:rPr>
        <w:t xml:space="preserve">23 </w:t>
      </w:r>
      <w:r w:rsidR="003F720C" w:rsidRPr="002D2728">
        <w:rPr>
          <w:szCs w:val="24"/>
        </w:rPr>
        <w:t>d. Nr. 4-</w:t>
      </w:r>
      <w:r w:rsidR="009B5ED1">
        <w:rPr>
          <w:szCs w:val="24"/>
        </w:rPr>
        <w:t>753</w:t>
      </w:r>
    </w:p>
    <w:p w14:paraId="37C0A5E9" w14:textId="77777777" w:rsidR="003F720C" w:rsidRPr="002D2728" w:rsidRDefault="003F720C" w:rsidP="00E50C93">
      <w:pPr>
        <w:jc w:val="center"/>
        <w:rPr>
          <w:szCs w:val="24"/>
        </w:rPr>
      </w:pPr>
      <w:r w:rsidRPr="002D2728">
        <w:rPr>
          <w:szCs w:val="24"/>
        </w:rPr>
        <w:t>Vilnius</w:t>
      </w:r>
    </w:p>
    <w:p w14:paraId="74A9B8A1" w14:textId="77777777" w:rsidR="003F720C" w:rsidRPr="002D2728" w:rsidRDefault="003F720C" w:rsidP="00E50C93">
      <w:pPr>
        <w:jc w:val="center"/>
        <w:rPr>
          <w:szCs w:val="24"/>
        </w:rPr>
      </w:pPr>
    </w:p>
    <w:p w14:paraId="2E1CE24A" w14:textId="3351E13A" w:rsidR="003F720C" w:rsidRPr="002D2728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2D2728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 w:rsidR="00110E28">
        <w:rPr>
          <w:color w:val="auto"/>
          <w:sz w:val="24"/>
          <w:szCs w:val="24"/>
        </w:rPr>
        <w:t>9</w:t>
      </w:r>
      <w:r w:rsidRPr="002D2728">
        <w:rPr>
          <w:color w:val="auto"/>
          <w:sz w:val="24"/>
          <w:szCs w:val="24"/>
        </w:rPr>
        <w:t> punktu</w:t>
      </w:r>
      <w:r w:rsidR="00110E28">
        <w:rPr>
          <w:color w:val="auto"/>
          <w:sz w:val="24"/>
          <w:szCs w:val="24"/>
        </w:rPr>
        <w:t>,</w:t>
      </w:r>
    </w:p>
    <w:p w14:paraId="625F6804" w14:textId="11223389" w:rsidR="002E1183" w:rsidRPr="003F541E" w:rsidRDefault="002E1183" w:rsidP="002E1183">
      <w:pPr>
        <w:pStyle w:val="BodyText1"/>
        <w:spacing w:line="240" w:lineRule="auto"/>
        <w:ind w:firstLine="720"/>
        <w:rPr>
          <w:vanish/>
          <w:sz w:val="24"/>
          <w:szCs w:val="24"/>
        </w:rPr>
      </w:pPr>
      <w:r>
        <w:rPr>
          <w:color w:val="auto"/>
          <w:sz w:val="24"/>
          <w:szCs w:val="24"/>
        </w:rPr>
        <w:t xml:space="preserve">p a k e i č i u  </w:t>
      </w:r>
      <w:r w:rsidRPr="00055247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40F3D" w:rsidRPr="00055247">
        <w:rPr>
          <w:color w:val="auto"/>
          <w:sz w:val="24"/>
          <w:szCs w:val="24"/>
        </w:rPr>
        <w:t>1</w:t>
      </w:r>
      <w:r w:rsidR="00940F3D">
        <w:rPr>
          <w:color w:val="auto"/>
          <w:sz w:val="24"/>
          <w:szCs w:val="24"/>
        </w:rPr>
        <w:t> </w:t>
      </w:r>
      <w:r w:rsidRPr="00055247">
        <w:rPr>
          <w:color w:val="auto"/>
          <w:sz w:val="24"/>
          <w:szCs w:val="24"/>
        </w:rPr>
        <w:t xml:space="preserve">prioriteto „Mokslinių tyrimų, eksperimentinės plėtros ir inovacijų skatinimas“ priemonės </w:t>
      </w:r>
      <w:r>
        <w:rPr>
          <w:color w:val="auto"/>
          <w:sz w:val="24"/>
          <w:szCs w:val="24"/>
        </w:rPr>
        <w:br/>
      </w:r>
      <w:r w:rsidRPr="00055247">
        <w:rPr>
          <w:color w:val="auto"/>
          <w:sz w:val="24"/>
          <w:szCs w:val="24"/>
        </w:rPr>
        <w:t>Nr. 01.2.1-LVPA-V-8</w:t>
      </w:r>
      <w:r>
        <w:rPr>
          <w:color w:val="auto"/>
          <w:sz w:val="24"/>
          <w:szCs w:val="24"/>
        </w:rPr>
        <w:t>30</w:t>
      </w:r>
      <w:r w:rsidRPr="00055247">
        <w:rPr>
          <w:color w:val="auto"/>
          <w:sz w:val="24"/>
          <w:szCs w:val="24"/>
        </w:rPr>
        <w:t xml:space="preserve"> „Smart</w:t>
      </w:r>
      <w:r>
        <w:rPr>
          <w:color w:val="auto"/>
          <w:sz w:val="24"/>
          <w:szCs w:val="24"/>
        </w:rPr>
        <w:t>Parkas</w:t>
      </w:r>
      <w:r w:rsidRPr="00055247">
        <w:rPr>
          <w:color w:val="auto"/>
          <w:sz w:val="24"/>
          <w:szCs w:val="24"/>
        </w:rPr>
        <w:t xml:space="preserve"> LT“ projektų finansavimo sąlygų aprašą Nr. 1</w:t>
      </w:r>
      <w:r>
        <w:rPr>
          <w:color w:val="auto"/>
          <w:sz w:val="24"/>
          <w:szCs w:val="24"/>
        </w:rPr>
        <w:t xml:space="preserve">, patvirtintą Lietuvos Respublikos ekonomikos ir inovacijų ministro 2016 m. birželio 21 d. įsakymu Nr. 4-427 </w:t>
      </w:r>
      <w:r w:rsidRPr="003F541E">
        <w:rPr>
          <w:sz w:val="24"/>
          <w:szCs w:val="24"/>
        </w:rPr>
        <w:t>„</w:t>
      </w:r>
      <w:r w:rsidRPr="00023FCA">
        <w:rPr>
          <w:bCs/>
          <w:sz w:val="24"/>
          <w:szCs w:val="24"/>
        </w:rPr>
        <w:t>Dėl 2014–2020 metų Europos S</w:t>
      </w:r>
      <w:r w:rsidRPr="003F541E">
        <w:rPr>
          <w:bCs/>
          <w:sz w:val="24"/>
          <w:szCs w:val="24"/>
        </w:rPr>
        <w:t xml:space="preserve">ąjungos fondų investicijų veiksmų programos 1 </w:t>
      </w:r>
      <w:r w:rsidRPr="00023FCA">
        <w:rPr>
          <w:bCs/>
          <w:sz w:val="24"/>
          <w:szCs w:val="24"/>
        </w:rPr>
        <w:t>prioriteto „M</w:t>
      </w:r>
      <w:r w:rsidRPr="003F541E">
        <w:rPr>
          <w:bCs/>
          <w:sz w:val="24"/>
          <w:szCs w:val="24"/>
        </w:rPr>
        <w:t xml:space="preserve">okslinių tyrimų, eksperimentinės plėtros ir inovacijų skatinimas“ priemonės </w:t>
      </w:r>
      <w:r w:rsidR="00823DAC">
        <w:rPr>
          <w:bCs/>
          <w:sz w:val="24"/>
          <w:szCs w:val="24"/>
        </w:rPr>
        <w:t xml:space="preserve">                            </w:t>
      </w:r>
      <w:r w:rsidRPr="003F541E">
        <w:rPr>
          <w:bCs/>
          <w:sz w:val="24"/>
          <w:szCs w:val="24"/>
        </w:rPr>
        <w:t>Nr</w:t>
      </w:r>
      <w:r w:rsidR="00823DAC" w:rsidRPr="003F541E">
        <w:rPr>
          <w:bCs/>
          <w:sz w:val="24"/>
          <w:szCs w:val="24"/>
        </w:rPr>
        <w:t>.</w:t>
      </w:r>
      <w:r w:rsidR="00823DAC">
        <w:rPr>
          <w:bCs/>
          <w:sz w:val="24"/>
          <w:szCs w:val="24"/>
        </w:rPr>
        <w:t> </w:t>
      </w:r>
      <w:r w:rsidRPr="003F541E">
        <w:rPr>
          <w:bCs/>
          <w:sz w:val="24"/>
          <w:szCs w:val="24"/>
        </w:rPr>
        <w:t xml:space="preserve">01.2.1-LVPA-V-830 „SmartParkas LT“ projektų finansavimo sąlygų </w:t>
      </w:r>
      <w:r w:rsidRPr="00023FCA">
        <w:rPr>
          <w:bCs/>
          <w:sz w:val="24"/>
          <w:szCs w:val="24"/>
        </w:rPr>
        <w:t>aprašo N</w:t>
      </w:r>
      <w:r w:rsidRPr="003F541E">
        <w:rPr>
          <w:bCs/>
          <w:sz w:val="24"/>
          <w:szCs w:val="24"/>
        </w:rPr>
        <w:t>r</w:t>
      </w:r>
      <w:r w:rsidR="00823DAC" w:rsidRPr="003F541E">
        <w:rPr>
          <w:bCs/>
          <w:sz w:val="24"/>
          <w:szCs w:val="24"/>
        </w:rPr>
        <w:t>.</w:t>
      </w:r>
      <w:r w:rsidR="00823DAC">
        <w:rPr>
          <w:bCs/>
          <w:sz w:val="24"/>
          <w:szCs w:val="24"/>
        </w:rPr>
        <w:t> </w:t>
      </w:r>
      <w:r w:rsidRPr="003F541E">
        <w:rPr>
          <w:bCs/>
          <w:sz w:val="24"/>
          <w:szCs w:val="24"/>
        </w:rPr>
        <w:t>1</w:t>
      </w:r>
    </w:p>
    <w:p w14:paraId="5D28C74C" w14:textId="77777777" w:rsidR="00F35A1D" w:rsidRDefault="002E1183" w:rsidP="00F35A1D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3F541E">
        <w:rPr>
          <w:color w:val="auto"/>
          <w:sz w:val="24"/>
          <w:szCs w:val="24"/>
        </w:rPr>
        <w:t xml:space="preserve"> </w:t>
      </w:r>
      <w:r w:rsidRPr="003F541E">
        <w:rPr>
          <w:bCs/>
          <w:color w:val="auto"/>
          <w:sz w:val="24"/>
          <w:szCs w:val="24"/>
        </w:rPr>
        <w:t>patvirtinimo</w:t>
      </w:r>
      <w:r w:rsidRPr="003F541E">
        <w:rPr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, ir 11 punktą išdėstau taip:</w:t>
      </w:r>
    </w:p>
    <w:p w14:paraId="3A86732F" w14:textId="681FD1D4" w:rsidR="00C047A5" w:rsidRPr="00F35A1D" w:rsidRDefault="00F35A1D" w:rsidP="00F35A1D">
      <w:pPr>
        <w:pStyle w:val="BodyText1"/>
        <w:spacing w:line="240" w:lineRule="auto"/>
        <w:ind w:firstLine="720"/>
        <w:rPr>
          <w:bCs/>
          <w:sz w:val="24"/>
          <w:szCs w:val="24"/>
        </w:rPr>
      </w:pPr>
      <w:r w:rsidRPr="00F35A1D">
        <w:rPr>
          <w:bCs/>
          <w:sz w:val="24"/>
          <w:szCs w:val="24"/>
        </w:rPr>
        <w:t xml:space="preserve">„11. Pagal Apraše nurodytas remiamas veiklas valstybės projektų sąrašą (-us) numatoma sudaryti 2016 metų II ketvirtį, 2019 metų IV ketvirtį. Valstybės projektų sąraše (-uose) nurodomas paraiškų finansuoti projektą pateikimo įgyvendinančiajai institucijai terminas – ne ilgesnis </w:t>
      </w:r>
      <w:r w:rsidR="00673D49">
        <w:rPr>
          <w:bCs/>
          <w:sz w:val="24"/>
          <w:szCs w:val="24"/>
        </w:rPr>
        <w:t>kaip</w:t>
      </w:r>
      <w:r w:rsidR="00673D49" w:rsidRPr="00F35A1D">
        <w:rPr>
          <w:bCs/>
          <w:sz w:val="24"/>
          <w:szCs w:val="24"/>
        </w:rPr>
        <w:t xml:space="preserve"> </w:t>
      </w:r>
      <w:r w:rsidRPr="00F35A1D">
        <w:rPr>
          <w:bCs/>
          <w:sz w:val="24"/>
          <w:szCs w:val="24"/>
        </w:rPr>
        <w:t>iki 20</w:t>
      </w:r>
      <w:r w:rsidR="00DF15EF">
        <w:rPr>
          <w:bCs/>
          <w:sz w:val="24"/>
          <w:szCs w:val="24"/>
        </w:rPr>
        <w:t>20</w:t>
      </w:r>
      <w:r w:rsidRPr="00F35A1D">
        <w:rPr>
          <w:bCs/>
          <w:sz w:val="24"/>
          <w:szCs w:val="24"/>
        </w:rPr>
        <w:t xml:space="preserve"> m. </w:t>
      </w:r>
      <w:r w:rsidR="00DF15EF">
        <w:rPr>
          <w:bCs/>
          <w:sz w:val="24"/>
          <w:szCs w:val="24"/>
        </w:rPr>
        <w:t>kovo</w:t>
      </w:r>
      <w:r w:rsidRPr="00F35A1D">
        <w:rPr>
          <w:bCs/>
          <w:sz w:val="24"/>
          <w:szCs w:val="24"/>
        </w:rPr>
        <w:t xml:space="preserve"> 2 dienos.</w:t>
      </w:r>
      <w:r>
        <w:rPr>
          <w:bCs/>
          <w:sz w:val="24"/>
          <w:szCs w:val="24"/>
        </w:rPr>
        <w:t>“</w:t>
      </w:r>
    </w:p>
    <w:p w14:paraId="5E5509DC" w14:textId="0716631A" w:rsidR="00C047A5" w:rsidRDefault="00C047A5" w:rsidP="002866CF">
      <w:pPr>
        <w:ind w:firstLine="709"/>
        <w:jc w:val="both"/>
      </w:pPr>
    </w:p>
    <w:p w14:paraId="19DBB5E6" w14:textId="3727BB13" w:rsidR="005C3FC3" w:rsidRDefault="005C3FC3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A408679" w14:textId="77777777" w:rsidR="00DF15EF" w:rsidRDefault="00DF15EF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B233549" w14:textId="77777777" w:rsidR="00642371" w:rsidRPr="00642371" w:rsidRDefault="00642371" w:rsidP="00642371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642371">
        <w:rPr>
          <w:rFonts w:ascii="Times New Roman" w:hAnsi="Times New Roman" w:cs="Times New Roman"/>
          <w:sz w:val="24"/>
        </w:rPr>
        <w:t xml:space="preserve">Energetikos ministras, laikinai einantis </w:t>
      </w:r>
    </w:p>
    <w:p w14:paraId="266C09CD" w14:textId="60BFDA6E" w:rsidR="00061DE6" w:rsidRPr="00642371" w:rsidRDefault="00642371" w:rsidP="00642371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642371">
        <w:rPr>
          <w:rFonts w:ascii="Times New Roman" w:hAnsi="Times New Roman" w:cs="Times New Roman"/>
          <w:sz w:val="24"/>
        </w:rPr>
        <w:t>ekonomikos ir inovacijų ministro pareigas</w:t>
      </w:r>
      <w:r w:rsidRPr="00642371">
        <w:rPr>
          <w:rFonts w:ascii="Times New Roman" w:hAnsi="Times New Roman" w:cs="Times New Roman"/>
          <w:sz w:val="24"/>
        </w:rPr>
        <w:tab/>
      </w:r>
      <w:r w:rsidRPr="00642371">
        <w:rPr>
          <w:rFonts w:ascii="Times New Roman" w:hAnsi="Times New Roman" w:cs="Times New Roman"/>
          <w:sz w:val="24"/>
        </w:rPr>
        <w:tab/>
        <w:t xml:space="preserve">                Žygimantas Vaičiūnas</w:t>
      </w:r>
    </w:p>
    <w:p w14:paraId="30A040DA" w14:textId="0EE4CA82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7A39927F" w14:textId="0DB617F6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DC1FBBB" w14:textId="35E2F3B9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5EACE249" w14:textId="297201CF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5BC1C46" w14:textId="6C955423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E1D13F0" w14:textId="4D3BDF81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BE729D6" w14:textId="77777777" w:rsidR="003F541E" w:rsidRDefault="003F541E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F67E4A1" w14:textId="4F65D203" w:rsidR="00061DE6" w:rsidRDefault="00061DE6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5D29419" w14:textId="77777777" w:rsidR="00384C0C" w:rsidRDefault="00384C0C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B7AD14E" w14:textId="24527217" w:rsidR="00B9703B" w:rsidRPr="003F541E" w:rsidRDefault="00061DE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P</w:t>
      </w:r>
      <w:r w:rsidR="00B9703B" w:rsidRPr="003F541E">
        <w:rPr>
          <w:rFonts w:ascii="Times New Roman" w:hAnsi="Times New Roman" w:cs="Times New Roman"/>
          <w:sz w:val="24"/>
        </w:rPr>
        <w:t xml:space="preserve">arengė </w:t>
      </w:r>
    </w:p>
    <w:p w14:paraId="330E8533" w14:textId="77777777" w:rsidR="00640456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Ekonomikos ir inovacijų</w:t>
      </w:r>
      <w:r w:rsidR="00B9703B" w:rsidRPr="003F541E">
        <w:rPr>
          <w:rFonts w:ascii="Times New Roman" w:hAnsi="Times New Roman" w:cs="Times New Roman"/>
          <w:sz w:val="24"/>
        </w:rPr>
        <w:t xml:space="preserve"> ministerijos </w:t>
      </w:r>
    </w:p>
    <w:p w14:paraId="11BC9466" w14:textId="02AD7F4B" w:rsidR="00B9703B" w:rsidRPr="003F541E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 xml:space="preserve">Europos Sąjungos </w:t>
      </w:r>
    </w:p>
    <w:p w14:paraId="0A95D896" w14:textId="0C7CDB0B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investicijų</w:t>
      </w:r>
      <w:r w:rsidR="00B9703B" w:rsidRPr="003F541E">
        <w:rPr>
          <w:rFonts w:ascii="Times New Roman" w:hAnsi="Times New Roman" w:cs="Times New Roman"/>
          <w:sz w:val="24"/>
        </w:rPr>
        <w:t xml:space="preserve"> koordinavimo departamento</w:t>
      </w:r>
    </w:p>
    <w:p w14:paraId="31A2A991" w14:textId="2CEBEEB1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Europos Sąjungos investicijų planavimo</w:t>
      </w:r>
      <w:r w:rsidR="00B9703B" w:rsidRPr="003F541E">
        <w:rPr>
          <w:rFonts w:ascii="Times New Roman" w:hAnsi="Times New Roman" w:cs="Times New Roman"/>
          <w:sz w:val="24"/>
        </w:rPr>
        <w:t xml:space="preserve"> skyriaus </w:t>
      </w:r>
    </w:p>
    <w:p w14:paraId="484FE68F" w14:textId="77777777" w:rsidR="00B9703B" w:rsidRPr="003F541E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vyriausioji specialistė</w:t>
      </w:r>
    </w:p>
    <w:p w14:paraId="3C4CCF58" w14:textId="77777777" w:rsidR="00FA1957" w:rsidRPr="003F541E" w:rsidRDefault="00FA1957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69BB432D" w14:textId="77777777" w:rsidR="001973B9" w:rsidRPr="003F541E" w:rsidRDefault="00FA1957" w:rsidP="00FA1957">
      <w:pPr>
        <w:pStyle w:val="Footer"/>
        <w:ind w:firstLine="0"/>
        <w:rPr>
          <w:sz w:val="24"/>
        </w:rPr>
      </w:pPr>
      <w:r w:rsidRPr="003F541E">
        <w:rPr>
          <w:rFonts w:ascii="Times New Roman" w:hAnsi="Times New Roman" w:cs="Times New Roman"/>
          <w:snapToGrid w:val="0"/>
          <w:sz w:val="24"/>
        </w:rPr>
        <w:t>Agnė Petrauskaitė</w:t>
      </w:r>
    </w:p>
    <w:sectPr w:rsidR="001973B9" w:rsidRPr="003F541E" w:rsidSect="00061DE6">
      <w:headerReference w:type="default" r:id="rId9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D178C" w14:textId="77777777" w:rsidR="00215156" w:rsidRDefault="00215156" w:rsidP="00F94EBF">
      <w:r>
        <w:separator/>
      </w:r>
    </w:p>
  </w:endnote>
  <w:endnote w:type="continuationSeparator" w:id="0">
    <w:p w14:paraId="60345D76" w14:textId="77777777" w:rsidR="00215156" w:rsidRDefault="00215156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FE912" w14:textId="77777777" w:rsidR="00215156" w:rsidRDefault="00215156" w:rsidP="00F94EBF">
      <w:r>
        <w:separator/>
      </w:r>
    </w:p>
  </w:footnote>
  <w:footnote w:type="continuationSeparator" w:id="0">
    <w:p w14:paraId="1A116706" w14:textId="77777777" w:rsidR="00215156" w:rsidRDefault="00215156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1EAFE8F0" w14:textId="148F502F" w:rsidR="00F94EBF" w:rsidRDefault="00F94E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936">
          <w:rPr>
            <w:noProof/>
          </w:rPr>
          <w:t>2</w:t>
        </w:r>
        <w:r>
          <w:fldChar w:fldCharType="end"/>
        </w:r>
      </w:p>
    </w:sdtContent>
  </w:sdt>
  <w:p w14:paraId="5D8812CE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4530"/>
    <w:rsid w:val="00004623"/>
    <w:rsid w:val="000155A5"/>
    <w:rsid w:val="00017123"/>
    <w:rsid w:val="00023FCA"/>
    <w:rsid w:val="0005054E"/>
    <w:rsid w:val="00055247"/>
    <w:rsid w:val="0005611D"/>
    <w:rsid w:val="00061DE6"/>
    <w:rsid w:val="00081118"/>
    <w:rsid w:val="00087D79"/>
    <w:rsid w:val="00091CD6"/>
    <w:rsid w:val="000A3C28"/>
    <w:rsid w:val="000C240E"/>
    <w:rsid w:val="000C43E0"/>
    <w:rsid w:val="000D00A8"/>
    <w:rsid w:val="000E1050"/>
    <w:rsid w:val="000E3DF2"/>
    <w:rsid w:val="000F4417"/>
    <w:rsid w:val="00107667"/>
    <w:rsid w:val="00110E28"/>
    <w:rsid w:val="00112318"/>
    <w:rsid w:val="00140913"/>
    <w:rsid w:val="00142DEA"/>
    <w:rsid w:val="001509E1"/>
    <w:rsid w:val="001618E2"/>
    <w:rsid w:val="00161B62"/>
    <w:rsid w:val="0016486F"/>
    <w:rsid w:val="00172EB2"/>
    <w:rsid w:val="001874DF"/>
    <w:rsid w:val="001973B9"/>
    <w:rsid w:val="001A0FD0"/>
    <w:rsid w:val="001A38E8"/>
    <w:rsid w:val="001A75EB"/>
    <w:rsid w:val="001A7728"/>
    <w:rsid w:val="001B4984"/>
    <w:rsid w:val="001B7858"/>
    <w:rsid w:val="001C3596"/>
    <w:rsid w:val="001C4727"/>
    <w:rsid w:val="001D020E"/>
    <w:rsid w:val="001D0504"/>
    <w:rsid w:val="001D05DA"/>
    <w:rsid w:val="001D226F"/>
    <w:rsid w:val="001E770C"/>
    <w:rsid w:val="001F443A"/>
    <w:rsid w:val="001F46AB"/>
    <w:rsid w:val="001F511A"/>
    <w:rsid w:val="001F65B0"/>
    <w:rsid w:val="00215156"/>
    <w:rsid w:val="00217BD1"/>
    <w:rsid w:val="00237665"/>
    <w:rsid w:val="00247D2A"/>
    <w:rsid w:val="002650BE"/>
    <w:rsid w:val="00267F0B"/>
    <w:rsid w:val="0027555A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E1183"/>
    <w:rsid w:val="00304FF3"/>
    <w:rsid w:val="00311CAF"/>
    <w:rsid w:val="00320006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7364"/>
    <w:rsid w:val="003A1B96"/>
    <w:rsid w:val="003A2643"/>
    <w:rsid w:val="003A3901"/>
    <w:rsid w:val="003B02E3"/>
    <w:rsid w:val="003C394C"/>
    <w:rsid w:val="003D009F"/>
    <w:rsid w:val="003F1680"/>
    <w:rsid w:val="003F541E"/>
    <w:rsid w:val="003F720C"/>
    <w:rsid w:val="00402F30"/>
    <w:rsid w:val="00405207"/>
    <w:rsid w:val="0041537B"/>
    <w:rsid w:val="004219AC"/>
    <w:rsid w:val="00430EE6"/>
    <w:rsid w:val="00442B1D"/>
    <w:rsid w:val="0044730B"/>
    <w:rsid w:val="0044760B"/>
    <w:rsid w:val="00453BAD"/>
    <w:rsid w:val="00463026"/>
    <w:rsid w:val="004673BF"/>
    <w:rsid w:val="00470C86"/>
    <w:rsid w:val="00471ABA"/>
    <w:rsid w:val="00471E2A"/>
    <w:rsid w:val="00480F2F"/>
    <w:rsid w:val="00481DB1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11E7"/>
    <w:rsid w:val="004E671D"/>
    <w:rsid w:val="004F24BE"/>
    <w:rsid w:val="004F3F0F"/>
    <w:rsid w:val="004F4A0E"/>
    <w:rsid w:val="004F61EB"/>
    <w:rsid w:val="0050551C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7443"/>
    <w:rsid w:val="00575687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BE7"/>
    <w:rsid w:val="005F4F7E"/>
    <w:rsid w:val="00605E39"/>
    <w:rsid w:val="00606DED"/>
    <w:rsid w:val="006145D2"/>
    <w:rsid w:val="00631348"/>
    <w:rsid w:val="00633F98"/>
    <w:rsid w:val="00634BCA"/>
    <w:rsid w:val="00635BEF"/>
    <w:rsid w:val="00640456"/>
    <w:rsid w:val="00642371"/>
    <w:rsid w:val="00642936"/>
    <w:rsid w:val="0064662C"/>
    <w:rsid w:val="0065294E"/>
    <w:rsid w:val="00654A80"/>
    <w:rsid w:val="00656799"/>
    <w:rsid w:val="00656BD4"/>
    <w:rsid w:val="006675E7"/>
    <w:rsid w:val="006702D9"/>
    <w:rsid w:val="006703B0"/>
    <w:rsid w:val="006730E6"/>
    <w:rsid w:val="00673D49"/>
    <w:rsid w:val="00676B65"/>
    <w:rsid w:val="00681791"/>
    <w:rsid w:val="00684427"/>
    <w:rsid w:val="0069268A"/>
    <w:rsid w:val="006958FD"/>
    <w:rsid w:val="006A13AD"/>
    <w:rsid w:val="006C499A"/>
    <w:rsid w:val="006C4D23"/>
    <w:rsid w:val="006D0B1B"/>
    <w:rsid w:val="006D50BF"/>
    <w:rsid w:val="006D56BC"/>
    <w:rsid w:val="006E2099"/>
    <w:rsid w:val="006E376C"/>
    <w:rsid w:val="006E3892"/>
    <w:rsid w:val="006F59CE"/>
    <w:rsid w:val="00701C1B"/>
    <w:rsid w:val="007052AF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AEC"/>
    <w:rsid w:val="007E1853"/>
    <w:rsid w:val="007E3EFC"/>
    <w:rsid w:val="007E4586"/>
    <w:rsid w:val="00800336"/>
    <w:rsid w:val="00807895"/>
    <w:rsid w:val="00812D41"/>
    <w:rsid w:val="008134C5"/>
    <w:rsid w:val="00821AB0"/>
    <w:rsid w:val="008239FB"/>
    <w:rsid w:val="00823DAC"/>
    <w:rsid w:val="00832F78"/>
    <w:rsid w:val="00834076"/>
    <w:rsid w:val="00837637"/>
    <w:rsid w:val="00843282"/>
    <w:rsid w:val="00846CBF"/>
    <w:rsid w:val="00854046"/>
    <w:rsid w:val="008647C9"/>
    <w:rsid w:val="00864963"/>
    <w:rsid w:val="0087356F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A6F"/>
    <w:rsid w:val="008E3EA0"/>
    <w:rsid w:val="008F3B3D"/>
    <w:rsid w:val="00900238"/>
    <w:rsid w:val="00900DF6"/>
    <w:rsid w:val="00911A52"/>
    <w:rsid w:val="009239DC"/>
    <w:rsid w:val="009300DB"/>
    <w:rsid w:val="00933D4B"/>
    <w:rsid w:val="00940F3D"/>
    <w:rsid w:val="00941229"/>
    <w:rsid w:val="0094737C"/>
    <w:rsid w:val="00953486"/>
    <w:rsid w:val="0095632B"/>
    <w:rsid w:val="00957354"/>
    <w:rsid w:val="00963A68"/>
    <w:rsid w:val="00973F0B"/>
    <w:rsid w:val="009802AC"/>
    <w:rsid w:val="00982A68"/>
    <w:rsid w:val="00984B73"/>
    <w:rsid w:val="009962CF"/>
    <w:rsid w:val="009A04CC"/>
    <w:rsid w:val="009A073E"/>
    <w:rsid w:val="009A1293"/>
    <w:rsid w:val="009A6029"/>
    <w:rsid w:val="009B5ED1"/>
    <w:rsid w:val="009B79F2"/>
    <w:rsid w:val="009C26C5"/>
    <w:rsid w:val="009C440B"/>
    <w:rsid w:val="009C7C01"/>
    <w:rsid w:val="009F3042"/>
    <w:rsid w:val="009F7117"/>
    <w:rsid w:val="00A0125D"/>
    <w:rsid w:val="00A0242B"/>
    <w:rsid w:val="00A03F43"/>
    <w:rsid w:val="00A13C2F"/>
    <w:rsid w:val="00A159EA"/>
    <w:rsid w:val="00A27A4D"/>
    <w:rsid w:val="00A4737A"/>
    <w:rsid w:val="00A546DF"/>
    <w:rsid w:val="00A55CC1"/>
    <w:rsid w:val="00A653BA"/>
    <w:rsid w:val="00A70905"/>
    <w:rsid w:val="00A76272"/>
    <w:rsid w:val="00A81ED7"/>
    <w:rsid w:val="00A84DCE"/>
    <w:rsid w:val="00A86C0D"/>
    <w:rsid w:val="00A9058B"/>
    <w:rsid w:val="00A92DF8"/>
    <w:rsid w:val="00AA015E"/>
    <w:rsid w:val="00AA0772"/>
    <w:rsid w:val="00AA65D2"/>
    <w:rsid w:val="00AD6AFE"/>
    <w:rsid w:val="00AD7E17"/>
    <w:rsid w:val="00AE54BC"/>
    <w:rsid w:val="00AF5195"/>
    <w:rsid w:val="00AF57F8"/>
    <w:rsid w:val="00B01794"/>
    <w:rsid w:val="00B1019B"/>
    <w:rsid w:val="00B25BAA"/>
    <w:rsid w:val="00B312AC"/>
    <w:rsid w:val="00B40212"/>
    <w:rsid w:val="00B41266"/>
    <w:rsid w:val="00B56C62"/>
    <w:rsid w:val="00B72B13"/>
    <w:rsid w:val="00B759AB"/>
    <w:rsid w:val="00B7685A"/>
    <w:rsid w:val="00B8074A"/>
    <w:rsid w:val="00B90557"/>
    <w:rsid w:val="00B92D8C"/>
    <w:rsid w:val="00B94522"/>
    <w:rsid w:val="00B9703B"/>
    <w:rsid w:val="00BA25A8"/>
    <w:rsid w:val="00BA4EC4"/>
    <w:rsid w:val="00BB165B"/>
    <w:rsid w:val="00BC0377"/>
    <w:rsid w:val="00BC15B4"/>
    <w:rsid w:val="00BC760F"/>
    <w:rsid w:val="00BE04B5"/>
    <w:rsid w:val="00BE1C22"/>
    <w:rsid w:val="00BE27C0"/>
    <w:rsid w:val="00BE4524"/>
    <w:rsid w:val="00BF05C2"/>
    <w:rsid w:val="00BF2399"/>
    <w:rsid w:val="00BF7217"/>
    <w:rsid w:val="00BF7DA8"/>
    <w:rsid w:val="00C035C8"/>
    <w:rsid w:val="00C047A5"/>
    <w:rsid w:val="00C04B21"/>
    <w:rsid w:val="00C1178B"/>
    <w:rsid w:val="00C25029"/>
    <w:rsid w:val="00C42AEB"/>
    <w:rsid w:val="00C45118"/>
    <w:rsid w:val="00C4585D"/>
    <w:rsid w:val="00C46521"/>
    <w:rsid w:val="00C67D0B"/>
    <w:rsid w:val="00C73EC4"/>
    <w:rsid w:val="00C77B3B"/>
    <w:rsid w:val="00C84DE8"/>
    <w:rsid w:val="00C85E2F"/>
    <w:rsid w:val="00C8771F"/>
    <w:rsid w:val="00CA16D4"/>
    <w:rsid w:val="00CB2C92"/>
    <w:rsid w:val="00CB3D57"/>
    <w:rsid w:val="00CB497B"/>
    <w:rsid w:val="00CB4B74"/>
    <w:rsid w:val="00CB6FF5"/>
    <w:rsid w:val="00CC59AF"/>
    <w:rsid w:val="00CD20B2"/>
    <w:rsid w:val="00CE36CF"/>
    <w:rsid w:val="00CF77C7"/>
    <w:rsid w:val="00CF7DDC"/>
    <w:rsid w:val="00D01C50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740"/>
    <w:rsid w:val="00DC6E81"/>
    <w:rsid w:val="00DD53E3"/>
    <w:rsid w:val="00DD7188"/>
    <w:rsid w:val="00DF15EF"/>
    <w:rsid w:val="00DF7E1E"/>
    <w:rsid w:val="00E01490"/>
    <w:rsid w:val="00E0647C"/>
    <w:rsid w:val="00E2217F"/>
    <w:rsid w:val="00E26762"/>
    <w:rsid w:val="00E40101"/>
    <w:rsid w:val="00E4149D"/>
    <w:rsid w:val="00E44906"/>
    <w:rsid w:val="00E50AC8"/>
    <w:rsid w:val="00E50C93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E2118"/>
    <w:rsid w:val="00EE5C51"/>
    <w:rsid w:val="00EF4218"/>
    <w:rsid w:val="00EF6EFF"/>
    <w:rsid w:val="00F019D0"/>
    <w:rsid w:val="00F03A29"/>
    <w:rsid w:val="00F13F0E"/>
    <w:rsid w:val="00F15357"/>
    <w:rsid w:val="00F35A1D"/>
    <w:rsid w:val="00F373D3"/>
    <w:rsid w:val="00F373F9"/>
    <w:rsid w:val="00F37D1E"/>
    <w:rsid w:val="00F45387"/>
    <w:rsid w:val="00F46455"/>
    <w:rsid w:val="00F63D28"/>
    <w:rsid w:val="00F67C20"/>
    <w:rsid w:val="00F82F4E"/>
    <w:rsid w:val="00F9273F"/>
    <w:rsid w:val="00F92B19"/>
    <w:rsid w:val="00F9357B"/>
    <w:rsid w:val="00F94EBF"/>
    <w:rsid w:val="00FA1957"/>
    <w:rsid w:val="00FA3CB6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AC9"/>
  <w15:docId w15:val="{D9232A1B-5CB9-4FBC-9844-A306512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3DEA-9BC4-4D6A-A4F4-36423321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1294</Words>
  <Characters>739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Viluniene Jurgita</cp:lastModifiedBy>
  <cp:revision>2</cp:revision>
  <cp:lastPrinted>2019-01-07T08:36:00Z</cp:lastPrinted>
  <dcterms:created xsi:type="dcterms:W3CDTF">2019-12-23T08:43:00Z</dcterms:created>
  <dcterms:modified xsi:type="dcterms:W3CDTF">2019-12-23T08:43:00Z</dcterms:modified>
</cp:coreProperties>
</file>