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BD7970" w:rsidRDefault="000B4612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BD7970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BD7970">
        <w:rPr>
          <w:color w:val="FFFFFF"/>
          <w:lang w:val="lt-LT"/>
        </w:rPr>
        <w:instrText xml:space="preserve"> FORMTEXT </w:instrText>
      </w:r>
      <w:r w:rsidRPr="00BD7970">
        <w:rPr>
          <w:color w:val="FFFFFF"/>
          <w:lang w:val="lt-LT"/>
        </w:rPr>
      </w:r>
      <w:r w:rsidRPr="00BD7970">
        <w:rPr>
          <w:color w:val="FFFFFF"/>
          <w:lang w:val="lt-LT"/>
        </w:rPr>
        <w:fldChar w:fldCharType="separate"/>
      </w:r>
      <w:r w:rsidR="0033315F" w:rsidRPr="00BD7970">
        <w:rPr>
          <w:color w:val="FFFFFF"/>
          <w:lang w:val="lt-LT"/>
        </w:rPr>
        <w:t>4</w:t>
      </w:r>
      <w:r w:rsidRPr="00BD7970">
        <w:rPr>
          <w:color w:val="FFFFFF"/>
          <w:lang w:val="lt-LT"/>
        </w:rPr>
        <w:fldChar w:fldCharType="end"/>
      </w:r>
      <w:bookmarkEnd w:id="0"/>
      <w:r w:rsidRPr="00BD7970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BD7970">
        <w:rPr>
          <w:color w:val="FFFFFF"/>
          <w:lang w:val="lt-LT"/>
        </w:rPr>
        <w:instrText xml:space="preserve"> FORMTEXT </w:instrText>
      </w:r>
      <w:r w:rsidRPr="00BD7970">
        <w:rPr>
          <w:color w:val="FFFFFF"/>
          <w:lang w:val="lt-LT"/>
        </w:rPr>
      </w:r>
      <w:r w:rsidRPr="00BD7970">
        <w:rPr>
          <w:color w:val="FFFFFF"/>
          <w:lang w:val="lt-LT"/>
        </w:rPr>
        <w:fldChar w:fldCharType="separate"/>
      </w:r>
      <w:r w:rsidR="0033315F" w:rsidRPr="00BD7970">
        <w:rPr>
          <w:color w:val="FFFFFF"/>
          <w:lang w:val="lt-LT"/>
        </w:rPr>
        <w:t>Įsakymai ir potvarkiai</w:t>
      </w:r>
      <w:r w:rsidRPr="00BD7970">
        <w:rPr>
          <w:color w:val="FFFFFF"/>
          <w:lang w:val="lt-LT"/>
        </w:rPr>
        <w:fldChar w:fldCharType="end"/>
      </w:r>
      <w:bookmarkEnd w:id="1"/>
      <w:r w:rsidR="0033315F" w:rsidRPr="00BD7970">
        <w:rPr>
          <w:color w:val="FFFFFF"/>
          <w:lang w:val="lt-LT"/>
        </w:rPr>
        <w:t xml:space="preserve">  </w:t>
      </w:r>
      <w:r w:rsidRPr="00BD7970">
        <w:rPr>
          <w:sz w:val="24"/>
          <w:szCs w:val="24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BD7970">
        <w:rPr>
          <w:sz w:val="24"/>
          <w:szCs w:val="24"/>
          <w:lang w:val="lt-LT"/>
        </w:rPr>
        <w:instrText xml:space="preserve"> FORMTEXT </w:instrText>
      </w:r>
      <w:r w:rsidRPr="00BD7970">
        <w:rPr>
          <w:sz w:val="24"/>
          <w:szCs w:val="24"/>
          <w:lang w:val="lt-LT"/>
        </w:rPr>
      </w:r>
      <w:r w:rsidRPr="00BD7970">
        <w:rPr>
          <w:sz w:val="24"/>
          <w:szCs w:val="24"/>
          <w:lang w:val="lt-LT"/>
        </w:rPr>
        <w:fldChar w:fldCharType="separate"/>
      </w:r>
      <w:r w:rsidR="003D0BAD" w:rsidRPr="00BD7970">
        <w:rPr>
          <w:sz w:val="24"/>
          <w:szCs w:val="24"/>
          <w:lang w:val="lt-LT"/>
        </w:rPr>
        <w:t> </w:t>
      </w:r>
      <w:r w:rsidR="003D0BAD" w:rsidRPr="00BD7970">
        <w:rPr>
          <w:sz w:val="24"/>
          <w:szCs w:val="24"/>
          <w:lang w:val="lt-LT"/>
        </w:rPr>
        <w:t> </w:t>
      </w:r>
      <w:r w:rsidR="003D0BAD" w:rsidRPr="00BD7970">
        <w:rPr>
          <w:sz w:val="24"/>
          <w:szCs w:val="24"/>
          <w:lang w:val="lt-LT"/>
        </w:rPr>
        <w:t> </w:t>
      </w:r>
      <w:r w:rsidR="003D0BAD" w:rsidRPr="00BD7970">
        <w:rPr>
          <w:sz w:val="24"/>
          <w:szCs w:val="24"/>
          <w:lang w:val="lt-LT"/>
        </w:rPr>
        <w:t> </w:t>
      </w:r>
      <w:r w:rsidR="003D0BAD" w:rsidRPr="00BD7970">
        <w:rPr>
          <w:sz w:val="24"/>
          <w:szCs w:val="24"/>
          <w:lang w:val="lt-LT"/>
        </w:rPr>
        <w:t> </w:t>
      </w:r>
      <w:r w:rsidRPr="00BD7970">
        <w:rPr>
          <w:sz w:val="24"/>
          <w:szCs w:val="24"/>
          <w:lang w:val="lt-LT"/>
        </w:rPr>
        <w:fldChar w:fldCharType="end"/>
      </w:r>
      <w:bookmarkEnd w:id="2"/>
    </w:p>
    <w:p w:rsidR="003D0BAD" w:rsidRPr="00BD7970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BD7970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D7970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BD7970" w:rsidRDefault="00C91147" w:rsidP="00121327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  <w:t>Lyginamasis projekto variantas</w:t>
            </w:r>
            <w:bookmarkStart w:id="3" w:name="_GoBack"/>
            <w:bookmarkEnd w:id="3"/>
          </w:p>
        </w:tc>
      </w:tr>
    </w:tbl>
    <w:p w:rsidR="003D0BAD" w:rsidRPr="00BD7970" w:rsidRDefault="00AB7192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BD7970" w:rsidRDefault="003D0BAD" w:rsidP="003D0BAD">
      <w:pPr>
        <w:jc w:val="center"/>
        <w:rPr>
          <w:lang w:val="lt-LT"/>
        </w:rPr>
      </w:pPr>
    </w:p>
    <w:bookmarkStart w:id="4" w:name="ImonPav"/>
    <w:p w:rsidR="003D0BAD" w:rsidRPr="00BD7970" w:rsidRDefault="000B461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D797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D7970">
        <w:rPr>
          <w:rFonts w:ascii="Times New Roman" w:hAnsi="Times New Roman"/>
          <w:b/>
          <w:sz w:val="24"/>
          <w:szCs w:val="24"/>
          <w:lang w:val="lt-LT"/>
        </w:rPr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BD7970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bookmarkStart w:id="5" w:name="ImonPav2"/>
    <w:p w:rsidR="003D0BAD" w:rsidRPr="00BD7970" w:rsidRDefault="000B4612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D797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D7970">
        <w:rPr>
          <w:rFonts w:ascii="Times New Roman" w:hAnsi="Times New Roman"/>
          <w:b/>
          <w:sz w:val="24"/>
          <w:szCs w:val="24"/>
          <w:lang w:val="lt-LT"/>
        </w:rPr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BD7970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BD7970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BD7970" w:rsidRDefault="000B461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 w:rsidRPr="00BD797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D7970">
        <w:rPr>
          <w:rFonts w:ascii="Times New Roman" w:hAnsi="Times New Roman"/>
          <w:b/>
          <w:sz w:val="24"/>
          <w:szCs w:val="24"/>
          <w:lang w:val="lt-LT"/>
        </w:rPr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FF3FA4" w:rsidRPr="00BD7970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BD7970" w:rsidRDefault="008F322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BD797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D7970">
        <w:rPr>
          <w:rFonts w:ascii="Times New Roman" w:hAnsi="Times New Roman"/>
          <w:b/>
          <w:sz w:val="24"/>
          <w:szCs w:val="24"/>
          <w:lang w:val="lt-LT"/>
        </w:rPr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BD7970">
        <w:rPr>
          <w:rFonts w:ascii="Times New Roman" w:hAnsi="Times New Roman"/>
          <w:b/>
          <w:sz w:val="24"/>
          <w:szCs w:val="24"/>
          <w:lang w:val="lt-LT"/>
        </w:rPr>
        <w:t>DĖL LIETUVOS RESPUBLIKOS SOCIALINĖS APSAUGOS IR DARBO MINISTRO 2015 M. RUGSĖJO 16 D. ĮSAKYMO NR. A1-525 „DĖL 2014–2020 METŲ EUROPOS SĄJUNGOS FONDŲ INVESTICIJŲ VEIKSMŲ PROGRAMOS 8 PRIORITETO „SOCIALINĖS ĮTRAUKTIES DIDINIMAS IR KOVA SU SKURDU“ ĮGYVENDINIMO PRIEMONĖS NR. 08.1.2-CPVA-R-408 „SOCIALINIO BŪSTO FONDO PLĖTRA“ PROJEKTŲ FINANSAVIMO SĄLYGŲ APRAŠO NR. 1 PATVIRTINIM</w:t>
      </w:r>
      <w:r w:rsidR="00695CF9" w:rsidRPr="00BD7970">
        <w:rPr>
          <w:rFonts w:ascii="Times New Roman" w:hAnsi="Times New Roman"/>
          <w:b/>
          <w:sz w:val="24"/>
          <w:szCs w:val="24"/>
          <w:lang w:val="lt-LT"/>
        </w:rPr>
        <w:t>O“ PAKEITIM</w:t>
      </w:r>
      <w:r w:rsidRPr="00BD7970">
        <w:rPr>
          <w:rFonts w:ascii="Times New Roman" w:hAnsi="Times New Roman"/>
          <w:b/>
          <w:sz w:val="24"/>
          <w:szCs w:val="24"/>
          <w:lang w:val="lt-LT"/>
        </w:rPr>
        <w:t>O</w:t>
      </w:r>
      <w:r w:rsidRPr="00BD797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r w:rsidR="00695CF9" w:rsidRPr="00BD7970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3D0BAD" w:rsidRPr="00BD7970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2B7C1D" w:rsidRPr="00BD7970" w:rsidRDefault="00966B47">
      <w:pPr>
        <w:tabs>
          <w:tab w:val="left" w:pos="2410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7" w:name="Išplečiamasis_laukas"/>
      <w:r>
        <w:rPr>
          <w:rFonts w:ascii="Times New Roman" w:hAnsi="Times New Roman"/>
          <w:sz w:val="24"/>
          <w:szCs w:val="24"/>
          <w:lang w:val="lt-LT"/>
        </w:rPr>
        <w:t>20</w:t>
      </w:r>
      <w:r w:rsidR="00863793">
        <w:rPr>
          <w:rFonts w:ascii="Times New Roman" w:hAnsi="Times New Roman"/>
          <w:sz w:val="24"/>
          <w:szCs w:val="24"/>
          <w:lang w:val="lt-LT"/>
        </w:rPr>
        <w:t>20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BD7970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C30811" w:rsidRPr="00BD797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172E">
        <w:rPr>
          <w:rFonts w:ascii="Times New Roman" w:hAnsi="Times New Roman"/>
          <w:sz w:val="24"/>
          <w:szCs w:val="24"/>
          <w:lang w:val="lt-LT"/>
        </w:rPr>
        <w:t xml:space="preserve">                             d. </w:t>
      </w:r>
      <w:r w:rsidR="003D0BAD" w:rsidRPr="00BD7970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="000B4612" w:rsidRPr="00BD7970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BD7970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B4612" w:rsidRPr="00BD7970">
        <w:rPr>
          <w:rFonts w:ascii="Times New Roman" w:hAnsi="Times New Roman"/>
          <w:sz w:val="24"/>
          <w:szCs w:val="24"/>
          <w:lang w:val="lt-LT"/>
        </w:rPr>
      </w:r>
      <w:r w:rsidR="000B4612" w:rsidRPr="00BD7970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F6D81" w:rsidRPr="00BD7970">
        <w:rPr>
          <w:rFonts w:ascii="Times New Roman" w:hAnsi="Times New Roman"/>
          <w:sz w:val="24"/>
          <w:szCs w:val="24"/>
          <w:lang w:val="lt-LT"/>
        </w:rPr>
        <w:t>A1-</w:t>
      </w:r>
      <w:r w:rsidR="000B4612" w:rsidRPr="00BD7970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</w:p>
    <w:p w:rsidR="003D0BAD" w:rsidRPr="00BD7970" w:rsidRDefault="000B4612" w:rsidP="00160F4F">
      <w:pPr>
        <w:tabs>
          <w:tab w:val="left" w:pos="2410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BD7970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D7970">
        <w:rPr>
          <w:rFonts w:ascii="Times New Roman" w:hAnsi="Times New Roman"/>
          <w:sz w:val="24"/>
          <w:szCs w:val="24"/>
          <w:lang w:val="lt-LT"/>
        </w:rPr>
      </w:r>
      <w:r w:rsidRPr="00BD7970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D7970">
        <w:rPr>
          <w:rFonts w:ascii="Times New Roman" w:hAnsi="Times New Roman"/>
          <w:sz w:val="24"/>
          <w:szCs w:val="24"/>
          <w:lang w:val="lt-LT"/>
        </w:rPr>
        <w:t>Vilnius</w:t>
      </w:r>
      <w:r w:rsidRPr="00BD7970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BD7970" w:rsidRDefault="003D0BAD" w:rsidP="00AC42D2">
      <w:pPr>
        <w:rPr>
          <w:rFonts w:ascii="Times New Roman" w:hAnsi="Times New Roman"/>
          <w:sz w:val="24"/>
          <w:szCs w:val="24"/>
          <w:lang w:val="lt-LT"/>
        </w:rPr>
      </w:pPr>
    </w:p>
    <w:p w:rsidR="009761BA" w:rsidRPr="00BD7970" w:rsidRDefault="008212AE" w:rsidP="00AC42D2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t xml:space="preserve">P a k e i č i u 2014–2020 metų Europos Sąjungos fondų investicijų veiksmų programos 8 prioriteto „Socialinės įtraukties didinimas ir kova su skurdu“ įgyvendinimo priemonės </w:t>
      </w:r>
      <w:r w:rsidR="00E3507F" w:rsidRPr="00BD7970">
        <w:rPr>
          <w:rFonts w:ascii="Times New Roman" w:hAnsi="Times New Roman"/>
          <w:sz w:val="24"/>
          <w:szCs w:val="24"/>
          <w:lang w:val="lt-LT"/>
        </w:rPr>
        <w:t>Nr.</w:t>
      </w:r>
      <w:r w:rsidR="00CA136A" w:rsidRPr="00BD7970">
        <w:rPr>
          <w:rFonts w:ascii="Times New Roman" w:hAnsi="Times New Roman"/>
          <w:sz w:val="24"/>
          <w:szCs w:val="24"/>
          <w:lang w:val="lt-LT"/>
        </w:rPr>
        <w:t> </w:t>
      </w:r>
      <w:r w:rsidR="00E3507F" w:rsidRPr="00BD7970">
        <w:rPr>
          <w:rFonts w:ascii="Times New Roman" w:hAnsi="Times New Roman"/>
          <w:sz w:val="24"/>
          <w:szCs w:val="24"/>
          <w:lang w:val="lt-LT"/>
        </w:rPr>
        <w:t>08.1.2-CPVA-R-408 „Socialinio būsto fondo plėtra“ projektų finansavimo sąlygų aprašą Nr.</w:t>
      </w:r>
      <w:r w:rsidR="00CA136A" w:rsidRPr="00BD7970">
        <w:rPr>
          <w:rFonts w:ascii="Times New Roman" w:hAnsi="Times New Roman"/>
          <w:sz w:val="24"/>
          <w:szCs w:val="24"/>
          <w:lang w:val="lt-LT"/>
        </w:rPr>
        <w:t> </w:t>
      </w:r>
      <w:r w:rsidR="00E3507F" w:rsidRPr="00BD7970">
        <w:rPr>
          <w:rFonts w:ascii="Times New Roman" w:hAnsi="Times New Roman"/>
          <w:sz w:val="24"/>
          <w:szCs w:val="24"/>
          <w:lang w:val="lt-LT"/>
        </w:rPr>
        <w:t>1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, patvirtintą Lietuvos Respublikos socialinės apsaugos ir darbo ministro 2015 m. </w:t>
      </w:r>
      <w:r w:rsidR="009761BA" w:rsidRPr="00BD7970">
        <w:rPr>
          <w:rFonts w:ascii="Times New Roman" w:hAnsi="Times New Roman"/>
          <w:sz w:val="24"/>
          <w:szCs w:val="24"/>
          <w:lang w:val="lt-LT"/>
        </w:rPr>
        <w:t>rugsėjo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61BA" w:rsidRPr="00BD7970">
        <w:rPr>
          <w:rFonts w:ascii="Times New Roman" w:hAnsi="Times New Roman"/>
          <w:sz w:val="24"/>
          <w:szCs w:val="24"/>
          <w:lang w:val="lt-LT"/>
        </w:rPr>
        <w:t>16</w:t>
      </w:r>
      <w:r w:rsidRPr="00BD7970">
        <w:rPr>
          <w:rFonts w:ascii="Times New Roman" w:hAnsi="Times New Roman"/>
          <w:sz w:val="24"/>
          <w:szCs w:val="24"/>
          <w:lang w:val="lt-LT"/>
        </w:rPr>
        <w:t> d. įsakymu Nr.</w:t>
      </w:r>
      <w:r w:rsidR="00CA136A" w:rsidRPr="00BD7970">
        <w:rPr>
          <w:rFonts w:ascii="Times New Roman" w:hAnsi="Times New Roman"/>
          <w:sz w:val="24"/>
          <w:szCs w:val="24"/>
          <w:lang w:val="lt-LT"/>
        </w:rPr>
        <w:t> </w:t>
      </w:r>
      <w:r w:rsidRPr="00BD7970">
        <w:rPr>
          <w:rFonts w:ascii="Times New Roman" w:hAnsi="Times New Roman"/>
          <w:sz w:val="24"/>
          <w:szCs w:val="24"/>
          <w:lang w:val="lt-LT"/>
        </w:rPr>
        <w:t>A1-</w:t>
      </w:r>
      <w:r w:rsidR="009761BA" w:rsidRPr="00BD7970">
        <w:rPr>
          <w:rFonts w:ascii="Times New Roman" w:hAnsi="Times New Roman"/>
          <w:sz w:val="24"/>
          <w:szCs w:val="24"/>
          <w:lang w:val="lt-LT"/>
        </w:rPr>
        <w:t>525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</w:t>
      </w:r>
      <w:r w:rsidR="009761BA" w:rsidRPr="00BD7970">
        <w:rPr>
          <w:rFonts w:ascii="Times New Roman" w:hAnsi="Times New Roman"/>
          <w:sz w:val="24"/>
          <w:szCs w:val="24"/>
          <w:lang w:val="lt-LT"/>
        </w:rPr>
        <w:t>Nr.</w:t>
      </w:r>
      <w:r w:rsidR="00CA136A" w:rsidRPr="00BD7970">
        <w:rPr>
          <w:rFonts w:ascii="Times New Roman" w:hAnsi="Times New Roman"/>
          <w:sz w:val="24"/>
          <w:szCs w:val="24"/>
          <w:lang w:val="lt-LT"/>
        </w:rPr>
        <w:t> </w:t>
      </w:r>
      <w:r w:rsidR="009761BA" w:rsidRPr="00BD7970">
        <w:rPr>
          <w:rFonts w:ascii="Times New Roman" w:hAnsi="Times New Roman"/>
          <w:sz w:val="24"/>
          <w:szCs w:val="24"/>
          <w:lang w:val="lt-LT"/>
        </w:rPr>
        <w:t>08.1.2-CPVA-R-408 „Socialinio būsto fondo plėtra“ projektų finansavimo sąlygų aprašo Nr. 1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patvirtinimo“</w:t>
      </w:r>
      <w:r w:rsidR="0080151F" w:rsidRPr="00BD7970">
        <w:rPr>
          <w:rFonts w:ascii="Times New Roman" w:hAnsi="Times New Roman"/>
          <w:sz w:val="24"/>
          <w:szCs w:val="24"/>
          <w:lang w:val="lt-LT"/>
        </w:rPr>
        <w:t>:</w:t>
      </w:r>
    </w:p>
    <w:p w:rsidR="00B13E74" w:rsidRPr="00BD7970" w:rsidRDefault="0052172E" w:rsidP="00C26CD6">
      <w:pPr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B13E74" w:rsidRPr="00BD797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E0B69" w:rsidRPr="00BD7970">
        <w:rPr>
          <w:rFonts w:ascii="Times New Roman" w:hAnsi="Times New Roman"/>
          <w:sz w:val="24"/>
          <w:szCs w:val="24"/>
          <w:lang w:val="lt-LT"/>
        </w:rPr>
        <w:t>Pakeičiu</w:t>
      </w:r>
      <w:r w:rsidR="00B13E74" w:rsidRPr="00BD7970">
        <w:rPr>
          <w:rFonts w:ascii="Times New Roman" w:hAnsi="Times New Roman"/>
          <w:sz w:val="24"/>
          <w:szCs w:val="24"/>
          <w:lang w:val="lt-LT"/>
        </w:rPr>
        <w:t xml:space="preserve"> 9.</w:t>
      </w:r>
      <w:r w:rsidR="00C8075E" w:rsidRPr="00BD7970">
        <w:rPr>
          <w:rFonts w:ascii="Times New Roman" w:hAnsi="Times New Roman"/>
          <w:sz w:val="24"/>
          <w:szCs w:val="24"/>
          <w:lang w:val="lt-LT"/>
        </w:rPr>
        <w:t>2</w:t>
      </w:r>
      <w:r w:rsidR="00B13E74" w:rsidRPr="00BD7970">
        <w:rPr>
          <w:rFonts w:ascii="Times New Roman" w:hAnsi="Times New Roman"/>
          <w:sz w:val="24"/>
          <w:szCs w:val="24"/>
          <w:lang w:val="lt-LT"/>
        </w:rPr>
        <w:t xml:space="preserve"> papunktį</w:t>
      </w:r>
      <w:r w:rsidR="005E0B69" w:rsidRPr="00BD7970">
        <w:rPr>
          <w:rFonts w:ascii="Times New Roman" w:hAnsi="Times New Roman"/>
          <w:sz w:val="24"/>
          <w:szCs w:val="24"/>
          <w:lang w:val="lt-LT"/>
        </w:rPr>
        <w:t xml:space="preserve"> ir jį išdėstau</w:t>
      </w:r>
      <w:r w:rsidR="00B13E74" w:rsidRPr="00BD7970">
        <w:rPr>
          <w:rFonts w:ascii="Times New Roman" w:hAnsi="Times New Roman"/>
          <w:sz w:val="24"/>
          <w:szCs w:val="24"/>
          <w:lang w:val="lt-LT"/>
        </w:rPr>
        <w:t xml:space="preserve"> taip:</w:t>
      </w:r>
    </w:p>
    <w:p w:rsidR="00C8075E" w:rsidRDefault="00B13E74" w:rsidP="00C8075E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t>„</w:t>
      </w:r>
      <w:r w:rsidR="00C8075E" w:rsidRPr="00BD7970">
        <w:rPr>
          <w:rFonts w:ascii="Times New Roman" w:hAnsi="Times New Roman"/>
          <w:sz w:val="24"/>
          <w:szCs w:val="24"/>
          <w:lang w:val="lt-LT"/>
        </w:rPr>
        <w:t>9.2. Priemonei skirtos ES struktūrinių fondų lėšos, dėl kurių atitinkamais metais turi būti pasirašytos projektų sutartys, pagal regionus:</w:t>
      </w:r>
    </w:p>
    <w:p w:rsidR="003B2569" w:rsidRDefault="003B2569" w:rsidP="00C8075E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382"/>
        <w:gridCol w:w="1287"/>
        <w:gridCol w:w="992"/>
        <w:gridCol w:w="990"/>
        <w:gridCol w:w="1405"/>
        <w:gridCol w:w="2084"/>
      </w:tblGrid>
      <w:tr w:rsidR="003B2569" w:rsidRPr="003B2569" w:rsidTr="001B0E77">
        <w:trPr>
          <w:trHeight w:val="267"/>
        </w:trPr>
        <w:tc>
          <w:tcPr>
            <w:tcW w:w="800" w:type="pct"/>
            <w:vMerge w:val="restart"/>
          </w:tcPr>
          <w:p w:rsidR="003B2569" w:rsidRPr="003B2569" w:rsidRDefault="003B2569" w:rsidP="003B2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Regiono pavadinimas</w:t>
            </w:r>
          </w:p>
        </w:tc>
        <w:tc>
          <w:tcPr>
            <w:tcW w:w="4200" w:type="pct"/>
            <w:gridSpan w:val="6"/>
          </w:tcPr>
          <w:p w:rsidR="003B2569" w:rsidRPr="003B2569" w:rsidRDefault="003B2569" w:rsidP="003B2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ES lėšų suma metams, Eur</w:t>
            </w:r>
          </w:p>
        </w:tc>
      </w:tr>
      <w:tr w:rsidR="001B0E77" w:rsidRPr="003B2569" w:rsidTr="001B0E77">
        <w:trPr>
          <w:trHeight w:val="284"/>
        </w:trPr>
        <w:tc>
          <w:tcPr>
            <w:tcW w:w="800" w:type="pct"/>
            <w:vMerge/>
          </w:tcPr>
          <w:p w:rsidR="003B2569" w:rsidRPr="003B2569" w:rsidRDefault="003B2569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13" w:type="pct"/>
          </w:tcPr>
          <w:p w:rsidR="003B2569" w:rsidRPr="001B0E77" w:rsidRDefault="003B2569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2016 m.</w:t>
            </w:r>
          </w:p>
        </w:tc>
        <w:tc>
          <w:tcPr>
            <w:tcW w:w="664" w:type="pct"/>
          </w:tcPr>
          <w:p w:rsidR="003B2569" w:rsidRPr="001B0E77" w:rsidRDefault="003B2569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2017 m.</w:t>
            </w:r>
          </w:p>
        </w:tc>
        <w:tc>
          <w:tcPr>
            <w:tcW w:w="512" w:type="pct"/>
          </w:tcPr>
          <w:p w:rsidR="003B2569" w:rsidRPr="001B0E77" w:rsidRDefault="003B2569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2018 m.</w:t>
            </w:r>
          </w:p>
        </w:tc>
        <w:tc>
          <w:tcPr>
            <w:tcW w:w="511" w:type="pct"/>
          </w:tcPr>
          <w:p w:rsidR="003B2569" w:rsidRPr="001B0E77" w:rsidRDefault="003B2569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2019 m.</w:t>
            </w:r>
          </w:p>
        </w:tc>
        <w:tc>
          <w:tcPr>
            <w:tcW w:w="725" w:type="pct"/>
          </w:tcPr>
          <w:p w:rsidR="003B2569" w:rsidRPr="003B2569" w:rsidRDefault="003B2569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2016 -</w:t>
            </w: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2020 m.</w:t>
            </w:r>
          </w:p>
        </w:tc>
        <w:tc>
          <w:tcPr>
            <w:tcW w:w="1075" w:type="pct"/>
          </w:tcPr>
          <w:p w:rsidR="003B2569" w:rsidRPr="003B2569" w:rsidRDefault="003B2569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Iš viso regionui per 2014–2020 m.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Alytaus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2 520 974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2 520 974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2 520 974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Kauno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10 125 320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10 125 320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10 125 320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Klaipėdos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5 894 984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181 129</w:t>
            </w: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6 076 113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6 076 113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Marijampolės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2 861 603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2 861 603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2 861 603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Panevėžio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1 591 144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1 773 734</w:t>
            </w:r>
          </w:p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3 364 878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3 364 878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Šiaulių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4 641 475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4 641 475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4 641 475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Tauragės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2 148 120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2 148 120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2 148 120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Telšių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2 525 576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2 525 576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2 525 576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Utenos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2 198 754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2 198 754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2 198 754</w:t>
            </w:r>
          </w:p>
        </w:tc>
      </w:tr>
      <w:tr w:rsidR="001B0E77" w:rsidRPr="003B2569" w:rsidTr="001B0E77">
        <w:trPr>
          <w:trHeight w:hRule="exact" w:val="284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Vilniaus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7 534 332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5 934 384</w:t>
            </w: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13 468 716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13 468 716</w:t>
            </w:r>
          </w:p>
        </w:tc>
      </w:tr>
      <w:tr w:rsidR="001B0E77" w:rsidRPr="003B2569" w:rsidTr="001B0E77">
        <w:trPr>
          <w:trHeight w:hRule="exact" w:val="531"/>
        </w:trPr>
        <w:tc>
          <w:tcPr>
            <w:tcW w:w="800" w:type="pct"/>
          </w:tcPr>
          <w:p w:rsidR="001B0E77" w:rsidRPr="003B2569" w:rsidRDefault="001B0E77" w:rsidP="003B256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713" w:type="pct"/>
          </w:tcPr>
          <w:p w:rsidR="001B0E77" w:rsidRPr="001B0E77" w:rsidRDefault="001B0E77" w:rsidP="003B2569">
            <w:pP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42 042 282</w:t>
            </w:r>
          </w:p>
        </w:tc>
        <w:tc>
          <w:tcPr>
            <w:tcW w:w="664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B0E77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7 889 247</w:t>
            </w:r>
          </w:p>
        </w:tc>
        <w:tc>
          <w:tcPr>
            <w:tcW w:w="512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511" w:type="pct"/>
          </w:tcPr>
          <w:p w:rsidR="001B0E77" w:rsidRPr="001B0E77" w:rsidRDefault="001B0E77" w:rsidP="003B2569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72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49 931 529</w:t>
            </w:r>
          </w:p>
        </w:tc>
        <w:tc>
          <w:tcPr>
            <w:tcW w:w="1075" w:type="pct"/>
          </w:tcPr>
          <w:p w:rsidR="001B0E77" w:rsidRPr="003B2569" w:rsidRDefault="001B0E77" w:rsidP="003B256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2569">
              <w:rPr>
                <w:rFonts w:ascii="Times New Roman" w:hAnsi="Times New Roman"/>
                <w:sz w:val="24"/>
                <w:szCs w:val="24"/>
                <w:lang w:val="lt-LT"/>
              </w:rPr>
              <w:t>49 931 529</w:t>
            </w:r>
            <w:r w:rsidRPr="003B2569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“.</w:t>
            </w:r>
          </w:p>
        </w:tc>
      </w:tr>
    </w:tbl>
    <w:p w:rsidR="003B2569" w:rsidRPr="00BD7970" w:rsidRDefault="003B2569" w:rsidP="00C8075E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8075E" w:rsidRPr="00BD7970" w:rsidRDefault="00C8075E" w:rsidP="00C8075E">
      <w:pPr>
        <w:ind w:firstLine="851"/>
        <w:rPr>
          <w:rFonts w:ascii="Times New Roman" w:hAnsi="Times New Roman"/>
          <w:sz w:val="24"/>
          <w:szCs w:val="24"/>
          <w:lang w:val="lt-LT"/>
        </w:rPr>
      </w:pPr>
    </w:p>
    <w:p w:rsidR="007A5C7E" w:rsidRPr="00BD7970" w:rsidRDefault="00B938EE" w:rsidP="00830D8B">
      <w:pPr>
        <w:tabs>
          <w:tab w:val="left" w:pos="1276"/>
          <w:tab w:val="left" w:pos="156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="00640369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7A5C7E" w:rsidRPr="00BD7970">
        <w:rPr>
          <w:rFonts w:ascii="Times New Roman" w:hAnsi="Times New Roman"/>
          <w:sz w:val="24"/>
          <w:szCs w:val="24"/>
          <w:lang w:val="lt-LT"/>
        </w:rPr>
        <w:t>Pakeičiu 12 punktą ir jį išdėstau taip:</w:t>
      </w:r>
    </w:p>
    <w:p w:rsidR="007A5C7E" w:rsidRPr="00BD7970" w:rsidRDefault="007A5C7E" w:rsidP="0093287F">
      <w:pPr>
        <w:ind w:firstLine="1276"/>
        <w:jc w:val="both"/>
        <w:rPr>
          <w:rFonts w:ascii="Times New Roman" w:hAnsi="Times New Roman"/>
          <w:iCs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lastRenderedPageBreak/>
        <w:t>„</w:t>
      </w:r>
      <w:r w:rsidR="0093287F" w:rsidRPr="00BD7970">
        <w:rPr>
          <w:rFonts w:ascii="Times New Roman" w:hAnsi="Times New Roman"/>
          <w:sz w:val="24"/>
          <w:szCs w:val="24"/>
          <w:lang w:val="lt-LT"/>
        </w:rPr>
        <w:t xml:space="preserve">12. Pagal Apraše nurodytas remiamas veiklas regionų projektų sąrašus numatoma sudaryti 2016 m. I ketvirtį. </w:t>
      </w:r>
      <w:r w:rsidR="00476E74" w:rsidRPr="00BD7970">
        <w:rPr>
          <w:rFonts w:ascii="Times New Roman" w:hAnsi="Times New Roman"/>
          <w:sz w:val="24"/>
          <w:szCs w:val="24"/>
          <w:lang w:val="lt-LT"/>
        </w:rPr>
        <w:t xml:space="preserve">Nauji projektai į </w:t>
      </w:r>
      <w:r w:rsidR="00533401">
        <w:rPr>
          <w:rFonts w:ascii="Times New Roman" w:hAnsi="Times New Roman"/>
          <w:sz w:val="24"/>
          <w:szCs w:val="24"/>
          <w:lang w:val="lt-LT"/>
        </w:rPr>
        <w:t>r</w:t>
      </w:r>
      <w:r w:rsidR="008D5275" w:rsidRPr="00BD7970">
        <w:rPr>
          <w:rFonts w:ascii="Times New Roman" w:hAnsi="Times New Roman"/>
          <w:sz w:val="24"/>
          <w:szCs w:val="24"/>
          <w:lang w:val="lt-LT"/>
        </w:rPr>
        <w:t>egionų projektų sąraš</w:t>
      </w:r>
      <w:r w:rsidR="00476E74" w:rsidRPr="00BD7970">
        <w:rPr>
          <w:rFonts w:ascii="Times New Roman" w:hAnsi="Times New Roman"/>
          <w:sz w:val="24"/>
          <w:szCs w:val="24"/>
          <w:lang w:val="lt-LT"/>
        </w:rPr>
        <w:t>us</w:t>
      </w:r>
      <w:r w:rsidR="008D5275" w:rsidRPr="00BD7970">
        <w:rPr>
          <w:rFonts w:ascii="Times New Roman" w:hAnsi="Times New Roman"/>
          <w:sz w:val="24"/>
          <w:szCs w:val="24"/>
          <w:lang w:val="lt-LT"/>
        </w:rPr>
        <w:t xml:space="preserve"> gali būti </w:t>
      </w:r>
      <w:r w:rsidR="00533401">
        <w:rPr>
          <w:rFonts w:ascii="Times New Roman" w:hAnsi="Times New Roman"/>
          <w:sz w:val="24"/>
          <w:szCs w:val="24"/>
          <w:lang w:val="lt-LT"/>
        </w:rPr>
        <w:t>įtraukiami</w:t>
      </w:r>
      <w:r w:rsidR="00476E74" w:rsidRPr="00BD7970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B0E77" w:rsidRPr="0093343C">
        <w:rPr>
          <w:rFonts w:ascii="Times New Roman" w:hAnsi="Times New Roman"/>
          <w:strike/>
          <w:sz w:val="24"/>
          <w:szCs w:val="24"/>
        </w:rPr>
        <w:t>iki</w:t>
      </w:r>
      <w:proofErr w:type="spellEnd"/>
      <w:r w:rsidR="001B0E77" w:rsidRPr="0093343C">
        <w:rPr>
          <w:rFonts w:ascii="Times New Roman" w:hAnsi="Times New Roman"/>
          <w:strike/>
          <w:sz w:val="24"/>
          <w:szCs w:val="24"/>
        </w:rPr>
        <w:t xml:space="preserve"> 2017 m. </w:t>
      </w:r>
      <w:proofErr w:type="spellStart"/>
      <w:r w:rsidR="001B0E77" w:rsidRPr="0093343C">
        <w:rPr>
          <w:rFonts w:ascii="Times New Roman" w:hAnsi="Times New Roman"/>
          <w:strike/>
          <w:sz w:val="24"/>
          <w:szCs w:val="24"/>
        </w:rPr>
        <w:t>rugpjūčio</w:t>
      </w:r>
      <w:proofErr w:type="spellEnd"/>
      <w:r w:rsidR="001B0E77" w:rsidRPr="0093343C">
        <w:rPr>
          <w:rFonts w:ascii="Times New Roman" w:hAnsi="Times New Roman"/>
          <w:strike/>
          <w:sz w:val="24"/>
          <w:szCs w:val="24"/>
        </w:rPr>
        <w:t xml:space="preserve"> 31 d.</w:t>
      </w:r>
      <w:r w:rsidR="001B0E77">
        <w:rPr>
          <w:szCs w:val="24"/>
        </w:rPr>
        <w:t xml:space="preserve"> </w:t>
      </w:r>
      <w:r w:rsidR="006974DA" w:rsidRPr="0093343C">
        <w:rPr>
          <w:rFonts w:ascii="Times New Roman" w:hAnsi="Times New Roman"/>
          <w:b/>
          <w:sz w:val="24"/>
          <w:szCs w:val="24"/>
          <w:lang w:val="lt-LT"/>
        </w:rPr>
        <w:t>Regionų projektų atrankos tvarkos apraše nustatyta tvarka</w:t>
      </w:r>
      <w:r w:rsidR="00FD5928">
        <w:rPr>
          <w:rFonts w:ascii="Times New Roman" w:hAnsi="Times New Roman"/>
          <w:sz w:val="24"/>
          <w:szCs w:val="24"/>
          <w:lang w:val="lt-LT"/>
        </w:rPr>
        <w:t>.</w:t>
      </w:r>
      <w:r w:rsidR="001575AD" w:rsidRPr="00FD5928">
        <w:rPr>
          <w:rFonts w:ascii="Times New Roman" w:hAnsi="Times New Roman"/>
          <w:iCs/>
          <w:sz w:val="24"/>
          <w:szCs w:val="24"/>
          <w:lang w:val="lt-LT"/>
        </w:rPr>
        <w:t>“</w:t>
      </w:r>
    </w:p>
    <w:p w:rsidR="00476E74" w:rsidRPr="00BD7970" w:rsidRDefault="00476E74" w:rsidP="00476E74">
      <w:pPr>
        <w:numPr>
          <w:ilvl w:val="0"/>
          <w:numId w:val="5"/>
        </w:numPr>
        <w:tabs>
          <w:tab w:val="left" w:pos="1560"/>
        </w:tabs>
        <w:ind w:firstLine="556"/>
        <w:jc w:val="both"/>
        <w:rPr>
          <w:rFonts w:ascii="Times New Roman" w:hAnsi="Times New Roman"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t>Pakeičiu 1</w:t>
      </w:r>
      <w:r w:rsidR="008C4CAC" w:rsidRPr="00BD7970">
        <w:rPr>
          <w:rFonts w:ascii="Times New Roman" w:hAnsi="Times New Roman"/>
          <w:sz w:val="24"/>
          <w:szCs w:val="24"/>
          <w:lang w:val="lt-LT"/>
        </w:rPr>
        <w:t>7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punktą ir jį išdėstau taip:</w:t>
      </w:r>
    </w:p>
    <w:p w:rsidR="00BD5777" w:rsidRPr="00B25039" w:rsidRDefault="00476E74" w:rsidP="008C4CAC">
      <w:pPr>
        <w:ind w:firstLine="1276"/>
        <w:jc w:val="both"/>
        <w:rPr>
          <w:rFonts w:ascii="Times New Roman" w:hAnsi="Times New Roman"/>
          <w:iCs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t>„</w:t>
      </w:r>
      <w:r w:rsidR="00BD5777" w:rsidRPr="00BD7970">
        <w:rPr>
          <w:rFonts w:ascii="Times New Roman" w:hAnsi="Times New Roman"/>
          <w:sz w:val="24"/>
          <w:szCs w:val="24"/>
          <w:lang w:val="lt-LT"/>
        </w:rPr>
        <w:t xml:space="preserve">17. Paraiškos pagal </w:t>
      </w:r>
      <w:r w:rsidR="00BD5777" w:rsidRPr="00BD7970">
        <w:rPr>
          <w:rFonts w:ascii="Times New Roman" w:hAnsi="Times New Roman"/>
          <w:color w:val="000000"/>
          <w:sz w:val="24"/>
          <w:szCs w:val="24"/>
          <w:lang w:val="lt-LT"/>
        </w:rPr>
        <w:t xml:space="preserve">Aprašą gali būti teikiamos iki </w:t>
      </w:r>
      <w:r w:rsidR="0043081F" w:rsidRPr="0093343C">
        <w:rPr>
          <w:rFonts w:ascii="Times New Roman" w:hAnsi="Times New Roman"/>
          <w:strike/>
          <w:color w:val="000000"/>
          <w:sz w:val="24"/>
          <w:szCs w:val="24"/>
          <w:lang w:val="lt-LT"/>
        </w:rPr>
        <w:t>2017 m. rugsėjo 29 d.</w:t>
      </w:r>
      <w:r w:rsidR="0043081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D5777" w:rsidRPr="0093343C">
        <w:rPr>
          <w:rFonts w:ascii="Times New Roman" w:hAnsi="Times New Roman"/>
          <w:b/>
          <w:color w:val="000000"/>
          <w:sz w:val="24"/>
          <w:szCs w:val="24"/>
          <w:lang w:val="lt-LT"/>
        </w:rPr>
        <w:t>20</w:t>
      </w:r>
      <w:r w:rsidR="00A447A7" w:rsidRPr="0093343C">
        <w:rPr>
          <w:rFonts w:ascii="Times New Roman" w:hAnsi="Times New Roman"/>
          <w:b/>
          <w:color w:val="000000"/>
          <w:sz w:val="24"/>
          <w:szCs w:val="24"/>
          <w:lang w:val="lt-LT"/>
        </w:rPr>
        <w:t>20</w:t>
      </w:r>
      <w:r w:rsidR="00BD5777" w:rsidRPr="0093343C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m. </w:t>
      </w:r>
      <w:r w:rsidR="00372A55" w:rsidRPr="0093343C">
        <w:rPr>
          <w:rFonts w:ascii="Times New Roman" w:hAnsi="Times New Roman"/>
          <w:b/>
          <w:color w:val="000000"/>
          <w:sz w:val="24"/>
          <w:szCs w:val="24"/>
          <w:lang w:val="lt-LT"/>
        </w:rPr>
        <w:t>rugsėjo</w:t>
      </w:r>
      <w:r w:rsidR="00A447A7" w:rsidRPr="0093343C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1 d.</w:t>
      </w:r>
      <w:r w:rsidR="00BD5777" w:rsidRPr="00BD7970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D5777" w:rsidRPr="00B25039">
        <w:rPr>
          <w:rFonts w:ascii="Times New Roman" w:hAnsi="Times New Roman"/>
          <w:sz w:val="24"/>
          <w:szCs w:val="24"/>
          <w:lang w:val="lt-LT"/>
        </w:rPr>
        <w:t>Regionų plėtros tarybos kviečiamos pagal galimybes nustatyti kuo ankstesnius paraiškų pateikimo įgyvendinančiajai institucijai terminus.</w:t>
      </w:r>
      <w:r w:rsidRPr="00B25039">
        <w:rPr>
          <w:rFonts w:ascii="Times New Roman" w:hAnsi="Times New Roman"/>
          <w:iCs/>
          <w:sz w:val="24"/>
          <w:szCs w:val="24"/>
          <w:lang w:val="lt-LT"/>
        </w:rPr>
        <w:t>“</w:t>
      </w:r>
    </w:p>
    <w:p w:rsidR="00561B54" w:rsidRPr="00BD7970" w:rsidRDefault="00561B54" w:rsidP="00561B54">
      <w:pPr>
        <w:numPr>
          <w:ilvl w:val="0"/>
          <w:numId w:val="5"/>
        </w:numPr>
        <w:tabs>
          <w:tab w:val="left" w:pos="1560"/>
        </w:tabs>
        <w:ind w:firstLine="55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BD7970">
        <w:rPr>
          <w:rFonts w:ascii="Times New Roman" w:hAnsi="Times New Roman"/>
          <w:color w:val="000000"/>
          <w:sz w:val="24"/>
          <w:szCs w:val="24"/>
          <w:lang w:val="lt-LT"/>
        </w:rPr>
        <w:t xml:space="preserve">Pakeičiu </w:t>
      </w:r>
      <w:r w:rsidR="00B938EE">
        <w:rPr>
          <w:rFonts w:ascii="Times New Roman" w:hAnsi="Times New Roman"/>
          <w:color w:val="000000"/>
          <w:sz w:val="24"/>
          <w:szCs w:val="24"/>
          <w:lang w:val="lt-LT"/>
        </w:rPr>
        <w:t>18</w:t>
      </w:r>
      <w:r w:rsidRPr="00BD7970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</w:t>
      </w:r>
      <w:r w:rsidR="00B938EE">
        <w:rPr>
          <w:rFonts w:ascii="Times New Roman" w:hAnsi="Times New Roman"/>
          <w:color w:val="000000"/>
          <w:sz w:val="24"/>
          <w:szCs w:val="24"/>
          <w:lang w:val="lt-LT"/>
        </w:rPr>
        <w:t>ą</w:t>
      </w:r>
      <w:r w:rsidRPr="00BD7970">
        <w:rPr>
          <w:rFonts w:ascii="Times New Roman" w:hAnsi="Times New Roman"/>
          <w:color w:val="000000"/>
          <w:sz w:val="24"/>
          <w:szCs w:val="24"/>
          <w:lang w:val="lt-LT"/>
        </w:rPr>
        <w:t xml:space="preserve"> ir jį išdėstau taip:</w:t>
      </w:r>
    </w:p>
    <w:p w:rsidR="00561B54" w:rsidRPr="00BD7970" w:rsidRDefault="00E503D6" w:rsidP="008C4CAC">
      <w:pPr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BD7970">
        <w:rPr>
          <w:rFonts w:ascii="Times New Roman" w:hAnsi="Times New Roman"/>
          <w:color w:val="000000"/>
          <w:sz w:val="24"/>
          <w:szCs w:val="24"/>
          <w:lang w:val="lt-LT" w:eastAsia="lt-LT"/>
        </w:rPr>
        <w:t>„</w:t>
      </w:r>
      <w:r w:rsidR="00B938EE">
        <w:rPr>
          <w:rFonts w:ascii="Times New Roman" w:hAnsi="Times New Roman"/>
          <w:color w:val="000000"/>
          <w:sz w:val="24"/>
          <w:szCs w:val="24"/>
          <w:lang w:val="lt-LT" w:eastAsia="lt-LT"/>
        </w:rPr>
        <w:t>18. Teikiamų pagal Aprašą projektų išlaidos gali būti apmokamos ne vėliau nei iki</w:t>
      </w:r>
      <w:r w:rsidR="00517D44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="0043081F" w:rsidRPr="0093343C">
        <w:rPr>
          <w:rFonts w:ascii="Times New Roman" w:hAnsi="Times New Roman"/>
          <w:strike/>
          <w:color w:val="000000"/>
          <w:sz w:val="24"/>
          <w:szCs w:val="24"/>
          <w:lang w:val="lt-LT" w:eastAsia="lt-LT"/>
        </w:rPr>
        <w:t>2021 m. spalio 1 d.</w:t>
      </w:r>
      <w:r w:rsidR="0043081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="00517D44" w:rsidRPr="0093343C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2023 m. </w:t>
      </w:r>
      <w:r w:rsidR="00DF427C" w:rsidRPr="0093343C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gruodžio 31 d</w:t>
      </w:r>
      <w:r w:rsidR="00FD5928" w:rsidRPr="0093343C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.</w:t>
      </w:r>
      <w:r w:rsidRPr="00BD7970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</w:p>
    <w:p w:rsidR="00255B6D" w:rsidRDefault="00830D8B" w:rsidP="008C4CAC">
      <w:pPr>
        <w:numPr>
          <w:ilvl w:val="0"/>
          <w:numId w:val="5"/>
        </w:numPr>
        <w:tabs>
          <w:tab w:val="left" w:pos="1560"/>
        </w:tabs>
        <w:ind w:firstLine="55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B25039">
        <w:rPr>
          <w:rFonts w:ascii="Times New Roman" w:hAnsi="Times New Roman"/>
          <w:sz w:val="24"/>
          <w:szCs w:val="24"/>
          <w:lang w:val="lt-LT"/>
        </w:rPr>
        <w:t>Pripažįstu netekusiu galios Aprašo 19 punktą</w:t>
      </w:r>
      <w:r w:rsidR="00255B6D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:rsidR="00255B6D" w:rsidRPr="00863793" w:rsidRDefault="00255B6D" w:rsidP="008C4CAC">
      <w:pPr>
        <w:numPr>
          <w:ilvl w:val="0"/>
          <w:numId w:val="5"/>
        </w:numPr>
        <w:tabs>
          <w:tab w:val="left" w:pos="1560"/>
        </w:tabs>
        <w:ind w:firstLine="55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BD7970">
        <w:rPr>
          <w:rFonts w:ascii="Times New Roman" w:hAnsi="Times New Roman"/>
          <w:sz w:val="24"/>
          <w:szCs w:val="24"/>
          <w:lang w:val="lt-LT"/>
        </w:rPr>
        <w:t xml:space="preserve">Pakeičiu </w:t>
      </w:r>
      <w:r>
        <w:rPr>
          <w:rFonts w:ascii="Times New Roman" w:hAnsi="Times New Roman"/>
          <w:sz w:val="24"/>
          <w:szCs w:val="24"/>
          <w:lang w:val="lt-LT"/>
        </w:rPr>
        <w:t>34.1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</w:t>
      </w:r>
      <w:r w:rsidRPr="00BD7970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į</w:t>
      </w:r>
      <w:r w:rsidRPr="00BD7970">
        <w:rPr>
          <w:rFonts w:ascii="Times New Roman" w:hAnsi="Times New Roman"/>
          <w:sz w:val="24"/>
          <w:szCs w:val="24"/>
          <w:lang w:val="lt-LT"/>
        </w:rPr>
        <w:t xml:space="preserve"> ir jį išdėstau</w:t>
      </w:r>
      <w:r>
        <w:rPr>
          <w:rFonts w:ascii="Times New Roman" w:hAnsi="Times New Roman"/>
          <w:sz w:val="24"/>
          <w:szCs w:val="24"/>
          <w:lang w:val="lt-LT"/>
        </w:rPr>
        <w:t xml:space="preserve"> taip:</w:t>
      </w:r>
    </w:p>
    <w:p w:rsidR="008C4CAC" w:rsidRPr="00255B6D" w:rsidRDefault="00255B6D" w:rsidP="00863793">
      <w:pPr>
        <w:tabs>
          <w:tab w:val="left" w:pos="1560"/>
        </w:tabs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D7970">
        <w:rPr>
          <w:rFonts w:ascii="Times New Roman" w:hAnsi="Times New Roman"/>
          <w:sz w:val="24"/>
          <w:szCs w:val="24"/>
          <w:lang w:val="lt-LT"/>
        </w:rPr>
        <w:t>„</w:t>
      </w:r>
      <w:r w:rsidRPr="00863793">
        <w:rPr>
          <w:rFonts w:ascii="Times New Roman" w:hAnsi="Times New Roman"/>
          <w:sz w:val="24"/>
          <w:szCs w:val="24"/>
          <w:lang w:val="lt-LT"/>
        </w:rPr>
        <w:t>34.1. investicij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projektus, parengtus pagal Investicij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projekt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>, kuriems siekiama gauti finansavim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iš Europos S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>jungos strukt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63793">
        <w:rPr>
          <w:rFonts w:ascii="Times New Roman" w:hAnsi="Times New Roman"/>
          <w:sz w:val="24"/>
          <w:szCs w:val="24"/>
          <w:lang w:val="lt-LT"/>
        </w:rPr>
        <w:t>rin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63793">
        <w:rPr>
          <w:rFonts w:ascii="Times New Roman" w:hAnsi="Times New Roman"/>
          <w:sz w:val="24"/>
          <w:szCs w:val="24"/>
          <w:lang w:val="lt-LT"/>
        </w:rPr>
        <w:t>s paramos ir (ar) valstyb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63793">
        <w:rPr>
          <w:rFonts w:ascii="Times New Roman" w:hAnsi="Times New Roman"/>
          <w:sz w:val="24"/>
          <w:szCs w:val="24"/>
          <w:lang w:val="lt-LT"/>
        </w:rPr>
        <w:t>s biudžeto l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ėšų</w:t>
      </w:r>
      <w:r w:rsidRPr="00863793">
        <w:rPr>
          <w:rFonts w:ascii="Times New Roman" w:hAnsi="Times New Roman"/>
          <w:sz w:val="24"/>
          <w:szCs w:val="24"/>
          <w:lang w:val="lt-LT"/>
        </w:rPr>
        <w:t>, rengimo metodik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>, patvirtint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Viešosios 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863793">
        <w:rPr>
          <w:rFonts w:ascii="Times New Roman" w:hAnsi="Times New Roman"/>
          <w:sz w:val="24"/>
          <w:szCs w:val="24"/>
          <w:lang w:val="lt-LT"/>
        </w:rPr>
        <w:t>staigos Centrin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63793">
        <w:rPr>
          <w:rFonts w:ascii="Times New Roman" w:hAnsi="Times New Roman"/>
          <w:sz w:val="24"/>
          <w:szCs w:val="24"/>
          <w:lang w:val="lt-LT"/>
        </w:rPr>
        <w:t>s projekt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valdymo agent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ros direktoriaus 2014 m. gruodžio 31 d. 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863793">
        <w:rPr>
          <w:rFonts w:ascii="Times New Roman" w:hAnsi="Times New Roman"/>
          <w:sz w:val="24"/>
          <w:szCs w:val="24"/>
          <w:lang w:val="lt-LT"/>
        </w:rPr>
        <w:t>sakymu Nr. 2014/8-337 ir paskelbt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ES strukt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63793">
        <w:rPr>
          <w:rFonts w:ascii="Times New Roman" w:hAnsi="Times New Roman"/>
          <w:sz w:val="24"/>
          <w:szCs w:val="24"/>
          <w:lang w:val="lt-LT"/>
        </w:rPr>
        <w:t>rini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fond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interneto svetain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je www.esinvesticijos.lt, bei atsižvelgiant 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Projekt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taisykli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67</w:t>
      </w:r>
      <w:r w:rsidRPr="00863793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Aprašo 24 punkte nurodyt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reikalavim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>. Visai savivaldybei prašom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skirti investicij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sumai rengiamas vienas investicij</w:t>
      </w:r>
      <w:r w:rsidRPr="00863793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projektas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>,</w:t>
      </w:r>
      <w:r w:rsidRPr="0086379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>išskyrus atvejus, kai savivaldyb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s administracija, baigusi 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į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>gyvendinti projekt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>, teikia nauj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projektin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į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pasi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ū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>lym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>, kurio vert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viršija Projekt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taisykli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67</w:t>
      </w:r>
      <w:r w:rsidRPr="00863793">
        <w:rPr>
          <w:rFonts w:ascii="Times New Roman" w:hAnsi="Times New Roman"/>
          <w:b/>
          <w:sz w:val="24"/>
          <w:szCs w:val="24"/>
          <w:vertAlign w:val="superscript"/>
          <w:lang w:val="lt-LT"/>
        </w:rPr>
        <w:t>1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punkte nurodyt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b/>
          <w:sz w:val="24"/>
          <w:szCs w:val="24"/>
          <w:lang w:val="lt-LT"/>
        </w:rPr>
        <w:t xml:space="preserve"> sum</w:t>
      </w:r>
      <w:r w:rsidRPr="0086379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863793">
        <w:rPr>
          <w:rFonts w:ascii="Times New Roman" w:hAnsi="Times New Roman"/>
          <w:sz w:val="24"/>
          <w:szCs w:val="24"/>
          <w:lang w:val="lt-LT"/>
        </w:rPr>
        <w:t>;</w:t>
      </w:r>
      <w:r>
        <w:rPr>
          <w:rFonts w:ascii="Times New Roman" w:hAnsi="Times New Roman"/>
          <w:sz w:val="24"/>
          <w:szCs w:val="24"/>
          <w:lang w:val="lt-LT"/>
        </w:rPr>
        <w:t>“.</w:t>
      </w:r>
    </w:p>
    <w:p w:rsidR="00305A8F" w:rsidRPr="00255B6D" w:rsidRDefault="00305A8F" w:rsidP="00255B6D">
      <w:pPr>
        <w:pStyle w:val="Sraopastraipa"/>
        <w:ind w:left="0" w:firstLine="1276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:rsidR="003C10EF" w:rsidRPr="00BD7970" w:rsidRDefault="003C10EF" w:rsidP="00595B15">
      <w:pPr>
        <w:pStyle w:val="Sraopastraipa"/>
        <w:ind w:left="0" w:firstLine="1276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BD7970" w:rsidTr="003D0BAD">
        <w:tc>
          <w:tcPr>
            <w:tcW w:w="4631" w:type="dxa"/>
          </w:tcPr>
          <w:p w:rsidR="00040AEB" w:rsidRDefault="00040AEB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:rsidR="00EC39FA" w:rsidRPr="00BD7970" w:rsidRDefault="000B4612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D797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 w:rsidR="003F679C" w:rsidRPr="00BD7970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BD7970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BD797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BD7970" w:rsidRDefault="003F679C" w:rsidP="00040AE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D797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</w:t>
            </w:r>
            <w:r w:rsidR="00040AEB">
              <w:rPr>
                <w:rFonts w:ascii="Times New Roman" w:hAnsi="Times New Roman"/>
                <w:sz w:val="24"/>
                <w:szCs w:val="24"/>
                <w:lang w:val="lt-LT" w:eastAsia="lt-LT"/>
              </w:rPr>
              <w:t>as</w:t>
            </w:r>
            <w:r w:rsidR="000B4612" w:rsidRPr="00BD797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  <w:r w:rsidR="0050104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           </w:t>
            </w:r>
          </w:p>
        </w:tc>
        <w:tc>
          <w:tcPr>
            <w:tcW w:w="4656" w:type="dxa"/>
          </w:tcPr>
          <w:p w:rsidR="0050104B" w:rsidRDefault="0050104B" w:rsidP="0050104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:rsidR="0050104B" w:rsidRDefault="0050104B" w:rsidP="0050104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:rsidR="003D0BAD" w:rsidRPr="00BD7970" w:rsidRDefault="0050104B" w:rsidP="0050104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</w:p>
        </w:tc>
      </w:tr>
      <w:tr w:rsidR="0050104B" w:rsidRPr="007C5230" w:rsidTr="0073614D">
        <w:tc>
          <w:tcPr>
            <w:tcW w:w="4631" w:type="dxa"/>
          </w:tcPr>
          <w:p w:rsidR="0050104B" w:rsidRPr="007C5230" w:rsidRDefault="0050104B" w:rsidP="0073614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50104B" w:rsidRPr="007C5230" w:rsidRDefault="0050104B" w:rsidP="0073614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Default="0072718E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1156E6" w:rsidRDefault="001156E6" w:rsidP="0072718E">
      <w:pPr>
        <w:rPr>
          <w:lang w:val="lt-LT"/>
        </w:rPr>
      </w:pPr>
    </w:p>
    <w:p w:rsidR="00D16350" w:rsidRPr="00BD7970" w:rsidRDefault="00D16350" w:rsidP="0072718E">
      <w:pPr>
        <w:rPr>
          <w:lang w:val="lt-LT"/>
        </w:rPr>
      </w:pPr>
    </w:p>
    <w:sectPr w:rsidR="00D16350" w:rsidRPr="00BD7970" w:rsidSect="00D16350">
      <w:headerReference w:type="even" r:id="rId10"/>
      <w:headerReference w:type="default" r:id="rId11"/>
      <w:pgSz w:w="11906" w:h="16838"/>
      <w:pgMar w:top="993" w:right="70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46" w:rsidRDefault="00494F46">
      <w:r>
        <w:separator/>
      </w:r>
    </w:p>
  </w:endnote>
  <w:endnote w:type="continuationSeparator" w:id="0">
    <w:p w:rsidR="00494F46" w:rsidRDefault="004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46" w:rsidRDefault="00494F46">
      <w:r>
        <w:separator/>
      </w:r>
    </w:p>
  </w:footnote>
  <w:footnote w:type="continuationSeparator" w:id="0">
    <w:p w:rsidR="00494F46" w:rsidRDefault="0049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0B461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A0" w:rsidRDefault="000B4612">
    <w:pPr>
      <w:pStyle w:val="Antrats"/>
      <w:jc w:val="center"/>
    </w:pPr>
    <w:r>
      <w:fldChar w:fldCharType="begin"/>
    </w:r>
    <w:r w:rsidR="00D42EA0">
      <w:instrText>PAGE   \* MERGEFORMAT</w:instrText>
    </w:r>
    <w:r>
      <w:fldChar w:fldCharType="separate"/>
    </w:r>
    <w:r w:rsidR="00C91147" w:rsidRPr="00C91147">
      <w:rPr>
        <w:noProof/>
        <w:lang w:val="lt-LT"/>
      </w:rPr>
      <w:t>2</w:t>
    </w:r>
    <w:r>
      <w:fldChar w:fldCharType="end"/>
    </w:r>
  </w:p>
  <w:p w:rsidR="00D42EA0" w:rsidRDefault="00D42EA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4DC"/>
    <w:multiLevelType w:val="hybridMultilevel"/>
    <w:tmpl w:val="A1B8A39C"/>
    <w:lvl w:ilvl="0" w:tplc="293C36E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77A6"/>
    <w:multiLevelType w:val="hybridMultilevel"/>
    <w:tmpl w:val="C18C892E"/>
    <w:lvl w:ilvl="0" w:tplc="F932A76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0414F"/>
    <w:multiLevelType w:val="hybridMultilevel"/>
    <w:tmpl w:val="C3F89156"/>
    <w:lvl w:ilvl="0" w:tplc="0FFED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D7174"/>
    <w:multiLevelType w:val="hybridMultilevel"/>
    <w:tmpl w:val="C32AA99A"/>
    <w:lvl w:ilvl="0" w:tplc="6EEA78B8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6229"/>
    <w:multiLevelType w:val="hybridMultilevel"/>
    <w:tmpl w:val="8CB453A8"/>
    <w:lvl w:ilvl="0" w:tplc="40A6A9CC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F7EEC"/>
    <w:multiLevelType w:val="hybridMultilevel"/>
    <w:tmpl w:val="D026B8FC"/>
    <w:lvl w:ilvl="0" w:tplc="5E2080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47560481"/>
    <w:multiLevelType w:val="hybridMultilevel"/>
    <w:tmpl w:val="A3EE7D40"/>
    <w:lvl w:ilvl="0" w:tplc="6D3C37A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775E0"/>
    <w:multiLevelType w:val="hybridMultilevel"/>
    <w:tmpl w:val="AE768BC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1523A"/>
    <w:multiLevelType w:val="hybridMultilevel"/>
    <w:tmpl w:val="3B3A7FE8"/>
    <w:lvl w:ilvl="0" w:tplc="559C9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F0E3E"/>
    <w:multiLevelType w:val="hybridMultilevel"/>
    <w:tmpl w:val="8C320572"/>
    <w:lvl w:ilvl="0" w:tplc="EB6055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729F104B"/>
    <w:multiLevelType w:val="hybridMultilevel"/>
    <w:tmpl w:val="17B4BB22"/>
    <w:lvl w:ilvl="0" w:tplc="98E63A4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07CA"/>
    <w:rsid w:val="00010083"/>
    <w:rsid w:val="00015203"/>
    <w:rsid w:val="00040AEB"/>
    <w:rsid w:val="00041E3E"/>
    <w:rsid w:val="0004578F"/>
    <w:rsid w:val="00045C86"/>
    <w:rsid w:val="00051021"/>
    <w:rsid w:val="00056F38"/>
    <w:rsid w:val="00064237"/>
    <w:rsid w:val="0006531F"/>
    <w:rsid w:val="00066E5B"/>
    <w:rsid w:val="000A1470"/>
    <w:rsid w:val="000A2570"/>
    <w:rsid w:val="000B1E95"/>
    <w:rsid w:val="000B4612"/>
    <w:rsid w:val="000B514E"/>
    <w:rsid w:val="000B796F"/>
    <w:rsid w:val="000C354E"/>
    <w:rsid w:val="000C5A79"/>
    <w:rsid w:val="000D59D7"/>
    <w:rsid w:val="000F0B7C"/>
    <w:rsid w:val="000F11FB"/>
    <w:rsid w:val="000F58F0"/>
    <w:rsid w:val="0010272A"/>
    <w:rsid w:val="00106ED7"/>
    <w:rsid w:val="001156E6"/>
    <w:rsid w:val="00115972"/>
    <w:rsid w:val="00121327"/>
    <w:rsid w:val="001249CD"/>
    <w:rsid w:val="00124E99"/>
    <w:rsid w:val="00127E4C"/>
    <w:rsid w:val="001347F7"/>
    <w:rsid w:val="0014073C"/>
    <w:rsid w:val="001412AF"/>
    <w:rsid w:val="00142993"/>
    <w:rsid w:val="00146AD9"/>
    <w:rsid w:val="00147FED"/>
    <w:rsid w:val="001524A9"/>
    <w:rsid w:val="001575AD"/>
    <w:rsid w:val="00160F4F"/>
    <w:rsid w:val="00165905"/>
    <w:rsid w:val="00171A99"/>
    <w:rsid w:val="00172AA1"/>
    <w:rsid w:val="0018319C"/>
    <w:rsid w:val="001844C4"/>
    <w:rsid w:val="00192B16"/>
    <w:rsid w:val="001938C7"/>
    <w:rsid w:val="0019482B"/>
    <w:rsid w:val="001A1C70"/>
    <w:rsid w:val="001A29C3"/>
    <w:rsid w:val="001B0E77"/>
    <w:rsid w:val="001B267A"/>
    <w:rsid w:val="001C2478"/>
    <w:rsid w:val="001C337D"/>
    <w:rsid w:val="001D13AB"/>
    <w:rsid w:val="001D6F05"/>
    <w:rsid w:val="001D7531"/>
    <w:rsid w:val="001F0B1E"/>
    <w:rsid w:val="001F5A35"/>
    <w:rsid w:val="00200680"/>
    <w:rsid w:val="00202AB4"/>
    <w:rsid w:val="00230FB6"/>
    <w:rsid w:val="00236C43"/>
    <w:rsid w:val="002461DC"/>
    <w:rsid w:val="00247D8E"/>
    <w:rsid w:val="002523F6"/>
    <w:rsid w:val="00255B6D"/>
    <w:rsid w:val="00263CF2"/>
    <w:rsid w:val="002752FD"/>
    <w:rsid w:val="00277B57"/>
    <w:rsid w:val="00284C60"/>
    <w:rsid w:val="00285202"/>
    <w:rsid w:val="00287D9F"/>
    <w:rsid w:val="0029580F"/>
    <w:rsid w:val="002A07D8"/>
    <w:rsid w:val="002A7F6B"/>
    <w:rsid w:val="002B7C1D"/>
    <w:rsid w:val="002C3984"/>
    <w:rsid w:val="002C5962"/>
    <w:rsid w:val="002C6087"/>
    <w:rsid w:val="002C70F2"/>
    <w:rsid w:val="002D2301"/>
    <w:rsid w:val="002E7FFC"/>
    <w:rsid w:val="002F2052"/>
    <w:rsid w:val="002F4BF3"/>
    <w:rsid w:val="00303955"/>
    <w:rsid w:val="003039F1"/>
    <w:rsid w:val="00305A8F"/>
    <w:rsid w:val="0033315F"/>
    <w:rsid w:val="00353436"/>
    <w:rsid w:val="003659B8"/>
    <w:rsid w:val="00372173"/>
    <w:rsid w:val="0037230C"/>
    <w:rsid w:val="00372A55"/>
    <w:rsid w:val="00381406"/>
    <w:rsid w:val="00383FF6"/>
    <w:rsid w:val="003A0C1C"/>
    <w:rsid w:val="003B2569"/>
    <w:rsid w:val="003C10EF"/>
    <w:rsid w:val="003C1B9E"/>
    <w:rsid w:val="003C5D7B"/>
    <w:rsid w:val="003C77C2"/>
    <w:rsid w:val="003D0BAD"/>
    <w:rsid w:val="003F679C"/>
    <w:rsid w:val="00407E28"/>
    <w:rsid w:val="0041413D"/>
    <w:rsid w:val="004156F3"/>
    <w:rsid w:val="00424A09"/>
    <w:rsid w:val="0043081F"/>
    <w:rsid w:val="004377ED"/>
    <w:rsid w:val="00440863"/>
    <w:rsid w:val="004430B4"/>
    <w:rsid w:val="00453D5D"/>
    <w:rsid w:val="0045623B"/>
    <w:rsid w:val="004573EF"/>
    <w:rsid w:val="00457BB3"/>
    <w:rsid w:val="00467617"/>
    <w:rsid w:val="00471F5E"/>
    <w:rsid w:val="00473B71"/>
    <w:rsid w:val="00476E74"/>
    <w:rsid w:val="0048250B"/>
    <w:rsid w:val="00486EB1"/>
    <w:rsid w:val="004926A2"/>
    <w:rsid w:val="00494F46"/>
    <w:rsid w:val="004A053F"/>
    <w:rsid w:val="004A5C6F"/>
    <w:rsid w:val="004D704B"/>
    <w:rsid w:val="004D7914"/>
    <w:rsid w:val="004F5AF2"/>
    <w:rsid w:val="004F70E6"/>
    <w:rsid w:val="00500BB4"/>
    <w:rsid w:val="0050104B"/>
    <w:rsid w:val="00501B85"/>
    <w:rsid w:val="00501DD3"/>
    <w:rsid w:val="00515FA4"/>
    <w:rsid w:val="00517D44"/>
    <w:rsid w:val="00521552"/>
    <w:rsid w:val="0052172E"/>
    <w:rsid w:val="00522777"/>
    <w:rsid w:val="00527669"/>
    <w:rsid w:val="00533401"/>
    <w:rsid w:val="005440BA"/>
    <w:rsid w:val="00545DDF"/>
    <w:rsid w:val="005572D0"/>
    <w:rsid w:val="00561B54"/>
    <w:rsid w:val="00573A81"/>
    <w:rsid w:val="0057564B"/>
    <w:rsid w:val="00576C15"/>
    <w:rsid w:val="0058324F"/>
    <w:rsid w:val="005836BD"/>
    <w:rsid w:val="005869AD"/>
    <w:rsid w:val="00595B15"/>
    <w:rsid w:val="005C6A8B"/>
    <w:rsid w:val="005D39C8"/>
    <w:rsid w:val="005D48C6"/>
    <w:rsid w:val="005D6127"/>
    <w:rsid w:val="005D7153"/>
    <w:rsid w:val="005E0B69"/>
    <w:rsid w:val="005E54BF"/>
    <w:rsid w:val="005F31FD"/>
    <w:rsid w:val="005F423A"/>
    <w:rsid w:val="005F6285"/>
    <w:rsid w:val="00600592"/>
    <w:rsid w:val="00615CBE"/>
    <w:rsid w:val="006202CA"/>
    <w:rsid w:val="00621A3A"/>
    <w:rsid w:val="006248C2"/>
    <w:rsid w:val="006321A8"/>
    <w:rsid w:val="00640369"/>
    <w:rsid w:val="00641B46"/>
    <w:rsid w:val="0064472E"/>
    <w:rsid w:val="00646186"/>
    <w:rsid w:val="006461CE"/>
    <w:rsid w:val="006500C7"/>
    <w:rsid w:val="00656965"/>
    <w:rsid w:val="00675732"/>
    <w:rsid w:val="00676111"/>
    <w:rsid w:val="006763D9"/>
    <w:rsid w:val="006826D5"/>
    <w:rsid w:val="00695CF9"/>
    <w:rsid w:val="006974DA"/>
    <w:rsid w:val="006A6BA7"/>
    <w:rsid w:val="006A6F8E"/>
    <w:rsid w:val="006B1D2C"/>
    <w:rsid w:val="006B5DE4"/>
    <w:rsid w:val="006C7613"/>
    <w:rsid w:val="006D75B0"/>
    <w:rsid w:val="006F26A2"/>
    <w:rsid w:val="006F4DB2"/>
    <w:rsid w:val="006F507C"/>
    <w:rsid w:val="006F7593"/>
    <w:rsid w:val="007141FE"/>
    <w:rsid w:val="00721A80"/>
    <w:rsid w:val="00722155"/>
    <w:rsid w:val="0072289B"/>
    <w:rsid w:val="0072618D"/>
    <w:rsid w:val="00726C37"/>
    <w:rsid w:val="0072718E"/>
    <w:rsid w:val="0073614D"/>
    <w:rsid w:val="00740DFD"/>
    <w:rsid w:val="007440FA"/>
    <w:rsid w:val="00755453"/>
    <w:rsid w:val="00755535"/>
    <w:rsid w:val="00760278"/>
    <w:rsid w:val="00790D7B"/>
    <w:rsid w:val="00791E6A"/>
    <w:rsid w:val="00793C0F"/>
    <w:rsid w:val="00794B6D"/>
    <w:rsid w:val="00797DEF"/>
    <w:rsid w:val="007A5C7E"/>
    <w:rsid w:val="007A6B93"/>
    <w:rsid w:val="007A7A03"/>
    <w:rsid w:val="007B019E"/>
    <w:rsid w:val="007B66CF"/>
    <w:rsid w:val="007C3805"/>
    <w:rsid w:val="007C49C6"/>
    <w:rsid w:val="007C5230"/>
    <w:rsid w:val="007D154E"/>
    <w:rsid w:val="007D2DB0"/>
    <w:rsid w:val="007D61A0"/>
    <w:rsid w:val="007E5885"/>
    <w:rsid w:val="007E7D86"/>
    <w:rsid w:val="007F3D41"/>
    <w:rsid w:val="0080151F"/>
    <w:rsid w:val="0080246F"/>
    <w:rsid w:val="00816660"/>
    <w:rsid w:val="008212AE"/>
    <w:rsid w:val="00825987"/>
    <w:rsid w:val="00827EA3"/>
    <w:rsid w:val="00830D8B"/>
    <w:rsid w:val="008404B1"/>
    <w:rsid w:val="008470F6"/>
    <w:rsid w:val="00852B38"/>
    <w:rsid w:val="0086186D"/>
    <w:rsid w:val="00863793"/>
    <w:rsid w:val="00871AA4"/>
    <w:rsid w:val="00871BDF"/>
    <w:rsid w:val="008776D4"/>
    <w:rsid w:val="00880A76"/>
    <w:rsid w:val="00881151"/>
    <w:rsid w:val="008872EC"/>
    <w:rsid w:val="008A17C0"/>
    <w:rsid w:val="008C4CAC"/>
    <w:rsid w:val="008C7C0A"/>
    <w:rsid w:val="008D2B98"/>
    <w:rsid w:val="008D5275"/>
    <w:rsid w:val="008D77F8"/>
    <w:rsid w:val="008E5530"/>
    <w:rsid w:val="008F2BE5"/>
    <w:rsid w:val="008F322A"/>
    <w:rsid w:val="009120A2"/>
    <w:rsid w:val="00912EAE"/>
    <w:rsid w:val="00921E62"/>
    <w:rsid w:val="00930496"/>
    <w:rsid w:val="00931A71"/>
    <w:rsid w:val="0093287F"/>
    <w:rsid w:val="0093343C"/>
    <w:rsid w:val="009463EE"/>
    <w:rsid w:val="00951072"/>
    <w:rsid w:val="00952E44"/>
    <w:rsid w:val="00953E7D"/>
    <w:rsid w:val="00954862"/>
    <w:rsid w:val="00962B2A"/>
    <w:rsid w:val="00964DCD"/>
    <w:rsid w:val="009667C6"/>
    <w:rsid w:val="00966B47"/>
    <w:rsid w:val="009716E4"/>
    <w:rsid w:val="009761BA"/>
    <w:rsid w:val="00986F62"/>
    <w:rsid w:val="009B31F4"/>
    <w:rsid w:val="009B66AA"/>
    <w:rsid w:val="009D30DA"/>
    <w:rsid w:val="009D6A06"/>
    <w:rsid w:val="009F3860"/>
    <w:rsid w:val="009F5048"/>
    <w:rsid w:val="00A00903"/>
    <w:rsid w:val="00A178FD"/>
    <w:rsid w:val="00A208CC"/>
    <w:rsid w:val="00A27EC3"/>
    <w:rsid w:val="00A30152"/>
    <w:rsid w:val="00A360BF"/>
    <w:rsid w:val="00A41F15"/>
    <w:rsid w:val="00A447A7"/>
    <w:rsid w:val="00A52D92"/>
    <w:rsid w:val="00A61C1B"/>
    <w:rsid w:val="00A65AD7"/>
    <w:rsid w:val="00A70DE3"/>
    <w:rsid w:val="00A769C5"/>
    <w:rsid w:val="00A90055"/>
    <w:rsid w:val="00A94D42"/>
    <w:rsid w:val="00AA1768"/>
    <w:rsid w:val="00AA24AE"/>
    <w:rsid w:val="00AA5894"/>
    <w:rsid w:val="00AA6FFB"/>
    <w:rsid w:val="00AA75B6"/>
    <w:rsid w:val="00AB5BDF"/>
    <w:rsid w:val="00AB61D1"/>
    <w:rsid w:val="00AB7192"/>
    <w:rsid w:val="00AC1DF6"/>
    <w:rsid w:val="00AC42D2"/>
    <w:rsid w:val="00AD4D42"/>
    <w:rsid w:val="00AE4EA3"/>
    <w:rsid w:val="00AF4E54"/>
    <w:rsid w:val="00AF5F2D"/>
    <w:rsid w:val="00B018B4"/>
    <w:rsid w:val="00B02F13"/>
    <w:rsid w:val="00B077ED"/>
    <w:rsid w:val="00B13E74"/>
    <w:rsid w:val="00B25039"/>
    <w:rsid w:val="00B2557A"/>
    <w:rsid w:val="00B31251"/>
    <w:rsid w:val="00B346CA"/>
    <w:rsid w:val="00B579A2"/>
    <w:rsid w:val="00B603B6"/>
    <w:rsid w:val="00B75A45"/>
    <w:rsid w:val="00B93142"/>
    <w:rsid w:val="00B938EE"/>
    <w:rsid w:val="00B93B76"/>
    <w:rsid w:val="00BA2FDF"/>
    <w:rsid w:val="00BB0B32"/>
    <w:rsid w:val="00BB2A15"/>
    <w:rsid w:val="00BC6339"/>
    <w:rsid w:val="00BD0991"/>
    <w:rsid w:val="00BD19F7"/>
    <w:rsid w:val="00BD210F"/>
    <w:rsid w:val="00BD2F2B"/>
    <w:rsid w:val="00BD5777"/>
    <w:rsid w:val="00BD7970"/>
    <w:rsid w:val="00BD7CC0"/>
    <w:rsid w:val="00BE12E1"/>
    <w:rsid w:val="00BE1CF8"/>
    <w:rsid w:val="00C1765A"/>
    <w:rsid w:val="00C2154D"/>
    <w:rsid w:val="00C23B62"/>
    <w:rsid w:val="00C26CD6"/>
    <w:rsid w:val="00C30811"/>
    <w:rsid w:val="00C459A0"/>
    <w:rsid w:val="00C512D8"/>
    <w:rsid w:val="00C515F3"/>
    <w:rsid w:val="00C53E05"/>
    <w:rsid w:val="00C53F41"/>
    <w:rsid w:val="00C54E29"/>
    <w:rsid w:val="00C5618A"/>
    <w:rsid w:val="00C74673"/>
    <w:rsid w:val="00C8075E"/>
    <w:rsid w:val="00C84916"/>
    <w:rsid w:val="00C84B29"/>
    <w:rsid w:val="00C87F0D"/>
    <w:rsid w:val="00C91147"/>
    <w:rsid w:val="00C960FE"/>
    <w:rsid w:val="00CA136A"/>
    <w:rsid w:val="00CA3F64"/>
    <w:rsid w:val="00CB657C"/>
    <w:rsid w:val="00CC07EB"/>
    <w:rsid w:val="00CC7980"/>
    <w:rsid w:val="00CE09CA"/>
    <w:rsid w:val="00CE2C46"/>
    <w:rsid w:val="00CE50C2"/>
    <w:rsid w:val="00CF28A2"/>
    <w:rsid w:val="00D02C28"/>
    <w:rsid w:val="00D16350"/>
    <w:rsid w:val="00D16B21"/>
    <w:rsid w:val="00D20DB5"/>
    <w:rsid w:val="00D25564"/>
    <w:rsid w:val="00D319A6"/>
    <w:rsid w:val="00D34B9D"/>
    <w:rsid w:val="00D42EA0"/>
    <w:rsid w:val="00D4579D"/>
    <w:rsid w:val="00D47B46"/>
    <w:rsid w:val="00D47F9B"/>
    <w:rsid w:val="00D5528D"/>
    <w:rsid w:val="00D55D93"/>
    <w:rsid w:val="00D67987"/>
    <w:rsid w:val="00D75465"/>
    <w:rsid w:val="00D761EC"/>
    <w:rsid w:val="00D83B97"/>
    <w:rsid w:val="00D908AD"/>
    <w:rsid w:val="00D9170A"/>
    <w:rsid w:val="00D9414F"/>
    <w:rsid w:val="00DA14B7"/>
    <w:rsid w:val="00DB30E7"/>
    <w:rsid w:val="00DB583E"/>
    <w:rsid w:val="00DC799C"/>
    <w:rsid w:val="00DC7DE5"/>
    <w:rsid w:val="00DE6E1A"/>
    <w:rsid w:val="00DF1648"/>
    <w:rsid w:val="00DF17BA"/>
    <w:rsid w:val="00DF3604"/>
    <w:rsid w:val="00DF427C"/>
    <w:rsid w:val="00DF4AAC"/>
    <w:rsid w:val="00DF62C9"/>
    <w:rsid w:val="00DF67F4"/>
    <w:rsid w:val="00E04EDF"/>
    <w:rsid w:val="00E10D0A"/>
    <w:rsid w:val="00E17E91"/>
    <w:rsid w:val="00E22EE9"/>
    <w:rsid w:val="00E2352F"/>
    <w:rsid w:val="00E32188"/>
    <w:rsid w:val="00E3507F"/>
    <w:rsid w:val="00E4098A"/>
    <w:rsid w:val="00E432E6"/>
    <w:rsid w:val="00E46221"/>
    <w:rsid w:val="00E47A5E"/>
    <w:rsid w:val="00E47CBC"/>
    <w:rsid w:val="00E503D6"/>
    <w:rsid w:val="00E5456F"/>
    <w:rsid w:val="00E54AE0"/>
    <w:rsid w:val="00E61FAD"/>
    <w:rsid w:val="00E715E5"/>
    <w:rsid w:val="00E82649"/>
    <w:rsid w:val="00E92DA9"/>
    <w:rsid w:val="00EB5E6F"/>
    <w:rsid w:val="00EB78B5"/>
    <w:rsid w:val="00EC0AD6"/>
    <w:rsid w:val="00EC39FA"/>
    <w:rsid w:val="00ED1481"/>
    <w:rsid w:val="00ED75DB"/>
    <w:rsid w:val="00EE3CDF"/>
    <w:rsid w:val="00EF6BB4"/>
    <w:rsid w:val="00EF720C"/>
    <w:rsid w:val="00EF7A51"/>
    <w:rsid w:val="00F2472C"/>
    <w:rsid w:val="00F3685C"/>
    <w:rsid w:val="00F4038A"/>
    <w:rsid w:val="00F4388D"/>
    <w:rsid w:val="00F440BE"/>
    <w:rsid w:val="00F4414A"/>
    <w:rsid w:val="00F4569C"/>
    <w:rsid w:val="00F45745"/>
    <w:rsid w:val="00F47AC6"/>
    <w:rsid w:val="00F54BC4"/>
    <w:rsid w:val="00F55B6F"/>
    <w:rsid w:val="00F5611A"/>
    <w:rsid w:val="00F70E1C"/>
    <w:rsid w:val="00F76092"/>
    <w:rsid w:val="00F76709"/>
    <w:rsid w:val="00FA63C1"/>
    <w:rsid w:val="00FA6467"/>
    <w:rsid w:val="00FB214B"/>
    <w:rsid w:val="00FB6CE5"/>
    <w:rsid w:val="00FC206A"/>
    <w:rsid w:val="00FD5928"/>
    <w:rsid w:val="00FE12F2"/>
    <w:rsid w:val="00FE1BD5"/>
    <w:rsid w:val="00FF3FA4"/>
    <w:rsid w:val="00FF5EF1"/>
    <w:rsid w:val="00FF6D8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986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6F62"/>
  </w:style>
  <w:style w:type="character" w:customStyle="1" w:styleId="KomentarotekstasDiagrama">
    <w:name w:val="Komentaro tekstas Diagrama"/>
    <w:link w:val="Komentarotekstas"/>
    <w:uiPriority w:val="99"/>
    <w:semiHidden/>
    <w:rsid w:val="00986F6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F6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86F62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D42E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2EA0"/>
    <w:rPr>
      <w:rFonts w:ascii="TimesLT" w:eastAsia="Times New Roman" w:hAnsi="TimesLT"/>
      <w:lang w:val="en-GB" w:eastAsia="en-US"/>
    </w:rPr>
  </w:style>
  <w:style w:type="character" w:styleId="Hipersaitas">
    <w:name w:val="Hyperlink"/>
    <w:uiPriority w:val="99"/>
    <w:unhideWhenUsed/>
    <w:rsid w:val="006F26A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08AD"/>
    <w:pPr>
      <w:ind w:left="720"/>
      <w:contextualSpacing/>
    </w:pPr>
  </w:style>
  <w:style w:type="character" w:styleId="Perirtashipersaitas">
    <w:name w:val="FollowedHyperlink"/>
    <w:uiPriority w:val="99"/>
    <w:semiHidden/>
    <w:unhideWhenUsed/>
    <w:rsid w:val="00515FA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986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6F62"/>
  </w:style>
  <w:style w:type="character" w:customStyle="1" w:styleId="KomentarotekstasDiagrama">
    <w:name w:val="Komentaro tekstas Diagrama"/>
    <w:link w:val="Komentarotekstas"/>
    <w:uiPriority w:val="99"/>
    <w:semiHidden/>
    <w:rsid w:val="00986F6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F6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86F62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D42E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2EA0"/>
    <w:rPr>
      <w:rFonts w:ascii="TimesLT" w:eastAsia="Times New Roman" w:hAnsi="TimesLT"/>
      <w:lang w:val="en-GB" w:eastAsia="en-US"/>
    </w:rPr>
  </w:style>
  <w:style w:type="character" w:styleId="Hipersaitas">
    <w:name w:val="Hyperlink"/>
    <w:uiPriority w:val="99"/>
    <w:unhideWhenUsed/>
    <w:rsid w:val="006F26A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08AD"/>
    <w:pPr>
      <w:ind w:left="720"/>
      <w:contextualSpacing/>
    </w:pPr>
  </w:style>
  <w:style w:type="character" w:styleId="Perirtashipersaitas">
    <w:name w:val="FollowedHyperlink"/>
    <w:uiPriority w:val="99"/>
    <w:semiHidden/>
    <w:unhideWhenUsed/>
    <w:rsid w:val="00515F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D2B20-F41A-4591-A6D4-1BE4E6D9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4</cp:revision>
  <cp:lastPrinted>2019-12-04T09:05:00Z</cp:lastPrinted>
  <dcterms:created xsi:type="dcterms:W3CDTF">2019-12-20T14:06:00Z</dcterms:created>
  <dcterms:modified xsi:type="dcterms:W3CDTF">2020-01-16T14:41:00Z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636654312</vt:i4>
  </property>
  <property fmtid="{D5CDD505-2E9C-101B-9397-08002B2CF9AE}" pid="4" name="_EmailSubject">
    <vt:lpwstr>socbusto PFSA keitimas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703163049</vt:i4>
  </property>
  <property fmtid="{D5CDD505-2E9C-101B-9397-08002B2CF9AE}" pid="8" name="_ReviewingToolsShownOnce">
    <vt:lpwstr/>
  </property>
</Properties>
</file>