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5DDEFEA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06.1.1-TID-V-501</w:t>
      </w:r>
      <w:r>
        <w:rPr>
          <w:b/>
          <w:bCs/>
        </w:rPr>
        <w:t xml:space="preserve"> „</w:t>
      </w:r>
      <w:r w:rsidR="00E51F56">
        <w:rPr>
          <w:b/>
          <w:bCs/>
        </w:rPr>
        <w:t>TEN-T KELIŲ TINKLO TECHNINIŲ PARAMETRŲ GERINIMAS IR PRALAIDUMO DIDINIMAS</w:t>
      </w:r>
      <w:r>
        <w:rPr>
          <w:b/>
          <w:bCs/>
        </w:rPr>
        <w:t xml:space="preserve">“ </w:t>
      </w:r>
      <w:bookmarkStart w:id="0" w:name="_GoBack"/>
      <w:bookmarkEnd w:id="0"/>
      <w:r>
        <w:rPr>
          <w:b/>
          <w:bCs/>
        </w:rPr>
        <w:t>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BFF484E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2020-02-11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E51F56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E51F56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2</cp:revision>
  <dcterms:created xsi:type="dcterms:W3CDTF">2020-02-27T09:39:00Z</dcterms:created>
  <dcterms:modified xsi:type="dcterms:W3CDTF">2020-02-27T09:39:00Z</dcterms:modified>
</cp:coreProperties>
</file>