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AA" w:rsidRDefault="009938AA">
      <w:pPr>
        <w:tabs>
          <w:tab w:val="center" w:pos="4986"/>
          <w:tab w:val="right" w:pos="9972"/>
        </w:tabs>
      </w:pPr>
    </w:p>
    <w:p w:rsidR="009938AA" w:rsidRDefault="008E0B3F">
      <w:pPr>
        <w:ind w:left="5387"/>
        <w:rPr>
          <w:szCs w:val="24"/>
        </w:rPr>
      </w:pPr>
      <w:r w:rsidRPr="008E0B3F">
        <w:rPr>
          <w:szCs w:val="24"/>
        </w:rPr>
        <w:t>2014–2020 metų Europos Sąjungos fondų investicijų veiksmų programos 1 prioriteto „Mokslinių tyrimų, eksperimentinės plėtros ir inovacijų skatinimas“ 01.2.2-CPVA-V-716 priemonės ,,Ekscelencijos centrų veiklos skatinimas s</w:t>
      </w:r>
      <w:r w:rsidR="00D44AFA">
        <w:rPr>
          <w:szCs w:val="24"/>
        </w:rPr>
        <w:t>umanios specializacijos srityje</w:t>
      </w:r>
      <w:r w:rsidRPr="008E0B3F">
        <w:rPr>
          <w:szCs w:val="24"/>
        </w:rPr>
        <w:t>“ projektų finansavimo sąlygų aprašo Nr. 1</w:t>
      </w:r>
    </w:p>
    <w:p w:rsidR="009938AA" w:rsidRDefault="00516B28">
      <w:pPr>
        <w:tabs>
          <w:tab w:val="left" w:pos="426"/>
          <w:tab w:val="left" w:pos="7797"/>
        </w:tabs>
        <w:ind w:left="5387"/>
        <w:rPr>
          <w:szCs w:val="24"/>
        </w:rPr>
      </w:pPr>
      <w:r>
        <w:rPr>
          <w:szCs w:val="24"/>
        </w:rPr>
        <w:t>2 priedas</w:t>
      </w:r>
    </w:p>
    <w:p w:rsidR="009938AA" w:rsidRDefault="009938AA">
      <w:pPr>
        <w:jc w:val="center"/>
        <w:rPr>
          <w:b/>
          <w:caps/>
          <w:szCs w:val="22"/>
        </w:rPr>
      </w:pPr>
      <w:bookmarkStart w:id="0" w:name="_GoBack"/>
      <w:bookmarkEnd w:id="0"/>
    </w:p>
    <w:p w:rsidR="009938AA" w:rsidRDefault="009938AA">
      <w:pPr>
        <w:jc w:val="center"/>
        <w:rPr>
          <w:b/>
          <w:caps/>
        </w:rPr>
      </w:pPr>
    </w:p>
    <w:p w:rsidR="009938AA" w:rsidRDefault="00516B28">
      <w:pPr>
        <w:jc w:val="center"/>
        <w:rPr>
          <w:b/>
          <w:caps/>
        </w:rPr>
      </w:pPr>
      <w:r>
        <w:rPr>
          <w:b/>
          <w:caps/>
        </w:rPr>
        <w:t>PROJEKTO ATITIKIMO SPECIALIAJAM PROJEKTŲ ATRANKOS KRITERIJUI PAGRINDIMAS</w:t>
      </w:r>
    </w:p>
    <w:p w:rsidR="009938AA" w:rsidRDefault="009938AA">
      <w:pPr>
        <w:jc w:val="center"/>
        <w:rPr>
          <w:b/>
          <w:caps/>
        </w:rPr>
      </w:pPr>
    </w:p>
    <w:p w:rsidR="009938AA" w:rsidRDefault="00516B28">
      <w:pPr>
        <w:jc w:val="center"/>
        <w:rPr>
          <w:sz w:val="22"/>
        </w:rPr>
      </w:pPr>
      <w:r>
        <w:t>(</w:t>
      </w:r>
      <w:r>
        <w:rPr>
          <w:i/>
          <w:szCs w:val="24"/>
        </w:rPr>
        <w:t xml:space="preserve">Projektų finansavimo sąlygų aprašo 2 priedas pildomas projekto atitikčiai projektų finansavimo </w:t>
      </w:r>
      <w:r w:rsidR="008E0B3F">
        <w:rPr>
          <w:i/>
          <w:szCs w:val="24"/>
        </w:rPr>
        <w:t>sąlygų aprašo 20</w:t>
      </w:r>
      <w:r>
        <w:rPr>
          <w:i/>
          <w:szCs w:val="24"/>
        </w:rPr>
        <w:t>.1 papunktyje nurodytam specialiajam projektų atrankos kriterijui pagrįsti.)</w:t>
      </w:r>
    </w:p>
    <w:p w:rsidR="009938AA" w:rsidRDefault="009938AA">
      <w:pPr>
        <w:jc w:val="both"/>
        <w:rPr>
          <w:b/>
          <w:szCs w:val="24"/>
          <w:lang w:eastAsia="lt-LT"/>
        </w:rPr>
      </w:pPr>
    </w:p>
    <w:p w:rsidR="009938AA" w:rsidRDefault="00516B28">
      <w:pPr>
        <w:jc w:val="both"/>
        <w:rPr>
          <w:b/>
          <w:szCs w:val="24"/>
        </w:rPr>
      </w:pPr>
      <w:r>
        <w:rPr>
          <w:b/>
          <w:szCs w:val="24"/>
          <w:lang w:eastAsia="lt-LT"/>
        </w:rPr>
        <w:t xml:space="preserve">Projektas priskiriamas </w:t>
      </w:r>
      <w:r w:rsidR="00D44AFA">
        <w:rPr>
          <w:b/>
          <w:szCs w:val="24"/>
          <w:lang w:eastAsia="lt-LT"/>
        </w:rPr>
        <w:t xml:space="preserve">bent vieno </w:t>
      </w:r>
      <w:r w:rsidR="00D44AFA" w:rsidRPr="00D44AFA">
        <w:rPr>
          <w:b/>
          <w:szCs w:val="24"/>
          <w:lang w:eastAsia="lt-LT"/>
        </w:rPr>
        <w:t>Sumaniosios specializacijos p</w:t>
      </w:r>
      <w:r w:rsidR="00D44AFA">
        <w:rPr>
          <w:b/>
          <w:szCs w:val="24"/>
          <w:lang w:eastAsia="lt-LT"/>
        </w:rPr>
        <w:t>rogramos</w:t>
      </w:r>
      <w:r w:rsidR="00D44AFA" w:rsidRPr="00D44AFA">
        <w:rPr>
          <w:b/>
          <w:szCs w:val="24"/>
          <w:lang w:eastAsia="lt-LT"/>
        </w:rPr>
        <w:t xml:space="preserve"> </w:t>
      </w:r>
      <w:r w:rsidR="00D44AFA">
        <w:rPr>
          <w:b/>
          <w:szCs w:val="24"/>
          <w:lang w:eastAsia="lt-LT"/>
        </w:rPr>
        <w:t>prioriteto įgyvendinimo tematikai</w:t>
      </w:r>
      <w:r>
        <w:rPr>
          <w:b/>
          <w:szCs w:val="24"/>
        </w:rPr>
        <w:t>:</w:t>
      </w:r>
    </w:p>
    <w:p w:rsidR="00D44AFA" w:rsidRDefault="00D44AFA">
      <w:pPr>
        <w:jc w:val="both"/>
        <w:rPr>
          <w:b/>
          <w:szCs w:val="24"/>
        </w:rPr>
      </w:pPr>
    </w:p>
    <w:tbl>
      <w:tblPr>
        <w:tblStyle w:val="Lentelstinklelis"/>
        <w:tblW w:w="9747" w:type="dxa"/>
        <w:tblLayout w:type="fixed"/>
        <w:tblLook w:val="04A0" w:firstRow="1" w:lastRow="0" w:firstColumn="1" w:lastColumn="0" w:noHBand="0" w:noVBand="1"/>
      </w:tblPr>
      <w:tblGrid>
        <w:gridCol w:w="2614"/>
        <w:gridCol w:w="755"/>
        <w:gridCol w:w="5670"/>
        <w:gridCol w:w="708"/>
      </w:tblGrid>
      <w:tr w:rsidR="00D44AFA" w:rsidRPr="00D44AFA" w:rsidTr="00827BA3">
        <w:tc>
          <w:tcPr>
            <w:tcW w:w="3369" w:type="dxa"/>
            <w:gridSpan w:val="2"/>
            <w:shd w:val="clear" w:color="auto" w:fill="EEECE1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Sumaniosios specializacijos prioritetas</w:t>
            </w:r>
          </w:p>
        </w:tc>
        <w:tc>
          <w:tcPr>
            <w:tcW w:w="6378" w:type="dxa"/>
            <w:gridSpan w:val="2"/>
            <w:shd w:val="clear" w:color="auto" w:fill="EEECE1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Sumaniosios specializacijos prioriteto įgyvendinimo tematika</w:t>
            </w:r>
          </w:p>
        </w:tc>
      </w:tr>
      <w:tr w:rsidR="00D44AFA" w:rsidRPr="00D44AFA" w:rsidTr="00827BA3">
        <w:tc>
          <w:tcPr>
            <w:tcW w:w="2614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1. Energetika ir tvari aplinka.</w:t>
            </w:r>
          </w:p>
        </w:tc>
        <w:tc>
          <w:tcPr>
            <w:tcW w:w="755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 xml:space="preserve">1.1. Paskirstytojo ir centralizuoto generavimo, tinklų ir efektyvaus energijos vartojimo sistemos </w:t>
            </w:r>
            <w:proofErr w:type="spellStart"/>
            <w:r w:rsidRPr="00D44AFA">
              <w:rPr>
                <w:b/>
                <w:szCs w:val="24"/>
              </w:rPr>
              <w:t>sąveikumo</w:t>
            </w:r>
            <w:proofErr w:type="spellEnd"/>
            <w:r w:rsidRPr="00D44AFA">
              <w:rPr>
                <w:b/>
                <w:szCs w:val="24"/>
              </w:rPr>
              <w:t xml:space="preserve"> stiprinimas.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1.2. Esamų ir naujų galutinių vartotojų poreikių tenkinimas, energijos vartojimo efektyvumo, išmanumo stiprinimas.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1.3. Atsinaujinančiųjų biomasės ir saulės energijos išteklių panaudojimo ir atliekų perdirbimo energijai gauti plėtra.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2. Sveikatos technologijos ir biotechnologijos</w:t>
            </w:r>
          </w:p>
        </w:tc>
        <w:tc>
          <w:tcPr>
            <w:tcW w:w="755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 xml:space="preserve">2.1. Molekulinės technologijos medicinai ir </w:t>
            </w:r>
            <w:proofErr w:type="spellStart"/>
            <w:r w:rsidRPr="00D44AFA">
              <w:rPr>
                <w:b/>
                <w:szCs w:val="24"/>
              </w:rPr>
              <w:t>biofarmacijai</w:t>
            </w:r>
            <w:proofErr w:type="spellEnd"/>
            <w:r w:rsidRPr="00D44AFA">
              <w:rPr>
                <w:b/>
                <w:szCs w:val="24"/>
              </w:rPr>
              <w:t>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2.2. Pažangios taikomosios technologijos asmens ir visuomenės sveikatai.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2.3. Pažangi medicinos inžinerija ankstyvai diagnostikai ir gydymui.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 xml:space="preserve">3. </w:t>
            </w:r>
            <w:proofErr w:type="spellStart"/>
            <w:r w:rsidRPr="00D44AFA">
              <w:rPr>
                <w:b/>
                <w:szCs w:val="24"/>
              </w:rPr>
              <w:t>Agroinovacijos</w:t>
            </w:r>
            <w:proofErr w:type="spellEnd"/>
            <w:r w:rsidRPr="00D44AFA">
              <w:rPr>
                <w:b/>
                <w:szCs w:val="24"/>
              </w:rPr>
              <w:t xml:space="preserve"> ir maisto technologijos</w:t>
            </w:r>
          </w:p>
        </w:tc>
        <w:tc>
          <w:tcPr>
            <w:tcW w:w="755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 xml:space="preserve">3.1. Tvarūs </w:t>
            </w:r>
            <w:proofErr w:type="spellStart"/>
            <w:r w:rsidRPr="00D44AFA">
              <w:rPr>
                <w:b/>
                <w:szCs w:val="24"/>
              </w:rPr>
              <w:t>agrobiologiniai</w:t>
            </w:r>
            <w:proofErr w:type="spellEnd"/>
            <w:r w:rsidRPr="00D44AFA">
              <w:rPr>
                <w:b/>
                <w:szCs w:val="24"/>
              </w:rPr>
              <w:t xml:space="preserve"> ištekliai ir saugus maistas.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 xml:space="preserve">3.2. Beatliekis </w:t>
            </w:r>
            <w:proofErr w:type="spellStart"/>
            <w:r w:rsidRPr="00D44AFA">
              <w:rPr>
                <w:b/>
                <w:szCs w:val="24"/>
              </w:rPr>
              <w:t>biožaliavų</w:t>
            </w:r>
            <w:proofErr w:type="spellEnd"/>
            <w:r w:rsidRPr="00D44AFA">
              <w:rPr>
                <w:b/>
                <w:szCs w:val="24"/>
              </w:rPr>
              <w:t xml:space="preserve"> perdirbimas į vertingus komponentus</w:t>
            </w:r>
            <w:r w:rsidRPr="00D44AFA" w:rsidDel="00B86780">
              <w:rPr>
                <w:b/>
                <w:szCs w:val="24"/>
              </w:rPr>
              <w:t xml:space="preserve"> </w:t>
            </w:r>
            <w:r w:rsidRPr="00D44AFA">
              <w:rPr>
                <w:b/>
                <w:szCs w:val="24"/>
              </w:rPr>
              <w:t>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4. Nauji gamybos procesai, medžiagos ir technologijos</w:t>
            </w:r>
          </w:p>
        </w:tc>
        <w:tc>
          <w:tcPr>
            <w:tcW w:w="755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 xml:space="preserve">4.1. </w:t>
            </w:r>
            <w:proofErr w:type="spellStart"/>
            <w:r w:rsidRPr="00D44AFA">
              <w:rPr>
                <w:b/>
                <w:szCs w:val="24"/>
              </w:rPr>
              <w:t>Fotoninės</w:t>
            </w:r>
            <w:proofErr w:type="spellEnd"/>
            <w:r w:rsidRPr="00D44AFA">
              <w:rPr>
                <w:b/>
                <w:szCs w:val="24"/>
              </w:rPr>
              <w:t xml:space="preserve"> ir lazerinės technologijos.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4.2. Pažangiosios medžiagos ir konstrukcijos.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4.3. Lanksčios produktų kūrimo ir gamybos technologijos</w:t>
            </w:r>
            <w:r w:rsidRPr="00D44AFA" w:rsidDel="00B86780">
              <w:rPr>
                <w:b/>
                <w:szCs w:val="24"/>
              </w:rPr>
              <w:t xml:space="preserve"> </w:t>
            </w:r>
            <w:r w:rsidRPr="00D44AFA">
              <w:rPr>
                <w:b/>
                <w:szCs w:val="24"/>
              </w:rPr>
              <w:t>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5. Išmanusis, netaršus, susietas transportas</w:t>
            </w:r>
          </w:p>
        </w:tc>
        <w:tc>
          <w:tcPr>
            <w:tcW w:w="755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5.1. Išmaniosios transporto sistemos.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5.2. Tarptautinių transporto koridorių valdymo ir transporto rūšių integracijos technologijos (modeliai).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 w:val="restart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6. Informacinės ir ryšių technologijos</w:t>
            </w:r>
          </w:p>
        </w:tc>
        <w:tc>
          <w:tcPr>
            <w:tcW w:w="755" w:type="dxa"/>
            <w:vMerge w:val="restart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6.1. Dirbtinis intelektas, didieji ir paskirstytieji duomenys.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6.2. Daiktų internetas.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6.3. Įvairiarūšė analizė, apdorojimas ir diegimas.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6.4. Kibernetinis saugumas.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6.5. Finansinės technologijos ir blokų grandinės.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c>
          <w:tcPr>
            <w:tcW w:w="2614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7. Įtrauki ir kūrybinga visuomenė</w:t>
            </w:r>
          </w:p>
        </w:tc>
        <w:tc>
          <w:tcPr>
            <w:tcW w:w="755" w:type="dxa"/>
            <w:vMerge w:val="restart"/>
            <w:vAlign w:val="center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7.1. Modernios ugdymosi technologijos ir procesai.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rPr>
          <w:trHeight w:val="612"/>
        </w:trPr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7.2. Dizaino ir audiovizualinių medijų technologijos ir produktai</w:t>
            </w:r>
            <w:r w:rsidRPr="00D44AFA" w:rsidDel="00B86780">
              <w:rPr>
                <w:b/>
                <w:szCs w:val="24"/>
              </w:rPr>
              <w:t xml:space="preserve"> </w:t>
            </w:r>
            <w:r w:rsidRPr="00D44AFA">
              <w:rPr>
                <w:b/>
                <w:szCs w:val="24"/>
              </w:rPr>
              <w:t>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rPr>
          <w:trHeight w:val="612"/>
        </w:trPr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7.3. Socialinės ir kultūrinės inovacijos visuomenės vystymo produktams ir paslaugoms kurti,  novatoriški verslo modeliai.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827BA3">
        <w:trPr>
          <w:trHeight w:val="612"/>
        </w:trPr>
        <w:tc>
          <w:tcPr>
            <w:tcW w:w="2614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755" w:type="dxa"/>
            <w:vMerge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</w:p>
        </w:tc>
        <w:tc>
          <w:tcPr>
            <w:tcW w:w="5670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t>7.4. Lanksčiosios ir taikomosios procesų valdymo technologijos.</w:t>
            </w:r>
          </w:p>
        </w:tc>
        <w:tc>
          <w:tcPr>
            <w:tcW w:w="708" w:type="dxa"/>
          </w:tcPr>
          <w:p w:rsidR="00D44AFA" w:rsidRPr="00D44AFA" w:rsidRDefault="00D44AFA" w:rsidP="00D44AFA">
            <w:pPr>
              <w:jc w:val="both"/>
              <w:rPr>
                <w:b/>
                <w:szCs w:val="24"/>
              </w:rPr>
            </w:pPr>
            <w:r w:rsidRPr="00D44AF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AFA">
              <w:rPr>
                <w:b/>
                <w:szCs w:val="24"/>
              </w:rPr>
              <w:instrText xml:space="preserve"> FORMCHECKBOX </w:instrText>
            </w:r>
            <w:r w:rsidRPr="00D44AFA">
              <w:rPr>
                <w:b/>
                <w:szCs w:val="24"/>
              </w:rPr>
            </w:r>
            <w:r w:rsidRPr="00D44AFA">
              <w:rPr>
                <w:b/>
                <w:szCs w:val="24"/>
              </w:rPr>
              <w:fldChar w:fldCharType="separate"/>
            </w:r>
            <w:r w:rsidRPr="00D44AFA">
              <w:rPr>
                <w:b/>
                <w:szCs w:val="24"/>
              </w:rPr>
              <w:fldChar w:fldCharType="end"/>
            </w:r>
          </w:p>
        </w:tc>
      </w:tr>
      <w:tr w:rsidR="00D44AFA" w:rsidRPr="00D44AFA" w:rsidTr="00171C09">
        <w:trPr>
          <w:trHeight w:val="612"/>
        </w:trPr>
        <w:tc>
          <w:tcPr>
            <w:tcW w:w="9747" w:type="dxa"/>
            <w:gridSpan w:val="4"/>
          </w:tcPr>
          <w:p w:rsidR="00D44AFA" w:rsidRPr="00D44AFA" w:rsidRDefault="00D44AFA" w:rsidP="00D44AFA">
            <w:pPr>
              <w:jc w:val="both"/>
              <w:rPr>
                <w:i/>
                <w:szCs w:val="24"/>
              </w:rPr>
            </w:pPr>
            <w:r w:rsidRPr="00D44AFA">
              <w:rPr>
                <w:i/>
                <w:szCs w:val="24"/>
              </w:rPr>
              <w:t>Pateikiamas projekto atitikimo pasirinkto (-ų) prioriteto (-ų) įgyvendinimo tematikoms.</w:t>
            </w:r>
          </w:p>
        </w:tc>
      </w:tr>
    </w:tbl>
    <w:p w:rsidR="009938AA" w:rsidRDefault="009938AA"/>
    <w:p w:rsidR="009938AA" w:rsidRPr="00D44AFA" w:rsidRDefault="00516B28" w:rsidP="00D44AFA">
      <w:pPr>
        <w:tabs>
          <w:tab w:val="left" w:pos="426"/>
          <w:tab w:val="left" w:pos="7797"/>
        </w:tabs>
        <w:jc w:val="center"/>
        <w:rPr>
          <w:rFonts w:eastAsia="Calibri"/>
          <w:szCs w:val="24"/>
        </w:rPr>
      </w:pPr>
      <w:r>
        <w:rPr>
          <w:szCs w:val="24"/>
        </w:rPr>
        <w:t>________________</w:t>
      </w:r>
    </w:p>
    <w:sectPr w:rsidR="009938AA" w:rsidRPr="00D44A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288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F7" w:rsidRDefault="00846BF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846BF7" w:rsidRDefault="00846BF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AA" w:rsidRDefault="00516B28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9938AA" w:rsidRDefault="009938AA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AA" w:rsidRDefault="009938AA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AA" w:rsidRDefault="009938AA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F7" w:rsidRDefault="00846BF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846BF7" w:rsidRDefault="00846BF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AA" w:rsidRDefault="009938AA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AA" w:rsidRDefault="00516B2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44AFA">
      <w:rPr>
        <w:noProof/>
      </w:rPr>
      <w:t>2</w:t>
    </w:r>
    <w:r>
      <w:fldChar w:fldCharType="end"/>
    </w:r>
  </w:p>
  <w:p w:rsidR="009938AA" w:rsidRDefault="009938AA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AA" w:rsidRDefault="009938A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03"/>
    <w:rsid w:val="00470D83"/>
    <w:rsid w:val="00516B28"/>
    <w:rsid w:val="00846BF7"/>
    <w:rsid w:val="008E0B3F"/>
    <w:rsid w:val="009938AA"/>
    <w:rsid w:val="009C2D32"/>
    <w:rsid w:val="00A21A5A"/>
    <w:rsid w:val="00D44AFA"/>
    <w:rsid w:val="00DC6D0C"/>
    <w:rsid w:val="00EB36B9"/>
    <w:rsid w:val="00EC5003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75AD5"/>
  <w15:docId w15:val="{19786290-D539-4CFE-95A9-3D27F037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EB36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B36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B36B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B36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B36B9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EB36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B36B9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D44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>
  <documentManagement>
    <scan_status xmlns="http://schemas.microsoft.com/sharepoint/v3" xmlns:xsi="http://www.w3.org/2001/XMLSchema-instance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mlns:xsi="http://www.w3.org/2001/XMLSchema-instance" xsi:nil="true"/>
    <GUID_ID xmlns="http://schemas.microsoft.com/sharepoint/v3">02759cba-11e4-4432-81da-9dced8e61f74</GUID_ID>
    <ListID xmlns="E6298736-2320-4CE1-97C6-9F781D725734" xmlns:xsi="http://www.w3.org/2001/XMLSchema-instance" xsi:nil="true"/>
    <IsDeleted xmlns="http://schemas.microsoft.com/sharepoint/v3" xmlns:xsi="http://www.w3.org/2001/XMLSchema-instance" xsi:nil="true"/>
    <LocalFile xmlns="http://schemas.microsoft.com/sharepoint/v3" xmlns:xsi="http://www.w3.org/2001/XMLSchema-instance" xsi:nil="true"/>
    <tmpVersion xmlns="http://schemas.microsoft.com/sharepoint/v3">false</tmpVersion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3DA4-E2AD-45BE-BC2E-26753230C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7D8B8B98-D899-42AA-8CC4-CADBAB9FE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D2702-C258-4097-B41F-96E3A2B3F624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4.xml><?xml version="1.0" encoding="utf-8"?>
<ds:datastoreItem xmlns:ds="http://schemas.openxmlformats.org/officeDocument/2006/customXml" ds:itemID="{85B7D5BD-0A48-4B22-A2CE-BF59D01C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Isakymas_PFSA_701_V_Nr_4_(suderintas).docx</vt:lpstr>
      <vt:lpstr/>
    </vt:vector>
  </TitlesOfParts>
  <Company>VKS</Company>
  <LinksUpToDate>false</LinksUpToDate>
  <CharactersWithSpaces>3250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Isakymas_PFSA_701_V_Nr_4_(suderintas).docx</dc:title>
  <dc:creator>Gaidamavičienė Agnė</dc:creator>
  <cp:lastModifiedBy>Gaidamavičienė Agnė</cp:lastModifiedBy>
  <cp:revision>1</cp:revision>
  <cp:lastPrinted>2010-02-18T07:54:00Z</cp:lastPrinted>
  <dcterms:created xsi:type="dcterms:W3CDTF">2020-01-13T09:39:00Z</dcterms:created>
  <dcterms:modified xsi:type="dcterms:W3CDTF">2020-01-13T09:48:00Z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0x0101004CFA3388CF824506A898AFC7B16E666B00B0E1CA725842C14DB37AB631CDC2E79A</vt:lpwstr>
  </property>
</Properties>
</file>