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0B" w:rsidRPr="000010C3" w:rsidRDefault="000010C3" w:rsidP="000010C3">
      <w:pPr>
        <w:tabs>
          <w:tab w:val="left" w:pos="709"/>
        </w:tabs>
        <w:spacing w:before="160"/>
        <w:ind w:firstLine="0"/>
        <w:jc w:val="right"/>
        <w:rPr>
          <w:rFonts w:ascii="Times New Roman" w:hAnsi="Times New Roman" w:cs="Times New Roman"/>
          <w:b/>
          <w:caps/>
          <w:sz w:val="24"/>
          <w:lang w:eastAsia="en-US"/>
        </w:rPr>
      </w:pPr>
      <w:r w:rsidRPr="000010C3">
        <w:rPr>
          <w:rFonts w:ascii="Times New Roman" w:hAnsi="Times New Roman" w:cs="Times New Roman"/>
          <w:b/>
          <w:noProof/>
          <w:sz w:val="24"/>
        </w:rPr>
        <w:t xml:space="preserve">Projektas </w:t>
      </w:r>
    </w:p>
    <w:p w:rsidR="001D3A0B" w:rsidRPr="004B4E8A" w:rsidRDefault="001D3A0B" w:rsidP="001D3A0B">
      <w:pPr>
        <w:tabs>
          <w:tab w:val="left" w:pos="709"/>
        </w:tabs>
        <w:spacing w:before="160"/>
        <w:ind w:firstLine="0"/>
        <w:jc w:val="center"/>
        <w:rPr>
          <w:rFonts w:ascii="Times New Roman" w:hAnsi="Times New Roman" w:cs="Times New Roman"/>
          <w:b/>
          <w:caps/>
          <w:sz w:val="24"/>
          <w:lang w:eastAsia="en-US"/>
        </w:rPr>
      </w:pPr>
      <w:r w:rsidRPr="004B4E8A">
        <w:rPr>
          <w:rFonts w:ascii="Times New Roman" w:hAnsi="Times New Roman" w:cs="Times New Roman"/>
          <w:b/>
          <w:caps/>
          <w:sz w:val="24"/>
          <w:lang w:eastAsia="en-US"/>
        </w:rPr>
        <w:t>LIETUVOS RESPUBLIKOS Ekonomikos ir inovacijų MINISTRAS</w:t>
      </w:r>
    </w:p>
    <w:p w:rsidR="001D3A0B" w:rsidRPr="004B4E8A" w:rsidRDefault="001D3A0B" w:rsidP="001D3A0B">
      <w:pPr>
        <w:tabs>
          <w:tab w:val="left" w:pos="709"/>
        </w:tabs>
        <w:jc w:val="center"/>
        <w:rPr>
          <w:b/>
          <w:caps/>
          <w:sz w:val="24"/>
        </w:rPr>
      </w:pPr>
    </w:p>
    <w:p w:rsidR="001D3A0B" w:rsidRPr="001220E6" w:rsidRDefault="001D3A0B" w:rsidP="001D3A0B">
      <w:pPr>
        <w:pStyle w:val="centrbold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1220E6">
        <w:rPr>
          <w:b/>
          <w:sz w:val="22"/>
          <w:szCs w:val="22"/>
        </w:rPr>
        <w:t>ĮSAKYMAS</w:t>
      </w:r>
    </w:p>
    <w:p w:rsidR="001D3A0B" w:rsidRPr="001220E6" w:rsidRDefault="001D3A0B" w:rsidP="001D3A0B">
      <w:pPr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1220E6">
        <w:rPr>
          <w:rFonts w:ascii="Times New Roman" w:hAnsi="Times New Roman" w:cs="Times New Roman"/>
          <w:b/>
          <w:sz w:val="22"/>
          <w:szCs w:val="22"/>
        </w:rPr>
        <w:t xml:space="preserve">DĖL LIETUVOS </w:t>
      </w:r>
      <w:r w:rsidRPr="001220E6">
        <w:rPr>
          <w:rFonts w:ascii="Times New Roman" w:hAnsi="Times New Roman" w:cs="Times New Roman"/>
          <w:b/>
          <w:caps/>
          <w:sz w:val="22"/>
          <w:szCs w:val="22"/>
        </w:rPr>
        <w:t xml:space="preserve">RESPUBLIKOS Ekonomikos ir inovacijų MINISTRO </w:t>
      </w:r>
      <w:r w:rsidR="00D91EEE">
        <w:rPr>
          <w:rFonts w:ascii="Times New Roman" w:hAnsi="Times New Roman" w:cs="Times New Roman"/>
          <w:b/>
          <w:caps/>
          <w:sz w:val="22"/>
          <w:szCs w:val="22"/>
        </w:rPr>
        <w:br/>
      </w:r>
      <w:r w:rsidRPr="001220E6">
        <w:rPr>
          <w:rFonts w:ascii="Times New Roman" w:hAnsi="Times New Roman" w:cs="Times New Roman"/>
          <w:b/>
          <w:caps/>
          <w:sz w:val="22"/>
          <w:szCs w:val="22"/>
        </w:rPr>
        <w:t>2016 M. kovo 7 D. ĮSAKYMO NR. 4-187 „DĖL 2014–2020 METŲ EUROPOS SĄJUNGOS FONDŲ INVESTICIJŲ VEIKSMŲ PROGRAMOS 3 PRIORITETO „Smulkiojo ir Vidutinio verslo Konkurencingumo skatinimas“ IR 4 PRIORITETO „Energijos efektyvumo ir atsinaujinančių išteklių energijos gamybos ir naudojimo skatinimas“ JUNGTINĖS PRIEMONĖS</w:t>
      </w:r>
      <w:r w:rsidRPr="001220E6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nr. J03-IVG-T</w:t>
      </w:r>
      <w:r w:rsidRPr="001220E6">
        <w:rPr>
          <w:rFonts w:ascii="Times New Roman" w:hAnsi="Times New Roman" w:cs="Times New Roman"/>
          <w:b/>
          <w:caps/>
          <w:sz w:val="22"/>
          <w:szCs w:val="22"/>
        </w:rPr>
        <w:t xml:space="preserve"> „DALINIS PALŪKANŲ KOMPENSAVIMAS“ PROJEKTŲ FINANSAVIMO SĄLYGŲ APRAŠO Nr. 1 patvirtinimo“ PAKEITIMO</w:t>
      </w:r>
    </w:p>
    <w:p w:rsidR="001D3A0B" w:rsidRPr="001220E6" w:rsidRDefault="001D3A0B" w:rsidP="001D3A0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1D3A0B" w:rsidRPr="001220E6" w:rsidRDefault="001D3A0B" w:rsidP="001D3A0B">
      <w:pPr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20E6">
        <w:rPr>
          <w:rFonts w:ascii="Times New Roman" w:hAnsi="Times New Roman" w:cs="Times New Roman"/>
          <w:sz w:val="22"/>
          <w:szCs w:val="22"/>
        </w:rPr>
        <w:t>20</w:t>
      </w:r>
      <w:r w:rsidR="00BB7775" w:rsidRPr="001220E6">
        <w:rPr>
          <w:rFonts w:ascii="Times New Roman" w:hAnsi="Times New Roman" w:cs="Times New Roman"/>
          <w:sz w:val="22"/>
          <w:szCs w:val="22"/>
        </w:rPr>
        <w:t>20</w:t>
      </w:r>
      <w:r w:rsidRPr="001220E6">
        <w:rPr>
          <w:rFonts w:ascii="Times New Roman" w:hAnsi="Times New Roman" w:cs="Times New Roman"/>
          <w:sz w:val="22"/>
          <w:szCs w:val="22"/>
        </w:rPr>
        <w:t xml:space="preserve"> m. </w:t>
      </w:r>
      <w:r w:rsidR="00BB7775" w:rsidRPr="001220E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1220E6">
        <w:rPr>
          <w:rFonts w:ascii="Times New Roman" w:hAnsi="Times New Roman" w:cs="Times New Roman"/>
          <w:sz w:val="22"/>
          <w:szCs w:val="22"/>
        </w:rPr>
        <w:t xml:space="preserve">d. Nr. 4- </w:t>
      </w:r>
    </w:p>
    <w:p w:rsidR="001D3A0B" w:rsidRPr="001220E6" w:rsidRDefault="001D3A0B" w:rsidP="001D3A0B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220E6">
        <w:rPr>
          <w:rFonts w:ascii="Times New Roman" w:hAnsi="Times New Roman" w:cs="Times New Roman"/>
          <w:sz w:val="22"/>
          <w:szCs w:val="22"/>
        </w:rPr>
        <w:t>Vilnius</w:t>
      </w:r>
    </w:p>
    <w:p w:rsidR="001D3A0B" w:rsidRPr="001220E6" w:rsidRDefault="001D3A0B" w:rsidP="001D3A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D3A0B" w:rsidRPr="001220E6" w:rsidRDefault="001D3A0B" w:rsidP="001D3A0B">
      <w:pPr>
        <w:pStyle w:val="BodyText1"/>
        <w:spacing w:line="240" w:lineRule="auto"/>
        <w:ind w:firstLine="720"/>
        <w:rPr>
          <w:color w:val="auto"/>
          <w:sz w:val="22"/>
          <w:szCs w:val="22"/>
        </w:rPr>
      </w:pPr>
      <w:r w:rsidRPr="001220E6">
        <w:rPr>
          <w:color w:val="auto"/>
          <w:sz w:val="22"/>
          <w:szCs w:val="22"/>
        </w:rPr>
        <w:t>Vadovaudamasis Projektų administravimo ir finansavimo taisyklių, patvirtintų Lietuvos Respublikos finansų ministro 2014 m. spalio 8 d. įsakymu Nr. 1K-316 „Dėl Projektų administravimo ir finansa</w:t>
      </w:r>
      <w:r w:rsidR="002C0BA0" w:rsidRPr="001220E6">
        <w:rPr>
          <w:color w:val="auto"/>
          <w:sz w:val="22"/>
          <w:szCs w:val="22"/>
        </w:rPr>
        <w:t>vimo taisyklių patvirtinimo“, 89</w:t>
      </w:r>
      <w:r w:rsidRPr="001220E6">
        <w:rPr>
          <w:color w:val="auto"/>
          <w:sz w:val="22"/>
          <w:szCs w:val="22"/>
        </w:rPr>
        <w:t> punktu</w:t>
      </w:r>
      <w:r w:rsidR="000848F2">
        <w:rPr>
          <w:color w:val="auto"/>
          <w:sz w:val="22"/>
          <w:szCs w:val="22"/>
        </w:rPr>
        <w:t>:</w:t>
      </w:r>
    </w:p>
    <w:p w:rsidR="001D3A0B" w:rsidRPr="00C271BF" w:rsidRDefault="000848F2" w:rsidP="001220E6">
      <w:pPr>
        <w:pStyle w:val="BodyText1"/>
        <w:spacing w:line="240" w:lineRule="auto"/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P</w:t>
      </w:r>
      <w:r w:rsidR="001D3A0B" w:rsidRPr="001220E6">
        <w:rPr>
          <w:sz w:val="22"/>
          <w:szCs w:val="22"/>
        </w:rPr>
        <w:t xml:space="preserve"> a k e i č i u  2014–2020 metų Europos Sąjungos fondų investicijų veiksmų programos 3 prioriteto „Smulkiojo ir vidutinio verslo konkurencingumo skatinimas“ ir 4 prioriteto „Energijos efektyvumo ir atsinaujinančių išteklių energijos gamybos ir naudojimo skatinimas“ jungtinės priemonės Nr</w:t>
      </w:r>
      <w:r w:rsidR="00D91EEE" w:rsidRPr="001220E6">
        <w:rPr>
          <w:sz w:val="22"/>
          <w:szCs w:val="22"/>
        </w:rPr>
        <w:t>.</w:t>
      </w:r>
      <w:r w:rsidR="00D91EEE">
        <w:rPr>
          <w:sz w:val="22"/>
          <w:szCs w:val="22"/>
        </w:rPr>
        <w:t> </w:t>
      </w:r>
      <w:r w:rsidR="001D3A0B" w:rsidRPr="001220E6">
        <w:rPr>
          <w:sz w:val="22"/>
          <w:szCs w:val="22"/>
        </w:rPr>
        <w:t xml:space="preserve">J03-IVG-T „Dalinis palūkanų kompensavimas“ projektų finansavimo sąlygų aprašą Nr. 1, patvirtintą Lietuvos Respublikos ekonomikos ir inovacijų ministro 2016 m. kovo 7 d. įsakymu Nr. 4-187 </w:t>
      </w:r>
      <w:r w:rsidR="0000084B">
        <w:rPr>
          <w:sz w:val="22"/>
          <w:szCs w:val="22"/>
        </w:rPr>
        <w:br/>
      </w:r>
      <w:r w:rsidR="001D3A0B" w:rsidRPr="001220E6">
        <w:rPr>
          <w:sz w:val="22"/>
          <w:szCs w:val="22"/>
        </w:rPr>
        <w:t>„Dėl 2014–2020 metų Europos Sąjungos fondų investicijų veiksmų programos 3 prioriteto „Smulkiojo ir vidutinio verslo konkurencingumo skatinimas“ ir 4 prioriteto „Energijos efektyvumo ir atsinaujinančių išteklių energijos gamybos ir naudojimo skatinimas“ jungtinės priemonės</w:t>
      </w:r>
      <w:r w:rsidR="000B2C6A" w:rsidRPr="001220E6">
        <w:rPr>
          <w:sz w:val="22"/>
          <w:szCs w:val="22"/>
        </w:rPr>
        <w:t xml:space="preserve"> </w:t>
      </w:r>
      <w:r w:rsidR="001D3A0B" w:rsidRPr="001220E6">
        <w:rPr>
          <w:sz w:val="22"/>
          <w:szCs w:val="22"/>
        </w:rPr>
        <w:t>Nr. J03-IVG-T „Dalinis palūkanų kompensavimas“ projektų finansavimo sąlygų aprašo Nr. 1 patvirtinimo“</w:t>
      </w:r>
      <w:r w:rsidR="00CF1463">
        <w:rPr>
          <w:color w:val="auto"/>
          <w:sz w:val="22"/>
          <w:szCs w:val="22"/>
        </w:rPr>
        <w:t xml:space="preserve"> (toliau – Aprašas</w:t>
      </w:r>
      <w:r w:rsidR="00CF1463" w:rsidRPr="00C271BF">
        <w:rPr>
          <w:color w:val="auto"/>
          <w:sz w:val="22"/>
          <w:szCs w:val="22"/>
        </w:rPr>
        <w:t>)</w:t>
      </w:r>
      <w:r w:rsidR="000F7674" w:rsidRPr="00C271BF">
        <w:rPr>
          <w:color w:val="auto"/>
          <w:sz w:val="22"/>
          <w:szCs w:val="22"/>
        </w:rPr>
        <w:t>,</w:t>
      </w:r>
      <w:r w:rsidRPr="00C271BF">
        <w:rPr>
          <w:color w:val="auto"/>
          <w:sz w:val="22"/>
          <w:szCs w:val="22"/>
        </w:rPr>
        <w:t xml:space="preserve"> </w:t>
      </w:r>
      <w:r w:rsidR="00755094" w:rsidRPr="00C271BF">
        <w:rPr>
          <w:color w:val="auto"/>
          <w:sz w:val="22"/>
          <w:szCs w:val="22"/>
        </w:rPr>
        <w:t xml:space="preserve">ir jį papildau </w:t>
      </w:r>
      <w:r w:rsidR="005D26E9" w:rsidRPr="00C271BF">
        <w:rPr>
          <w:sz w:val="22"/>
          <w:szCs w:val="22"/>
          <w:lang w:eastAsia="lt-LT"/>
        </w:rPr>
        <w:t>37</w:t>
      </w:r>
      <w:r w:rsidR="005D26E9" w:rsidRPr="00C271BF">
        <w:rPr>
          <w:sz w:val="22"/>
          <w:szCs w:val="22"/>
          <w:vertAlign w:val="superscript"/>
          <w:lang w:eastAsia="lt-LT"/>
        </w:rPr>
        <w:t>1</w:t>
      </w:r>
      <w:r w:rsidR="005D26E9" w:rsidRPr="00C271BF">
        <w:rPr>
          <w:sz w:val="22"/>
          <w:szCs w:val="22"/>
          <w:lang w:eastAsia="lt-LT"/>
        </w:rPr>
        <w:t> </w:t>
      </w:r>
      <w:r w:rsidR="00755094" w:rsidRPr="00C271BF">
        <w:rPr>
          <w:color w:val="auto"/>
          <w:sz w:val="22"/>
          <w:szCs w:val="22"/>
        </w:rPr>
        <w:t>punktu</w:t>
      </w:r>
      <w:r w:rsidR="001D3A0B" w:rsidRPr="00C271BF">
        <w:rPr>
          <w:color w:val="auto"/>
          <w:sz w:val="22"/>
          <w:szCs w:val="22"/>
        </w:rPr>
        <w:t>:</w:t>
      </w:r>
    </w:p>
    <w:p w:rsidR="00B72E9A" w:rsidRPr="00C271BF" w:rsidRDefault="00120229" w:rsidP="00026A94">
      <w:pPr>
        <w:pStyle w:val="ListParagraph"/>
        <w:ind w:left="0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C271BF">
        <w:rPr>
          <w:rFonts w:ascii="Times New Roman" w:hAnsi="Times New Roman" w:cs="Times New Roman"/>
          <w:sz w:val="22"/>
          <w:szCs w:val="22"/>
        </w:rPr>
        <w:t>„37</w:t>
      </w:r>
      <w:r w:rsidRPr="00C271B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271BF">
        <w:rPr>
          <w:rFonts w:ascii="Times New Roman" w:hAnsi="Times New Roman" w:cs="Times New Roman"/>
          <w:sz w:val="22"/>
          <w:szCs w:val="22"/>
        </w:rPr>
        <w:t xml:space="preserve">. Pagal priemonę Nr. 03.1.1-IVG-T-809, priemonę Nr. 03.3.1-IVG-T-810 ir priemonę </w:t>
      </w:r>
      <w:r w:rsidR="002135CA" w:rsidRPr="00C271BF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C271BF">
        <w:rPr>
          <w:rFonts w:ascii="Times New Roman" w:hAnsi="Times New Roman" w:cs="Times New Roman"/>
          <w:sz w:val="22"/>
          <w:szCs w:val="22"/>
        </w:rPr>
        <w:t>Nr. 04.2.1-IVG-T-811 kompensuojama iki 100 proc. pagal paskolų ir (ar) finansinės nuomos (lizingo) sutartis sumokėtų palūkanų.</w:t>
      </w:r>
      <w:r w:rsidR="00C36DD6" w:rsidRPr="00C271BF">
        <w:rPr>
          <w:rFonts w:ascii="Times New Roman" w:hAnsi="Times New Roman" w:cs="Times New Roman"/>
          <w:sz w:val="22"/>
          <w:szCs w:val="22"/>
        </w:rPr>
        <w:t xml:space="preserve"> Kai kreipiamasi pagal priemonę Nr. 03.1.1-IVG-T-809 ir priemonę </w:t>
      </w:r>
      <w:r w:rsidR="002135CA" w:rsidRPr="00C271B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C36DD6" w:rsidRPr="00C271BF">
        <w:rPr>
          <w:rFonts w:ascii="Times New Roman" w:hAnsi="Times New Roman" w:cs="Times New Roman"/>
          <w:sz w:val="22"/>
          <w:szCs w:val="22"/>
        </w:rPr>
        <w:t xml:space="preserve">Nr. 03.3.1-IVG-T-810 dėl dalies palūkanų kompensavimo pagal ES struktūrinių fondų lėšomis finansuojamą skolinę finansinę priemonę (paskolos be </w:t>
      </w:r>
      <w:r w:rsidR="00C36DD6" w:rsidRPr="00C271BF">
        <w:rPr>
          <w:rFonts w:ascii="Times New Roman" w:hAnsi="Times New Roman" w:cs="Times New Roman"/>
          <w:i/>
          <w:iCs/>
          <w:sz w:val="22"/>
          <w:szCs w:val="22"/>
        </w:rPr>
        <w:t xml:space="preserve">de </w:t>
      </w:r>
      <w:proofErr w:type="spellStart"/>
      <w:r w:rsidR="00C36DD6" w:rsidRPr="00C271BF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  <w:r w:rsidR="00C36DD6" w:rsidRPr="00C271BF">
        <w:rPr>
          <w:rFonts w:ascii="Times New Roman" w:hAnsi="Times New Roman" w:cs="Times New Roman"/>
          <w:sz w:val="22"/>
          <w:szCs w:val="22"/>
        </w:rPr>
        <w:t xml:space="preserve"> pagalbos), kompensuojama iki 55 proc. sumokėtų palūkanų.</w:t>
      </w:r>
      <w:r w:rsidRPr="00C271BF">
        <w:rPr>
          <w:rFonts w:ascii="Times New Roman" w:hAnsi="Times New Roman" w:cs="Times New Roman"/>
          <w:sz w:val="22"/>
          <w:szCs w:val="22"/>
        </w:rPr>
        <w:t>“</w:t>
      </w:r>
    </w:p>
    <w:p w:rsidR="000848F2" w:rsidRPr="00C271BF" w:rsidRDefault="000848F2" w:rsidP="00026A94">
      <w:pPr>
        <w:pStyle w:val="ListParagraph"/>
        <w:ind w:left="0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C271BF">
        <w:rPr>
          <w:rFonts w:ascii="Times New Roman" w:hAnsi="Times New Roman" w:cs="Times New Roman"/>
          <w:sz w:val="22"/>
          <w:szCs w:val="22"/>
        </w:rPr>
        <w:t>2. N u s t a t a u, kad:</w:t>
      </w:r>
    </w:p>
    <w:p w:rsidR="000848F2" w:rsidRDefault="000848F2" w:rsidP="000848F2">
      <w:pPr>
        <w:pStyle w:val="ListParagraph"/>
        <w:ind w:left="0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C271BF">
        <w:rPr>
          <w:rFonts w:ascii="Times New Roman" w:hAnsi="Times New Roman" w:cs="Times New Roman"/>
          <w:sz w:val="22"/>
          <w:szCs w:val="22"/>
        </w:rPr>
        <w:t xml:space="preserve">2.1. </w:t>
      </w:r>
      <w:r w:rsidR="008772C4" w:rsidRPr="00C271BF">
        <w:rPr>
          <w:rFonts w:ascii="Times New Roman" w:hAnsi="Times New Roman" w:cs="Times New Roman"/>
          <w:sz w:val="22"/>
          <w:szCs w:val="22"/>
        </w:rPr>
        <w:t>nuo šio įsakymo įsigaliojimo dienos</w:t>
      </w:r>
      <w:r w:rsidR="008D7E07" w:rsidRPr="00C271BF">
        <w:rPr>
          <w:rFonts w:ascii="Times New Roman" w:hAnsi="Times New Roman" w:cs="Times New Roman"/>
          <w:sz w:val="22"/>
          <w:szCs w:val="22"/>
        </w:rPr>
        <w:t xml:space="preserve"> iki 2020 m. gruodžio 31 d. galioja Aprašo 37</w:t>
      </w:r>
      <w:r w:rsidR="008D7E07" w:rsidRPr="00C271BF">
        <w:rPr>
          <w:rFonts w:ascii="Times New Roman" w:hAnsi="Times New Roman" w:cs="Times New Roman"/>
          <w:sz w:val="22"/>
          <w:szCs w:val="22"/>
          <w:vertAlign w:val="superscript"/>
        </w:rPr>
        <w:t xml:space="preserve">1 </w:t>
      </w:r>
      <w:r w:rsidR="002D6534" w:rsidRPr="00C271BF">
        <w:rPr>
          <w:rFonts w:ascii="Times New Roman" w:hAnsi="Times New Roman" w:cs="Times New Roman"/>
          <w:sz w:val="22"/>
          <w:szCs w:val="22"/>
        </w:rPr>
        <w:t xml:space="preserve">punkte </w:t>
      </w:r>
      <w:r w:rsidR="008D7E07" w:rsidRPr="00C271BF">
        <w:rPr>
          <w:rFonts w:ascii="Times New Roman" w:hAnsi="Times New Roman" w:cs="Times New Roman"/>
          <w:sz w:val="22"/>
          <w:szCs w:val="22"/>
        </w:rPr>
        <w:t>numatyti palūkanų kompensavimo dydžiai, taikomi</w:t>
      </w:r>
      <w:r w:rsidR="00026A94" w:rsidRPr="00C271BF">
        <w:rPr>
          <w:rFonts w:ascii="Times New Roman" w:hAnsi="Times New Roman" w:cs="Times New Roman"/>
          <w:sz w:val="22"/>
          <w:szCs w:val="22"/>
        </w:rPr>
        <w:t xml:space="preserve"> projektų vykdytojams, </w:t>
      </w:r>
      <w:r w:rsidR="00F87655" w:rsidRPr="00C271BF">
        <w:rPr>
          <w:rFonts w:ascii="Times New Roman" w:hAnsi="Times New Roman" w:cs="Times New Roman"/>
          <w:sz w:val="22"/>
          <w:szCs w:val="22"/>
        </w:rPr>
        <w:t xml:space="preserve">pasirašiusiems sutartis </w:t>
      </w:r>
      <w:r w:rsidR="00026A94" w:rsidRPr="00C271BF">
        <w:rPr>
          <w:rFonts w:ascii="Times New Roman" w:hAnsi="Times New Roman" w:cs="Times New Roman"/>
          <w:sz w:val="22"/>
          <w:szCs w:val="22"/>
        </w:rPr>
        <w:t>dėl palūkanų kompensavimo</w:t>
      </w:r>
      <w:r w:rsidR="0089125E" w:rsidRPr="00C271BF">
        <w:rPr>
          <w:rFonts w:ascii="Times New Roman" w:hAnsi="Times New Roman" w:cs="Times New Roman"/>
          <w:sz w:val="22"/>
          <w:szCs w:val="22"/>
        </w:rPr>
        <w:t xml:space="preserve"> pagal </w:t>
      </w:r>
      <w:r w:rsidR="00CF1463" w:rsidRPr="00C271BF">
        <w:rPr>
          <w:rFonts w:ascii="Times New Roman" w:hAnsi="Times New Roman" w:cs="Times New Roman"/>
          <w:sz w:val="22"/>
          <w:szCs w:val="22"/>
        </w:rPr>
        <w:t>priemonę Nr. 03.1.1-IVG-T-809 „Dalinis palūkanų kompensavimas“, priemonę Nr. 03.3.1-IVG-T-810 „Dalinis palūkanų kompensavimas“</w:t>
      </w:r>
      <w:r w:rsidR="003565AF" w:rsidRPr="00C271BF">
        <w:rPr>
          <w:rFonts w:ascii="Times New Roman" w:hAnsi="Times New Roman" w:cs="Times New Roman"/>
          <w:sz w:val="22"/>
          <w:szCs w:val="22"/>
        </w:rPr>
        <w:t xml:space="preserve"> </w:t>
      </w:r>
      <w:r w:rsidR="00755094" w:rsidRPr="00C271BF">
        <w:rPr>
          <w:rFonts w:ascii="Times New Roman" w:hAnsi="Times New Roman" w:cs="Times New Roman"/>
          <w:sz w:val="22"/>
          <w:szCs w:val="22"/>
        </w:rPr>
        <w:t>ir priemonę</w:t>
      </w:r>
      <w:r w:rsidR="00CF1463" w:rsidRPr="00C271BF">
        <w:rPr>
          <w:rFonts w:ascii="Times New Roman" w:hAnsi="Times New Roman" w:cs="Times New Roman"/>
          <w:sz w:val="22"/>
          <w:szCs w:val="22"/>
        </w:rPr>
        <w:t xml:space="preserve"> Nr. 04.2.1-IVG-T-811 „Dalinis palūkanų kompensavimas“ (toliau kartu – Priemonės)</w:t>
      </w:r>
      <w:r w:rsidRPr="00C271BF">
        <w:rPr>
          <w:rFonts w:ascii="Times New Roman" w:hAnsi="Times New Roman" w:cs="Times New Roman"/>
          <w:sz w:val="22"/>
          <w:szCs w:val="22"/>
        </w:rPr>
        <w:t>;</w:t>
      </w:r>
      <w:bookmarkStart w:id="0" w:name="_GoBack"/>
      <w:bookmarkEnd w:id="0"/>
    </w:p>
    <w:p w:rsidR="00026A94" w:rsidRPr="001220E6" w:rsidRDefault="000848F2" w:rsidP="000848F2">
      <w:pPr>
        <w:pStyle w:val="ListParagraph"/>
        <w:ind w:left="0"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n</w:t>
      </w:r>
      <w:r w:rsidR="00026A94" w:rsidRPr="001220E6">
        <w:rPr>
          <w:rFonts w:ascii="Times New Roman" w:hAnsi="Times New Roman" w:cs="Times New Roman"/>
          <w:sz w:val="22"/>
          <w:szCs w:val="22"/>
        </w:rPr>
        <w:t>uo 2021 m. sausio 1 d. visiems projektų vykdytojams</w:t>
      </w:r>
      <w:r w:rsidR="0070580B" w:rsidRPr="001220E6">
        <w:rPr>
          <w:rFonts w:ascii="Times New Roman" w:hAnsi="Times New Roman" w:cs="Times New Roman"/>
          <w:sz w:val="22"/>
          <w:szCs w:val="22"/>
        </w:rPr>
        <w:t xml:space="preserve"> pagal </w:t>
      </w:r>
      <w:r w:rsidR="00CF1463">
        <w:rPr>
          <w:rFonts w:ascii="Times New Roman" w:hAnsi="Times New Roman" w:cs="Times New Roman"/>
          <w:sz w:val="22"/>
          <w:szCs w:val="22"/>
        </w:rPr>
        <w:t>P</w:t>
      </w:r>
      <w:r w:rsidR="0070580B" w:rsidRPr="001220E6">
        <w:rPr>
          <w:rFonts w:ascii="Times New Roman" w:hAnsi="Times New Roman" w:cs="Times New Roman"/>
          <w:sz w:val="22"/>
          <w:szCs w:val="22"/>
        </w:rPr>
        <w:t>riemon</w:t>
      </w:r>
      <w:r w:rsidR="00CF1463">
        <w:rPr>
          <w:rFonts w:ascii="Times New Roman" w:hAnsi="Times New Roman" w:cs="Times New Roman"/>
          <w:sz w:val="22"/>
          <w:szCs w:val="22"/>
        </w:rPr>
        <w:t>es</w:t>
      </w:r>
      <w:r w:rsidR="00026A94" w:rsidRPr="001220E6">
        <w:rPr>
          <w:rFonts w:ascii="Times New Roman" w:hAnsi="Times New Roman" w:cs="Times New Roman"/>
          <w:sz w:val="22"/>
          <w:szCs w:val="22"/>
        </w:rPr>
        <w:t xml:space="preserve"> neprikl</w:t>
      </w:r>
      <w:r w:rsidR="004D040F" w:rsidRPr="001220E6">
        <w:rPr>
          <w:rFonts w:ascii="Times New Roman" w:hAnsi="Times New Roman" w:cs="Times New Roman"/>
          <w:sz w:val="22"/>
          <w:szCs w:val="22"/>
        </w:rPr>
        <w:t>a</w:t>
      </w:r>
      <w:r w:rsidR="00026A94" w:rsidRPr="001220E6">
        <w:rPr>
          <w:rFonts w:ascii="Times New Roman" w:hAnsi="Times New Roman" w:cs="Times New Roman"/>
          <w:sz w:val="22"/>
          <w:szCs w:val="22"/>
        </w:rPr>
        <w:t>usomai nuo to, kada pasirašytos sutartys dėl palūkanų kompensavimo, taikom</w:t>
      </w:r>
      <w:r w:rsidR="004D040F" w:rsidRPr="001220E6">
        <w:rPr>
          <w:rFonts w:ascii="Times New Roman" w:hAnsi="Times New Roman" w:cs="Times New Roman"/>
          <w:sz w:val="22"/>
          <w:szCs w:val="22"/>
        </w:rPr>
        <w:t>i</w:t>
      </w:r>
      <w:r w:rsidR="00026A94" w:rsidRPr="001220E6">
        <w:rPr>
          <w:rFonts w:ascii="Times New Roman" w:hAnsi="Times New Roman" w:cs="Times New Roman"/>
          <w:sz w:val="22"/>
          <w:szCs w:val="22"/>
        </w:rPr>
        <w:t xml:space="preserve"> Aprašo 37 punkte numatyti palūkanų kompensavimo dydžiai.</w:t>
      </w:r>
    </w:p>
    <w:p w:rsidR="00120229" w:rsidRPr="001220E6" w:rsidRDefault="00120229" w:rsidP="00026A94">
      <w:pPr>
        <w:ind w:firstLine="710"/>
        <w:jc w:val="both"/>
        <w:rPr>
          <w:rFonts w:ascii="Times New Roman" w:hAnsi="Times New Roman" w:cs="Times New Roman"/>
          <w:sz w:val="22"/>
          <w:szCs w:val="22"/>
        </w:rPr>
      </w:pPr>
    </w:p>
    <w:p w:rsidR="00166653" w:rsidRPr="001220E6" w:rsidRDefault="00166653" w:rsidP="00026A94">
      <w:pPr>
        <w:ind w:firstLine="71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47" w:type="dxa"/>
        <w:tblLook w:val="01E0" w:firstRow="1" w:lastRow="1" w:firstColumn="1" w:lastColumn="1" w:noHBand="0" w:noVBand="0"/>
      </w:tblPr>
      <w:tblGrid>
        <w:gridCol w:w="6204"/>
        <w:gridCol w:w="3643"/>
      </w:tblGrid>
      <w:tr w:rsidR="001D3A0B" w:rsidRPr="002D6534" w:rsidTr="009D07C7">
        <w:trPr>
          <w:trHeight w:val="563"/>
        </w:trPr>
        <w:tc>
          <w:tcPr>
            <w:tcW w:w="6204" w:type="dxa"/>
          </w:tcPr>
          <w:p w:rsidR="001D3A0B" w:rsidRPr="001220E6" w:rsidRDefault="004A1590" w:rsidP="002E4FE0">
            <w:pPr>
              <w:tabs>
                <w:tab w:val="left" w:pos="825"/>
              </w:tabs>
              <w:ind w:left="-112" w:firstLine="0"/>
              <w:rPr>
                <w:rFonts w:ascii="Times New Roman" w:hAnsi="Times New Roman" w:cs="Times New Roman"/>
                <w:sz w:val="22"/>
              </w:rPr>
            </w:pPr>
            <w:r w:rsidRPr="001220E6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1D3A0B" w:rsidRPr="001220E6">
              <w:rPr>
                <w:rFonts w:ascii="Times New Roman" w:hAnsi="Times New Roman" w:cs="Times New Roman"/>
                <w:sz w:val="22"/>
                <w:szCs w:val="22"/>
              </w:rPr>
              <w:t>konomikos ir inovacijų ministr</w:t>
            </w:r>
            <w:r w:rsidRPr="001220E6">
              <w:rPr>
                <w:rFonts w:ascii="Times New Roman" w:hAnsi="Times New Roman" w:cs="Times New Roman"/>
                <w:sz w:val="22"/>
                <w:szCs w:val="22"/>
              </w:rPr>
              <w:t>as</w:t>
            </w:r>
            <w:r w:rsidR="001D3A0B" w:rsidRPr="001220E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="002E4FE0" w:rsidRPr="001220E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3643" w:type="dxa"/>
          </w:tcPr>
          <w:p w:rsidR="001D3A0B" w:rsidRPr="001220E6" w:rsidRDefault="001D3A0B" w:rsidP="00870E0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220E6">
              <w:rPr>
                <w:rFonts w:ascii="Times New Roman" w:hAnsi="Times New Roman" w:cs="Times New Roman"/>
                <w:sz w:val="22"/>
                <w:szCs w:val="22"/>
              </w:rPr>
              <w:t xml:space="preserve">               </w:t>
            </w:r>
          </w:p>
        </w:tc>
      </w:tr>
    </w:tbl>
    <w:p w:rsidR="002D6534" w:rsidRDefault="002D6534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</w:p>
    <w:p w:rsidR="001D3A0B" w:rsidRPr="00C271BF" w:rsidRDefault="001D3A0B" w:rsidP="001D3A0B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C271BF">
        <w:rPr>
          <w:rFonts w:ascii="Times New Roman" w:hAnsi="Times New Roman" w:cs="Times New Roman"/>
          <w:szCs w:val="20"/>
        </w:rPr>
        <w:t xml:space="preserve">Parengė </w:t>
      </w:r>
    </w:p>
    <w:p w:rsidR="001D3A0B" w:rsidRPr="00C271BF" w:rsidRDefault="00755094" w:rsidP="001D3A0B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C271BF">
        <w:rPr>
          <w:rFonts w:ascii="Times New Roman" w:hAnsi="Times New Roman" w:cs="Times New Roman"/>
          <w:szCs w:val="20"/>
        </w:rPr>
        <w:t xml:space="preserve">Ekonomikos ir inovacijų ministerijos Europos Sąjungos investicijų </w:t>
      </w:r>
    </w:p>
    <w:p w:rsidR="001D3A0B" w:rsidRPr="00C271BF" w:rsidRDefault="00755094" w:rsidP="001D3A0B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C271BF">
        <w:rPr>
          <w:rFonts w:ascii="Times New Roman" w:hAnsi="Times New Roman" w:cs="Times New Roman"/>
          <w:szCs w:val="20"/>
        </w:rPr>
        <w:t xml:space="preserve">koordinavimo departamento Finansinių priemonių skyriaus </w:t>
      </w:r>
    </w:p>
    <w:p w:rsidR="001D3A0B" w:rsidRPr="00C271BF" w:rsidRDefault="00755094" w:rsidP="001D3A0B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C271BF">
        <w:rPr>
          <w:rFonts w:ascii="Times New Roman" w:hAnsi="Times New Roman" w:cs="Times New Roman"/>
          <w:szCs w:val="20"/>
        </w:rPr>
        <w:t>vyriausioji specialistė</w:t>
      </w:r>
    </w:p>
    <w:p w:rsidR="001D3A0B" w:rsidRPr="00C271BF" w:rsidRDefault="001D3A0B" w:rsidP="001D3A0B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:rsidR="002164F8" w:rsidRPr="00C271BF" w:rsidRDefault="00755094" w:rsidP="001D3A0B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C271BF">
        <w:rPr>
          <w:rFonts w:ascii="Times New Roman" w:hAnsi="Times New Roman" w:cs="Times New Roman"/>
          <w:szCs w:val="20"/>
        </w:rPr>
        <w:t xml:space="preserve">Viktorija </w:t>
      </w:r>
      <w:proofErr w:type="spellStart"/>
      <w:r w:rsidRPr="00C271BF">
        <w:rPr>
          <w:rFonts w:ascii="Times New Roman" w:hAnsi="Times New Roman" w:cs="Times New Roman"/>
          <w:szCs w:val="20"/>
        </w:rPr>
        <w:t>Paplauskaitė</w:t>
      </w:r>
      <w:proofErr w:type="spellEnd"/>
    </w:p>
    <w:sectPr w:rsidR="002164F8" w:rsidRPr="00C271BF" w:rsidSect="001703C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3018F" w16cid:durableId="221BB414"/>
  <w16cid:commentId w16cid:paraId="3BBE2A10" w16cid:durableId="221BB56D"/>
  <w16cid:commentId w16cid:paraId="49071351" w16cid:durableId="221BB682"/>
  <w16cid:commentId w16cid:paraId="5D2D5B9E" w16cid:durableId="221C56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59" w:rsidRDefault="00893E59" w:rsidP="00BF39EF">
      <w:r>
        <w:separator/>
      </w:r>
    </w:p>
  </w:endnote>
  <w:endnote w:type="continuationSeparator" w:id="0">
    <w:p w:rsidR="00893E59" w:rsidRDefault="00893E59" w:rsidP="00BF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59" w:rsidRDefault="00893E59" w:rsidP="00BF39EF">
      <w:r>
        <w:separator/>
      </w:r>
    </w:p>
  </w:footnote>
  <w:footnote w:type="continuationSeparator" w:id="0">
    <w:p w:rsidR="00893E59" w:rsidRDefault="00893E59" w:rsidP="00BF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188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F39EF" w:rsidRPr="001703C5" w:rsidRDefault="00755094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1703C5">
          <w:rPr>
            <w:rFonts w:ascii="Times New Roman" w:hAnsi="Times New Roman" w:cs="Times New Roman"/>
            <w:sz w:val="24"/>
          </w:rPr>
          <w:fldChar w:fldCharType="begin"/>
        </w:r>
        <w:r w:rsidR="00BF39EF" w:rsidRPr="001703C5">
          <w:rPr>
            <w:rFonts w:ascii="Times New Roman" w:hAnsi="Times New Roman" w:cs="Times New Roman"/>
            <w:sz w:val="24"/>
          </w:rPr>
          <w:instrText>PAGE   \* MERGEFORMAT</w:instrText>
        </w:r>
        <w:r w:rsidRPr="001703C5">
          <w:rPr>
            <w:rFonts w:ascii="Times New Roman" w:hAnsi="Times New Roman" w:cs="Times New Roman"/>
            <w:sz w:val="24"/>
          </w:rPr>
          <w:fldChar w:fldCharType="separate"/>
        </w:r>
        <w:r w:rsidR="00C271BF">
          <w:rPr>
            <w:rFonts w:ascii="Times New Roman" w:hAnsi="Times New Roman" w:cs="Times New Roman"/>
            <w:noProof/>
            <w:sz w:val="24"/>
          </w:rPr>
          <w:t>2</w:t>
        </w:r>
        <w:r w:rsidRPr="001703C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F39EF" w:rsidRDefault="00BF3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19C"/>
    <w:multiLevelType w:val="hybridMultilevel"/>
    <w:tmpl w:val="1C54130A"/>
    <w:lvl w:ilvl="0" w:tplc="0770CE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EA408DA"/>
    <w:multiLevelType w:val="hybridMultilevel"/>
    <w:tmpl w:val="1C54130A"/>
    <w:lvl w:ilvl="0" w:tplc="0770CE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276"/>
    <w:rsid w:val="0000084B"/>
    <w:rsid w:val="000010C3"/>
    <w:rsid w:val="00017EBB"/>
    <w:rsid w:val="00026A94"/>
    <w:rsid w:val="00050196"/>
    <w:rsid w:val="000848F2"/>
    <w:rsid w:val="000A703D"/>
    <w:rsid w:val="000B2C6A"/>
    <w:rsid w:val="000D4FEF"/>
    <w:rsid w:val="000F7674"/>
    <w:rsid w:val="00120229"/>
    <w:rsid w:val="001220E6"/>
    <w:rsid w:val="001312EB"/>
    <w:rsid w:val="00145094"/>
    <w:rsid w:val="0016041F"/>
    <w:rsid w:val="00166653"/>
    <w:rsid w:val="001703C5"/>
    <w:rsid w:val="00184403"/>
    <w:rsid w:val="001B041B"/>
    <w:rsid w:val="001D3A0B"/>
    <w:rsid w:val="001F0FE2"/>
    <w:rsid w:val="002135CA"/>
    <w:rsid w:val="002164F8"/>
    <w:rsid w:val="00231706"/>
    <w:rsid w:val="00266401"/>
    <w:rsid w:val="002C0BA0"/>
    <w:rsid w:val="002D6534"/>
    <w:rsid w:val="002E4FE0"/>
    <w:rsid w:val="002E74D1"/>
    <w:rsid w:val="00331CC9"/>
    <w:rsid w:val="00331E06"/>
    <w:rsid w:val="00355567"/>
    <w:rsid w:val="003565AF"/>
    <w:rsid w:val="00375FB3"/>
    <w:rsid w:val="0039163D"/>
    <w:rsid w:val="003A00EF"/>
    <w:rsid w:val="003E01E8"/>
    <w:rsid w:val="003E03D9"/>
    <w:rsid w:val="003E070F"/>
    <w:rsid w:val="004A1590"/>
    <w:rsid w:val="004A3112"/>
    <w:rsid w:val="004B4E8A"/>
    <w:rsid w:val="004D040F"/>
    <w:rsid w:val="004D6437"/>
    <w:rsid w:val="005205A2"/>
    <w:rsid w:val="00543608"/>
    <w:rsid w:val="005874E7"/>
    <w:rsid w:val="00595AFD"/>
    <w:rsid w:val="005D26E9"/>
    <w:rsid w:val="005F55E2"/>
    <w:rsid w:val="00603C1A"/>
    <w:rsid w:val="006128D7"/>
    <w:rsid w:val="006228C5"/>
    <w:rsid w:val="00641ACE"/>
    <w:rsid w:val="00674B39"/>
    <w:rsid w:val="00680B71"/>
    <w:rsid w:val="006949D2"/>
    <w:rsid w:val="006A34FF"/>
    <w:rsid w:val="006C0276"/>
    <w:rsid w:val="0070580B"/>
    <w:rsid w:val="00712F1E"/>
    <w:rsid w:val="00715750"/>
    <w:rsid w:val="00755094"/>
    <w:rsid w:val="00773BCE"/>
    <w:rsid w:val="00813254"/>
    <w:rsid w:val="00852625"/>
    <w:rsid w:val="008772C4"/>
    <w:rsid w:val="0089125E"/>
    <w:rsid w:val="00893E59"/>
    <w:rsid w:val="008D3117"/>
    <w:rsid w:val="008D7E07"/>
    <w:rsid w:val="009A5843"/>
    <w:rsid w:val="009D07C7"/>
    <w:rsid w:val="009D2979"/>
    <w:rsid w:val="009E55D2"/>
    <w:rsid w:val="00A13D6D"/>
    <w:rsid w:val="00A52905"/>
    <w:rsid w:val="00A85BF0"/>
    <w:rsid w:val="00A94D8C"/>
    <w:rsid w:val="00AA1893"/>
    <w:rsid w:val="00B34F24"/>
    <w:rsid w:val="00B439A7"/>
    <w:rsid w:val="00B63CC6"/>
    <w:rsid w:val="00B72E9A"/>
    <w:rsid w:val="00BB7775"/>
    <w:rsid w:val="00BF39EF"/>
    <w:rsid w:val="00C148F1"/>
    <w:rsid w:val="00C271BF"/>
    <w:rsid w:val="00C36DD6"/>
    <w:rsid w:val="00C41BCC"/>
    <w:rsid w:val="00C541D0"/>
    <w:rsid w:val="00CF1463"/>
    <w:rsid w:val="00D4658A"/>
    <w:rsid w:val="00D4687F"/>
    <w:rsid w:val="00D80392"/>
    <w:rsid w:val="00D91EEE"/>
    <w:rsid w:val="00DA1EEA"/>
    <w:rsid w:val="00DB0CE2"/>
    <w:rsid w:val="00DC2993"/>
    <w:rsid w:val="00E1573C"/>
    <w:rsid w:val="00E25D96"/>
    <w:rsid w:val="00E71097"/>
    <w:rsid w:val="00E74206"/>
    <w:rsid w:val="00E86EAA"/>
    <w:rsid w:val="00EC4D0D"/>
    <w:rsid w:val="00F311E4"/>
    <w:rsid w:val="00F52A9C"/>
    <w:rsid w:val="00F54611"/>
    <w:rsid w:val="00F7330A"/>
    <w:rsid w:val="00F80EA8"/>
    <w:rsid w:val="00F86CF4"/>
    <w:rsid w:val="00F87655"/>
    <w:rsid w:val="00FA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05FE8-C911-4D72-93AC-FC892B65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0B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D3A0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D3A0B"/>
    <w:rPr>
      <w:color w:val="0000FF"/>
      <w:u w:val="single"/>
    </w:rPr>
  </w:style>
  <w:style w:type="paragraph" w:customStyle="1" w:styleId="centrbold">
    <w:name w:val="centrbold"/>
    <w:basedOn w:val="Normal"/>
    <w:rsid w:val="001D3A0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BodyText1">
    <w:name w:val="Body Text1"/>
    <w:basedOn w:val="Normal"/>
    <w:rsid w:val="001D3A0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Footer">
    <w:name w:val="footer"/>
    <w:basedOn w:val="Normal"/>
    <w:link w:val="FooterChar"/>
    <w:rsid w:val="001D3A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3A0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03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F39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EF"/>
    <w:rPr>
      <w:rFonts w:ascii="Arial" w:eastAsia="Times New Roman" w:hAnsi="Arial" w:cs="Arial"/>
      <w:sz w:val="20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A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4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4FF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4FF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7F6E-0D9D-4D4A-8748-A99ACC20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Paplauskaite Viktorija</dc:creator>
  <cp:keywords/>
  <dc:description/>
  <cp:lastModifiedBy>Paplauskaite Viktorija</cp:lastModifiedBy>
  <cp:revision>7</cp:revision>
  <cp:lastPrinted>2020-01-21T07:48:00Z</cp:lastPrinted>
  <dcterms:created xsi:type="dcterms:W3CDTF">2020-03-18T13:06:00Z</dcterms:created>
  <dcterms:modified xsi:type="dcterms:W3CDTF">2020-03-18T13:43:00Z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1322762200</vt:i4>
  </property>
</Properties>
</file>