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074DB" w14:textId="77777777" w:rsidR="00F8566A" w:rsidRDefault="00F8566A" w:rsidP="00F564A6">
      <w:pPr>
        <w:tabs>
          <w:tab w:val="left" w:pos="709"/>
        </w:tabs>
        <w:jc w:val="right"/>
        <w:rPr>
          <w:rFonts w:ascii="Times New Roman" w:hAnsi="Times New Roman" w:cs="Times New Roman"/>
          <w:b/>
          <w:noProof/>
          <w:sz w:val="22"/>
          <w:szCs w:val="22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</w:t>
      </w:r>
      <w:r w:rsidR="00F564A6" w:rsidRPr="00F564A6">
        <w:rPr>
          <w:rFonts w:ascii="Times New Roman" w:hAnsi="Times New Roman" w:cs="Times New Roman"/>
          <w:b/>
          <w:noProof/>
          <w:sz w:val="22"/>
          <w:szCs w:val="22"/>
        </w:rPr>
        <w:t>Projektas</w:t>
      </w:r>
    </w:p>
    <w:p w14:paraId="570FB40C" w14:textId="77777777" w:rsidR="00F564A6" w:rsidRPr="00F564A6" w:rsidRDefault="00F564A6" w:rsidP="00F564A6">
      <w:pPr>
        <w:tabs>
          <w:tab w:val="left" w:pos="709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07B1CEF" w14:textId="77777777" w:rsidR="00F8566A" w:rsidRPr="00F8566A" w:rsidRDefault="00F8566A" w:rsidP="00F8566A">
      <w:pPr>
        <w:tabs>
          <w:tab w:val="left" w:pos="709"/>
        </w:tabs>
        <w:jc w:val="center"/>
        <w:rPr>
          <w:rFonts w:ascii="Times New Roman" w:hAnsi="Times New Roman" w:cs="Times New Roman"/>
          <w:b/>
          <w:caps/>
          <w:sz w:val="24"/>
        </w:rPr>
      </w:pPr>
      <w:r w:rsidRPr="00F8566A">
        <w:rPr>
          <w:rFonts w:ascii="Times New Roman" w:hAnsi="Times New Roman" w:cs="Times New Roman"/>
          <w:b/>
          <w:caps/>
          <w:sz w:val="24"/>
        </w:rPr>
        <w:t>LIETUVOS RESPUBLIKOS ekonomikos ir inovacijų MINISTRAS</w:t>
      </w:r>
    </w:p>
    <w:p w14:paraId="5E11B7DE" w14:textId="77777777" w:rsidR="001D3A0B" w:rsidRPr="00F8566A" w:rsidRDefault="001D3A0B" w:rsidP="00F8566A">
      <w:pPr>
        <w:tabs>
          <w:tab w:val="left" w:pos="709"/>
        </w:tabs>
        <w:jc w:val="center"/>
        <w:rPr>
          <w:b/>
          <w:caps/>
          <w:sz w:val="24"/>
        </w:rPr>
      </w:pPr>
    </w:p>
    <w:p w14:paraId="68C79E95" w14:textId="77777777" w:rsidR="001D3A0B" w:rsidRPr="007806F6" w:rsidRDefault="001D3A0B" w:rsidP="00F8566A">
      <w:pPr>
        <w:pStyle w:val="centrbold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7806F6">
        <w:rPr>
          <w:b/>
          <w:sz w:val="22"/>
          <w:szCs w:val="22"/>
        </w:rPr>
        <w:t>ĮSAKYMAS</w:t>
      </w:r>
    </w:p>
    <w:p w14:paraId="4D1B994A" w14:textId="77777777" w:rsidR="001D3A0B" w:rsidRPr="002A0B4E" w:rsidRDefault="001D3A0B" w:rsidP="00F8566A">
      <w:pPr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7806F6">
        <w:rPr>
          <w:rFonts w:ascii="Times New Roman" w:hAnsi="Times New Roman" w:cs="Times New Roman"/>
          <w:b/>
          <w:sz w:val="22"/>
          <w:szCs w:val="22"/>
        </w:rPr>
        <w:t xml:space="preserve">DĖL LIETUVOS </w:t>
      </w:r>
      <w:r w:rsidRPr="007806F6">
        <w:rPr>
          <w:rFonts w:ascii="Times New Roman" w:hAnsi="Times New Roman" w:cs="Times New Roman"/>
          <w:b/>
          <w:caps/>
          <w:sz w:val="22"/>
          <w:szCs w:val="22"/>
        </w:rPr>
        <w:t xml:space="preserve">RESPUBLIKOS Ekonomikos ir inovacijų MINISTRO </w:t>
      </w:r>
      <w:r w:rsidR="00D91EEE" w:rsidRPr="007806F6">
        <w:rPr>
          <w:rFonts w:ascii="Times New Roman" w:hAnsi="Times New Roman" w:cs="Times New Roman"/>
          <w:b/>
          <w:caps/>
          <w:sz w:val="22"/>
          <w:szCs w:val="22"/>
        </w:rPr>
        <w:br/>
      </w:r>
      <w:r w:rsidRPr="007806F6">
        <w:rPr>
          <w:rFonts w:ascii="Times New Roman" w:hAnsi="Times New Roman" w:cs="Times New Roman"/>
          <w:b/>
          <w:caps/>
          <w:sz w:val="22"/>
          <w:szCs w:val="22"/>
        </w:rPr>
        <w:t>2016 M. kovo 7 D. ĮSAKYMO NR. 4-187 „DĖL 2014–2020 METŲ EUROPOS SĄJUNGOS FONDŲ INVESTICIJŲ VEIKSMŲ PROGRAMOS 3 PRIORITETO „Smulkiojo ir Vidutinio verslo Konkurencingumo</w:t>
      </w:r>
      <w:r w:rsidRPr="002A0B4E">
        <w:rPr>
          <w:rFonts w:ascii="Times New Roman" w:hAnsi="Times New Roman" w:cs="Times New Roman"/>
          <w:b/>
          <w:caps/>
          <w:sz w:val="22"/>
          <w:szCs w:val="22"/>
        </w:rPr>
        <w:t xml:space="preserve"> skatinimas“ IR 4 PRIORITETO „Energijos efektyvumo ir atsinaujinančių išteklių energijos gamybos ir naudojimo skatinimas“ JUNGTINĖS PRIEMONĖS</w:t>
      </w:r>
      <w:r w:rsidRPr="002A0B4E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nr. J03-IVG-T</w:t>
      </w:r>
      <w:r w:rsidRPr="002A0B4E">
        <w:rPr>
          <w:rFonts w:ascii="Times New Roman" w:hAnsi="Times New Roman" w:cs="Times New Roman"/>
          <w:b/>
          <w:caps/>
          <w:sz w:val="22"/>
          <w:szCs w:val="22"/>
        </w:rPr>
        <w:t xml:space="preserve"> „DALINIS PALŪKANŲ KOMPENSAVIMAS“ PROJEKTŲ FINANSAVIMO SĄLYGŲ APRAŠO Nr. 1 patvirtinimo“ PAKEITIMO</w:t>
      </w:r>
    </w:p>
    <w:p w14:paraId="36D47996" w14:textId="77777777" w:rsidR="001D3A0B" w:rsidRPr="002A0B4E" w:rsidRDefault="001D3A0B" w:rsidP="001D3A0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04930D5" w14:textId="77777777" w:rsidR="001D3A0B" w:rsidRPr="002A0B4E" w:rsidRDefault="001D3A0B" w:rsidP="001D3A0B">
      <w:pPr>
        <w:spacing w:line="276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B4E">
        <w:rPr>
          <w:rFonts w:ascii="Times New Roman" w:hAnsi="Times New Roman" w:cs="Times New Roman"/>
          <w:sz w:val="22"/>
          <w:szCs w:val="22"/>
        </w:rPr>
        <w:t>20</w:t>
      </w:r>
      <w:r w:rsidR="00BB7775" w:rsidRPr="002A0B4E">
        <w:rPr>
          <w:rFonts w:ascii="Times New Roman" w:hAnsi="Times New Roman" w:cs="Times New Roman"/>
          <w:sz w:val="22"/>
          <w:szCs w:val="22"/>
        </w:rPr>
        <w:t>20</w:t>
      </w:r>
      <w:r w:rsidRPr="002A0B4E">
        <w:rPr>
          <w:rFonts w:ascii="Times New Roman" w:hAnsi="Times New Roman" w:cs="Times New Roman"/>
          <w:sz w:val="22"/>
          <w:szCs w:val="22"/>
        </w:rPr>
        <w:t xml:space="preserve"> m. </w:t>
      </w:r>
      <w:r w:rsidR="00BB7775" w:rsidRPr="002A0B4E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2A0B4E">
        <w:rPr>
          <w:rFonts w:ascii="Times New Roman" w:hAnsi="Times New Roman" w:cs="Times New Roman"/>
          <w:sz w:val="22"/>
          <w:szCs w:val="22"/>
        </w:rPr>
        <w:t xml:space="preserve">d. Nr. 4- </w:t>
      </w:r>
    </w:p>
    <w:p w14:paraId="62E31DD7" w14:textId="77777777" w:rsidR="001D3A0B" w:rsidRPr="002A0B4E" w:rsidRDefault="001D3A0B" w:rsidP="001D3A0B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A0B4E">
        <w:rPr>
          <w:rFonts w:ascii="Times New Roman" w:hAnsi="Times New Roman" w:cs="Times New Roman"/>
          <w:sz w:val="22"/>
          <w:szCs w:val="22"/>
        </w:rPr>
        <w:t>Vilnius</w:t>
      </w:r>
    </w:p>
    <w:p w14:paraId="3DFC9F5E" w14:textId="77777777" w:rsidR="001D3A0B" w:rsidRPr="002A0B4E" w:rsidRDefault="001D3A0B" w:rsidP="001D3A0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F7A9FF5" w14:textId="4376FF1D" w:rsidR="001D3A0B" w:rsidRPr="001220E6" w:rsidRDefault="001D3A0B" w:rsidP="001D3A0B">
      <w:pPr>
        <w:pStyle w:val="BodyText1"/>
        <w:spacing w:line="240" w:lineRule="auto"/>
        <w:ind w:firstLine="720"/>
        <w:rPr>
          <w:color w:val="auto"/>
          <w:sz w:val="22"/>
          <w:szCs w:val="22"/>
        </w:rPr>
      </w:pPr>
      <w:r w:rsidRPr="001220E6">
        <w:rPr>
          <w:color w:val="auto"/>
          <w:sz w:val="22"/>
          <w:szCs w:val="22"/>
        </w:rPr>
        <w:t>Vadovaudamasis Projektų administravimo ir finansavimo taisyklių, patvirtintų Lietuvos Respublikos finansų ministro 2014 m. spalio 8 d. įsakymu Nr. 1K-316 „Dėl Projektų administravimo ir finansa</w:t>
      </w:r>
      <w:r w:rsidR="002C0BA0" w:rsidRPr="001220E6">
        <w:rPr>
          <w:color w:val="auto"/>
          <w:sz w:val="22"/>
          <w:szCs w:val="22"/>
        </w:rPr>
        <w:t>vimo taisyklių patvirtinimo“, 89</w:t>
      </w:r>
      <w:r w:rsidRPr="001220E6">
        <w:rPr>
          <w:color w:val="auto"/>
          <w:sz w:val="22"/>
          <w:szCs w:val="22"/>
        </w:rPr>
        <w:t> punktu</w:t>
      </w:r>
      <w:r w:rsidR="00DA4B08">
        <w:rPr>
          <w:color w:val="auto"/>
          <w:sz w:val="22"/>
          <w:szCs w:val="22"/>
        </w:rPr>
        <w:t>,</w:t>
      </w:r>
    </w:p>
    <w:p w14:paraId="3E57466E" w14:textId="28DECA37" w:rsidR="00395FC3" w:rsidRPr="00776145" w:rsidRDefault="00DA4B08" w:rsidP="00EB1059">
      <w:pPr>
        <w:pStyle w:val="BodyText1"/>
        <w:spacing w:line="240" w:lineRule="auto"/>
        <w:ind w:firstLine="720"/>
        <w:rPr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1D3A0B" w:rsidRPr="001220E6">
        <w:rPr>
          <w:sz w:val="22"/>
          <w:szCs w:val="22"/>
        </w:rPr>
        <w:t xml:space="preserve"> a k e i č i u  2014–2020 metų Europos Sąjungos fondų investicijų veiksmų programos 3 prioriteto „Smulkiojo ir vidutinio verslo konkurencingumo skatinimas“ ir 4 prioriteto „Energijos efektyvumo ir atsinaujinančių išteklių energijos gamybos ir naudojimo skatinimas“ jungtinės priemonės Nr</w:t>
      </w:r>
      <w:r w:rsidR="00D91EEE" w:rsidRPr="001220E6">
        <w:rPr>
          <w:sz w:val="22"/>
          <w:szCs w:val="22"/>
        </w:rPr>
        <w:t>.</w:t>
      </w:r>
      <w:r w:rsidR="00D91EEE">
        <w:rPr>
          <w:sz w:val="22"/>
          <w:szCs w:val="22"/>
        </w:rPr>
        <w:t> </w:t>
      </w:r>
      <w:r w:rsidR="001D3A0B" w:rsidRPr="001220E6">
        <w:rPr>
          <w:sz w:val="22"/>
          <w:szCs w:val="22"/>
        </w:rPr>
        <w:t>J03-IVG-T „Dalinis palūkanų kompensavimas“ projektų finansavimo sąlygų aprašą Nr. 1, patvirtintą Lietuvos Respublikos ekonomikos ir inovacijų ministro 2016 m. kovo 7 d. įsakymu Nr. 4-187 „Dėl 2014–2020 metų Europos Sąjungos fondų investicijų veiksmų programos 3 prioriteto „Smulkiojo ir vidutinio verslo konkurencingumo skatinimas“ ir 4 prioriteto „Energijos efektyvumo ir atsinaujinančių išteklių energijos gamybos ir naudojimo skatinimas“ jungtinės priemonės</w:t>
      </w:r>
      <w:r w:rsidR="000B2C6A" w:rsidRPr="001220E6">
        <w:rPr>
          <w:sz w:val="22"/>
          <w:szCs w:val="22"/>
        </w:rPr>
        <w:t xml:space="preserve"> </w:t>
      </w:r>
      <w:r w:rsidR="001D3A0B" w:rsidRPr="001220E6">
        <w:rPr>
          <w:sz w:val="22"/>
          <w:szCs w:val="22"/>
        </w:rPr>
        <w:t>Nr. J03-IVG-T „Dalinis palūkanų kompensavimas“ projektų finansavimo sąlygų aprašo Nr. 1 patvirtinimo“</w:t>
      </w:r>
      <w:r w:rsidR="00A82FB0">
        <w:rPr>
          <w:sz w:val="22"/>
          <w:szCs w:val="22"/>
        </w:rPr>
        <w:t>:</w:t>
      </w:r>
    </w:p>
    <w:p w14:paraId="3535CE4A" w14:textId="50F22D91" w:rsidR="00FB06F3" w:rsidRPr="00776145" w:rsidRDefault="00395FC3" w:rsidP="007806F6">
      <w:pPr>
        <w:pStyle w:val="BodyText1"/>
        <w:numPr>
          <w:ilvl w:val="0"/>
          <w:numId w:val="6"/>
        </w:numPr>
        <w:spacing w:line="240" w:lineRule="auto"/>
        <w:ind w:left="993" w:hanging="284"/>
        <w:rPr>
          <w:sz w:val="22"/>
          <w:szCs w:val="22"/>
        </w:rPr>
      </w:pPr>
      <w:r w:rsidRPr="00776145">
        <w:rPr>
          <w:sz w:val="22"/>
          <w:szCs w:val="22"/>
        </w:rPr>
        <w:t xml:space="preserve">Papildau </w:t>
      </w:r>
      <w:r w:rsidR="00776145" w:rsidRPr="00776145">
        <w:rPr>
          <w:sz w:val="22"/>
          <w:szCs w:val="22"/>
        </w:rPr>
        <w:t>4.14</w:t>
      </w:r>
      <w:r w:rsidR="00776145" w:rsidRPr="00BF29B6">
        <w:rPr>
          <w:sz w:val="22"/>
          <w:szCs w:val="22"/>
          <w:vertAlign w:val="superscript"/>
        </w:rPr>
        <w:t>1</w:t>
      </w:r>
      <w:r w:rsidR="00776145" w:rsidRPr="00776145">
        <w:rPr>
          <w:sz w:val="22"/>
          <w:szCs w:val="22"/>
        </w:rPr>
        <w:t xml:space="preserve"> papunkčiu</w:t>
      </w:r>
      <w:r w:rsidR="006B42F5" w:rsidRPr="00776145">
        <w:rPr>
          <w:sz w:val="22"/>
          <w:szCs w:val="22"/>
        </w:rPr>
        <w:t>:</w:t>
      </w:r>
    </w:p>
    <w:p w14:paraId="6C37CF09" w14:textId="1590900E" w:rsidR="006B42F5" w:rsidRPr="00776145" w:rsidRDefault="009526E0" w:rsidP="00776145">
      <w:pPr>
        <w:pStyle w:val="BodyText1"/>
        <w:spacing w:line="240" w:lineRule="auto"/>
        <w:ind w:firstLine="720"/>
        <w:rPr>
          <w:sz w:val="22"/>
          <w:szCs w:val="22"/>
        </w:rPr>
      </w:pPr>
      <w:r w:rsidRPr="00776145">
        <w:rPr>
          <w:bCs/>
          <w:sz w:val="22"/>
          <w:szCs w:val="22"/>
        </w:rPr>
        <w:t>„</w:t>
      </w:r>
      <w:r w:rsidR="00776145" w:rsidRPr="00776145">
        <w:rPr>
          <w:bCs/>
          <w:sz w:val="22"/>
          <w:szCs w:val="22"/>
        </w:rPr>
        <w:t>4.14</w:t>
      </w:r>
      <w:r w:rsidR="00776145" w:rsidRPr="00BF29B6">
        <w:rPr>
          <w:bCs/>
          <w:sz w:val="22"/>
          <w:szCs w:val="22"/>
          <w:vertAlign w:val="superscript"/>
        </w:rPr>
        <w:t>1</w:t>
      </w:r>
      <w:r w:rsidR="00776145" w:rsidRPr="00776145">
        <w:rPr>
          <w:bCs/>
          <w:sz w:val="22"/>
          <w:szCs w:val="22"/>
        </w:rPr>
        <w:t xml:space="preserve">. </w:t>
      </w:r>
      <w:r w:rsidR="007E1990" w:rsidRPr="007806F6">
        <w:rPr>
          <w:b/>
          <w:bCs/>
          <w:sz w:val="22"/>
          <w:szCs w:val="22"/>
        </w:rPr>
        <w:t>Paskolos m</w:t>
      </w:r>
      <w:r w:rsidR="006B42F5" w:rsidRPr="007806F6">
        <w:rPr>
          <w:b/>
          <w:bCs/>
          <w:sz w:val="22"/>
          <w:szCs w:val="22"/>
        </w:rPr>
        <w:t>okėjimo atidėjimas</w:t>
      </w:r>
      <w:r w:rsidR="007E1990" w:rsidRPr="00776145">
        <w:rPr>
          <w:b/>
          <w:bCs/>
          <w:sz w:val="22"/>
          <w:szCs w:val="22"/>
        </w:rPr>
        <w:t xml:space="preserve"> </w:t>
      </w:r>
      <w:r w:rsidR="007E1990" w:rsidRPr="007806F6">
        <w:rPr>
          <w:bCs/>
          <w:sz w:val="22"/>
          <w:szCs w:val="22"/>
        </w:rPr>
        <w:t>–</w:t>
      </w:r>
      <w:r w:rsidR="006B42F5" w:rsidRPr="00776145">
        <w:rPr>
          <w:sz w:val="22"/>
          <w:szCs w:val="22"/>
        </w:rPr>
        <w:t>  laikotarpi</w:t>
      </w:r>
      <w:r w:rsidR="007E1990" w:rsidRPr="00776145">
        <w:rPr>
          <w:sz w:val="22"/>
          <w:szCs w:val="22"/>
        </w:rPr>
        <w:t>s</w:t>
      </w:r>
      <w:r w:rsidR="006B42F5" w:rsidRPr="00776145">
        <w:rPr>
          <w:sz w:val="22"/>
          <w:szCs w:val="22"/>
        </w:rPr>
        <w:t xml:space="preserve">, </w:t>
      </w:r>
      <w:r w:rsidRPr="00776145">
        <w:rPr>
          <w:sz w:val="22"/>
          <w:szCs w:val="22"/>
        </w:rPr>
        <w:t>kai nereikia mokėti paskolos</w:t>
      </w:r>
      <w:r w:rsidR="003532E1">
        <w:rPr>
          <w:sz w:val="22"/>
          <w:szCs w:val="22"/>
        </w:rPr>
        <w:t xml:space="preserve"> ir (ar) finansinės nuomos (lizingo)</w:t>
      </w:r>
      <w:r w:rsidRPr="00776145">
        <w:rPr>
          <w:sz w:val="22"/>
          <w:szCs w:val="22"/>
        </w:rPr>
        <w:t xml:space="preserve"> pagrindinės dalies grąžinimo mokėjimų, </w:t>
      </w:r>
      <w:r w:rsidR="006B42F5" w:rsidRPr="00776145">
        <w:rPr>
          <w:sz w:val="22"/>
          <w:szCs w:val="22"/>
        </w:rPr>
        <w:t>dėl kurio paskolos</w:t>
      </w:r>
      <w:r w:rsidR="00B866B3">
        <w:rPr>
          <w:sz w:val="22"/>
          <w:szCs w:val="22"/>
        </w:rPr>
        <w:t xml:space="preserve"> ir (ar) finansinės nuomos (lizingo)</w:t>
      </w:r>
      <w:r w:rsidR="006B42F5" w:rsidRPr="00776145">
        <w:rPr>
          <w:sz w:val="22"/>
          <w:szCs w:val="22"/>
        </w:rPr>
        <w:t xml:space="preserve"> gavė</w:t>
      </w:r>
      <w:r w:rsidRPr="00776145">
        <w:rPr>
          <w:sz w:val="22"/>
          <w:szCs w:val="22"/>
        </w:rPr>
        <w:t>jas susitarė su paskolos</w:t>
      </w:r>
      <w:r w:rsidR="00B866B3">
        <w:rPr>
          <w:sz w:val="22"/>
          <w:szCs w:val="22"/>
        </w:rPr>
        <w:t xml:space="preserve"> ir</w:t>
      </w:r>
      <w:r w:rsidRPr="00776145">
        <w:rPr>
          <w:sz w:val="22"/>
          <w:szCs w:val="22"/>
        </w:rPr>
        <w:t xml:space="preserve"> </w:t>
      </w:r>
      <w:r w:rsidR="00B866B3" w:rsidRPr="00B866B3">
        <w:rPr>
          <w:sz w:val="22"/>
          <w:szCs w:val="22"/>
        </w:rPr>
        <w:t>(ar) finansinės nuomos (lizingo)</w:t>
      </w:r>
      <w:r w:rsidR="00B866B3">
        <w:rPr>
          <w:sz w:val="22"/>
          <w:szCs w:val="22"/>
        </w:rPr>
        <w:t xml:space="preserve"> </w:t>
      </w:r>
      <w:r w:rsidRPr="00776145">
        <w:rPr>
          <w:sz w:val="22"/>
          <w:szCs w:val="22"/>
        </w:rPr>
        <w:t>teikėju</w:t>
      </w:r>
      <w:r w:rsidR="006B42F5" w:rsidRPr="00776145">
        <w:rPr>
          <w:sz w:val="22"/>
          <w:szCs w:val="22"/>
        </w:rPr>
        <w:t>.</w:t>
      </w:r>
      <w:r w:rsidRPr="00776145">
        <w:rPr>
          <w:sz w:val="22"/>
          <w:szCs w:val="22"/>
        </w:rPr>
        <w:t>“</w:t>
      </w:r>
    </w:p>
    <w:p w14:paraId="340E8A86" w14:textId="0600703C" w:rsidR="00395FC3" w:rsidRPr="00776145" w:rsidRDefault="00FB06F3" w:rsidP="00395FC3">
      <w:pPr>
        <w:pStyle w:val="BodyText1"/>
        <w:spacing w:line="240" w:lineRule="auto"/>
        <w:ind w:firstLine="720"/>
        <w:rPr>
          <w:sz w:val="22"/>
          <w:szCs w:val="22"/>
        </w:rPr>
      </w:pPr>
      <w:r w:rsidRPr="00776145">
        <w:rPr>
          <w:sz w:val="22"/>
          <w:szCs w:val="22"/>
        </w:rPr>
        <w:t xml:space="preserve">2. </w:t>
      </w:r>
      <w:r w:rsidR="006B42F5" w:rsidRPr="00776145">
        <w:rPr>
          <w:sz w:val="22"/>
          <w:szCs w:val="22"/>
        </w:rPr>
        <w:t>P</w:t>
      </w:r>
      <w:r w:rsidR="00395FC3" w:rsidRPr="00776145">
        <w:rPr>
          <w:sz w:val="22"/>
          <w:szCs w:val="22"/>
        </w:rPr>
        <w:t xml:space="preserve">apildau </w:t>
      </w:r>
      <w:r w:rsidR="00395FC3" w:rsidRPr="00C271BF">
        <w:rPr>
          <w:sz w:val="22"/>
          <w:szCs w:val="22"/>
        </w:rPr>
        <w:t>37</w:t>
      </w:r>
      <w:r w:rsidR="00395FC3">
        <w:rPr>
          <w:sz w:val="22"/>
          <w:szCs w:val="22"/>
        </w:rPr>
        <w:t>.4</w:t>
      </w:r>
      <w:r w:rsidR="00395FC3" w:rsidRPr="00C271BF">
        <w:rPr>
          <w:sz w:val="22"/>
          <w:szCs w:val="22"/>
        </w:rPr>
        <w:t> </w:t>
      </w:r>
      <w:r w:rsidR="00395FC3" w:rsidRPr="00776145">
        <w:rPr>
          <w:sz w:val="22"/>
          <w:szCs w:val="22"/>
        </w:rPr>
        <w:t>papunkčiu:</w:t>
      </w:r>
    </w:p>
    <w:p w14:paraId="2CE51311" w14:textId="3A8F91EA" w:rsidR="00DC4139" w:rsidRDefault="00120229" w:rsidP="00EB1059">
      <w:pPr>
        <w:pStyle w:val="BodyText1"/>
        <w:spacing w:line="240" w:lineRule="auto"/>
        <w:ind w:firstLine="720"/>
        <w:rPr>
          <w:sz w:val="22"/>
          <w:szCs w:val="22"/>
        </w:rPr>
      </w:pPr>
      <w:r w:rsidRPr="00C271BF">
        <w:rPr>
          <w:sz w:val="22"/>
          <w:szCs w:val="22"/>
        </w:rPr>
        <w:t>„</w:t>
      </w:r>
      <w:r w:rsidR="00E428C2">
        <w:rPr>
          <w:sz w:val="22"/>
          <w:szCs w:val="22"/>
        </w:rPr>
        <w:t>37.4.</w:t>
      </w:r>
      <w:r w:rsidR="00E428C2" w:rsidRPr="00E428C2">
        <w:rPr>
          <w:sz w:val="22"/>
          <w:szCs w:val="22"/>
        </w:rPr>
        <w:t xml:space="preserve"> </w:t>
      </w:r>
      <w:r w:rsidR="00E428C2" w:rsidRPr="00C271BF">
        <w:rPr>
          <w:sz w:val="22"/>
          <w:szCs w:val="22"/>
        </w:rPr>
        <w:t>kompensuojama iki 100 proc</w:t>
      </w:r>
      <w:r w:rsidR="00B866B3">
        <w:rPr>
          <w:sz w:val="22"/>
          <w:szCs w:val="22"/>
        </w:rPr>
        <w:t>entų</w:t>
      </w:r>
      <w:r w:rsidR="00E428C2" w:rsidRPr="00C271BF">
        <w:rPr>
          <w:sz w:val="22"/>
          <w:szCs w:val="22"/>
        </w:rPr>
        <w:t xml:space="preserve"> pagal paskolų ir (ar) finansinės nuomos (lizingo) sutartis sumokėtų palūkanų</w:t>
      </w:r>
      <w:r w:rsidR="00DC4139" w:rsidRPr="00DC4139">
        <w:rPr>
          <w:sz w:val="22"/>
          <w:szCs w:val="22"/>
        </w:rPr>
        <w:t xml:space="preserve"> </w:t>
      </w:r>
      <w:r w:rsidR="00DC4139">
        <w:rPr>
          <w:sz w:val="22"/>
          <w:szCs w:val="22"/>
        </w:rPr>
        <w:t xml:space="preserve">projektų vykdytojams, </w:t>
      </w:r>
      <w:r w:rsidR="00DC4139" w:rsidRPr="00C271BF">
        <w:rPr>
          <w:sz w:val="22"/>
          <w:szCs w:val="22"/>
        </w:rPr>
        <w:t>pasirašiusiems sutartis dėl palūkanų kompensavimo pagal priemonę Nr. 03.1.1-IVG-T-809 „Dalinis palūkanų kompensavimas“</w:t>
      </w:r>
      <w:r w:rsidR="003532E1">
        <w:rPr>
          <w:sz w:val="22"/>
          <w:szCs w:val="22"/>
        </w:rPr>
        <w:t xml:space="preserve"> ir</w:t>
      </w:r>
      <w:r w:rsidR="00DC4139" w:rsidRPr="00C271BF">
        <w:rPr>
          <w:sz w:val="22"/>
          <w:szCs w:val="22"/>
        </w:rPr>
        <w:t xml:space="preserve"> priemonę Nr. 03.3.1-IVG-T-810</w:t>
      </w:r>
      <w:r w:rsidR="00DA4B08">
        <w:rPr>
          <w:sz w:val="22"/>
          <w:szCs w:val="22"/>
        </w:rPr>
        <w:t xml:space="preserve"> </w:t>
      </w:r>
      <w:r w:rsidR="00251166" w:rsidRPr="00C271BF">
        <w:rPr>
          <w:sz w:val="22"/>
          <w:szCs w:val="22"/>
        </w:rPr>
        <w:t>„Dalinis palūkanų kompensavimas“</w:t>
      </w:r>
      <w:r w:rsidR="00B94D75">
        <w:rPr>
          <w:sz w:val="22"/>
          <w:szCs w:val="22"/>
        </w:rPr>
        <w:t xml:space="preserve">, kai </w:t>
      </w:r>
      <w:r w:rsidR="00DB0D53">
        <w:rPr>
          <w:sz w:val="22"/>
          <w:szCs w:val="22"/>
        </w:rPr>
        <w:t>nuo 2020 m. kovo 1</w:t>
      </w:r>
      <w:r w:rsidR="006E4432">
        <w:rPr>
          <w:sz w:val="22"/>
          <w:szCs w:val="22"/>
        </w:rPr>
        <w:t>6</w:t>
      </w:r>
      <w:r w:rsidR="00DB0D53">
        <w:rPr>
          <w:sz w:val="22"/>
          <w:szCs w:val="22"/>
        </w:rPr>
        <w:t xml:space="preserve"> d. iki 2020 m. gruodžio 31 d.</w:t>
      </w:r>
      <w:r w:rsidR="00F6740F" w:rsidRPr="00F6740F">
        <w:rPr>
          <w:rFonts w:ascii="Arial" w:hAnsi="Arial" w:cs="Arial"/>
          <w:color w:val="auto"/>
          <w:sz w:val="22"/>
          <w:szCs w:val="22"/>
          <w:lang w:eastAsia="lt-LT"/>
        </w:rPr>
        <w:t xml:space="preserve"> </w:t>
      </w:r>
      <w:r w:rsidR="00F6740F" w:rsidRPr="00F6740F">
        <w:rPr>
          <w:sz w:val="22"/>
          <w:szCs w:val="22"/>
        </w:rPr>
        <w:t>su paskolos ir (ar) finansinės nuomos (lizingo) teikėju</w:t>
      </w:r>
      <w:r w:rsidR="00076603">
        <w:rPr>
          <w:sz w:val="22"/>
          <w:szCs w:val="22"/>
        </w:rPr>
        <w:t xml:space="preserve"> </w:t>
      </w:r>
      <w:r w:rsidR="009526E0">
        <w:rPr>
          <w:sz w:val="22"/>
          <w:szCs w:val="22"/>
        </w:rPr>
        <w:t>yra sudarytas rašytinis</w:t>
      </w:r>
      <w:r w:rsidR="00076603">
        <w:rPr>
          <w:sz w:val="22"/>
          <w:szCs w:val="22"/>
        </w:rPr>
        <w:t xml:space="preserve"> susitarim</w:t>
      </w:r>
      <w:r w:rsidR="009526E0">
        <w:rPr>
          <w:sz w:val="22"/>
          <w:szCs w:val="22"/>
        </w:rPr>
        <w:t>as</w:t>
      </w:r>
      <w:r w:rsidR="00DB0D53">
        <w:rPr>
          <w:sz w:val="22"/>
          <w:szCs w:val="22"/>
        </w:rPr>
        <w:t xml:space="preserve"> </w:t>
      </w:r>
      <w:r w:rsidR="007E1990">
        <w:rPr>
          <w:sz w:val="22"/>
          <w:szCs w:val="22"/>
        </w:rPr>
        <w:t>dėl paskolos mokėjimo atidėjimo</w:t>
      </w:r>
      <w:r w:rsidR="0038585F">
        <w:rPr>
          <w:sz w:val="22"/>
          <w:szCs w:val="22"/>
        </w:rPr>
        <w:t xml:space="preserve">, </w:t>
      </w:r>
      <w:r w:rsidR="00D12353">
        <w:rPr>
          <w:sz w:val="22"/>
          <w:szCs w:val="22"/>
        </w:rPr>
        <w:t>atideda</w:t>
      </w:r>
      <w:r w:rsidR="0038585F">
        <w:rPr>
          <w:sz w:val="22"/>
          <w:szCs w:val="22"/>
        </w:rPr>
        <w:t>nt</w:t>
      </w:r>
      <w:r w:rsidR="00D12353">
        <w:rPr>
          <w:sz w:val="22"/>
          <w:szCs w:val="22"/>
        </w:rPr>
        <w:t xml:space="preserve"> visos </w:t>
      </w:r>
      <w:r w:rsidR="00F65A77">
        <w:rPr>
          <w:sz w:val="22"/>
          <w:szCs w:val="22"/>
        </w:rPr>
        <w:t xml:space="preserve">(ne dalies) </w:t>
      </w:r>
      <w:r w:rsidR="004B498C">
        <w:rPr>
          <w:sz w:val="22"/>
          <w:szCs w:val="22"/>
        </w:rPr>
        <w:t>periodiškai</w:t>
      </w:r>
      <w:r w:rsidR="00D12353">
        <w:rPr>
          <w:sz w:val="22"/>
          <w:szCs w:val="22"/>
        </w:rPr>
        <w:t xml:space="preserve"> mokamos paskolos</w:t>
      </w:r>
      <w:r w:rsidR="00F6740F" w:rsidRPr="00F6740F">
        <w:rPr>
          <w:rFonts w:ascii="Arial" w:hAnsi="Arial" w:cs="Arial"/>
          <w:color w:val="auto"/>
          <w:sz w:val="22"/>
          <w:szCs w:val="22"/>
          <w:lang w:eastAsia="lt-LT"/>
        </w:rPr>
        <w:t xml:space="preserve"> </w:t>
      </w:r>
      <w:r w:rsidR="00F6740F" w:rsidRPr="00F6740F">
        <w:rPr>
          <w:sz w:val="22"/>
          <w:szCs w:val="22"/>
        </w:rPr>
        <w:t>ir (ar) finansinės nuomos (lizingo)</w:t>
      </w:r>
      <w:r w:rsidR="00D12353">
        <w:rPr>
          <w:sz w:val="22"/>
          <w:szCs w:val="22"/>
        </w:rPr>
        <w:t xml:space="preserve"> įmokos</w:t>
      </w:r>
      <w:r w:rsidR="0038585F">
        <w:rPr>
          <w:sz w:val="22"/>
          <w:szCs w:val="22"/>
        </w:rPr>
        <w:t xml:space="preserve"> mokėjim</w:t>
      </w:r>
      <w:r w:rsidR="0077660F">
        <w:rPr>
          <w:sz w:val="22"/>
          <w:szCs w:val="22"/>
        </w:rPr>
        <w:t>ą</w:t>
      </w:r>
      <w:r w:rsidR="007404F4">
        <w:rPr>
          <w:sz w:val="22"/>
          <w:szCs w:val="22"/>
        </w:rPr>
        <w:t xml:space="preserve">. Palūkanos kompensuojamos </w:t>
      </w:r>
      <w:r w:rsidR="008A0FA8">
        <w:rPr>
          <w:sz w:val="22"/>
          <w:szCs w:val="22"/>
        </w:rPr>
        <w:t xml:space="preserve">už </w:t>
      </w:r>
      <w:r w:rsidR="007404F4">
        <w:rPr>
          <w:sz w:val="22"/>
          <w:szCs w:val="22"/>
        </w:rPr>
        <w:t>faktin</w:t>
      </w:r>
      <w:r w:rsidR="008A0FA8">
        <w:rPr>
          <w:sz w:val="22"/>
          <w:szCs w:val="22"/>
        </w:rPr>
        <w:t>į</w:t>
      </w:r>
      <w:r w:rsidR="007404F4">
        <w:rPr>
          <w:sz w:val="22"/>
          <w:szCs w:val="22"/>
        </w:rPr>
        <w:t xml:space="preserve"> paskolos </w:t>
      </w:r>
      <w:r w:rsidR="00C94981">
        <w:rPr>
          <w:sz w:val="22"/>
          <w:szCs w:val="22"/>
        </w:rPr>
        <w:t xml:space="preserve">mokėjimo </w:t>
      </w:r>
      <w:r w:rsidR="007404F4">
        <w:rPr>
          <w:sz w:val="22"/>
          <w:szCs w:val="22"/>
        </w:rPr>
        <w:t>atidėjimo laikotarp</w:t>
      </w:r>
      <w:r w:rsidR="008A0FA8">
        <w:rPr>
          <w:sz w:val="22"/>
          <w:szCs w:val="22"/>
        </w:rPr>
        <w:t>į,</w:t>
      </w:r>
      <w:r w:rsidR="007404F4">
        <w:rPr>
          <w:sz w:val="22"/>
          <w:szCs w:val="22"/>
        </w:rPr>
        <w:t xml:space="preserve"> bet ne ilgiau kaip</w:t>
      </w:r>
      <w:r w:rsidR="008A0FA8">
        <w:rPr>
          <w:sz w:val="22"/>
          <w:szCs w:val="22"/>
        </w:rPr>
        <w:t xml:space="preserve"> už</w:t>
      </w:r>
      <w:r w:rsidR="007404F4">
        <w:rPr>
          <w:sz w:val="22"/>
          <w:szCs w:val="22"/>
        </w:rPr>
        <w:t xml:space="preserve"> 6 mėnesius</w:t>
      </w:r>
      <w:r w:rsidR="00F82B72">
        <w:rPr>
          <w:sz w:val="22"/>
          <w:szCs w:val="22"/>
        </w:rPr>
        <w:t>.</w:t>
      </w:r>
      <w:r w:rsidR="00A82FB0">
        <w:rPr>
          <w:sz w:val="22"/>
          <w:szCs w:val="22"/>
        </w:rPr>
        <w:t>“</w:t>
      </w:r>
      <w:r w:rsidR="00076603">
        <w:rPr>
          <w:sz w:val="22"/>
          <w:szCs w:val="22"/>
        </w:rPr>
        <w:t xml:space="preserve"> </w:t>
      </w:r>
    </w:p>
    <w:p w14:paraId="6B194B97" w14:textId="4B49FC3F" w:rsidR="00B72E9A" w:rsidRPr="00C271BF" w:rsidRDefault="00A82FB0" w:rsidP="007806F6">
      <w:pPr>
        <w:pStyle w:val="BodyText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501D2A" w14:textId="34088D92" w:rsidR="00166653" w:rsidRDefault="00166653" w:rsidP="00DC4139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72BDBD3" w14:textId="77777777" w:rsidR="00A82FB0" w:rsidRPr="00DC4139" w:rsidRDefault="00A82FB0" w:rsidP="00DC4139"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47" w:type="dxa"/>
        <w:tblLook w:val="01E0" w:firstRow="1" w:lastRow="1" w:firstColumn="1" w:lastColumn="1" w:noHBand="0" w:noVBand="0"/>
      </w:tblPr>
      <w:tblGrid>
        <w:gridCol w:w="6204"/>
        <w:gridCol w:w="3643"/>
      </w:tblGrid>
      <w:tr w:rsidR="001D3A0B" w:rsidRPr="00DC4139" w14:paraId="18CA4A6F" w14:textId="77777777" w:rsidTr="009D07C7">
        <w:trPr>
          <w:trHeight w:val="563"/>
        </w:trPr>
        <w:tc>
          <w:tcPr>
            <w:tcW w:w="6204" w:type="dxa"/>
          </w:tcPr>
          <w:p w14:paraId="1D7BC8B3" w14:textId="77777777" w:rsidR="001D3A0B" w:rsidRPr="00DC4139" w:rsidRDefault="00F564A6" w:rsidP="00F564A6">
            <w:pPr>
              <w:tabs>
                <w:tab w:val="left" w:pos="825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</w:t>
            </w:r>
            <w:r w:rsidR="00F8566A" w:rsidRPr="00DC41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konomikos ir inovacijų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ministras</w:t>
            </w:r>
            <w:r w:rsidR="00F8566A" w:rsidRPr="00DC41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                                      </w:t>
            </w:r>
          </w:p>
        </w:tc>
        <w:tc>
          <w:tcPr>
            <w:tcW w:w="3643" w:type="dxa"/>
          </w:tcPr>
          <w:p w14:paraId="30CF38FF" w14:textId="77777777" w:rsidR="001D3A0B" w:rsidRPr="00DC4139" w:rsidRDefault="00AC1CC3" w:rsidP="00F564A6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C413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     </w:t>
            </w:r>
          </w:p>
        </w:tc>
      </w:tr>
    </w:tbl>
    <w:p w14:paraId="239635DB" w14:textId="77777777" w:rsidR="00DC4139" w:rsidRDefault="00DC4139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</w:p>
    <w:p w14:paraId="22DB3DE3" w14:textId="77777777" w:rsidR="00DA4B08" w:rsidRDefault="00DA4B08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</w:p>
    <w:p w14:paraId="2C701652" w14:textId="77777777" w:rsidR="00DA4B08" w:rsidRDefault="00DA4B08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</w:p>
    <w:p w14:paraId="549CC882" w14:textId="748513BD" w:rsidR="001D3A0B" w:rsidRPr="007806F6" w:rsidRDefault="001D3A0B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  <w:r w:rsidRPr="007806F6">
        <w:rPr>
          <w:rFonts w:ascii="Times New Roman" w:hAnsi="Times New Roman" w:cs="Times New Roman"/>
          <w:sz w:val="22"/>
          <w:szCs w:val="22"/>
        </w:rPr>
        <w:t xml:space="preserve">Parengė </w:t>
      </w:r>
    </w:p>
    <w:p w14:paraId="1DC4F4AD" w14:textId="77777777" w:rsidR="001D3A0B" w:rsidRPr="007806F6" w:rsidRDefault="00755094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  <w:r w:rsidRPr="007806F6">
        <w:rPr>
          <w:rFonts w:ascii="Times New Roman" w:hAnsi="Times New Roman" w:cs="Times New Roman"/>
          <w:sz w:val="22"/>
          <w:szCs w:val="22"/>
        </w:rPr>
        <w:t xml:space="preserve">Ekonomikos ir inovacijų ministerijos Europos Sąjungos investicijų </w:t>
      </w:r>
    </w:p>
    <w:p w14:paraId="27EB5555" w14:textId="77777777" w:rsidR="001D3A0B" w:rsidRPr="007806F6" w:rsidRDefault="00755094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  <w:r w:rsidRPr="007806F6">
        <w:rPr>
          <w:rFonts w:ascii="Times New Roman" w:hAnsi="Times New Roman" w:cs="Times New Roman"/>
          <w:sz w:val="22"/>
          <w:szCs w:val="22"/>
        </w:rPr>
        <w:t xml:space="preserve">koordinavimo departamento Finansinių priemonių skyriaus </w:t>
      </w:r>
    </w:p>
    <w:p w14:paraId="0A357879" w14:textId="77777777" w:rsidR="001D3A0B" w:rsidRPr="007806F6" w:rsidRDefault="00755094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  <w:r w:rsidRPr="007806F6">
        <w:rPr>
          <w:rFonts w:ascii="Times New Roman" w:hAnsi="Times New Roman" w:cs="Times New Roman"/>
          <w:sz w:val="22"/>
          <w:szCs w:val="22"/>
        </w:rPr>
        <w:t>vyriausioji specialistė</w:t>
      </w:r>
    </w:p>
    <w:p w14:paraId="405B5E39" w14:textId="77777777" w:rsidR="001D3A0B" w:rsidRPr="007806F6" w:rsidRDefault="001D3A0B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</w:p>
    <w:p w14:paraId="0C3A8741" w14:textId="77777777" w:rsidR="002164F8" w:rsidRPr="007806F6" w:rsidRDefault="00755094" w:rsidP="001D3A0B">
      <w:pPr>
        <w:pStyle w:val="Footer"/>
        <w:ind w:firstLine="0"/>
        <w:rPr>
          <w:rFonts w:ascii="Times New Roman" w:hAnsi="Times New Roman" w:cs="Times New Roman"/>
          <w:sz w:val="22"/>
          <w:szCs w:val="22"/>
        </w:rPr>
      </w:pPr>
      <w:r w:rsidRPr="007806F6">
        <w:rPr>
          <w:rFonts w:ascii="Times New Roman" w:hAnsi="Times New Roman" w:cs="Times New Roman"/>
          <w:sz w:val="22"/>
          <w:szCs w:val="22"/>
        </w:rPr>
        <w:t xml:space="preserve">Viktorija </w:t>
      </w:r>
      <w:proofErr w:type="spellStart"/>
      <w:r w:rsidRPr="007806F6">
        <w:rPr>
          <w:rFonts w:ascii="Times New Roman" w:hAnsi="Times New Roman" w:cs="Times New Roman"/>
          <w:sz w:val="22"/>
          <w:szCs w:val="22"/>
        </w:rPr>
        <w:t>Paplauskaitė</w:t>
      </w:r>
      <w:proofErr w:type="spellEnd"/>
    </w:p>
    <w:sectPr w:rsidR="002164F8" w:rsidRPr="007806F6" w:rsidSect="001703C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637439" w16cid:durableId="22284BCA"/>
  <w16cid:commentId w16cid:paraId="4E6E7D9B" w16cid:durableId="22284BCB"/>
  <w16cid:commentId w16cid:paraId="7FD58769" w16cid:durableId="22284B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BC660" w14:textId="77777777" w:rsidR="0058043F" w:rsidRDefault="0058043F" w:rsidP="00BF39EF">
      <w:r>
        <w:separator/>
      </w:r>
    </w:p>
  </w:endnote>
  <w:endnote w:type="continuationSeparator" w:id="0">
    <w:p w14:paraId="3338E4F1" w14:textId="77777777" w:rsidR="0058043F" w:rsidRDefault="0058043F" w:rsidP="00BF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B05B" w14:textId="77777777" w:rsidR="0058043F" w:rsidRDefault="0058043F" w:rsidP="00BF39EF">
      <w:r>
        <w:separator/>
      </w:r>
    </w:p>
  </w:footnote>
  <w:footnote w:type="continuationSeparator" w:id="0">
    <w:p w14:paraId="7B678625" w14:textId="77777777" w:rsidR="0058043F" w:rsidRDefault="0058043F" w:rsidP="00BF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188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DB8BAC2" w14:textId="7E9BC51D" w:rsidR="00BF39EF" w:rsidRPr="001703C5" w:rsidRDefault="00755094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1703C5">
          <w:rPr>
            <w:rFonts w:ascii="Times New Roman" w:hAnsi="Times New Roman" w:cs="Times New Roman"/>
            <w:sz w:val="24"/>
          </w:rPr>
          <w:fldChar w:fldCharType="begin"/>
        </w:r>
        <w:r w:rsidR="00BF39EF" w:rsidRPr="001703C5">
          <w:rPr>
            <w:rFonts w:ascii="Times New Roman" w:hAnsi="Times New Roman" w:cs="Times New Roman"/>
            <w:sz w:val="24"/>
          </w:rPr>
          <w:instrText>PAGE   \* MERGEFORMAT</w:instrText>
        </w:r>
        <w:r w:rsidRPr="001703C5">
          <w:rPr>
            <w:rFonts w:ascii="Times New Roman" w:hAnsi="Times New Roman" w:cs="Times New Roman"/>
            <w:sz w:val="24"/>
          </w:rPr>
          <w:fldChar w:fldCharType="separate"/>
        </w:r>
        <w:r w:rsidR="007806F6">
          <w:rPr>
            <w:rFonts w:ascii="Times New Roman" w:hAnsi="Times New Roman" w:cs="Times New Roman"/>
            <w:noProof/>
            <w:sz w:val="24"/>
          </w:rPr>
          <w:t>2</w:t>
        </w:r>
        <w:r w:rsidRPr="001703C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2E188CE" w14:textId="77777777" w:rsidR="00BF39EF" w:rsidRDefault="00BF3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F44"/>
    <w:multiLevelType w:val="hybridMultilevel"/>
    <w:tmpl w:val="3EEC7418"/>
    <w:lvl w:ilvl="0" w:tplc="87E27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B5A75"/>
    <w:multiLevelType w:val="hybridMultilevel"/>
    <w:tmpl w:val="B26A347A"/>
    <w:lvl w:ilvl="0" w:tplc="CA745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0719C"/>
    <w:multiLevelType w:val="hybridMultilevel"/>
    <w:tmpl w:val="1C54130A"/>
    <w:lvl w:ilvl="0" w:tplc="0770CE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EA408DA"/>
    <w:multiLevelType w:val="hybridMultilevel"/>
    <w:tmpl w:val="1C54130A"/>
    <w:lvl w:ilvl="0" w:tplc="0770CE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5C9038B"/>
    <w:multiLevelType w:val="hybridMultilevel"/>
    <w:tmpl w:val="7388A7BC"/>
    <w:lvl w:ilvl="0" w:tplc="695A2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CE5912"/>
    <w:multiLevelType w:val="multilevel"/>
    <w:tmpl w:val="7BB40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76"/>
    <w:rsid w:val="0000084B"/>
    <w:rsid w:val="000010C3"/>
    <w:rsid w:val="00017EBB"/>
    <w:rsid w:val="00026A94"/>
    <w:rsid w:val="00031F7D"/>
    <w:rsid w:val="00050196"/>
    <w:rsid w:val="00076603"/>
    <w:rsid w:val="000848F2"/>
    <w:rsid w:val="000A703D"/>
    <w:rsid w:val="000B2C6A"/>
    <w:rsid w:val="000D4FEF"/>
    <w:rsid w:val="000E6AF0"/>
    <w:rsid w:val="000F7674"/>
    <w:rsid w:val="00117942"/>
    <w:rsid w:val="00120229"/>
    <w:rsid w:val="001220E6"/>
    <w:rsid w:val="001312EB"/>
    <w:rsid w:val="00145094"/>
    <w:rsid w:val="0016041F"/>
    <w:rsid w:val="00166653"/>
    <w:rsid w:val="001703C5"/>
    <w:rsid w:val="00184403"/>
    <w:rsid w:val="001A69A9"/>
    <w:rsid w:val="001B041B"/>
    <w:rsid w:val="001D3A0B"/>
    <w:rsid w:val="001F0FE2"/>
    <w:rsid w:val="002135CA"/>
    <w:rsid w:val="002164F8"/>
    <w:rsid w:val="00231706"/>
    <w:rsid w:val="00251166"/>
    <w:rsid w:val="00266401"/>
    <w:rsid w:val="00280C57"/>
    <w:rsid w:val="002A0B4E"/>
    <w:rsid w:val="002C0BA0"/>
    <w:rsid w:val="002D1BA3"/>
    <w:rsid w:val="002D6534"/>
    <w:rsid w:val="002E4FE0"/>
    <w:rsid w:val="002E74D1"/>
    <w:rsid w:val="00331CC9"/>
    <w:rsid w:val="00331E06"/>
    <w:rsid w:val="003532E1"/>
    <w:rsid w:val="00355567"/>
    <w:rsid w:val="003565AF"/>
    <w:rsid w:val="00375FB3"/>
    <w:rsid w:val="0038585F"/>
    <w:rsid w:val="0039163D"/>
    <w:rsid w:val="00395FC3"/>
    <w:rsid w:val="003A00EF"/>
    <w:rsid w:val="003A5D90"/>
    <w:rsid w:val="003C05D6"/>
    <w:rsid w:val="003E01E8"/>
    <w:rsid w:val="003E03D9"/>
    <w:rsid w:val="003E070F"/>
    <w:rsid w:val="00472799"/>
    <w:rsid w:val="004876A0"/>
    <w:rsid w:val="004A1590"/>
    <w:rsid w:val="004A3112"/>
    <w:rsid w:val="004B498C"/>
    <w:rsid w:val="004B4E8A"/>
    <w:rsid w:val="004D040F"/>
    <w:rsid w:val="004D6437"/>
    <w:rsid w:val="004E0654"/>
    <w:rsid w:val="00507883"/>
    <w:rsid w:val="005205A2"/>
    <w:rsid w:val="00543608"/>
    <w:rsid w:val="0058043F"/>
    <w:rsid w:val="005874E7"/>
    <w:rsid w:val="005934D8"/>
    <w:rsid w:val="00595AFD"/>
    <w:rsid w:val="005A6D33"/>
    <w:rsid w:val="005D01C6"/>
    <w:rsid w:val="005D26E9"/>
    <w:rsid w:val="005D4D7D"/>
    <w:rsid w:val="005F55E2"/>
    <w:rsid w:val="00603C1A"/>
    <w:rsid w:val="006128D7"/>
    <w:rsid w:val="006228C5"/>
    <w:rsid w:val="00641ACE"/>
    <w:rsid w:val="00652FAF"/>
    <w:rsid w:val="00674B39"/>
    <w:rsid w:val="00680B71"/>
    <w:rsid w:val="006949D2"/>
    <w:rsid w:val="006A34FF"/>
    <w:rsid w:val="006B42F5"/>
    <w:rsid w:val="006C0276"/>
    <w:rsid w:val="006E4432"/>
    <w:rsid w:val="0070580B"/>
    <w:rsid w:val="00712F1E"/>
    <w:rsid w:val="00715750"/>
    <w:rsid w:val="007404F4"/>
    <w:rsid w:val="00743183"/>
    <w:rsid w:val="00751FEB"/>
    <w:rsid w:val="00755094"/>
    <w:rsid w:val="00773BCE"/>
    <w:rsid w:val="00776145"/>
    <w:rsid w:val="0077660F"/>
    <w:rsid w:val="007806F6"/>
    <w:rsid w:val="007A7229"/>
    <w:rsid w:val="007E1990"/>
    <w:rsid w:val="00813254"/>
    <w:rsid w:val="00852625"/>
    <w:rsid w:val="008632D6"/>
    <w:rsid w:val="008772C4"/>
    <w:rsid w:val="008775B6"/>
    <w:rsid w:val="0089125E"/>
    <w:rsid w:val="00893E59"/>
    <w:rsid w:val="008A0FA8"/>
    <w:rsid w:val="008D3117"/>
    <w:rsid w:val="008D7E07"/>
    <w:rsid w:val="00945544"/>
    <w:rsid w:val="009526E0"/>
    <w:rsid w:val="009A5843"/>
    <w:rsid w:val="009D07C7"/>
    <w:rsid w:val="009D2979"/>
    <w:rsid w:val="009E55D2"/>
    <w:rsid w:val="009F3B86"/>
    <w:rsid w:val="00A13D6D"/>
    <w:rsid w:val="00A16DC9"/>
    <w:rsid w:val="00A23D34"/>
    <w:rsid w:val="00A35217"/>
    <w:rsid w:val="00A52905"/>
    <w:rsid w:val="00A82FB0"/>
    <w:rsid w:val="00A85BF0"/>
    <w:rsid w:val="00A94D8C"/>
    <w:rsid w:val="00AA1893"/>
    <w:rsid w:val="00AA5D49"/>
    <w:rsid w:val="00AB4579"/>
    <w:rsid w:val="00AC1CC3"/>
    <w:rsid w:val="00B26BBD"/>
    <w:rsid w:val="00B34F24"/>
    <w:rsid w:val="00B439A7"/>
    <w:rsid w:val="00B63CC6"/>
    <w:rsid w:val="00B72E9A"/>
    <w:rsid w:val="00B866B3"/>
    <w:rsid w:val="00B94D75"/>
    <w:rsid w:val="00BB7775"/>
    <w:rsid w:val="00BE6128"/>
    <w:rsid w:val="00BF29B6"/>
    <w:rsid w:val="00BF39EF"/>
    <w:rsid w:val="00BF4B5B"/>
    <w:rsid w:val="00C148F1"/>
    <w:rsid w:val="00C271BF"/>
    <w:rsid w:val="00C36DD6"/>
    <w:rsid w:val="00C41BCC"/>
    <w:rsid w:val="00C541D0"/>
    <w:rsid w:val="00C94981"/>
    <w:rsid w:val="00CA2F9D"/>
    <w:rsid w:val="00CF1463"/>
    <w:rsid w:val="00D12353"/>
    <w:rsid w:val="00D14FE2"/>
    <w:rsid w:val="00D4658A"/>
    <w:rsid w:val="00D4687F"/>
    <w:rsid w:val="00D80392"/>
    <w:rsid w:val="00D9002A"/>
    <w:rsid w:val="00D91EEE"/>
    <w:rsid w:val="00DA1EEA"/>
    <w:rsid w:val="00DA4B08"/>
    <w:rsid w:val="00DB0CE2"/>
    <w:rsid w:val="00DB0D53"/>
    <w:rsid w:val="00DC2993"/>
    <w:rsid w:val="00DC4139"/>
    <w:rsid w:val="00E06453"/>
    <w:rsid w:val="00E1573C"/>
    <w:rsid w:val="00E25D96"/>
    <w:rsid w:val="00E428C2"/>
    <w:rsid w:val="00E71097"/>
    <w:rsid w:val="00E74206"/>
    <w:rsid w:val="00E81BA9"/>
    <w:rsid w:val="00E86EAA"/>
    <w:rsid w:val="00EB1059"/>
    <w:rsid w:val="00EC4D0D"/>
    <w:rsid w:val="00EE5A0D"/>
    <w:rsid w:val="00F311E4"/>
    <w:rsid w:val="00F52A9C"/>
    <w:rsid w:val="00F54611"/>
    <w:rsid w:val="00F564A6"/>
    <w:rsid w:val="00F65A77"/>
    <w:rsid w:val="00F6740F"/>
    <w:rsid w:val="00F7330A"/>
    <w:rsid w:val="00F80EA8"/>
    <w:rsid w:val="00F82B72"/>
    <w:rsid w:val="00F8566A"/>
    <w:rsid w:val="00F86CF4"/>
    <w:rsid w:val="00F87655"/>
    <w:rsid w:val="00FA2064"/>
    <w:rsid w:val="00F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547A"/>
  <w15:docId w15:val="{14E38375-0008-4CA6-A3E2-54FD182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0B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D3A0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D3A0B"/>
    <w:rPr>
      <w:color w:val="0000FF"/>
      <w:u w:val="single"/>
    </w:rPr>
  </w:style>
  <w:style w:type="paragraph" w:customStyle="1" w:styleId="centrbold">
    <w:name w:val="centrbold"/>
    <w:basedOn w:val="Normal"/>
    <w:rsid w:val="001D3A0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BodyText1">
    <w:name w:val="Body Text1"/>
    <w:basedOn w:val="Normal"/>
    <w:rsid w:val="001D3A0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Footer">
    <w:name w:val="footer"/>
    <w:basedOn w:val="Normal"/>
    <w:link w:val="FooterChar"/>
    <w:rsid w:val="001D3A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3A0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03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F39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EF"/>
    <w:rPr>
      <w:rFonts w:ascii="Arial" w:eastAsia="Times New Roman" w:hAnsi="Arial" w:cs="Arial"/>
      <w:sz w:val="20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A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4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4FF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4FF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FB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2C7C-D77F-4520-8A00-06E891FD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Paplauskaite Viktorija</dc:creator>
  <cp:keywords/>
  <dc:description/>
  <cp:lastModifiedBy>Paplauskaite Viktorija</cp:lastModifiedBy>
  <cp:revision>7</cp:revision>
  <cp:lastPrinted>2020-01-21T07:48:00Z</cp:lastPrinted>
  <dcterms:created xsi:type="dcterms:W3CDTF">2020-03-27T10:46:00Z</dcterms:created>
  <dcterms:modified xsi:type="dcterms:W3CDTF">2020-03-27T11:54:00Z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1322762200</vt:i4>
  </property>
</Properties>
</file>