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1AAF8" w14:textId="02B76626" w:rsidR="0036662A" w:rsidRDefault="002E693A" w:rsidP="0036662A">
      <w:pPr>
        <w:jc w:val="center"/>
        <w:rPr>
          <w:b/>
          <w:bCs/>
        </w:rPr>
      </w:pPr>
      <w:r>
        <w:rPr>
          <w:b/>
          <w:bCs/>
        </w:rPr>
        <w:t>LIETUVOS RESPUBLIKOS APLINKOS</w:t>
      </w:r>
      <w:r w:rsidR="0036662A">
        <w:rPr>
          <w:b/>
          <w:bCs/>
        </w:rPr>
        <w:t xml:space="preserve"> MINISTERIJA</w:t>
      </w:r>
    </w:p>
    <w:p w14:paraId="7A91AAF9" w14:textId="77777777" w:rsidR="0036662A" w:rsidRDefault="0036662A" w:rsidP="0036662A">
      <w:pPr>
        <w:jc w:val="center"/>
        <w:rPr>
          <w:b/>
          <w:bCs/>
        </w:rPr>
      </w:pPr>
    </w:p>
    <w:p w14:paraId="7A91AAFA" w14:textId="7FAE6F54" w:rsidR="0036662A" w:rsidRPr="009E2651" w:rsidRDefault="0036662A" w:rsidP="009E2651">
      <w:pPr>
        <w:tabs>
          <w:tab w:val="left" w:pos="0"/>
        </w:tabs>
        <w:ind w:right="-2" w:firstLine="426"/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PRIORITETO </w:t>
      </w:r>
      <w:r w:rsidR="00350E98">
        <w:rPr>
          <w:b/>
          <w:bCs/>
        </w:rPr>
        <w:t>ĮGYVENDINIMO PRIEMONĖS</w:t>
      </w:r>
      <w:r w:rsidR="009E2651">
        <w:rPr>
          <w:b/>
          <w:bCs/>
        </w:rPr>
        <w:t xml:space="preserve"> </w:t>
      </w:r>
      <w:r w:rsidR="009E2651">
        <w:rPr>
          <w:b/>
          <w:szCs w:val="24"/>
        </w:rPr>
        <w:t xml:space="preserve">NR. </w:t>
      </w:r>
      <w:r w:rsidR="009E2651">
        <w:rPr>
          <w:b/>
          <w:caps/>
          <w:szCs w:val="24"/>
        </w:rPr>
        <w:t>05.3.2-APVA-R</w:t>
      </w:r>
      <w:r w:rsidR="009E2651">
        <w:rPr>
          <w:b/>
          <w:caps/>
          <w:szCs w:val="24"/>
        </w:rPr>
        <w:noBreakHyphen/>
        <w:t>014 „GERIAMOJO Vandens tiekimo ir nuotekų tvarkymo sistemų renovavimas ir plėtra, ĮMONIŲ VALDYMO tobulinimas“</w:t>
      </w:r>
      <w:r w:rsidR="009E2651">
        <w:rPr>
          <w:b/>
          <w:bCs/>
        </w:rPr>
        <w:t xml:space="preserve"> </w:t>
      </w:r>
      <w:r w:rsidRPr="009E2651">
        <w:rPr>
          <w:b/>
          <w:bCs/>
        </w:rPr>
        <w:t>DERINIMAS</w:t>
      </w:r>
    </w:p>
    <w:p w14:paraId="286E95B8" w14:textId="77777777" w:rsidR="00350E98" w:rsidRDefault="00350E98" w:rsidP="0036662A">
      <w:pPr>
        <w:jc w:val="center"/>
        <w:rPr>
          <w:b/>
          <w:bCs/>
        </w:rPr>
      </w:pPr>
    </w:p>
    <w:p w14:paraId="7A91AAFB" w14:textId="77777777"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7A91AAFE" w14:textId="77777777" w:rsidTr="00335D39">
        <w:tc>
          <w:tcPr>
            <w:tcW w:w="6804" w:type="dxa"/>
          </w:tcPr>
          <w:p w14:paraId="7A91AAFC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A91AAFD" w14:textId="58A39ADF" w:rsidR="0036662A" w:rsidRDefault="00350E98" w:rsidP="00335D39">
            <w:pPr>
              <w:rPr>
                <w:szCs w:val="24"/>
              </w:rPr>
            </w:pPr>
            <w:r>
              <w:rPr>
                <w:szCs w:val="24"/>
              </w:rPr>
              <w:t>2020-0</w:t>
            </w:r>
            <w:r>
              <w:rPr>
                <w:szCs w:val="24"/>
                <w:lang w:val="en-GB"/>
              </w:rPr>
              <w:t>4</w:t>
            </w:r>
            <w:r w:rsidR="004935D4">
              <w:rPr>
                <w:szCs w:val="24"/>
              </w:rPr>
              <w:t>-01 (1); 2020-04-17</w:t>
            </w:r>
            <w:r>
              <w:rPr>
                <w:szCs w:val="24"/>
              </w:rPr>
              <w:t xml:space="preserve"> (2)</w:t>
            </w:r>
          </w:p>
        </w:tc>
      </w:tr>
      <w:tr w:rsidR="0036662A" w14:paraId="7A91AB02" w14:textId="77777777" w:rsidTr="00335D39">
        <w:tc>
          <w:tcPr>
            <w:tcW w:w="6804" w:type="dxa"/>
          </w:tcPr>
          <w:p w14:paraId="7A91AAFF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A91AB00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7A91AB01" w14:textId="07006367" w:rsidR="0036662A" w:rsidRPr="007070FE" w:rsidRDefault="00456B06" w:rsidP="00164663">
            <w:pPr>
              <w:tabs>
                <w:tab w:val="left" w:pos="1860"/>
              </w:tabs>
            </w:pPr>
            <w:sdt>
              <w:sdtPr>
                <w:id w:val="1312749902"/>
              </w:sdtPr>
              <w:sdtEndPr/>
              <w:sdtContent>
                <w:bookmarkStart w:id="0" w:name="Check1"/>
                <w:sdt>
                  <w:sdtPr>
                    <w:rPr>
                      <w:lang w:eastAsia="en-US"/>
                    </w:rPr>
                    <w:id w:val="1410891759"/>
                  </w:sdtPr>
                  <w:sdtEndPr/>
                  <w:sdtContent>
                    <w:r w:rsidR="00164663">
                      <w:rPr>
                        <w:lang w:eastAsia="en-US"/>
                      </w:rPr>
                      <w:fldChar w:fldCharType="begin">
                        <w:ffData>
                          <w:name w:val="Check1"/>
                          <w:enabled/>
                          <w:calcOnExit w:val="0"/>
                          <w:checkBox>
                            <w:sizeAuto/>
                            <w:default w:val="1"/>
                          </w:checkBox>
                        </w:ffData>
                      </w:fldChar>
                    </w:r>
                    <w:r w:rsidR="00164663">
                      <w:rPr>
                        <w:lang w:eastAsia="en-US"/>
                      </w:rPr>
                      <w:instrText xml:space="preserve"> FORMCHECKBOX </w:instrText>
                    </w:r>
                    <w:r>
                      <w:rPr>
                        <w:lang w:eastAsia="en-US"/>
                      </w:rPr>
                    </w:r>
                    <w:r>
                      <w:rPr>
                        <w:lang w:eastAsia="en-US"/>
                      </w:rPr>
                      <w:fldChar w:fldCharType="separate"/>
                    </w:r>
                    <w:r w:rsidR="00164663">
                      <w:rPr>
                        <w:lang w:eastAsia="en-US"/>
                      </w:rPr>
                      <w:fldChar w:fldCharType="end"/>
                    </w:r>
                    <w:bookmarkEnd w:id="0"/>
                    <w:r w:rsidR="00164663">
                      <w:rPr>
                        <w:lang w:eastAsia="en-US"/>
                      </w:rPr>
                      <w:t xml:space="preserve"> </w:t>
                    </w:r>
                  </w:sdtContent>
                </w:sdt>
                <w:r w:rsidR="00164663">
                  <w:rPr>
                    <w:szCs w:val="24"/>
                    <w:lang w:eastAsia="en-US"/>
                  </w:rPr>
                  <w:t>Taip</w:t>
                </w:r>
              </w:sdtContent>
            </w:sdt>
            <w:r w:rsidR="0036662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sdt>
                  <w:sdtPr>
                    <w:id w:val="-1270166331"/>
                  </w:sdtPr>
                  <w:sdtEndPr/>
                  <w:sdtContent>
                    <w:r w:rsidR="00164663">
                      <w:fldChar w:fldCharType="begin">
                        <w:ffData>
                          <w:name w:val="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="00164663">
                      <w:instrText xml:space="preserve"> FORMCHECKBOX </w:instrText>
                    </w:r>
                    <w:r>
                      <w:fldChar w:fldCharType="separate"/>
                    </w:r>
                    <w:r w:rsidR="00164663">
                      <w:fldChar w:fldCharType="end"/>
                    </w:r>
                  </w:sdtContent>
                </w:sdt>
                <w:r w:rsidR="00164663">
                  <w:rPr>
                    <w:szCs w:val="24"/>
                  </w:rPr>
                  <w:t xml:space="preserve"> Ne</w:t>
                </w:r>
              </w:sdtContent>
            </w:sdt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7A91AB06" w14:textId="77777777" w:rsidTr="00335D39">
        <w:tc>
          <w:tcPr>
            <w:tcW w:w="6804" w:type="dxa"/>
          </w:tcPr>
          <w:p w14:paraId="7A91AB03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7A91AB04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7A91AB05" w14:textId="77777777" w:rsidR="0036662A" w:rsidRDefault="00456B06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7A91AB07" w14:textId="77777777"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4935D4" w:rsidRPr="00781CA4" w14:paraId="56136B4D" w14:textId="77777777" w:rsidTr="004935D4">
        <w:tc>
          <w:tcPr>
            <w:tcW w:w="567" w:type="dxa"/>
          </w:tcPr>
          <w:p w14:paraId="1210E9A1" w14:textId="77777777" w:rsidR="004935D4" w:rsidRPr="00781CA4" w:rsidRDefault="004935D4" w:rsidP="001C4CFA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2DDF8EB2" w14:textId="77777777" w:rsidR="004935D4" w:rsidRPr="00781CA4" w:rsidRDefault="004935D4" w:rsidP="001C4CFA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47207E5" w14:textId="77777777" w:rsidR="004935D4" w:rsidRPr="00781CA4" w:rsidRDefault="004935D4" w:rsidP="001C4CFA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55A5D619" w14:textId="77777777" w:rsidR="004935D4" w:rsidRPr="00781CA4" w:rsidRDefault="004935D4" w:rsidP="001C4CFA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4935D4" w:rsidRPr="00C82EBD" w14:paraId="6400DDD9" w14:textId="77777777" w:rsidTr="004935D4">
        <w:tc>
          <w:tcPr>
            <w:tcW w:w="567" w:type="dxa"/>
          </w:tcPr>
          <w:p w14:paraId="42084A3B" w14:textId="77777777" w:rsidR="004935D4" w:rsidRPr="0038099D" w:rsidRDefault="004935D4" w:rsidP="001C4CF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53148A6E" w14:textId="15CBD961" w:rsidR="004935D4" w:rsidRDefault="004935D4" w:rsidP="001C4CFA">
            <w:r>
              <w:t>Utenos regiono plėtros taryba</w:t>
            </w:r>
          </w:p>
          <w:p w14:paraId="560F855C" w14:textId="77777777" w:rsidR="004935D4" w:rsidRPr="0038099D" w:rsidRDefault="004935D4" w:rsidP="001C4CFA"/>
        </w:tc>
        <w:tc>
          <w:tcPr>
            <w:tcW w:w="5386" w:type="dxa"/>
          </w:tcPr>
          <w:p w14:paraId="2C7C0DBD" w14:textId="56DC61A9" w:rsidR="004935D4" w:rsidRPr="0038099D" w:rsidRDefault="004935D4" w:rsidP="004935D4">
            <w:pPr>
              <w:jc w:val="both"/>
            </w:pPr>
            <w:r>
              <w:t>Utenos regiono plėtros taryba 2020-03-10 raštu Nr. 51/7D</w:t>
            </w:r>
            <w:r w:rsidR="009E2651">
              <w:t>-32 pateikė pasiūlymą</w:t>
            </w:r>
            <w:r>
              <w:t xml:space="preserve"> pakeisti priemonės </w:t>
            </w:r>
            <w:bookmarkStart w:id="1" w:name="_Hlk7086041"/>
            <w:r w:rsidR="009E2651">
              <w:t>R </w:t>
            </w:r>
            <w:r w:rsidR="009E2651">
              <w:noBreakHyphen/>
            </w:r>
            <w:r w:rsidRPr="00756945">
              <w:t xml:space="preserve">014 </w:t>
            </w:r>
            <w:bookmarkEnd w:id="1"/>
            <w:r w:rsidRPr="00756945">
              <w:t>projektų finansavimo sąlygų apra</w:t>
            </w:r>
            <w:r>
              <w:t>šą</w:t>
            </w:r>
            <w:r w:rsidRPr="00756945">
              <w:t xml:space="preserve"> Nr. 1</w:t>
            </w:r>
            <w:r>
              <w:t>, sudarant sąlygas panaudoti regiono projektuose papildomas bei sutaupytas lėšas.</w:t>
            </w:r>
          </w:p>
        </w:tc>
        <w:tc>
          <w:tcPr>
            <w:tcW w:w="6804" w:type="dxa"/>
          </w:tcPr>
          <w:p w14:paraId="2E27D40B" w14:textId="77777777" w:rsidR="004935D4" w:rsidRPr="00E06114" w:rsidRDefault="004935D4" w:rsidP="001C4CFA">
            <w:pPr>
              <w:rPr>
                <w:b/>
              </w:rPr>
            </w:pPr>
            <w:r w:rsidRPr="00E06114">
              <w:rPr>
                <w:b/>
              </w:rPr>
              <w:t>Neatsižvelgta.</w:t>
            </w:r>
          </w:p>
          <w:p w14:paraId="3C70B196" w14:textId="77777777" w:rsidR="004935D4" w:rsidRDefault="004935D4" w:rsidP="006C4B4B">
            <w:pPr>
              <w:jc w:val="both"/>
              <w:rPr>
                <w:u w:val="single"/>
              </w:rPr>
            </w:pPr>
            <w:r w:rsidRPr="00433CB8">
              <w:t>2014–2020 m. Europos Sąjungos fondų investicijų veiksmų programos 5 prioriteto „Aplinkosauga, gamtos išteklių darnus naudojimas ir prisitaikymas prie klimato kaitos“ 05.3.2-APVA-R-014 priemonės „Geriamojo vandens tiekimo ir nuotekų tvarkymo sistemų renovavimas ir plėtra, įmonių valdymo tobulinimas“ projektų finansavimo sąlygų apraš</w:t>
            </w:r>
            <w:r>
              <w:t>e</w:t>
            </w:r>
            <w:r w:rsidRPr="00433CB8">
              <w:t xml:space="preserve"> Nr.</w:t>
            </w:r>
            <w:r>
              <w:t xml:space="preserve"> 1, patvirtintame</w:t>
            </w:r>
            <w:r w:rsidRPr="00433CB8">
              <w:t xml:space="preserve"> aplinkos ministro 2015 m. spalio 7 d. įsakymu Nr. D1-717</w:t>
            </w:r>
            <w:r w:rsidR="009E2651">
              <w:t xml:space="preserve">, </w:t>
            </w:r>
            <w:r w:rsidR="009E2651" w:rsidRPr="00A0485F">
              <w:t>nustatytas lėšų limitas naudojamas Projektų administravimo ir finans</w:t>
            </w:r>
            <w:r w:rsidR="009E2651">
              <w:t>avimo taisyklių</w:t>
            </w:r>
            <w:r w:rsidR="009E2651" w:rsidRPr="00A0485F">
              <w:t xml:space="preserve"> 20 skirsnyje nustatyta tvarka, </w:t>
            </w:r>
            <w:r w:rsidR="009E2651">
              <w:t xml:space="preserve">pagal regiono projektų sąrašus pakeistus </w:t>
            </w:r>
            <w:r w:rsidR="009E2651" w:rsidRPr="00767203">
              <w:rPr>
                <w:u w:val="single"/>
              </w:rPr>
              <w:t>iki 2019 m. spalio 1 d.</w:t>
            </w:r>
          </w:p>
          <w:p w14:paraId="48FE6F4E" w14:textId="7C345979" w:rsidR="00564A75" w:rsidRPr="00C82EBD" w:rsidRDefault="00564A75" w:rsidP="006C4B4B">
            <w:pPr>
              <w:jc w:val="both"/>
            </w:pPr>
            <w:bookmarkStart w:id="2" w:name="_GoBack"/>
            <w:bookmarkEnd w:id="2"/>
          </w:p>
        </w:tc>
      </w:tr>
    </w:tbl>
    <w:p w14:paraId="7A91AB1C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A29E9D" w14:textId="77777777" w:rsidR="00456B06" w:rsidRDefault="00456B06" w:rsidP="004935D4">
      <w:r>
        <w:separator/>
      </w:r>
    </w:p>
  </w:endnote>
  <w:endnote w:type="continuationSeparator" w:id="0">
    <w:p w14:paraId="1F89789B" w14:textId="77777777" w:rsidR="00456B06" w:rsidRDefault="00456B06" w:rsidP="0049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13455" w14:textId="77777777" w:rsidR="00456B06" w:rsidRDefault="00456B06" w:rsidP="004935D4">
      <w:r>
        <w:separator/>
      </w:r>
    </w:p>
  </w:footnote>
  <w:footnote w:type="continuationSeparator" w:id="0">
    <w:p w14:paraId="617289CD" w14:textId="77777777" w:rsidR="00456B06" w:rsidRDefault="00456B06" w:rsidP="00493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64663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2E693A"/>
    <w:rsid w:val="00330EC9"/>
    <w:rsid w:val="00350E98"/>
    <w:rsid w:val="003529B3"/>
    <w:rsid w:val="00366151"/>
    <w:rsid w:val="0036662A"/>
    <w:rsid w:val="003865B8"/>
    <w:rsid w:val="003A1AD9"/>
    <w:rsid w:val="003B2FAE"/>
    <w:rsid w:val="003D7F08"/>
    <w:rsid w:val="003E77A4"/>
    <w:rsid w:val="003F5676"/>
    <w:rsid w:val="004136A8"/>
    <w:rsid w:val="004378EE"/>
    <w:rsid w:val="00452AAF"/>
    <w:rsid w:val="00456B06"/>
    <w:rsid w:val="00475E13"/>
    <w:rsid w:val="00482B56"/>
    <w:rsid w:val="004935D4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64A75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C4B4B"/>
    <w:rsid w:val="006E16C9"/>
    <w:rsid w:val="00707C95"/>
    <w:rsid w:val="0072623F"/>
    <w:rsid w:val="00741C32"/>
    <w:rsid w:val="00742585"/>
    <w:rsid w:val="00747BC9"/>
    <w:rsid w:val="007537EC"/>
    <w:rsid w:val="00761496"/>
    <w:rsid w:val="00767203"/>
    <w:rsid w:val="007769FC"/>
    <w:rsid w:val="0079702F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2651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72AC6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63807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1AAF8"/>
  <w15:docId w15:val="{9F76ECD1-7C57-443F-A504-BAB795C6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35D4"/>
    <w:rPr>
      <w:rFonts w:asciiTheme="minorHAnsi" w:eastAsiaTheme="minorHAnsi" w:hAnsiTheme="minorHAnsi" w:cstheme="minorBidi"/>
      <w:sz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35D4"/>
    <w:rPr>
      <w:rFonts w:asciiTheme="minorHAnsi" w:hAnsiTheme="minorHAnsi" w:cstheme="minorBidi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935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Dalia</cp:lastModifiedBy>
  <cp:revision>8</cp:revision>
  <dcterms:created xsi:type="dcterms:W3CDTF">2020-04-29T06:47:00Z</dcterms:created>
  <dcterms:modified xsi:type="dcterms:W3CDTF">2020-04-29T07:04:00Z</dcterms:modified>
</cp:coreProperties>
</file>