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7A6A82" w:rsidRPr="009A40A7">
        <w:trPr>
          <w:jc w:val="center"/>
        </w:trPr>
        <w:tc>
          <w:tcPr>
            <w:tcW w:w="3284" w:type="dxa"/>
          </w:tcPr>
          <w:p w:rsidR="007A6A82" w:rsidRPr="009A40A7" w:rsidRDefault="007A6A82">
            <w:pPr>
              <w:jc w:val="center"/>
            </w:pPr>
          </w:p>
        </w:tc>
        <w:tc>
          <w:tcPr>
            <w:tcW w:w="2919" w:type="dxa"/>
          </w:tcPr>
          <w:p w:rsidR="007A6A82" w:rsidRPr="009A40A7" w:rsidRDefault="007A6A82">
            <w:pPr>
              <w:jc w:val="center"/>
            </w:pPr>
          </w:p>
        </w:tc>
        <w:tc>
          <w:tcPr>
            <w:tcW w:w="3649" w:type="dxa"/>
          </w:tcPr>
          <w:p w:rsidR="007A6A82" w:rsidRPr="00565517" w:rsidRDefault="00565517" w:rsidP="00565517">
            <w:pPr>
              <w:jc w:val="right"/>
              <w:rPr>
                <w:b/>
                <w:bCs/>
                <w:sz w:val="24"/>
              </w:rPr>
            </w:pPr>
            <w:r w:rsidRPr="00565517">
              <w:rPr>
                <w:b/>
                <w:bCs/>
                <w:sz w:val="24"/>
              </w:rPr>
              <w:t>Projekt</w:t>
            </w:r>
            <w:r w:rsidR="0004727B">
              <w:rPr>
                <w:b/>
                <w:bCs/>
                <w:sz w:val="24"/>
              </w:rPr>
              <w:t>o lyginamasis variantas</w:t>
            </w:r>
          </w:p>
        </w:tc>
      </w:tr>
      <w:tr w:rsidR="007A6A82">
        <w:trPr>
          <w:jc w:val="center"/>
        </w:trPr>
        <w:tc>
          <w:tcPr>
            <w:tcW w:w="3284" w:type="dxa"/>
          </w:tcPr>
          <w:p w:rsidR="007A6A82" w:rsidRDefault="007A6A82">
            <w:pPr>
              <w:jc w:val="center"/>
            </w:pPr>
          </w:p>
        </w:tc>
        <w:tc>
          <w:tcPr>
            <w:tcW w:w="2919" w:type="dxa"/>
          </w:tcPr>
          <w:p w:rsidR="007A6A82" w:rsidRDefault="007A6A82" w:rsidP="00565517">
            <w:pPr>
              <w:jc w:val="right"/>
            </w:pPr>
          </w:p>
        </w:tc>
        <w:tc>
          <w:tcPr>
            <w:tcW w:w="3649" w:type="dxa"/>
          </w:tcPr>
          <w:p w:rsidR="007A6A82" w:rsidRDefault="007A6A82">
            <w:pPr>
              <w:jc w:val="center"/>
            </w:pPr>
          </w:p>
        </w:tc>
      </w:tr>
    </w:tbl>
    <w:p w:rsidR="007A6A82" w:rsidRDefault="007A6A82">
      <w:pPr>
        <w:jc w:val="center"/>
        <w:rPr>
          <w:b/>
          <w:sz w:val="26"/>
        </w:rPr>
      </w:pPr>
    </w:p>
    <w:p w:rsidR="007A6A82" w:rsidRDefault="00851D60">
      <w:pPr>
        <w:jc w:val="center"/>
        <w:rPr>
          <w:b/>
          <w:sz w:val="28"/>
        </w:rPr>
      </w:pPr>
      <w:r w:rsidRPr="00851D60">
        <w:rPr>
          <w:b/>
          <w:sz w:val="28"/>
        </w:rPr>
        <w:t>LIETUVOS RESPUBLIKOS SUSISIEKIMO MINISTRA</w:t>
      </w:r>
      <w:r>
        <w:rPr>
          <w:b/>
          <w:sz w:val="28"/>
        </w:rPr>
        <w:t>S</w:t>
      </w:r>
    </w:p>
    <w:p w:rsidR="007A6A82" w:rsidRDefault="007A6A82">
      <w:pPr>
        <w:jc w:val="center"/>
        <w:rPr>
          <w:b/>
          <w:sz w:val="26"/>
        </w:rPr>
      </w:pPr>
    </w:p>
    <w:p w:rsidR="007A6A82" w:rsidRDefault="007A6A82">
      <w:pPr>
        <w:jc w:val="center"/>
        <w:rPr>
          <w:b/>
          <w:sz w:val="26"/>
        </w:rPr>
      </w:pPr>
    </w:p>
    <w:p w:rsidR="007A6A82" w:rsidRDefault="007A6A82">
      <w:pPr>
        <w:jc w:val="center"/>
        <w:rPr>
          <w:b/>
          <w:sz w:val="26"/>
        </w:rPr>
      </w:pPr>
    </w:p>
    <w:p w:rsidR="007A6A82" w:rsidRDefault="00851D60">
      <w:pPr>
        <w:jc w:val="center"/>
        <w:rPr>
          <w:b/>
          <w:sz w:val="28"/>
        </w:rPr>
      </w:pPr>
      <w:r w:rsidRPr="00851D60">
        <w:rPr>
          <w:b/>
          <w:sz w:val="28"/>
        </w:rPr>
        <w:t>ĮSAKYMAS</w:t>
      </w:r>
    </w:p>
    <w:p w:rsidR="007A6A82" w:rsidRDefault="005655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DĖL LIETUVOS RESPUBLIKOS SUSISIEKIMO MINISTRO 2015 M. BIRŽELIO 26 D. ĮSAKYMO NR. 3-266 „DĖL IŠ EUROPOS SĄJUNGOS STRUKTŪRINIŲ FONDŲ LĖŠŲ BENDRAI FINANSUOJAMŲ VALSTYBĖS PROJEKTŲ ATRANKOS TVARKOS APRAŠO PATVIRTINIMO“</w:t>
      </w:r>
    </w:p>
    <w:p w:rsidR="00565517" w:rsidRPr="00E60842" w:rsidRDefault="005655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PAKEITIMO</w:t>
      </w:r>
    </w:p>
    <w:p w:rsidR="007A6A82" w:rsidRDefault="007A6A82">
      <w:pPr>
        <w:jc w:val="center"/>
        <w:rPr>
          <w:b/>
          <w:sz w:val="26"/>
        </w:rPr>
      </w:pPr>
    </w:p>
    <w:p w:rsidR="007A6A82" w:rsidRDefault="007A6A82">
      <w:pPr>
        <w:jc w:val="center"/>
        <w:rPr>
          <w:b/>
          <w:sz w:val="26"/>
        </w:rPr>
      </w:pPr>
    </w:p>
    <w:p w:rsidR="007A6A82" w:rsidRDefault="007A6A82">
      <w:pPr>
        <w:jc w:val="center"/>
        <w:rPr>
          <w:b/>
          <w:sz w:val="26"/>
        </w:rPr>
      </w:pPr>
    </w:p>
    <w:p w:rsidR="007A6A82" w:rsidRDefault="00E60842">
      <w:pPr>
        <w:jc w:val="center"/>
        <w:rPr>
          <w:sz w:val="24"/>
        </w:rPr>
      </w:pPr>
      <w:r w:rsidRPr="00E60842">
        <w:rPr>
          <w:sz w:val="24"/>
        </w:rPr>
        <w:t>20</w:t>
      </w:r>
      <w:r w:rsidR="00E6489E">
        <w:rPr>
          <w:sz w:val="24"/>
        </w:rPr>
        <w:t>20</w:t>
      </w:r>
      <w:r w:rsidRPr="00E60842">
        <w:rPr>
          <w:sz w:val="24"/>
        </w:rPr>
        <w:t xml:space="preserve"> m. </w:t>
      </w:r>
      <w:sdt>
        <w:sdtPr>
          <w:rPr>
            <w:sz w:val="24"/>
          </w:rPr>
          <w:id w:val="442125570"/>
          <w:placeholder>
            <w:docPart w:val="DB52036358FF4C7596949CC1B9AB03F8"/>
          </w:placeholder>
          <w:temporary/>
          <w:showingPlcHdr/>
          <w:text/>
        </w:sdtPr>
        <w:sdtEndPr/>
        <w:sdtContent>
          <w:r w:rsidRPr="00E60842">
            <w:rPr>
              <w:sz w:val="24"/>
            </w:rPr>
            <w:t>_________ __</w:t>
          </w:r>
        </w:sdtContent>
      </w:sdt>
      <w:r w:rsidRPr="00E60842">
        <w:rPr>
          <w:sz w:val="24"/>
        </w:rPr>
        <w:t xml:space="preserve"> d. </w:t>
      </w:r>
      <w:r w:rsidR="007A6A82">
        <w:rPr>
          <w:sz w:val="24"/>
        </w:rPr>
        <w:t xml:space="preserve">Nr. </w:t>
      </w:r>
      <w:sdt>
        <w:sdtPr>
          <w:rPr>
            <w:sz w:val="24"/>
          </w:rPr>
          <w:id w:val="442125379"/>
          <w:placeholder>
            <w:docPart w:val="D73910C9735340438E5B2B285D0E1D75"/>
          </w:placeholder>
          <w:temporary/>
          <w:showingPlcHdr/>
          <w:text/>
        </w:sdtPr>
        <w:sdtEndPr/>
        <w:sdtContent>
          <w:r w:rsidR="008825A7" w:rsidRPr="008825A7">
            <w:rPr>
              <w:sz w:val="24"/>
            </w:rPr>
            <w:t>____</w:t>
          </w:r>
        </w:sdtContent>
      </w:sdt>
    </w:p>
    <w:p w:rsidR="007A6A82" w:rsidRDefault="00476FAA">
      <w:pPr>
        <w:jc w:val="center"/>
        <w:rPr>
          <w:sz w:val="24"/>
        </w:rPr>
      </w:pPr>
      <w:r w:rsidRPr="00476FAA">
        <w:rPr>
          <w:sz w:val="24"/>
        </w:rPr>
        <w:t>Vilnius</w:t>
      </w:r>
    </w:p>
    <w:p w:rsidR="007A6A82" w:rsidRDefault="007A6A82">
      <w:pPr>
        <w:rPr>
          <w:sz w:val="24"/>
        </w:rPr>
      </w:pPr>
    </w:p>
    <w:p w:rsidR="007A6A82" w:rsidRDefault="007A6A82">
      <w:pPr>
        <w:rPr>
          <w:sz w:val="24"/>
        </w:rPr>
      </w:pPr>
    </w:p>
    <w:p w:rsidR="007A6A82" w:rsidRDefault="00E6489E" w:rsidP="00DC2B77">
      <w:pPr>
        <w:pStyle w:val="Pagrindinistekstas"/>
        <w:spacing w:line="360" w:lineRule="auto"/>
      </w:pPr>
      <w:r>
        <w:t>P a k e i č i u Iš Europos Sąjungos struktūrinių fondų lėšų bendrai finansuojamų valstybės projektų atrankos tvarkos aprašą, patvirtintą Lietuvos Respublikos susisiekimo ministro 2015 m. birželio 26 d. įsakymu Nr. 3-266 „Dėl Iš Europos Sąjungos struktūrinių fondų lėšų bendrai finansuojamų valstybės projektų atrankos tvarkos aprašo patvirtinimo“:</w:t>
      </w:r>
    </w:p>
    <w:p w:rsidR="00E6489E" w:rsidRDefault="00E6489E" w:rsidP="00DC2B77">
      <w:pPr>
        <w:pStyle w:val="Pagrindinistekstas"/>
        <w:numPr>
          <w:ilvl w:val="0"/>
          <w:numId w:val="1"/>
        </w:numPr>
        <w:spacing w:line="360" w:lineRule="auto"/>
        <w:ind w:left="1560"/>
      </w:pPr>
      <w:r>
        <w:t xml:space="preserve">Pakeičiu </w:t>
      </w:r>
      <w:r w:rsidR="00A95293">
        <w:t>14</w:t>
      </w:r>
      <w:r>
        <w:t xml:space="preserve"> punktą ir jį išdėstau taip:</w:t>
      </w:r>
    </w:p>
    <w:p w:rsidR="00A95293" w:rsidRDefault="00A95293" w:rsidP="00DC2B77">
      <w:pPr>
        <w:pStyle w:val="Pagrindinistekstas"/>
        <w:spacing w:line="360" w:lineRule="auto"/>
        <w:ind w:firstLine="1134"/>
      </w:pPr>
      <w:r>
        <w:t xml:space="preserve">„14. </w:t>
      </w:r>
      <w:r w:rsidRPr="00A95293">
        <w:t xml:space="preserve">Projektinį pasiūlymą vertina bent du Susisiekimo ministerijos darbuotojai: Biudžeto ir investicijų departamento (ES investicijų koordinavimo skyriaus arba Strateginio planavimo skyriaus), </w:t>
      </w:r>
      <w:r w:rsidRPr="00A95293">
        <w:rPr>
          <w:strike/>
        </w:rPr>
        <w:t>Kelių transporto ir civilinės aviacijos politikos departamento</w:t>
      </w:r>
      <w:r w:rsidRPr="00A95293">
        <w:t xml:space="preserve"> </w:t>
      </w:r>
      <w:r w:rsidRPr="00A95293">
        <w:rPr>
          <w:b/>
          <w:bCs/>
        </w:rPr>
        <w:t>Kelių ir oro transporto politikos grupės</w:t>
      </w:r>
      <w:r w:rsidRPr="00A95293">
        <w:t xml:space="preserve">, Vandens ir geležinkelių transporto politikos </w:t>
      </w:r>
      <w:r w:rsidRPr="00A95293">
        <w:rPr>
          <w:strike/>
        </w:rPr>
        <w:t>departamento</w:t>
      </w:r>
      <w:r w:rsidRPr="00A95293">
        <w:t xml:space="preserve"> </w:t>
      </w:r>
      <w:r w:rsidRPr="00A95293">
        <w:rPr>
          <w:b/>
          <w:bCs/>
        </w:rPr>
        <w:t>grupės</w:t>
      </w:r>
      <w:r w:rsidRPr="00A95293">
        <w:t xml:space="preserve"> arba Tinklų ir tarptautinių ryšių departamento darbuotojas pagal kompetenciją ir Biudžeto ir investicijų departamento (ES investicijų koordinavimo skyriaus arba Strateginio planavimo skyriaus) darbuotojas, paskirti tiesioginio vadovo pavedimo vykdytojais (toliau – vertintojai) vadovaujantis Lietuvos Respublikos susisiekimo ministerijos darbo reglamentu, patvirtintu Lietuvos Respublikos susisiekimo ministro </w:t>
      </w:r>
      <w:r w:rsidRPr="00A95293">
        <w:rPr>
          <w:strike/>
        </w:rPr>
        <w:t>2017 m. kovo 17 d</w:t>
      </w:r>
      <w:r w:rsidRPr="00A95293">
        <w:t xml:space="preserve">. </w:t>
      </w:r>
      <w:r>
        <w:rPr>
          <w:b/>
          <w:bCs/>
        </w:rPr>
        <w:t xml:space="preserve">2020 m. balandžio 29 d. </w:t>
      </w:r>
      <w:r w:rsidRPr="00A95293">
        <w:t xml:space="preserve">įsakymu Nr. </w:t>
      </w:r>
      <w:r w:rsidRPr="00A95293">
        <w:rPr>
          <w:strike/>
        </w:rPr>
        <w:t>3-119</w:t>
      </w:r>
      <w:r w:rsidRPr="00A95293">
        <w:t xml:space="preserve"> </w:t>
      </w:r>
      <w:r>
        <w:rPr>
          <w:b/>
          <w:bCs/>
        </w:rPr>
        <w:t xml:space="preserve">3-263 </w:t>
      </w:r>
      <w:r w:rsidRPr="00A95293">
        <w:t>,,Dėl Lietuvos Respublikos susisiekimo ministerijos darbo reglamento patvirtinimo“ (toliau – Susisiekimo ministerijos darbo reglamentas).</w:t>
      </w:r>
      <w:r>
        <w:t>“</w:t>
      </w:r>
    </w:p>
    <w:p w:rsidR="00E6489E" w:rsidRDefault="00E6489E" w:rsidP="00DC2B77">
      <w:pPr>
        <w:pStyle w:val="Pagrindinistekstas"/>
        <w:numPr>
          <w:ilvl w:val="0"/>
          <w:numId w:val="1"/>
        </w:numPr>
        <w:spacing w:line="360" w:lineRule="auto"/>
        <w:ind w:left="1560"/>
      </w:pPr>
      <w:r>
        <w:t xml:space="preserve">Pakeičiu </w:t>
      </w:r>
      <w:r w:rsidR="0004727B">
        <w:t>40</w:t>
      </w:r>
      <w:r>
        <w:t xml:space="preserve"> punktą ir jį išdėstau taip:</w:t>
      </w:r>
    </w:p>
    <w:p w:rsidR="0004727B" w:rsidRDefault="0004727B" w:rsidP="00DC2B77">
      <w:pPr>
        <w:pStyle w:val="Pagrindinistekstas"/>
        <w:spacing w:line="360" w:lineRule="auto"/>
        <w:ind w:firstLine="1134"/>
      </w:pPr>
      <w:r>
        <w:t xml:space="preserve">„40. </w:t>
      </w:r>
      <w:r w:rsidRPr="009A244D">
        <w:t xml:space="preserve">Skubūs klausimai, susiję su </w:t>
      </w:r>
      <w:r w:rsidRPr="00C65D9E">
        <w:t>Aprašo 3</w:t>
      </w:r>
      <w:r>
        <w:t>4</w:t>
      </w:r>
      <w:r w:rsidRPr="00C65D9E">
        <w:t>.6 papunktyje numatytu</w:t>
      </w:r>
      <w:r>
        <w:t xml:space="preserve"> </w:t>
      </w:r>
      <w:r w:rsidRPr="009A244D">
        <w:t xml:space="preserve">valstybės projektų sąrašo pakeitimu, </w:t>
      </w:r>
      <w:r>
        <w:t>K</w:t>
      </w:r>
      <w:r w:rsidRPr="009A244D">
        <w:t xml:space="preserve">omisijos pirmininko sprendimu gali būti sprendžiami apklausiant komisijos narius </w:t>
      </w:r>
      <w:r w:rsidRPr="002A4875">
        <w:rPr>
          <w:strike/>
        </w:rPr>
        <w:t>raštu</w:t>
      </w:r>
      <w:r>
        <w:t xml:space="preserve"> </w:t>
      </w:r>
      <w:r>
        <w:rPr>
          <w:b/>
          <w:bCs/>
        </w:rPr>
        <w:t>elektroniniu paštu</w:t>
      </w:r>
      <w:r w:rsidRPr="009A244D">
        <w:t xml:space="preserve">. Šiuo atveju </w:t>
      </w:r>
      <w:r>
        <w:t xml:space="preserve">atsakingas </w:t>
      </w:r>
      <w:r w:rsidRPr="003B002C">
        <w:t xml:space="preserve">Biudžeto ir </w:t>
      </w:r>
      <w:r>
        <w:t xml:space="preserve">investicijų </w:t>
      </w:r>
      <w:r w:rsidRPr="003B002C">
        <w:t>departamento</w:t>
      </w:r>
      <w:r w:rsidRPr="00281895">
        <w:t xml:space="preserve"> Strateginio planavimo skyri</w:t>
      </w:r>
      <w:r>
        <w:t>a</w:t>
      </w:r>
      <w:r w:rsidRPr="00281895">
        <w:t>us</w:t>
      </w:r>
      <w:r>
        <w:t xml:space="preserve"> darbuotojas </w:t>
      </w:r>
      <w:r w:rsidRPr="009A244D">
        <w:t xml:space="preserve">parengia </w:t>
      </w:r>
      <w:r>
        <w:t>K</w:t>
      </w:r>
      <w:r w:rsidRPr="009A244D">
        <w:t xml:space="preserve">omisijos sprendimo projektą, </w:t>
      </w:r>
      <w:r w:rsidRPr="002A4875">
        <w:rPr>
          <w:strike/>
        </w:rPr>
        <w:t>su juo ir</w:t>
      </w:r>
      <w:r w:rsidRPr="009A244D">
        <w:t xml:space="preserve"> </w:t>
      </w:r>
      <w:r>
        <w:rPr>
          <w:b/>
          <w:bCs/>
        </w:rPr>
        <w:t xml:space="preserve">kurį </w:t>
      </w:r>
      <w:r w:rsidRPr="009A244D">
        <w:t xml:space="preserve">su </w:t>
      </w:r>
      <w:r w:rsidRPr="009A244D">
        <w:lastRenderedPageBreak/>
        <w:t xml:space="preserve">sprendimą pagrindžiančiais dokumentais </w:t>
      </w:r>
      <w:r w:rsidRPr="00CE21BC">
        <w:rPr>
          <w:strike/>
        </w:rPr>
        <w:t>supažindina</w:t>
      </w:r>
      <w:r w:rsidRPr="009A244D">
        <w:t xml:space="preserve"> </w:t>
      </w:r>
      <w:r w:rsidRPr="00CE21BC">
        <w:rPr>
          <w:b/>
          <w:bCs/>
        </w:rPr>
        <w:t>išsiunčia</w:t>
      </w:r>
      <w:r>
        <w:t xml:space="preserve"> K</w:t>
      </w:r>
      <w:r w:rsidRPr="009A244D">
        <w:t xml:space="preserve">omisijos </w:t>
      </w:r>
      <w:r w:rsidRPr="00CE21BC">
        <w:rPr>
          <w:strike/>
        </w:rPr>
        <w:t>narius</w:t>
      </w:r>
      <w:r>
        <w:t xml:space="preserve"> </w:t>
      </w:r>
      <w:r>
        <w:rPr>
          <w:b/>
          <w:bCs/>
        </w:rPr>
        <w:t>nariams elektroniniu paštu</w:t>
      </w:r>
      <w:r w:rsidRPr="009A244D">
        <w:t xml:space="preserve">. </w:t>
      </w:r>
      <w:r w:rsidRPr="00120479">
        <w:rPr>
          <w:strike/>
        </w:rPr>
        <w:t>Su sprendimo projektu susipažinę Komisijos nariai jį pasirašo.</w:t>
      </w:r>
      <w:r>
        <w:t xml:space="preserve"> </w:t>
      </w:r>
      <w:r>
        <w:rPr>
          <w:b/>
          <w:bCs/>
        </w:rPr>
        <w:t xml:space="preserve">Komisijos nariai </w:t>
      </w:r>
      <w:r w:rsidRPr="00D22A1E">
        <w:rPr>
          <w:b/>
          <w:bCs/>
        </w:rPr>
        <w:t>per 3 darbo dienas</w:t>
      </w:r>
      <w:r>
        <w:rPr>
          <w:b/>
          <w:bCs/>
        </w:rPr>
        <w:t xml:space="preserve"> nuo dokumentų gavimo dienos, elektroniniu paštu pareiškia savo nuomonę – „pritariu arba nepritariu“ siūlomam sprendimo projektui. Taip pat Komisijos nariai gali pateikti pasiūlymus dėl siūlomo sprendimo projekto pakeitimo.</w:t>
      </w:r>
      <w:r w:rsidRPr="009A244D">
        <w:t xml:space="preserve"> Laikoma, kad sprendimas apklausus </w:t>
      </w:r>
      <w:r>
        <w:t>K</w:t>
      </w:r>
      <w:r w:rsidRPr="009A244D">
        <w:t xml:space="preserve">omisijos narius </w:t>
      </w:r>
      <w:r w:rsidRPr="00CE21BC">
        <w:rPr>
          <w:strike/>
        </w:rPr>
        <w:t>raštu</w:t>
      </w:r>
      <w:r w:rsidRPr="009A244D">
        <w:t xml:space="preserve"> </w:t>
      </w:r>
      <w:r w:rsidRPr="00CE21BC">
        <w:rPr>
          <w:b/>
          <w:bCs/>
        </w:rPr>
        <w:t>elektroniniu paštu</w:t>
      </w:r>
      <w:r>
        <w:t xml:space="preserve"> </w:t>
      </w:r>
      <w:r w:rsidRPr="009A244D">
        <w:t>priimtas, jei</w:t>
      </w:r>
      <w:r>
        <w:t>gu</w:t>
      </w:r>
      <w:r w:rsidRPr="009A244D">
        <w:t xml:space="preserve"> jam pritaria daugiau kaip pusė </w:t>
      </w:r>
      <w:r>
        <w:t>K</w:t>
      </w:r>
      <w:r w:rsidRPr="009A244D">
        <w:t xml:space="preserve">omisijos narių. Atlikus </w:t>
      </w:r>
      <w:r>
        <w:t>K</w:t>
      </w:r>
      <w:r w:rsidRPr="009A244D">
        <w:t xml:space="preserve">omisijos narių apklausą </w:t>
      </w:r>
      <w:r w:rsidRPr="00CE21BC">
        <w:rPr>
          <w:strike/>
        </w:rPr>
        <w:t>raštu</w:t>
      </w:r>
      <w:r>
        <w:t xml:space="preserve"> </w:t>
      </w:r>
      <w:r>
        <w:rPr>
          <w:b/>
          <w:bCs/>
        </w:rPr>
        <w:t>elektroniniu paštu</w:t>
      </w:r>
      <w:r>
        <w:t>,</w:t>
      </w:r>
      <w:r w:rsidRPr="009A244D">
        <w:t xml:space="preserve"> vadovaujantis </w:t>
      </w:r>
      <w:r>
        <w:t>Aprašo 27</w:t>
      </w:r>
      <w:r w:rsidRPr="009A244D">
        <w:t>.3</w:t>
      </w:r>
      <w:r>
        <w:t xml:space="preserve"> ir 27.4</w:t>
      </w:r>
      <w:r w:rsidRPr="009A244D">
        <w:t xml:space="preserve"> </w:t>
      </w:r>
      <w:r>
        <w:t>pa</w:t>
      </w:r>
      <w:r w:rsidRPr="009A244D">
        <w:t>punk</w:t>
      </w:r>
      <w:r>
        <w:t>čiais,</w:t>
      </w:r>
      <w:r w:rsidRPr="009A244D">
        <w:t xml:space="preserve"> surašomas </w:t>
      </w:r>
      <w:r>
        <w:t>ir užregistruojamas K</w:t>
      </w:r>
      <w:r w:rsidRPr="009A244D">
        <w:t>omisijos posėdžio protokolas.</w:t>
      </w:r>
      <w:r>
        <w:t>“</w:t>
      </w:r>
    </w:p>
    <w:p w:rsidR="00E6489E" w:rsidRDefault="00E6489E" w:rsidP="00DC2B77">
      <w:pPr>
        <w:pStyle w:val="Pagrindinistekstas"/>
        <w:numPr>
          <w:ilvl w:val="0"/>
          <w:numId w:val="1"/>
        </w:numPr>
        <w:spacing w:line="360" w:lineRule="auto"/>
        <w:ind w:left="1560"/>
      </w:pPr>
      <w:r>
        <w:t>Pakeičiu priedą ir jį išdėstau nauja redakcija (pridedama).</w:t>
      </w:r>
    </w:p>
    <w:p w:rsidR="007A6A82" w:rsidRDefault="007A6A82" w:rsidP="00E6489E">
      <w:pPr>
        <w:pStyle w:val="Pagrindinistekstas"/>
      </w:pPr>
    </w:p>
    <w:p w:rsidR="007A6A82" w:rsidRDefault="007A6A82">
      <w:pPr>
        <w:rPr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2773"/>
        <w:gridCol w:w="3283"/>
      </w:tblGrid>
      <w:tr w:rsidR="007A6A82">
        <w:trPr>
          <w:trHeight w:val="240"/>
        </w:trPr>
        <w:tc>
          <w:tcPr>
            <w:tcW w:w="3794" w:type="dxa"/>
          </w:tcPr>
          <w:p w:rsidR="007A6A82" w:rsidRDefault="0004727B" w:rsidP="00476FAA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t>Susisiekimo ministras</w:t>
            </w:r>
          </w:p>
        </w:tc>
        <w:tc>
          <w:tcPr>
            <w:tcW w:w="2773" w:type="dxa"/>
          </w:tcPr>
          <w:p w:rsidR="007A6A82" w:rsidRDefault="007A6A82">
            <w:pPr>
              <w:spacing w:before="480"/>
              <w:rPr>
                <w:sz w:val="24"/>
              </w:rPr>
            </w:pPr>
          </w:p>
        </w:tc>
        <w:tc>
          <w:tcPr>
            <w:tcW w:w="3283" w:type="dxa"/>
          </w:tcPr>
          <w:p w:rsidR="007A6A82" w:rsidRDefault="007A6A82" w:rsidP="00476FAA">
            <w:pPr>
              <w:spacing w:before="480"/>
              <w:rPr>
                <w:sz w:val="24"/>
              </w:rPr>
            </w:pPr>
          </w:p>
        </w:tc>
      </w:tr>
    </w:tbl>
    <w:p w:rsidR="007A6A82" w:rsidRDefault="007A6A82">
      <w:pPr>
        <w:rPr>
          <w:sz w:val="24"/>
        </w:rPr>
        <w:sectPr w:rsidR="007A6A82" w:rsidSect="009A40A7">
          <w:headerReference w:type="even" r:id="rId8"/>
          <w:headerReference w:type="default" r:id="rId9"/>
          <w:footerReference w:type="first" r:id="rId10"/>
          <w:type w:val="continuous"/>
          <w:pgSz w:w="11906" w:h="16838" w:code="9"/>
          <w:pgMar w:top="964" w:right="567" w:bottom="1134" w:left="1701" w:header="567" w:footer="567" w:gutter="0"/>
          <w:cols w:space="1296"/>
          <w:titlePg/>
        </w:sectPr>
      </w:pPr>
    </w:p>
    <w:p w:rsidR="007A6A82" w:rsidRDefault="00AD361B" w:rsidP="003D0A8B">
      <w:pPr>
        <w:framePr w:w="2268" w:h="956" w:hSpace="181" w:wrap="around" w:vAnchor="page" w:hAnchor="page" w:x="1588" w:y="14585" w:anchorLock="1"/>
      </w:pPr>
      <w:r w:rsidRPr="00AD361B">
        <w:t>Parengė</w:t>
      </w:r>
    </w:p>
    <w:p w:rsidR="003D0A8B" w:rsidRDefault="003D0A8B" w:rsidP="003D0A8B">
      <w:pPr>
        <w:framePr w:w="2268" w:h="956" w:hSpace="181" w:wrap="around" w:vAnchor="page" w:hAnchor="page" w:x="1588" w:y="14585" w:anchorLock="1"/>
      </w:pPr>
    </w:p>
    <w:p w:rsidR="007A6A82" w:rsidRDefault="00E6489E" w:rsidP="003D0A8B">
      <w:pPr>
        <w:framePr w:w="2268" w:h="956" w:hSpace="181" w:wrap="around" w:vAnchor="page" w:hAnchor="page" w:x="1588" w:y="14585" w:anchorLock="1"/>
      </w:pPr>
      <w:r>
        <w:t>Jurgita Vitė</w:t>
      </w:r>
    </w:p>
    <w:sdt>
      <w:sdtPr>
        <w:tag w:val="r32"/>
        <w:id w:val="23876914"/>
        <w:placeholder>
          <w:docPart w:val="391A42345B0E439B92B4DADBD89C8561"/>
        </w:placeholder>
        <w:date w:fullDate="2020-06-03T00:00:00Z">
          <w:dateFormat w:val="yyyy-MM-dd"/>
          <w:lid w:val="lt-LT"/>
          <w:storeMappedDataAs w:val="dateTime"/>
          <w:calendar w:val="gregorian"/>
        </w:date>
      </w:sdtPr>
      <w:sdtEndPr/>
      <w:sdtContent>
        <w:p w:rsidR="003D0A8B" w:rsidRDefault="00E6489E" w:rsidP="003D0A8B">
          <w:pPr>
            <w:framePr w:w="2268" w:h="956" w:hSpace="181" w:wrap="around" w:vAnchor="page" w:hAnchor="page" w:x="1588" w:y="14585" w:anchorLock="1"/>
          </w:pPr>
          <w:r>
            <w:t>2020-0</w:t>
          </w:r>
          <w:r w:rsidR="00DC2B77">
            <w:t>6</w:t>
          </w:r>
          <w:r>
            <w:t>-</w:t>
          </w:r>
          <w:r w:rsidR="00DC2B77">
            <w:t>03</w:t>
          </w:r>
        </w:p>
      </w:sdtContent>
    </w:sdt>
    <w:p w:rsidR="007A6A82" w:rsidRDefault="007A6A82">
      <w:pPr>
        <w:rPr>
          <w:sz w:val="24"/>
        </w:rPr>
      </w:pPr>
    </w:p>
    <w:sectPr w:rsidR="007A6A82" w:rsidSect="006F39E2">
      <w:type w:val="continuous"/>
      <w:pgSz w:w="11906" w:h="16838" w:code="9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F5C12" w:rsidRDefault="001F5C12" w:rsidP="00851D60">
      <w:r>
        <w:separator/>
      </w:r>
    </w:p>
  </w:endnote>
  <w:endnote w:type="continuationSeparator" w:id="0">
    <w:p w:rsidR="001F5C12" w:rsidRDefault="001F5C12" w:rsidP="00851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73E1F" w:rsidRDefault="00473E1F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F5C12" w:rsidRDefault="001F5C12" w:rsidP="00851D60">
      <w:r>
        <w:separator/>
      </w:r>
    </w:p>
  </w:footnote>
  <w:footnote w:type="continuationSeparator" w:id="0">
    <w:p w:rsidR="001F5C12" w:rsidRDefault="001F5C12" w:rsidP="00851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73E1F" w:rsidRDefault="00473E1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473E1F" w:rsidRDefault="00473E1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73E1F" w:rsidRDefault="00473E1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473E1F" w:rsidRDefault="00473E1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0276EF"/>
    <w:multiLevelType w:val="hybridMultilevel"/>
    <w:tmpl w:val="FCEEE5BC"/>
    <w:lvl w:ilvl="0" w:tplc="0427000F">
      <w:start w:val="1"/>
      <w:numFmt w:val="decimal"/>
      <w:lvlText w:val="%1."/>
      <w:lvlJc w:val="left"/>
      <w:pPr>
        <w:ind w:left="1967" w:hanging="360"/>
      </w:pPr>
    </w:lvl>
    <w:lvl w:ilvl="1" w:tplc="04270019" w:tentative="1">
      <w:start w:val="1"/>
      <w:numFmt w:val="lowerLetter"/>
      <w:lvlText w:val="%2."/>
      <w:lvlJc w:val="left"/>
      <w:pPr>
        <w:ind w:left="2687" w:hanging="360"/>
      </w:pPr>
    </w:lvl>
    <w:lvl w:ilvl="2" w:tplc="0427001B" w:tentative="1">
      <w:start w:val="1"/>
      <w:numFmt w:val="lowerRoman"/>
      <w:lvlText w:val="%3."/>
      <w:lvlJc w:val="right"/>
      <w:pPr>
        <w:ind w:left="3407" w:hanging="180"/>
      </w:pPr>
    </w:lvl>
    <w:lvl w:ilvl="3" w:tplc="0427000F" w:tentative="1">
      <w:start w:val="1"/>
      <w:numFmt w:val="decimal"/>
      <w:lvlText w:val="%4."/>
      <w:lvlJc w:val="left"/>
      <w:pPr>
        <w:ind w:left="4127" w:hanging="360"/>
      </w:pPr>
    </w:lvl>
    <w:lvl w:ilvl="4" w:tplc="04270019" w:tentative="1">
      <w:start w:val="1"/>
      <w:numFmt w:val="lowerLetter"/>
      <w:lvlText w:val="%5."/>
      <w:lvlJc w:val="left"/>
      <w:pPr>
        <w:ind w:left="4847" w:hanging="360"/>
      </w:pPr>
    </w:lvl>
    <w:lvl w:ilvl="5" w:tplc="0427001B" w:tentative="1">
      <w:start w:val="1"/>
      <w:numFmt w:val="lowerRoman"/>
      <w:lvlText w:val="%6."/>
      <w:lvlJc w:val="right"/>
      <w:pPr>
        <w:ind w:left="5567" w:hanging="180"/>
      </w:pPr>
    </w:lvl>
    <w:lvl w:ilvl="6" w:tplc="0427000F" w:tentative="1">
      <w:start w:val="1"/>
      <w:numFmt w:val="decimal"/>
      <w:lvlText w:val="%7."/>
      <w:lvlJc w:val="left"/>
      <w:pPr>
        <w:ind w:left="6287" w:hanging="360"/>
      </w:pPr>
    </w:lvl>
    <w:lvl w:ilvl="7" w:tplc="04270019" w:tentative="1">
      <w:start w:val="1"/>
      <w:numFmt w:val="lowerLetter"/>
      <w:lvlText w:val="%8."/>
      <w:lvlJc w:val="left"/>
      <w:pPr>
        <w:ind w:left="7007" w:hanging="360"/>
      </w:pPr>
    </w:lvl>
    <w:lvl w:ilvl="8" w:tplc="0427001B" w:tentative="1">
      <w:start w:val="1"/>
      <w:numFmt w:val="lowerRoman"/>
      <w:lvlText w:val="%9."/>
      <w:lvlJc w:val="right"/>
      <w:pPr>
        <w:ind w:left="77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517"/>
    <w:rsid w:val="0001179A"/>
    <w:rsid w:val="0004727B"/>
    <w:rsid w:val="00050410"/>
    <w:rsid w:val="0007605B"/>
    <w:rsid w:val="000C13B5"/>
    <w:rsid w:val="00150446"/>
    <w:rsid w:val="001C32D0"/>
    <w:rsid w:val="001E004C"/>
    <w:rsid w:val="001F5C12"/>
    <w:rsid w:val="00222CC6"/>
    <w:rsid w:val="002631CA"/>
    <w:rsid w:val="00265333"/>
    <w:rsid w:val="00305CFD"/>
    <w:rsid w:val="003D0A8B"/>
    <w:rsid w:val="003E1886"/>
    <w:rsid w:val="00426E09"/>
    <w:rsid w:val="00427805"/>
    <w:rsid w:val="00473E1F"/>
    <w:rsid w:val="00476FAA"/>
    <w:rsid w:val="004B42A8"/>
    <w:rsid w:val="004D05B7"/>
    <w:rsid w:val="0050383B"/>
    <w:rsid w:val="0051665C"/>
    <w:rsid w:val="005615AD"/>
    <w:rsid w:val="00565517"/>
    <w:rsid w:val="00570C71"/>
    <w:rsid w:val="005922DB"/>
    <w:rsid w:val="005F64C0"/>
    <w:rsid w:val="00605429"/>
    <w:rsid w:val="006340CF"/>
    <w:rsid w:val="006E5A80"/>
    <w:rsid w:val="006F2E83"/>
    <w:rsid w:val="006F39E2"/>
    <w:rsid w:val="00743DA0"/>
    <w:rsid w:val="007573C0"/>
    <w:rsid w:val="0077715E"/>
    <w:rsid w:val="00791D5D"/>
    <w:rsid w:val="007A6A82"/>
    <w:rsid w:val="007E3C02"/>
    <w:rsid w:val="007F4DE7"/>
    <w:rsid w:val="00851D60"/>
    <w:rsid w:val="008825A7"/>
    <w:rsid w:val="00891484"/>
    <w:rsid w:val="008B04CC"/>
    <w:rsid w:val="008B67CD"/>
    <w:rsid w:val="00905FF2"/>
    <w:rsid w:val="00990E31"/>
    <w:rsid w:val="009A40A7"/>
    <w:rsid w:val="009B3194"/>
    <w:rsid w:val="009C27D6"/>
    <w:rsid w:val="009E4607"/>
    <w:rsid w:val="00A95293"/>
    <w:rsid w:val="00AD361B"/>
    <w:rsid w:val="00B744AC"/>
    <w:rsid w:val="00BA2772"/>
    <w:rsid w:val="00BB2AE7"/>
    <w:rsid w:val="00BD0EEA"/>
    <w:rsid w:val="00C070DC"/>
    <w:rsid w:val="00C1537E"/>
    <w:rsid w:val="00C446A0"/>
    <w:rsid w:val="00D22A1E"/>
    <w:rsid w:val="00D32ADA"/>
    <w:rsid w:val="00D528BF"/>
    <w:rsid w:val="00DC2B77"/>
    <w:rsid w:val="00E07117"/>
    <w:rsid w:val="00E60842"/>
    <w:rsid w:val="00E6489E"/>
    <w:rsid w:val="00E667D8"/>
    <w:rsid w:val="00F61B29"/>
    <w:rsid w:val="00F7737E"/>
    <w:rsid w:val="00F83085"/>
    <w:rsid w:val="00F8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A911E4"/>
  <w15:docId w15:val="{3D5918C7-D300-4228-8D0C-B05EC868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F39E2"/>
  </w:style>
  <w:style w:type="paragraph" w:styleId="Antrat1">
    <w:name w:val="heading 1"/>
    <w:basedOn w:val="prastasis"/>
    <w:next w:val="prastasis"/>
    <w:qFormat/>
    <w:rsid w:val="006F39E2"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rsid w:val="00E6489E"/>
    <w:pPr>
      <w:tabs>
        <w:tab w:val="left" w:pos="720"/>
      </w:tabs>
      <w:ind w:firstLine="1247"/>
      <w:jc w:val="both"/>
    </w:pPr>
    <w:rPr>
      <w:sz w:val="24"/>
    </w:rPr>
  </w:style>
  <w:style w:type="paragraph" w:styleId="Antrats">
    <w:name w:val="header"/>
    <w:basedOn w:val="prastasis"/>
    <w:rsid w:val="006F39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6F39E2"/>
  </w:style>
  <w:style w:type="paragraph" w:styleId="Porat">
    <w:name w:val="footer"/>
    <w:basedOn w:val="prastasis"/>
    <w:rsid w:val="006F39E2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rsid w:val="006F39E2"/>
    <w:pPr>
      <w:framePr w:w="1071" w:h="427" w:hSpace="180" w:wrap="around" w:vAnchor="text" w:hAnchor="page" w:x="1704" w:y="6330"/>
    </w:pPr>
    <w:rPr>
      <w:sz w:val="24"/>
    </w:rPr>
  </w:style>
  <w:style w:type="character" w:styleId="Vietosrezervavimoenklotekstas">
    <w:name w:val="Placeholder Text"/>
    <w:basedOn w:val="Numatytasispastraiposriftas"/>
    <w:uiPriority w:val="99"/>
    <w:semiHidden/>
    <w:rsid w:val="00C1537E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1537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153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Blankai\2007\Isakyma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B52036358FF4C7596949CC1B9AB03F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D5318B4-2A39-497B-B9E0-589223A20CD8}"/>
      </w:docPartPr>
      <w:docPartBody>
        <w:p w:rsidR="00E10050" w:rsidRDefault="005B403E">
          <w:pPr>
            <w:pStyle w:val="DB52036358FF4C7596949CC1B9AB03F8"/>
          </w:pPr>
          <w:r w:rsidRPr="00E60842">
            <w:rPr>
              <w:sz w:val="24"/>
            </w:rPr>
            <w:t>_________ __</w:t>
          </w:r>
        </w:p>
      </w:docPartBody>
    </w:docPart>
    <w:docPart>
      <w:docPartPr>
        <w:name w:val="D73910C9735340438E5B2B285D0E1D7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1008D8D-BF29-4179-AB86-039C26177182}"/>
      </w:docPartPr>
      <w:docPartBody>
        <w:p w:rsidR="00E10050" w:rsidRDefault="005B403E">
          <w:pPr>
            <w:pStyle w:val="D73910C9735340438E5B2B285D0E1D75"/>
          </w:pPr>
          <w:r w:rsidRPr="008825A7">
            <w:rPr>
              <w:sz w:val="24"/>
            </w:rPr>
            <w:t>____</w:t>
          </w:r>
        </w:p>
      </w:docPartBody>
    </w:docPart>
    <w:docPart>
      <w:docPartPr>
        <w:name w:val="391A42345B0E439B92B4DADBD89C856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70F6DF3-331A-4CF4-A7A5-F53A81297DE2}"/>
      </w:docPartPr>
      <w:docPartBody>
        <w:p w:rsidR="00E10050" w:rsidRDefault="005B403E">
          <w:pPr>
            <w:pStyle w:val="391A42345B0E439B92B4DADBD89C8561"/>
          </w:pPr>
          <w:r>
            <w:t>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03E"/>
    <w:rsid w:val="004677B8"/>
    <w:rsid w:val="004B094B"/>
    <w:rsid w:val="005B403E"/>
    <w:rsid w:val="007546CF"/>
    <w:rsid w:val="00E1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customStyle="1" w:styleId="09F763BF9E1C47F1888AD77B941634F7">
    <w:name w:val="09F763BF9E1C47F1888AD77B941634F7"/>
  </w:style>
  <w:style w:type="paragraph" w:customStyle="1" w:styleId="DB52036358FF4C7596949CC1B9AB03F8">
    <w:name w:val="DB52036358FF4C7596949CC1B9AB03F8"/>
  </w:style>
  <w:style w:type="paragraph" w:customStyle="1" w:styleId="D73910C9735340438E5B2B285D0E1D75">
    <w:name w:val="D73910C9735340438E5B2B285D0E1D75"/>
  </w:style>
  <w:style w:type="paragraph" w:customStyle="1" w:styleId="26DD601826174587A6AED96E968326D5">
    <w:name w:val="26DD601826174587A6AED96E968326D5"/>
  </w:style>
  <w:style w:type="paragraph" w:customStyle="1" w:styleId="7057F67377604849A2334EDC916DB0E7">
    <w:name w:val="7057F67377604849A2334EDC916DB0E7"/>
  </w:style>
  <w:style w:type="paragraph" w:customStyle="1" w:styleId="01078D75CAE94B5DA8076AA3E48CA862">
    <w:name w:val="01078D75CAE94B5DA8076AA3E48CA862"/>
  </w:style>
  <w:style w:type="paragraph" w:customStyle="1" w:styleId="391A42345B0E439B92B4DADBD89C8561">
    <w:name w:val="391A42345B0E439B92B4DADBD89C85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031650-5F7C-4963-9944-021EDBCD5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Isakymas</Template>
  <TotalTime>121</TotalTime>
  <Pages>2</Pages>
  <Words>1914</Words>
  <Characters>1091</Characters>
  <Application>Microsoft Office Word</Application>
  <DocSecurity>0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Vitė</dc:creator>
  <cp:lastModifiedBy>Jurgita Vitė</cp:lastModifiedBy>
  <cp:revision>4</cp:revision>
  <cp:lastPrinted>2001-05-19T14:01:00Z</cp:lastPrinted>
  <dcterms:created xsi:type="dcterms:W3CDTF">2020-05-27T07:43:00Z</dcterms:created>
  <dcterms:modified xsi:type="dcterms:W3CDTF">2020-06-03T12:30:00Z</dcterms:modified>
</cp:coreProperties>
</file>