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D90A68" w14:textId="77777777" w:rsidR="00DC31B4" w:rsidRDefault="00DC31B4" w:rsidP="00CA09A6">
      <w:pPr>
        <w:spacing w:before="160"/>
        <w:ind w:left="-851" w:firstLine="851"/>
        <w:jc w:val="center"/>
        <w:rPr>
          <w:b/>
          <w:caps/>
        </w:rPr>
      </w:pPr>
      <w:r>
        <w:rPr>
          <w:noProof/>
          <w:lang w:val="en-US"/>
        </w:rPr>
        <w:drawing>
          <wp:inline distT="0" distB="0" distL="0" distR="0" wp14:anchorId="344006CB" wp14:editId="17515CA9">
            <wp:extent cx="614477" cy="6862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36095" cy="710406"/>
                    </a:xfrm>
                    <a:prstGeom prst="rect">
                      <a:avLst/>
                    </a:prstGeom>
                  </pic:spPr>
                </pic:pic>
              </a:graphicData>
            </a:graphic>
          </wp:inline>
        </w:drawing>
      </w:r>
    </w:p>
    <w:p w14:paraId="67714698" w14:textId="77777777" w:rsidR="00675A68" w:rsidRDefault="00675A68" w:rsidP="00CA09A6">
      <w:pPr>
        <w:spacing w:before="160"/>
        <w:ind w:left="-851" w:firstLine="851"/>
        <w:jc w:val="center"/>
        <w:rPr>
          <w:b/>
          <w:caps/>
        </w:rPr>
      </w:pPr>
      <w:r>
        <w:rPr>
          <w:b/>
          <w:caps/>
        </w:rPr>
        <w:t xml:space="preserve">LIETUVOS RESPUBLIKOS </w:t>
      </w:r>
      <w:r w:rsidR="006E312A">
        <w:rPr>
          <w:b/>
          <w:caps/>
        </w:rPr>
        <w:t xml:space="preserve">energetikos </w:t>
      </w:r>
      <w:r>
        <w:rPr>
          <w:b/>
          <w:caps/>
        </w:rPr>
        <w:t>MINISTERIJA</w:t>
      </w:r>
    </w:p>
    <w:p w14:paraId="7FAE1725" w14:textId="77777777" w:rsidR="00675A68" w:rsidRDefault="00675A68" w:rsidP="00282963">
      <w:pPr>
        <w:ind w:left="-851"/>
        <w:jc w:val="center"/>
        <w:rPr>
          <w:b/>
          <w:caps/>
          <w:sz w:val="10"/>
        </w:rPr>
      </w:pPr>
    </w:p>
    <w:p w14:paraId="54BAF627" w14:textId="77777777" w:rsidR="00871ED2" w:rsidRDefault="00E42350" w:rsidP="006E312A">
      <w:pPr>
        <w:spacing w:before="40"/>
        <w:ind w:left="-851"/>
        <w:jc w:val="center"/>
        <w:rPr>
          <w:sz w:val="17"/>
        </w:rPr>
      </w:pPr>
      <w:r>
        <w:rPr>
          <w:sz w:val="17"/>
        </w:rPr>
        <w:t>B</w:t>
      </w:r>
      <w:r w:rsidR="006E312A">
        <w:rPr>
          <w:sz w:val="17"/>
        </w:rPr>
        <w:t>iudže</w:t>
      </w:r>
      <w:r w:rsidR="00871ED2">
        <w:rPr>
          <w:sz w:val="17"/>
        </w:rPr>
        <w:t xml:space="preserve">tinė įstaiga, Gedimino pr. 38, </w:t>
      </w:r>
      <w:r w:rsidR="006E312A">
        <w:rPr>
          <w:sz w:val="17"/>
        </w:rPr>
        <w:t xml:space="preserve">01104 Vilnius, </w:t>
      </w:r>
    </w:p>
    <w:p w14:paraId="23821EFF" w14:textId="77777777" w:rsidR="006E312A" w:rsidRPr="00677D13" w:rsidRDefault="00436B9C" w:rsidP="006E312A">
      <w:pPr>
        <w:spacing w:before="40"/>
        <w:ind w:left="-851"/>
        <w:jc w:val="center"/>
        <w:rPr>
          <w:sz w:val="17"/>
          <w:lang w:val="en-US"/>
        </w:rPr>
      </w:pPr>
      <w:r w:rsidRPr="00436B9C">
        <w:rPr>
          <w:sz w:val="17"/>
        </w:rPr>
        <w:t>Tel. (8 5) 203 4696, faks. (8 5) 203 4692</w:t>
      </w:r>
      <w:r w:rsidR="00677D13">
        <w:rPr>
          <w:sz w:val="17"/>
        </w:rPr>
        <w:t xml:space="preserve">, el. p. </w:t>
      </w:r>
      <w:hyperlink r:id="rId12" w:history="1">
        <w:r w:rsidR="003148A2" w:rsidRPr="009D76F8">
          <w:rPr>
            <w:rStyle w:val="Hipersaitas"/>
            <w:color w:val="auto"/>
            <w:sz w:val="17"/>
            <w:u w:val="none"/>
          </w:rPr>
          <w:t>info</w:t>
        </w:r>
        <w:r w:rsidR="003148A2" w:rsidRPr="009D76F8">
          <w:rPr>
            <w:rStyle w:val="Hipersaitas"/>
            <w:color w:val="auto"/>
            <w:sz w:val="17"/>
            <w:u w:val="none"/>
            <w:lang w:val="en-US"/>
          </w:rPr>
          <w:t>@enmin.lt</w:t>
        </w:r>
      </w:hyperlink>
      <w:r w:rsidR="00021778" w:rsidRPr="009D76F8">
        <w:rPr>
          <w:sz w:val="17"/>
          <w:lang w:val="en-US"/>
        </w:rPr>
        <w:t xml:space="preserve">, </w:t>
      </w:r>
      <w:hyperlink r:id="rId13" w:history="1">
        <w:r w:rsidR="004F63AC" w:rsidRPr="009D76F8">
          <w:rPr>
            <w:rStyle w:val="Hipersaitas"/>
            <w:color w:val="auto"/>
            <w:sz w:val="17"/>
            <w:u w:val="none"/>
            <w:lang w:val="en-US"/>
          </w:rPr>
          <w:t>http://enmin.lrv.lt</w:t>
        </w:r>
      </w:hyperlink>
    </w:p>
    <w:p w14:paraId="51EBD488" w14:textId="77777777" w:rsidR="006E312A" w:rsidRDefault="006E312A" w:rsidP="006E312A">
      <w:pPr>
        <w:widowControl w:val="0"/>
        <w:spacing w:after="40"/>
        <w:ind w:left="-851"/>
        <w:jc w:val="center"/>
        <w:rPr>
          <w:sz w:val="17"/>
        </w:rPr>
      </w:pPr>
      <w:r>
        <w:rPr>
          <w:sz w:val="17"/>
        </w:rPr>
        <w:t>Duomenys kaupiami ir saugomi Juridinių asmenų registre, kodas 302308327</w:t>
      </w:r>
    </w:p>
    <w:tbl>
      <w:tblPr>
        <w:tblW w:w="9604" w:type="dxa"/>
        <w:tblCellMar>
          <w:left w:w="0" w:type="dxa"/>
          <w:right w:w="28" w:type="dxa"/>
        </w:tblCellMar>
        <w:tblLook w:val="0000" w:firstRow="0" w:lastRow="0" w:firstColumn="0" w:lastColumn="0" w:noHBand="0" w:noVBand="0"/>
      </w:tblPr>
      <w:tblGrid>
        <w:gridCol w:w="4643"/>
        <w:gridCol w:w="744"/>
        <w:gridCol w:w="2018"/>
        <w:gridCol w:w="1882"/>
        <w:gridCol w:w="317"/>
      </w:tblGrid>
      <w:tr w:rsidR="00675A68" w14:paraId="3FB35685" w14:textId="77777777" w:rsidTr="000959B6">
        <w:trPr>
          <w:cantSplit/>
        </w:trPr>
        <w:tc>
          <w:tcPr>
            <w:tcW w:w="4643" w:type="dxa"/>
            <w:vMerge w:val="restart"/>
          </w:tcPr>
          <w:p w14:paraId="017DC432" w14:textId="7DADDEF0" w:rsidR="004A389B" w:rsidRDefault="00871ED2" w:rsidP="004A389B">
            <w:pPr>
              <w:jc w:val="left"/>
            </w:pPr>
            <w:r>
              <w:rPr>
                <w:noProof/>
                <w:lang w:val="en-US"/>
              </w:rPr>
              <mc:AlternateContent>
                <mc:Choice Requires="wps">
                  <w:drawing>
                    <wp:anchor distT="4294967295" distB="4294967295" distL="114300" distR="114300" simplePos="0" relativeHeight="251658240" behindDoc="1" locked="0" layoutInCell="1" allowOverlap="1" wp14:anchorId="275C7ABD" wp14:editId="21DD791B">
                      <wp:simplePos x="0" y="0"/>
                      <wp:positionH relativeFrom="column">
                        <wp:posOffset>-41910</wp:posOffset>
                      </wp:positionH>
                      <wp:positionV relativeFrom="paragraph">
                        <wp:posOffset>-636</wp:posOffset>
                      </wp:positionV>
                      <wp:extent cx="6078855" cy="0"/>
                      <wp:effectExtent l="0" t="0" r="3619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8855"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7DECB60" id="_x0000_t32" coordsize="21600,21600" o:spt="32" o:oned="t" path="m,l21600,21600e" filled="f">
                      <v:path arrowok="t" fillok="f" o:connecttype="none"/>
                      <o:lock v:ext="edit" shapetype="t"/>
                    </v:shapetype>
                    <v:shape id="AutoShape 2" o:spid="_x0000_s1026" type="#_x0000_t32" style="position:absolute;margin-left:-3.3pt;margin-top:-.05pt;width:478.6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szyzwEAAIoDAAAOAAAAZHJzL2Uyb0RvYy54bWysU8GO0zAQvSPxD5bvNGlRlypqukJdlssC&#10;lXb5gKntJBa2x7Ldpv17xm5TFrghcrA8npk3M+9N1vcna9hRhajRtXw+qzlTTqDUrm/595fHdyvO&#10;YgInwaBTLT+ryO83b9+sR9+oBQ5opAqMQFxsRt/yISXfVFUUg7IQZ+iVI2eHwUIiM/SVDDASujXV&#10;oq7vqhGD9AGFipFeHy5Ovin4XadE+tZ1USVmWk69pXKGcu7zWW3W0PQB/KDFtQ34hy4saEdFb1AP&#10;kIAdgv4LymoRMGKXZgJthV2nhSoz0DTz+o9pngfwqsxC5ER/oyn+P1jx9bgLTEvSjjMHliT6eEhY&#10;KrNFpmf0saGorduFPKA4uWf/hOJHZA63A7heleCXs6fcec6ofkvJRvRUZD9+QUkxQPiFq1MXbIYk&#10;FtipSHK+SaJOiQl6vKs/rFbLJWdi8lXQTIk+xPRZoWX50vKYAuh+SFt0joTHMC9l4PgUU24Lmikh&#10;V3X4qI0p+hvHRir1flmXhIhGy+zMYTH0+60J7Ah5g8pXZiTP67CABycL2KBAfrreE2hzuVNx4zKe&#10;Kkt57Wji5sLyHuV5FyYCSfDS83U580a9tgvNv36hzU8AAAD//wMAUEsDBBQABgAIAAAAIQA8W/dQ&#10;2QAAAAYBAAAPAAAAZHJzL2Rvd25yZXYueG1sTI4xT8MwFIR3JP6D9SqxtXaRGkqIUyEQExNph4xO&#10;/JpEjZ+j2E3Sf8+DBabT6U53X3ZYXC8mHEPnScN2o0Ag1d521Gg4HT/WexAhGrKm94QabhjgkN/f&#10;ZSa1fqYvnIrYCB6hkBoNbYxDKmWoW3QmbPyAxNnZj85EtmMj7WhmHne9fFQqkc50xA+tGfCtxfpS&#10;XJ2Go38/d7uyqPalL5NJ4fx5K2atH1bL6wuIiEv8K8MPPqNDzkyVv5INotewThJusm5BcPy8U08g&#10;ql8v80z+x8+/AQAA//8DAFBLAQItABQABgAIAAAAIQC2gziS/gAAAOEBAAATAAAAAAAAAAAAAAAA&#10;AAAAAABbQ29udGVudF9UeXBlc10ueG1sUEsBAi0AFAAGAAgAAAAhADj9If/WAAAAlAEAAAsAAAAA&#10;AAAAAAAAAAAALwEAAF9yZWxzLy5yZWxzUEsBAi0AFAAGAAgAAAAhAGmizPLPAQAAigMAAA4AAAAA&#10;AAAAAAAAAAAALgIAAGRycy9lMm9Eb2MueG1sUEsBAi0AFAAGAAgAAAAhADxb91DZAAAABgEAAA8A&#10;AAAAAAAAAAAAAAAAKQQAAGRycy9kb3ducmV2LnhtbFBLBQYAAAAABAAEAPMAAAAvBQAAAAA=&#10;" strokeweight=".5pt">
                      <v:shadow color="#7f7f7f" opacity=".5" offset="1pt"/>
                    </v:shape>
                  </w:pict>
                </mc:Fallback>
              </mc:AlternateContent>
            </w:r>
            <w:r w:rsidR="00AD46A7">
              <w:t>P</w:t>
            </w:r>
            <w:r w:rsidR="004A389B">
              <w:t xml:space="preserve">agal </w:t>
            </w:r>
            <w:r w:rsidR="00AD46A7">
              <w:t>adresatų</w:t>
            </w:r>
            <w:r w:rsidR="004A389B">
              <w:t xml:space="preserve"> sąrašą</w:t>
            </w:r>
          </w:p>
          <w:p w14:paraId="50DC7021" w14:textId="77777777" w:rsidR="007E74A7" w:rsidRDefault="00E92EF3">
            <w:pPr>
              <w:jc w:val="left"/>
            </w:pPr>
            <w:r>
              <w:t xml:space="preserve"> </w:t>
            </w:r>
          </w:p>
        </w:tc>
        <w:tc>
          <w:tcPr>
            <w:tcW w:w="744" w:type="dxa"/>
          </w:tcPr>
          <w:p w14:paraId="33C68426" w14:textId="77777777" w:rsidR="00675A68" w:rsidRDefault="00675A68">
            <w:pPr>
              <w:jc w:val="left"/>
            </w:pPr>
          </w:p>
        </w:tc>
        <w:tc>
          <w:tcPr>
            <w:tcW w:w="2018" w:type="dxa"/>
          </w:tcPr>
          <w:p w14:paraId="61C862CB" w14:textId="5AB26F38" w:rsidR="00675A68" w:rsidRDefault="003148A2" w:rsidP="00A22939">
            <w:pPr>
              <w:jc w:val="left"/>
            </w:pPr>
            <w:r>
              <w:t>20</w:t>
            </w:r>
            <w:r w:rsidR="004270D7">
              <w:t>20</w:t>
            </w:r>
            <w:r w:rsidR="00675A68">
              <w:t>-</w:t>
            </w:r>
            <w:r w:rsidR="005B19D4">
              <w:t xml:space="preserve"> </w:t>
            </w:r>
          </w:p>
        </w:tc>
        <w:tc>
          <w:tcPr>
            <w:tcW w:w="2199" w:type="dxa"/>
            <w:gridSpan w:val="2"/>
          </w:tcPr>
          <w:p w14:paraId="5F830067" w14:textId="259A679A" w:rsidR="00675A68" w:rsidRDefault="00675A68" w:rsidP="002003D4">
            <w:pPr>
              <w:jc w:val="left"/>
            </w:pPr>
            <w:r>
              <w:t xml:space="preserve">Nr. </w:t>
            </w:r>
            <w:r w:rsidR="0014336F">
              <w:t>(18.</w:t>
            </w:r>
            <w:r w:rsidR="00094AAA">
              <w:t>4</w:t>
            </w:r>
            <w:r w:rsidR="0014336F" w:rsidRPr="004E1FB9">
              <w:t>-</w:t>
            </w:r>
            <w:r w:rsidR="004270D7">
              <w:t>0</w:t>
            </w:r>
            <w:r w:rsidR="0014336F" w:rsidRPr="004E1FB9">
              <w:t>7</w:t>
            </w:r>
            <w:r w:rsidR="004270D7">
              <w:t>E</w:t>
            </w:r>
            <w:r w:rsidR="0014336F" w:rsidRPr="004E1FB9">
              <w:t>)</w:t>
            </w:r>
            <w:r w:rsidR="00914A74">
              <w:t>-</w:t>
            </w:r>
          </w:p>
        </w:tc>
      </w:tr>
      <w:tr w:rsidR="00675A68" w14:paraId="1BB3818C" w14:textId="77777777" w:rsidTr="00204A34">
        <w:trPr>
          <w:cantSplit/>
          <w:trHeight w:val="80"/>
        </w:trPr>
        <w:tc>
          <w:tcPr>
            <w:tcW w:w="4643" w:type="dxa"/>
            <w:vMerge/>
          </w:tcPr>
          <w:p w14:paraId="5E0B03C2" w14:textId="77777777" w:rsidR="00675A68" w:rsidRDefault="00675A68">
            <w:pPr>
              <w:jc w:val="left"/>
            </w:pPr>
          </w:p>
        </w:tc>
        <w:tc>
          <w:tcPr>
            <w:tcW w:w="744" w:type="dxa"/>
          </w:tcPr>
          <w:p w14:paraId="679C0257" w14:textId="77777777" w:rsidR="00675A68" w:rsidRDefault="00675A68">
            <w:pPr>
              <w:jc w:val="left"/>
            </w:pPr>
          </w:p>
        </w:tc>
        <w:tc>
          <w:tcPr>
            <w:tcW w:w="2018" w:type="dxa"/>
          </w:tcPr>
          <w:p w14:paraId="6712ADC7" w14:textId="77777777" w:rsidR="00675A68" w:rsidRDefault="00675A68">
            <w:pPr>
              <w:jc w:val="left"/>
            </w:pPr>
          </w:p>
        </w:tc>
        <w:tc>
          <w:tcPr>
            <w:tcW w:w="2199" w:type="dxa"/>
            <w:gridSpan w:val="2"/>
          </w:tcPr>
          <w:p w14:paraId="52A193E4" w14:textId="77777777" w:rsidR="00675A68" w:rsidRDefault="00675A68">
            <w:pPr>
              <w:jc w:val="left"/>
            </w:pPr>
          </w:p>
        </w:tc>
      </w:tr>
      <w:tr w:rsidR="00577CAF" w14:paraId="00171D37" w14:textId="77777777" w:rsidTr="00FA11C0">
        <w:trPr>
          <w:gridAfter w:val="1"/>
          <w:wAfter w:w="317" w:type="dxa"/>
          <w:cantSplit/>
          <w:trHeight w:val="276"/>
        </w:trPr>
        <w:tc>
          <w:tcPr>
            <w:tcW w:w="9287" w:type="dxa"/>
            <w:gridSpan w:val="4"/>
          </w:tcPr>
          <w:p w14:paraId="13686077" w14:textId="77777777" w:rsidR="00880EA7" w:rsidRDefault="00880EA7" w:rsidP="00C01F6A">
            <w:pPr>
              <w:rPr>
                <w:b/>
                <w:bCs/>
              </w:rPr>
            </w:pPr>
          </w:p>
          <w:p w14:paraId="507DAB07" w14:textId="22B82148" w:rsidR="00577CAF" w:rsidRDefault="009D76F8" w:rsidP="00C01F6A">
            <w:pPr>
              <w:rPr>
                <w:b/>
                <w:bCs/>
              </w:rPr>
            </w:pPr>
            <w:r>
              <w:rPr>
                <w:b/>
                <w:bCs/>
              </w:rPr>
              <w:t xml:space="preserve">DĖL </w:t>
            </w:r>
            <w:r w:rsidR="00F45FB5" w:rsidRPr="00F45FB5">
              <w:rPr>
                <w:b/>
                <w:bCs/>
              </w:rPr>
              <w:t>04.</w:t>
            </w:r>
            <w:r w:rsidR="00AD46A7">
              <w:rPr>
                <w:b/>
                <w:bCs/>
              </w:rPr>
              <w:t>1</w:t>
            </w:r>
            <w:r w:rsidR="00F45FB5" w:rsidRPr="00F45FB5">
              <w:rPr>
                <w:b/>
                <w:bCs/>
              </w:rPr>
              <w:t>.</w:t>
            </w:r>
            <w:r w:rsidR="00AD46A7">
              <w:rPr>
                <w:b/>
                <w:bCs/>
              </w:rPr>
              <w:t>1</w:t>
            </w:r>
            <w:r w:rsidR="00F45FB5" w:rsidRPr="00F45FB5">
              <w:rPr>
                <w:b/>
                <w:bCs/>
              </w:rPr>
              <w:t>-LVPA-V-11</w:t>
            </w:r>
            <w:r w:rsidR="00D07D68">
              <w:rPr>
                <w:b/>
                <w:bCs/>
              </w:rPr>
              <w:t>4</w:t>
            </w:r>
            <w:r w:rsidR="00F45FB5" w:rsidRPr="00F45FB5">
              <w:rPr>
                <w:b/>
                <w:bCs/>
              </w:rPr>
              <w:t xml:space="preserve"> PRIEMONĖS „</w:t>
            </w:r>
            <w:r w:rsidR="009F4224" w:rsidRPr="000C562D">
              <w:rPr>
                <w:b/>
                <w:bCs/>
                <w:szCs w:val="24"/>
                <w:lang w:eastAsia="lt-LT"/>
              </w:rPr>
              <w:t>ELEKTROS ENERGIJOS IŠ ATSINAUJINANČIŲ IŠTEKLIŲ GAMYBOS ĮRENGINIŲ ĮRENGIMAS NAMŲ ŪKIUOSE</w:t>
            </w:r>
            <w:r w:rsidR="00F45FB5" w:rsidRPr="00F45FB5">
              <w:rPr>
                <w:b/>
                <w:bCs/>
              </w:rPr>
              <w:t xml:space="preserve">“ </w:t>
            </w:r>
            <w:r w:rsidR="005B0658">
              <w:rPr>
                <w:b/>
                <w:bCs/>
              </w:rPr>
              <w:t xml:space="preserve">PROJEKTŲ FINANSAVIMO SĄLYGŲ APRAŠO NR. </w:t>
            </w:r>
            <w:r w:rsidR="003F5A3E">
              <w:rPr>
                <w:b/>
                <w:bCs/>
              </w:rPr>
              <w:t>2</w:t>
            </w:r>
            <w:r w:rsidR="005B0658">
              <w:rPr>
                <w:b/>
                <w:bCs/>
              </w:rPr>
              <w:t xml:space="preserve"> PROJEKTO</w:t>
            </w:r>
            <w:r w:rsidR="00FF79DB">
              <w:rPr>
                <w:b/>
                <w:bCs/>
              </w:rPr>
              <w:t xml:space="preserve"> DERINIMO</w:t>
            </w:r>
          </w:p>
        </w:tc>
      </w:tr>
    </w:tbl>
    <w:p w14:paraId="6C115918" w14:textId="77777777" w:rsidR="00880EA7" w:rsidRDefault="00880EA7" w:rsidP="00C84868">
      <w:pPr>
        <w:ind w:firstLine="720"/>
        <w:rPr>
          <w:szCs w:val="24"/>
        </w:rPr>
      </w:pPr>
    </w:p>
    <w:p w14:paraId="2511A265" w14:textId="289C145B" w:rsidR="00C84868" w:rsidRDefault="00C84868" w:rsidP="00C84868">
      <w:pPr>
        <w:ind w:firstLine="720"/>
        <w:rPr>
          <w:szCs w:val="24"/>
        </w:rPr>
      </w:pPr>
      <w:r>
        <w:rPr>
          <w:szCs w:val="24"/>
        </w:rPr>
        <w:t>Lietuvos Respublikos energetikos ministerija (toliau – Energetikos ministerija) parengė ir, vadovaudamasi 2014-2020 metų Europos Sąjungos fondų investicijų programos administravimo taisyklių</w:t>
      </w:r>
      <w:r>
        <w:rPr>
          <w:rStyle w:val="Puslapioinaosnuoroda"/>
          <w:szCs w:val="24"/>
        </w:rPr>
        <w:footnoteReference w:id="1"/>
      </w:r>
      <w:r>
        <w:rPr>
          <w:szCs w:val="24"/>
        </w:rPr>
        <w:t xml:space="preserve"> 68 punktu, siunčia </w:t>
      </w:r>
      <w:r>
        <w:rPr>
          <w:rFonts w:eastAsia="Andale Sans UI"/>
          <w:lang w:bidi="en-US"/>
        </w:rPr>
        <w:t xml:space="preserve">2014–2020 metų Europos Sąjungos fondų investicijų veiksmų programos 4 prioriteto „Energijos efektyvumo ir atsinaujinančių išteklių energijos gamybos ir naudojimo skatinimas“ 04.1.1-LVPA-V-114 priemonės „Elektros energijos iš atsinaujinančių išteklių gamybos įrenginių įrengimas namų ūkiuose“ projektų finansavimo sąlygų aprašo Nr. </w:t>
      </w:r>
      <w:r w:rsidR="00CD0C07">
        <w:rPr>
          <w:rFonts w:eastAsia="Andale Sans UI"/>
          <w:lang w:bidi="en-US"/>
        </w:rPr>
        <w:t>2</w:t>
      </w:r>
      <w:r>
        <w:rPr>
          <w:rFonts w:eastAsia="Andale Sans UI"/>
          <w:lang w:bidi="en-US"/>
        </w:rPr>
        <w:t xml:space="preserve"> </w:t>
      </w:r>
      <w:r>
        <w:rPr>
          <w:szCs w:val="24"/>
        </w:rPr>
        <w:t>projektą (toliau - Projektas)</w:t>
      </w:r>
      <w:r w:rsidR="008357BC">
        <w:rPr>
          <w:szCs w:val="24"/>
        </w:rPr>
        <w:t>.</w:t>
      </w:r>
    </w:p>
    <w:p w14:paraId="0C9DC264" w14:textId="052F923A" w:rsidR="00A74F4C" w:rsidRDefault="002003D4" w:rsidP="00D672E0">
      <w:pPr>
        <w:ind w:firstLine="720"/>
        <w:rPr>
          <w:rFonts w:eastAsia="Calibri"/>
          <w:szCs w:val="24"/>
        </w:rPr>
      </w:pPr>
      <w:r>
        <w:rPr>
          <w:szCs w:val="24"/>
        </w:rPr>
        <w:t>Projekt</w:t>
      </w:r>
      <w:r w:rsidR="00D87A59">
        <w:rPr>
          <w:szCs w:val="24"/>
        </w:rPr>
        <w:t xml:space="preserve">as </w:t>
      </w:r>
      <w:r w:rsidR="00E730E6">
        <w:rPr>
          <w:szCs w:val="24"/>
        </w:rPr>
        <w:t xml:space="preserve">parengtas </w:t>
      </w:r>
      <w:r w:rsidR="009012CE" w:rsidRPr="009012CE">
        <w:rPr>
          <w:szCs w:val="24"/>
        </w:rPr>
        <w:t xml:space="preserve">Projektas parengtas, siekiant 04.1.1-LVPA-V-115 priemonės „AIE namų ūkiams“ (toliau –  115 Priemonė) veiklas „Įrengimas geografiškai nutolusiose nuo elektros energijos vartojimo vietose;“ ir „Įrengimas elektros energijos vartojimo vietoje daugiabučiame pastate ar jo teritorijoje“ perkelti į 04.1.1-LVPA-V-114 priemonę „Elektros energijos iš atsinaujinančių išteklių gamybos įrenginių įrengimas namų ūkiuose“  (toliau – 114 Priemonė). </w:t>
      </w:r>
      <w:r w:rsidR="00112735">
        <w:rPr>
          <w:szCs w:val="24"/>
        </w:rPr>
        <w:t xml:space="preserve"> </w:t>
      </w:r>
      <w:r w:rsidR="00FD65B5">
        <w:rPr>
          <w:szCs w:val="24"/>
        </w:rPr>
        <w:t>P</w:t>
      </w:r>
      <w:r w:rsidR="009012CE" w:rsidRPr="009012CE">
        <w:rPr>
          <w:szCs w:val="24"/>
        </w:rPr>
        <w:t xml:space="preserve">agal 114 Priemonę </w:t>
      </w:r>
      <w:r w:rsidR="00FD65B5">
        <w:rPr>
          <w:szCs w:val="24"/>
        </w:rPr>
        <w:t>pa</w:t>
      </w:r>
      <w:r w:rsidR="009012CE" w:rsidRPr="009012CE">
        <w:rPr>
          <w:szCs w:val="24"/>
        </w:rPr>
        <w:t>reng</w:t>
      </w:r>
      <w:r w:rsidR="00FD65B5">
        <w:rPr>
          <w:szCs w:val="24"/>
        </w:rPr>
        <w:t>t</w:t>
      </w:r>
      <w:r w:rsidR="009012CE" w:rsidRPr="009012CE">
        <w:rPr>
          <w:szCs w:val="24"/>
        </w:rPr>
        <w:t>as projektų finansavimo sąlygų aprašas</w:t>
      </w:r>
      <w:r w:rsidR="000265E0">
        <w:rPr>
          <w:szCs w:val="24"/>
        </w:rPr>
        <w:t xml:space="preserve"> (Nr.2)</w:t>
      </w:r>
      <w:r w:rsidR="009012CE" w:rsidRPr="009012CE">
        <w:rPr>
          <w:szCs w:val="24"/>
        </w:rPr>
        <w:t>, pagal kurį bus finansuojamos iki 10 kW galios atsinaujinančių išteklių energiją naudojančios technologijos, skirtos elektros energijos gamybai namų ūkių reikmėms, nepriklausomai nuo jų įrengimo vietos</w:t>
      </w:r>
      <w:r w:rsidR="005F1FA8">
        <w:rPr>
          <w:szCs w:val="24"/>
        </w:rPr>
        <w:t>, o pagal</w:t>
      </w:r>
      <w:r w:rsidR="009012CE" w:rsidRPr="009012CE">
        <w:rPr>
          <w:szCs w:val="24"/>
        </w:rPr>
        <w:t xml:space="preserve"> </w:t>
      </w:r>
      <w:r w:rsidR="005F1FA8" w:rsidRPr="005F1FA8">
        <w:rPr>
          <w:szCs w:val="24"/>
        </w:rPr>
        <w:t>115 Priemonę kvietimai bus skelbiami tik pagal veiklą „Įsigijimas iš elektrinių parkų“</w:t>
      </w:r>
      <w:r w:rsidR="005F1FA8">
        <w:rPr>
          <w:szCs w:val="24"/>
        </w:rPr>
        <w:t>.</w:t>
      </w:r>
      <w:r w:rsidR="005F1FA8" w:rsidRPr="005F1FA8">
        <w:rPr>
          <w:szCs w:val="24"/>
        </w:rPr>
        <w:t xml:space="preserve"> </w:t>
      </w:r>
      <w:r w:rsidR="009012CE" w:rsidRPr="009012CE">
        <w:rPr>
          <w:szCs w:val="24"/>
        </w:rPr>
        <w:t xml:space="preserve">Toks priemonių atskyrimas bus aiškesnis, suprantamesnis fiziniams asmenims bei bus paprastesnis administruojančioms institucijoms.  </w:t>
      </w:r>
      <w:r w:rsidR="00A74F4C">
        <w:rPr>
          <w:szCs w:val="24"/>
        </w:rPr>
        <w:t>P</w:t>
      </w:r>
      <w:r w:rsidR="00A74F4C">
        <w:rPr>
          <w:rFonts w:eastAsia="Calibri"/>
          <w:szCs w:val="24"/>
        </w:rPr>
        <w:t>riėmus projektą, neigiamų pasekmių nenumatoma.</w:t>
      </w:r>
    </w:p>
    <w:p w14:paraId="09A0F081" w14:textId="06C5AFAB" w:rsidR="00BB5299" w:rsidRPr="00BB5299" w:rsidRDefault="00BB5299" w:rsidP="00BB5299">
      <w:pPr>
        <w:ind w:firstLine="709"/>
        <w:rPr>
          <w:rFonts w:eastAsia="Calibri"/>
          <w:szCs w:val="24"/>
        </w:rPr>
      </w:pPr>
      <w:r w:rsidRPr="00BB5299">
        <w:rPr>
          <w:rFonts w:eastAsia="Calibri"/>
          <w:szCs w:val="24"/>
        </w:rPr>
        <w:t>Projektą parengė Energetikos ministerijos Investicijų skyrius (Projekto rengėja – Reda Lichadziauskienė, tel. (8 5) 203 4679, papild. 6, el. p. reda.lichadziauskiene@enmin.lt).</w:t>
      </w:r>
    </w:p>
    <w:p w14:paraId="7E3748D2" w14:textId="77777777" w:rsidR="00BB5299" w:rsidRPr="00BB5299" w:rsidRDefault="00BB5299" w:rsidP="00BB5299">
      <w:pPr>
        <w:ind w:firstLine="709"/>
        <w:rPr>
          <w:rFonts w:eastAsia="Calibri"/>
          <w:szCs w:val="24"/>
        </w:rPr>
      </w:pPr>
      <w:r w:rsidRPr="00BB5299">
        <w:rPr>
          <w:rFonts w:eastAsia="Calibri"/>
          <w:szCs w:val="24"/>
        </w:rPr>
        <w:t>Projekto numatomo teisinio reguliavimo poveikio vertinimas neatliekamas vadovaujantis Numatomo teisinio reguliavimo poveikio vertinimo metodikos, patvirtintos Lietuvos Respublikos Vyriausybės 2003 m. vasario 26 d. nutarimu Nr. 276 „Dėl Numatomo teisinio reguliavimo poveikio vertinimo metodikos patvirtinimo“, 4 punktu. Priėmus Projektą neigiamų pasekmių nenumatoma.</w:t>
      </w:r>
    </w:p>
    <w:p w14:paraId="4A94F9A6" w14:textId="354FEE68" w:rsidR="00BB5299" w:rsidRDefault="00BB5299" w:rsidP="00BB5299">
      <w:pPr>
        <w:ind w:firstLine="709"/>
        <w:rPr>
          <w:rFonts w:eastAsia="Calibri"/>
          <w:szCs w:val="24"/>
        </w:rPr>
      </w:pPr>
      <w:r w:rsidRPr="00BB5299">
        <w:rPr>
          <w:rFonts w:eastAsia="Calibri"/>
          <w:szCs w:val="24"/>
        </w:rPr>
        <w:t xml:space="preserve">Projektas paskelbtas Lietuvos Respublikos Seimo teisės aktų informacinėje sistemoje (toliau – TAIS). Atliktas Projekto antikorupcinis vertinimas (Projekto antikorupcinio vertinimo pažyma pridedama). Prašome pastabas ir pasiūlymus Projektui pateikti per </w:t>
      </w:r>
      <w:r w:rsidR="008541FD">
        <w:rPr>
          <w:rFonts w:eastAsia="Calibri"/>
          <w:szCs w:val="24"/>
        </w:rPr>
        <w:t>10</w:t>
      </w:r>
      <w:r w:rsidRPr="00BB5299">
        <w:rPr>
          <w:rFonts w:eastAsia="Calibri"/>
          <w:szCs w:val="24"/>
        </w:rPr>
        <w:t xml:space="preserve"> darbo dien</w:t>
      </w:r>
      <w:r w:rsidR="008541FD">
        <w:rPr>
          <w:rFonts w:eastAsia="Calibri"/>
          <w:szCs w:val="24"/>
        </w:rPr>
        <w:t>ų</w:t>
      </w:r>
      <w:r w:rsidRPr="00BB5299">
        <w:rPr>
          <w:rFonts w:eastAsia="Calibri"/>
          <w:szCs w:val="24"/>
        </w:rPr>
        <w:t xml:space="preserve"> nuo Projekto paskelbimo TAIS. </w:t>
      </w:r>
    </w:p>
    <w:p w14:paraId="4AB0BCB9" w14:textId="34340447" w:rsidR="00AE4977" w:rsidRPr="000E6135" w:rsidRDefault="00AE4977" w:rsidP="00BB5299">
      <w:pPr>
        <w:ind w:firstLine="709"/>
      </w:pPr>
      <w:r w:rsidRPr="000E6135">
        <w:t>PRIDEDAMA:</w:t>
      </w:r>
    </w:p>
    <w:p w14:paraId="7944D707" w14:textId="43B027B7" w:rsidR="00AE4977" w:rsidRPr="00A82278" w:rsidRDefault="00C0547D" w:rsidP="00046CF4">
      <w:pPr>
        <w:numPr>
          <w:ilvl w:val="0"/>
          <w:numId w:val="1"/>
        </w:numPr>
        <w:tabs>
          <w:tab w:val="left" w:pos="993"/>
          <w:tab w:val="left" w:pos="1276"/>
        </w:tabs>
        <w:ind w:left="709" w:firstLine="0"/>
      </w:pPr>
      <w:r>
        <w:t>P</w:t>
      </w:r>
      <w:r w:rsidR="00AE4977" w:rsidRPr="000E6135">
        <w:t>rojektas</w:t>
      </w:r>
      <w:r w:rsidR="003F5A3E">
        <w:t xml:space="preserve"> su priedais</w:t>
      </w:r>
      <w:r w:rsidR="00AE4977" w:rsidRPr="000E6135">
        <w:rPr>
          <w:szCs w:val="24"/>
        </w:rPr>
        <w:t xml:space="preserve">, </w:t>
      </w:r>
      <w:r w:rsidR="00275B0F">
        <w:rPr>
          <w:szCs w:val="24"/>
        </w:rPr>
        <w:t>28</w:t>
      </w:r>
      <w:r w:rsidR="00AF5C00">
        <w:rPr>
          <w:szCs w:val="24"/>
        </w:rPr>
        <w:t xml:space="preserve"> lapa</w:t>
      </w:r>
      <w:r w:rsidR="00275B0F">
        <w:rPr>
          <w:szCs w:val="24"/>
        </w:rPr>
        <w:t>i</w:t>
      </w:r>
      <w:bookmarkStart w:id="0" w:name="_GoBack"/>
      <w:bookmarkEnd w:id="0"/>
      <w:r w:rsidR="00AE4977" w:rsidRPr="00781722">
        <w:rPr>
          <w:szCs w:val="24"/>
        </w:rPr>
        <w:t>;</w:t>
      </w:r>
    </w:p>
    <w:p w14:paraId="60FA0EDE" w14:textId="6C69252D" w:rsidR="00577CAF" w:rsidRDefault="006E33AF" w:rsidP="00046CF4">
      <w:pPr>
        <w:numPr>
          <w:ilvl w:val="0"/>
          <w:numId w:val="1"/>
        </w:numPr>
        <w:tabs>
          <w:tab w:val="left" w:pos="993"/>
          <w:tab w:val="left" w:pos="1276"/>
        </w:tabs>
        <w:ind w:left="709" w:firstLine="0"/>
      </w:pPr>
      <w:r>
        <w:t>P</w:t>
      </w:r>
      <w:r w:rsidR="005F715F">
        <w:t>rojekto antikorupcinio vertinimo pažyma</w:t>
      </w:r>
      <w:r w:rsidR="00243B87" w:rsidRPr="008A04A6">
        <w:t xml:space="preserve">, </w:t>
      </w:r>
      <w:r w:rsidR="009F7132">
        <w:t>4</w:t>
      </w:r>
      <w:r w:rsidR="00243B87" w:rsidRPr="008A04A6">
        <w:t xml:space="preserve"> lapai.</w:t>
      </w:r>
    </w:p>
    <w:p w14:paraId="66B509C4" w14:textId="5FC7D5DF" w:rsidR="00E851C8" w:rsidRDefault="00E851C8" w:rsidP="00E851C8">
      <w:pPr>
        <w:tabs>
          <w:tab w:val="left" w:pos="1276"/>
        </w:tabs>
        <w:spacing w:line="360" w:lineRule="auto"/>
      </w:pPr>
    </w:p>
    <w:p w14:paraId="08C85103" w14:textId="5FDB6E81" w:rsidR="00577CAF" w:rsidRDefault="00AD46A7" w:rsidP="00E851C8">
      <w:pPr>
        <w:spacing w:line="360" w:lineRule="auto"/>
      </w:pPr>
      <w:r>
        <w:t>Ministerijos kancleris</w:t>
      </w:r>
      <w:r w:rsidR="005E3664">
        <w:tab/>
      </w:r>
      <w:r w:rsidR="005E3664">
        <w:tab/>
      </w:r>
      <w:r w:rsidR="005E3664">
        <w:tab/>
      </w:r>
      <w:r w:rsidR="005E3664">
        <w:tab/>
      </w:r>
      <w:r w:rsidR="005E3664">
        <w:tab/>
      </w:r>
      <w:r w:rsidR="00577CAF">
        <w:tab/>
      </w:r>
      <w:r w:rsidR="005E3664">
        <w:t xml:space="preserve">    </w:t>
      </w:r>
      <w:r w:rsidR="004453E7">
        <w:t xml:space="preserve">                               </w:t>
      </w:r>
      <w:r>
        <w:t>Ramūnas Dilba</w:t>
      </w:r>
    </w:p>
    <w:p w14:paraId="273B8D7F" w14:textId="002B247B" w:rsidR="000F51E1" w:rsidRPr="00EC1193" w:rsidRDefault="00E51C10" w:rsidP="00E851C8">
      <w:pPr>
        <w:spacing w:line="360" w:lineRule="auto"/>
        <w:rPr>
          <w:b/>
          <w:szCs w:val="24"/>
        </w:rPr>
        <w:sectPr w:rsidR="000F51E1" w:rsidRPr="00EC1193" w:rsidSect="00974719">
          <w:headerReference w:type="default" r:id="rId14"/>
          <w:footerReference w:type="even" r:id="rId15"/>
          <w:headerReference w:type="first" r:id="rId16"/>
          <w:footerReference w:type="first" r:id="rId17"/>
          <w:pgSz w:w="11906" w:h="16838" w:code="9"/>
          <w:pgMar w:top="851" w:right="567" w:bottom="567" w:left="1701" w:header="567" w:footer="0" w:gutter="0"/>
          <w:pgNumType w:start="1"/>
          <w:cols w:space="1296"/>
          <w:titlePg/>
          <w:docGrid w:linePitch="326"/>
        </w:sectPr>
      </w:pPr>
      <w:r w:rsidRPr="00D90154">
        <w:rPr>
          <w:noProof/>
          <w:szCs w:val="24"/>
        </w:rPr>
        <mc:AlternateContent>
          <mc:Choice Requires="wps">
            <w:drawing>
              <wp:anchor distT="45720" distB="45720" distL="114300" distR="114300" simplePos="0" relativeHeight="251660288" behindDoc="0" locked="0" layoutInCell="1" allowOverlap="1" wp14:anchorId="219A94F3" wp14:editId="13A82EE6">
                <wp:simplePos x="0" y="0"/>
                <wp:positionH relativeFrom="column">
                  <wp:posOffset>-108585</wp:posOffset>
                </wp:positionH>
                <wp:positionV relativeFrom="paragraph">
                  <wp:posOffset>127635</wp:posOffset>
                </wp:positionV>
                <wp:extent cx="4905375" cy="24765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5375" cy="247650"/>
                        </a:xfrm>
                        <a:prstGeom prst="rect">
                          <a:avLst/>
                        </a:prstGeom>
                        <a:solidFill>
                          <a:srgbClr val="FFFFFF"/>
                        </a:solidFill>
                        <a:ln w="9525">
                          <a:noFill/>
                          <a:miter lim="800000"/>
                          <a:headEnd/>
                          <a:tailEnd/>
                        </a:ln>
                      </wps:spPr>
                      <wps:txbx>
                        <w:txbxContent>
                          <w:p w14:paraId="05D63C2F" w14:textId="599CD8D2" w:rsidR="00D90154" w:rsidRPr="006B46ED" w:rsidRDefault="006477F9">
                            <w:pPr>
                              <w:rPr>
                                <w:sz w:val="22"/>
                                <w:szCs w:val="22"/>
                              </w:rPr>
                            </w:pPr>
                            <w:r w:rsidRPr="006B46ED">
                              <w:rPr>
                                <w:sz w:val="22"/>
                                <w:szCs w:val="22"/>
                              </w:rPr>
                              <w:t xml:space="preserve">R. Lichadziauskienė, 8 5 2034679, papild. 6, el. p. reda.lichadziauskiene@enmin.lt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9A94F3" id="_x0000_t202" coordsize="21600,21600" o:spt="202" path="m,l,21600r21600,l21600,xe">
                <v:stroke joinstyle="miter"/>
                <v:path gradientshapeok="t" o:connecttype="rect"/>
              </v:shapetype>
              <v:shape id="Text Box 2" o:spid="_x0000_s1026" type="#_x0000_t202" style="position:absolute;left:0;text-align:left;margin-left:-8.55pt;margin-top:10.05pt;width:386.25pt;height:19.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NaFIgIAAB0EAAAOAAAAZHJzL2Uyb0RvYy54bWysU21v2yAQ/j5p/wHxfbHjxU1jxam6dJkm&#10;dS9Sux+AMY7RgGNAYne/fgdO06j7No0PiOOOh7vnnlvfjFqRo3BegqnpfJZTIgyHVpp9TX887t5d&#10;U+IDMy1TYERNn4SnN5u3b9aDrUQBPahWOIIgxleDrWkfgq2yzPNeaOZnYIVBZwdOs4Cm22etYwOi&#10;a5UVeX6VDeBa64AL7/H2bnLSTcLvOsHDt67zIhBVU8wtpN2lvYl7tlmzau+Y7SU/pcH+IQvNpMFP&#10;z1B3LDBycPIvKC25Aw9dmHHQGXSd5CLVgNXM81fVPPTMilQLkuPtmSb//2D51+N3R2Rb02K+pMQw&#10;jU16FGMgH2AkReRnsL7CsAeLgWHEa+xzqtXbe+A/PTGw7ZnZi1vnYOgFazG/eXyZXTydcHwEaYYv&#10;0OI37BAgAY2d05E8pIMgOvbp6dybmArHy8UqL98vS0o4+orF8qpMzctY9fzaOh8+CdAkHmrqsPcJ&#10;nR3vfYjZsOo5JH7mQcl2J5VKhts3W+XIkaFOdmmlAl6FKUOGmq7KokzIBuL7JCEtA+pYSV3T6zyu&#10;SVmRjY+mTSGBSTWdMRNlTvRERiZuwtiMGBg5a6B9QqIcTHrF+cJDD+43JQNqtab+14E5QYn6bJDs&#10;1XyxiOJOxqJcFmi4S09z6WGGI1RNAyXTcRvSQEQeDNxiUzqZ+HrJ5JQrajDReJqXKPJLO0W9TPXm&#10;DwAAAP//AwBQSwMEFAAGAAgAAAAhALInF4veAAAACQEAAA8AAABkcnMvZG93bnJldi54bWxMj91O&#10;g0AQRu9NfIfNmHhj2oWmFIsMjZpovO3PAwwwBSI7S9htoW/veqVXk8mcfHO+fDebXl15dJ0VhHgZ&#10;gWKpbN1Jg3A6fiyeQTlPUlNvhRFu7GBX3N/llNV2kj1fD75RIURcRgit90OmtataNuSWdmAJt7Md&#10;Dfmwjo2uR5pCuOn1Koo22lAn4UNLA7+3XH0fLgbh/DU9Jdup/PSndL/evFGXlvaG+Pgwv76A8jz7&#10;Pxh+9YM6FMGptBepneoRFnEaBxRhFYUZgDRJ1qBKhGQbgy5y/b9B8QMAAP//AwBQSwECLQAUAAYA&#10;CAAAACEAtoM4kv4AAADhAQAAEwAAAAAAAAAAAAAAAAAAAAAAW0NvbnRlbnRfVHlwZXNdLnhtbFBL&#10;AQItABQABgAIAAAAIQA4/SH/1gAAAJQBAAALAAAAAAAAAAAAAAAAAC8BAABfcmVscy8ucmVsc1BL&#10;AQItABQABgAIAAAAIQC4BNaFIgIAAB0EAAAOAAAAAAAAAAAAAAAAAC4CAABkcnMvZTJvRG9jLnht&#10;bFBLAQItABQABgAIAAAAIQCyJxeL3gAAAAkBAAAPAAAAAAAAAAAAAAAAAHwEAABkcnMvZG93bnJl&#10;di54bWxQSwUGAAAAAAQABADzAAAAhwUAAAAA&#10;" stroked="f">
                <v:textbox>
                  <w:txbxContent>
                    <w:p w14:paraId="05D63C2F" w14:textId="599CD8D2" w:rsidR="00D90154" w:rsidRPr="006B46ED" w:rsidRDefault="006477F9">
                      <w:pPr>
                        <w:rPr>
                          <w:sz w:val="22"/>
                          <w:szCs w:val="22"/>
                        </w:rPr>
                      </w:pPr>
                      <w:r w:rsidRPr="006B46ED">
                        <w:rPr>
                          <w:sz w:val="22"/>
                          <w:szCs w:val="22"/>
                        </w:rPr>
                        <w:t xml:space="preserve">R. Lichadziauskienė, 8 5 2034679, papild. 6, el. p. reda.lichadziauskiene@enmin.lt   </w:t>
                      </w:r>
                    </w:p>
                  </w:txbxContent>
                </v:textbox>
                <w10:wrap type="square"/>
              </v:shape>
            </w:pict>
          </mc:Fallback>
        </mc:AlternateContent>
      </w:r>
      <w:r w:rsidR="007B3CD5" w:rsidRPr="00EC1193">
        <w:rPr>
          <w:szCs w:val="24"/>
        </w:rPr>
        <w:t xml:space="preserve"> </w:t>
      </w:r>
    </w:p>
    <w:p w14:paraId="32B0197A" w14:textId="77777777" w:rsidR="00D4273E" w:rsidRDefault="00D4273E" w:rsidP="00D4273E">
      <w:pPr>
        <w:jc w:val="center"/>
        <w:rPr>
          <w:b/>
        </w:rPr>
      </w:pPr>
      <w:r>
        <w:rPr>
          <w:b/>
        </w:rPr>
        <w:lastRenderedPageBreak/>
        <w:t xml:space="preserve">LIETUVOS RESPUBLIKOS ENERGETIKOS MINISTERIJOS </w:t>
      </w:r>
    </w:p>
    <w:p w14:paraId="28CE3D15" w14:textId="3B271BA9" w:rsidR="00D4273E" w:rsidRDefault="00D4273E" w:rsidP="00D4273E">
      <w:pPr>
        <w:jc w:val="center"/>
        <w:rPr>
          <w:b/>
        </w:rPr>
      </w:pPr>
      <w:r>
        <w:rPr>
          <w:b/>
        </w:rPr>
        <w:t>20</w:t>
      </w:r>
      <w:r w:rsidR="004270D7">
        <w:rPr>
          <w:b/>
        </w:rPr>
        <w:t>20</w:t>
      </w:r>
      <w:r>
        <w:rPr>
          <w:b/>
        </w:rPr>
        <w:t>-</w:t>
      </w:r>
      <w:r w:rsidR="00775BC4">
        <w:rPr>
          <w:b/>
        </w:rPr>
        <w:t xml:space="preserve">      </w:t>
      </w:r>
      <w:r>
        <w:rPr>
          <w:b/>
        </w:rPr>
        <w:t>RAŠTO NR. (18.4</w:t>
      </w:r>
      <w:r w:rsidRPr="0044740F">
        <w:rPr>
          <w:b/>
        </w:rPr>
        <w:t>-</w:t>
      </w:r>
      <w:r w:rsidR="004270D7">
        <w:rPr>
          <w:b/>
        </w:rPr>
        <w:t>0</w:t>
      </w:r>
      <w:r w:rsidRPr="0044740F">
        <w:rPr>
          <w:b/>
        </w:rPr>
        <w:t>7</w:t>
      </w:r>
      <w:r w:rsidR="004270D7">
        <w:rPr>
          <w:b/>
        </w:rPr>
        <w:t>E</w:t>
      </w:r>
      <w:r w:rsidRPr="0044740F">
        <w:rPr>
          <w:b/>
        </w:rPr>
        <w:t>)-</w:t>
      </w:r>
    </w:p>
    <w:p w14:paraId="0B0A075A" w14:textId="77777777" w:rsidR="00D4273E" w:rsidRPr="003559A9" w:rsidRDefault="00D4273E" w:rsidP="00D4273E">
      <w:pPr>
        <w:jc w:val="center"/>
        <w:rPr>
          <w:b/>
          <w:szCs w:val="24"/>
        </w:rPr>
      </w:pPr>
      <w:r>
        <w:rPr>
          <w:b/>
        </w:rPr>
        <w:t>ADRESATŲ SĄRAŠAS</w:t>
      </w:r>
    </w:p>
    <w:p w14:paraId="1AC8CE6E" w14:textId="77777777" w:rsidR="00D4273E" w:rsidRPr="003559A9" w:rsidRDefault="00D4273E" w:rsidP="00D4273E">
      <w:pPr>
        <w:spacing w:line="360" w:lineRule="auto"/>
        <w:rPr>
          <w:b/>
          <w:szCs w:val="24"/>
        </w:rPr>
      </w:pPr>
    </w:p>
    <w:p w14:paraId="24A4176C" w14:textId="3F85ADE3" w:rsidR="00EC1193" w:rsidRDefault="00E551D8" w:rsidP="00EC1193">
      <w:pPr>
        <w:pStyle w:val="Sraopastraipa"/>
        <w:numPr>
          <w:ilvl w:val="0"/>
          <w:numId w:val="7"/>
        </w:numPr>
        <w:rPr>
          <w:szCs w:val="24"/>
        </w:rPr>
      </w:pPr>
      <w:r>
        <w:rPr>
          <w:szCs w:val="24"/>
        </w:rPr>
        <w:t>Lietuvos Respublikos a</w:t>
      </w:r>
      <w:r w:rsidR="00EC1193">
        <w:rPr>
          <w:szCs w:val="24"/>
        </w:rPr>
        <w:t>plinkos ministerija</w:t>
      </w:r>
    </w:p>
    <w:p w14:paraId="46234C52" w14:textId="150B549B" w:rsidR="00EC1193" w:rsidRDefault="00E551D8" w:rsidP="00EC1193">
      <w:pPr>
        <w:pStyle w:val="Sraopastraipa"/>
        <w:numPr>
          <w:ilvl w:val="0"/>
          <w:numId w:val="7"/>
        </w:numPr>
        <w:rPr>
          <w:szCs w:val="24"/>
        </w:rPr>
      </w:pPr>
      <w:r>
        <w:rPr>
          <w:szCs w:val="24"/>
        </w:rPr>
        <w:t xml:space="preserve">Lietuvos Respublikos </w:t>
      </w:r>
      <w:r w:rsidR="00B82D94">
        <w:rPr>
          <w:szCs w:val="24"/>
        </w:rPr>
        <w:t xml:space="preserve">ekonomikos ir inovacijų </w:t>
      </w:r>
      <w:r w:rsidR="00EC1193">
        <w:rPr>
          <w:szCs w:val="24"/>
        </w:rPr>
        <w:t>ministerija</w:t>
      </w:r>
    </w:p>
    <w:p w14:paraId="5333C792" w14:textId="2B11A174" w:rsidR="00EC1193" w:rsidRDefault="00E551D8" w:rsidP="00EC1193">
      <w:pPr>
        <w:pStyle w:val="Sraopastraipa"/>
        <w:numPr>
          <w:ilvl w:val="0"/>
          <w:numId w:val="7"/>
        </w:numPr>
        <w:rPr>
          <w:szCs w:val="24"/>
        </w:rPr>
      </w:pPr>
      <w:r>
        <w:rPr>
          <w:szCs w:val="24"/>
        </w:rPr>
        <w:t>Lietuvos Respublikos v</w:t>
      </w:r>
      <w:r w:rsidR="00EC1193">
        <w:rPr>
          <w:szCs w:val="24"/>
        </w:rPr>
        <w:t>idaus reikalų ministerija</w:t>
      </w:r>
    </w:p>
    <w:p w14:paraId="2536B7B2" w14:textId="11FFFDD9" w:rsidR="00EC1193" w:rsidRDefault="00EC1193" w:rsidP="00EC1193">
      <w:pPr>
        <w:pStyle w:val="Sraopastraipa"/>
        <w:numPr>
          <w:ilvl w:val="0"/>
          <w:numId w:val="7"/>
        </w:numPr>
        <w:rPr>
          <w:szCs w:val="24"/>
        </w:rPr>
      </w:pPr>
      <w:r>
        <w:rPr>
          <w:szCs w:val="24"/>
        </w:rPr>
        <w:t>Lietuvos Respublikos konkurencijos taryba</w:t>
      </w:r>
    </w:p>
    <w:p w14:paraId="24BA3205" w14:textId="44DE4F0A" w:rsidR="00874F0B" w:rsidRPr="00897005" w:rsidRDefault="00897005" w:rsidP="00EC1193">
      <w:pPr>
        <w:pStyle w:val="Sraopastraipa"/>
        <w:numPr>
          <w:ilvl w:val="0"/>
          <w:numId w:val="7"/>
        </w:numPr>
        <w:rPr>
          <w:szCs w:val="24"/>
        </w:rPr>
      </w:pPr>
      <w:r w:rsidRPr="00897005">
        <w:rPr>
          <w:szCs w:val="24"/>
        </w:rPr>
        <w:t xml:space="preserve">Lietuvos Respublikos </w:t>
      </w:r>
      <w:r w:rsidRPr="00897005">
        <w:rPr>
          <w:szCs w:val="24"/>
        </w:rPr>
        <w:t>s</w:t>
      </w:r>
      <w:r w:rsidR="00874F0B" w:rsidRPr="00897005">
        <w:rPr>
          <w:szCs w:val="24"/>
        </w:rPr>
        <w:t>pecialiųjų tyrimų tarnyba</w:t>
      </w:r>
    </w:p>
    <w:p w14:paraId="3F31F73D" w14:textId="77777777" w:rsidR="00EC1193" w:rsidRDefault="00EC1193" w:rsidP="00EC1193">
      <w:pPr>
        <w:pStyle w:val="Sraopastraipa"/>
        <w:numPr>
          <w:ilvl w:val="0"/>
          <w:numId w:val="7"/>
        </w:numPr>
        <w:rPr>
          <w:szCs w:val="24"/>
        </w:rPr>
      </w:pPr>
      <w:r>
        <w:rPr>
          <w:szCs w:val="24"/>
        </w:rPr>
        <w:t>VšĮ Lietuvos verslo paramos agentūra</w:t>
      </w:r>
    </w:p>
    <w:p w14:paraId="7AE6B540" w14:textId="77777777" w:rsidR="00EC1193" w:rsidRDefault="00EC1193" w:rsidP="00EC1193">
      <w:pPr>
        <w:pStyle w:val="Sraopastraipa"/>
        <w:numPr>
          <w:ilvl w:val="0"/>
          <w:numId w:val="7"/>
        </w:numPr>
        <w:rPr>
          <w:szCs w:val="24"/>
        </w:rPr>
      </w:pPr>
      <w:r>
        <w:rPr>
          <w:szCs w:val="24"/>
        </w:rPr>
        <w:t>Lietuvos Respublikos aplinkos ministerijos Aplinkos projektų valdymo agentūra</w:t>
      </w:r>
      <w:r w:rsidRPr="009C7412">
        <w:rPr>
          <w:szCs w:val="24"/>
        </w:rPr>
        <w:t xml:space="preserve"> </w:t>
      </w:r>
    </w:p>
    <w:p w14:paraId="4E9573B8" w14:textId="77777777" w:rsidR="00D96714" w:rsidRPr="00D96714" w:rsidRDefault="00D96714" w:rsidP="00EC1193">
      <w:pPr>
        <w:pStyle w:val="Sraopastraipa"/>
        <w:numPr>
          <w:ilvl w:val="0"/>
          <w:numId w:val="7"/>
        </w:numPr>
        <w:rPr>
          <w:b/>
          <w:szCs w:val="24"/>
        </w:rPr>
      </w:pPr>
      <w:r w:rsidRPr="00D96714">
        <w:rPr>
          <w:szCs w:val="24"/>
        </w:rPr>
        <w:t>Viešoji įstaiga Lietuvos energetikos agentūra</w:t>
      </w:r>
    </w:p>
    <w:p w14:paraId="1FB9271F" w14:textId="1BB6CAF9" w:rsidR="00EC1193" w:rsidRPr="004F3A97" w:rsidRDefault="00EC1193" w:rsidP="00EC1193">
      <w:pPr>
        <w:pStyle w:val="Sraopastraipa"/>
        <w:numPr>
          <w:ilvl w:val="0"/>
          <w:numId w:val="7"/>
        </w:numPr>
        <w:rPr>
          <w:b/>
          <w:szCs w:val="24"/>
        </w:rPr>
      </w:pPr>
      <w:r w:rsidRPr="004F3A97">
        <w:rPr>
          <w:bCs/>
        </w:rPr>
        <w:t>Lietuvos saulės energetiko</w:t>
      </w:r>
      <w:r w:rsidRPr="00BC6610">
        <w:rPr>
          <w:bCs/>
        </w:rPr>
        <w:t>s</w:t>
      </w:r>
      <w:r w:rsidRPr="00BC6610">
        <w:rPr>
          <w:rStyle w:val="Grietas"/>
          <w:b w:val="0"/>
          <w:szCs w:val="24"/>
        </w:rPr>
        <w:t xml:space="preserve"> asociacija</w:t>
      </w:r>
    </w:p>
    <w:p w14:paraId="1D1E9293" w14:textId="7FDE388D" w:rsidR="00EC1193" w:rsidRDefault="00EC1193" w:rsidP="00EC1193">
      <w:pPr>
        <w:pStyle w:val="Sraopastraipa"/>
        <w:numPr>
          <w:ilvl w:val="0"/>
          <w:numId w:val="7"/>
        </w:numPr>
        <w:rPr>
          <w:szCs w:val="24"/>
        </w:rPr>
      </w:pPr>
      <w:r>
        <w:rPr>
          <w:szCs w:val="24"/>
        </w:rPr>
        <w:t>Lietuvos energetikos konsultantų asociacija</w:t>
      </w:r>
    </w:p>
    <w:p w14:paraId="0B2C76A8" w14:textId="76882090" w:rsidR="00F315CE" w:rsidRDefault="00F315CE" w:rsidP="00EC1193">
      <w:pPr>
        <w:pStyle w:val="Sraopastraipa"/>
        <w:numPr>
          <w:ilvl w:val="0"/>
          <w:numId w:val="7"/>
        </w:numPr>
        <w:rPr>
          <w:szCs w:val="24"/>
        </w:rPr>
      </w:pPr>
      <w:r w:rsidRPr="00F315CE">
        <w:rPr>
          <w:szCs w:val="24"/>
        </w:rPr>
        <w:t>VšĮ Lietuvos energetikos agentūra</w:t>
      </w:r>
    </w:p>
    <w:p w14:paraId="38E9E1BA" w14:textId="77777777" w:rsidR="00EC1193" w:rsidRDefault="00EC1193" w:rsidP="00EC1193">
      <w:pPr>
        <w:pStyle w:val="Sraopastraipa"/>
        <w:numPr>
          <w:ilvl w:val="0"/>
          <w:numId w:val="7"/>
        </w:numPr>
        <w:rPr>
          <w:szCs w:val="24"/>
        </w:rPr>
      </w:pPr>
      <w:r>
        <w:rPr>
          <w:szCs w:val="24"/>
        </w:rPr>
        <w:t>Lietuvos pramonininkų konfederacija</w:t>
      </w:r>
    </w:p>
    <w:p w14:paraId="3C7E7E71" w14:textId="42150F82" w:rsidR="00EC1193" w:rsidRDefault="00EC1193" w:rsidP="00EC1193">
      <w:pPr>
        <w:pStyle w:val="Sraopastraipa"/>
        <w:numPr>
          <w:ilvl w:val="0"/>
          <w:numId w:val="7"/>
        </w:numPr>
        <w:rPr>
          <w:szCs w:val="24"/>
        </w:rPr>
      </w:pPr>
      <w:r w:rsidRPr="00162789">
        <w:rPr>
          <w:szCs w:val="24"/>
        </w:rPr>
        <w:t>Lietuvos savivaldybių asociacija</w:t>
      </w:r>
    </w:p>
    <w:p w14:paraId="3D00D8B3" w14:textId="31D2162E" w:rsidR="00874F0B" w:rsidRDefault="00874F0B" w:rsidP="00EC1193">
      <w:pPr>
        <w:pStyle w:val="Sraopastraipa"/>
        <w:numPr>
          <w:ilvl w:val="0"/>
          <w:numId w:val="7"/>
        </w:numPr>
        <w:rPr>
          <w:szCs w:val="24"/>
        </w:rPr>
      </w:pPr>
      <w:r w:rsidRPr="00874F0B">
        <w:rPr>
          <w:szCs w:val="24"/>
        </w:rPr>
        <w:t>Valstybinė energetikos reguliavimo tarnyba</w:t>
      </w:r>
    </w:p>
    <w:p w14:paraId="5BC57A35" w14:textId="77777777" w:rsidR="00EC1193" w:rsidRDefault="00EC1193" w:rsidP="00EC1193">
      <w:pPr>
        <w:pStyle w:val="Sraopastraipa"/>
        <w:numPr>
          <w:ilvl w:val="0"/>
          <w:numId w:val="7"/>
        </w:numPr>
        <w:rPr>
          <w:szCs w:val="24"/>
        </w:rPr>
      </w:pPr>
      <w:r>
        <w:rPr>
          <w:szCs w:val="24"/>
        </w:rPr>
        <w:t>Lietuvos verslo konfederacija</w:t>
      </w:r>
    </w:p>
    <w:p w14:paraId="6AA1E810" w14:textId="5765BCE3" w:rsidR="00EC1193" w:rsidRDefault="00EC1193" w:rsidP="00EC1193">
      <w:pPr>
        <w:pStyle w:val="Sraopastraipa"/>
        <w:numPr>
          <w:ilvl w:val="0"/>
          <w:numId w:val="7"/>
        </w:numPr>
        <w:spacing w:line="276" w:lineRule="auto"/>
        <w:rPr>
          <w:szCs w:val="24"/>
        </w:rPr>
      </w:pPr>
      <w:r>
        <w:rPr>
          <w:szCs w:val="24"/>
        </w:rPr>
        <w:t>VšĮ Darnaus vystymosi centras</w:t>
      </w:r>
    </w:p>
    <w:p w14:paraId="750C3B9C" w14:textId="28D7489A" w:rsidR="00956983" w:rsidRDefault="00956983" w:rsidP="00EC1193">
      <w:pPr>
        <w:pStyle w:val="Sraopastraipa"/>
        <w:numPr>
          <w:ilvl w:val="0"/>
          <w:numId w:val="7"/>
        </w:numPr>
        <w:spacing w:line="276" w:lineRule="auto"/>
        <w:rPr>
          <w:szCs w:val="24"/>
        </w:rPr>
      </w:pPr>
      <w:r w:rsidRPr="00956983">
        <w:rPr>
          <w:szCs w:val="24"/>
        </w:rPr>
        <w:t>Lietuvos smulkiojo ir vidutinio verslo taryba</w:t>
      </w:r>
    </w:p>
    <w:p w14:paraId="6050AE17" w14:textId="77777777" w:rsidR="00EC1193" w:rsidRDefault="00EC1193" w:rsidP="00EC1193">
      <w:pPr>
        <w:pStyle w:val="Sraopastraipa"/>
        <w:numPr>
          <w:ilvl w:val="0"/>
          <w:numId w:val="7"/>
        </w:numPr>
        <w:spacing w:line="276" w:lineRule="auto"/>
        <w:rPr>
          <w:szCs w:val="24"/>
        </w:rPr>
      </w:pPr>
      <w:r w:rsidRPr="00162789">
        <w:rPr>
          <w:szCs w:val="24"/>
        </w:rPr>
        <w:t>Lietuvos energetikos institut</w:t>
      </w:r>
      <w:r>
        <w:rPr>
          <w:szCs w:val="24"/>
        </w:rPr>
        <w:t>as</w:t>
      </w:r>
    </w:p>
    <w:p w14:paraId="12338100" w14:textId="77777777" w:rsidR="00EC1193" w:rsidRDefault="00EC1193" w:rsidP="00EC1193">
      <w:pPr>
        <w:pStyle w:val="Sraopastraipa"/>
        <w:numPr>
          <w:ilvl w:val="0"/>
          <w:numId w:val="7"/>
        </w:numPr>
        <w:spacing w:line="276" w:lineRule="auto"/>
        <w:rPr>
          <w:szCs w:val="24"/>
        </w:rPr>
      </w:pPr>
      <w:r w:rsidRPr="00162789">
        <w:rPr>
          <w:szCs w:val="24"/>
        </w:rPr>
        <w:t>Kauno technologijos universitet</w:t>
      </w:r>
      <w:r>
        <w:rPr>
          <w:szCs w:val="24"/>
        </w:rPr>
        <w:t>as</w:t>
      </w:r>
    </w:p>
    <w:p w14:paraId="5CE88BE7" w14:textId="4C9F62E9" w:rsidR="00EC1193" w:rsidRPr="00930B51" w:rsidRDefault="00EC1193" w:rsidP="00EC1193">
      <w:pPr>
        <w:pStyle w:val="Sraopastraipa"/>
        <w:numPr>
          <w:ilvl w:val="0"/>
          <w:numId w:val="7"/>
        </w:numPr>
        <w:spacing w:line="276" w:lineRule="auto"/>
        <w:rPr>
          <w:rStyle w:val="Grietas"/>
          <w:b w:val="0"/>
          <w:bCs w:val="0"/>
          <w:szCs w:val="24"/>
        </w:rPr>
      </w:pPr>
      <w:r w:rsidRPr="00EC1193">
        <w:rPr>
          <w:rStyle w:val="Grietas"/>
          <w:rFonts w:cs="Arial"/>
          <w:b w:val="0"/>
        </w:rPr>
        <w:t>AB „Energijos skirstymo operatorius“</w:t>
      </w:r>
    </w:p>
    <w:p w14:paraId="19A2618F" w14:textId="3E8C2707" w:rsidR="00930B51" w:rsidRDefault="00930B51" w:rsidP="00EC1193">
      <w:pPr>
        <w:pStyle w:val="Sraopastraipa"/>
        <w:numPr>
          <w:ilvl w:val="0"/>
          <w:numId w:val="7"/>
        </w:numPr>
        <w:spacing w:line="276" w:lineRule="auto"/>
        <w:rPr>
          <w:rStyle w:val="Grietas"/>
          <w:b w:val="0"/>
          <w:bCs w:val="0"/>
          <w:szCs w:val="24"/>
        </w:rPr>
      </w:pPr>
      <w:r w:rsidRPr="00930B51">
        <w:rPr>
          <w:rStyle w:val="Grietas"/>
          <w:b w:val="0"/>
          <w:bCs w:val="0"/>
          <w:szCs w:val="24"/>
        </w:rPr>
        <w:t>VšĮ Būsto energijos taupymo agentūra</w:t>
      </w:r>
    </w:p>
    <w:p w14:paraId="21C206F8" w14:textId="0693DB52" w:rsidR="00354D82" w:rsidRPr="00EC1193" w:rsidRDefault="00354D82" w:rsidP="00EC1193">
      <w:pPr>
        <w:pStyle w:val="Sraopastraipa"/>
        <w:numPr>
          <w:ilvl w:val="0"/>
          <w:numId w:val="7"/>
        </w:numPr>
        <w:spacing w:line="276" w:lineRule="auto"/>
        <w:rPr>
          <w:rStyle w:val="Grietas"/>
          <w:b w:val="0"/>
          <w:bCs w:val="0"/>
          <w:szCs w:val="24"/>
        </w:rPr>
      </w:pPr>
      <w:r w:rsidRPr="00354D82">
        <w:rPr>
          <w:rStyle w:val="Grietas"/>
          <w:b w:val="0"/>
          <w:bCs w:val="0"/>
          <w:szCs w:val="24"/>
        </w:rPr>
        <w:t>Respublikos būsto valdymo ir priežiūros rūmai</w:t>
      </w:r>
    </w:p>
    <w:p w14:paraId="210C096C" w14:textId="77777777" w:rsidR="001366A6" w:rsidRDefault="001366A6" w:rsidP="00EC1193">
      <w:pPr>
        <w:spacing w:line="360" w:lineRule="auto"/>
        <w:rPr>
          <w:b/>
          <w:szCs w:val="24"/>
        </w:rPr>
      </w:pPr>
    </w:p>
    <w:p w14:paraId="5AF6419D" w14:textId="77777777" w:rsidR="00FB35D0" w:rsidRDefault="00FB35D0" w:rsidP="00AD46A7"/>
    <w:sectPr w:rsidR="00FB35D0" w:rsidSect="006D3682">
      <w:pgSz w:w="11906" w:h="16838" w:code="9"/>
      <w:pgMar w:top="1134" w:right="567" w:bottom="1134" w:left="1701" w:header="567" w:footer="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9AA27D" w14:textId="77777777" w:rsidR="00DD2868" w:rsidRDefault="00DD2868">
      <w:r>
        <w:separator/>
      </w:r>
    </w:p>
  </w:endnote>
  <w:endnote w:type="continuationSeparator" w:id="0">
    <w:p w14:paraId="62EFCD91" w14:textId="77777777" w:rsidR="00DD2868" w:rsidRDefault="00DD2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ndale Sans UI">
    <w:altName w:val="Times New Roman"/>
    <w:charset w:val="BA"/>
    <w:family w:val="auto"/>
    <w:pitch w:val="variable"/>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B1203" w14:textId="77777777" w:rsidR="00675A68" w:rsidRDefault="00DA5F4A">
    <w:pPr>
      <w:pStyle w:val="Porat"/>
      <w:framePr w:wrap="around" w:vAnchor="text" w:hAnchor="margin" w:xAlign="center" w:y="1"/>
      <w:rPr>
        <w:rStyle w:val="Puslapionumeris"/>
      </w:rPr>
    </w:pPr>
    <w:r>
      <w:rPr>
        <w:rStyle w:val="Puslapionumeris"/>
      </w:rPr>
      <w:fldChar w:fldCharType="begin"/>
    </w:r>
    <w:r w:rsidR="00675A68">
      <w:rPr>
        <w:rStyle w:val="Puslapionumeris"/>
      </w:rPr>
      <w:instrText xml:space="preserve">PAGE  </w:instrText>
    </w:r>
    <w:r>
      <w:rPr>
        <w:rStyle w:val="Puslapionumeris"/>
      </w:rPr>
      <w:fldChar w:fldCharType="separate"/>
    </w:r>
    <w:r w:rsidR="00675A68">
      <w:rPr>
        <w:rStyle w:val="Puslapionumeris"/>
        <w:noProof/>
      </w:rPr>
      <w:t>1</w:t>
    </w:r>
    <w:r>
      <w:rPr>
        <w:rStyle w:val="Puslapionumeris"/>
      </w:rPr>
      <w:fldChar w:fldCharType="end"/>
    </w:r>
  </w:p>
  <w:p w14:paraId="750EE71C" w14:textId="77777777" w:rsidR="00675A68" w:rsidRDefault="00675A6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E147D" w14:textId="77777777" w:rsidR="00255899" w:rsidRDefault="00432DA0">
    <w:pPr>
      <w:pStyle w:val="Porat"/>
    </w:pPr>
    <w:r>
      <w:ptab w:relativeTo="margin" w:alignment="right" w:leader="none"/>
    </w:r>
  </w:p>
  <w:p w14:paraId="4294CB8A" w14:textId="77777777" w:rsidR="00995614" w:rsidRDefault="00995614" w:rsidP="0025589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109CD5" w14:textId="77777777" w:rsidR="00DD2868" w:rsidRDefault="00DD2868">
      <w:r>
        <w:separator/>
      </w:r>
    </w:p>
  </w:footnote>
  <w:footnote w:type="continuationSeparator" w:id="0">
    <w:p w14:paraId="6C9C0E31" w14:textId="77777777" w:rsidR="00DD2868" w:rsidRDefault="00DD2868">
      <w:r>
        <w:continuationSeparator/>
      </w:r>
    </w:p>
  </w:footnote>
  <w:footnote w:id="1">
    <w:p w14:paraId="308FCDFD" w14:textId="77777777" w:rsidR="00C84868" w:rsidRDefault="00C84868" w:rsidP="00C84868">
      <w:pPr>
        <w:pStyle w:val="Puslapioinaostekstas"/>
      </w:pPr>
      <w:r>
        <w:rPr>
          <w:rStyle w:val="Puslapioinaosnuoroda"/>
        </w:rPr>
        <w:footnoteRef/>
      </w:r>
      <w:r>
        <w:rPr>
          <w:szCs w:val="24"/>
        </w:rPr>
        <w:t xml:space="preserve"> patvirtintų Lietuvos Respublikos Vyriausybės 2014 m. spalio 3 d. nutarimu Nr. 1090 „Dėl 2014-2020 metų Europos Sąjungos fondų investicijų veiksmų programos administravimo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533E5" w14:textId="77777777" w:rsidR="00675A68" w:rsidRDefault="00DA5F4A">
    <w:pPr>
      <w:pStyle w:val="Antrats"/>
      <w:jc w:val="center"/>
    </w:pPr>
    <w:r>
      <w:rPr>
        <w:rStyle w:val="Puslapionumeris"/>
      </w:rPr>
      <w:fldChar w:fldCharType="begin"/>
    </w:r>
    <w:r w:rsidR="00675A68">
      <w:rPr>
        <w:rStyle w:val="Puslapionumeris"/>
      </w:rPr>
      <w:instrText xml:space="preserve"> PAGE </w:instrText>
    </w:r>
    <w:r>
      <w:rPr>
        <w:rStyle w:val="Puslapionumeris"/>
      </w:rPr>
      <w:fldChar w:fldCharType="separate"/>
    </w:r>
    <w:r w:rsidR="0004387B">
      <w:rPr>
        <w:rStyle w:val="Puslapionumeris"/>
        <w:noProof/>
      </w:rPr>
      <w:t>2</w:t>
    </w:r>
    <w:r>
      <w:rPr>
        <w:rStyle w:val="Puslapionumeri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45C46" w14:textId="77777777" w:rsidR="009016ED" w:rsidRDefault="009016ED" w:rsidP="009016ED">
    <w:pPr>
      <w:pStyle w:val="Antrats"/>
      <w:jc w:val="right"/>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A0E34"/>
    <w:multiLevelType w:val="hybridMultilevel"/>
    <w:tmpl w:val="C5841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EA3CC5"/>
    <w:multiLevelType w:val="hybridMultilevel"/>
    <w:tmpl w:val="2C8426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00F5498"/>
    <w:multiLevelType w:val="hybridMultilevel"/>
    <w:tmpl w:val="B46880FE"/>
    <w:lvl w:ilvl="0" w:tplc="2294D172">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2564334D"/>
    <w:multiLevelType w:val="hybridMultilevel"/>
    <w:tmpl w:val="F9689940"/>
    <w:lvl w:ilvl="0" w:tplc="A3DE25A0">
      <w:start w:val="1"/>
      <w:numFmt w:val="bullet"/>
      <w:lvlText w:val="-"/>
      <w:lvlJc w:val="left"/>
      <w:pPr>
        <w:ind w:left="1440" w:hanging="360"/>
      </w:pPr>
      <w:rPr>
        <w:rFonts w:ascii="Times New Roman" w:eastAsia="Times New Roman" w:hAnsi="Times New Roman" w:cs="Times New Roman"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15:restartNumberingAfterBreak="0">
    <w:nsid w:val="2DF96A34"/>
    <w:multiLevelType w:val="hybridMultilevel"/>
    <w:tmpl w:val="CC9C19CC"/>
    <w:lvl w:ilvl="0" w:tplc="EF6E0B86">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67E48AF"/>
    <w:multiLevelType w:val="hybridMultilevel"/>
    <w:tmpl w:val="80ACEC1C"/>
    <w:lvl w:ilvl="0" w:tplc="7966BBCE">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6" w15:restartNumberingAfterBreak="0">
    <w:nsid w:val="61E13501"/>
    <w:multiLevelType w:val="hybridMultilevel"/>
    <w:tmpl w:val="93F227EE"/>
    <w:lvl w:ilvl="0" w:tplc="04270001">
      <w:start w:val="1"/>
      <w:numFmt w:val="bullet"/>
      <w:lvlText w:val=""/>
      <w:lvlJc w:val="left"/>
      <w:pPr>
        <w:ind w:left="1080" w:hanging="360"/>
      </w:pPr>
      <w:rPr>
        <w:rFonts w:ascii="Symbol" w:hAnsi="Symbol"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4"/>
  </w:num>
  <w:num w:numId="2">
    <w:abstractNumId w:val="0"/>
  </w:num>
  <w:num w:numId="3">
    <w:abstractNumId w:val="1"/>
  </w:num>
  <w:num w:numId="4">
    <w:abstractNumId w:val="3"/>
  </w:num>
  <w:num w:numId="5">
    <w:abstractNumId w:val="5"/>
  </w:num>
  <w:num w:numId="6">
    <w:abstractNumId w:val="6"/>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3AC"/>
    <w:rsid w:val="00015E01"/>
    <w:rsid w:val="00016345"/>
    <w:rsid w:val="00021778"/>
    <w:rsid w:val="000265E0"/>
    <w:rsid w:val="0003019F"/>
    <w:rsid w:val="00031BCE"/>
    <w:rsid w:val="00032D06"/>
    <w:rsid w:val="0003392F"/>
    <w:rsid w:val="00036655"/>
    <w:rsid w:val="000376D1"/>
    <w:rsid w:val="00041721"/>
    <w:rsid w:val="0004387B"/>
    <w:rsid w:val="00046BE0"/>
    <w:rsid w:val="00046CF4"/>
    <w:rsid w:val="000479F9"/>
    <w:rsid w:val="00050366"/>
    <w:rsid w:val="0006284D"/>
    <w:rsid w:val="00067D9B"/>
    <w:rsid w:val="000774D9"/>
    <w:rsid w:val="000868D7"/>
    <w:rsid w:val="000920E5"/>
    <w:rsid w:val="00094AAA"/>
    <w:rsid w:val="000959B6"/>
    <w:rsid w:val="000A046C"/>
    <w:rsid w:val="000A69EE"/>
    <w:rsid w:val="000B17B6"/>
    <w:rsid w:val="000B3692"/>
    <w:rsid w:val="000B4003"/>
    <w:rsid w:val="000B4C66"/>
    <w:rsid w:val="000C4410"/>
    <w:rsid w:val="000D257D"/>
    <w:rsid w:val="000F51E1"/>
    <w:rsid w:val="001100D0"/>
    <w:rsid w:val="00110CDA"/>
    <w:rsid w:val="00112735"/>
    <w:rsid w:val="00120834"/>
    <w:rsid w:val="00132B1F"/>
    <w:rsid w:val="001366A6"/>
    <w:rsid w:val="0014336F"/>
    <w:rsid w:val="00143D86"/>
    <w:rsid w:val="00157EBD"/>
    <w:rsid w:val="001615F5"/>
    <w:rsid w:val="001715D4"/>
    <w:rsid w:val="00175992"/>
    <w:rsid w:val="00177BB2"/>
    <w:rsid w:val="001822FE"/>
    <w:rsid w:val="00183E9E"/>
    <w:rsid w:val="001A1C5E"/>
    <w:rsid w:val="001A2DEA"/>
    <w:rsid w:val="001A4609"/>
    <w:rsid w:val="001B0FF4"/>
    <w:rsid w:val="001C20A4"/>
    <w:rsid w:val="001C2DF5"/>
    <w:rsid w:val="001C43D2"/>
    <w:rsid w:val="001D1918"/>
    <w:rsid w:val="001E012D"/>
    <w:rsid w:val="001F01DE"/>
    <w:rsid w:val="001F7CD1"/>
    <w:rsid w:val="002003D4"/>
    <w:rsid w:val="00204A34"/>
    <w:rsid w:val="002234C9"/>
    <w:rsid w:val="0023752C"/>
    <w:rsid w:val="0024191B"/>
    <w:rsid w:val="00242508"/>
    <w:rsid w:val="002428B6"/>
    <w:rsid w:val="00243B87"/>
    <w:rsid w:val="00245710"/>
    <w:rsid w:val="00245F5C"/>
    <w:rsid w:val="002472D1"/>
    <w:rsid w:val="00250E2E"/>
    <w:rsid w:val="00251D90"/>
    <w:rsid w:val="00253C11"/>
    <w:rsid w:val="00255899"/>
    <w:rsid w:val="0026102F"/>
    <w:rsid w:val="002625DA"/>
    <w:rsid w:val="002650CA"/>
    <w:rsid w:val="0027097F"/>
    <w:rsid w:val="00275B0F"/>
    <w:rsid w:val="00282963"/>
    <w:rsid w:val="0028303F"/>
    <w:rsid w:val="002831B2"/>
    <w:rsid w:val="002833AD"/>
    <w:rsid w:val="00290AAC"/>
    <w:rsid w:val="002952BB"/>
    <w:rsid w:val="002A56CA"/>
    <w:rsid w:val="002A6DAC"/>
    <w:rsid w:val="002A7AC1"/>
    <w:rsid w:val="002B546A"/>
    <w:rsid w:val="002C0A5B"/>
    <w:rsid w:val="002C559A"/>
    <w:rsid w:val="002C57D3"/>
    <w:rsid w:val="002D498D"/>
    <w:rsid w:val="003038AD"/>
    <w:rsid w:val="00306CF4"/>
    <w:rsid w:val="00311BC0"/>
    <w:rsid w:val="003148A2"/>
    <w:rsid w:val="00331148"/>
    <w:rsid w:val="00332C42"/>
    <w:rsid w:val="0033345C"/>
    <w:rsid w:val="00337BBD"/>
    <w:rsid w:val="00337C0F"/>
    <w:rsid w:val="0034427B"/>
    <w:rsid w:val="00352AE4"/>
    <w:rsid w:val="00354D82"/>
    <w:rsid w:val="00365C71"/>
    <w:rsid w:val="003665C4"/>
    <w:rsid w:val="00372F00"/>
    <w:rsid w:val="00384D82"/>
    <w:rsid w:val="00390BFC"/>
    <w:rsid w:val="003A3F64"/>
    <w:rsid w:val="003B314D"/>
    <w:rsid w:val="003C5E81"/>
    <w:rsid w:val="003D2812"/>
    <w:rsid w:val="003D4F12"/>
    <w:rsid w:val="003D5B28"/>
    <w:rsid w:val="003D649D"/>
    <w:rsid w:val="003E5A30"/>
    <w:rsid w:val="003F5A3E"/>
    <w:rsid w:val="00403457"/>
    <w:rsid w:val="004048B9"/>
    <w:rsid w:val="00416965"/>
    <w:rsid w:val="00422991"/>
    <w:rsid w:val="004238D5"/>
    <w:rsid w:val="004270D7"/>
    <w:rsid w:val="00432DA0"/>
    <w:rsid w:val="0043423C"/>
    <w:rsid w:val="00436B9C"/>
    <w:rsid w:val="0044031D"/>
    <w:rsid w:val="00442FE1"/>
    <w:rsid w:val="004436A1"/>
    <w:rsid w:val="00444572"/>
    <w:rsid w:val="004453E7"/>
    <w:rsid w:val="00446150"/>
    <w:rsid w:val="0045189F"/>
    <w:rsid w:val="0045437C"/>
    <w:rsid w:val="00457EDF"/>
    <w:rsid w:val="00472E11"/>
    <w:rsid w:val="0047767F"/>
    <w:rsid w:val="00481E48"/>
    <w:rsid w:val="00485142"/>
    <w:rsid w:val="0049060F"/>
    <w:rsid w:val="0049722B"/>
    <w:rsid w:val="004A389B"/>
    <w:rsid w:val="004B370B"/>
    <w:rsid w:val="004B6C7C"/>
    <w:rsid w:val="004C2734"/>
    <w:rsid w:val="004C5685"/>
    <w:rsid w:val="004F105C"/>
    <w:rsid w:val="004F12D8"/>
    <w:rsid w:val="004F294D"/>
    <w:rsid w:val="004F33F7"/>
    <w:rsid w:val="004F56F1"/>
    <w:rsid w:val="004F63AC"/>
    <w:rsid w:val="00503BF4"/>
    <w:rsid w:val="00510795"/>
    <w:rsid w:val="00511676"/>
    <w:rsid w:val="005305C7"/>
    <w:rsid w:val="00532432"/>
    <w:rsid w:val="00536668"/>
    <w:rsid w:val="005449C8"/>
    <w:rsid w:val="005650A2"/>
    <w:rsid w:val="005749AE"/>
    <w:rsid w:val="00577CAF"/>
    <w:rsid w:val="0058604F"/>
    <w:rsid w:val="005927BB"/>
    <w:rsid w:val="00597299"/>
    <w:rsid w:val="005A4C6F"/>
    <w:rsid w:val="005B0658"/>
    <w:rsid w:val="005B19D4"/>
    <w:rsid w:val="005B4025"/>
    <w:rsid w:val="005C7293"/>
    <w:rsid w:val="005D5755"/>
    <w:rsid w:val="005E3664"/>
    <w:rsid w:val="005E629B"/>
    <w:rsid w:val="005F1D96"/>
    <w:rsid w:val="005F1FA8"/>
    <w:rsid w:val="005F4228"/>
    <w:rsid w:val="005F715F"/>
    <w:rsid w:val="00600A7F"/>
    <w:rsid w:val="00601F5A"/>
    <w:rsid w:val="006121B2"/>
    <w:rsid w:val="0061470C"/>
    <w:rsid w:val="00627769"/>
    <w:rsid w:val="006417A2"/>
    <w:rsid w:val="00647770"/>
    <w:rsid w:val="006477F9"/>
    <w:rsid w:val="00660FD6"/>
    <w:rsid w:val="006646B7"/>
    <w:rsid w:val="00675A68"/>
    <w:rsid w:val="006778C4"/>
    <w:rsid w:val="00677D13"/>
    <w:rsid w:val="006B1BA5"/>
    <w:rsid w:val="006B429A"/>
    <w:rsid w:val="006B46ED"/>
    <w:rsid w:val="006C5EC3"/>
    <w:rsid w:val="006D34AC"/>
    <w:rsid w:val="006D3682"/>
    <w:rsid w:val="006E312A"/>
    <w:rsid w:val="006E33AF"/>
    <w:rsid w:val="006E4652"/>
    <w:rsid w:val="006E780F"/>
    <w:rsid w:val="006E784A"/>
    <w:rsid w:val="006F0344"/>
    <w:rsid w:val="006F0CBD"/>
    <w:rsid w:val="006F7504"/>
    <w:rsid w:val="007012BA"/>
    <w:rsid w:val="00703D73"/>
    <w:rsid w:val="00704044"/>
    <w:rsid w:val="007103A1"/>
    <w:rsid w:val="00710A9B"/>
    <w:rsid w:val="00712620"/>
    <w:rsid w:val="00712647"/>
    <w:rsid w:val="0071285E"/>
    <w:rsid w:val="007163F1"/>
    <w:rsid w:val="00720EE8"/>
    <w:rsid w:val="007236EB"/>
    <w:rsid w:val="007407EB"/>
    <w:rsid w:val="00741C28"/>
    <w:rsid w:val="00746BB6"/>
    <w:rsid w:val="00751CE3"/>
    <w:rsid w:val="00752ECA"/>
    <w:rsid w:val="00755138"/>
    <w:rsid w:val="00757E36"/>
    <w:rsid w:val="0077324A"/>
    <w:rsid w:val="00774735"/>
    <w:rsid w:val="00775BC4"/>
    <w:rsid w:val="00780517"/>
    <w:rsid w:val="00781722"/>
    <w:rsid w:val="007818B5"/>
    <w:rsid w:val="007820CB"/>
    <w:rsid w:val="0079256E"/>
    <w:rsid w:val="007A02E6"/>
    <w:rsid w:val="007B3CD5"/>
    <w:rsid w:val="007C1E5C"/>
    <w:rsid w:val="007C2BB0"/>
    <w:rsid w:val="007D1E38"/>
    <w:rsid w:val="007E0929"/>
    <w:rsid w:val="007E3058"/>
    <w:rsid w:val="007E355D"/>
    <w:rsid w:val="007E58D6"/>
    <w:rsid w:val="007E74A7"/>
    <w:rsid w:val="008072BE"/>
    <w:rsid w:val="00821084"/>
    <w:rsid w:val="008357BC"/>
    <w:rsid w:val="00846C14"/>
    <w:rsid w:val="00847C1F"/>
    <w:rsid w:val="008541FD"/>
    <w:rsid w:val="00862394"/>
    <w:rsid w:val="00864B08"/>
    <w:rsid w:val="00866AD1"/>
    <w:rsid w:val="00871ED2"/>
    <w:rsid w:val="00872D74"/>
    <w:rsid w:val="00874F0B"/>
    <w:rsid w:val="00876127"/>
    <w:rsid w:val="00880EA7"/>
    <w:rsid w:val="00881E28"/>
    <w:rsid w:val="008874A3"/>
    <w:rsid w:val="0089012D"/>
    <w:rsid w:val="00897005"/>
    <w:rsid w:val="008A04A6"/>
    <w:rsid w:val="008A3B88"/>
    <w:rsid w:val="008B2225"/>
    <w:rsid w:val="008C7349"/>
    <w:rsid w:val="008D5D7F"/>
    <w:rsid w:val="008D6602"/>
    <w:rsid w:val="008E5582"/>
    <w:rsid w:val="008E56E6"/>
    <w:rsid w:val="008F2C9A"/>
    <w:rsid w:val="009012CE"/>
    <w:rsid w:val="009016ED"/>
    <w:rsid w:val="00901AA5"/>
    <w:rsid w:val="00903BFF"/>
    <w:rsid w:val="0090525D"/>
    <w:rsid w:val="00914A74"/>
    <w:rsid w:val="00925A54"/>
    <w:rsid w:val="00930B51"/>
    <w:rsid w:val="00940965"/>
    <w:rsid w:val="00950FBA"/>
    <w:rsid w:val="00956983"/>
    <w:rsid w:val="0096169E"/>
    <w:rsid w:val="00974719"/>
    <w:rsid w:val="00976715"/>
    <w:rsid w:val="00981070"/>
    <w:rsid w:val="009825D0"/>
    <w:rsid w:val="009853E1"/>
    <w:rsid w:val="009936D6"/>
    <w:rsid w:val="00993A3F"/>
    <w:rsid w:val="00995614"/>
    <w:rsid w:val="009A1131"/>
    <w:rsid w:val="009A1689"/>
    <w:rsid w:val="009C775C"/>
    <w:rsid w:val="009D5DB1"/>
    <w:rsid w:val="009D70D2"/>
    <w:rsid w:val="009D76F8"/>
    <w:rsid w:val="009F14D5"/>
    <w:rsid w:val="009F4224"/>
    <w:rsid w:val="009F7132"/>
    <w:rsid w:val="00A00E48"/>
    <w:rsid w:val="00A016C4"/>
    <w:rsid w:val="00A045B6"/>
    <w:rsid w:val="00A11371"/>
    <w:rsid w:val="00A15DA6"/>
    <w:rsid w:val="00A17755"/>
    <w:rsid w:val="00A17E54"/>
    <w:rsid w:val="00A22939"/>
    <w:rsid w:val="00A22F2A"/>
    <w:rsid w:val="00A2301D"/>
    <w:rsid w:val="00A27813"/>
    <w:rsid w:val="00A33121"/>
    <w:rsid w:val="00A54665"/>
    <w:rsid w:val="00A56369"/>
    <w:rsid w:val="00A61B5C"/>
    <w:rsid w:val="00A74F4C"/>
    <w:rsid w:val="00A82278"/>
    <w:rsid w:val="00A94CC7"/>
    <w:rsid w:val="00A9612A"/>
    <w:rsid w:val="00AA012A"/>
    <w:rsid w:val="00AA21B6"/>
    <w:rsid w:val="00AB56D4"/>
    <w:rsid w:val="00AB73BF"/>
    <w:rsid w:val="00AC1103"/>
    <w:rsid w:val="00AC1B80"/>
    <w:rsid w:val="00AC430E"/>
    <w:rsid w:val="00AD1874"/>
    <w:rsid w:val="00AD46A7"/>
    <w:rsid w:val="00AE0B44"/>
    <w:rsid w:val="00AE3B4D"/>
    <w:rsid w:val="00AE4977"/>
    <w:rsid w:val="00AE5328"/>
    <w:rsid w:val="00AE616C"/>
    <w:rsid w:val="00AF1FB5"/>
    <w:rsid w:val="00AF5C00"/>
    <w:rsid w:val="00AF7D22"/>
    <w:rsid w:val="00B0206C"/>
    <w:rsid w:val="00B15574"/>
    <w:rsid w:val="00B16847"/>
    <w:rsid w:val="00B23A8F"/>
    <w:rsid w:val="00B24C27"/>
    <w:rsid w:val="00B43977"/>
    <w:rsid w:val="00B43E43"/>
    <w:rsid w:val="00B549DC"/>
    <w:rsid w:val="00B56643"/>
    <w:rsid w:val="00B60BCE"/>
    <w:rsid w:val="00B66301"/>
    <w:rsid w:val="00B73BC4"/>
    <w:rsid w:val="00B82D94"/>
    <w:rsid w:val="00B840A5"/>
    <w:rsid w:val="00BA3D47"/>
    <w:rsid w:val="00BA45FC"/>
    <w:rsid w:val="00BB2F09"/>
    <w:rsid w:val="00BB3888"/>
    <w:rsid w:val="00BB5299"/>
    <w:rsid w:val="00BB5479"/>
    <w:rsid w:val="00BC607A"/>
    <w:rsid w:val="00BC6610"/>
    <w:rsid w:val="00BD0104"/>
    <w:rsid w:val="00BE46A0"/>
    <w:rsid w:val="00BF535E"/>
    <w:rsid w:val="00C00ED0"/>
    <w:rsid w:val="00C01F6A"/>
    <w:rsid w:val="00C04DB2"/>
    <w:rsid w:val="00C0547D"/>
    <w:rsid w:val="00C11A49"/>
    <w:rsid w:val="00C17DFC"/>
    <w:rsid w:val="00C20AA7"/>
    <w:rsid w:val="00C41DFC"/>
    <w:rsid w:val="00C47C77"/>
    <w:rsid w:val="00C503D9"/>
    <w:rsid w:val="00C50779"/>
    <w:rsid w:val="00C5259A"/>
    <w:rsid w:val="00C61AD7"/>
    <w:rsid w:val="00C6297F"/>
    <w:rsid w:val="00C63801"/>
    <w:rsid w:val="00C84868"/>
    <w:rsid w:val="00C858EB"/>
    <w:rsid w:val="00CA09A6"/>
    <w:rsid w:val="00CC6A94"/>
    <w:rsid w:val="00CC7898"/>
    <w:rsid w:val="00CD01D3"/>
    <w:rsid w:val="00CD0C07"/>
    <w:rsid w:val="00CD62F2"/>
    <w:rsid w:val="00CD7A48"/>
    <w:rsid w:val="00CF03FA"/>
    <w:rsid w:val="00D003B2"/>
    <w:rsid w:val="00D021E8"/>
    <w:rsid w:val="00D03960"/>
    <w:rsid w:val="00D07D68"/>
    <w:rsid w:val="00D12461"/>
    <w:rsid w:val="00D32352"/>
    <w:rsid w:val="00D4273E"/>
    <w:rsid w:val="00D42958"/>
    <w:rsid w:val="00D4422A"/>
    <w:rsid w:val="00D672E0"/>
    <w:rsid w:val="00D73EC7"/>
    <w:rsid w:val="00D776CE"/>
    <w:rsid w:val="00D83A40"/>
    <w:rsid w:val="00D842C7"/>
    <w:rsid w:val="00D84468"/>
    <w:rsid w:val="00D87A59"/>
    <w:rsid w:val="00D90154"/>
    <w:rsid w:val="00D90B48"/>
    <w:rsid w:val="00D926D3"/>
    <w:rsid w:val="00D96714"/>
    <w:rsid w:val="00DA5F4A"/>
    <w:rsid w:val="00DB2B86"/>
    <w:rsid w:val="00DC31B4"/>
    <w:rsid w:val="00DD2868"/>
    <w:rsid w:val="00DF4EAC"/>
    <w:rsid w:val="00E03A50"/>
    <w:rsid w:val="00E075A9"/>
    <w:rsid w:val="00E32516"/>
    <w:rsid w:val="00E33AEB"/>
    <w:rsid w:val="00E42350"/>
    <w:rsid w:val="00E43C07"/>
    <w:rsid w:val="00E47DA6"/>
    <w:rsid w:val="00E5151C"/>
    <w:rsid w:val="00E51C10"/>
    <w:rsid w:val="00E551D8"/>
    <w:rsid w:val="00E556F8"/>
    <w:rsid w:val="00E5737B"/>
    <w:rsid w:val="00E67F49"/>
    <w:rsid w:val="00E730E6"/>
    <w:rsid w:val="00E745C9"/>
    <w:rsid w:val="00E851C8"/>
    <w:rsid w:val="00E8642B"/>
    <w:rsid w:val="00E91458"/>
    <w:rsid w:val="00E92EF3"/>
    <w:rsid w:val="00EB49DB"/>
    <w:rsid w:val="00EB65A4"/>
    <w:rsid w:val="00EB7B5D"/>
    <w:rsid w:val="00EC1193"/>
    <w:rsid w:val="00ED2231"/>
    <w:rsid w:val="00ED4796"/>
    <w:rsid w:val="00EE1482"/>
    <w:rsid w:val="00EE312C"/>
    <w:rsid w:val="00EF6210"/>
    <w:rsid w:val="00F17AD3"/>
    <w:rsid w:val="00F24E74"/>
    <w:rsid w:val="00F315CE"/>
    <w:rsid w:val="00F32D36"/>
    <w:rsid w:val="00F348D5"/>
    <w:rsid w:val="00F3624E"/>
    <w:rsid w:val="00F4182A"/>
    <w:rsid w:val="00F425FD"/>
    <w:rsid w:val="00F4329E"/>
    <w:rsid w:val="00F4453B"/>
    <w:rsid w:val="00F45FB5"/>
    <w:rsid w:val="00F50151"/>
    <w:rsid w:val="00F5624F"/>
    <w:rsid w:val="00F670CA"/>
    <w:rsid w:val="00F75C90"/>
    <w:rsid w:val="00F87010"/>
    <w:rsid w:val="00F93B5E"/>
    <w:rsid w:val="00F961D4"/>
    <w:rsid w:val="00FA11C0"/>
    <w:rsid w:val="00FB35D0"/>
    <w:rsid w:val="00FB5920"/>
    <w:rsid w:val="00FC2973"/>
    <w:rsid w:val="00FC4E15"/>
    <w:rsid w:val="00FC54DE"/>
    <w:rsid w:val="00FC5C62"/>
    <w:rsid w:val="00FD07CC"/>
    <w:rsid w:val="00FD1430"/>
    <w:rsid w:val="00FD65B5"/>
    <w:rsid w:val="00FE2284"/>
    <w:rsid w:val="00FE6F75"/>
    <w:rsid w:val="00FF2D84"/>
    <w:rsid w:val="00FF3171"/>
    <w:rsid w:val="00FF3F5D"/>
    <w:rsid w:val="00FF4C2A"/>
    <w:rsid w:val="00FF79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4BFD19"/>
  <w15:chartTrackingRefBased/>
  <w15:docId w15:val="{382322F7-01E1-4183-A286-1E1634C4E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DA5F4A"/>
    <w:pPr>
      <w:jc w:val="both"/>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DA5F4A"/>
    <w:pPr>
      <w:tabs>
        <w:tab w:val="center" w:pos="4153"/>
        <w:tab w:val="right" w:pos="8306"/>
      </w:tabs>
    </w:pPr>
  </w:style>
  <w:style w:type="paragraph" w:styleId="Porat">
    <w:name w:val="footer"/>
    <w:basedOn w:val="prastasis"/>
    <w:semiHidden/>
    <w:rsid w:val="00DA5F4A"/>
    <w:pPr>
      <w:tabs>
        <w:tab w:val="center" w:pos="4153"/>
        <w:tab w:val="right" w:pos="8306"/>
      </w:tabs>
    </w:pPr>
  </w:style>
  <w:style w:type="character" w:styleId="Puslapionumeris">
    <w:name w:val="page number"/>
    <w:basedOn w:val="Numatytasispastraiposriftas"/>
    <w:semiHidden/>
    <w:rsid w:val="00DA5F4A"/>
  </w:style>
  <w:style w:type="character" w:styleId="Hipersaitas">
    <w:name w:val="Hyperlink"/>
    <w:semiHidden/>
    <w:rsid w:val="00DA5F4A"/>
    <w:rPr>
      <w:color w:val="0000FF"/>
      <w:u w:val="single"/>
    </w:rPr>
  </w:style>
  <w:style w:type="paragraph" w:styleId="Debesliotekstas">
    <w:name w:val="Balloon Text"/>
    <w:basedOn w:val="prastasis"/>
    <w:link w:val="DebesliotekstasDiagrama"/>
    <w:uiPriority w:val="99"/>
    <w:semiHidden/>
    <w:unhideWhenUsed/>
    <w:rsid w:val="00A2301D"/>
    <w:rPr>
      <w:rFonts w:ascii="Tahoma" w:hAnsi="Tahoma" w:cs="Tahoma"/>
      <w:sz w:val="16"/>
      <w:szCs w:val="16"/>
    </w:rPr>
  </w:style>
  <w:style w:type="character" w:customStyle="1" w:styleId="DebesliotekstasDiagrama">
    <w:name w:val="Debesėlio tekstas Diagrama"/>
    <w:link w:val="Debesliotekstas"/>
    <w:uiPriority w:val="99"/>
    <w:semiHidden/>
    <w:rsid w:val="00A2301D"/>
    <w:rPr>
      <w:rFonts w:ascii="Tahoma" w:hAnsi="Tahoma" w:cs="Tahoma"/>
      <w:sz w:val="16"/>
      <w:szCs w:val="16"/>
      <w:lang w:eastAsia="en-US"/>
    </w:rPr>
  </w:style>
  <w:style w:type="character" w:customStyle="1" w:styleId="AntratsDiagrama">
    <w:name w:val="Antraštės Diagrama"/>
    <w:link w:val="Antrats"/>
    <w:rsid w:val="00D03960"/>
    <w:rPr>
      <w:sz w:val="24"/>
      <w:lang w:eastAsia="en-US"/>
    </w:rPr>
  </w:style>
  <w:style w:type="character" w:customStyle="1" w:styleId="Paminjimas1">
    <w:name w:val="Paminėjimas1"/>
    <w:basedOn w:val="Numatytasispastraiposriftas"/>
    <w:uiPriority w:val="99"/>
    <w:semiHidden/>
    <w:unhideWhenUsed/>
    <w:rsid w:val="007E355D"/>
    <w:rPr>
      <w:color w:val="2B579A"/>
      <w:shd w:val="clear" w:color="auto" w:fill="E6E6E6"/>
    </w:rPr>
  </w:style>
  <w:style w:type="paragraph" w:styleId="Sraopastraipa">
    <w:name w:val="List Paragraph"/>
    <w:basedOn w:val="prastasis"/>
    <w:uiPriority w:val="34"/>
    <w:qFormat/>
    <w:rsid w:val="00C0547D"/>
    <w:pPr>
      <w:ind w:left="720"/>
      <w:contextualSpacing/>
    </w:pPr>
  </w:style>
  <w:style w:type="table" w:styleId="Lentelstinklelis">
    <w:name w:val="Table Grid"/>
    <w:basedOn w:val="prastojilentel"/>
    <w:uiPriority w:val="59"/>
    <w:rsid w:val="002558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B24C27"/>
    <w:rPr>
      <w:color w:val="808080"/>
      <w:shd w:val="clear" w:color="auto" w:fill="E6E6E6"/>
    </w:rPr>
  </w:style>
  <w:style w:type="paragraph" w:styleId="Puslapioinaostekstas">
    <w:name w:val="footnote text"/>
    <w:basedOn w:val="prastasis"/>
    <w:link w:val="PuslapioinaostekstasDiagrama"/>
    <w:uiPriority w:val="99"/>
    <w:semiHidden/>
    <w:unhideWhenUsed/>
    <w:rsid w:val="0089012D"/>
    <w:rPr>
      <w:sz w:val="20"/>
    </w:rPr>
  </w:style>
  <w:style w:type="character" w:customStyle="1" w:styleId="PuslapioinaostekstasDiagrama">
    <w:name w:val="Puslapio išnašos tekstas Diagrama"/>
    <w:basedOn w:val="Numatytasispastraiposriftas"/>
    <w:link w:val="Puslapioinaostekstas"/>
    <w:uiPriority w:val="99"/>
    <w:semiHidden/>
    <w:rsid w:val="0089012D"/>
    <w:rPr>
      <w:lang w:eastAsia="en-US"/>
    </w:rPr>
  </w:style>
  <w:style w:type="character" w:styleId="Puslapioinaosnuoroda">
    <w:name w:val="footnote reference"/>
    <w:basedOn w:val="Numatytasispastraiposriftas"/>
    <w:uiPriority w:val="99"/>
    <w:semiHidden/>
    <w:unhideWhenUsed/>
    <w:rsid w:val="0089012D"/>
    <w:rPr>
      <w:vertAlign w:val="superscript"/>
    </w:rPr>
  </w:style>
  <w:style w:type="character" w:styleId="Grietas">
    <w:name w:val="Strong"/>
    <w:basedOn w:val="Numatytasispastraiposriftas"/>
    <w:uiPriority w:val="22"/>
    <w:qFormat/>
    <w:rsid w:val="00EC1193"/>
    <w:rPr>
      <w:b/>
      <w:bCs/>
    </w:rPr>
  </w:style>
  <w:style w:type="character" w:styleId="Komentaronuoroda">
    <w:name w:val="annotation reference"/>
    <w:basedOn w:val="Numatytasispastraiposriftas"/>
    <w:uiPriority w:val="99"/>
    <w:semiHidden/>
    <w:unhideWhenUsed/>
    <w:rsid w:val="0090525D"/>
    <w:rPr>
      <w:sz w:val="16"/>
      <w:szCs w:val="16"/>
    </w:rPr>
  </w:style>
  <w:style w:type="paragraph" w:styleId="Komentarotekstas">
    <w:name w:val="annotation text"/>
    <w:basedOn w:val="prastasis"/>
    <w:link w:val="KomentarotekstasDiagrama"/>
    <w:uiPriority w:val="99"/>
    <w:semiHidden/>
    <w:unhideWhenUsed/>
    <w:rsid w:val="0090525D"/>
    <w:rPr>
      <w:sz w:val="20"/>
    </w:rPr>
  </w:style>
  <w:style w:type="character" w:customStyle="1" w:styleId="KomentarotekstasDiagrama">
    <w:name w:val="Komentaro tekstas Diagrama"/>
    <w:basedOn w:val="Numatytasispastraiposriftas"/>
    <w:link w:val="Komentarotekstas"/>
    <w:uiPriority w:val="99"/>
    <w:semiHidden/>
    <w:rsid w:val="0090525D"/>
    <w:rPr>
      <w:lang w:eastAsia="en-US"/>
    </w:rPr>
  </w:style>
  <w:style w:type="paragraph" w:styleId="Komentarotema">
    <w:name w:val="annotation subject"/>
    <w:basedOn w:val="Komentarotekstas"/>
    <w:next w:val="Komentarotekstas"/>
    <w:link w:val="KomentarotemaDiagrama"/>
    <w:uiPriority w:val="99"/>
    <w:semiHidden/>
    <w:unhideWhenUsed/>
    <w:rsid w:val="0090525D"/>
    <w:rPr>
      <w:b/>
      <w:bCs/>
    </w:rPr>
  </w:style>
  <w:style w:type="character" w:customStyle="1" w:styleId="KomentarotemaDiagrama">
    <w:name w:val="Komentaro tema Diagrama"/>
    <w:basedOn w:val="KomentarotekstasDiagrama"/>
    <w:link w:val="Komentarotema"/>
    <w:uiPriority w:val="99"/>
    <w:semiHidden/>
    <w:rsid w:val="0090525D"/>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203509">
      <w:bodyDiv w:val="1"/>
      <w:marLeft w:val="0"/>
      <w:marRight w:val="0"/>
      <w:marTop w:val="0"/>
      <w:marBottom w:val="0"/>
      <w:divBdr>
        <w:top w:val="none" w:sz="0" w:space="0" w:color="auto"/>
        <w:left w:val="none" w:sz="0" w:space="0" w:color="auto"/>
        <w:bottom w:val="none" w:sz="0" w:space="0" w:color="auto"/>
        <w:right w:val="none" w:sz="0" w:space="0" w:color="auto"/>
      </w:divBdr>
    </w:div>
    <w:div w:id="452023178">
      <w:bodyDiv w:val="1"/>
      <w:marLeft w:val="0"/>
      <w:marRight w:val="0"/>
      <w:marTop w:val="0"/>
      <w:marBottom w:val="0"/>
      <w:divBdr>
        <w:top w:val="none" w:sz="0" w:space="0" w:color="auto"/>
        <w:left w:val="none" w:sz="0" w:space="0" w:color="auto"/>
        <w:bottom w:val="none" w:sz="0" w:space="0" w:color="auto"/>
        <w:right w:val="none" w:sz="0" w:space="0" w:color="auto"/>
      </w:divBdr>
    </w:div>
    <w:div w:id="692682243">
      <w:bodyDiv w:val="1"/>
      <w:marLeft w:val="0"/>
      <w:marRight w:val="0"/>
      <w:marTop w:val="0"/>
      <w:marBottom w:val="0"/>
      <w:divBdr>
        <w:top w:val="none" w:sz="0" w:space="0" w:color="auto"/>
        <w:left w:val="none" w:sz="0" w:space="0" w:color="auto"/>
        <w:bottom w:val="none" w:sz="0" w:space="0" w:color="auto"/>
        <w:right w:val="none" w:sz="0" w:space="0" w:color="auto"/>
      </w:divBdr>
    </w:div>
    <w:div w:id="802968713">
      <w:bodyDiv w:val="1"/>
      <w:marLeft w:val="0"/>
      <w:marRight w:val="0"/>
      <w:marTop w:val="0"/>
      <w:marBottom w:val="0"/>
      <w:divBdr>
        <w:top w:val="none" w:sz="0" w:space="0" w:color="auto"/>
        <w:left w:val="none" w:sz="0" w:space="0" w:color="auto"/>
        <w:bottom w:val="none" w:sz="0" w:space="0" w:color="auto"/>
        <w:right w:val="none" w:sz="0" w:space="0" w:color="auto"/>
      </w:divBdr>
    </w:div>
    <w:div w:id="1073547340">
      <w:bodyDiv w:val="1"/>
      <w:marLeft w:val="0"/>
      <w:marRight w:val="0"/>
      <w:marTop w:val="0"/>
      <w:marBottom w:val="0"/>
      <w:divBdr>
        <w:top w:val="none" w:sz="0" w:space="0" w:color="auto"/>
        <w:left w:val="none" w:sz="0" w:space="0" w:color="auto"/>
        <w:bottom w:val="none" w:sz="0" w:space="0" w:color="auto"/>
        <w:right w:val="none" w:sz="0" w:space="0" w:color="auto"/>
      </w:divBdr>
    </w:div>
    <w:div w:id="1297024476">
      <w:bodyDiv w:val="1"/>
      <w:marLeft w:val="0"/>
      <w:marRight w:val="0"/>
      <w:marTop w:val="0"/>
      <w:marBottom w:val="0"/>
      <w:divBdr>
        <w:top w:val="none" w:sz="0" w:space="0" w:color="auto"/>
        <w:left w:val="none" w:sz="0" w:space="0" w:color="auto"/>
        <w:bottom w:val="none" w:sz="0" w:space="0" w:color="auto"/>
        <w:right w:val="none" w:sz="0" w:space="0" w:color="auto"/>
      </w:divBdr>
    </w:div>
    <w:div w:id="1482456908">
      <w:bodyDiv w:val="1"/>
      <w:marLeft w:val="0"/>
      <w:marRight w:val="0"/>
      <w:marTop w:val="0"/>
      <w:marBottom w:val="0"/>
      <w:divBdr>
        <w:top w:val="none" w:sz="0" w:space="0" w:color="auto"/>
        <w:left w:val="none" w:sz="0" w:space="0" w:color="auto"/>
        <w:bottom w:val="none" w:sz="0" w:space="0" w:color="auto"/>
        <w:right w:val="none" w:sz="0" w:space="0" w:color="auto"/>
      </w:divBdr>
    </w:div>
    <w:div w:id="1566842005">
      <w:bodyDiv w:val="1"/>
      <w:marLeft w:val="0"/>
      <w:marRight w:val="0"/>
      <w:marTop w:val="0"/>
      <w:marBottom w:val="0"/>
      <w:divBdr>
        <w:top w:val="none" w:sz="0" w:space="0" w:color="auto"/>
        <w:left w:val="none" w:sz="0" w:space="0" w:color="auto"/>
        <w:bottom w:val="none" w:sz="0" w:space="0" w:color="auto"/>
        <w:right w:val="none" w:sz="0" w:space="0" w:color="auto"/>
      </w:divBdr>
    </w:div>
    <w:div w:id="1904022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nmin.lrv.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enmin.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jocaite\Desktop\DOKUMENTAI\Blankai\Blankai_2016\Blankas_Elp-fax_L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6D1A99E46FF4E4488586FFEF85BFFA69" ma:contentTypeVersion="8" ma:contentTypeDescription="Kurkite naują dokumentą." ma:contentTypeScope="" ma:versionID="583802335de3b06c45f2241594719663">
  <xsd:schema xmlns:xsd="http://www.w3.org/2001/XMLSchema" xmlns:xs="http://www.w3.org/2001/XMLSchema" xmlns:p="http://schemas.microsoft.com/office/2006/metadata/properties" xmlns:ns3="1deab130-d940-4d97-9580-ffa5dfe3e0cd" targetNamespace="http://schemas.microsoft.com/office/2006/metadata/properties" ma:root="true" ma:fieldsID="14632c178df92e4979d841b53935505e" ns3:_="">
    <xsd:import namespace="1deab130-d940-4d97-9580-ffa5dfe3e0c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eab130-d940-4d97-9580-ffa5dfe3e0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C99CF3-03EE-4D1F-9A0A-DD81BED577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eab130-d940-4d97-9580-ffa5dfe3e0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EFBA9A-5832-4CD2-BD35-3E75F80F8B8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B288BCF-3731-4D75-B212-411FF8F4A9EB}">
  <ds:schemaRefs>
    <ds:schemaRef ds:uri="http://schemas.microsoft.com/sharepoint/v3/contenttype/forms"/>
  </ds:schemaRefs>
</ds:datastoreItem>
</file>

<file path=customXml/itemProps4.xml><?xml version="1.0" encoding="utf-8"?>
<ds:datastoreItem xmlns:ds="http://schemas.openxmlformats.org/officeDocument/2006/customXml" ds:itemID="{926DB046-7137-4358-BFA0-FF70A85F4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Blankas_Elp-fax_LT.dotx</Template>
  <TotalTime>40</TotalTime>
  <Pages>2</Pages>
  <Words>625</Words>
  <Characters>3566</Characters>
  <Application>Microsoft Office Word</Application>
  <DocSecurity>0</DocSecurity>
  <Lines>29</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LR Energetikos ministerija</vt:lpstr>
      <vt:lpstr>LR Energetikos ministerija</vt:lpstr>
    </vt:vector>
  </TitlesOfParts>
  <Company>KPC</Company>
  <LinksUpToDate>false</LinksUpToDate>
  <CharactersWithSpaces>4183</CharactersWithSpaces>
  <SharedDoc>false</SharedDoc>
  <HLinks>
    <vt:vector size="18" baseType="variant">
      <vt:variant>
        <vt:i4>5242919</vt:i4>
      </vt:variant>
      <vt:variant>
        <vt:i4>6</vt:i4>
      </vt:variant>
      <vt:variant>
        <vt:i4>0</vt:i4>
      </vt:variant>
      <vt:variant>
        <vt:i4>5</vt:i4>
      </vt:variant>
      <vt:variant>
        <vt:lpwstr>mailto:vardas.pavarde@enmin.lt</vt:lpwstr>
      </vt:variant>
      <vt:variant>
        <vt:lpwstr/>
      </vt:variant>
      <vt:variant>
        <vt:i4>917517</vt:i4>
      </vt:variant>
      <vt:variant>
        <vt:i4>3</vt:i4>
      </vt:variant>
      <vt:variant>
        <vt:i4>0</vt:i4>
      </vt:variant>
      <vt:variant>
        <vt:i4>5</vt:i4>
      </vt:variant>
      <vt:variant>
        <vt:lpwstr>http://www.enmin.lt/</vt:lpwstr>
      </vt:variant>
      <vt:variant>
        <vt:lpwstr/>
      </vt:variant>
      <vt:variant>
        <vt:i4>7340097</vt:i4>
      </vt:variant>
      <vt:variant>
        <vt:i4>0</vt:i4>
      </vt:variant>
      <vt:variant>
        <vt:i4>0</vt:i4>
      </vt:variant>
      <vt:variant>
        <vt:i4>5</vt:i4>
      </vt:variant>
      <vt:variant>
        <vt:lpwstr>mailto:info@enmin.lt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LR Energetikos ministerija</dc:title>
  <dc:subject/>
  <dc:creator>Birute Jocaite</dc:creator>
  <cp:keywords/>
  <cp:lastModifiedBy>Reda Lichadziauskienė</cp:lastModifiedBy>
  <cp:revision>40</cp:revision>
  <cp:lastPrinted>2018-07-10T12:26:00Z</cp:lastPrinted>
  <dcterms:created xsi:type="dcterms:W3CDTF">2019-11-27T08:54:00Z</dcterms:created>
  <dcterms:modified xsi:type="dcterms:W3CDTF">2020-07-03T06:54:00Z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0x0101006D1A99E46FF4E4488586FFEF85BFFA69</vt:lpwstr>
  </property>
</Properties>
</file>