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9A40A7" w:rsidRDefault="007A6A82" w:rsidP="00E60842">
            <w:pPr>
              <w:jc w:val="center"/>
              <w:rPr>
                <w:sz w:val="24"/>
              </w:rPr>
            </w:pPr>
          </w:p>
        </w:tc>
      </w:tr>
      <w:tr w:rsidR="007A6A82">
        <w:trPr>
          <w:jc w:val="center"/>
        </w:trPr>
        <w:tc>
          <w:tcPr>
            <w:tcW w:w="3284" w:type="dxa"/>
          </w:tcPr>
          <w:p w:rsidR="007A6A82" w:rsidRDefault="007A6A82">
            <w:pPr>
              <w:jc w:val="center"/>
            </w:pPr>
          </w:p>
        </w:tc>
        <w:tc>
          <w:tcPr>
            <w:tcW w:w="2919" w:type="dxa"/>
          </w:tcPr>
          <w:p w:rsidR="007A6A82" w:rsidRDefault="007A6A82" w:rsidP="00FA23C8">
            <w:pPr>
              <w:jc w:val="right"/>
            </w:pPr>
          </w:p>
        </w:tc>
        <w:tc>
          <w:tcPr>
            <w:tcW w:w="3649" w:type="dxa"/>
          </w:tcPr>
          <w:p w:rsidR="007A6A82" w:rsidRPr="00C73CD7" w:rsidRDefault="00FA23C8" w:rsidP="00FA23C8">
            <w:pPr>
              <w:jc w:val="right"/>
              <w:rPr>
                <w:b/>
                <w:bCs/>
                <w:sz w:val="24"/>
                <w:szCs w:val="24"/>
              </w:rPr>
            </w:pPr>
            <w:r w:rsidRPr="00C73CD7">
              <w:rPr>
                <w:b/>
                <w:bCs/>
                <w:sz w:val="24"/>
                <w:szCs w:val="24"/>
              </w:rPr>
              <w:t>Projekt</w:t>
            </w:r>
            <w:r w:rsidR="00DA4BDF">
              <w:rPr>
                <w:b/>
                <w:bCs/>
                <w:sz w:val="24"/>
                <w:szCs w:val="24"/>
              </w:rPr>
              <w:t>as</w:t>
            </w: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C73CD7" w:rsidRDefault="00FA23C8">
      <w:pPr>
        <w:jc w:val="center"/>
        <w:rPr>
          <w:b/>
          <w:sz w:val="28"/>
          <w:szCs w:val="28"/>
        </w:rPr>
      </w:pPr>
      <w:r>
        <w:rPr>
          <w:b/>
          <w:sz w:val="28"/>
          <w:szCs w:val="28"/>
        </w:rPr>
        <w:t>DĖL LIETUVOS RESPUBLIKOS SUSISIEKIMO MINISTRO</w:t>
      </w:r>
    </w:p>
    <w:p w:rsidR="007A6A82" w:rsidRPr="00E60842" w:rsidRDefault="00FA23C8">
      <w:pPr>
        <w:jc w:val="center"/>
        <w:rPr>
          <w:b/>
          <w:sz w:val="28"/>
          <w:szCs w:val="28"/>
        </w:rPr>
      </w:pPr>
      <w:r>
        <w:rPr>
          <w:b/>
          <w:sz w:val="28"/>
          <w:szCs w:val="28"/>
        </w:rPr>
        <w:t xml:space="preserve"> 2016 M. LAPKRIČIO 7 D. ĮSAKYMO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FA23C8">
        <w:rPr>
          <w:sz w:val="24"/>
        </w:rPr>
        <w:t>20</w:t>
      </w:r>
      <w:r w:rsidRPr="00E60842">
        <w:rPr>
          <w:sz w:val="24"/>
        </w:rPr>
        <w:t xml:space="preserve"> m. </w:t>
      </w:r>
      <w:sdt>
        <w:sdtPr>
          <w:rPr>
            <w:sz w:val="24"/>
          </w:rPr>
          <w:id w:val="442125570"/>
          <w:placeholder>
            <w:docPart w:val="0A21CCD4515040E3AE458848C6954B69"/>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50D15812DB9C4674B1F0EF4BC6EF7C3C"/>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Pr="003741DB" w:rsidRDefault="00FA23C8" w:rsidP="003741DB">
      <w:pPr>
        <w:pStyle w:val="Pagrindinistekstas"/>
        <w:rPr>
          <w:strike w:val="0"/>
        </w:rPr>
      </w:pPr>
      <w:r w:rsidRPr="003741DB">
        <w:rPr>
          <w:strike w:val="0"/>
        </w:rPr>
        <w:t>P a k e i č i u 2014–2020 metų Europos Sąjungos fondų investicijų veiksmų programos 6 prioriteto „Darnaus transporto ir pagrindinių tinklų infrastruktūros plėtra“ 06.2.1-TID-V-510 priemonės „Laivybos sąlygų vandens transporte užtikrinimas“ projektų finansavimo sąlygų aprašą, patvirtintą Lietuvos Respublikos susisiekimo ministro 2016 m. lapkričio 7 d. įsakymu Nr. 3-371(1.5 E) „Dėl 2014–2020 metų Europos Sąjungos fondų investicijų veiksmų programos 6 prioriteto „Darnaus transporto ir pagrindinių tinklų infrastruktūros plėtra“ 06.2.1-TID-V-510 priemonės „Laivybos sąlygų vandens transporte užtikrinimas“ projektų finansavimo sąlygų aprašo patvirtinimo“:</w:t>
      </w:r>
    </w:p>
    <w:p w:rsidR="00FA23C8" w:rsidRPr="003741DB" w:rsidRDefault="00FA23C8" w:rsidP="003741DB">
      <w:pPr>
        <w:pStyle w:val="Pagrindinistekstas"/>
        <w:numPr>
          <w:ilvl w:val="0"/>
          <w:numId w:val="1"/>
        </w:numPr>
        <w:rPr>
          <w:strike w:val="0"/>
        </w:rPr>
      </w:pPr>
      <w:r w:rsidRPr="003741DB">
        <w:rPr>
          <w:strike w:val="0"/>
        </w:rPr>
        <w:t>Pakeičiu 7 punktą ir jį išdėstau taip:</w:t>
      </w:r>
    </w:p>
    <w:p w:rsidR="00FA23C8" w:rsidRPr="003741DB" w:rsidRDefault="00FA23C8" w:rsidP="003741DB">
      <w:pPr>
        <w:pStyle w:val="Pagrindinistekstas"/>
        <w:rPr>
          <w:strike w:val="0"/>
        </w:rPr>
      </w:pPr>
      <w:r w:rsidRPr="003741DB">
        <w:rPr>
          <w:strike w:val="0"/>
        </w:rPr>
        <w:t>„</w:t>
      </w:r>
      <w:r w:rsidR="00A1780E" w:rsidRPr="003741DB">
        <w:rPr>
          <w:strike w:val="0"/>
        </w:rPr>
        <w:t xml:space="preserve">7. </w:t>
      </w:r>
      <w:r w:rsidRPr="003741DB">
        <w:rPr>
          <w:strike w:val="0"/>
        </w:rPr>
        <w:t xml:space="preserve">Pagal Aprašą projektams įgyvendinti numatoma skirti iki </w:t>
      </w:r>
      <w:r w:rsidR="00A1780E" w:rsidRPr="00DA4BDF">
        <w:rPr>
          <w:strike w:val="0"/>
        </w:rPr>
        <w:t xml:space="preserve">23 261 121 </w:t>
      </w:r>
      <w:r w:rsidRPr="00DA4BDF">
        <w:rPr>
          <w:strike w:val="0"/>
        </w:rPr>
        <w:t>(dvidešimt</w:t>
      </w:r>
      <w:r w:rsidRPr="00DA4BDF">
        <w:t xml:space="preserve"> </w:t>
      </w:r>
      <w:r w:rsidR="00A1780E" w:rsidRPr="00DA4BDF">
        <w:rPr>
          <w:strike w:val="0"/>
        </w:rPr>
        <w:t xml:space="preserve">trijų </w:t>
      </w:r>
      <w:r w:rsidRPr="00DA4BDF">
        <w:rPr>
          <w:strike w:val="0"/>
        </w:rPr>
        <w:t xml:space="preserve">milijonų dviejų šimtų šešiasdešimt vieno tūkstančio vieno šimto dvidešimt vieno) euro, iš kurių iki </w:t>
      </w:r>
      <w:r w:rsidR="00A1780E" w:rsidRPr="00DA4BDF">
        <w:rPr>
          <w:strike w:val="0"/>
        </w:rPr>
        <w:t xml:space="preserve">23 261 121 </w:t>
      </w:r>
      <w:r w:rsidRPr="00DA4BDF">
        <w:rPr>
          <w:strike w:val="0"/>
        </w:rPr>
        <w:t xml:space="preserve">(dvidešimt </w:t>
      </w:r>
      <w:r w:rsidR="00A1780E" w:rsidRPr="00DA4BDF">
        <w:rPr>
          <w:strike w:val="0"/>
        </w:rPr>
        <w:t xml:space="preserve">trijų </w:t>
      </w:r>
      <w:r w:rsidRPr="00DA4BDF">
        <w:rPr>
          <w:strike w:val="0"/>
        </w:rPr>
        <w:t>milijonų dviejų šimtų šešiasdešimt vie</w:t>
      </w:r>
      <w:r w:rsidRPr="003741DB">
        <w:rPr>
          <w:strike w:val="0"/>
        </w:rPr>
        <w:t>no tūkstančio vieno šimto dvidešimt vieno)</w:t>
      </w:r>
      <w:r w:rsidRPr="003741DB">
        <w:rPr>
          <w:b/>
          <w:bCs/>
          <w:strike w:val="0"/>
        </w:rPr>
        <w:t xml:space="preserve"> </w:t>
      </w:r>
      <w:r w:rsidRPr="003741DB">
        <w:rPr>
          <w:strike w:val="0"/>
        </w:rPr>
        <w:t>euro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rsidR="00F27A0E" w:rsidRPr="003741DB" w:rsidRDefault="00F27A0E" w:rsidP="003741DB">
      <w:pPr>
        <w:pStyle w:val="Pagrindinistekstas"/>
        <w:numPr>
          <w:ilvl w:val="0"/>
          <w:numId w:val="1"/>
        </w:numPr>
        <w:rPr>
          <w:strike w:val="0"/>
        </w:rPr>
      </w:pPr>
      <w:r w:rsidRPr="003741DB">
        <w:rPr>
          <w:strike w:val="0"/>
        </w:rPr>
        <w:t>Pripažįstu netekusiu galios 23.1.1 papunktį</w:t>
      </w:r>
      <w:r w:rsidR="00DA4BDF">
        <w:rPr>
          <w:strike w:val="0"/>
        </w:rPr>
        <w:t>.</w:t>
      </w:r>
    </w:p>
    <w:p w:rsidR="00F27A0E" w:rsidRPr="003741DB" w:rsidRDefault="00F27A0E" w:rsidP="003741DB">
      <w:pPr>
        <w:pStyle w:val="Pagrindinistekstas"/>
        <w:numPr>
          <w:ilvl w:val="0"/>
          <w:numId w:val="1"/>
        </w:numPr>
        <w:rPr>
          <w:strike w:val="0"/>
        </w:rPr>
      </w:pPr>
      <w:r w:rsidRPr="003741DB">
        <w:rPr>
          <w:strike w:val="0"/>
        </w:rPr>
        <w:t>Pripažįstu netekusiu galios 23.1.2 papunktį</w:t>
      </w:r>
      <w:r w:rsidR="00DA4BDF">
        <w:rPr>
          <w:strike w:val="0"/>
        </w:rPr>
        <w:t>.</w:t>
      </w:r>
    </w:p>
    <w:p w:rsidR="00F27A0E" w:rsidRPr="003741DB" w:rsidRDefault="003741DB" w:rsidP="003741DB">
      <w:pPr>
        <w:pStyle w:val="Pagrindinistekstas"/>
        <w:numPr>
          <w:ilvl w:val="0"/>
          <w:numId w:val="1"/>
        </w:numPr>
        <w:rPr>
          <w:strike w:val="0"/>
        </w:rPr>
      </w:pPr>
      <w:r w:rsidRPr="003741DB">
        <w:rPr>
          <w:strike w:val="0"/>
        </w:rPr>
        <w:t>Pakeičiu 23.1.3 papunktį ir jį išdėstau taip</w:t>
      </w:r>
      <w:r w:rsidR="00DA4BDF">
        <w:rPr>
          <w:strike w:val="0"/>
        </w:rPr>
        <w:t>:</w:t>
      </w:r>
    </w:p>
    <w:p w:rsidR="003741DB" w:rsidRPr="003741DB" w:rsidRDefault="003741DB" w:rsidP="003741DB">
      <w:pPr>
        <w:spacing w:line="276" w:lineRule="auto"/>
        <w:ind w:firstLine="1276"/>
        <w:jc w:val="both"/>
        <w:rPr>
          <w:sz w:val="24"/>
          <w:szCs w:val="24"/>
        </w:rPr>
      </w:pPr>
      <w:r w:rsidRPr="003741DB">
        <w:t>„</w:t>
      </w:r>
      <w:r w:rsidRPr="003741DB">
        <w:rPr>
          <w:sz w:val="24"/>
          <w:szCs w:val="24"/>
        </w:rPr>
        <w:t>23.1.3. jeigu, vadovaujantis Lietuvos Respublikos planuojamos ūkinės veiklos poveikio aplinkai vertinimo įstatymu, privaloma atlikti poveikio aplinkai vertinimą, pareiškėjas iki paraiškos pateikimo turi būti parengęs poveikio aplinkai vertinimo ataskaitą ir turėti atsakingos institucijos sprendimą ir atrankos išvadą;“</w:t>
      </w:r>
    </w:p>
    <w:p w:rsidR="003741DB" w:rsidRPr="003741DB" w:rsidRDefault="003741DB" w:rsidP="003741DB">
      <w:pPr>
        <w:pStyle w:val="Pagrindinistekstas"/>
        <w:numPr>
          <w:ilvl w:val="0"/>
          <w:numId w:val="1"/>
        </w:numPr>
        <w:rPr>
          <w:strike w:val="0"/>
        </w:rPr>
      </w:pPr>
      <w:r w:rsidRPr="003741DB">
        <w:rPr>
          <w:strike w:val="0"/>
        </w:rPr>
        <w:t>Pripažįstu netekusiu galios 23.1.6 papunktį</w:t>
      </w:r>
      <w:r w:rsidR="00DA4BDF">
        <w:rPr>
          <w:strike w:val="0"/>
        </w:rPr>
        <w:t>.</w:t>
      </w:r>
    </w:p>
    <w:p w:rsidR="003741DB" w:rsidRPr="003741DB" w:rsidRDefault="003741DB" w:rsidP="003741DB">
      <w:pPr>
        <w:pStyle w:val="Pagrindinistekstas"/>
        <w:numPr>
          <w:ilvl w:val="0"/>
          <w:numId w:val="1"/>
        </w:numPr>
        <w:rPr>
          <w:strike w:val="0"/>
        </w:rPr>
      </w:pPr>
      <w:r w:rsidRPr="003741DB">
        <w:rPr>
          <w:strike w:val="0"/>
        </w:rPr>
        <w:lastRenderedPageBreak/>
        <w:t>Pakeičiu 23.1.7 papunktį ir jį išdėstau taip:</w:t>
      </w:r>
    </w:p>
    <w:p w:rsidR="003741DB" w:rsidRPr="003741DB" w:rsidRDefault="003741DB" w:rsidP="003741DB">
      <w:pPr>
        <w:pStyle w:val="Pagrindinistekstas"/>
        <w:rPr>
          <w:strike w:val="0"/>
        </w:rPr>
      </w:pPr>
      <w:r w:rsidRPr="003741DB">
        <w:rPr>
          <w:strike w:val="0"/>
        </w:rPr>
        <w:t xml:space="preserve">„23.1.7. </w:t>
      </w:r>
      <w:r w:rsidRPr="00DA4BDF">
        <w:rPr>
          <w:strike w:val="0"/>
        </w:rPr>
        <w:t>patvirtintos visų projekto veiklų techninės užduotys.“</w:t>
      </w:r>
    </w:p>
    <w:p w:rsidR="003741DB" w:rsidRPr="003741DB" w:rsidRDefault="003741DB" w:rsidP="003741DB">
      <w:pPr>
        <w:pStyle w:val="Pagrindinistekstas"/>
        <w:numPr>
          <w:ilvl w:val="0"/>
          <w:numId w:val="1"/>
        </w:numPr>
        <w:rPr>
          <w:strike w:val="0"/>
        </w:rPr>
      </w:pPr>
      <w:r w:rsidRPr="003741DB">
        <w:rPr>
          <w:strike w:val="0"/>
        </w:rPr>
        <w:t>Pakeičiu 23.3 papunktį ir jį išdėstau taip:</w:t>
      </w:r>
    </w:p>
    <w:p w:rsidR="003741DB" w:rsidRPr="003741DB" w:rsidRDefault="003741DB" w:rsidP="003741DB">
      <w:pPr>
        <w:pStyle w:val="Pagrindinistekstas"/>
        <w:rPr>
          <w:strike w:val="0"/>
        </w:rPr>
      </w:pPr>
      <w:r w:rsidRPr="003741DB">
        <w:rPr>
          <w:strike w:val="0"/>
        </w:rPr>
        <w:t>„23.3</w:t>
      </w:r>
      <w:r w:rsidRPr="00DA4BDF">
        <w:rPr>
          <w:strike w:val="0"/>
        </w:rPr>
        <w:t>. iki paraiškos pateikimo pareiškėjas turi būti įvykdęs bent vienos, Aprašo 9 punkte nurodytos veiklos bent vieno viešojo pirkimo procedūras. Įvykdyto viešojo pirkimo dokumentus ir sudarytos viešojo pirkimo sutarties kopiją pareiškėjas turi pateikti įgyvendinančiajai institucijai kartu su paraiška</w:t>
      </w:r>
      <w:r w:rsidRPr="003741DB">
        <w:rPr>
          <w:strike w:val="0"/>
        </w:rPr>
        <w:t>;“</w:t>
      </w:r>
    </w:p>
    <w:p w:rsidR="003741DB" w:rsidRPr="003741DB" w:rsidRDefault="003741DB" w:rsidP="003741DB">
      <w:pPr>
        <w:pStyle w:val="Pagrindinistekstas"/>
        <w:numPr>
          <w:ilvl w:val="0"/>
          <w:numId w:val="1"/>
        </w:numPr>
        <w:rPr>
          <w:strike w:val="0"/>
        </w:rPr>
      </w:pPr>
      <w:r w:rsidRPr="003741DB">
        <w:rPr>
          <w:strike w:val="0"/>
        </w:rPr>
        <w:t>Pripažįstu netekusiu galios 23.4 papunktį</w:t>
      </w:r>
      <w:r w:rsidR="00DA4BDF">
        <w:rPr>
          <w:strike w:val="0"/>
        </w:rPr>
        <w:t>.</w:t>
      </w:r>
    </w:p>
    <w:p w:rsidR="00366B66" w:rsidRPr="003741DB" w:rsidRDefault="00366B66" w:rsidP="003741DB">
      <w:pPr>
        <w:pStyle w:val="Pagrindinistekstas"/>
        <w:numPr>
          <w:ilvl w:val="0"/>
          <w:numId w:val="1"/>
        </w:numPr>
        <w:rPr>
          <w:strike w:val="0"/>
        </w:rPr>
      </w:pPr>
      <w:bookmarkStart w:id="0" w:name="_Hlk47427594"/>
      <w:r w:rsidRPr="003741DB">
        <w:rPr>
          <w:strike w:val="0"/>
        </w:rPr>
        <w:t>Pakeičiu 61 punktą ir jį išdėstau taip:</w:t>
      </w:r>
    </w:p>
    <w:p w:rsidR="00366B66" w:rsidRPr="003741DB" w:rsidRDefault="00366B66" w:rsidP="003741DB">
      <w:pPr>
        <w:pStyle w:val="Pagrindinistekstas"/>
        <w:rPr>
          <w:strike w:val="0"/>
        </w:rPr>
      </w:pPr>
      <w:r w:rsidRPr="003741DB">
        <w:rPr>
          <w:strike w:val="0"/>
        </w:rPr>
        <w:t xml:space="preserve">„61. Projekto vykdytojas privalo užtikrinti, kad </w:t>
      </w:r>
      <w:r w:rsidR="002C72CA" w:rsidRPr="00DA4BDF">
        <w:rPr>
          <w:strike w:val="0"/>
        </w:rPr>
        <w:t xml:space="preserve">visi </w:t>
      </w:r>
      <w:r w:rsidRPr="00DA4BDF">
        <w:rPr>
          <w:strike w:val="0"/>
        </w:rPr>
        <w:t>su projekto įgyvendinimu susij</w:t>
      </w:r>
      <w:r w:rsidR="002C72CA" w:rsidRPr="00DA4BDF">
        <w:rPr>
          <w:strike w:val="0"/>
        </w:rPr>
        <w:t>ę</w:t>
      </w:r>
      <w:r w:rsidR="003C44E6" w:rsidRPr="00DA4BDF">
        <w:rPr>
          <w:strike w:val="0"/>
        </w:rPr>
        <w:t xml:space="preserve"> viešieji pirkimai būtų vykdomi vadovaujantis Lietuvos Respublikos viešųjų pirkimų įstatymu;</w:t>
      </w:r>
      <w:r w:rsidRPr="00DA4BDF">
        <w:rPr>
          <w:strike w:val="0"/>
        </w:rPr>
        <w:t xml:space="preserve"> </w:t>
      </w:r>
      <w:r w:rsidR="003C44E6" w:rsidRPr="00DA4BDF">
        <w:rPr>
          <w:strike w:val="0"/>
        </w:rPr>
        <w:t>projekto sutartys turi būti įgyvendinamos vadovaujantis Lietuvos Respublikos teisės aktais. Statyb</w:t>
      </w:r>
      <w:r w:rsidR="00393313" w:rsidRPr="00DA4BDF">
        <w:rPr>
          <w:strike w:val="0"/>
        </w:rPr>
        <w:t>os</w:t>
      </w:r>
      <w:r w:rsidR="003C44E6" w:rsidRPr="00DA4BDF">
        <w:rPr>
          <w:strike w:val="0"/>
        </w:rPr>
        <w:t xml:space="preserve"> darbų projektas turi būti</w:t>
      </w:r>
      <w:r w:rsidRPr="00DA4BDF">
        <w:rPr>
          <w:strike w:val="0"/>
        </w:rPr>
        <w:t xml:space="preserve"> įgyvendinam</w:t>
      </w:r>
      <w:r w:rsidR="003C44E6" w:rsidRPr="00DA4BDF">
        <w:rPr>
          <w:strike w:val="0"/>
        </w:rPr>
        <w:t>as</w:t>
      </w:r>
      <w:r w:rsidRPr="00DA4BDF">
        <w:rPr>
          <w:strike w:val="0"/>
        </w:rPr>
        <w:t xml:space="preserve"> vadova</w:t>
      </w:r>
      <w:r w:rsidRPr="003741DB">
        <w:rPr>
          <w:strike w:val="0"/>
        </w:rPr>
        <w:t>ujantis Lietuvos Respublikos statybos įstatymu, statybos techninių reglamentų reikalavimais ir kitais Lietuvos Respublikos teisės aktais.“</w:t>
      </w:r>
    </w:p>
    <w:bookmarkEnd w:id="0"/>
    <w:p w:rsidR="007A6A82" w:rsidRDefault="007A6A82" w:rsidP="003741DB">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FA23C8"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86303E" w:rsidP="003D0A8B">
      <w:pPr>
        <w:framePr w:w="2268" w:h="956" w:hSpace="181" w:wrap="around" w:vAnchor="page" w:hAnchor="page" w:x="1588" w:y="14585" w:anchorLock="1"/>
      </w:pPr>
      <w:r>
        <w:t>Jurgita Vitė</w:t>
      </w:r>
    </w:p>
    <w:sdt>
      <w:sdtPr>
        <w:tag w:val="r32"/>
        <w:id w:val="23876914"/>
        <w:placeholder>
          <w:docPart w:val="FC3FE347DE3647EAADC0271207F3CB65"/>
        </w:placeholder>
        <w:date w:fullDate="2020-08-04T00:00:00Z">
          <w:dateFormat w:val="yyyy-MM-dd"/>
          <w:lid w:val="lt-LT"/>
          <w:storeMappedDataAs w:val="dateTime"/>
          <w:calendar w:val="gregorian"/>
        </w:date>
      </w:sdtPr>
      <w:sdtEndPr/>
      <w:sdtContent>
        <w:p w:rsidR="003D0A8B" w:rsidRDefault="0086303E" w:rsidP="003D0A8B">
          <w:pPr>
            <w:framePr w:w="2268" w:h="956" w:hSpace="181" w:wrap="around" w:vAnchor="page" w:hAnchor="page" w:x="1588" w:y="14585" w:anchorLock="1"/>
          </w:pPr>
          <w:r>
            <w:t>2020-0</w:t>
          </w:r>
          <w:r w:rsidR="003C44E6">
            <w:t>8</w:t>
          </w:r>
          <w:r>
            <w:t>-</w:t>
          </w:r>
          <w:r w:rsidR="003C44E6">
            <w:t>04</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5270" w:rsidRDefault="00695270" w:rsidP="00851D60">
      <w:r>
        <w:separator/>
      </w:r>
    </w:p>
  </w:endnote>
  <w:endnote w:type="continuationSeparator" w:id="0">
    <w:p w:rsidR="00695270" w:rsidRDefault="00695270"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5270" w:rsidRDefault="00695270" w:rsidP="00851D60">
      <w:r>
        <w:separator/>
      </w:r>
    </w:p>
  </w:footnote>
  <w:footnote w:type="continuationSeparator" w:id="0">
    <w:p w:rsidR="00695270" w:rsidRDefault="00695270"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A562F"/>
    <w:multiLevelType w:val="hybridMultilevel"/>
    <w:tmpl w:val="4D3424FA"/>
    <w:lvl w:ilvl="0" w:tplc="B7443EF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C8"/>
    <w:rsid w:val="0001179A"/>
    <w:rsid w:val="0007605B"/>
    <w:rsid w:val="000C13B5"/>
    <w:rsid w:val="0014473D"/>
    <w:rsid w:val="00150446"/>
    <w:rsid w:val="001C32D0"/>
    <w:rsid w:val="001D5F10"/>
    <w:rsid w:val="00222CC6"/>
    <w:rsid w:val="002631CA"/>
    <w:rsid w:val="00265333"/>
    <w:rsid w:val="002C72CA"/>
    <w:rsid w:val="002D1EEF"/>
    <w:rsid w:val="002F3E6C"/>
    <w:rsid w:val="00305CFD"/>
    <w:rsid w:val="00366B66"/>
    <w:rsid w:val="003741DB"/>
    <w:rsid w:val="00393313"/>
    <w:rsid w:val="003958B0"/>
    <w:rsid w:val="003C44E6"/>
    <w:rsid w:val="003D0A8B"/>
    <w:rsid w:val="003E1886"/>
    <w:rsid w:val="00426E09"/>
    <w:rsid w:val="00427805"/>
    <w:rsid w:val="00473E1F"/>
    <w:rsid w:val="00476FAA"/>
    <w:rsid w:val="004B42A8"/>
    <w:rsid w:val="004D05B7"/>
    <w:rsid w:val="004E4AA4"/>
    <w:rsid w:val="0050383B"/>
    <w:rsid w:val="0051665C"/>
    <w:rsid w:val="005615AD"/>
    <w:rsid w:val="00570C71"/>
    <w:rsid w:val="00581CC8"/>
    <w:rsid w:val="005922DB"/>
    <w:rsid w:val="005C7353"/>
    <w:rsid w:val="005F64C0"/>
    <w:rsid w:val="00605429"/>
    <w:rsid w:val="006340CF"/>
    <w:rsid w:val="00695270"/>
    <w:rsid w:val="006E5A80"/>
    <w:rsid w:val="006F2E83"/>
    <w:rsid w:val="006F39E2"/>
    <w:rsid w:val="00710C6C"/>
    <w:rsid w:val="0071597C"/>
    <w:rsid w:val="007573C0"/>
    <w:rsid w:val="0077715E"/>
    <w:rsid w:val="00791D5D"/>
    <w:rsid w:val="007A6A82"/>
    <w:rsid w:val="007E3C02"/>
    <w:rsid w:val="007F4DE7"/>
    <w:rsid w:val="00802FA9"/>
    <w:rsid w:val="0083061E"/>
    <w:rsid w:val="00851D60"/>
    <w:rsid w:val="0086303E"/>
    <w:rsid w:val="00880909"/>
    <w:rsid w:val="008825A7"/>
    <w:rsid w:val="00891484"/>
    <w:rsid w:val="008B04CC"/>
    <w:rsid w:val="00905FF2"/>
    <w:rsid w:val="00990E31"/>
    <w:rsid w:val="009A40A7"/>
    <w:rsid w:val="009B3194"/>
    <w:rsid w:val="009C27D6"/>
    <w:rsid w:val="009E4607"/>
    <w:rsid w:val="009F3233"/>
    <w:rsid w:val="00A11559"/>
    <w:rsid w:val="00A1780E"/>
    <w:rsid w:val="00AD0460"/>
    <w:rsid w:val="00AD361B"/>
    <w:rsid w:val="00B744AC"/>
    <w:rsid w:val="00BA2772"/>
    <w:rsid w:val="00BB2AE7"/>
    <w:rsid w:val="00C057AE"/>
    <w:rsid w:val="00C070DC"/>
    <w:rsid w:val="00C1537E"/>
    <w:rsid w:val="00C73CD7"/>
    <w:rsid w:val="00CE2FE5"/>
    <w:rsid w:val="00CF72EC"/>
    <w:rsid w:val="00D32ADA"/>
    <w:rsid w:val="00D528BF"/>
    <w:rsid w:val="00D759D7"/>
    <w:rsid w:val="00DA4BDF"/>
    <w:rsid w:val="00DB4192"/>
    <w:rsid w:val="00E07117"/>
    <w:rsid w:val="00E60842"/>
    <w:rsid w:val="00E667D8"/>
    <w:rsid w:val="00E77588"/>
    <w:rsid w:val="00EC1B50"/>
    <w:rsid w:val="00EE30AF"/>
    <w:rsid w:val="00F27A0E"/>
    <w:rsid w:val="00F61B29"/>
    <w:rsid w:val="00F7737E"/>
    <w:rsid w:val="00F83085"/>
    <w:rsid w:val="00F83CB2"/>
    <w:rsid w:val="00F879EC"/>
    <w:rsid w:val="00FA2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B64C8"/>
  <w15:docId w15:val="{185A37D5-9740-450D-BFE8-C94059D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741DB"/>
    <w:pPr>
      <w:tabs>
        <w:tab w:val="left" w:pos="720"/>
      </w:tabs>
      <w:spacing w:line="276" w:lineRule="auto"/>
      <w:ind w:firstLine="1247"/>
      <w:jc w:val="both"/>
    </w:pPr>
    <w:rPr>
      <w:rFonts w:eastAsia="Calibri"/>
      <w:strike/>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21CCD4515040E3AE458848C6954B69"/>
        <w:category>
          <w:name w:val="Bendrosios nuostatos"/>
          <w:gallery w:val="placeholder"/>
        </w:category>
        <w:types>
          <w:type w:val="bbPlcHdr"/>
        </w:types>
        <w:behaviors>
          <w:behavior w:val="content"/>
        </w:behaviors>
        <w:guid w:val="{74658452-9773-4101-A84C-4254993DB7C9}"/>
      </w:docPartPr>
      <w:docPartBody>
        <w:p w:rsidR="001E4751" w:rsidRDefault="005B4F59">
          <w:pPr>
            <w:pStyle w:val="0A21CCD4515040E3AE458848C6954B69"/>
          </w:pPr>
          <w:r w:rsidRPr="00E60842">
            <w:rPr>
              <w:sz w:val="24"/>
            </w:rPr>
            <w:t>_________ __</w:t>
          </w:r>
        </w:p>
      </w:docPartBody>
    </w:docPart>
    <w:docPart>
      <w:docPartPr>
        <w:name w:val="50D15812DB9C4674B1F0EF4BC6EF7C3C"/>
        <w:category>
          <w:name w:val="Bendrosios nuostatos"/>
          <w:gallery w:val="placeholder"/>
        </w:category>
        <w:types>
          <w:type w:val="bbPlcHdr"/>
        </w:types>
        <w:behaviors>
          <w:behavior w:val="content"/>
        </w:behaviors>
        <w:guid w:val="{82699BED-BFD9-4C7D-831E-6E3C33F2DE57}"/>
      </w:docPartPr>
      <w:docPartBody>
        <w:p w:rsidR="001E4751" w:rsidRDefault="005B4F59">
          <w:pPr>
            <w:pStyle w:val="50D15812DB9C4674B1F0EF4BC6EF7C3C"/>
          </w:pPr>
          <w:r w:rsidRPr="008825A7">
            <w:rPr>
              <w:sz w:val="24"/>
            </w:rPr>
            <w:t>____</w:t>
          </w:r>
        </w:p>
      </w:docPartBody>
    </w:docPart>
    <w:docPart>
      <w:docPartPr>
        <w:name w:val="FC3FE347DE3647EAADC0271207F3CB65"/>
        <w:category>
          <w:name w:val="Bendrosios nuostatos"/>
          <w:gallery w:val="placeholder"/>
        </w:category>
        <w:types>
          <w:type w:val="bbPlcHdr"/>
        </w:types>
        <w:behaviors>
          <w:behavior w:val="content"/>
        </w:behaviors>
        <w:guid w:val="{AD5854C2-C4BB-450A-800D-1CB24135494D}"/>
      </w:docPartPr>
      <w:docPartBody>
        <w:p w:rsidR="001E4751" w:rsidRDefault="005B4F59">
          <w:pPr>
            <w:pStyle w:val="FC3FE347DE3647EAADC0271207F3CB65"/>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59"/>
    <w:rsid w:val="001E4751"/>
    <w:rsid w:val="00213D75"/>
    <w:rsid w:val="003B6EAD"/>
    <w:rsid w:val="003E369A"/>
    <w:rsid w:val="005B4F59"/>
    <w:rsid w:val="00764314"/>
    <w:rsid w:val="009D154E"/>
    <w:rsid w:val="00A410FD"/>
    <w:rsid w:val="00BC2F4D"/>
    <w:rsid w:val="00BE4FAE"/>
    <w:rsid w:val="00E24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046F2DC40A504A91A21C39C743ACB7B4">
    <w:name w:val="046F2DC40A504A91A21C39C743ACB7B4"/>
  </w:style>
  <w:style w:type="paragraph" w:customStyle="1" w:styleId="0A21CCD4515040E3AE458848C6954B69">
    <w:name w:val="0A21CCD4515040E3AE458848C6954B69"/>
  </w:style>
  <w:style w:type="paragraph" w:customStyle="1" w:styleId="50D15812DB9C4674B1F0EF4BC6EF7C3C">
    <w:name w:val="50D15812DB9C4674B1F0EF4BC6EF7C3C"/>
  </w:style>
  <w:style w:type="paragraph" w:customStyle="1" w:styleId="3279FB2D420949569C45021C11D07D18">
    <w:name w:val="3279FB2D420949569C45021C11D07D18"/>
  </w:style>
  <w:style w:type="paragraph" w:customStyle="1" w:styleId="434107E4725B45EB8E35FF1A96097F7E">
    <w:name w:val="434107E4725B45EB8E35FF1A96097F7E"/>
  </w:style>
  <w:style w:type="paragraph" w:customStyle="1" w:styleId="CBD220768BF6487B8F88CFC6FDC87FF1">
    <w:name w:val="CBD220768BF6487B8F88CFC6FDC87FF1"/>
  </w:style>
  <w:style w:type="paragraph" w:customStyle="1" w:styleId="FC3FE347DE3647EAADC0271207F3CB65">
    <w:name w:val="FC3FE347DE3647EAADC0271207F3C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229</TotalTime>
  <Pages>2</Pages>
  <Words>2169</Words>
  <Characters>1237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11</cp:revision>
  <cp:lastPrinted>2001-05-19T14:01:00Z</cp:lastPrinted>
  <dcterms:created xsi:type="dcterms:W3CDTF">2020-07-24T10:22:00Z</dcterms:created>
  <dcterms:modified xsi:type="dcterms:W3CDTF">2020-08-04T11:58:00Z</dcterms:modified>
</cp:coreProperties>
</file>