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B45D95" w:rsidRDefault="00B45D95" w:rsidP="003D0BAD">
      <w:pPr>
        <w:jc w:val="center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B45D95">
        <w:rPr>
          <w:b/>
          <w:sz w:val="24"/>
          <w:szCs w:val="24"/>
          <w:lang w:val="lt-LT"/>
        </w:rPr>
        <w:t xml:space="preserve">Lyginamasis </w:t>
      </w:r>
      <w:r w:rsidR="00B96A43">
        <w:rPr>
          <w:b/>
          <w:sz w:val="24"/>
          <w:szCs w:val="24"/>
          <w:lang w:val="lt-LT"/>
        </w:rPr>
        <w:t xml:space="preserve">projekto </w:t>
      </w:r>
      <w:r w:rsidRPr="00B45D95">
        <w:rPr>
          <w:b/>
          <w:sz w:val="24"/>
          <w:szCs w:val="24"/>
          <w:lang w:val="lt-LT"/>
        </w:rPr>
        <w:t>variantas</w:t>
      </w:r>
    </w:p>
    <w:p w:rsidR="003D0BAD" w:rsidRPr="00B45D95" w:rsidRDefault="003D0BAD" w:rsidP="003D0BAD">
      <w:pPr>
        <w:jc w:val="center"/>
        <w:rPr>
          <w:b/>
          <w:sz w:val="24"/>
          <w:szCs w:val="24"/>
          <w:lang w:val="lt-LT"/>
        </w:rPr>
      </w:pPr>
    </w:p>
    <w:p w:rsidR="003D0BAD" w:rsidRPr="00A85818" w:rsidRDefault="000C354E" w:rsidP="003D0BAD">
      <w:pPr>
        <w:jc w:val="center"/>
        <w:rPr>
          <w:lang w:val="lt-LT"/>
        </w:rPr>
      </w:pPr>
      <w:r w:rsidRPr="00A85818">
        <w:rPr>
          <w:noProof/>
          <w:lang w:val="lt-LT" w:eastAsia="lt-LT"/>
        </w:rPr>
        <w:drawing>
          <wp:inline distT="0" distB="0" distL="0" distR="0" wp14:anchorId="22551947" wp14:editId="35B77E2D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A85818" w:rsidRDefault="003D0BAD" w:rsidP="003D0BAD">
      <w:pPr>
        <w:jc w:val="center"/>
        <w:rPr>
          <w:lang w:val="lt-LT"/>
        </w:rPr>
      </w:pPr>
    </w:p>
    <w:bookmarkStart w:id="0" w:name="ImonPav"/>
    <w:p w:rsidR="003D0BAD" w:rsidRPr="00A8581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A85818">
        <w:rPr>
          <w:rFonts w:ascii="Times New Roman" w:hAnsi="Times New Roman"/>
          <w:b/>
          <w:noProof/>
          <w:sz w:val="24"/>
          <w:szCs w:val="24"/>
          <w:lang w:val="lt-LT"/>
        </w:rPr>
        <w:t>LIETUVOS RESPUBLIKOS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0"/>
    </w:p>
    <w:bookmarkStart w:id="1" w:name="ImonPav2"/>
    <w:p w:rsidR="003D0BAD" w:rsidRPr="00A8581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A8581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1"/>
    </w:p>
    <w:p w:rsidR="003D0BAD" w:rsidRPr="00A8581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Pr="00A8581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2" w:name="DokRusis"/>
      <w:r w:rsidR="008D77F8" w:rsidRPr="00A8581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b/>
          <w:sz w:val="24"/>
          <w:szCs w:val="24"/>
          <w:lang w:val="lt-LT"/>
        </w:rPr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 w:rsidRPr="00A85818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 w:rsidRPr="00A8581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2"/>
    </w:p>
    <w:p w:rsidR="003D0BAD" w:rsidRPr="00833BBF" w:rsidRDefault="00643581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833BBF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DĖL LIETUVOS RESPUBLIKOS SOCIALINĖS APSAUGOS IR DARBO MINISTRO 2016 M. GEGUŽĖS 2 D. ĮSAKYMO NR. A1-232 „DĖL 2014–2020 METŲ EUROPOS SĄJUNGOS FONDŲ INVESTICIJŲ VEIKSMŲ PROGRAMOS 8 PRIORITETO „SOCIALINĖS ĮTRAUKTIES DIDINIMAS IR KOVA SU SKURDU“ ĮGYVEN    "/>
              <w:format w:val="Didžiosios raidės"/>
            </w:textInput>
          </w:ffData>
        </w:fldChar>
      </w:r>
      <w:bookmarkStart w:id="3" w:name="Antraste"/>
      <w:r w:rsidRPr="00833BBF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33BBF">
        <w:rPr>
          <w:rFonts w:ascii="Times New Roman" w:hAnsi="Times New Roman"/>
          <w:b/>
          <w:sz w:val="24"/>
          <w:szCs w:val="24"/>
          <w:lang w:val="lt-LT"/>
        </w:rPr>
      </w:r>
      <w:r w:rsidRPr="00833BBF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>DĖL LIETUVOS RESPUBLIKOS SOCIALINĖS APSAUGOS IR DARBO MINISTRO 201</w:t>
      </w:r>
      <w:r w:rsidR="005F72A8">
        <w:rPr>
          <w:rFonts w:ascii="Times New Roman" w:hAnsi="Times New Roman"/>
          <w:b/>
          <w:noProof/>
          <w:sz w:val="24"/>
          <w:szCs w:val="24"/>
          <w:lang w:val="en-US"/>
        </w:rPr>
        <w:t>5</w:t>
      </w:r>
      <w:r w:rsidR="00F7262D" w:rsidRPr="00833BBF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</w:t>
      </w:r>
      <w:r w:rsidR="005F72A8">
        <w:rPr>
          <w:rFonts w:ascii="Times New Roman" w:hAnsi="Times New Roman"/>
          <w:b/>
          <w:noProof/>
          <w:sz w:val="24"/>
          <w:szCs w:val="24"/>
          <w:lang w:val="lt-LT"/>
        </w:rPr>
        <w:t>RUGSĖJO 17</w:t>
      </w:r>
      <w:r w:rsidR="002A5992"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D.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ĮSAKYMO NR. A1-</w:t>
      </w:r>
      <w:r w:rsidR="005F72A8">
        <w:rPr>
          <w:rFonts w:ascii="Times New Roman" w:hAnsi="Times New Roman"/>
          <w:b/>
          <w:noProof/>
          <w:sz w:val="24"/>
          <w:szCs w:val="24"/>
          <w:lang w:val="lt-LT"/>
        </w:rPr>
        <w:t>528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AC5EAB" w:rsidRPr="00833BBF">
        <w:rPr>
          <w:rFonts w:ascii="Times New Roman" w:hAnsi="Times New Roman"/>
          <w:sz w:val="24"/>
          <w:szCs w:val="24"/>
          <w:lang w:val="lt-LT"/>
        </w:rPr>
        <w:t>„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2014–2020 METŲ EUROPOS SĄJUNGOS FONDŲ INVESTICIJŲ VEIKSMŲ PROGRAMOS 8 PRIORITETO </w:t>
      </w:r>
      <w:r w:rsidR="00AC5EAB" w:rsidRPr="00833BBF">
        <w:rPr>
          <w:rFonts w:ascii="Times New Roman" w:hAnsi="Times New Roman"/>
          <w:sz w:val="24"/>
          <w:szCs w:val="24"/>
          <w:lang w:val="lt-LT"/>
        </w:rPr>
        <w:t>„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="00AC0C66" w:rsidRPr="00833BBF">
        <w:rPr>
          <w:rFonts w:ascii="Times New Roman" w:hAnsi="Times New Roman"/>
          <w:sz w:val="24"/>
          <w:szCs w:val="24"/>
          <w:lang w:val="lt-LT"/>
        </w:rPr>
        <w:t>“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ĮGYVENDINIMO PRIEMONĖS </w:t>
      </w:r>
      <w:r w:rsidR="002F34FB">
        <w:rPr>
          <w:rFonts w:ascii="Times New Roman" w:hAnsi="Times New Roman"/>
          <w:b/>
          <w:noProof/>
          <w:sz w:val="24"/>
          <w:szCs w:val="24"/>
          <w:lang w:val="lt-LT"/>
        </w:rPr>
        <w:t xml:space="preserve">NR. 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>08.</w:t>
      </w:r>
      <w:r w:rsidR="002A5992" w:rsidRPr="00833BBF">
        <w:rPr>
          <w:rFonts w:ascii="Times New Roman" w:hAnsi="Times New Roman"/>
          <w:b/>
          <w:noProof/>
          <w:sz w:val="24"/>
          <w:szCs w:val="24"/>
          <w:lang w:val="lt-LT"/>
        </w:rPr>
        <w:t>3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>.1-ESFA-</w:t>
      </w:r>
      <w:r w:rsidR="005F72A8">
        <w:rPr>
          <w:rFonts w:ascii="Times New Roman" w:hAnsi="Times New Roman"/>
          <w:b/>
          <w:noProof/>
          <w:sz w:val="24"/>
          <w:szCs w:val="24"/>
          <w:lang w:val="lt-LT"/>
        </w:rPr>
        <w:t>V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>-41</w:t>
      </w:r>
      <w:r w:rsidR="005F72A8">
        <w:rPr>
          <w:rFonts w:ascii="Times New Roman" w:hAnsi="Times New Roman"/>
          <w:b/>
          <w:noProof/>
          <w:sz w:val="24"/>
          <w:szCs w:val="24"/>
          <w:lang w:val="en-US"/>
        </w:rPr>
        <w:t>1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90717D" w:rsidRPr="008A5F82">
        <w:rPr>
          <w:rFonts w:ascii="Times New Roman" w:hAnsi="Times New Roman"/>
          <w:sz w:val="24"/>
          <w:szCs w:val="24"/>
          <w:lang w:val="lt-LT"/>
        </w:rPr>
        <w:t>„</w:t>
      </w:r>
      <w:r w:rsidR="005F72A8">
        <w:rPr>
          <w:rFonts w:ascii="Times New Roman" w:hAnsi="Times New Roman"/>
          <w:b/>
          <w:noProof/>
          <w:sz w:val="24"/>
          <w:szCs w:val="24"/>
          <w:lang w:val="lt-LT"/>
        </w:rPr>
        <w:t>ASMENŲ, PRIKLAUSOMŲ NUO PSICHOAKTYVIŲJŲ MEDŽIAGŲ, SOCIALINĖ INTEGRACIJA</w:t>
      </w:r>
      <w:r w:rsidR="0090717D" w:rsidRPr="008A5F82">
        <w:rPr>
          <w:rFonts w:ascii="Times New Roman" w:hAnsi="Times New Roman"/>
          <w:sz w:val="24"/>
          <w:szCs w:val="24"/>
          <w:lang w:val="lt-LT"/>
        </w:rPr>
        <w:t>“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F7262D"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PROJEKTŲ 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>FINANSAVIMO SĄLYGŲ APRAŠO</w:t>
      </w:r>
      <w:r w:rsidR="005F72A8">
        <w:rPr>
          <w:rFonts w:ascii="Times New Roman" w:hAnsi="Times New Roman"/>
          <w:b/>
          <w:noProof/>
          <w:sz w:val="24"/>
          <w:szCs w:val="24"/>
          <w:lang w:val="lt-LT"/>
        </w:rPr>
        <w:t xml:space="preserve"> NR. </w:t>
      </w:r>
      <w:r w:rsidR="005F72A8">
        <w:rPr>
          <w:rFonts w:ascii="Times New Roman" w:hAnsi="Times New Roman"/>
          <w:b/>
          <w:noProof/>
          <w:sz w:val="24"/>
          <w:szCs w:val="24"/>
          <w:lang w:val="en-US"/>
        </w:rPr>
        <w:t>1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PATVIRTINIMO</w:t>
      </w:r>
      <w:r w:rsidR="00AC0C66" w:rsidRPr="00833BBF">
        <w:rPr>
          <w:rFonts w:ascii="Times New Roman" w:hAnsi="Times New Roman"/>
          <w:sz w:val="24"/>
          <w:szCs w:val="24"/>
          <w:lang w:val="lt-LT"/>
        </w:rPr>
        <w:t>“</w:t>
      </w:r>
      <w:r w:rsidR="00AC0C66"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</w:t>
      </w:r>
      <w:r w:rsidRPr="00833BBF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 </w:t>
      </w:r>
      <w:r w:rsidRPr="00833BBF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3"/>
    </w:p>
    <w:p w:rsidR="003D0BAD" w:rsidRPr="00A85818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A85818" w:rsidRDefault="006D61A1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>
              <w:default w:val="2020"/>
            </w:textInput>
          </w:ffData>
        </w:fldChar>
      </w:r>
      <w:r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sz w:val="24"/>
          <w:szCs w:val="24"/>
          <w:lang w:val="lt-LT"/>
        </w:rPr>
      </w:r>
      <w:r>
        <w:rPr>
          <w:rFonts w:ascii="Times New Roman" w:hAnsi="Times New Roman"/>
          <w:sz w:val="24"/>
          <w:szCs w:val="24"/>
          <w:lang w:val="lt-LT"/>
        </w:rPr>
        <w:fldChar w:fldCharType="separate"/>
      </w:r>
      <w:r>
        <w:rPr>
          <w:rFonts w:ascii="Times New Roman" w:hAnsi="Times New Roman"/>
          <w:noProof/>
          <w:sz w:val="24"/>
          <w:szCs w:val="24"/>
          <w:lang w:val="lt-LT"/>
        </w:rPr>
        <w:t>2020</w:t>
      </w:r>
      <w:r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A85818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4" w:name="Išplečiamasis_laukas"/>
      <w:r w:rsidR="000C354E" w:rsidRPr="00A85818">
        <w:rPr>
          <w:rFonts w:ascii="Times New Roman" w:hAnsi="Times New Roman"/>
          <w:sz w:val="24"/>
          <w:szCs w:val="24"/>
          <w:lang w:val="lt-LT"/>
        </w:rPr>
        <w:t>m.</w:t>
      </w:r>
      <w:bookmarkEnd w:id="4"/>
      <w:r w:rsidR="000C354E" w:rsidRPr="00A8581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A85818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A85818">
        <w:rPr>
          <w:rFonts w:ascii="Times New Roman" w:hAnsi="Times New Roman"/>
          <w:sz w:val="24"/>
          <w:szCs w:val="24"/>
          <w:lang w:val="lt-LT"/>
        </w:rPr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t> </w:t>
      </w:r>
      <w:r w:rsidR="000C354E" w:rsidRPr="00A85818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A85818">
        <w:rPr>
          <w:rFonts w:ascii="Times New Roman" w:hAnsi="Times New Roman"/>
          <w:sz w:val="24"/>
          <w:szCs w:val="24"/>
          <w:lang w:val="lt-LT"/>
        </w:rPr>
        <w:t xml:space="preserve"> d. Nr. </w:t>
      </w:r>
      <w:r w:rsidR="00A85818" w:rsidRPr="00A85818">
        <w:rPr>
          <w:rFonts w:ascii="Times New Roman" w:hAnsi="Times New Roman"/>
          <w:sz w:val="24"/>
          <w:szCs w:val="24"/>
          <w:lang w:val="lt-LT"/>
        </w:rPr>
        <w:t>A1-</w:t>
      </w:r>
    </w:p>
    <w:p w:rsidR="003D0BAD" w:rsidRPr="00A85818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A85818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A85818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A85818">
        <w:rPr>
          <w:rFonts w:ascii="Times New Roman" w:hAnsi="Times New Roman"/>
          <w:sz w:val="24"/>
          <w:szCs w:val="24"/>
          <w:lang w:val="lt-LT"/>
        </w:rPr>
      </w:r>
      <w:r w:rsidRPr="00A85818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A85818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A85818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A85818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A85818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A85818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F7262D" w:rsidRDefault="00AC5EAB" w:rsidP="00F22271">
      <w:pPr>
        <w:pStyle w:val="Betarp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8A5F82">
        <w:rPr>
          <w:rFonts w:ascii="Times New Roman" w:hAnsi="Times New Roman"/>
          <w:sz w:val="24"/>
          <w:szCs w:val="24"/>
          <w:lang w:val="lt-LT"/>
        </w:rPr>
        <w:lastRenderedPageBreak/>
        <w:t>P a k e i č i u 2014–2020 metų Europos Sąjungos fondų investicijų veiksmų programos 8</w:t>
      </w:r>
      <w:r w:rsidR="00F7262D">
        <w:rPr>
          <w:rFonts w:ascii="Times New Roman" w:hAnsi="Times New Roman"/>
          <w:sz w:val="24"/>
          <w:szCs w:val="24"/>
          <w:lang w:val="lt-LT"/>
        </w:rPr>
        <w:t> </w:t>
      </w:r>
      <w:r w:rsidRPr="008A5F82">
        <w:rPr>
          <w:rFonts w:ascii="Times New Roman" w:hAnsi="Times New Roman"/>
          <w:sz w:val="24"/>
          <w:szCs w:val="24"/>
          <w:lang w:val="lt-LT"/>
        </w:rPr>
        <w:t>prioriteto „Socialinės įtraukties didinimas ir kova su skurdu“ įgyvendinimo priemonės</w:t>
      </w:r>
      <w:r w:rsidR="00F2227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5F82">
        <w:rPr>
          <w:rFonts w:ascii="Times New Roman" w:hAnsi="Times New Roman"/>
          <w:sz w:val="24"/>
          <w:szCs w:val="24"/>
          <w:lang w:val="lt-LT"/>
        </w:rPr>
        <w:t>Nr.</w:t>
      </w:r>
      <w:r w:rsidR="00F2227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A5F82">
        <w:rPr>
          <w:rFonts w:ascii="Times New Roman" w:hAnsi="Times New Roman"/>
          <w:sz w:val="24"/>
          <w:szCs w:val="24"/>
          <w:lang w:val="lt-LT"/>
        </w:rPr>
        <w:t>08.</w:t>
      </w:r>
      <w:r w:rsidR="00734A92">
        <w:rPr>
          <w:rFonts w:ascii="Times New Roman" w:hAnsi="Times New Roman"/>
          <w:sz w:val="24"/>
          <w:szCs w:val="24"/>
          <w:lang w:val="lt-LT"/>
        </w:rPr>
        <w:t>3</w:t>
      </w:r>
      <w:r w:rsidRPr="008A5F82">
        <w:rPr>
          <w:rFonts w:ascii="Times New Roman" w:hAnsi="Times New Roman"/>
          <w:sz w:val="24"/>
          <w:szCs w:val="24"/>
          <w:lang w:val="lt-LT"/>
        </w:rPr>
        <w:t>.1-ESFA-</w:t>
      </w:r>
      <w:r w:rsidR="005F72A8">
        <w:rPr>
          <w:rFonts w:ascii="Times New Roman" w:hAnsi="Times New Roman"/>
          <w:sz w:val="24"/>
          <w:szCs w:val="24"/>
          <w:lang w:val="lt-LT"/>
        </w:rPr>
        <w:t>V</w:t>
      </w:r>
      <w:r w:rsidRPr="008A5F82">
        <w:rPr>
          <w:rFonts w:ascii="Times New Roman" w:hAnsi="Times New Roman"/>
          <w:sz w:val="24"/>
          <w:szCs w:val="24"/>
          <w:lang w:val="lt-LT"/>
        </w:rPr>
        <w:t>-41</w:t>
      </w:r>
      <w:r w:rsidR="005F72A8">
        <w:rPr>
          <w:rFonts w:ascii="Times New Roman" w:hAnsi="Times New Roman"/>
          <w:sz w:val="24"/>
          <w:szCs w:val="24"/>
          <w:lang w:val="en-US"/>
        </w:rPr>
        <w:t>1</w:t>
      </w:r>
      <w:r w:rsidRPr="008A5F82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A626F1" w:rsidRPr="00A626F1">
        <w:rPr>
          <w:rFonts w:ascii="Times New Roman" w:hAnsi="Times New Roman"/>
          <w:sz w:val="24"/>
          <w:szCs w:val="24"/>
          <w:lang w:val="lt-LT"/>
        </w:rPr>
        <w:t>Asmenų, priklausomų nuo psichoaktyviųjų medžiagų, socialinė integracija</w:t>
      </w:r>
      <w:r w:rsidRPr="008A5F82">
        <w:rPr>
          <w:rFonts w:ascii="Times New Roman" w:hAnsi="Times New Roman"/>
          <w:sz w:val="24"/>
          <w:szCs w:val="24"/>
          <w:lang w:val="lt-LT"/>
        </w:rPr>
        <w:t>“ projektų finansavimo sąlygų aprašą</w:t>
      </w:r>
      <w:r w:rsidR="00A626F1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A626F1">
        <w:rPr>
          <w:rFonts w:ascii="Times New Roman" w:hAnsi="Times New Roman"/>
          <w:sz w:val="24"/>
          <w:szCs w:val="24"/>
          <w:lang w:val="en-US"/>
        </w:rPr>
        <w:t>1</w:t>
      </w:r>
      <w:r w:rsidRPr="008A5F82">
        <w:rPr>
          <w:rFonts w:ascii="Times New Roman" w:hAnsi="Times New Roman"/>
          <w:sz w:val="24"/>
          <w:szCs w:val="24"/>
          <w:lang w:val="lt-LT"/>
        </w:rPr>
        <w:t>, patvirtintą Lietuvos Respublikos socialinės apsaugos ir darbo ministro 201</w:t>
      </w:r>
      <w:r w:rsidR="00A626F1">
        <w:rPr>
          <w:rFonts w:ascii="Times New Roman" w:hAnsi="Times New Roman"/>
          <w:sz w:val="24"/>
          <w:szCs w:val="24"/>
          <w:lang w:val="lt-LT"/>
        </w:rPr>
        <w:t>5</w:t>
      </w:r>
      <w:r w:rsidRPr="008A5F82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A626F1">
        <w:rPr>
          <w:rFonts w:ascii="Times New Roman" w:hAnsi="Times New Roman"/>
          <w:sz w:val="24"/>
          <w:szCs w:val="24"/>
          <w:lang w:val="lt-LT"/>
        </w:rPr>
        <w:t>rugsėjo 17</w:t>
      </w:r>
      <w:r w:rsidR="00734A92">
        <w:rPr>
          <w:rFonts w:ascii="Times New Roman" w:hAnsi="Times New Roman"/>
          <w:sz w:val="24"/>
          <w:szCs w:val="24"/>
          <w:lang w:val="lt-LT"/>
        </w:rPr>
        <w:t xml:space="preserve"> d. įsakymu</w:t>
      </w:r>
      <w:r w:rsidRPr="008A5F82">
        <w:rPr>
          <w:rFonts w:ascii="Times New Roman" w:hAnsi="Times New Roman"/>
          <w:sz w:val="24"/>
          <w:szCs w:val="24"/>
          <w:lang w:val="lt-LT"/>
        </w:rPr>
        <w:t xml:space="preserve"> Nr. A1-</w:t>
      </w:r>
      <w:r w:rsidR="00A626F1">
        <w:rPr>
          <w:rFonts w:ascii="Times New Roman" w:hAnsi="Times New Roman"/>
          <w:sz w:val="24"/>
          <w:szCs w:val="24"/>
          <w:lang w:val="lt-LT"/>
        </w:rPr>
        <w:t>528</w:t>
      </w:r>
      <w:r w:rsidRPr="008A5F82">
        <w:rPr>
          <w:rFonts w:ascii="Times New Roman" w:hAnsi="Times New Roman"/>
          <w:sz w:val="24"/>
          <w:szCs w:val="24"/>
          <w:lang w:val="lt-LT"/>
        </w:rPr>
        <w:t xml:space="preserve"> „Dėl 2014–2020 metų Europos Sąjungos fondų investicijų veiksmų programos 8 prioriteto „Socialinės įtraukties didinimas ir kova su skurdu“ įgyvendinimo priemonės Nr. </w:t>
      </w:r>
      <w:r w:rsidR="00A626F1" w:rsidRPr="00A626F1">
        <w:rPr>
          <w:rFonts w:ascii="Times New Roman" w:hAnsi="Times New Roman"/>
          <w:sz w:val="24"/>
          <w:szCs w:val="24"/>
          <w:lang w:val="lt-LT"/>
        </w:rPr>
        <w:t>08.3.1-ESFA-V-411 „Asmenų, priklausomų nuo psichoaktyviųjų medžiagų, socialinė integracija“</w:t>
      </w:r>
      <w:r w:rsidRPr="008A5F82">
        <w:rPr>
          <w:rFonts w:ascii="Times New Roman" w:hAnsi="Times New Roman"/>
          <w:sz w:val="24"/>
          <w:szCs w:val="24"/>
          <w:lang w:val="lt-LT"/>
        </w:rPr>
        <w:t xml:space="preserve"> projektų finansavimo sąlygų aprašo</w:t>
      </w:r>
      <w:r w:rsidR="00A626F1">
        <w:rPr>
          <w:rFonts w:ascii="Times New Roman" w:hAnsi="Times New Roman"/>
          <w:sz w:val="24"/>
          <w:szCs w:val="24"/>
          <w:lang w:val="lt-LT"/>
        </w:rPr>
        <w:t xml:space="preserve"> Nr. </w:t>
      </w:r>
      <w:r w:rsidR="00A626F1">
        <w:rPr>
          <w:rFonts w:ascii="Times New Roman" w:hAnsi="Times New Roman"/>
          <w:sz w:val="24"/>
          <w:szCs w:val="24"/>
          <w:lang w:val="en-US"/>
        </w:rPr>
        <w:t>1</w:t>
      </w:r>
      <w:r w:rsidRPr="008A5F82">
        <w:rPr>
          <w:rFonts w:ascii="Times New Roman" w:hAnsi="Times New Roman"/>
          <w:sz w:val="24"/>
          <w:szCs w:val="24"/>
          <w:lang w:val="lt-LT"/>
        </w:rPr>
        <w:t xml:space="preserve"> patvirtinimo“</w:t>
      </w:r>
      <w:r w:rsidR="00E94DD5">
        <w:rPr>
          <w:rFonts w:ascii="Times New Roman" w:hAnsi="Times New Roman"/>
          <w:sz w:val="24"/>
          <w:szCs w:val="24"/>
          <w:lang w:val="lt-LT"/>
        </w:rPr>
        <w:t>,</w:t>
      </w:r>
      <w:r w:rsidR="008E104E">
        <w:rPr>
          <w:rFonts w:ascii="Times New Roman" w:hAnsi="Times New Roman"/>
          <w:sz w:val="24"/>
          <w:szCs w:val="24"/>
          <w:lang w:val="lt-LT"/>
        </w:rPr>
        <w:t xml:space="preserve"> ir papildau jį 34.3 ir 34.4</w:t>
      </w:r>
      <w:r w:rsidR="00A626F1">
        <w:rPr>
          <w:rFonts w:ascii="Times New Roman" w:hAnsi="Times New Roman"/>
          <w:sz w:val="24"/>
          <w:szCs w:val="24"/>
          <w:lang w:val="lt-LT"/>
        </w:rPr>
        <w:t xml:space="preserve"> papunkčiais</w:t>
      </w:r>
      <w:r w:rsidR="00671158">
        <w:rPr>
          <w:rFonts w:ascii="Times New Roman" w:hAnsi="Times New Roman"/>
          <w:sz w:val="24"/>
          <w:szCs w:val="24"/>
          <w:lang w:val="lt-LT"/>
        </w:rPr>
        <w:t>:</w:t>
      </w:r>
    </w:p>
    <w:p w:rsidR="006B0B8F" w:rsidRPr="008E104E" w:rsidRDefault="00A626F1" w:rsidP="00F22271">
      <w:pPr>
        <w:ind w:firstLine="851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„</w:t>
      </w:r>
      <w:r w:rsidRPr="00A626F1">
        <w:rPr>
          <w:rFonts w:ascii="Times New Roman" w:hAnsi="Times New Roman"/>
          <w:b/>
          <w:sz w:val="24"/>
          <w:szCs w:val="24"/>
          <w:lang w:val="lt-LT"/>
        </w:rPr>
        <w:t>34.3</w:t>
      </w:r>
      <w:r w:rsidR="008E4FA8" w:rsidRPr="00A626F1">
        <w:rPr>
          <w:rFonts w:ascii="Times New Roman" w:hAnsi="Times New Roman"/>
          <w:b/>
          <w:sz w:val="24"/>
          <w:szCs w:val="24"/>
          <w:lang w:val="lt-LT"/>
        </w:rPr>
        <w:t>.</w:t>
      </w:r>
      <w:r w:rsidR="006B0B8F" w:rsidRPr="00A626F1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 xml:space="preserve"> </w:t>
      </w:r>
      <w:r w:rsidRPr="008E104E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>projekto įgyvendinimo metu vadovaujančiajai ar audito institucijai nustačius, kad fiksuotasis įkainis</w:t>
      </w:r>
      <w:r w:rsidR="004067BE" w:rsidRPr="008E104E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 xml:space="preserve"> ar jo taikymo sąlygos buvo netinkamai nustatyti </w:t>
      </w:r>
      <w:r w:rsidR="004067BE" w:rsidRPr="008E104E">
        <w:rPr>
          <w:rFonts w:ascii="Times New Roman" w:eastAsia="Calibri" w:hAnsi="Times New Roman"/>
          <w:b/>
          <w:bCs/>
          <w:color w:val="000000"/>
          <w:sz w:val="24"/>
          <w:szCs w:val="24"/>
          <w:lang w:val="lt-LT"/>
        </w:rPr>
        <w:t>(tais atvejais, kai dydis turėjo būti mažesnis arba kitaip taikomas)</w:t>
      </w:r>
      <w:r w:rsidRPr="008E104E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>, patikslintas dydis ar jo taikymo sąlygos</w:t>
      </w:r>
      <w:r w:rsidR="008E104E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 xml:space="preserve"> turi būti taikomi ja</w:t>
      </w:r>
      <w:r w:rsidR="008E104E" w:rsidRPr="008E104E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>u įgyvendinamų</w:t>
      </w:r>
      <w:r w:rsidRPr="008E104E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 xml:space="preserve"> projekto veiksmų, vykdomų nuo dydžio ar jo taikymo sąlygų patikslinimo įsigaliojimo dienos, išlaidoms apmokėti;</w:t>
      </w:r>
    </w:p>
    <w:p w:rsidR="00A626F1" w:rsidRPr="009E1992" w:rsidRDefault="00A626F1" w:rsidP="00F22271">
      <w:pPr>
        <w:ind w:firstLine="851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</w:pPr>
      <w:r w:rsidRPr="008E104E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 xml:space="preserve">34.4. </w:t>
      </w:r>
      <w:r w:rsidR="009E1992" w:rsidRPr="008E104E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>atnaujinus tyrimus ir (ar) pasikeitus teisės aktams</w:t>
      </w:r>
      <w:r w:rsidR="009E1992" w:rsidRPr="009E1992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 xml:space="preserve">, </w:t>
      </w:r>
      <w:r w:rsidR="009E1992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>kuriais vadovaujantis nustatyti</w:t>
      </w:r>
      <w:r w:rsidR="009E1992" w:rsidRPr="009E1992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 xml:space="preserve"> fiksuotieji įkainiai, atnaujinti fiksuotieji įkainiai taikomi projektų paraiškoms ir įgyvendinamiems projektams.</w:t>
      </w:r>
      <w:r w:rsidR="008E104E"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  <w:t>“</w:t>
      </w:r>
    </w:p>
    <w:p w:rsidR="00A626F1" w:rsidRPr="00B45D95" w:rsidRDefault="00A626F1" w:rsidP="00F22271">
      <w:pPr>
        <w:ind w:firstLine="851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lt-LT"/>
        </w:rPr>
      </w:pPr>
    </w:p>
    <w:p w:rsidR="00B6400C" w:rsidRPr="00BF465D" w:rsidRDefault="00B6400C" w:rsidP="00B6400C">
      <w:pPr>
        <w:jc w:val="both"/>
        <w:rPr>
          <w:rFonts w:ascii="Times New Roman" w:eastAsia="Calibri" w:hAnsi="Times New Roman"/>
          <w:strike/>
          <w:sz w:val="24"/>
          <w:szCs w:val="24"/>
          <w:lang w:val="lt-LT"/>
        </w:rPr>
      </w:pPr>
    </w:p>
    <w:p w:rsidR="003D0BAD" w:rsidRPr="00A85818" w:rsidRDefault="003D0BAD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3D0BAD" w:rsidRPr="00A85818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  <w:bookmarkStart w:id="5" w:name="_GoBack"/>
      <w:bookmarkEnd w:id="5"/>
    </w:p>
    <w:p w:rsidR="00B6400C" w:rsidRPr="00A85818" w:rsidRDefault="00B6400C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A85818" w:rsidRPr="00A85818" w:rsidTr="003D0BAD">
        <w:tc>
          <w:tcPr>
            <w:tcW w:w="4631" w:type="dxa"/>
          </w:tcPr>
          <w:p w:rsidR="003D0BAD" w:rsidRPr="00A85818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Pirmoji didžioji raidė"/>
                  </w:textInput>
                </w:ffData>
              </w:fldChar>
            </w:r>
            <w:bookmarkStart w:id="6" w:name="Pareigos"/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Pr="00A85818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 w:rsidRPr="00A85818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6"/>
          </w:p>
        </w:tc>
        <w:tc>
          <w:tcPr>
            <w:tcW w:w="4656" w:type="dxa"/>
          </w:tcPr>
          <w:p w:rsidR="003D0BAD" w:rsidRPr="00A85818" w:rsidRDefault="003D0BAD" w:rsidP="006C7613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</w:tr>
    </w:tbl>
    <w:p w:rsidR="0072718E" w:rsidRDefault="0072718E" w:rsidP="00D04385">
      <w:pPr>
        <w:rPr>
          <w:rFonts w:ascii="Times New Roman" w:hAnsi="Times New Roman"/>
          <w:sz w:val="24"/>
          <w:szCs w:val="24"/>
          <w:lang w:val="lt-LT"/>
        </w:rPr>
      </w:pPr>
    </w:p>
    <w:sectPr w:rsidR="0072718E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B09" w:rsidRDefault="00B95B09">
      <w:r>
        <w:separator/>
      </w:r>
    </w:p>
  </w:endnote>
  <w:endnote w:type="continuationSeparator" w:id="0">
    <w:p w:rsidR="00B95B09" w:rsidRDefault="00B9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B09" w:rsidRDefault="00B95B09">
      <w:r>
        <w:separator/>
      </w:r>
    </w:p>
  </w:footnote>
  <w:footnote w:type="continuationSeparator" w:id="0">
    <w:p w:rsidR="00B95B09" w:rsidRDefault="00B95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227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15E6E"/>
    <w:rsid w:val="00054587"/>
    <w:rsid w:val="00066E5B"/>
    <w:rsid w:val="000B1E95"/>
    <w:rsid w:val="000B7324"/>
    <w:rsid w:val="000C354E"/>
    <w:rsid w:val="000F3243"/>
    <w:rsid w:val="00122144"/>
    <w:rsid w:val="0014073C"/>
    <w:rsid w:val="001524A9"/>
    <w:rsid w:val="001D7531"/>
    <w:rsid w:val="00202AB4"/>
    <w:rsid w:val="00267200"/>
    <w:rsid w:val="002A07D8"/>
    <w:rsid w:val="002A5992"/>
    <w:rsid w:val="002B177F"/>
    <w:rsid w:val="002C3984"/>
    <w:rsid w:val="002C697E"/>
    <w:rsid w:val="002F34FB"/>
    <w:rsid w:val="002F6E51"/>
    <w:rsid w:val="0033315F"/>
    <w:rsid w:val="00372173"/>
    <w:rsid w:val="00383FF6"/>
    <w:rsid w:val="003D0BAD"/>
    <w:rsid w:val="003D5321"/>
    <w:rsid w:val="003F33D6"/>
    <w:rsid w:val="003F679C"/>
    <w:rsid w:val="00405FBE"/>
    <w:rsid w:val="004067BE"/>
    <w:rsid w:val="00407E28"/>
    <w:rsid w:val="004377ED"/>
    <w:rsid w:val="00444E96"/>
    <w:rsid w:val="00473B71"/>
    <w:rsid w:val="004F70E6"/>
    <w:rsid w:val="00545DDF"/>
    <w:rsid w:val="00566DF3"/>
    <w:rsid w:val="00576C15"/>
    <w:rsid w:val="005851A9"/>
    <w:rsid w:val="005C001F"/>
    <w:rsid w:val="005E005D"/>
    <w:rsid w:val="005F72A8"/>
    <w:rsid w:val="00641B46"/>
    <w:rsid w:val="00643581"/>
    <w:rsid w:val="00671158"/>
    <w:rsid w:val="006A6BA7"/>
    <w:rsid w:val="006B0B8F"/>
    <w:rsid w:val="006C7613"/>
    <w:rsid w:val="006D61A1"/>
    <w:rsid w:val="006F7593"/>
    <w:rsid w:val="00722155"/>
    <w:rsid w:val="00722752"/>
    <w:rsid w:val="0072718E"/>
    <w:rsid w:val="00734A92"/>
    <w:rsid w:val="00740DFD"/>
    <w:rsid w:val="00781847"/>
    <w:rsid w:val="00797DEF"/>
    <w:rsid w:val="007B5159"/>
    <w:rsid w:val="007C49C6"/>
    <w:rsid w:val="007E7D86"/>
    <w:rsid w:val="00833BBF"/>
    <w:rsid w:val="00881151"/>
    <w:rsid w:val="008A17C0"/>
    <w:rsid w:val="008C7C0A"/>
    <w:rsid w:val="008D77F8"/>
    <w:rsid w:val="008E104E"/>
    <w:rsid w:val="008E4FA8"/>
    <w:rsid w:val="0090717D"/>
    <w:rsid w:val="00912EAE"/>
    <w:rsid w:val="00921E62"/>
    <w:rsid w:val="00954862"/>
    <w:rsid w:val="00992394"/>
    <w:rsid w:val="009E1992"/>
    <w:rsid w:val="009F5048"/>
    <w:rsid w:val="00A0249D"/>
    <w:rsid w:val="00A208CC"/>
    <w:rsid w:val="00A41319"/>
    <w:rsid w:val="00A42547"/>
    <w:rsid w:val="00A44A55"/>
    <w:rsid w:val="00A626F1"/>
    <w:rsid w:val="00A85818"/>
    <w:rsid w:val="00A94D42"/>
    <w:rsid w:val="00AC0C66"/>
    <w:rsid w:val="00AC17D0"/>
    <w:rsid w:val="00AC5EAB"/>
    <w:rsid w:val="00B11D8D"/>
    <w:rsid w:val="00B2412A"/>
    <w:rsid w:val="00B45D95"/>
    <w:rsid w:val="00B6400C"/>
    <w:rsid w:val="00B95B09"/>
    <w:rsid w:val="00B96A43"/>
    <w:rsid w:val="00BB2A15"/>
    <w:rsid w:val="00BD2F2B"/>
    <w:rsid w:val="00BE40E7"/>
    <w:rsid w:val="00C2154D"/>
    <w:rsid w:val="00C23B62"/>
    <w:rsid w:val="00D04385"/>
    <w:rsid w:val="00D30F5F"/>
    <w:rsid w:val="00D431D1"/>
    <w:rsid w:val="00D4579D"/>
    <w:rsid w:val="00D67987"/>
    <w:rsid w:val="00D761EC"/>
    <w:rsid w:val="00DB697D"/>
    <w:rsid w:val="00DE1BD9"/>
    <w:rsid w:val="00E17E91"/>
    <w:rsid w:val="00E94DD5"/>
    <w:rsid w:val="00E97468"/>
    <w:rsid w:val="00EE2065"/>
    <w:rsid w:val="00EE3CDF"/>
    <w:rsid w:val="00EF23F5"/>
    <w:rsid w:val="00F16D0F"/>
    <w:rsid w:val="00F22271"/>
    <w:rsid w:val="00F47AC6"/>
    <w:rsid w:val="00F54BC4"/>
    <w:rsid w:val="00F64A0C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B2412A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B2412A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B3E83-C517-4786-8EBE-FA3F89D2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3</cp:revision>
  <dcterms:created xsi:type="dcterms:W3CDTF">2020-08-25T07:29:00Z</dcterms:created>
  <dcterms:modified xsi:type="dcterms:W3CDTF">2020-08-25T08:23:00Z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-1471697133</vt:i4>
  </property>
  <property fmtid="{D5CDD505-2E9C-101B-9397-08002B2CF9AE}" pid="3" name="_NewReviewCycle">
    <vt:lpwstr/>
  </property>
  <property fmtid="{D5CDD505-2E9C-101B-9397-08002B2CF9AE}" pid="4" name="_EmailSubject">
    <vt:lpwstr>PFSA keitimas patalpinimas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