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5C157" w14:textId="53CB4342" w:rsidR="00324D7D" w:rsidRPr="00324D7D" w:rsidRDefault="00324D7D" w:rsidP="00324D7D">
      <w:pPr>
        <w:jc w:val="both"/>
        <w:rPr>
          <w:iCs/>
          <w:sz w:val="28"/>
          <w:szCs w:val="28"/>
        </w:rPr>
      </w:pPr>
      <w:r>
        <w:rPr>
          <w:iCs/>
          <w:sz w:val="28"/>
          <w:szCs w:val="28"/>
        </w:rPr>
        <w:t xml:space="preserve">           </w:t>
      </w:r>
      <w:r w:rsidRPr="00324D7D">
        <w:rPr>
          <w:iCs/>
          <w:sz w:val="28"/>
          <w:szCs w:val="28"/>
        </w:rPr>
        <w:t>Atsižvelgiant į tai, kad Ekonomikos ir inovacijų ministro 2020-08-19 įsakymu Nr. 4-686 „Dėl Lietuvos Respublikos ekonomikos ir inovacijų ministro 2014 m. gruodžio 19 d. įsakymo Nr. 4-933 „Dėl 2014–2020 m. Europos Sąjungos fondų investicijų veiksmų programos prioriteto įgyvendinimo priemonių įgyvendinimo plano ir Nacionalinių stebėsenos rodiklių skaičiavimo aprašo patvirtinimo“ pakeitimo“  pakeistas 2014–2020 metų Europos Sąjungos fondų investicijų veiksmų programos 1 prioriteto „Mokslinių tyrimų, eksperimentinės plėtros ir inovacijų skatinimas“ priemonės Nr. 01.2.1-MITA-T-852 „</w:t>
      </w:r>
      <w:proofErr w:type="spellStart"/>
      <w:r w:rsidRPr="00324D7D">
        <w:rPr>
          <w:iCs/>
          <w:sz w:val="28"/>
          <w:szCs w:val="28"/>
        </w:rPr>
        <w:t>Inostartas</w:t>
      </w:r>
      <w:proofErr w:type="spellEnd"/>
      <w:r w:rsidRPr="00324D7D">
        <w:rPr>
          <w:iCs/>
          <w:sz w:val="28"/>
          <w:szCs w:val="28"/>
        </w:rPr>
        <w:t xml:space="preserve">“  įgyvendinimo planas ir skirta papildomai 2,89 mln. </w:t>
      </w:r>
      <w:proofErr w:type="spellStart"/>
      <w:r w:rsidRPr="00324D7D">
        <w:rPr>
          <w:iCs/>
          <w:sz w:val="28"/>
          <w:szCs w:val="28"/>
        </w:rPr>
        <w:t>Eur</w:t>
      </w:r>
      <w:proofErr w:type="spellEnd"/>
      <w:r w:rsidRPr="00324D7D">
        <w:rPr>
          <w:iCs/>
          <w:sz w:val="28"/>
          <w:szCs w:val="28"/>
        </w:rPr>
        <w:t>, atitinkamai keičiamas ir priemonės finansavimo sąlygų aprašas, didinant kvietimų sumas.</w:t>
      </w:r>
    </w:p>
    <w:p w14:paraId="415F2037" w14:textId="77777777" w:rsidR="005C5ECB" w:rsidRPr="0036662A" w:rsidRDefault="005C5ECB">
      <w:pPr>
        <w:rPr>
          <w:b/>
          <w:bCs/>
          <w:caps/>
          <w:szCs w:val="24"/>
        </w:rPr>
      </w:pPr>
      <w:bookmarkStart w:id="0" w:name="_GoBack"/>
      <w:bookmarkEnd w:id="0"/>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04BF0"/>
    <w:multiLevelType w:val="hybridMultilevel"/>
    <w:tmpl w:val="3B9E6E74"/>
    <w:lvl w:ilvl="0" w:tplc="E78430BE">
      <w:numFmt w:val="bullet"/>
      <w:lvlText w:val="-"/>
      <w:lvlJc w:val="left"/>
      <w:pPr>
        <w:ind w:left="720" w:hanging="360"/>
      </w:pPr>
      <w:rPr>
        <w:rFonts w:ascii="Calibri" w:eastAsia="Calibri" w:hAnsi="Calibri"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5372"/>
    <w:rsid w:val="001577E4"/>
    <w:rsid w:val="0018373E"/>
    <w:rsid w:val="00184FC3"/>
    <w:rsid w:val="00194702"/>
    <w:rsid w:val="001A5935"/>
    <w:rsid w:val="001B5241"/>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24D7D"/>
    <w:rsid w:val="00330EC9"/>
    <w:rsid w:val="003529B3"/>
    <w:rsid w:val="00366151"/>
    <w:rsid w:val="0036662A"/>
    <w:rsid w:val="003865B8"/>
    <w:rsid w:val="003A1AD9"/>
    <w:rsid w:val="003B2FAE"/>
    <w:rsid w:val="003E77A4"/>
    <w:rsid w:val="003F5676"/>
    <w:rsid w:val="004136A8"/>
    <w:rsid w:val="004378EE"/>
    <w:rsid w:val="00441C29"/>
    <w:rsid w:val="00452AAF"/>
    <w:rsid w:val="00475E13"/>
    <w:rsid w:val="00482B56"/>
    <w:rsid w:val="004A5F41"/>
    <w:rsid w:val="004C44BD"/>
    <w:rsid w:val="004D11D5"/>
    <w:rsid w:val="004E6B69"/>
    <w:rsid w:val="005004F3"/>
    <w:rsid w:val="0054453C"/>
    <w:rsid w:val="00547C74"/>
    <w:rsid w:val="005516A5"/>
    <w:rsid w:val="005533C2"/>
    <w:rsid w:val="00571253"/>
    <w:rsid w:val="00581B51"/>
    <w:rsid w:val="00593EE0"/>
    <w:rsid w:val="005B1293"/>
    <w:rsid w:val="005B79FB"/>
    <w:rsid w:val="005C5B4A"/>
    <w:rsid w:val="005C5ECB"/>
    <w:rsid w:val="005E0604"/>
    <w:rsid w:val="005F038F"/>
    <w:rsid w:val="005F0F88"/>
    <w:rsid w:val="006106A7"/>
    <w:rsid w:val="00654D0D"/>
    <w:rsid w:val="00665BE2"/>
    <w:rsid w:val="00677B1E"/>
    <w:rsid w:val="006824CC"/>
    <w:rsid w:val="006A1E78"/>
    <w:rsid w:val="006A22E2"/>
    <w:rsid w:val="006B0D85"/>
    <w:rsid w:val="006B526A"/>
    <w:rsid w:val="006B75D2"/>
    <w:rsid w:val="006C0163"/>
    <w:rsid w:val="006E16C9"/>
    <w:rsid w:val="00707C95"/>
    <w:rsid w:val="0072623F"/>
    <w:rsid w:val="00741C32"/>
    <w:rsid w:val="00742585"/>
    <w:rsid w:val="00747BC9"/>
    <w:rsid w:val="007537EC"/>
    <w:rsid w:val="00761496"/>
    <w:rsid w:val="007769FC"/>
    <w:rsid w:val="007B3E81"/>
    <w:rsid w:val="007D1FB8"/>
    <w:rsid w:val="007D3038"/>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26630"/>
    <w:rsid w:val="00933886"/>
    <w:rsid w:val="00947C9D"/>
    <w:rsid w:val="00954EEB"/>
    <w:rsid w:val="00956C1E"/>
    <w:rsid w:val="00964E3B"/>
    <w:rsid w:val="0097341D"/>
    <w:rsid w:val="0099342A"/>
    <w:rsid w:val="009A099F"/>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E53AB"/>
    <w:rsid w:val="00CF2C5D"/>
    <w:rsid w:val="00CF7C87"/>
    <w:rsid w:val="00D548C8"/>
    <w:rsid w:val="00D54ED4"/>
    <w:rsid w:val="00D66763"/>
    <w:rsid w:val="00DB0474"/>
    <w:rsid w:val="00DB3586"/>
    <w:rsid w:val="00DC5385"/>
    <w:rsid w:val="00DC7728"/>
    <w:rsid w:val="00DC7AB7"/>
    <w:rsid w:val="00DE1BD0"/>
    <w:rsid w:val="00DE693B"/>
    <w:rsid w:val="00E14F1D"/>
    <w:rsid w:val="00E307F8"/>
    <w:rsid w:val="00E314FC"/>
    <w:rsid w:val="00E47926"/>
    <w:rsid w:val="00E53DCA"/>
    <w:rsid w:val="00E6399A"/>
    <w:rsid w:val="00E95B1A"/>
    <w:rsid w:val="00EC036E"/>
    <w:rsid w:val="00EC0828"/>
    <w:rsid w:val="00EC6B07"/>
    <w:rsid w:val="00EF0A83"/>
    <w:rsid w:val="00EF5D3D"/>
    <w:rsid w:val="00F16636"/>
    <w:rsid w:val="00F17A0F"/>
    <w:rsid w:val="00F43952"/>
    <w:rsid w:val="00F449CA"/>
    <w:rsid w:val="00F45F44"/>
    <w:rsid w:val="00F46B15"/>
    <w:rsid w:val="00F56078"/>
    <w:rsid w:val="00F63931"/>
    <w:rsid w:val="00F74AD4"/>
    <w:rsid w:val="00F7759E"/>
    <w:rsid w:val="00F8394C"/>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659792">
      <w:bodyDiv w:val="1"/>
      <w:marLeft w:val="0"/>
      <w:marRight w:val="0"/>
      <w:marTop w:val="0"/>
      <w:marBottom w:val="0"/>
      <w:divBdr>
        <w:top w:val="none" w:sz="0" w:space="0" w:color="auto"/>
        <w:left w:val="none" w:sz="0" w:space="0" w:color="auto"/>
        <w:bottom w:val="none" w:sz="0" w:space="0" w:color="auto"/>
        <w:right w:val="none" w:sz="0" w:space="0" w:color="auto"/>
      </w:divBdr>
    </w:div>
    <w:div w:id="1447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274</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3</cp:revision>
  <dcterms:created xsi:type="dcterms:W3CDTF">2020-08-26T13:16:00Z</dcterms:created>
  <dcterms:modified xsi:type="dcterms:W3CDTF">2020-08-26T13:17:00Z</dcterms:modified>
</cp:coreProperties>
</file>