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36132" w14:textId="77777777" w:rsidR="009B0022" w:rsidRPr="00E8579D" w:rsidRDefault="009B0022" w:rsidP="00E8579D">
      <w:pPr>
        <w:rPr>
          <w:szCs w:val="24"/>
        </w:rPr>
      </w:pPr>
      <w:r w:rsidRPr="009B0022">
        <w:rPr>
          <w:szCs w:val="24"/>
        </w:rPr>
        <w:t>Siūlomi 2014–2020 metų Europos Sąjungos fondų investicijų veiksmų programos 1 prioriteto „Mokslinių tyrimų, eksperimentinės plėtros ir inovacijų skatinimas“ priemonės Nr. 01.2.1-LVPA-V-8</w:t>
      </w:r>
      <w:r w:rsidRPr="009B0022">
        <w:rPr>
          <w:szCs w:val="24"/>
          <w:lang w:val="en-US"/>
        </w:rPr>
        <w:t>22</w:t>
      </w:r>
      <w:r w:rsidRPr="00E8579D">
        <w:rPr>
          <w:szCs w:val="24"/>
        </w:rPr>
        <w:t xml:space="preserve"> „SmartInvest LT“ (toliau – Priemonė) projektų finansavimo sąlygų aprašo Nr. </w:t>
      </w:r>
      <w:r w:rsidRPr="00E8579D">
        <w:rPr>
          <w:szCs w:val="24"/>
          <w:lang w:val="en-US"/>
        </w:rPr>
        <w:t>1</w:t>
      </w:r>
      <w:r w:rsidRPr="00E8579D">
        <w:rPr>
          <w:szCs w:val="24"/>
        </w:rPr>
        <w:t xml:space="preserve"> (toliau – Aprašas) pakeitimai: </w:t>
      </w:r>
    </w:p>
    <w:p w14:paraId="6434A0C4" w14:textId="343D474A" w:rsidR="009B0022" w:rsidRPr="00E8579D" w:rsidRDefault="009B0022" w:rsidP="00E8579D">
      <w:pPr>
        <w:pStyle w:val="ListParagraph"/>
        <w:numPr>
          <w:ilvl w:val="0"/>
          <w:numId w:val="1"/>
        </w:numPr>
        <w:jc w:val="both"/>
        <w:rPr>
          <w:rFonts w:ascii="Times New Roman" w:hAnsi="Times New Roman"/>
          <w:sz w:val="24"/>
          <w:szCs w:val="24"/>
        </w:rPr>
      </w:pPr>
      <w:r w:rsidRPr="00E8579D">
        <w:rPr>
          <w:rFonts w:ascii="Times New Roman" w:hAnsi="Times New Roman"/>
          <w:sz w:val="24"/>
          <w:szCs w:val="24"/>
        </w:rPr>
        <w:t xml:space="preserve">Aprašo keitimo projektas parengtas atsižvelgiant į Ateities </w:t>
      </w:r>
      <w:r w:rsidRPr="00E8579D">
        <w:rPr>
          <w:rFonts w:ascii="Times New Roman" w:hAnsi="Times New Roman"/>
          <w:sz w:val="24"/>
          <w:szCs w:val="24"/>
          <w:lang w:eastAsia="lt-LT"/>
        </w:rPr>
        <w:t xml:space="preserve">ekonomikos DNR planą (planui </w:t>
      </w:r>
      <w:r w:rsidRPr="00E8579D">
        <w:rPr>
          <w:rFonts w:ascii="Times New Roman" w:hAnsi="Times New Roman"/>
          <w:sz w:val="24"/>
          <w:szCs w:val="24"/>
        </w:rPr>
        <w:t>pritarta Lietuvos Respublikos Vyriausybės 2020 m. birželio 10 d. pasitarimo protokolu Nr. 28</w:t>
      </w:r>
      <w:r w:rsidRPr="00E8579D">
        <w:rPr>
          <w:rFonts w:ascii="Times New Roman" w:hAnsi="Times New Roman"/>
          <w:sz w:val="24"/>
          <w:szCs w:val="24"/>
          <w:lang w:eastAsia="lt-LT"/>
        </w:rPr>
        <w:t>), kuriame Priemonei numatytas papildomas 6</w:t>
      </w:r>
      <w:r w:rsidRPr="00E8579D">
        <w:rPr>
          <w:rFonts w:ascii="Times New Roman" w:hAnsi="Times New Roman"/>
          <w:sz w:val="24"/>
          <w:szCs w:val="24"/>
        </w:rPr>
        <w:t xml:space="preserve"> mln. eurų</w:t>
      </w:r>
      <w:r w:rsidRPr="00E8579D">
        <w:rPr>
          <w:rFonts w:ascii="Times New Roman" w:hAnsi="Times New Roman"/>
          <w:sz w:val="24"/>
          <w:szCs w:val="24"/>
          <w:lang w:eastAsia="lt-LT"/>
        </w:rPr>
        <w:t xml:space="preserve"> finansavimas. At</w:t>
      </w:r>
      <w:r w:rsidRPr="00E8579D">
        <w:rPr>
          <w:rFonts w:ascii="Times New Roman" w:hAnsi="Times New Roman"/>
          <w:sz w:val="24"/>
          <w:szCs w:val="24"/>
        </w:rPr>
        <w:t>itinkamai siūloma tokia suma didinti Priemonės biudžetą, viršijant ES</w:t>
      </w:r>
      <w:r w:rsidR="00E8579D">
        <w:rPr>
          <w:rFonts w:ascii="Times New Roman" w:hAnsi="Times New Roman"/>
          <w:sz w:val="24"/>
          <w:szCs w:val="24"/>
        </w:rPr>
        <w:t xml:space="preserve"> fondų</w:t>
      </w:r>
      <w:r w:rsidRPr="00E8579D">
        <w:rPr>
          <w:rFonts w:ascii="Times New Roman" w:hAnsi="Times New Roman"/>
          <w:sz w:val="24"/>
          <w:szCs w:val="24"/>
        </w:rPr>
        <w:t xml:space="preserve"> lėšas dėl </w:t>
      </w:r>
      <w:r w:rsidRPr="00E8579D">
        <w:rPr>
          <w:rFonts w:ascii="Times New Roman" w:hAnsi="Times New Roman"/>
          <w:sz w:val="24"/>
          <w:szCs w:val="24"/>
          <w:lang w:eastAsia="lt-LT"/>
        </w:rPr>
        <w:t xml:space="preserve">Ateities ekonomikos DNR plano </w:t>
      </w:r>
      <w:r w:rsidRPr="00E8579D">
        <w:rPr>
          <w:rFonts w:ascii="Times New Roman" w:hAnsi="Times New Roman"/>
          <w:sz w:val="24"/>
          <w:szCs w:val="24"/>
        </w:rPr>
        <w:t>veiksmų ir projektų įgyvendinimo, kaip numatyta Lietuvos Respublikos Vyriausybės 2014 m. lapkričio 26 d. nutarime Nr. 1326 „Dėl 2014–2020 m. Europos Sąjungos fondų investicijų veiksmų programos priedo patvirtinimo“</w:t>
      </w:r>
      <w:r w:rsidR="00E8579D">
        <w:rPr>
          <w:rFonts w:ascii="Times New Roman" w:hAnsi="Times New Roman"/>
          <w:sz w:val="24"/>
          <w:szCs w:val="24"/>
        </w:rPr>
        <w:t>;</w:t>
      </w:r>
      <w:r w:rsidRPr="00E8579D">
        <w:rPr>
          <w:rFonts w:ascii="Times New Roman" w:hAnsi="Times New Roman"/>
          <w:sz w:val="24"/>
          <w:szCs w:val="24"/>
        </w:rPr>
        <w:t xml:space="preserve"> </w:t>
      </w:r>
    </w:p>
    <w:p w14:paraId="520864BB" w14:textId="7F785848" w:rsidR="009B0022" w:rsidRPr="00E8579D" w:rsidRDefault="00E8579D" w:rsidP="00E8579D">
      <w:pPr>
        <w:pStyle w:val="ListParagraph"/>
        <w:numPr>
          <w:ilvl w:val="0"/>
          <w:numId w:val="1"/>
        </w:numPr>
        <w:jc w:val="both"/>
        <w:rPr>
          <w:rFonts w:ascii="Times New Roman" w:hAnsi="Times New Roman"/>
          <w:sz w:val="24"/>
          <w:szCs w:val="24"/>
        </w:rPr>
      </w:pPr>
      <w:r>
        <w:rPr>
          <w:rFonts w:ascii="Times New Roman" w:hAnsi="Times New Roman"/>
          <w:sz w:val="24"/>
          <w:szCs w:val="24"/>
        </w:rPr>
        <w:t>a</w:t>
      </w:r>
      <w:r w:rsidR="009B0022" w:rsidRPr="00E8579D">
        <w:rPr>
          <w:rFonts w:ascii="Times New Roman" w:hAnsi="Times New Roman"/>
          <w:sz w:val="24"/>
          <w:szCs w:val="24"/>
        </w:rPr>
        <w:t>rtimiausiu metu šiai sumai planuojama papildyti valstybės projektų sąrašą, todėl tikslinamos Aprašo nuostatos dėl valstybės projektų sąrašo (-ų) sudarymo terminų</w:t>
      </w:r>
      <w:r>
        <w:rPr>
          <w:rFonts w:ascii="Times New Roman" w:hAnsi="Times New Roman"/>
          <w:sz w:val="24"/>
          <w:szCs w:val="24"/>
        </w:rPr>
        <w:t>;</w:t>
      </w:r>
      <w:r w:rsidR="009B0022" w:rsidRPr="00E8579D">
        <w:rPr>
          <w:rFonts w:ascii="Times New Roman" w:hAnsi="Times New Roman"/>
          <w:sz w:val="24"/>
          <w:szCs w:val="24"/>
        </w:rPr>
        <w:t xml:space="preserve"> </w:t>
      </w:r>
    </w:p>
    <w:p w14:paraId="270D387F" w14:textId="46DFBA7E" w:rsidR="009B0022" w:rsidRPr="00E8579D" w:rsidRDefault="00E8579D" w:rsidP="00E8579D">
      <w:pPr>
        <w:pStyle w:val="ListParagraph"/>
        <w:numPr>
          <w:ilvl w:val="0"/>
          <w:numId w:val="1"/>
        </w:numPr>
        <w:jc w:val="both"/>
        <w:rPr>
          <w:rFonts w:ascii="Times New Roman" w:hAnsi="Times New Roman"/>
          <w:sz w:val="24"/>
          <w:szCs w:val="24"/>
        </w:rPr>
      </w:pPr>
      <w:r>
        <w:rPr>
          <w:rFonts w:ascii="Times New Roman" w:hAnsi="Times New Roman"/>
          <w:sz w:val="24"/>
          <w:szCs w:val="24"/>
        </w:rPr>
        <w:t>t</w:t>
      </w:r>
      <w:r w:rsidR="009B0022" w:rsidRPr="00E8579D">
        <w:rPr>
          <w:rFonts w:ascii="Times New Roman" w:hAnsi="Times New Roman"/>
          <w:sz w:val="24"/>
          <w:szCs w:val="24"/>
        </w:rPr>
        <w:t>aip pat siūloma koreguoti didžiausią vienam projektui galimą skirti finansavimo lėšų sumą, kadangi visai papildomai Priemonei skirtai sumai (</w:t>
      </w:r>
      <w:r w:rsidR="009B0022" w:rsidRPr="00E8579D">
        <w:rPr>
          <w:rFonts w:ascii="Times New Roman" w:hAnsi="Times New Roman"/>
          <w:sz w:val="24"/>
          <w:szCs w:val="24"/>
          <w:lang w:eastAsia="lt-LT"/>
        </w:rPr>
        <w:t>6</w:t>
      </w:r>
      <w:r w:rsidR="009B0022" w:rsidRPr="00E8579D">
        <w:rPr>
          <w:rFonts w:ascii="Times New Roman" w:hAnsi="Times New Roman"/>
          <w:sz w:val="24"/>
          <w:szCs w:val="24"/>
        </w:rPr>
        <w:t xml:space="preserve"> mln. eurų)</w:t>
      </w:r>
      <w:r w:rsidR="009B0022" w:rsidRPr="00E8579D">
        <w:rPr>
          <w:rFonts w:ascii="Times New Roman" w:hAnsi="Times New Roman"/>
          <w:sz w:val="24"/>
          <w:szCs w:val="24"/>
          <w:lang w:eastAsia="lt-LT"/>
        </w:rPr>
        <w:t xml:space="preserve"> </w:t>
      </w:r>
      <w:r w:rsidR="009B0022" w:rsidRPr="00E8579D">
        <w:rPr>
          <w:rFonts w:ascii="Times New Roman" w:hAnsi="Times New Roman"/>
          <w:sz w:val="24"/>
          <w:szCs w:val="24"/>
        </w:rPr>
        <w:t>planuojamas vienas projektas</w:t>
      </w:r>
      <w:r>
        <w:rPr>
          <w:rFonts w:ascii="Times New Roman" w:hAnsi="Times New Roman"/>
          <w:sz w:val="24"/>
          <w:szCs w:val="24"/>
        </w:rPr>
        <w:t>;</w:t>
      </w:r>
    </w:p>
    <w:p w14:paraId="413D1C74" w14:textId="62F8829D" w:rsidR="009B0022" w:rsidRPr="00E8579D" w:rsidRDefault="00E8579D" w:rsidP="00E8579D">
      <w:pPr>
        <w:pStyle w:val="ListParagraph"/>
        <w:numPr>
          <w:ilvl w:val="0"/>
          <w:numId w:val="1"/>
        </w:numPr>
        <w:jc w:val="both"/>
        <w:rPr>
          <w:rFonts w:ascii="Times New Roman" w:hAnsi="Times New Roman"/>
          <w:sz w:val="24"/>
          <w:szCs w:val="24"/>
        </w:rPr>
      </w:pPr>
      <w:r>
        <w:rPr>
          <w:rFonts w:ascii="Times New Roman" w:hAnsi="Times New Roman"/>
          <w:sz w:val="24"/>
          <w:szCs w:val="24"/>
        </w:rPr>
        <w:t>a</w:t>
      </w:r>
      <w:r w:rsidR="009B0022" w:rsidRPr="00E8579D">
        <w:rPr>
          <w:rFonts w:ascii="Times New Roman" w:hAnsi="Times New Roman"/>
          <w:sz w:val="24"/>
          <w:szCs w:val="24"/>
        </w:rPr>
        <w:t>tsižvelgiant į tai, kad papildomos lėšos Priemonei skiriamos Ateities ekonomikos DNR plane numatytiems veiksmams ir projektams įgyvendinti, siūloma koreguoti Aprašą, numatant minimalias siektinas rodiklių reikšmes projektui, kuriuo įgyvendinami Ateities ekonomikos DNR plano veiksmai ir projektai (minimalios siektinos reikšmės sutampa su Priemonės įgyvendinimo plane numatytomis reikšmėmis).“</w:t>
      </w:r>
    </w:p>
    <w:p w14:paraId="60797072" w14:textId="77777777" w:rsidR="009B0022" w:rsidRDefault="009B0022" w:rsidP="009B0022">
      <w:pPr>
        <w:rPr>
          <w:rStyle w:val="Emphasis"/>
        </w:rPr>
      </w:pPr>
    </w:p>
    <w:p w14:paraId="03DBE656" w14:textId="43840172" w:rsidR="00CB6FCC" w:rsidRPr="009B0022" w:rsidRDefault="00CB6FCC" w:rsidP="009B0022">
      <w:bookmarkStart w:id="0" w:name="_GoBack"/>
      <w:bookmarkEnd w:id="0"/>
    </w:p>
    <w:sectPr w:rsidR="00CB6FCC" w:rsidRPr="009B0022" w:rsidSect="008F4163">
      <w:headerReference w:type="default" r:id="rId8"/>
      <w:footerReference w:type="even" r:id="rId9"/>
      <w:pgSz w:w="16838" w:h="11906" w:orient="landscape" w:code="9"/>
      <w:pgMar w:top="1701" w:right="1134" w:bottom="567" w:left="709"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AA43" w14:textId="77777777" w:rsidR="005D229C" w:rsidRDefault="005D229C">
      <w:r>
        <w:separator/>
      </w:r>
    </w:p>
  </w:endnote>
  <w:endnote w:type="continuationSeparator" w:id="0">
    <w:p w14:paraId="7F832EC2" w14:textId="77777777" w:rsidR="005D229C" w:rsidRDefault="005D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D36B0" w14:textId="77777777" w:rsidR="00411727" w:rsidRDefault="004117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07D561" w14:textId="77777777" w:rsidR="00411727" w:rsidRDefault="00411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97CD1" w14:textId="77777777" w:rsidR="005D229C" w:rsidRDefault="005D229C">
      <w:r>
        <w:separator/>
      </w:r>
    </w:p>
  </w:footnote>
  <w:footnote w:type="continuationSeparator" w:id="0">
    <w:p w14:paraId="6759EFB2" w14:textId="77777777" w:rsidR="005D229C" w:rsidRDefault="005D2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18BCA" w14:textId="66EC1AD5" w:rsidR="00411727" w:rsidRDefault="00411727">
    <w:pPr>
      <w:pStyle w:val="Header"/>
      <w:jc w:val="center"/>
    </w:pPr>
    <w:r>
      <w:rPr>
        <w:rStyle w:val="PageNumber"/>
      </w:rPr>
      <w:fldChar w:fldCharType="begin"/>
    </w:r>
    <w:r>
      <w:rPr>
        <w:rStyle w:val="PageNumber"/>
      </w:rPr>
      <w:instrText xml:space="preserve"> PAGE </w:instrText>
    </w:r>
    <w:r>
      <w:rPr>
        <w:rStyle w:val="PageNumber"/>
      </w:rPr>
      <w:fldChar w:fldCharType="separate"/>
    </w:r>
    <w:r w:rsidR="00E22925">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574"/>
    <w:multiLevelType w:val="hybridMultilevel"/>
    <w:tmpl w:val="F132C57C"/>
    <w:lvl w:ilvl="0" w:tplc="74F65C5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51"/>
    <w:rsid w:val="00000614"/>
    <w:rsid w:val="000016D3"/>
    <w:rsid w:val="00002D7D"/>
    <w:rsid w:val="000041C4"/>
    <w:rsid w:val="000065B4"/>
    <w:rsid w:val="000077C2"/>
    <w:rsid w:val="000202B4"/>
    <w:rsid w:val="00021ACD"/>
    <w:rsid w:val="000261FE"/>
    <w:rsid w:val="000327EB"/>
    <w:rsid w:val="00033467"/>
    <w:rsid w:val="00034B9E"/>
    <w:rsid w:val="00037F26"/>
    <w:rsid w:val="00043FA7"/>
    <w:rsid w:val="000449F3"/>
    <w:rsid w:val="000452A4"/>
    <w:rsid w:val="00045308"/>
    <w:rsid w:val="00046D1F"/>
    <w:rsid w:val="000512AE"/>
    <w:rsid w:val="00091B81"/>
    <w:rsid w:val="000A2985"/>
    <w:rsid w:val="000A563D"/>
    <w:rsid w:val="000A57E5"/>
    <w:rsid w:val="000A64CF"/>
    <w:rsid w:val="000A6C59"/>
    <w:rsid w:val="000B3520"/>
    <w:rsid w:val="000B43CC"/>
    <w:rsid w:val="000C2A84"/>
    <w:rsid w:val="000C38FB"/>
    <w:rsid w:val="000C442B"/>
    <w:rsid w:val="000D3CF6"/>
    <w:rsid w:val="000D68D7"/>
    <w:rsid w:val="000E1444"/>
    <w:rsid w:val="000E5648"/>
    <w:rsid w:val="000F2EB3"/>
    <w:rsid w:val="0010098E"/>
    <w:rsid w:val="0010140E"/>
    <w:rsid w:val="00106224"/>
    <w:rsid w:val="001146A0"/>
    <w:rsid w:val="00124BBA"/>
    <w:rsid w:val="00130D5B"/>
    <w:rsid w:val="001318CF"/>
    <w:rsid w:val="001328DE"/>
    <w:rsid w:val="00142087"/>
    <w:rsid w:val="00151249"/>
    <w:rsid w:val="00153A32"/>
    <w:rsid w:val="001625B4"/>
    <w:rsid w:val="0016475B"/>
    <w:rsid w:val="00170AFF"/>
    <w:rsid w:val="00177D46"/>
    <w:rsid w:val="00180551"/>
    <w:rsid w:val="00183981"/>
    <w:rsid w:val="00185772"/>
    <w:rsid w:val="00185F8C"/>
    <w:rsid w:val="0019039F"/>
    <w:rsid w:val="001915C4"/>
    <w:rsid w:val="001942FF"/>
    <w:rsid w:val="001976EA"/>
    <w:rsid w:val="00197CF2"/>
    <w:rsid w:val="001B1D4F"/>
    <w:rsid w:val="001B1F16"/>
    <w:rsid w:val="001B251D"/>
    <w:rsid w:val="001C3046"/>
    <w:rsid w:val="001C53F6"/>
    <w:rsid w:val="001C5CD1"/>
    <w:rsid w:val="001C77DD"/>
    <w:rsid w:val="001D26B2"/>
    <w:rsid w:val="001D7146"/>
    <w:rsid w:val="001E29BB"/>
    <w:rsid w:val="001E7112"/>
    <w:rsid w:val="001E7F54"/>
    <w:rsid w:val="001F0AC9"/>
    <w:rsid w:val="001F18CF"/>
    <w:rsid w:val="001F34C7"/>
    <w:rsid w:val="001F3A48"/>
    <w:rsid w:val="001F5B7F"/>
    <w:rsid w:val="00204AB0"/>
    <w:rsid w:val="00207DA8"/>
    <w:rsid w:val="0022243D"/>
    <w:rsid w:val="00223BFE"/>
    <w:rsid w:val="0022421D"/>
    <w:rsid w:val="00224B03"/>
    <w:rsid w:val="00233C65"/>
    <w:rsid w:val="00235422"/>
    <w:rsid w:val="00237204"/>
    <w:rsid w:val="002514DD"/>
    <w:rsid w:val="0025257A"/>
    <w:rsid w:val="00256D6C"/>
    <w:rsid w:val="0026650B"/>
    <w:rsid w:val="0027295C"/>
    <w:rsid w:val="002818F2"/>
    <w:rsid w:val="002824BF"/>
    <w:rsid w:val="00285C9B"/>
    <w:rsid w:val="00292AE1"/>
    <w:rsid w:val="002942B9"/>
    <w:rsid w:val="00297FF5"/>
    <w:rsid w:val="002A1EFB"/>
    <w:rsid w:val="002A51A5"/>
    <w:rsid w:val="002B234D"/>
    <w:rsid w:val="002B653C"/>
    <w:rsid w:val="002C270A"/>
    <w:rsid w:val="002C3E4B"/>
    <w:rsid w:val="002D579F"/>
    <w:rsid w:val="002D6F98"/>
    <w:rsid w:val="002F300A"/>
    <w:rsid w:val="002F4D39"/>
    <w:rsid w:val="002F6F45"/>
    <w:rsid w:val="00302B92"/>
    <w:rsid w:val="0031797F"/>
    <w:rsid w:val="00320B1E"/>
    <w:rsid w:val="00325F4C"/>
    <w:rsid w:val="003265BD"/>
    <w:rsid w:val="003274E3"/>
    <w:rsid w:val="00330686"/>
    <w:rsid w:val="0033514C"/>
    <w:rsid w:val="00347263"/>
    <w:rsid w:val="00354941"/>
    <w:rsid w:val="0035530A"/>
    <w:rsid w:val="00356DDE"/>
    <w:rsid w:val="00362632"/>
    <w:rsid w:val="003671B2"/>
    <w:rsid w:val="003705D9"/>
    <w:rsid w:val="003732C1"/>
    <w:rsid w:val="003739D6"/>
    <w:rsid w:val="00375F50"/>
    <w:rsid w:val="0038438D"/>
    <w:rsid w:val="00387A69"/>
    <w:rsid w:val="00391179"/>
    <w:rsid w:val="003936C7"/>
    <w:rsid w:val="00396D95"/>
    <w:rsid w:val="003A061D"/>
    <w:rsid w:val="003A242B"/>
    <w:rsid w:val="003A24D1"/>
    <w:rsid w:val="003A75AC"/>
    <w:rsid w:val="003C0E41"/>
    <w:rsid w:val="003C1066"/>
    <w:rsid w:val="003C1E96"/>
    <w:rsid w:val="003C3B84"/>
    <w:rsid w:val="003D20A7"/>
    <w:rsid w:val="003D2CB1"/>
    <w:rsid w:val="003D3B70"/>
    <w:rsid w:val="003D6C0B"/>
    <w:rsid w:val="003F3F48"/>
    <w:rsid w:val="003F552E"/>
    <w:rsid w:val="00400BBD"/>
    <w:rsid w:val="00401845"/>
    <w:rsid w:val="00406826"/>
    <w:rsid w:val="00406FAD"/>
    <w:rsid w:val="00411727"/>
    <w:rsid w:val="00414551"/>
    <w:rsid w:val="004163DD"/>
    <w:rsid w:val="00421D05"/>
    <w:rsid w:val="004234E8"/>
    <w:rsid w:val="00427ADB"/>
    <w:rsid w:val="00435D45"/>
    <w:rsid w:val="00436CC4"/>
    <w:rsid w:val="00445374"/>
    <w:rsid w:val="004454B4"/>
    <w:rsid w:val="00445A29"/>
    <w:rsid w:val="00460520"/>
    <w:rsid w:val="00463AFC"/>
    <w:rsid w:val="00464D61"/>
    <w:rsid w:val="00473F5B"/>
    <w:rsid w:val="00480E45"/>
    <w:rsid w:val="004A1A5F"/>
    <w:rsid w:val="004A2973"/>
    <w:rsid w:val="004B1C4D"/>
    <w:rsid w:val="004D092A"/>
    <w:rsid w:val="004D1059"/>
    <w:rsid w:val="004E36ED"/>
    <w:rsid w:val="004F08C3"/>
    <w:rsid w:val="004F24F3"/>
    <w:rsid w:val="004F418C"/>
    <w:rsid w:val="004F48CD"/>
    <w:rsid w:val="004F66B8"/>
    <w:rsid w:val="00505602"/>
    <w:rsid w:val="00510819"/>
    <w:rsid w:val="005109B4"/>
    <w:rsid w:val="00527F54"/>
    <w:rsid w:val="00532703"/>
    <w:rsid w:val="00544687"/>
    <w:rsid w:val="00557A9C"/>
    <w:rsid w:val="00566C7F"/>
    <w:rsid w:val="0056749F"/>
    <w:rsid w:val="00572D8C"/>
    <w:rsid w:val="00573B3D"/>
    <w:rsid w:val="0058462D"/>
    <w:rsid w:val="00586576"/>
    <w:rsid w:val="00591583"/>
    <w:rsid w:val="005916B4"/>
    <w:rsid w:val="005954D2"/>
    <w:rsid w:val="005A666A"/>
    <w:rsid w:val="005B23A3"/>
    <w:rsid w:val="005B5F9F"/>
    <w:rsid w:val="005C18A6"/>
    <w:rsid w:val="005C2BF4"/>
    <w:rsid w:val="005C4F60"/>
    <w:rsid w:val="005C5A93"/>
    <w:rsid w:val="005D229C"/>
    <w:rsid w:val="005E546E"/>
    <w:rsid w:val="005F2599"/>
    <w:rsid w:val="00601C05"/>
    <w:rsid w:val="00605F34"/>
    <w:rsid w:val="00611315"/>
    <w:rsid w:val="00611574"/>
    <w:rsid w:val="0061678A"/>
    <w:rsid w:val="006201A8"/>
    <w:rsid w:val="006222E8"/>
    <w:rsid w:val="006317E0"/>
    <w:rsid w:val="00632334"/>
    <w:rsid w:val="006339B7"/>
    <w:rsid w:val="00635A35"/>
    <w:rsid w:val="006375B5"/>
    <w:rsid w:val="00640E1E"/>
    <w:rsid w:val="00641673"/>
    <w:rsid w:val="0064471B"/>
    <w:rsid w:val="00650ED9"/>
    <w:rsid w:val="006532F4"/>
    <w:rsid w:val="00654589"/>
    <w:rsid w:val="00662EA3"/>
    <w:rsid w:val="00663C33"/>
    <w:rsid w:val="00666110"/>
    <w:rsid w:val="00667142"/>
    <w:rsid w:val="00672946"/>
    <w:rsid w:val="00673205"/>
    <w:rsid w:val="006854B0"/>
    <w:rsid w:val="00687D3F"/>
    <w:rsid w:val="006905F8"/>
    <w:rsid w:val="00694E11"/>
    <w:rsid w:val="006A1C71"/>
    <w:rsid w:val="006A53D5"/>
    <w:rsid w:val="006B7524"/>
    <w:rsid w:val="006C19DF"/>
    <w:rsid w:val="006C561E"/>
    <w:rsid w:val="006D3F19"/>
    <w:rsid w:val="006D3FF5"/>
    <w:rsid w:val="006D5B5F"/>
    <w:rsid w:val="006D6B71"/>
    <w:rsid w:val="006E6695"/>
    <w:rsid w:val="006E792C"/>
    <w:rsid w:val="006F1A5D"/>
    <w:rsid w:val="00700988"/>
    <w:rsid w:val="00703BC4"/>
    <w:rsid w:val="00707312"/>
    <w:rsid w:val="00707E27"/>
    <w:rsid w:val="00713F37"/>
    <w:rsid w:val="00720EA0"/>
    <w:rsid w:val="00721219"/>
    <w:rsid w:val="007240E0"/>
    <w:rsid w:val="00725008"/>
    <w:rsid w:val="0073167C"/>
    <w:rsid w:val="0073282F"/>
    <w:rsid w:val="00734739"/>
    <w:rsid w:val="00745AB8"/>
    <w:rsid w:val="0074728B"/>
    <w:rsid w:val="00752F2A"/>
    <w:rsid w:val="00757452"/>
    <w:rsid w:val="007631EE"/>
    <w:rsid w:val="00763EA2"/>
    <w:rsid w:val="00765AFA"/>
    <w:rsid w:val="007710BA"/>
    <w:rsid w:val="00775644"/>
    <w:rsid w:val="007821D5"/>
    <w:rsid w:val="007856EC"/>
    <w:rsid w:val="00791E9C"/>
    <w:rsid w:val="0079362A"/>
    <w:rsid w:val="007A0874"/>
    <w:rsid w:val="007A0B25"/>
    <w:rsid w:val="007A5F15"/>
    <w:rsid w:val="007C1529"/>
    <w:rsid w:val="007C1C58"/>
    <w:rsid w:val="007C2191"/>
    <w:rsid w:val="007C31A2"/>
    <w:rsid w:val="007C4B0C"/>
    <w:rsid w:val="007C6BCB"/>
    <w:rsid w:val="007D04D0"/>
    <w:rsid w:val="007D07FE"/>
    <w:rsid w:val="007D6019"/>
    <w:rsid w:val="007E19E3"/>
    <w:rsid w:val="007E387B"/>
    <w:rsid w:val="007E4B2B"/>
    <w:rsid w:val="00801A89"/>
    <w:rsid w:val="00803BC2"/>
    <w:rsid w:val="00805D28"/>
    <w:rsid w:val="0080766E"/>
    <w:rsid w:val="00814865"/>
    <w:rsid w:val="00817D0F"/>
    <w:rsid w:val="008204C2"/>
    <w:rsid w:val="00820AAE"/>
    <w:rsid w:val="00822B51"/>
    <w:rsid w:val="008270C5"/>
    <w:rsid w:val="0082740E"/>
    <w:rsid w:val="00832623"/>
    <w:rsid w:val="00833C2A"/>
    <w:rsid w:val="00847685"/>
    <w:rsid w:val="00850796"/>
    <w:rsid w:val="00850984"/>
    <w:rsid w:val="008519C5"/>
    <w:rsid w:val="008668A5"/>
    <w:rsid w:val="00866F12"/>
    <w:rsid w:val="00873481"/>
    <w:rsid w:val="0087630B"/>
    <w:rsid w:val="0088072F"/>
    <w:rsid w:val="00886E3D"/>
    <w:rsid w:val="00895EB0"/>
    <w:rsid w:val="008A2636"/>
    <w:rsid w:val="008A63F6"/>
    <w:rsid w:val="008B0077"/>
    <w:rsid w:val="008C415A"/>
    <w:rsid w:val="008D18C1"/>
    <w:rsid w:val="008D2CCC"/>
    <w:rsid w:val="008D580E"/>
    <w:rsid w:val="008D707E"/>
    <w:rsid w:val="008E4A35"/>
    <w:rsid w:val="008E59F9"/>
    <w:rsid w:val="008F0F79"/>
    <w:rsid w:val="008F16F8"/>
    <w:rsid w:val="008F1AA5"/>
    <w:rsid w:val="008F23EF"/>
    <w:rsid w:val="008F3C50"/>
    <w:rsid w:val="008F4163"/>
    <w:rsid w:val="008F5838"/>
    <w:rsid w:val="00910609"/>
    <w:rsid w:val="0091104E"/>
    <w:rsid w:val="00911254"/>
    <w:rsid w:val="009119FC"/>
    <w:rsid w:val="009247AD"/>
    <w:rsid w:val="0092535D"/>
    <w:rsid w:val="00927992"/>
    <w:rsid w:val="00933375"/>
    <w:rsid w:val="009336D8"/>
    <w:rsid w:val="00940E0E"/>
    <w:rsid w:val="00942020"/>
    <w:rsid w:val="009465D9"/>
    <w:rsid w:val="00961F7D"/>
    <w:rsid w:val="009671DB"/>
    <w:rsid w:val="00967F4C"/>
    <w:rsid w:val="00974EFF"/>
    <w:rsid w:val="009761A4"/>
    <w:rsid w:val="00976A50"/>
    <w:rsid w:val="009772DF"/>
    <w:rsid w:val="009776A9"/>
    <w:rsid w:val="00982229"/>
    <w:rsid w:val="00982631"/>
    <w:rsid w:val="00995A07"/>
    <w:rsid w:val="00996237"/>
    <w:rsid w:val="0099645F"/>
    <w:rsid w:val="009A1F45"/>
    <w:rsid w:val="009A25C1"/>
    <w:rsid w:val="009A3A13"/>
    <w:rsid w:val="009A3DBC"/>
    <w:rsid w:val="009A4603"/>
    <w:rsid w:val="009B0022"/>
    <w:rsid w:val="009B028F"/>
    <w:rsid w:val="009B5C74"/>
    <w:rsid w:val="009B6787"/>
    <w:rsid w:val="009B78FA"/>
    <w:rsid w:val="009C0B11"/>
    <w:rsid w:val="009C379E"/>
    <w:rsid w:val="009D379A"/>
    <w:rsid w:val="009D5C2D"/>
    <w:rsid w:val="009E349E"/>
    <w:rsid w:val="009E6533"/>
    <w:rsid w:val="009F4CC6"/>
    <w:rsid w:val="009F662D"/>
    <w:rsid w:val="009F6959"/>
    <w:rsid w:val="009F7384"/>
    <w:rsid w:val="00A00010"/>
    <w:rsid w:val="00A0041E"/>
    <w:rsid w:val="00A13DF3"/>
    <w:rsid w:val="00A15433"/>
    <w:rsid w:val="00A251F9"/>
    <w:rsid w:val="00A26916"/>
    <w:rsid w:val="00A27D38"/>
    <w:rsid w:val="00A36449"/>
    <w:rsid w:val="00A4501F"/>
    <w:rsid w:val="00A604C4"/>
    <w:rsid w:val="00A609DE"/>
    <w:rsid w:val="00A6726E"/>
    <w:rsid w:val="00A707A0"/>
    <w:rsid w:val="00A7525A"/>
    <w:rsid w:val="00A759D0"/>
    <w:rsid w:val="00A759F1"/>
    <w:rsid w:val="00A76C97"/>
    <w:rsid w:val="00A77C69"/>
    <w:rsid w:val="00A80F7C"/>
    <w:rsid w:val="00A87650"/>
    <w:rsid w:val="00A95201"/>
    <w:rsid w:val="00AA0829"/>
    <w:rsid w:val="00AA27A7"/>
    <w:rsid w:val="00AA4ACA"/>
    <w:rsid w:val="00AA52F2"/>
    <w:rsid w:val="00AB2850"/>
    <w:rsid w:val="00AB5FC5"/>
    <w:rsid w:val="00AC359F"/>
    <w:rsid w:val="00AC53E6"/>
    <w:rsid w:val="00AC611B"/>
    <w:rsid w:val="00AD58C2"/>
    <w:rsid w:val="00AD6FFB"/>
    <w:rsid w:val="00AE044B"/>
    <w:rsid w:val="00AE4D37"/>
    <w:rsid w:val="00B03550"/>
    <w:rsid w:val="00B12DEE"/>
    <w:rsid w:val="00B14DC4"/>
    <w:rsid w:val="00B26D16"/>
    <w:rsid w:val="00B30825"/>
    <w:rsid w:val="00B37422"/>
    <w:rsid w:val="00B52D78"/>
    <w:rsid w:val="00B55483"/>
    <w:rsid w:val="00B62421"/>
    <w:rsid w:val="00B63C14"/>
    <w:rsid w:val="00B63F91"/>
    <w:rsid w:val="00B64D8B"/>
    <w:rsid w:val="00B653F0"/>
    <w:rsid w:val="00B67114"/>
    <w:rsid w:val="00B715D1"/>
    <w:rsid w:val="00B71600"/>
    <w:rsid w:val="00B724C6"/>
    <w:rsid w:val="00B7355C"/>
    <w:rsid w:val="00B73D7C"/>
    <w:rsid w:val="00B75B5B"/>
    <w:rsid w:val="00B806BF"/>
    <w:rsid w:val="00B81DEE"/>
    <w:rsid w:val="00B83C85"/>
    <w:rsid w:val="00B8585D"/>
    <w:rsid w:val="00B92FA8"/>
    <w:rsid w:val="00B94381"/>
    <w:rsid w:val="00BA0FED"/>
    <w:rsid w:val="00BA4F32"/>
    <w:rsid w:val="00BB4B99"/>
    <w:rsid w:val="00BC436E"/>
    <w:rsid w:val="00BC79D6"/>
    <w:rsid w:val="00BD1647"/>
    <w:rsid w:val="00BD4D42"/>
    <w:rsid w:val="00BD6C0C"/>
    <w:rsid w:val="00BE4107"/>
    <w:rsid w:val="00BF14D8"/>
    <w:rsid w:val="00BF4B2C"/>
    <w:rsid w:val="00C14FA0"/>
    <w:rsid w:val="00C15646"/>
    <w:rsid w:val="00C2422B"/>
    <w:rsid w:val="00C24B1A"/>
    <w:rsid w:val="00C25335"/>
    <w:rsid w:val="00C25CC1"/>
    <w:rsid w:val="00C3383C"/>
    <w:rsid w:val="00C36228"/>
    <w:rsid w:val="00C41F5B"/>
    <w:rsid w:val="00C422F3"/>
    <w:rsid w:val="00C42532"/>
    <w:rsid w:val="00C47E9E"/>
    <w:rsid w:val="00C51087"/>
    <w:rsid w:val="00C55BAF"/>
    <w:rsid w:val="00C6013A"/>
    <w:rsid w:val="00C66FE4"/>
    <w:rsid w:val="00C74988"/>
    <w:rsid w:val="00C8022A"/>
    <w:rsid w:val="00C90719"/>
    <w:rsid w:val="00C94BA8"/>
    <w:rsid w:val="00CA6B82"/>
    <w:rsid w:val="00CB3BAF"/>
    <w:rsid w:val="00CB6FCC"/>
    <w:rsid w:val="00CC0CC1"/>
    <w:rsid w:val="00CC1BB7"/>
    <w:rsid w:val="00CC678E"/>
    <w:rsid w:val="00CD3661"/>
    <w:rsid w:val="00CD453C"/>
    <w:rsid w:val="00CE7634"/>
    <w:rsid w:val="00D01EA7"/>
    <w:rsid w:val="00D07757"/>
    <w:rsid w:val="00D12B08"/>
    <w:rsid w:val="00D15ABE"/>
    <w:rsid w:val="00D168B9"/>
    <w:rsid w:val="00D245C1"/>
    <w:rsid w:val="00D2485D"/>
    <w:rsid w:val="00D3572B"/>
    <w:rsid w:val="00D40B17"/>
    <w:rsid w:val="00D4187E"/>
    <w:rsid w:val="00D41EE2"/>
    <w:rsid w:val="00D47088"/>
    <w:rsid w:val="00D5766B"/>
    <w:rsid w:val="00D63620"/>
    <w:rsid w:val="00D75EF5"/>
    <w:rsid w:val="00D94A0C"/>
    <w:rsid w:val="00DA118E"/>
    <w:rsid w:val="00DA6094"/>
    <w:rsid w:val="00DB03E9"/>
    <w:rsid w:val="00DB4B8C"/>
    <w:rsid w:val="00DC6F21"/>
    <w:rsid w:val="00DD6BEF"/>
    <w:rsid w:val="00DE31E8"/>
    <w:rsid w:val="00DE3779"/>
    <w:rsid w:val="00DE4F71"/>
    <w:rsid w:val="00DF44A0"/>
    <w:rsid w:val="00DF45FB"/>
    <w:rsid w:val="00DF4FCB"/>
    <w:rsid w:val="00E0100A"/>
    <w:rsid w:val="00E03598"/>
    <w:rsid w:val="00E125C3"/>
    <w:rsid w:val="00E17019"/>
    <w:rsid w:val="00E22925"/>
    <w:rsid w:val="00E31B8B"/>
    <w:rsid w:val="00E40811"/>
    <w:rsid w:val="00E413B2"/>
    <w:rsid w:val="00E42EBD"/>
    <w:rsid w:val="00E44242"/>
    <w:rsid w:val="00E45EE1"/>
    <w:rsid w:val="00E515BC"/>
    <w:rsid w:val="00E53D03"/>
    <w:rsid w:val="00E63C50"/>
    <w:rsid w:val="00E7066C"/>
    <w:rsid w:val="00E8579D"/>
    <w:rsid w:val="00E92C4D"/>
    <w:rsid w:val="00E92ED4"/>
    <w:rsid w:val="00E92EF2"/>
    <w:rsid w:val="00E966CB"/>
    <w:rsid w:val="00E971A7"/>
    <w:rsid w:val="00EA0C87"/>
    <w:rsid w:val="00EA6A1E"/>
    <w:rsid w:val="00EA758D"/>
    <w:rsid w:val="00EC6B02"/>
    <w:rsid w:val="00EC7376"/>
    <w:rsid w:val="00ED2928"/>
    <w:rsid w:val="00ED4693"/>
    <w:rsid w:val="00ED61FA"/>
    <w:rsid w:val="00EE075E"/>
    <w:rsid w:val="00EE6033"/>
    <w:rsid w:val="00EF0F54"/>
    <w:rsid w:val="00EF1ACE"/>
    <w:rsid w:val="00EF1DE7"/>
    <w:rsid w:val="00F03572"/>
    <w:rsid w:val="00F0727E"/>
    <w:rsid w:val="00F15175"/>
    <w:rsid w:val="00F17E74"/>
    <w:rsid w:val="00F20A2A"/>
    <w:rsid w:val="00F26B02"/>
    <w:rsid w:val="00F33B38"/>
    <w:rsid w:val="00F40489"/>
    <w:rsid w:val="00F526F6"/>
    <w:rsid w:val="00F5288E"/>
    <w:rsid w:val="00F565AB"/>
    <w:rsid w:val="00F6401A"/>
    <w:rsid w:val="00F65BC7"/>
    <w:rsid w:val="00F66C90"/>
    <w:rsid w:val="00F70F51"/>
    <w:rsid w:val="00F71E02"/>
    <w:rsid w:val="00F76CF1"/>
    <w:rsid w:val="00F84FF5"/>
    <w:rsid w:val="00F879CC"/>
    <w:rsid w:val="00F90CBE"/>
    <w:rsid w:val="00FA739B"/>
    <w:rsid w:val="00FB12B7"/>
    <w:rsid w:val="00FC585C"/>
    <w:rsid w:val="00FE00C0"/>
    <w:rsid w:val="00FE0418"/>
    <w:rsid w:val="00FE519E"/>
    <w:rsid w:val="00FE5EE9"/>
    <w:rsid w:val="00FE6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47D3B"/>
  <w15:docId w15:val="{F7E7F706-2E24-4497-8234-AD728106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BE"/>
    <w:pPr>
      <w:ind w:firstLine="720"/>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0F51"/>
    <w:pPr>
      <w:tabs>
        <w:tab w:val="center" w:pos="4153"/>
        <w:tab w:val="right" w:pos="8306"/>
      </w:tabs>
    </w:pPr>
  </w:style>
  <w:style w:type="paragraph" w:styleId="Footer">
    <w:name w:val="footer"/>
    <w:basedOn w:val="Normal"/>
    <w:rsid w:val="00F70F51"/>
    <w:pPr>
      <w:tabs>
        <w:tab w:val="center" w:pos="4153"/>
        <w:tab w:val="right" w:pos="8306"/>
      </w:tabs>
    </w:pPr>
  </w:style>
  <w:style w:type="character" w:styleId="PageNumber">
    <w:name w:val="page number"/>
    <w:basedOn w:val="DefaultParagraphFont"/>
    <w:rsid w:val="00F70F51"/>
  </w:style>
  <w:style w:type="character" w:styleId="Emphasis">
    <w:name w:val="Emphasis"/>
    <w:uiPriority w:val="20"/>
    <w:qFormat/>
    <w:rsid w:val="00FE519E"/>
    <w:rPr>
      <w:b/>
      <w:bCs/>
      <w:i w:val="0"/>
      <w:iCs w:val="0"/>
    </w:rPr>
  </w:style>
  <w:style w:type="paragraph" w:styleId="BalloonText">
    <w:name w:val="Balloon Text"/>
    <w:basedOn w:val="Normal"/>
    <w:semiHidden/>
    <w:rsid w:val="002B234D"/>
    <w:rPr>
      <w:rFonts w:ascii="Tahoma" w:hAnsi="Tahoma" w:cs="Tahoma"/>
      <w:sz w:val="16"/>
      <w:szCs w:val="16"/>
    </w:rPr>
  </w:style>
  <w:style w:type="table" w:styleId="TableGrid">
    <w:name w:val="Table Grid"/>
    <w:basedOn w:val="TableNormal"/>
    <w:rsid w:val="001C304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E7F54"/>
    <w:rPr>
      <w:sz w:val="16"/>
      <w:szCs w:val="16"/>
    </w:rPr>
  </w:style>
  <w:style w:type="paragraph" w:styleId="CommentText">
    <w:name w:val="annotation text"/>
    <w:basedOn w:val="Normal"/>
    <w:link w:val="CommentTextChar"/>
    <w:rsid w:val="001E7F54"/>
    <w:rPr>
      <w:sz w:val="20"/>
      <w:lang w:val="x-none"/>
    </w:rPr>
  </w:style>
  <w:style w:type="character" w:customStyle="1" w:styleId="CommentTextChar">
    <w:name w:val="Comment Text Char"/>
    <w:link w:val="CommentText"/>
    <w:rsid w:val="001E7F54"/>
    <w:rPr>
      <w:lang w:eastAsia="en-US"/>
    </w:rPr>
  </w:style>
  <w:style w:type="paragraph" w:styleId="CommentSubject">
    <w:name w:val="annotation subject"/>
    <w:basedOn w:val="CommentText"/>
    <w:next w:val="CommentText"/>
    <w:link w:val="CommentSubjectChar"/>
    <w:rsid w:val="001E7F54"/>
    <w:rPr>
      <w:b/>
      <w:bCs/>
    </w:rPr>
  </w:style>
  <w:style w:type="character" w:customStyle="1" w:styleId="CommentSubjectChar">
    <w:name w:val="Comment Subject Char"/>
    <w:link w:val="CommentSubject"/>
    <w:rsid w:val="001E7F54"/>
    <w:rPr>
      <w:b/>
      <w:bCs/>
      <w:lang w:eastAsia="en-US"/>
    </w:rPr>
  </w:style>
  <w:style w:type="paragraph" w:styleId="ListParagraph">
    <w:name w:val="List Paragraph"/>
    <w:basedOn w:val="Normal"/>
    <w:uiPriority w:val="34"/>
    <w:qFormat/>
    <w:rsid w:val="009B0022"/>
    <w:pPr>
      <w:ind w:left="720" w:firstLine="0"/>
      <w:jc w:val="left"/>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9136">
      <w:bodyDiv w:val="1"/>
      <w:marLeft w:val="0"/>
      <w:marRight w:val="0"/>
      <w:marTop w:val="0"/>
      <w:marBottom w:val="0"/>
      <w:divBdr>
        <w:top w:val="none" w:sz="0" w:space="0" w:color="auto"/>
        <w:left w:val="none" w:sz="0" w:space="0" w:color="auto"/>
        <w:bottom w:val="none" w:sz="0" w:space="0" w:color="auto"/>
        <w:right w:val="none" w:sz="0" w:space="0" w:color="auto"/>
      </w:divBdr>
    </w:div>
    <w:div w:id="104233870">
      <w:bodyDiv w:val="1"/>
      <w:marLeft w:val="0"/>
      <w:marRight w:val="0"/>
      <w:marTop w:val="0"/>
      <w:marBottom w:val="0"/>
      <w:divBdr>
        <w:top w:val="none" w:sz="0" w:space="0" w:color="auto"/>
        <w:left w:val="none" w:sz="0" w:space="0" w:color="auto"/>
        <w:bottom w:val="none" w:sz="0" w:space="0" w:color="auto"/>
        <w:right w:val="none" w:sz="0" w:space="0" w:color="auto"/>
      </w:divBdr>
    </w:div>
    <w:div w:id="234630340">
      <w:bodyDiv w:val="1"/>
      <w:marLeft w:val="0"/>
      <w:marRight w:val="0"/>
      <w:marTop w:val="0"/>
      <w:marBottom w:val="0"/>
      <w:divBdr>
        <w:top w:val="none" w:sz="0" w:space="0" w:color="auto"/>
        <w:left w:val="none" w:sz="0" w:space="0" w:color="auto"/>
        <w:bottom w:val="none" w:sz="0" w:space="0" w:color="auto"/>
        <w:right w:val="none" w:sz="0" w:space="0" w:color="auto"/>
      </w:divBdr>
    </w:div>
    <w:div w:id="272564541">
      <w:bodyDiv w:val="1"/>
      <w:marLeft w:val="0"/>
      <w:marRight w:val="0"/>
      <w:marTop w:val="0"/>
      <w:marBottom w:val="0"/>
      <w:divBdr>
        <w:top w:val="none" w:sz="0" w:space="0" w:color="auto"/>
        <w:left w:val="none" w:sz="0" w:space="0" w:color="auto"/>
        <w:bottom w:val="none" w:sz="0" w:space="0" w:color="auto"/>
        <w:right w:val="none" w:sz="0" w:space="0" w:color="auto"/>
      </w:divBdr>
    </w:div>
    <w:div w:id="578750952">
      <w:bodyDiv w:val="1"/>
      <w:marLeft w:val="0"/>
      <w:marRight w:val="0"/>
      <w:marTop w:val="0"/>
      <w:marBottom w:val="0"/>
      <w:divBdr>
        <w:top w:val="none" w:sz="0" w:space="0" w:color="auto"/>
        <w:left w:val="none" w:sz="0" w:space="0" w:color="auto"/>
        <w:bottom w:val="none" w:sz="0" w:space="0" w:color="auto"/>
        <w:right w:val="none" w:sz="0" w:space="0" w:color="auto"/>
      </w:divBdr>
    </w:div>
    <w:div w:id="1636249746">
      <w:bodyDiv w:val="1"/>
      <w:marLeft w:val="0"/>
      <w:marRight w:val="0"/>
      <w:marTop w:val="0"/>
      <w:marBottom w:val="0"/>
      <w:divBdr>
        <w:top w:val="none" w:sz="0" w:space="0" w:color="auto"/>
        <w:left w:val="none" w:sz="0" w:space="0" w:color="auto"/>
        <w:bottom w:val="none" w:sz="0" w:space="0" w:color="auto"/>
        <w:right w:val="none" w:sz="0" w:space="0" w:color="auto"/>
      </w:divBdr>
    </w:div>
    <w:div w:id="1856260654">
      <w:bodyDiv w:val="1"/>
      <w:marLeft w:val="0"/>
      <w:marRight w:val="0"/>
      <w:marTop w:val="0"/>
      <w:marBottom w:val="0"/>
      <w:divBdr>
        <w:top w:val="none" w:sz="0" w:space="0" w:color="auto"/>
        <w:left w:val="none" w:sz="0" w:space="0" w:color="auto"/>
        <w:bottom w:val="none" w:sz="0" w:space="0" w:color="auto"/>
        <w:right w:val="none" w:sz="0" w:space="0" w:color="auto"/>
      </w:divBdr>
    </w:div>
    <w:div w:id="19631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0D635-5DB1-4D37-8BDA-BC637C0B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205</Words>
  <Characters>1425</Characters>
  <Application>Microsoft Office Word</Application>
  <DocSecurity>0</DocSecurity>
  <Lines>11</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subject/>
  <dc:creator>d.stasiunaite</dc:creator>
  <cp:keywords/>
  <cp:lastModifiedBy>Viluniene Jurgita</cp:lastModifiedBy>
  <cp:revision>3</cp:revision>
  <cp:lastPrinted>2019-01-31T07:01:00Z</cp:lastPrinted>
  <dcterms:created xsi:type="dcterms:W3CDTF">2020-09-01T13:38:00Z</dcterms:created>
  <dcterms:modified xsi:type="dcterms:W3CDTF">2020-09-01T13:45:00Z</dcterms:modified>
</cp:coreProperties>
</file>