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BF756F" w14:textId="77777777" w:rsidR="001F263F" w:rsidRDefault="001F263F">
      <w:pPr>
        <w:tabs>
          <w:tab w:val="center" w:pos="4986"/>
          <w:tab w:val="right" w:pos="9972"/>
        </w:tabs>
      </w:pPr>
      <w:bookmarkStart w:id="0" w:name="_GoBack"/>
      <w:bookmarkEnd w:id="0"/>
    </w:p>
    <w:p w14:paraId="598F14F5" w14:textId="61B34DE2" w:rsidR="001F263F" w:rsidRDefault="00651382">
      <w:pPr>
        <w:tabs>
          <w:tab w:val="center" w:pos="4153"/>
        </w:tabs>
        <w:jc w:val="center"/>
        <w:rPr>
          <w:sz w:val="14"/>
          <w:szCs w:val="14"/>
        </w:rPr>
      </w:pPr>
      <w:r>
        <w:rPr>
          <w:noProof/>
        </w:rPr>
        <w:drawing>
          <wp:inline distT="0" distB="0" distL="0" distR="0" wp14:anchorId="598F1504" wp14:editId="1CFBE12B">
            <wp:extent cx="542925" cy="60007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F14F6" w14:textId="77777777" w:rsidR="001F263F" w:rsidRDefault="00651382">
      <w:pPr>
        <w:jc w:val="center"/>
        <w:rPr>
          <w:b/>
          <w:caps/>
        </w:rPr>
      </w:pPr>
      <w:r>
        <w:rPr>
          <w:b/>
          <w:caps/>
        </w:rPr>
        <w:t>LIETUVOS RESPUBLIKOS ENERGETIKOS MINISTRAS</w:t>
      </w:r>
    </w:p>
    <w:p w14:paraId="598F14F7" w14:textId="77777777" w:rsidR="001F263F" w:rsidRDefault="001F263F">
      <w:pPr>
        <w:jc w:val="center"/>
        <w:rPr>
          <w:b/>
          <w:caps/>
        </w:rPr>
      </w:pPr>
    </w:p>
    <w:p w14:paraId="598F14F8" w14:textId="77777777" w:rsidR="001F263F" w:rsidRDefault="00651382">
      <w:pPr>
        <w:jc w:val="center"/>
        <w:rPr>
          <w:b/>
          <w:caps/>
        </w:rPr>
      </w:pPr>
      <w:r>
        <w:rPr>
          <w:b/>
          <w:caps/>
        </w:rPr>
        <w:t>įsakymas</w:t>
      </w:r>
    </w:p>
    <w:p w14:paraId="598F14F9" w14:textId="59501434" w:rsidR="001F263F" w:rsidRDefault="00651382">
      <w:pPr>
        <w:jc w:val="center"/>
        <w:rPr>
          <w:b/>
          <w:color w:val="000000"/>
        </w:rPr>
      </w:pPr>
      <w:r>
        <w:rPr>
          <w:b/>
          <w:color w:val="000000"/>
        </w:rPr>
        <w:t>DĖL LIETUVOS RESPUBLIKOS ENERGETIKOS MINISTRO 2017 M. VASARIO 21 D. ĮSAKYMO NR. 1-45 „DĖL 2014–2020 METŲ</w:t>
      </w:r>
      <w:r>
        <w:rPr>
          <w:b/>
          <w:bCs/>
          <w:caps/>
        </w:rPr>
        <w:t xml:space="preserve"> EUROPOS SĄJUNGOS FONDŲ INVESTICIJŲ VEIKSMŲ PROGRAMOS 6 PRIORITETO „DARNAUS TRANSPORTO IR PAGRINDINIŲ TINKLŲ INFRASTRUKTŪROS PLĖTRA“ </w:t>
      </w:r>
      <w:r>
        <w:rPr>
          <w:b/>
          <w:caps/>
        </w:rPr>
        <w:t xml:space="preserve">06.3.1-LVPA-V-104 priemonĖS „gamtinių dujų </w:t>
      </w:r>
      <w:r>
        <w:rPr>
          <w:b/>
          <w:bCs/>
          <w:caps/>
          <w:color w:val="000000"/>
        </w:rPr>
        <w:t>perdavimo sistemos modernizavimas ir plėtra</w:t>
      </w:r>
      <w:r>
        <w:rPr>
          <w:b/>
          <w:caps/>
        </w:rPr>
        <w:t>“</w:t>
      </w:r>
      <w:r>
        <w:rPr>
          <w:b/>
          <w:color w:val="000000"/>
        </w:rPr>
        <w:t xml:space="preserve"> IŠ EUROPOS SĄJUNGOS STRUKTŪRINIŲ FONDŲ LĖŠŲ SIŪLOMŲ BENDRAI FINANSUOTI VALSTYBĖS PROJEKTŲ SĄRAŠO NR. 2 PATVIRTINIMO“ PAKEITIMO</w:t>
      </w:r>
    </w:p>
    <w:p w14:paraId="598F14FA" w14:textId="77777777" w:rsidR="001F263F" w:rsidRDefault="001F263F">
      <w:pPr>
        <w:jc w:val="center"/>
        <w:rPr>
          <w:b/>
          <w:caps/>
        </w:rPr>
      </w:pPr>
    </w:p>
    <w:p w14:paraId="598F14FB" w14:textId="1232A13F" w:rsidR="001F263F" w:rsidRDefault="00651382">
      <w:pPr>
        <w:jc w:val="center"/>
      </w:pPr>
      <w:r>
        <w:t>20</w:t>
      </w:r>
      <w:r w:rsidR="00D47979">
        <w:t xml:space="preserve">20 </w:t>
      </w:r>
      <w:r>
        <w:t>m.</w:t>
      </w:r>
      <w:r w:rsidR="00051D8E">
        <w:t xml:space="preserve">                               </w:t>
      </w:r>
      <w:r w:rsidR="00144561">
        <w:t xml:space="preserve">    </w:t>
      </w:r>
      <w:r>
        <w:t xml:space="preserve">d. Nr. </w:t>
      </w:r>
    </w:p>
    <w:p w14:paraId="598F14FC" w14:textId="77777777" w:rsidR="001F263F" w:rsidRDefault="00651382">
      <w:pPr>
        <w:jc w:val="center"/>
      </w:pPr>
      <w:r>
        <w:t>Vilnius</w:t>
      </w:r>
    </w:p>
    <w:p w14:paraId="598F14FD" w14:textId="77777777" w:rsidR="001F263F" w:rsidRDefault="001F263F">
      <w:pPr>
        <w:ind w:firstLine="720"/>
        <w:jc w:val="both"/>
        <w:rPr>
          <w:szCs w:val="24"/>
        </w:rPr>
      </w:pPr>
    </w:p>
    <w:p w14:paraId="598F14FE" w14:textId="77777777" w:rsidR="001F263F" w:rsidRDefault="001F263F">
      <w:pPr>
        <w:ind w:firstLine="720"/>
        <w:jc w:val="both"/>
        <w:rPr>
          <w:szCs w:val="24"/>
        </w:rPr>
      </w:pPr>
    </w:p>
    <w:p w14:paraId="45A757D2" w14:textId="0917B08D" w:rsidR="001F263F" w:rsidRDefault="00651382" w:rsidP="00651382">
      <w:pPr>
        <w:ind w:firstLine="720"/>
        <w:jc w:val="both"/>
      </w:pPr>
      <w:r>
        <w:rPr>
          <w:color w:val="000000"/>
          <w:spacing w:val="60"/>
        </w:rPr>
        <w:t xml:space="preserve">P a k e i č i u </w:t>
      </w:r>
      <w:r>
        <w:rPr>
          <w:color w:val="000000"/>
        </w:rPr>
        <w:t xml:space="preserve"> 2014</w:t>
      </w:r>
      <w:r>
        <w:rPr>
          <w:szCs w:val="24"/>
          <w:lang w:eastAsia="lt-LT"/>
        </w:rPr>
        <w:t>–</w:t>
      </w:r>
      <w:r>
        <w:rPr>
          <w:color w:val="000000"/>
        </w:rPr>
        <w:t xml:space="preserve">2020 metų </w:t>
      </w:r>
      <w:r>
        <w:rPr>
          <w:bCs/>
        </w:rPr>
        <w:t xml:space="preserve">Europos Sąjungos fondų investicijų veiksmų programos 6 prioriteto „Darnaus transporto ir pagrindinių tinklų infrastruktūros plėtra“ </w:t>
      </w:r>
      <w:r>
        <w:t>06.3.1-LVPA-V-104 priemonės „Gamtinių dujų</w:t>
      </w:r>
      <w:r>
        <w:rPr>
          <w:bCs/>
          <w:color w:val="000000"/>
        </w:rPr>
        <w:t xml:space="preserve"> perdavimo sistemos modernizavimas ir plėtra</w:t>
      </w:r>
      <w:r>
        <w:t>“</w:t>
      </w:r>
      <w:r>
        <w:rPr>
          <w:color w:val="000000"/>
        </w:rPr>
        <w:t xml:space="preserve"> iš Europos Sąjungos struktūrinių fondų lėšų siūlomų bendrai finansuoti valstybės projektų sąrašą Nr.</w:t>
      </w:r>
      <w:r w:rsidR="00051D8E">
        <w:rPr>
          <w:color w:val="000000"/>
        </w:rPr>
        <w:t> </w:t>
      </w:r>
      <w:r>
        <w:rPr>
          <w:color w:val="000000"/>
        </w:rPr>
        <w:t>2, patvirtintą Lietuvos Respublikos energetikos ministro 2017 m. vasario 21 d. įsakymu Nr. 1-45 „Dėl 2014–2020 metų Europos Sąjungos fondų investicijų veiksmų programos 6 prioriteto „Darnaus transporto ir pagrindinių tinklų infrastruktūros plėtra“ 06.3.1-LVPA-V-104 priemonės „Gamtinių dujų perdavimo sistemos modernizavimas ir plėtra“ iš Europos Sąjungos struktūrinių fondų lėšų siūlomų bendrai finansuoti valstybės projektų sąrašo Nr. 2 patvirtinimo“, ir jį išdėstau nauja redakcija (pridedama).</w:t>
      </w:r>
    </w:p>
    <w:p w14:paraId="6AF875FF" w14:textId="77777777" w:rsidR="00651382" w:rsidRDefault="00651382">
      <w:pPr>
        <w:tabs>
          <w:tab w:val="left" w:pos="7088"/>
          <w:tab w:val="left" w:pos="7371"/>
        </w:tabs>
        <w:jc w:val="both"/>
      </w:pPr>
    </w:p>
    <w:p w14:paraId="48D9B78C" w14:textId="77777777" w:rsidR="00651382" w:rsidRDefault="00651382">
      <w:pPr>
        <w:tabs>
          <w:tab w:val="left" w:pos="7088"/>
          <w:tab w:val="left" w:pos="7371"/>
        </w:tabs>
        <w:jc w:val="both"/>
      </w:pPr>
    </w:p>
    <w:p w14:paraId="63635A69" w14:textId="77777777" w:rsidR="00651382" w:rsidRDefault="00651382">
      <w:pPr>
        <w:tabs>
          <w:tab w:val="left" w:pos="7088"/>
          <w:tab w:val="left" w:pos="7371"/>
        </w:tabs>
        <w:jc w:val="both"/>
      </w:pPr>
    </w:p>
    <w:p w14:paraId="598F1503" w14:textId="58D39A77" w:rsidR="001F263F" w:rsidRDefault="00651382">
      <w:pPr>
        <w:tabs>
          <w:tab w:val="left" w:pos="7088"/>
          <w:tab w:val="left" w:pos="7371"/>
        </w:tabs>
        <w:jc w:val="both"/>
      </w:pPr>
      <w:r>
        <w:t>Energetikos ministras</w:t>
      </w:r>
      <w:r>
        <w:tab/>
        <w:t>Žygimantas Vaičiūnas</w:t>
      </w:r>
    </w:p>
    <w:sectPr w:rsidR="001F263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851" w:bottom="1134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5911E1" w14:textId="77777777" w:rsidR="00CC265C" w:rsidRDefault="00CC265C">
      <w:pPr>
        <w:jc w:val="both"/>
      </w:pPr>
      <w:r>
        <w:separator/>
      </w:r>
    </w:p>
  </w:endnote>
  <w:endnote w:type="continuationSeparator" w:id="0">
    <w:p w14:paraId="1EB5BE04" w14:textId="77777777" w:rsidR="00CC265C" w:rsidRDefault="00CC265C">
      <w:pPr>
        <w:jc w:val="both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8F150B" w14:textId="77777777" w:rsidR="001F263F" w:rsidRDefault="00651382">
    <w:pPr>
      <w:framePr w:wrap="auto" w:vAnchor="text" w:hAnchor="margin" w:xAlign="center" w:y="1"/>
      <w:tabs>
        <w:tab w:val="center" w:pos="4153"/>
        <w:tab w:val="right" w:pos="8306"/>
      </w:tabs>
      <w:jc w:val="both"/>
    </w:pPr>
    <w:r>
      <w:fldChar w:fldCharType="begin"/>
    </w:r>
    <w:r>
      <w:instrText xml:space="preserve">PAGE  </w:instrText>
    </w:r>
    <w:r>
      <w:fldChar w:fldCharType="separate"/>
    </w:r>
    <w:r>
      <w:t>1</w:t>
    </w:r>
    <w:r>
      <w:fldChar w:fldCharType="end"/>
    </w:r>
  </w:p>
  <w:p w14:paraId="598F150C" w14:textId="77777777" w:rsidR="001F263F" w:rsidRDefault="001F263F">
    <w:pPr>
      <w:tabs>
        <w:tab w:val="center" w:pos="4153"/>
        <w:tab w:val="right" w:pos="8306"/>
      </w:tabs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8F150D" w14:textId="77777777" w:rsidR="001F263F" w:rsidRDefault="001F263F">
    <w:pPr>
      <w:tabs>
        <w:tab w:val="center" w:pos="4153"/>
        <w:tab w:val="right" w:pos="8306"/>
      </w:tabs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8F150F" w14:textId="77777777" w:rsidR="001F263F" w:rsidRDefault="001F263F">
    <w:pPr>
      <w:tabs>
        <w:tab w:val="center" w:pos="4153"/>
        <w:tab w:val="right" w:pos="8306"/>
      </w:tabs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2FFCD6" w14:textId="77777777" w:rsidR="00CC265C" w:rsidRDefault="00CC265C">
      <w:pPr>
        <w:jc w:val="both"/>
      </w:pPr>
      <w:r>
        <w:separator/>
      </w:r>
    </w:p>
  </w:footnote>
  <w:footnote w:type="continuationSeparator" w:id="0">
    <w:p w14:paraId="6A2E7CD9" w14:textId="77777777" w:rsidR="00CC265C" w:rsidRDefault="00CC265C">
      <w:pPr>
        <w:jc w:val="both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8F1509" w14:textId="77777777" w:rsidR="001F263F" w:rsidRDefault="001F263F">
    <w:pPr>
      <w:tabs>
        <w:tab w:val="center" w:pos="4153"/>
        <w:tab w:val="right" w:pos="8306"/>
      </w:tabs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8F150A" w14:textId="77777777" w:rsidR="001F263F" w:rsidRDefault="00651382">
    <w:pPr>
      <w:tabs>
        <w:tab w:val="center" w:pos="4153"/>
        <w:tab w:val="right" w:pos="8306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8F150E" w14:textId="77777777" w:rsidR="001F263F" w:rsidRDefault="001F263F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075"/>
    <w:rsid w:val="00002075"/>
    <w:rsid w:val="00051D8E"/>
    <w:rsid w:val="00144561"/>
    <w:rsid w:val="001A3717"/>
    <w:rsid w:val="001F263F"/>
    <w:rsid w:val="00401370"/>
    <w:rsid w:val="00651382"/>
    <w:rsid w:val="00687DC9"/>
    <w:rsid w:val="007C7526"/>
    <w:rsid w:val="008644DE"/>
    <w:rsid w:val="00CC265C"/>
    <w:rsid w:val="00D47979"/>
    <w:rsid w:val="00E165FA"/>
    <w:rsid w:val="00E94AB2"/>
    <w:rsid w:val="1CFBE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8F14F5"/>
  <w15:docId w15:val="{CB290073-B50A-4660-AF22-493D5B7F7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081C6B491B68143A15B91DE7A2BBF90" ma:contentTypeVersion="14" ma:contentTypeDescription="Kurkite naują dokumentą." ma:contentTypeScope="" ma:versionID="107359e6f6c98024f07dc33580097656">
  <xsd:schema xmlns:xsd="http://www.w3.org/2001/XMLSchema" xmlns:xs="http://www.w3.org/2001/XMLSchema" xmlns:p="http://schemas.microsoft.com/office/2006/metadata/properties" xmlns:ns3="4b71ac6d-c182-45bf-b9da-9339ed733892" xmlns:ns4="50fc5535-802c-4625-ab1e-90d20e1b23e0" targetNamespace="http://schemas.microsoft.com/office/2006/metadata/properties" ma:root="true" ma:fieldsID="447e1b4311ccd3efc957cd4d621ed255" ns3:_="" ns4:_="">
    <xsd:import namespace="4b71ac6d-c182-45bf-b9da-9339ed733892"/>
    <xsd:import namespace="50fc5535-802c-4625-ab1e-90d20e1b23e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71ac6d-c182-45bf-b9da-9339ed7338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Paskutinį kartą bendrinta pagal vartotoją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Paskutinį kartą bendrinta pagal laiką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c5535-802c-4625-ab1e-90d20e1b23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826707-6151-4906-A3F6-090AF70D5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71ac6d-c182-45bf-b9da-9339ed733892"/>
    <ds:schemaRef ds:uri="50fc5535-802c-4625-ab1e-90d20e1b23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0F4B69-A7A5-42C8-9515-2B5371880C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D0398C-AA83-4FD2-893F-CC33FE86DF9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1284</Characters>
  <Application>Microsoft Office Word</Application>
  <DocSecurity>0</DocSecurity>
  <Lines>10</Lines>
  <Paragraphs>2</Paragraphs>
  <ScaleCrop>false</ScaleCrop>
  <Company>KPC</Company>
  <LinksUpToDate>false</LinksUpToDate>
  <CharactersWithSpaces>1464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</dc:creator>
  <cp:lastModifiedBy>Vida Baltmiskyte</cp:lastModifiedBy>
  <cp:revision>2</cp:revision>
  <cp:lastPrinted>2017-06-12T06:29:00Z</cp:lastPrinted>
  <dcterms:created xsi:type="dcterms:W3CDTF">2020-09-07T06:35:00Z</dcterms:created>
  <dcterms:modified xsi:type="dcterms:W3CDTF">2020-09-07T06:35:00Z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0x0101008081C6B491B68143A15B91DE7A2BBF90</vt:lpwstr>
  </property>
</Properties>
</file>