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28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67"/>
      </w:tblGrid>
      <w:tr w:rsidR="000E78ED" w:rsidRPr="00086E14" w:rsidTr="00575EE7">
        <w:tc>
          <w:tcPr>
            <w:tcW w:w="9498" w:type="dxa"/>
          </w:tcPr>
          <w:p w:rsidR="000E78ED" w:rsidRPr="00E01724" w:rsidRDefault="000E78ED" w:rsidP="00D01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8ED" w:rsidRPr="00067B16" w:rsidTr="00575EE7">
        <w:tc>
          <w:tcPr>
            <w:tcW w:w="9498" w:type="dxa"/>
          </w:tcPr>
          <w:tbl>
            <w:tblPr>
              <w:tblStyle w:val="TableGrid"/>
              <w:tblW w:w="9351" w:type="dxa"/>
              <w:tblLook w:val="04A0" w:firstRow="1" w:lastRow="0" w:firstColumn="1" w:lastColumn="0" w:noHBand="0" w:noVBand="1"/>
            </w:tblPr>
            <w:tblGrid>
              <w:gridCol w:w="4395"/>
              <w:gridCol w:w="4956"/>
            </w:tblGrid>
            <w:tr w:rsidR="007D52FB" w:rsidRPr="00D35ECA" w:rsidTr="008C20F5">
              <w:trPr>
                <w:trHeight w:val="1976"/>
              </w:trPr>
              <w:tc>
                <w:tcPr>
                  <w:tcW w:w="93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E78ED" w:rsidRPr="00D35ECA" w:rsidRDefault="00D0100B" w:rsidP="00F26FB4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5ECA">
                    <w:rPr>
                      <w:i/>
                      <w:noProof/>
                      <w:lang w:eastAsia="lt-LT"/>
                    </w:rPr>
                    <w:drawing>
                      <wp:inline distT="0" distB="0" distL="0" distR="0" wp14:anchorId="1C0BB7BA" wp14:editId="0894158B">
                        <wp:extent cx="2834640" cy="1750695"/>
                        <wp:effectExtent l="0" t="0" r="3810" b="1905"/>
                        <wp:docPr id="2" name="Paveikslėlis 2" descr="C:\Users\Zimina_z\AppData\Local\Temp\notes345E10\Monochromini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mina_z\AppData\Local\Temp\notes345E10\Monochromini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4640" cy="1750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0100B" w:rsidRPr="00D35ECA" w:rsidRDefault="00D0100B" w:rsidP="00F26FB4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D52FB" w:rsidRPr="00D35ECA" w:rsidTr="008C20F5">
              <w:trPr>
                <w:trHeight w:val="430"/>
              </w:trPr>
              <w:tc>
                <w:tcPr>
                  <w:tcW w:w="93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87614" w:rsidRPr="00D35ECA" w:rsidRDefault="00787614" w:rsidP="00787614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35EC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Kvietimas teikti paraiškas </w:t>
                  </w:r>
                  <w:r w:rsidR="00390735" w:rsidRPr="00D35EC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finansuoti</w:t>
                  </w:r>
                  <w:r w:rsidRPr="00D35EC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A34F18" w:rsidRPr="00D35EC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projektus </w:t>
                  </w:r>
                  <w:r w:rsidRPr="00D35EC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pagal priemonę </w:t>
                  </w:r>
                </w:p>
                <w:p w:rsidR="00787614" w:rsidRPr="00D35ECA" w:rsidRDefault="00E032D4" w:rsidP="00902C8A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Nr. 01.2.2-CPVA-K-703</w:t>
                  </w:r>
                  <w:r w:rsidRPr="00E032D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„Kompetencijos centrų ir inovacijų ir technologijų perdavimo centrų veiklos skatinimas“</w:t>
                  </w:r>
                </w:p>
              </w:tc>
            </w:tr>
            <w:tr w:rsidR="007D52FB" w:rsidRPr="00D35ECA" w:rsidTr="008C20F5">
              <w:tc>
                <w:tcPr>
                  <w:tcW w:w="93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87614" w:rsidRPr="00D35ECA" w:rsidRDefault="00787614" w:rsidP="00483635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D52FB" w:rsidRPr="00D35ECA" w:rsidTr="008C20F5">
              <w:trPr>
                <w:trHeight w:val="343"/>
              </w:trPr>
              <w:tc>
                <w:tcPr>
                  <w:tcW w:w="93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87614" w:rsidRPr="00D35ECA" w:rsidRDefault="00787614" w:rsidP="00902C8A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35EC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Nr.</w:t>
                  </w:r>
                  <w:r w:rsidRPr="00D35E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33281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04</w:t>
                  </w:r>
                </w:p>
                <w:p w:rsidR="008C20F5" w:rsidRPr="00D35ECA" w:rsidRDefault="008C20F5" w:rsidP="00902C8A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7D52FB" w:rsidRPr="00D35ECA" w:rsidTr="008C20F5">
              <w:tc>
                <w:tcPr>
                  <w:tcW w:w="93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C20F5" w:rsidRPr="00D35ECA" w:rsidRDefault="00902C8A" w:rsidP="00902C8A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5E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Lietuvos </w:t>
                  </w:r>
                  <w:r w:rsidR="00AB5B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Respublikos švietimo, </w:t>
                  </w:r>
                  <w:r w:rsidR="00E032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mokslo</w:t>
                  </w:r>
                  <w:r w:rsidR="00AB5B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ir sporto</w:t>
                  </w:r>
                  <w:r w:rsidR="00E032D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ministerija</w:t>
                  </w:r>
                  <w:r w:rsidRPr="00D35E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ir VšĮ Centrinė projektų valdymo agentūra </w:t>
                  </w:r>
                  <w:r w:rsidR="000E78ED" w:rsidRPr="00D35E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kviečia teikti paraiškas </w:t>
                  </w:r>
                  <w:r w:rsidR="00A34F18" w:rsidRPr="00D35E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finansuoti</w:t>
                  </w:r>
                  <w:r w:rsidR="00787614" w:rsidRPr="00D35E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34F18" w:rsidRPr="00D35E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projektus </w:t>
                  </w:r>
                  <w:r w:rsidR="000E78ED" w:rsidRPr="00D35E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pagal 2014–2020 m. </w:t>
                  </w:r>
                  <w:r w:rsidR="007D52FB" w:rsidRPr="00D35E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Europos Sąjungos fondų</w:t>
                  </w:r>
                  <w:r w:rsidR="000E78ED" w:rsidRPr="00D35E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34F18" w:rsidRPr="00D35E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investicijų </w:t>
                  </w:r>
                  <w:r w:rsidRPr="00D35E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veiksmų programos </w:t>
                  </w:r>
                  <w:r w:rsidR="000E78ED" w:rsidRPr="00D35E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priemonę</w:t>
                  </w:r>
                  <w:r w:rsidRPr="00D35E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032D4" w:rsidRPr="00E032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Nr. 01.2.2-CPVA-K-703 „Kompetencijos centrų ir inovacijų ir technologijų perdavimo centrų veiklos skatinimas“</w:t>
                  </w:r>
                  <w:r w:rsidRPr="00D35E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8C20F5" w:rsidRPr="00D35ECA" w:rsidRDefault="008C20F5" w:rsidP="00902C8A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D52FB" w:rsidRPr="00D35ECA" w:rsidTr="008C20F5">
              <w:tc>
                <w:tcPr>
                  <w:tcW w:w="4395" w:type="dxa"/>
                  <w:tcBorders>
                    <w:top w:val="single" w:sz="4" w:space="0" w:color="auto"/>
                  </w:tcBorders>
                </w:tcPr>
                <w:p w:rsidR="0028256E" w:rsidRPr="00D35ECA" w:rsidRDefault="00DE6ED1" w:rsidP="00F26FB4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5E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Finansavimo</w:t>
                  </w:r>
                  <w:r w:rsidR="0059692C" w:rsidRPr="00D35E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28256E" w:rsidRPr="00D35E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tikslas:</w:t>
                  </w:r>
                </w:p>
                <w:p w:rsidR="0028256E" w:rsidRPr="00D35ECA" w:rsidRDefault="0028256E" w:rsidP="00F26FB4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4956" w:type="dxa"/>
                  <w:tcBorders>
                    <w:top w:val="single" w:sz="4" w:space="0" w:color="auto"/>
                  </w:tcBorders>
                </w:tcPr>
                <w:p w:rsidR="0094300F" w:rsidRPr="00E032D4" w:rsidRDefault="00332811" w:rsidP="00CC19E9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28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padidinti mokslo ir studijų institucijų žinių komercinimo ir technologijų perdavimo mastą.</w:t>
                  </w:r>
                </w:p>
              </w:tc>
            </w:tr>
            <w:tr w:rsidR="007D52FB" w:rsidRPr="00D35ECA" w:rsidTr="008C20F5">
              <w:tc>
                <w:tcPr>
                  <w:tcW w:w="4395" w:type="dxa"/>
                </w:tcPr>
                <w:p w:rsidR="0028256E" w:rsidRPr="00D35ECA" w:rsidRDefault="00DE6ED1" w:rsidP="00F26FB4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5E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Finansuojamos </w:t>
                  </w:r>
                  <w:r w:rsidR="0028256E" w:rsidRPr="00D35E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veiklos:</w:t>
                  </w:r>
                </w:p>
                <w:p w:rsidR="0028256E" w:rsidRPr="00D35ECA" w:rsidRDefault="0028256E" w:rsidP="00F26FB4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56" w:type="dxa"/>
                </w:tcPr>
                <w:p w:rsidR="000B11C4" w:rsidRPr="00E032D4" w:rsidRDefault="00332811" w:rsidP="00CC19E9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28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antreprenerystės diegimas mokslo ir studijų institucijose: komandiruotės ir stažuotės, skirtos įgyti MTEP vadybos, antreprenerystės žinių, pristatyti MTEP produktus; mokymai, susiję su antreprenerystės įgūdžių formavimu ir žinių ir technologijų perdavimo, tyrėjų verslumo įgūdžių stiprinimu; MTEP produkto vystymui ir parengimui komercinti veiksmai: konsultacijos, ekspertinės paslaugos, rinkodaros veiksmai (MTEP produktų ekspertinis vertinimas nustatant komercializavimo potencialą), MTEP vadybos sistemų (standartų) diegimas; MTEP produkto maketų (modelių), meno objektų projektų, prototipų (bandomųjų versijų) pristatymui skirtų demonstracinių erdvių sukūrimas, įskaitant maketų (modelių), meno objektų projektų ir prototipų parengimą pristatyti potencialiems vartotojams; renginiai, skirti mokslo ir studijų institucijų MTEP rezultatams pristatyti (kūrybinės dirbtuvės, idėjų turnyrai, praktiniai seminarai, tikslinės konferencijos ir vizitai, parodos ir kt.).</w:t>
                  </w:r>
                </w:p>
              </w:tc>
            </w:tr>
            <w:tr w:rsidR="007D52FB" w:rsidRPr="00D35ECA" w:rsidTr="008C20F5">
              <w:tc>
                <w:tcPr>
                  <w:tcW w:w="4395" w:type="dxa"/>
                </w:tcPr>
                <w:p w:rsidR="0028256E" w:rsidRPr="00D35ECA" w:rsidRDefault="0028256E" w:rsidP="00F26FB4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5E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Galimi pareiškėjai:</w:t>
                  </w:r>
                </w:p>
                <w:p w:rsidR="0028256E" w:rsidRPr="00D35ECA" w:rsidRDefault="0028256E" w:rsidP="00F26FB4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56" w:type="dxa"/>
                </w:tcPr>
                <w:p w:rsidR="00160AB7" w:rsidRPr="00E032D4" w:rsidRDefault="00332811" w:rsidP="00CC19E9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28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į atvirą informavimo, konsultavimo ir orientavimo sistemą (nuoroda internete adresu www.aikos.smm.lt) įtrauktos mokslo ir studijų institucijos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7D52FB" w:rsidRPr="00D35ECA" w:rsidTr="008C20F5">
              <w:tc>
                <w:tcPr>
                  <w:tcW w:w="4395" w:type="dxa"/>
                </w:tcPr>
                <w:p w:rsidR="0028256E" w:rsidRPr="00D35ECA" w:rsidRDefault="0028256E" w:rsidP="00A23E55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5E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Atrankos būdas</w:t>
                  </w:r>
                  <w:r w:rsidR="00A23E55" w:rsidRPr="00D35E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956" w:type="dxa"/>
                </w:tcPr>
                <w:p w:rsidR="0028256E" w:rsidRPr="00D35ECA" w:rsidRDefault="00E032D4" w:rsidP="00CC19E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projektų konkursas vienu etapu.</w:t>
                  </w:r>
                </w:p>
              </w:tc>
            </w:tr>
            <w:tr w:rsidR="002F7369" w:rsidRPr="00D35ECA" w:rsidTr="008C20F5">
              <w:tc>
                <w:tcPr>
                  <w:tcW w:w="4395" w:type="dxa"/>
                </w:tcPr>
                <w:p w:rsidR="002F7369" w:rsidRPr="00D35ECA" w:rsidRDefault="002F7369" w:rsidP="002F7369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5EC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Didžiausia galima projektui skirti finansavimo lėšų suma, </w:t>
                  </w:r>
                  <w:r w:rsidR="00D37B95" w:rsidRPr="00D35E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</w:t>
                  </w:r>
                  <w:r w:rsidRPr="00D35E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2F7369" w:rsidRPr="00D35ECA" w:rsidRDefault="002F7369" w:rsidP="002F7369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4956" w:type="dxa"/>
                </w:tcPr>
                <w:p w:rsidR="002F7369" w:rsidRPr="00D35ECA" w:rsidRDefault="00332811" w:rsidP="00CC19E9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3328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700 000,00 Eur (septyni šimtai tūkstančių eurų).</w:t>
                  </w:r>
                </w:p>
              </w:tc>
            </w:tr>
            <w:tr w:rsidR="002F7369" w:rsidRPr="00D35ECA" w:rsidTr="008C20F5">
              <w:tc>
                <w:tcPr>
                  <w:tcW w:w="4395" w:type="dxa"/>
                </w:tcPr>
                <w:p w:rsidR="002F7369" w:rsidRPr="00D35ECA" w:rsidRDefault="00D37B95" w:rsidP="002F7369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5E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Planuojama k</w:t>
                  </w:r>
                  <w:r w:rsidR="002F7369" w:rsidRPr="00D35E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vietimo </w:t>
                  </w:r>
                  <w:r w:rsidRPr="00D35E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finansavimo </w:t>
                  </w:r>
                  <w:r w:rsidR="002F7369" w:rsidRPr="00D35E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suma, </w:t>
                  </w:r>
                  <w:r w:rsidRPr="00D35E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</w:t>
                  </w:r>
                  <w:r w:rsidR="002F7369" w:rsidRPr="00D35E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956" w:type="dxa"/>
                </w:tcPr>
                <w:p w:rsidR="002F7369" w:rsidRPr="00E032D4" w:rsidRDefault="00EE014F" w:rsidP="00CC19E9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iki </w:t>
                  </w:r>
                  <w:bookmarkStart w:id="0" w:name="_GoBack"/>
                  <w:r w:rsidR="00332811" w:rsidRPr="0033281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10 000 000 </w:t>
                  </w:r>
                  <w:bookmarkEnd w:id="0"/>
                  <w:r w:rsidR="00332811" w:rsidRPr="003328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 (dešimties milijonų eurų)</w:t>
                  </w:r>
                  <w:r w:rsidR="003328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BE1C4E" w:rsidRPr="00D35ECA" w:rsidTr="008C20F5">
              <w:tc>
                <w:tcPr>
                  <w:tcW w:w="4395" w:type="dxa"/>
                </w:tcPr>
                <w:p w:rsidR="00BE1C4E" w:rsidRPr="00D35ECA" w:rsidRDefault="00BE1C4E" w:rsidP="00BE1C4E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5E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Paraiškos gali būti teikiamos nuo:</w:t>
                  </w:r>
                </w:p>
              </w:tc>
              <w:tc>
                <w:tcPr>
                  <w:tcW w:w="4956" w:type="dxa"/>
                </w:tcPr>
                <w:p w:rsidR="00BE1C4E" w:rsidRPr="00D22281" w:rsidDel="00011C71" w:rsidRDefault="00332811" w:rsidP="00CC19E9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2020</w:t>
                  </w:r>
                  <w:r w:rsidR="00BE1C4E" w:rsidRPr="00D22281">
                    <w:rPr>
                      <w:rFonts w:ascii="Times New Roman" w:hAnsi="Times New Roman" w:cs="Times New Roman"/>
                      <w:sz w:val="24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08</w:t>
                  </w:r>
                  <w:r w:rsidR="00BE1C4E" w:rsidRPr="00D22281">
                    <w:rPr>
                      <w:rFonts w:ascii="Times New Roman" w:hAnsi="Times New Roman" w:cs="Times New Roman"/>
                      <w:sz w:val="24"/>
                    </w:rPr>
                    <w:t>-</w:t>
                  </w:r>
                  <w:r w:rsidR="004054B4" w:rsidRPr="00D22281">
                    <w:rPr>
                      <w:rFonts w:ascii="Times New Roman" w:hAnsi="Times New Roman" w:cs="Times New Roman"/>
                      <w:sz w:val="24"/>
                    </w:rPr>
                    <w:t>31</w:t>
                  </w:r>
                  <w:r w:rsidR="00BE1C4E" w:rsidRPr="00D22281"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="00E032D4" w:rsidRPr="00D22281">
                    <w:rPr>
                      <w:rFonts w:ascii="Times New Roman" w:hAnsi="Times New Roman" w:cs="Times New Roman"/>
                      <w:sz w:val="24"/>
                    </w:rPr>
                    <w:t>0</w:t>
                  </w:r>
                  <w:r w:rsidR="00836400" w:rsidRPr="00D22281">
                    <w:rPr>
                      <w:rFonts w:ascii="Times New Roman" w:hAnsi="Times New Roman" w:cs="Times New Roman"/>
                      <w:sz w:val="24"/>
                    </w:rPr>
                    <w:t>8</w:t>
                  </w:r>
                  <w:r w:rsidR="00BE1C4E" w:rsidRPr="00D22281">
                    <w:rPr>
                      <w:rFonts w:ascii="Times New Roman" w:hAnsi="Times New Roman" w:cs="Times New Roman"/>
                      <w:sz w:val="24"/>
                    </w:rPr>
                    <w:t>:00</w:t>
                  </w:r>
                </w:p>
              </w:tc>
            </w:tr>
            <w:tr w:rsidR="00BE1C4E" w:rsidRPr="00D35ECA" w:rsidTr="008C20F5">
              <w:tc>
                <w:tcPr>
                  <w:tcW w:w="4395" w:type="dxa"/>
                </w:tcPr>
                <w:p w:rsidR="00BE1C4E" w:rsidRPr="00D35ECA" w:rsidRDefault="00BE1C4E" w:rsidP="00BE545C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5E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Paraiškos gali būti teikiamos iki (galutinis paraiškų pateikimo terminas):</w:t>
                  </w:r>
                </w:p>
              </w:tc>
              <w:tc>
                <w:tcPr>
                  <w:tcW w:w="4956" w:type="dxa"/>
                </w:tcPr>
                <w:p w:rsidR="00BE1C4E" w:rsidRPr="00D22281" w:rsidRDefault="00332811" w:rsidP="00CC19E9">
                  <w:pPr>
                    <w:framePr w:hSpace="180" w:wrap="around" w:vAnchor="text" w:hAnchor="margin" w:y="-28"/>
                    <w:widowControl w:val="0"/>
                    <w:shd w:val="clear" w:color="auto" w:fill="FFFFFF"/>
                    <w:tabs>
                      <w:tab w:val="left" w:pos="2943"/>
                    </w:tabs>
                    <w:jc w:val="both"/>
                    <w:rPr>
                      <w:rFonts w:ascii="Times New Roman" w:eastAsia="Calibri" w:hAnsi="Times New Roman"/>
                      <w:i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2020</w:t>
                  </w:r>
                  <w:r w:rsidR="00AB5BE1" w:rsidRPr="00D22281">
                    <w:rPr>
                      <w:rFonts w:ascii="Times New Roman" w:hAnsi="Times New Roman" w:cs="Times New Roman"/>
                      <w:sz w:val="24"/>
                    </w:rPr>
                    <w:t>-10</w:t>
                  </w:r>
                  <w:r w:rsidR="00ED0491" w:rsidRPr="00D22281">
                    <w:rPr>
                      <w:rFonts w:ascii="Times New Roman" w:hAnsi="Times New Roman" w:cs="Times New Roman"/>
                      <w:sz w:val="24"/>
                    </w:rPr>
                    <w:t>-</w:t>
                  </w:r>
                  <w:r w:rsidR="00AB5BE1" w:rsidRPr="00D22281"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9</w:t>
                  </w:r>
                  <w:r w:rsidR="00BE1C4E" w:rsidRPr="00D22281"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="00D22281" w:rsidRPr="00D22281">
                    <w:rPr>
                      <w:rFonts w:ascii="Times New Roman" w:hAnsi="Times New Roman" w:cs="Times New Roman"/>
                      <w:sz w:val="24"/>
                    </w:rPr>
                    <w:t>24</w:t>
                  </w:r>
                  <w:r w:rsidR="00BE1C4E" w:rsidRPr="00D22281">
                    <w:rPr>
                      <w:rFonts w:ascii="Times New Roman" w:hAnsi="Times New Roman" w:cs="Times New Roman"/>
                      <w:sz w:val="24"/>
                    </w:rPr>
                    <w:t>:00</w:t>
                  </w:r>
                </w:p>
              </w:tc>
            </w:tr>
            <w:tr w:rsidR="00640A34" w:rsidRPr="00067B16" w:rsidTr="008C20F5">
              <w:tc>
                <w:tcPr>
                  <w:tcW w:w="4395" w:type="dxa"/>
                </w:tcPr>
                <w:p w:rsidR="00640A34" w:rsidRPr="00D35ECA" w:rsidRDefault="00640A34" w:rsidP="00640A34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5E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Kita informacija:</w:t>
                  </w:r>
                </w:p>
                <w:p w:rsidR="00640A34" w:rsidRPr="00D35ECA" w:rsidRDefault="00640A34" w:rsidP="00640A34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56" w:type="dxa"/>
                </w:tcPr>
                <w:p w:rsidR="00E032D4" w:rsidRPr="00D35ECA" w:rsidRDefault="00AB5BE1" w:rsidP="00ED0491">
                  <w:pPr>
                    <w:framePr w:hSpace="180" w:wrap="around" w:vAnchor="text" w:hAnchor="margin" w:y="-28"/>
                    <w:widowControl w:val="0"/>
                    <w:shd w:val="clear" w:color="auto" w:fill="FFFFFF"/>
                    <w:tabs>
                      <w:tab w:val="left" w:pos="2943"/>
                    </w:tabs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-</w:t>
                  </w:r>
                </w:p>
              </w:tc>
            </w:tr>
          </w:tbl>
          <w:p w:rsidR="000E78ED" w:rsidRPr="00067B16" w:rsidRDefault="000E78ED" w:rsidP="00F26FB4">
            <w:pPr>
              <w:rPr>
                <w:rFonts w:ascii="Times New Roman" w:hAnsi="Times New Roman" w:cs="Times New Roman"/>
              </w:rPr>
            </w:pPr>
          </w:p>
        </w:tc>
      </w:tr>
    </w:tbl>
    <w:p w:rsidR="00AB5BE1" w:rsidRDefault="00AB5BE1" w:rsidP="0039439E">
      <w:pPr>
        <w:rPr>
          <w:rFonts w:ascii="Times New Roman" w:hAnsi="Times New Roman" w:cs="Times New Roman"/>
          <w:sz w:val="24"/>
          <w:szCs w:val="24"/>
        </w:rPr>
      </w:pPr>
    </w:p>
    <w:p w:rsidR="00912E4F" w:rsidRPr="00067B16" w:rsidRDefault="00912E4F" w:rsidP="0039439E">
      <w:pPr>
        <w:rPr>
          <w:rFonts w:ascii="Times New Roman" w:hAnsi="Times New Roman" w:cs="Times New Roman"/>
          <w:sz w:val="24"/>
          <w:szCs w:val="24"/>
        </w:rPr>
      </w:pPr>
      <w:r w:rsidRPr="00067B16">
        <w:rPr>
          <w:rFonts w:ascii="Times New Roman" w:hAnsi="Times New Roman" w:cs="Times New Roman"/>
          <w:b/>
          <w:sz w:val="24"/>
          <w:szCs w:val="24"/>
        </w:rPr>
        <w:t xml:space="preserve">Informacija </w:t>
      </w:r>
      <w:r w:rsidR="00726039" w:rsidRPr="00067B16">
        <w:rPr>
          <w:rFonts w:ascii="Times New Roman" w:hAnsi="Times New Roman" w:cs="Times New Roman"/>
          <w:b/>
          <w:sz w:val="24"/>
          <w:szCs w:val="24"/>
        </w:rPr>
        <w:t>apie paraiškų teikimą:</w:t>
      </w:r>
    </w:p>
    <w:tbl>
      <w:tblPr>
        <w:tblStyle w:val="TableGrid"/>
        <w:tblW w:w="93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7"/>
        <w:gridCol w:w="5684"/>
      </w:tblGrid>
      <w:tr w:rsidR="00154F3F" w:rsidRPr="00067B16" w:rsidTr="000C50A5">
        <w:trPr>
          <w:trHeight w:val="27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F3F" w:rsidRPr="00067B16" w:rsidRDefault="00154F3F" w:rsidP="00912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t>Paraiškų pateikimo būdas: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F9" w:rsidRDefault="00140EC5" w:rsidP="00765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D24">
              <w:rPr>
                <w:rFonts w:ascii="Times New Roman" w:hAnsi="Times New Roman" w:cs="Times New Roman"/>
                <w:sz w:val="24"/>
                <w:szCs w:val="24"/>
              </w:rPr>
              <w:t xml:space="preserve">paraiška ir jos priedai </w:t>
            </w:r>
            <w:r w:rsidR="00765BF9" w:rsidRPr="00284D24">
              <w:rPr>
                <w:rFonts w:ascii="Times New Roman" w:hAnsi="Times New Roman" w:cs="Times New Roman"/>
                <w:sz w:val="24"/>
                <w:szCs w:val="24"/>
              </w:rPr>
              <w:t xml:space="preserve">iki kvietimo teikti paraiškas skelbime nustatyto termino paskutinės dienos teikiami CPVA per Iš Europos Sąjungos struktūrinių fondų lėšų bendrai finansuojamų projektų duomenų mainų svetainę (toliau – DMS) </w:t>
            </w:r>
            <w:r w:rsidR="00E640E8" w:rsidRPr="00561B58">
              <w:rPr>
                <w:rFonts w:ascii="Times New Roman" w:hAnsi="Times New Roman" w:cs="Times New Roman"/>
                <w:sz w:val="24"/>
                <w:szCs w:val="24"/>
              </w:rPr>
              <w:t>https://dms2014.finmin.lt/</w:t>
            </w:r>
            <w:r w:rsidR="00765BF9" w:rsidRPr="00284D24">
              <w:rPr>
                <w:rFonts w:ascii="Times New Roman" w:hAnsi="Times New Roman" w:cs="Times New Roman"/>
                <w:sz w:val="24"/>
                <w:szCs w:val="24"/>
              </w:rPr>
              <w:t xml:space="preserve">, vadovaujantis Duomenų teikimo per Duomenų mainų svetainę tvarkos aprašu, kuris skelbiamas svetainėje www.esinvesticijos.lt. </w:t>
            </w:r>
          </w:p>
          <w:p w:rsidR="00D2395F" w:rsidRDefault="00D2395F" w:rsidP="00D2395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239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Paraiškos rengiamos ir teikiamos vadovaujantis 2014–2020 metų Europos Sąjungos fondų investicijų veiksmų programos 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prioriteto </w:t>
            </w:r>
            <w:r w:rsidRPr="00D239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„Mokslinių tyrimų, eksperimentinės plėtros ir inovacijų skatinimas“ 01.2.2-CPVA-K-703 priemonės „Kompetencijos centrų ir inovacijų ir technologijų perdavimo centrų veiklos skatinimas“ projektų finansavimo sąlygų apraš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</w:t>
            </w:r>
            <w:r w:rsidRPr="00D239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Nr. 4, patvirtintu Lietuvos Respublikos švietimo, mokslo ir sporto ministro 20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</w:t>
            </w:r>
            <w:r w:rsidRPr="00D239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rugpjūčio</w:t>
            </w:r>
            <w:r w:rsidRPr="00D239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Pr="00D239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d. įsakymu Nr. V-1222.</w:t>
            </w:r>
          </w:p>
          <w:p w:rsidR="00140EC5" w:rsidRPr="00284D24" w:rsidRDefault="00140EC5" w:rsidP="00140E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D24">
              <w:rPr>
                <w:rFonts w:ascii="Times New Roman" w:hAnsi="Times New Roman" w:cs="Times New Roman"/>
                <w:bCs/>
                <w:sz w:val="24"/>
                <w:szCs w:val="24"/>
              </w:rPr>
              <w:t>Pareiškėjas prie DMS jungiasi naudodamasis Valstybės informacinių išteklių sąveikumo platforma ir užsiregistravęs tampa DMS naudotoju.</w:t>
            </w:r>
          </w:p>
          <w:p w:rsidR="00765BF9" w:rsidRPr="00284D24" w:rsidRDefault="00765BF9" w:rsidP="00284D2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4D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Jei laikinai nebus užtikrintos DMS funkcinės galimybės ir dėl to pareiškėjai negalės pateikti paraiškos ar jos priedo (-ų) paskutinę paraiškų pateikimo termino dieną, apie tai nedelsiant informuojama elektroniniu paštu </w:t>
            </w:r>
            <w:hyperlink r:id="rId9" w:history="1">
              <w:r w:rsidR="00284D24" w:rsidRPr="00284D24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g</w:t>
              </w:r>
              <w:r w:rsidRPr="00284D24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284D24" w:rsidRPr="00284D24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cieminiene</w:t>
              </w:r>
              <w:r w:rsidRPr="00284D24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@</w:t>
              </w:r>
              <w:r w:rsidRPr="00284D24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cpva.lt</w:t>
              </w:r>
            </w:hyperlink>
            <w:r w:rsidRPr="00284D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tuomet CPVA paraiškų pateikimo terminą pratęs 7 dienų laikotarpiui ir (arba) sudarys galimybę paraiškas ir (ar) jų priedus pateikti raštu apie tai informuodama CPVA tinklalapyje </w:t>
            </w:r>
            <w:hyperlink r:id="rId10" w:history="1">
              <w:r w:rsidRPr="00284D24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www.cpva.lt</w:t>
              </w:r>
            </w:hyperlink>
            <w:r w:rsidRPr="00284D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ir ES struktūrinių fondų svetainėje </w:t>
            </w:r>
            <w:hyperlink r:id="rId11" w:history="1">
              <w:r w:rsidRPr="00284D24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www.esinvesticijos.lt</w:t>
              </w:r>
            </w:hyperlink>
            <w:r w:rsidRPr="00284D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765BF9" w:rsidRPr="00284D24" w:rsidRDefault="00765BF9" w:rsidP="00284D2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4D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Vėliau kaip 20</w:t>
            </w:r>
            <w:r w:rsidR="00284D24" w:rsidRPr="00284D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</w:t>
            </w:r>
            <w:r w:rsidRPr="00284D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m. </w:t>
            </w:r>
            <w:r w:rsidR="00284D24" w:rsidRPr="00284D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spalio</w:t>
            </w:r>
            <w:r w:rsidRPr="00284D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284D24" w:rsidRPr="00284D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Pr="00284D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 d. 24:00 val. per DMS pateiktos arba kitais būdais išsiųstos ar pristatytos paraiškos atmetamos.</w:t>
            </w:r>
          </w:p>
          <w:p w:rsidR="00154F3F" w:rsidRPr="00284D24" w:rsidRDefault="00140EC5" w:rsidP="00140EC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84D24">
              <w:rPr>
                <w:rFonts w:ascii="Times New Roman" w:hAnsi="Times New Roman" w:cs="Times New Roman"/>
                <w:sz w:val="24"/>
                <w:szCs w:val="24"/>
              </w:rPr>
              <w:t>CPVA neprisiima atsakomybės dėl ne laiku pateiktų paraiškų.</w:t>
            </w:r>
          </w:p>
        </w:tc>
      </w:tr>
      <w:tr w:rsidR="00912E4F" w:rsidRPr="00067B16" w:rsidTr="000C50A5">
        <w:trPr>
          <w:trHeight w:val="27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4F" w:rsidRPr="00067B16" w:rsidRDefault="00912E4F" w:rsidP="00912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t>Įgyvendinančiosios institucijos, priimančios paraiškas, pavadinimas: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4F" w:rsidRPr="00284D24" w:rsidRDefault="00140EC5" w:rsidP="004A64A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84D24">
              <w:rPr>
                <w:rFonts w:ascii="Times New Roman" w:hAnsi="Times New Roman" w:cs="Times New Roman"/>
                <w:bCs/>
                <w:sz w:val="24"/>
                <w:szCs w:val="24"/>
              </w:rPr>
              <w:t>VšĮ „Centrinė projektų valdymo agentūra“</w:t>
            </w:r>
          </w:p>
        </w:tc>
      </w:tr>
      <w:tr w:rsidR="00912E4F" w:rsidRPr="00067B16" w:rsidTr="000C50A5">
        <w:trPr>
          <w:trHeight w:val="27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4F" w:rsidRPr="00067B16" w:rsidRDefault="00912E4F" w:rsidP="00912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Įgyvendinančiosios institucijos adresas: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F" w:rsidRPr="00284D24" w:rsidRDefault="00140EC5" w:rsidP="004A64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D24">
              <w:rPr>
                <w:rFonts w:ascii="Times New Roman" w:hAnsi="Times New Roman" w:cs="Times New Roman"/>
                <w:bCs/>
                <w:sz w:val="24"/>
                <w:szCs w:val="24"/>
              </w:rPr>
              <w:t>S. Konarskio g. 13, LT- 03109 Vilnius</w:t>
            </w:r>
          </w:p>
        </w:tc>
      </w:tr>
      <w:tr w:rsidR="00912E4F" w:rsidRPr="00067B16" w:rsidTr="000C50A5">
        <w:trPr>
          <w:trHeight w:val="27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4F" w:rsidRPr="00067B16" w:rsidRDefault="00912E4F" w:rsidP="00912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t>Konsultuojančių įgyvendinančiosios institucijos darbuotojų vardai, pavardės, kontaktai (el. paštas, telefonas):</w:t>
            </w:r>
          </w:p>
          <w:p w:rsidR="00912E4F" w:rsidRPr="00067B16" w:rsidRDefault="00912E4F" w:rsidP="00912E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F" w:rsidRPr="00284D24" w:rsidRDefault="00140EC5" w:rsidP="000C5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D24">
              <w:rPr>
                <w:rStyle w:val="Emphasis"/>
                <w:rFonts w:ascii="Times New Roman" w:hAnsi="Times New Roman" w:cs="Times New Roman"/>
                <w:b/>
                <w:bCs/>
                <w:sz w:val="24"/>
                <w:szCs w:val="24"/>
              </w:rPr>
              <w:t>Gitana Cieminienė</w:t>
            </w:r>
            <w:r w:rsidRPr="00284D24"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 xml:space="preserve">, Struktūrinių ir investicijų fondų II departamento </w:t>
            </w:r>
            <w:hyperlink r:id="rId12" w:history="1">
              <w:r w:rsidRPr="00284D24">
                <w:rPr>
                  <w:rStyle w:val="Emphasis"/>
                  <w:rFonts w:ascii="Times New Roman" w:hAnsi="Times New Roman" w:cs="Times New Roman"/>
                  <w:sz w:val="24"/>
                  <w:szCs w:val="24"/>
                </w:rPr>
                <w:t>Švietimo projektų</w:t>
              </w:r>
            </w:hyperlink>
            <w:r w:rsidRPr="00284D24"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Pr="00284D24">
                <w:rPr>
                  <w:rStyle w:val="Emphasis"/>
                  <w:rFonts w:ascii="Times New Roman" w:hAnsi="Times New Roman" w:cs="Times New Roman"/>
                  <w:sz w:val="24"/>
                  <w:szCs w:val="24"/>
                </w:rPr>
                <w:t>skyriaus</w:t>
              </w:r>
            </w:hyperlink>
            <w:r w:rsidRPr="00284D24"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 xml:space="preserve"> vyresnioji projektų vadovė,  </w:t>
            </w:r>
            <w:hyperlink r:id="rId14" w:history="1">
              <w:r w:rsidRPr="00284D24">
                <w:rPr>
                  <w:rStyle w:val="Hyperlink"/>
                  <w:rFonts w:ascii="Times New Roman" w:hAnsi="Times New Roman" w:cs="Times New Roman"/>
                  <w:iCs/>
                  <w:sz w:val="24"/>
                  <w:szCs w:val="24"/>
                </w:rPr>
                <w:t>g.cieminiene@cpva.lt</w:t>
              </w:r>
            </w:hyperlink>
            <w:r w:rsidRPr="00284D24"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>, tel.: 8 5 2</w:t>
            </w:r>
            <w:r w:rsidRPr="00284D24">
              <w:rPr>
                <w:rStyle w:val="Emphasis"/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  <w:r w:rsidRPr="00284D24"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 xml:space="preserve"> 43 82.</w:t>
            </w:r>
          </w:p>
        </w:tc>
      </w:tr>
      <w:tr w:rsidR="00912E4F" w:rsidRPr="00067B16" w:rsidTr="00284D24">
        <w:trPr>
          <w:trHeight w:val="27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4F" w:rsidRPr="00067B16" w:rsidRDefault="00912E4F" w:rsidP="00912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AD1">
              <w:rPr>
                <w:rFonts w:ascii="Times New Roman" w:hAnsi="Times New Roman" w:cs="Times New Roman"/>
                <w:sz w:val="24"/>
                <w:szCs w:val="24"/>
              </w:rPr>
              <w:t>Interneto svetainės, kurioje galima rasti kvietimo dokumentus, adresas:</w:t>
            </w:r>
          </w:p>
          <w:p w:rsidR="00912E4F" w:rsidRPr="00067B16" w:rsidRDefault="00912E4F" w:rsidP="00912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BE1" w:rsidRPr="00284D24" w:rsidRDefault="00862109" w:rsidP="00332811">
            <w:pPr>
              <w:rPr>
                <w:rFonts w:ascii="Times New Roman" w:hAnsi="Times New Roman" w:cs="Times New Roman"/>
              </w:rPr>
            </w:pPr>
            <w:hyperlink r:id="rId15" w:history="1">
              <w:r w:rsidR="00332811" w:rsidRPr="00284D24">
                <w:rPr>
                  <w:rStyle w:val="Hyperlink"/>
                  <w:rFonts w:ascii="Times New Roman" w:hAnsi="Times New Roman" w:cs="Times New Roman"/>
                </w:rPr>
                <w:t>https://www.e-tar.lt/portal/lt/legalAct/4437c810dd5011eaabd5b5599dd4eebe</w:t>
              </w:r>
            </w:hyperlink>
          </w:p>
          <w:p w:rsidR="00332811" w:rsidRPr="00284D24" w:rsidRDefault="00332811" w:rsidP="00332811">
            <w:pPr>
              <w:rPr>
                <w:rFonts w:ascii="Times New Roman" w:hAnsi="Times New Roman" w:cs="Times New Roman"/>
              </w:rPr>
            </w:pPr>
          </w:p>
          <w:p w:rsidR="00332811" w:rsidRPr="00284D24" w:rsidRDefault="00862109" w:rsidP="00332811">
            <w:pPr>
              <w:rPr>
                <w:rStyle w:val="Hyperlink"/>
                <w:rFonts w:ascii="Times New Roman" w:hAnsi="Times New Roman" w:cs="Times New Roman"/>
              </w:rPr>
            </w:pPr>
            <w:hyperlink r:id="rId16" w:history="1">
              <w:r w:rsidR="00332811" w:rsidRPr="00284D24">
                <w:rPr>
                  <w:rStyle w:val="Hyperlink"/>
                  <w:rFonts w:ascii="Times New Roman" w:hAnsi="Times New Roman" w:cs="Times New Roman"/>
                </w:rPr>
                <w:t>https://esinvesticijos.lt/lt//dokumentai//2014-2020-metu-europos-sajungos-fondu-investiciju-veiksmu-programos-1-prioriteto-moksliniu-tyrimu-eksperimentines-pletros-ir-inovaciju-skatinimas-01-2-2-cpva-k-703-priemones-kompetencijos-centru-ir-inovaciju-ir-technologiju-perdavimo-centru-veiklos-skatinimas-projektu-finansavimo-salygu-aprasas-nr-4</w:t>
              </w:r>
            </w:hyperlink>
          </w:p>
          <w:p w:rsidR="00765BF9" w:rsidRPr="00284D24" w:rsidRDefault="00765BF9" w:rsidP="00332811">
            <w:pPr>
              <w:rPr>
                <w:rStyle w:val="Hyperlink"/>
                <w:rFonts w:ascii="Times New Roman" w:hAnsi="Times New Roman" w:cs="Times New Roman"/>
              </w:rPr>
            </w:pPr>
          </w:p>
          <w:p w:rsidR="00765BF9" w:rsidRPr="00284D24" w:rsidRDefault="00862109" w:rsidP="00332811">
            <w:pPr>
              <w:rPr>
                <w:rFonts w:ascii="Times New Roman" w:hAnsi="Times New Roman" w:cs="Times New Roman"/>
              </w:rPr>
            </w:pPr>
            <w:hyperlink r:id="rId17" w:history="1">
              <w:r w:rsidR="00765BF9" w:rsidRPr="00284D2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www.cpva.lt</w:t>
              </w:r>
            </w:hyperlink>
          </w:p>
          <w:p w:rsidR="00332811" w:rsidRPr="00284D24" w:rsidRDefault="00332811" w:rsidP="00332811">
            <w:pPr>
              <w:rPr>
                <w:rFonts w:ascii="Times New Roman" w:hAnsi="Times New Roman" w:cs="Times New Roman"/>
              </w:rPr>
            </w:pPr>
          </w:p>
        </w:tc>
      </w:tr>
      <w:tr w:rsidR="00912E4F" w:rsidRPr="007D52FB" w:rsidTr="000C50A5">
        <w:trPr>
          <w:trHeight w:val="27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4F" w:rsidRPr="00067B16" w:rsidRDefault="00912E4F" w:rsidP="00912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t>Kita informacija:</w:t>
            </w:r>
          </w:p>
          <w:p w:rsidR="00912E4F" w:rsidRPr="00067B16" w:rsidRDefault="00912E4F" w:rsidP="00912E4F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A5" w:rsidRPr="00B24D93" w:rsidRDefault="00140EC5" w:rsidP="00166C0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41401">
              <w:rPr>
                <w:rFonts w:ascii="Times New Roman" w:hAnsi="Times New Roman" w:cs="Times New Roman"/>
                <w:sz w:val="24"/>
                <w:szCs w:val="24"/>
              </w:rPr>
              <w:t xml:space="preserve">nformacija apie mokymus bus paskelbta </w:t>
            </w:r>
            <w:hyperlink r:id="rId18" w:history="1">
              <w:r w:rsidRPr="0024140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www.esinvesticijos.lt</w:t>
              </w:r>
            </w:hyperlink>
            <w:r w:rsidRPr="00241401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hyperlink r:id="rId19" w:history="1">
              <w:r w:rsidRPr="0024140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www.cpva.lt</w:t>
              </w:r>
            </w:hyperlink>
          </w:p>
        </w:tc>
      </w:tr>
    </w:tbl>
    <w:p w:rsidR="0055013B" w:rsidRPr="007D52FB" w:rsidRDefault="0055013B" w:rsidP="00F34C79">
      <w:pPr>
        <w:rPr>
          <w:rFonts w:ascii="Times New Roman" w:hAnsi="Times New Roman" w:cs="Times New Roman"/>
        </w:rPr>
      </w:pPr>
    </w:p>
    <w:sectPr w:rsidR="0055013B" w:rsidRPr="007D52FB" w:rsidSect="0039439E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109" w:rsidRDefault="00862109" w:rsidP="0039439E">
      <w:pPr>
        <w:spacing w:after="0" w:line="240" w:lineRule="auto"/>
      </w:pPr>
      <w:r>
        <w:separator/>
      </w:r>
    </w:p>
  </w:endnote>
  <w:endnote w:type="continuationSeparator" w:id="0">
    <w:p w:rsidR="00862109" w:rsidRDefault="00862109" w:rsidP="0039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109" w:rsidRDefault="00862109" w:rsidP="0039439E">
      <w:pPr>
        <w:spacing w:after="0" w:line="240" w:lineRule="auto"/>
      </w:pPr>
      <w:r>
        <w:separator/>
      </w:r>
    </w:p>
  </w:footnote>
  <w:footnote w:type="continuationSeparator" w:id="0">
    <w:p w:rsidR="00862109" w:rsidRDefault="00862109" w:rsidP="003943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34A5C"/>
    <w:multiLevelType w:val="hybridMultilevel"/>
    <w:tmpl w:val="D39CBA50"/>
    <w:lvl w:ilvl="0" w:tplc="9CF6259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C03"/>
    <w:rsid w:val="00011C71"/>
    <w:rsid w:val="000413B6"/>
    <w:rsid w:val="000621D0"/>
    <w:rsid w:val="00062C3A"/>
    <w:rsid w:val="00067B16"/>
    <w:rsid w:val="0007387F"/>
    <w:rsid w:val="00076E9C"/>
    <w:rsid w:val="00080BB6"/>
    <w:rsid w:val="00086E14"/>
    <w:rsid w:val="000B11C4"/>
    <w:rsid w:val="000C16DD"/>
    <w:rsid w:val="000C45EC"/>
    <w:rsid w:val="000C50A5"/>
    <w:rsid w:val="000E01B1"/>
    <w:rsid w:val="000E1271"/>
    <w:rsid w:val="000E78ED"/>
    <w:rsid w:val="000F20D9"/>
    <w:rsid w:val="001004D0"/>
    <w:rsid w:val="0010178B"/>
    <w:rsid w:val="00104F84"/>
    <w:rsid w:val="00140EC5"/>
    <w:rsid w:val="0015223E"/>
    <w:rsid w:val="001528B4"/>
    <w:rsid w:val="00154F3F"/>
    <w:rsid w:val="00160AB7"/>
    <w:rsid w:val="00166C0F"/>
    <w:rsid w:val="001730FD"/>
    <w:rsid w:val="001869D8"/>
    <w:rsid w:val="00196A1E"/>
    <w:rsid w:val="001B2F57"/>
    <w:rsid w:val="001B473D"/>
    <w:rsid w:val="001B6BA0"/>
    <w:rsid w:val="001C6427"/>
    <w:rsid w:val="001C6A7C"/>
    <w:rsid w:val="001D2778"/>
    <w:rsid w:val="001D2AF1"/>
    <w:rsid w:val="001E4755"/>
    <w:rsid w:val="001E7D8D"/>
    <w:rsid w:val="001F6041"/>
    <w:rsid w:val="00214507"/>
    <w:rsid w:val="00223653"/>
    <w:rsid w:val="0028256E"/>
    <w:rsid w:val="00284D24"/>
    <w:rsid w:val="002965A0"/>
    <w:rsid w:val="002A1851"/>
    <w:rsid w:val="002C6E22"/>
    <w:rsid w:val="002D490B"/>
    <w:rsid w:val="002D4CF1"/>
    <w:rsid w:val="002D79CE"/>
    <w:rsid w:val="002E0379"/>
    <w:rsid w:val="002E62A4"/>
    <w:rsid w:val="002F7369"/>
    <w:rsid w:val="00332811"/>
    <w:rsid w:val="003375C3"/>
    <w:rsid w:val="00362FE9"/>
    <w:rsid w:val="003673A5"/>
    <w:rsid w:val="00370DB6"/>
    <w:rsid w:val="00374683"/>
    <w:rsid w:val="003815C2"/>
    <w:rsid w:val="00381AB0"/>
    <w:rsid w:val="00390735"/>
    <w:rsid w:val="0039439E"/>
    <w:rsid w:val="003B79DC"/>
    <w:rsid w:val="003C0ABF"/>
    <w:rsid w:val="003C231D"/>
    <w:rsid w:val="003E0323"/>
    <w:rsid w:val="003E66F3"/>
    <w:rsid w:val="003E783E"/>
    <w:rsid w:val="003F130D"/>
    <w:rsid w:val="003F3603"/>
    <w:rsid w:val="003F4E68"/>
    <w:rsid w:val="004054B4"/>
    <w:rsid w:val="004160DC"/>
    <w:rsid w:val="00431DAB"/>
    <w:rsid w:val="004405CB"/>
    <w:rsid w:val="00440C6C"/>
    <w:rsid w:val="00444F58"/>
    <w:rsid w:val="00455D09"/>
    <w:rsid w:val="00464C75"/>
    <w:rsid w:val="00467F32"/>
    <w:rsid w:val="00483635"/>
    <w:rsid w:val="00485DFB"/>
    <w:rsid w:val="0049065E"/>
    <w:rsid w:val="00490B21"/>
    <w:rsid w:val="004A16E8"/>
    <w:rsid w:val="004A64AF"/>
    <w:rsid w:val="004B3592"/>
    <w:rsid w:val="004B59E4"/>
    <w:rsid w:val="004D5DF9"/>
    <w:rsid w:val="004E3165"/>
    <w:rsid w:val="004E7A87"/>
    <w:rsid w:val="004F5E3A"/>
    <w:rsid w:val="005029E8"/>
    <w:rsid w:val="005124A8"/>
    <w:rsid w:val="00527292"/>
    <w:rsid w:val="005364E0"/>
    <w:rsid w:val="0054495C"/>
    <w:rsid w:val="0055013B"/>
    <w:rsid w:val="00566B24"/>
    <w:rsid w:val="00566E39"/>
    <w:rsid w:val="005723CE"/>
    <w:rsid w:val="00575EE7"/>
    <w:rsid w:val="00586A39"/>
    <w:rsid w:val="0059692C"/>
    <w:rsid w:val="005A52C0"/>
    <w:rsid w:val="005C76B3"/>
    <w:rsid w:val="005D1B0B"/>
    <w:rsid w:val="005D6BCB"/>
    <w:rsid w:val="005F1C01"/>
    <w:rsid w:val="005F62BD"/>
    <w:rsid w:val="00603C68"/>
    <w:rsid w:val="006069C0"/>
    <w:rsid w:val="00610682"/>
    <w:rsid w:val="00632DB6"/>
    <w:rsid w:val="00640A34"/>
    <w:rsid w:val="00644A0F"/>
    <w:rsid w:val="00645733"/>
    <w:rsid w:val="00657AD1"/>
    <w:rsid w:val="0066175A"/>
    <w:rsid w:val="00671F78"/>
    <w:rsid w:val="00673BCE"/>
    <w:rsid w:val="00682BE6"/>
    <w:rsid w:val="0069129D"/>
    <w:rsid w:val="006A0F73"/>
    <w:rsid w:val="006A194C"/>
    <w:rsid w:val="006D17C0"/>
    <w:rsid w:val="006D69F5"/>
    <w:rsid w:val="006F52FC"/>
    <w:rsid w:val="006F565E"/>
    <w:rsid w:val="00702322"/>
    <w:rsid w:val="0071296A"/>
    <w:rsid w:val="007246CC"/>
    <w:rsid w:val="00724B0F"/>
    <w:rsid w:val="00726039"/>
    <w:rsid w:val="0073341B"/>
    <w:rsid w:val="007434D5"/>
    <w:rsid w:val="00745D29"/>
    <w:rsid w:val="007571FF"/>
    <w:rsid w:val="00765BF9"/>
    <w:rsid w:val="00766199"/>
    <w:rsid w:val="0076698C"/>
    <w:rsid w:val="0077181F"/>
    <w:rsid w:val="007726DF"/>
    <w:rsid w:val="00787614"/>
    <w:rsid w:val="007B7FBE"/>
    <w:rsid w:val="007C2FAA"/>
    <w:rsid w:val="007C3F52"/>
    <w:rsid w:val="007D1FE2"/>
    <w:rsid w:val="007D52FB"/>
    <w:rsid w:val="007F2AB8"/>
    <w:rsid w:val="007F6BCA"/>
    <w:rsid w:val="00800698"/>
    <w:rsid w:val="00800DC3"/>
    <w:rsid w:val="00811D5A"/>
    <w:rsid w:val="00826D46"/>
    <w:rsid w:val="00836400"/>
    <w:rsid w:val="008379FF"/>
    <w:rsid w:val="00844225"/>
    <w:rsid w:val="00862109"/>
    <w:rsid w:val="0086516F"/>
    <w:rsid w:val="008773C4"/>
    <w:rsid w:val="00882319"/>
    <w:rsid w:val="0088423E"/>
    <w:rsid w:val="008A096F"/>
    <w:rsid w:val="008A129C"/>
    <w:rsid w:val="008C114A"/>
    <w:rsid w:val="008C20F5"/>
    <w:rsid w:val="008C4E6F"/>
    <w:rsid w:val="008D708F"/>
    <w:rsid w:val="008E1270"/>
    <w:rsid w:val="008E41A8"/>
    <w:rsid w:val="008E7B67"/>
    <w:rsid w:val="00902C8A"/>
    <w:rsid w:val="00912E4F"/>
    <w:rsid w:val="00917250"/>
    <w:rsid w:val="00926030"/>
    <w:rsid w:val="0094300F"/>
    <w:rsid w:val="00943DF9"/>
    <w:rsid w:val="00951E73"/>
    <w:rsid w:val="00965B0C"/>
    <w:rsid w:val="009707D6"/>
    <w:rsid w:val="009759FB"/>
    <w:rsid w:val="0098653C"/>
    <w:rsid w:val="00990F2F"/>
    <w:rsid w:val="00992423"/>
    <w:rsid w:val="00992AC6"/>
    <w:rsid w:val="009D5137"/>
    <w:rsid w:val="009D5FB9"/>
    <w:rsid w:val="009E1AA9"/>
    <w:rsid w:val="00A23E55"/>
    <w:rsid w:val="00A26EDF"/>
    <w:rsid w:val="00A34F18"/>
    <w:rsid w:val="00A44D8C"/>
    <w:rsid w:val="00A5219C"/>
    <w:rsid w:val="00A56C5A"/>
    <w:rsid w:val="00A61D91"/>
    <w:rsid w:val="00A703A7"/>
    <w:rsid w:val="00A967D9"/>
    <w:rsid w:val="00A97206"/>
    <w:rsid w:val="00AA05EF"/>
    <w:rsid w:val="00AB5BE1"/>
    <w:rsid w:val="00AC4324"/>
    <w:rsid w:val="00AD0009"/>
    <w:rsid w:val="00AD4D76"/>
    <w:rsid w:val="00AE7AFB"/>
    <w:rsid w:val="00B1633E"/>
    <w:rsid w:val="00B24D93"/>
    <w:rsid w:val="00B363E4"/>
    <w:rsid w:val="00B42FF4"/>
    <w:rsid w:val="00B5327E"/>
    <w:rsid w:val="00B64206"/>
    <w:rsid w:val="00B84A20"/>
    <w:rsid w:val="00B85A62"/>
    <w:rsid w:val="00BB3CEE"/>
    <w:rsid w:val="00BB57A9"/>
    <w:rsid w:val="00BC0EB1"/>
    <w:rsid w:val="00BC66AE"/>
    <w:rsid w:val="00BC69A1"/>
    <w:rsid w:val="00BE1C4E"/>
    <w:rsid w:val="00BE213A"/>
    <w:rsid w:val="00BE545C"/>
    <w:rsid w:val="00BF1C03"/>
    <w:rsid w:val="00BF3082"/>
    <w:rsid w:val="00C05051"/>
    <w:rsid w:val="00C1392A"/>
    <w:rsid w:val="00C16ADB"/>
    <w:rsid w:val="00C20E74"/>
    <w:rsid w:val="00C336EE"/>
    <w:rsid w:val="00C458C7"/>
    <w:rsid w:val="00C54E49"/>
    <w:rsid w:val="00CA0880"/>
    <w:rsid w:val="00CC19E9"/>
    <w:rsid w:val="00CC484A"/>
    <w:rsid w:val="00CF3BB9"/>
    <w:rsid w:val="00CF6934"/>
    <w:rsid w:val="00CF71F6"/>
    <w:rsid w:val="00D0100B"/>
    <w:rsid w:val="00D039E5"/>
    <w:rsid w:val="00D06A15"/>
    <w:rsid w:val="00D147F5"/>
    <w:rsid w:val="00D14D15"/>
    <w:rsid w:val="00D22281"/>
    <w:rsid w:val="00D2230D"/>
    <w:rsid w:val="00D2395F"/>
    <w:rsid w:val="00D35ECA"/>
    <w:rsid w:val="00D37B95"/>
    <w:rsid w:val="00D44177"/>
    <w:rsid w:val="00D56F3A"/>
    <w:rsid w:val="00D640D8"/>
    <w:rsid w:val="00D71E42"/>
    <w:rsid w:val="00DC1B4D"/>
    <w:rsid w:val="00DD5E0B"/>
    <w:rsid w:val="00DE3E29"/>
    <w:rsid w:val="00DE5318"/>
    <w:rsid w:val="00DE6ED1"/>
    <w:rsid w:val="00E01724"/>
    <w:rsid w:val="00E032D4"/>
    <w:rsid w:val="00E16CCD"/>
    <w:rsid w:val="00E20087"/>
    <w:rsid w:val="00E25260"/>
    <w:rsid w:val="00E441E2"/>
    <w:rsid w:val="00E640E8"/>
    <w:rsid w:val="00E65D4D"/>
    <w:rsid w:val="00E83C33"/>
    <w:rsid w:val="00E960DE"/>
    <w:rsid w:val="00E97C9C"/>
    <w:rsid w:val="00EA680C"/>
    <w:rsid w:val="00EB4E62"/>
    <w:rsid w:val="00ED0491"/>
    <w:rsid w:val="00ED6836"/>
    <w:rsid w:val="00EE014F"/>
    <w:rsid w:val="00EE1B8B"/>
    <w:rsid w:val="00EF2642"/>
    <w:rsid w:val="00EF3E98"/>
    <w:rsid w:val="00EF40B8"/>
    <w:rsid w:val="00F052D4"/>
    <w:rsid w:val="00F06FEC"/>
    <w:rsid w:val="00F210BA"/>
    <w:rsid w:val="00F27A10"/>
    <w:rsid w:val="00F34C79"/>
    <w:rsid w:val="00F442AD"/>
    <w:rsid w:val="00F62F67"/>
    <w:rsid w:val="00F726EE"/>
    <w:rsid w:val="00FA2952"/>
    <w:rsid w:val="00FD72CC"/>
    <w:rsid w:val="00FE0170"/>
    <w:rsid w:val="00FE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C38622-32FF-474A-9AEB-6B5CFA566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943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439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439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67F3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78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1E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15223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522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522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2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23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341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4A64AF"/>
    <w:rPr>
      <w:b/>
      <w:bCs/>
    </w:rPr>
  </w:style>
  <w:style w:type="character" w:styleId="Emphasis">
    <w:name w:val="Emphasis"/>
    <w:basedOn w:val="DefaultParagraphFont"/>
    <w:uiPriority w:val="20"/>
    <w:qFormat/>
    <w:rsid w:val="004A64A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C50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9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9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00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85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0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358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871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09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821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20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068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614893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5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3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149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32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952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38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4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99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9626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4756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1407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7729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183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4534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490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686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362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7817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6608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6467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pva.lt/lt/kontaktai_425_63/kontaktai_425.html?dep=1;sky=30" TargetMode="External"/><Relationship Id="rId18" Type="http://schemas.openxmlformats.org/officeDocument/2006/relationships/hyperlink" Target="http://www.esinvesticijos.lt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cpva.lt/lt/kontaktai_425_63/kontaktai_425.html?dep=1;sky=30" TargetMode="External"/><Relationship Id="rId17" Type="http://schemas.openxmlformats.org/officeDocument/2006/relationships/hyperlink" Target="http://www.cpva.l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sinvesticijos.lt/lt//dokumentai//2014-2020-metu-europos-sajungos-fondu-investiciju-veiksmu-programos-1-prioriteto-moksliniu-tyrimu-eksperimentines-pletros-ir-inovaciju-skatinimas-01-2-2-cpva-k-703-priemones-kompetencijos-centru-ir-inovaciju-ir-technologiju-perdavimo-centru-veiklos-skatinimas-projektu-finansavimo-salygu-aprasas-nr-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sinvesticijos.l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-tar.lt/portal/lt/legalAct/4437c810dd5011eaabd5b5599dd4eebe" TargetMode="External"/><Relationship Id="rId10" Type="http://schemas.openxmlformats.org/officeDocument/2006/relationships/hyperlink" Target="http://www.cpva.lt" TargetMode="External"/><Relationship Id="rId19" Type="http://schemas.openxmlformats.org/officeDocument/2006/relationships/hyperlink" Target="http://www.cpva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.sokaitis@cpva.lt" TargetMode="External"/><Relationship Id="rId14" Type="http://schemas.openxmlformats.org/officeDocument/2006/relationships/hyperlink" Target="mailto:g.cieminiene@cpva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88F00-E844-4163-A636-72422DF0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3777</Words>
  <Characters>2154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Gaidamavičienė Agnė</dc:creator>
  <cp:lastModifiedBy>Rosita Saukaitė</cp:lastModifiedBy>
  <cp:revision>2</cp:revision>
  <cp:lastPrinted>2020-08-26T07:13:00Z</cp:lastPrinted>
  <dcterms:created xsi:type="dcterms:W3CDTF">2020-08-31T11:57:00Z</dcterms:created>
  <dcterms:modified xsi:type="dcterms:W3CDTF">2020-08-31T11:57:00Z</dcterms:modified>
</cp:coreProperties>
</file>