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9AC4" w14:textId="580EFE3A" w:rsidR="005B1BD1" w:rsidRDefault="00EF2C12" w:rsidP="00EF2C12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5B1BD1" w:rsidRDefault="00EF2C12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5B1BD1" w:rsidRDefault="005B1BD1">
      <w:pPr>
        <w:jc w:val="center"/>
        <w:rPr>
          <w:b/>
          <w:caps/>
          <w:szCs w:val="24"/>
          <w:lang w:eastAsia="lt-LT"/>
        </w:rPr>
      </w:pPr>
    </w:p>
    <w:p w14:paraId="0CDCB152" w14:textId="77777777" w:rsidR="005B1BD1" w:rsidRDefault="00EF2C1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5B1BD1" w:rsidRDefault="00EF2C12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5B1BD1" w:rsidRDefault="005B1BD1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692C3EB2" w:rsidR="005B1BD1" w:rsidRDefault="00EF2C12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spalio 9</w:t>
      </w:r>
      <w:r>
        <w:rPr>
          <w:szCs w:val="24"/>
          <w:lang w:val="en-US" w:eastAsia="lt-LT"/>
        </w:rPr>
        <w:t xml:space="preserve"> </w:t>
      </w:r>
      <w:r>
        <w:rPr>
          <w:szCs w:val="24"/>
          <w:lang w:eastAsia="lt-LT"/>
        </w:rPr>
        <w:t xml:space="preserve">d. Nr. </w:t>
      </w:r>
      <w:r w:rsidRPr="00EF2C12">
        <w:rPr>
          <w:szCs w:val="24"/>
          <w:lang w:eastAsia="lt-LT"/>
        </w:rPr>
        <w:t>1-336</w:t>
      </w:r>
      <w:r>
        <w:rPr>
          <w:szCs w:val="24"/>
          <w:lang w:eastAsia="lt-LT"/>
        </w:rPr>
        <w:t xml:space="preserve"> </w:t>
      </w:r>
    </w:p>
    <w:p w14:paraId="0A723B81" w14:textId="77777777" w:rsidR="005B1BD1" w:rsidRDefault="00EF2C1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5B1BD1" w:rsidRDefault="005B1BD1">
      <w:pPr>
        <w:jc w:val="center"/>
        <w:rPr>
          <w:color w:val="000000"/>
          <w:szCs w:val="24"/>
          <w:lang w:eastAsia="lt-LT"/>
        </w:rPr>
      </w:pPr>
    </w:p>
    <w:p w14:paraId="44D5DA28" w14:textId="77777777" w:rsidR="005B1BD1" w:rsidRDefault="005B1BD1">
      <w:pPr>
        <w:jc w:val="center"/>
        <w:rPr>
          <w:color w:val="000000"/>
          <w:szCs w:val="24"/>
          <w:lang w:eastAsia="lt-LT"/>
        </w:rPr>
      </w:pPr>
    </w:p>
    <w:p w14:paraId="5A0F5E29" w14:textId="07498A21" w:rsidR="005B1BD1" w:rsidRDefault="00EF2C12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</w:t>
      </w:r>
      <w:r>
        <w:rPr>
          <w:color w:val="000000"/>
          <w:szCs w:val="24"/>
          <w:lang w:eastAsia="lt-LT"/>
        </w:rPr>
        <w:t xml:space="preserve">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</w:t>
      </w:r>
      <w:r>
        <w:rPr>
          <w:color w:val="000000"/>
          <w:szCs w:val="24"/>
          <w:lang w:eastAsia="lt-LT"/>
        </w:rPr>
        <w:t xml:space="preserve">lių,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</w:t>
      </w:r>
      <w:r>
        <w:rPr>
          <w:bCs/>
          <w:szCs w:val="24"/>
          <w:lang w:eastAsia="lt-LT"/>
        </w:rPr>
        <w:t xml:space="preserve">ioriteto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>“ projektų finansavimo sąlygų aprašo Nr. 1, patvirtinto Lie</w:t>
      </w:r>
      <w:r>
        <w:rPr>
          <w:color w:val="000000"/>
          <w:szCs w:val="24"/>
          <w:lang w:eastAsia="lt-LT"/>
        </w:rPr>
        <w:t xml:space="preserve">tuvos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>“, 8 ir 85 punktais,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>) pagalbos registro nuosta</w:t>
      </w:r>
      <w:r>
        <w:rPr>
          <w:szCs w:val="24"/>
          <w:lang w:eastAsia="lt-LT"/>
        </w:rPr>
        <w:t>tais, patvirtintais Lietuvos Respublikos Vyriausybės 2005 m. sausio 19 d. nutarimu Nr. 35 „Dėl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 xml:space="preserve">) pagalbos registro nuostatų patvirtinimo“,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</w:t>
      </w:r>
      <w:r>
        <w:rPr>
          <w:color w:val="000000"/>
          <w:szCs w:val="24"/>
          <w:lang w:eastAsia="lt-LT"/>
        </w:rPr>
        <w:t xml:space="preserve">esticijų plėtros agentūros raštus (2020 m. rugsėjo 9 d. Nr.2020/2-1311, 2020 m. rugsėjo 25 d. Nr.2020/2-1461) bei su jais pateiktas projektų tinkamumo finansuoti vertinimo ataskaitas (2020 m. rugsėjo 8 d. Nr. 13, 2020 m. rugsėjo 25 d. Nr. 18) </w:t>
      </w:r>
      <w:r>
        <w:rPr>
          <w:color w:val="000000"/>
        </w:rPr>
        <w:t xml:space="preserve">bei </w:t>
      </w:r>
      <w:r>
        <w:rPr>
          <w:color w:val="000000"/>
          <w:szCs w:val="24"/>
          <w:lang w:eastAsia="lt-LT"/>
        </w:rPr>
        <w:t>2020 m. r</w:t>
      </w:r>
      <w:r>
        <w:rPr>
          <w:color w:val="000000"/>
          <w:szCs w:val="24"/>
          <w:lang w:eastAsia="lt-LT"/>
        </w:rPr>
        <w:t xml:space="preserve">ugsėjo 25 d. </w:t>
      </w:r>
      <w:r>
        <w:rPr>
          <w:color w:val="000000"/>
        </w:rPr>
        <w:t xml:space="preserve">projektų atitikties </w:t>
      </w:r>
      <w:proofErr w:type="spellStart"/>
      <w:r>
        <w:rPr>
          <w:i/>
          <w:iCs/>
          <w:color w:val="000000"/>
        </w:rPr>
        <w:t>de</w:t>
      </w:r>
      <w:proofErr w:type="spellEnd"/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minimis</w:t>
      </w:r>
      <w:proofErr w:type="spellEnd"/>
      <w:r>
        <w:rPr>
          <w:color w:val="000000"/>
        </w:rPr>
        <w:t xml:space="preserve"> pagalbos taisyklėms patikros lapą:</w:t>
      </w:r>
    </w:p>
    <w:p w14:paraId="30D20C55" w14:textId="1CB625AA" w:rsidR="005B1BD1" w:rsidRDefault="00EF2C12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72804987" w14:textId="68D40D26" w:rsidR="005B1BD1" w:rsidRDefault="00EF2C12">
      <w:pPr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N u s t a </w:t>
      </w:r>
      <w:r>
        <w:rPr>
          <w:color w:val="000000"/>
          <w:szCs w:val="24"/>
          <w:lang w:eastAsia="lt-LT"/>
        </w:rPr>
        <w:t xml:space="preserve">t a u pareiškėjo </w:t>
      </w:r>
      <w:r>
        <w:rPr>
          <w:color w:val="000000"/>
          <w:szCs w:val="24"/>
        </w:rPr>
        <w:t xml:space="preserve">Valstybės įmonės Turto banko </w:t>
      </w:r>
      <w:r>
        <w:rPr>
          <w:color w:val="000000"/>
          <w:szCs w:val="24"/>
          <w:lang w:eastAsia="lt-LT"/>
        </w:rPr>
        <w:t xml:space="preserve">nuomininkams šio dydžio </w:t>
      </w:r>
      <w:proofErr w:type="spellStart"/>
      <w:r>
        <w:rPr>
          <w:i/>
          <w:iCs/>
          <w:color w:val="000000"/>
          <w:szCs w:val="24"/>
          <w:lang w:eastAsia="lt-LT"/>
        </w:rPr>
        <w:t>de</w:t>
      </w:r>
      <w:proofErr w:type="spellEnd"/>
      <w:r>
        <w:rPr>
          <w:i/>
          <w:iCs/>
          <w:color w:val="000000"/>
          <w:szCs w:val="24"/>
          <w:lang w:eastAsia="lt-LT"/>
        </w:rPr>
        <w:t xml:space="preserve"> </w:t>
      </w:r>
      <w:proofErr w:type="spellStart"/>
      <w:r>
        <w:rPr>
          <w:i/>
          <w:iCs/>
          <w:color w:val="000000"/>
          <w:szCs w:val="24"/>
          <w:lang w:eastAsia="lt-LT"/>
        </w:rPr>
        <w:t>minimis</w:t>
      </w:r>
      <w:proofErr w:type="spellEnd"/>
      <w:r>
        <w:rPr>
          <w:i/>
          <w:iC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pagalbą, kuri registruojama</w:t>
      </w:r>
      <w:r>
        <w:rPr>
          <w:szCs w:val="24"/>
          <w:lang w:eastAsia="lt-LT"/>
        </w:rPr>
        <w:t xml:space="preserve"> Suteiktos valstybės pagalbos ir nereikšmingos (</w:t>
      </w:r>
      <w:proofErr w:type="spellStart"/>
      <w:r>
        <w:rPr>
          <w:i/>
          <w:iCs/>
          <w:szCs w:val="24"/>
          <w:lang w:eastAsia="lt-LT"/>
        </w:rPr>
        <w:t>de</w:t>
      </w:r>
      <w:proofErr w:type="spellEnd"/>
      <w:r>
        <w:rPr>
          <w:i/>
          <w:iCs/>
          <w:szCs w:val="24"/>
          <w:lang w:eastAsia="lt-LT"/>
        </w:rPr>
        <w:t xml:space="preserve"> </w:t>
      </w:r>
      <w:proofErr w:type="spellStart"/>
      <w:r>
        <w:rPr>
          <w:i/>
          <w:iCs/>
          <w:szCs w:val="24"/>
          <w:lang w:eastAsia="lt-LT"/>
        </w:rPr>
        <w:t>minimis</w:t>
      </w:r>
      <w:proofErr w:type="spellEnd"/>
      <w:r>
        <w:rPr>
          <w:szCs w:val="24"/>
          <w:lang w:eastAsia="lt-LT"/>
        </w:rPr>
        <w:t>) pagalbos registre:</w:t>
      </w:r>
    </w:p>
    <w:p w14:paraId="3E91AEDD" w14:textId="7E4F81ED" w:rsidR="005B1BD1" w:rsidRDefault="00EF2C12">
      <w:pPr>
        <w:ind w:firstLine="709"/>
        <w:jc w:val="both"/>
        <w:rPr>
          <w:szCs w:val="24"/>
          <w:lang w:val="en-US" w:eastAsia="lt-LT"/>
        </w:rPr>
      </w:pPr>
      <w:r>
        <w:rPr>
          <w:szCs w:val="24"/>
          <w:lang w:eastAsia="lt-LT"/>
        </w:rPr>
        <w:t>2.1</w:t>
      </w:r>
      <w:r>
        <w:rPr>
          <w:szCs w:val="24"/>
          <w:lang w:eastAsia="lt-LT"/>
        </w:rPr>
        <w:t xml:space="preserve">. Žydrė </w:t>
      </w:r>
      <w:proofErr w:type="spellStart"/>
      <w:r>
        <w:rPr>
          <w:szCs w:val="24"/>
          <w:lang w:eastAsia="lt-LT"/>
        </w:rPr>
        <w:t>Česevičienė</w:t>
      </w:r>
      <w:proofErr w:type="spellEnd"/>
      <w:r>
        <w:rPr>
          <w:color w:val="000000"/>
          <w:szCs w:val="24"/>
          <w:lang w:eastAsia="lt-LT"/>
        </w:rPr>
        <w:t xml:space="preserve"> – 127,93 </w:t>
      </w:r>
      <w:proofErr w:type="spellStart"/>
      <w:r>
        <w:rPr>
          <w:color w:val="000000"/>
          <w:szCs w:val="24"/>
          <w:lang w:eastAsia="lt-LT"/>
        </w:rPr>
        <w:t>Eur</w:t>
      </w:r>
      <w:proofErr w:type="spellEnd"/>
      <w:r>
        <w:rPr>
          <w:color w:val="000000"/>
          <w:szCs w:val="24"/>
          <w:lang w:eastAsia="lt-LT"/>
        </w:rPr>
        <w:t>;</w:t>
      </w:r>
    </w:p>
    <w:p w14:paraId="75EE2C2C" w14:textId="075AFE47" w:rsidR="005B1BD1" w:rsidRDefault="00EF2C12">
      <w:pPr>
        <w:ind w:firstLine="709"/>
        <w:jc w:val="both"/>
        <w:rPr>
          <w:szCs w:val="24"/>
          <w:lang w:val="en-US" w:eastAsia="lt-LT"/>
        </w:rPr>
      </w:pPr>
      <w:r>
        <w:rPr>
          <w:szCs w:val="24"/>
          <w:lang w:eastAsia="lt-LT"/>
        </w:rPr>
        <w:t>2.2</w:t>
      </w:r>
      <w:r>
        <w:rPr>
          <w:szCs w:val="24"/>
          <w:lang w:eastAsia="lt-LT"/>
        </w:rPr>
        <w:t xml:space="preserve">. </w:t>
      </w:r>
      <w:r>
        <w:t xml:space="preserve">T. </w:t>
      </w:r>
      <w:proofErr w:type="spellStart"/>
      <w:r>
        <w:t>Temnikovos</w:t>
      </w:r>
      <w:proofErr w:type="spellEnd"/>
      <w:r>
        <w:t xml:space="preserve"> įmonė</w:t>
      </w:r>
      <w:r>
        <w:rPr>
          <w:szCs w:val="24"/>
          <w:lang w:eastAsia="lt-LT"/>
        </w:rPr>
        <w:t xml:space="preserve"> (</w:t>
      </w:r>
      <w:r>
        <w:rPr>
          <w:color w:val="000000"/>
          <w:szCs w:val="24"/>
          <w:lang w:eastAsia="lt-LT"/>
        </w:rPr>
        <w:t xml:space="preserve">juridinio asmens kodas </w:t>
      </w:r>
      <w:r>
        <w:t>147528112</w:t>
      </w:r>
      <w:r>
        <w:rPr>
          <w:color w:val="000000"/>
          <w:szCs w:val="24"/>
          <w:lang w:eastAsia="lt-LT"/>
        </w:rPr>
        <w:t xml:space="preserve">) – 2 256,19 </w:t>
      </w:r>
      <w:proofErr w:type="spellStart"/>
      <w:r>
        <w:rPr>
          <w:color w:val="000000"/>
          <w:szCs w:val="24"/>
          <w:lang w:eastAsia="lt-LT"/>
        </w:rPr>
        <w:t>Eur</w:t>
      </w:r>
      <w:proofErr w:type="spellEnd"/>
      <w:r>
        <w:rPr>
          <w:color w:val="000000"/>
          <w:szCs w:val="24"/>
          <w:lang w:eastAsia="lt-LT"/>
        </w:rPr>
        <w:t>;</w:t>
      </w:r>
    </w:p>
    <w:p w14:paraId="054E7BEF" w14:textId="50FBB75D" w:rsidR="005B1BD1" w:rsidRDefault="00EF2C12" w:rsidP="00EF2C12">
      <w:pPr>
        <w:tabs>
          <w:tab w:val="left" w:pos="284"/>
          <w:tab w:val="left" w:pos="709"/>
        </w:tabs>
        <w:ind w:firstLine="709"/>
        <w:jc w:val="both"/>
      </w:pPr>
      <w:r>
        <w:rPr>
          <w:color w:val="000000"/>
          <w:szCs w:val="24"/>
          <w:lang w:eastAsia="lt-LT"/>
        </w:rPr>
        <w:t>3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> f o r m u o j u, kad</w:t>
      </w:r>
      <w:r>
        <w:rPr>
          <w:szCs w:val="24"/>
        </w:rPr>
        <w:t xml:space="preserve"> šis sprendimas gali būti skundžiamas Lietuvos Respublikos administracinių bylų teisenos įstatymo nustatyta tvarka.</w:t>
      </w:r>
    </w:p>
    <w:p w14:paraId="1D0674CE" w14:textId="0F0841CD" w:rsidR="00EF2C12" w:rsidRDefault="00EF2C12" w:rsidP="00EF2C12">
      <w:pPr>
        <w:tabs>
          <w:tab w:val="left" w:pos="6804"/>
        </w:tabs>
      </w:pPr>
    </w:p>
    <w:p w14:paraId="1BBBCF31" w14:textId="77777777" w:rsidR="00EF2C12" w:rsidRDefault="00EF2C12" w:rsidP="00EF2C12">
      <w:pPr>
        <w:tabs>
          <w:tab w:val="left" w:pos="6804"/>
        </w:tabs>
      </w:pPr>
    </w:p>
    <w:p w14:paraId="249FE8D6" w14:textId="664C6D35" w:rsidR="005B1BD1" w:rsidRDefault="00EF2C12" w:rsidP="00EF2C12">
      <w:pPr>
        <w:tabs>
          <w:tab w:val="left" w:pos="6804"/>
        </w:tabs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 xml:space="preserve">           Žygimantas Vaičiūnas</w:t>
      </w:r>
    </w:p>
    <w:p w14:paraId="3119AA8E" w14:textId="77777777" w:rsidR="00EF2C12" w:rsidRDefault="00EF2C12">
      <w:pPr>
        <w:ind w:left="9639"/>
        <w:sectPr w:rsidR="00EF2C12" w:rsidSect="00EF2C1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4E4B2556" w14:textId="57108DB8" w:rsidR="005B1BD1" w:rsidRDefault="00EF2C12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78A81688" w:rsidR="005B1BD1" w:rsidRDefault="00EF2C12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spalio 9 d.</w:t>
      </w:r>
      <w:r>
        <w:rPr>
          <w:color w:val="000000"/>
          <w:szCs w:val="24"/>
          <w:lang w:eastAsia="lt-LT"/>
        </w:rPr>
        <w:t xml:space="preserve"> įsakymo Nr. </w:t>
      </w:r>
      <w:r w:rsidRPr="00EF2C12">
        <w:rPr>
          <w:color w:val="000000"/>
          <w:szCs w:val="24"/>
          <w:lang w:eastAsia="lt-LT"/>
        </w:rPr>
        <w:t>1-336</w:t>
      </w:r>
    </w:p>
    <w:p w14:paraId="13B11A33" w14:textId="77777777" w:rsidR="005B1BD1" w:rsidRDefault="00EF2C12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</w:t>
      </w:r>
      <w:bookmarkStart w:id="0" w:name="_GoBack"/>
      <w:bookmarkEnd w:id="0"/>
      <w:r>
        <w:rPr>
          <w:color w:val="000000"/>
          <w:szCs w:val="24"/>
          <w:lang w:eastAsia="lt-LT"/>
        </w:rPr>
        <w:t>e</w:t>
      </w:r>
      <w:r>
        <w:rPr>
          <w:color w:val="000000"/>
          <w:szCs w:val="24"/>
          <w:lang w:eastAsia="lt-LT"/>
        </w:rPr>
        <w:t>das</w:t>
      </w:r>
    </w:p>
    <w:p w14:paraId="0C46C210" w14:textId="77777777" w:rsidR="005B1BD1" w:rsidRDefault="005B1BD1">
      <w:pPr>
        <w:ind w:left="9086"/>
        <w:rPr>
          <w:bCs/>
          <w:szCs w:val="24"/>
        </w:rPr>
      </w:pPr>
    </w:p>
    <w:p w14:paraId="118FA7BF" w14:textId="50828BF6" w:rsidR="005B1BD1" w:rsidRDefault="00EF2C12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FINANSUOJAMI PROJEKTAI</w:t>
      </w:r>
    </w:p>
    <w:p w14:paraId="4F230C40" w14:textId="77777777" w:rsidR="005B1BD1" w:rsidRDefault="005B1BD1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630"/>
        <w:gridCol w:w="1633"/>
        <w:gridCol w:w="1355"/>
        <w:gridCol w:w="2550"/>
        <w:gridCol w:w="1590"/>
        <w:gridCol w:w="1150"/>
        <w:gridCol w:w="1030"/>
        <w:gridCol w:w="1696"/>
        <w:gridCol w:w="1486"/>
      </w:tblGrid>
      <w:tr w:rsidR="005B1BD1" w14:paraId="4367E4C5" w14:textId="77777777">
        <w:trPr>
          <w:trHeight w:val="360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5B1BD1" w14:paraId="44B1156E" w14:textId="77777777">
        <w:trPr>
          <w:trHeight w:val="379"/>
        </w:trPr>
        <w:tc>
          <w:tcPr>
            <w:tcW w:w="22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5B1BD1" w14:paraId="35EE9F6D" w14:textId="77777777">
        <w:trPr>
          <w:trHeight w:val="1354"/>
        </w:trPr>
        <w:tc>
          <w:tcPr>
            <w:tcW w:w="2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5B1BD1" w:rsidRDefault="005B1BD1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5B1BD1" w:rsidRDefault="00EF2C12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5B1BD1" w:rsidRDefault="00EF2C12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5B1BD1" w14:paraId="65C6B60D" w14:textId="77777777">
        <w:trPr>
          <w:trHeight w:val="408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34D67206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1.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7C2DDEFF" w:rsidR="005B1BD1" w:rsidRDefault="00EF2C12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04.3.1-VIPA-T-113-02-0041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06D0E04A" w:rsidR="005B1BD1" w:rsidRDefault="00EF2C12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Vilniaus apskrities vyriausiasis policijos komisariatas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16392FE8" w:rsidR="005B1BD1" w:rsidRDefault="00EF2C12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191688326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2AEF9386" w:rsidR="005B1BD1" w:rsidRDefault="00EF2C12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pastato, esančio Visorių g. 27 A, Vilniuje atnaujinimas (modernizavimas)</w:t>
            </w:r>
          </w:p>
        </w:tc>
        <w:tc>
          <w:tcPr>
            <w:tcW w:w="54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74AE5686" w:rsidR="005B1BD1" w:rsidRDefault="00EF2C12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764 332,00</w:t>
            </w:r>
          </w:p>
        </w:tc>
        <w:tc>
          <w:tcPr>
            <w:tcW w:w="3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1C461E67" w:rsidR="005B1BD1" w:rsidRDefault="00EF2C12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8A6D" w14:textId="4909291D" w:rsidR="005B1BD1" w:rsidRDefault="00EF2C12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393C272D" w:rsidR="005B1BD1" w:rsidRDefault="00EF2C12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764 332,00*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B363" w14:textId="2F9E76A9" w:rsidR="005B1BD1" w:rsidRDefault="00EF2C12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5B1BD1" w14:paraId="19B4C4FB" w14:textId="77777777">
        <w:trPr>
          <w:trHeight w:val="408"/>
        </w:trPr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E8FA" w14:textId="0CE0CC09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2.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AB8A" w14:textId="6D3B0756" w:rsidR="005B1BD1" w:rsidRDefault="00EF2C12">
            <w:pPr>
              <w:ind w:right="-111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04.3.1-VIPA-T-113-02-0043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BC8C" w14:textId="0C955532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4AE3" w14:textId="57F228D1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C0A" w14:textId="0014C8F9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 modernizacija</w:t>
            </w:r>
            <w:r>
              <w:rPr>
                <w:color w:val="000000"/>
                <w:szCs w:val="24"/>
              </w:rPr>
              <w:t xml:space="preserve"> Vasario 16-osis g. 3, Panevėžys</w:t>
            </w:r>
          </w:p>
        </w:tc>
        <w:tc>
          <w:tcPr>
            <w:tcW w:w="54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79009A" w14:textId="521690DF" w:rsidR="005B1BD1" w:rsidRDefault="00EF2C12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1 516 779,60</w:t>
            </w:r>
          </w:p>
        </w:tc>
        <w:tc>
          <w:tcPr>
            <w:tcW w:w="3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18ED0A" w14:textId="524825D7" w:rsidR="005B1BD1" w:rsidRDefault="00EF2C12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4AFB" w14:textId="577A97F2" w:rsidR="005B1BD1" w:rsidRDefault="00EF2C12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5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2B81C9" w14:textId="3D904991" w:rsidR="005B1BD1" w:rsidRDefault="00EF2C1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1 516 779,60*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693" w14:textId="25685BC3" w:rsidR="005B1BD1" w:rsidRDefault="00EF2C12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76454A9F" w14:textId="77777777" w:rsidR="005B1BD1" w:rsidRDefault="00EF2C12">
      <w:pPr>
        <w:rPr>
          <w:color w:val="000000"/>
          <w:sz w:val="20"/>
        </w:rPr>
      </w:pPr>
      <w:r>
        <w:rPr>
          <w:color w:val="000000"/>
          <w:sz w:val="20"/>
        </w:rPr>
        <w:t>*Prisideda prie Ateities ekonomikos DNR plano, kuriam pritarta Lietuvos Respublikos Vyriausybės 2020 m. birželio 10 d. pasitarime (pasitarimo protokolas Nr. 28), įgyvendinimo pagal priemonę „Energijos vartojimo efektyvumo didinimas viešojoje infrastruktūro</w:t>
      </w:r>
      <w:r>
        <w:rPr>
          <w:color w:val="000000"/>
          <w:sz w:val="20"/>
        </w:rPr>
        <w:t>je“  „2020.07.01–2021.12.31 laikotarpio naujos ir papildomos investicijos“ (1 priedas)</w:t>
      </w:r>
    </w:p>
    <w:p w14:paraId="13430FCE" w14:textId="77777777" w:rsidR="005B1BD1" w:rsidRDefault="00EF2C12">
      <w:pPr>
        <w:tabs>
          <w:tab w:val="left" w:pos="1365"/>
        </w:tabs>
        <w:jc w:val="center"/>
        <w:rPr>
          <w:szCs w:val="24"/>
          <w:lang w:eastAsia="lt-LT"/>
        </w:rPr>
      </w:pPr>
      <w:r>
        <w:rPr>
          <w:szCs w:val="24"/>
        </w:rPr>
        <w:t>_____________________________</w:t>
      </w:r>
    </w:p>
    <w:p w14:paraId="0EC207B6" w14:textId="77777777" w:rsidR="005B1BD1" w:rsidRDefault="005B1BD1">
      <w:pPr>
        <w:jc w:val="both"/>
        <w:rPr>
          <w:b/>
          <w:szCs w:val="24"/>
        </w:rPr>
      </w:pPr>
    </w:p>
    <w:p w14:paraId="063265D9" w14:textId="77777777" w:rsidR="005B1BD1" w:rsidRDefault="00EF2C12">
      <w:pPr>
        <w:widowControl w:val="0"/>
        <w:rPr>
          <w:szCs w:val="24"/>
        </w:rPr>
      </w:pPr>
    </w:p>
    <w:sectPr w:rsidR="005B1BD1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A80E8F" w14:textId="77777777" w:rsidR="005B1BD1" w:rsidRDefault="00EF2C1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77742045" w14:textId="77777777" w:rsidR="005B1BD1" w:rsidRDefault="00EF2C1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5B1BD1" w:rsidRDefault="005B1BD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5B1BD1" w:rsidRDefault="005B1BD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5B1BD1" w:rsidRDefault="005B1BD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311155" w14:textId="77777777" w:rsidR="005B1BD1" w:rsidRDefault="00EF2C1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33668C30" w14:textId="77777777" w:rsidR="005B1BD1" w:rsidRDefault="00EF2C1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5B1BD1" w:rsidRDefault="005B1BD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5B1BD1" w:rsidRDefault="00EF2C12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5B1BD1" w:rsidRDefault="005B1BD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5B1BD1" w:rsidRDefault="005B1BD1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5B1BD1"/>
    <w:rsid w:val="00EF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7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D8A78D51-0036-4175-820E-B14F75699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3907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4465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2020-10-09T07:49:00Z</dcterms:created>
  <dc:creator>rasaz</dc:creator>
  <lastModifiedBy>JUOSPONIENĖ Karolina</lastModifiedBy>
  <lastPrinted>2018-12-05T08:10:00Z</lastPrinted>
  <dcterms:modified xsi:type="dcterms:W3CDTF">2020-10-09T08:01:00Z</dcterms:modified>
  <revision>3</revision>
  <dc:title>LIETUVOS RESPUBLIKOS ŪKIO MINISTRAS</dc:title>
</coreProperties>
</file>