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5E" w:rsidRPr="00EC6136" w:rsidRDefault="0029695E" w:rsidP="00143F85">
      <w:pPr>
        <w:jc w:val="right"/>
        <w:rPr>
          <w:b/>
          <w:szCs w:val="24"/>
        </w:rPr>
      </w:pPr>
      <w:r w:rsidRPr="00EC6136">
        <w:rPr>
          <w:b/>
          <w:szCs w:val="24"/>
        </w:rPr>
        <w:t>Projekto lyginamasis variantas</w:t>
      </w:r>
    </w:p>
    <w:p w:rsidR="0029695E" w:rsidRPr="00EC6136" w:rsidRDefault="0029695E" w:rsidP="00143F85">
      <w:pPr>
        <w:jc w:val="right"/>
        <w:rPr>
          <w:b/>
          <w:szCs w:val="24"/>
        </w:rPr>
      </w:pPr>
    </w:p>
    <w:p w:rsidR="0029695E" w:rsidRDefault="0029695E" w:rsidP="0029695E">
      <w:pPr>
        <w:jc w:val="center"/>
        <w:rPr>
          <w:szCs w:val="24"/>
        </w:rPr>
      </w:pPr>
    </w:p>
    <w:p w:rsidR="0029695E" w:rsidRPr="00A85818" w:rsidRDefault="0029695E" w:rsidP="0029695E">
      <w:pPr>
        <w:jc w:val="center"/>
      </w:pPr>
      <w:r w:rsidRPr="00A85818">
        <w:rPr>
          <w:noProof/>
          <w:lang w:eastAsia="lt-LT"/>
        </w:rPr>
        <w:drawing>
          <wp:inline distT="0" distB="0" distL="0" distR="0" wp14:anchorId="73991BFA" wp14:editId="53D343E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29695E" w:rsidRPr="00A85818" w:rsidRDefault="0029695E" w:rsidP="0029695E">
      <w:pPr>
        <w:jc w:val="center"/>
      </w:pPr>
    </w:p>
    <w:bookmarkStart w:id="0" w:name="ImonPav"/>
    <w:p w:rsidR="0029695E" w:rsidRPr="00A85818" w:rsidRDefault="0029695E" w:rsidP="0029695E">
      <w:pPr>
        <w:jc w:val="center"/>
        <w:outlineLvl w:val="0"/>
        <w:rPr>
          <w:b/>
          <w:szCs w:val="24"/>
        </w:rPr>
      </w:pPr>
      <w:r w:rsidRPr="00A85818">
        <w:rPr>
          <w:b/>
          <w:szCs w:val="24"/>
        </w:rPr>
        <w:fldChar w:fldCharType="begin">
          <w:ffData>
            <w:name w:val="ImonPav"/>
            <w:enabled w:val="0"/>
            <w:calcOnExit w:val="0"/>
            <w:textInput>
              <w:default w:val="LIETUVOS RESPUBLIKOS"/>
              <w:format w:val="Didžiosios raidės"/>
            </w:textInput>
          </w:ffData>
        </w:fldChar>
      </w:r>
      <w:r w:rsidRPr="00A85818">
        <w:rPr>
          <w:b/>
          <w:szCs w:val="24"/>
        </w:rPr>
        <w:instrText xml:space="preserve"> FORMTEXT </w:instrText>
      </w:r>
      <w:r w:rsidRPr="00A85818">
        <w:rPr>
          <w:b/>
          <w:szCs w:val="24"/>
        </w:rPr>
      </w:r>
      <w:r w:rsidRPr="00A85818">
        <w:rPr>
          <w:b/>
          <w:szCs w:val="24"/>
        </w:rPr>
        <w:fldChar w:fldCharType="separate"/>
      </w:r>
      <w:r w:rsidRPr="00A85818">
        <w:rPr>
          <w:b/>
          <w:noProof/>
          <w:szCs w:val="24"/>
        </w:rPr>
        <w:t>LIETUVOS RESPUBLIKOS</w:t>
      </w:r>
      <w:r w:rsidRPr="00A85818">
        <w:rPr>
          <w:b/>
          <w:szCs w:val="24"/>
        </w:rPr>
        <w:fldChar w:fldCharType="end"/>
      </w:r>
      <w:bookmarkEnd w:id="0"/>
    </w:p>
    <w:bookmarkStart w:id="1" w:name="ImonPav2"/>
    <w:p w:rsidR="0029695E" w:rsidRPr="00A85818" w:rsidRDefault="0029695E" w:rsidP="0029695E">
      <w:pPr>
        <w:jc w:val="center"/>
        <w:outlineLvl w:val="0"/>
        <w:rPr>
          <w:szCs w:val="24"/>
        </w:rPr>
      </w:pPr>
      <w:r w:rsidRPr="00A85818">
        <w:rPr>
          <w:b/>
          <w:szCs w:val="24"/>
        </w:rPr>
        <w:fldChar w:fldCharType="begin">
          <w:ffData>
            <w:name w:val="ImonPav2"/>
            <w:enabled w:val="0"/>
            <w:calcOnExit w:val="0"/>
            <w:textInput>
              <w:default w:val="SOCIALINĖS APSAUGOS IR DARBO MINISTRAS"/>
              <w:format w:val="Didžiosios raidės"/>
            </w:textInput>
          </w:ffData>
        </w:fldChar>
      </w:r>
      <w:r w:rsidRPr="00A85818">
        <w:rPr>
          <w:b/>
          <w:szCs w:val="24"/>
        </w:rPr>
        <w:instrText xml:space="preserve"> FORMTEXT </w:instrText>
      </w:r>
      <w:r w:rsidRPr="00A85818">
        <w:rPr>
          <w:b/>
          <w:szCs w:val="24"/>
        </w:rPr>
      </w:r>
      <w:r w:rsidRPr="00A85818">
        <w:rPr>
          <w:b/>
          <w:szCs w:val="24"/>
        </w:rPr>
        <w:fldChar w:fldCharType="separate"/>
      </w:r>
      <w:r w:rsidRPr="00A85818">
        <w:rPr>
          <w:b/>
          <w:noProof/>
          <w:szCs w:val="24"/>
        </w:rPr>
        <w:t>SOCIALINĖS APSAUGOS IR DARBO MINISTRAS</w:t>
      </w:r>
      <w:r w:rsidRPr="00A85818">
        <w:rPr>
          <w:b/>
          <w:szCs w:val="24"/>
        </w:rPr>
        <w:fldChar w:fldCharType="end"/>
      </w:r>
      <w:bookmarkEnd w:id="1"/>
    </w:p>
    <w:p w:rsidR="0029695E" w:rsidRPr="00A85818" w:rsidRDefault="0029695E" w:rsidP="0029695E">
      <w:pPr>
        <w:jc w:val="center"/>
        <w:rPr>
          <w:szCs w:val="24"/>
        </w:rPr>
      </w:pPr>
    </w:p>
    <w:p w:rsidR="0029695E" w:rsidRPr="00A85818" w:rsidRDefault="0029695E" w:rsidP="0029695E">
      <w:pPr>
        <w:jc w:val="center"/>
        <w:outlineLvl w:val="0"/>
        <w:rPr>
          <w:b/>
          <w:szCs w:val="24"/>
        </w:rPr>
      </w:pPr>
      <w:r w:rsidRPr="00A85818">
        <w:rPr>
          <w:b/>
          <w:szCs w:val="24"/>
        </w:rPr>
        <w:fldChar w:fldCharType="begin">
          <w:ffData>
            <w:name w:val="DokRusis"/>
            <w:enabled w:val="0"/>
            <w:calcOnExit w:val="0"/>
            <w:textInput>
              <w:default w:val="ĮSAKYMAS"/>
              <w:format w:val="Didžiosios raidės"/>
            </w:textInput>
          </w:ffData>
        </w:fldChar>
      </w:r>
      <w:bookmarkStart w:id="2" w:name="DokRusis"/>
      <w:r w:rsidRPr="00A85818">
        <w:rPr>
          <w:b/>
          <w:szCs w:val="24"/>
        </w:rPr>
        <w:instrText xml:space="preserve"> FORMTEXT </w:instrText>
      </w:r>
      <w:r w:rsidRPr="00A85818">
        <w:rPr>
          <w:b/>
          <w:szCs w:val="24"/>
        </w:rPr>
      </w:r>
      <w:r w:rsidRPr="00A85818">
        <w:rPr>
          <w:b/>
          <w:szCs w:val="24"/>
        </w:rPr>
        <w:fldChar w:fldCharType="separate"/>
      </w:r>
      <w:r w:rsidRPr="00A85818">
        <w:rPr>
          <w:b/>
          <w:noProof/>
          <w:szCs w:val="24"/>
        </w:rPr>
        <w:t>ĮSAKYMAS</w:t>
      </w:r>
      <w:r w:rsidRPr="00A85818">
        <w:rPr>
          <w:b/>
          <w:szCs w:val="24"/>
        </w:rPr>
        <w:fldChar w:fldCharType="end"/>
      </w:r>
      <w:bookmarkEnd w:id="2"/>
    </w:p>
    <w:p w:rsidR="0029695E" w:rsidRPr="00A85818" w:rsidRDefault="0029695E" w:rsidP="0029695E">
      <w:pPr>
        <w:jc w:val="center"/>
        <w:outlineLvl w:val="0"/>
        <w:rPr>
          <w:b/>
          <w:szCs w:val="24"/>
        </w:rPr>
      </w:pPr>
      <w:r>
        <w:rPr>
          <w:b/>
          <w:szCs w:val="24"/>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Pr>
          <w:b/>
          <w:szCs w:val="24"/>
        </w:rPr>
        <w:instrText xml:space="preserve"> FORMTEXT </w:instrText>
      </w:r>
      <w:r>
        <w:rPr>
          <w:b/>
          <w:szCs w:val="24"/>
        </w:rPr>
      </w:r>
      <w:r>
        <w:rPr>
          <w:b/>
          <w:szCs w:val="24"/>
        </w:rPr>
        <w:fldChar w:fldCharType="separate"/>
      </w:r>
      <w:r>
        <w:rPr>
          <w:b/>
          <w:noProof/>
          <w:szCs w:val="24"/>
        </w:rPr>
        <w:t xml:space="preserve">DĖL SOCIALINĖS APSAUGOS IR DARBO MINISTRO 2016 M. LIEPOS 15 D. ĮSAKYMO NR. A1-364 </w:t>
      </w:r>
      <w:r w:rsidRPr="00D64098">
        <w:rPr>
          <w:szCs w:val="24"/>
        </w:rPr>
        <w:t>„</w:t>
      </w:r>
      <w:r>
        <w:rPr>
          <w:b/>
          <w:noProof/>
          <w:szCs w:val="24"/>
        </w:rPr>
        <w:t xml:space="preserve">DĖL 2014–2020 METŲ EUROPOS SĄJUNGOS FONDŲ INVESTICIJŲ VEIKSMŲ PROGRAMOS 8 PRIORITETO </w:t>
      </w:r>
      <w:r w:rsidRPr="00D64098">
        <w:rPr>
          <w:szCs w:val="24"/>
        </w:rPr>
        <w:t>„</w:t>
      </w:r>
      <w:r>
        <w:rPr>
          <w:b/>
          <w:noProof/>
          <w:szCs w:val="24"/>
        </w:rPr>
        <w:t>SOCIALINĖS ĮTRAUKTIES DIDINIMAS IR KOVA SU SKURDU</w:t>
      </w:r>
      <w:r w:rsidRPr="00D64098">
        <w:rPr>
          <w:szCs w:val="24"/>
        </w:rPr>
        <w:t>“</w:t>
      </w:r>
      <w:r>
        <w:rPr>
          <w:b/>
          <w:noProof/>
          <w:szCs w:val="24"/>
        </w:rPr>
        <w:t xml:space="preserve"> ĮGYVENDINIMO PRIEMONĖS NR. 08.4.1-ESFA-V-416 </w:t>
      </w:r>
      <w:r w:rsidRPr="00D64098">
        <w:rPr>
          <w:szCs w:val="24"/>
        </w:rPr>
        <w:t>„</w:t>
      </w:r>
      <w:r>
        <w:rPr>
          <w:b/>
          <w:noProof/>
          <w:szCs w:val="24"/>
        </w:rPr>
        <w:t>KOMPLEKSINĖS PASLAUGOS ŠEIMAI</w:t>
      </w:r>
      <w:r w:rsidRPr="00D64098">
        <w:rPr>
          <w:szCs w:val="24"/>
        </w:rPr>
        <w:t>“</w:t>
      </w:r>
      <w:r>
        <w:rPr>
          <w:b/>
          <w:noProof/>
          <w:szCs w:val="24"/>
        </w:rPr>
        <w:t xml:space="preserve"> PROJEKTŲ FINANSAVIMO SĄLYGŲ APRAŠO PATVIRTINIMO</w:t>
      </w:r>
      <w:r w:rsidRPr="00D64098">
        <w:rPr>
          <w:szCs w:val="24"/>
        </w:rPr>
        <w:t>“</w:t>
      </w:r>
      <w:r>
        <w:rPr>
          <w:b/>
          <w:noProof/>
          <w:szCs w:val="24"/>
        </w:rPr>
        <w:t xml:space="preserve"> PAKEITIMO    </w:t>
      </w:r>
      <w:r>
        <w:rPr>
          <w:b/>
          <w:szCs w:val="24"/>
        </w:rPr>
        <w:fldChar w:fldCharType="end"/>
      </w:r>
      <w:bookmarkEnd w:id="3"/>
    </w:p>
    <w:p w:rsidR="0029695E" w:rsidRPr="00A85818" w:rsidRDefault="0029695E" w:rsidP="0029695E">
      <w:pPr>
        <w:jc w:val="center"/>
        <w:rPr>
          <w:b/>
          <w:caps/>
          <w:szCs w:val="24"/>
        </w:rPr>
      </w:pPr>
    </w:p>
    <w:p w:rsidR="0029695E" w:rsidRPr="00A85818" w:rsidRDefault="0029695E" w:rsidP="0029695E">
      <w:pPr>
        <w:spacing w:line="360" w:lineRule="auto"/>
        <w:jc w:val="center"/>
        <w:outlineLvl w:val="0"/>
        <w:rPr>
          <w:szCs w:val="24"/>
        </w:rPr>
      </w:pPr>
      <w:r>
        <w:rPr>
          <w:szCs w:val="24"/>
        </w:rPr>
        <w:fldChar w:fldCharType="begin">
          <w:ffData>
            <w:name w:val=""/>
            <w:enabled/>
            <w:calcOnExit w:val="0"/>
            <w:helpText w:type="text" w:val="Veiklos nr. (Dokumento registravimo numerio sudedamoji dalis)"/>
            <w:statusText w:type="text" w:val="Veiklos nr."/>
            <w:textInput>
              <w:default w:val="2020"/>
            </w:textInput>
          </w:ffData>
        </w:fldChar>
      </w:r>
      <w:r>
        <w:rPr>
          <w:szCs w:val="24"/>
        </w:rPr>
        <w:instrText xml:space="preserve"> FORMTEXT </w:instrText>
      </w:r>
      <w:r>
        <w:rPr>
          <w:szCs w:val="24"/>
        </w:rPr>
      </w:r>
      <w:r>
        <w:rPr>
          <w:szCs w:val="24"/>
        </w:rPr>
        <w:fldChar w:fldCharType="separate"/>
      </w:r>
      <w:r>
        <w:rPr>
          <w:noProof/>
          <w:szCs w:val="24"/>
        </w:rPr>
        <w:t>2020</w:t>
      </w:r>
      <w:r>
        <w:rPr>
          <w:szCs w:val="24"/>
        </w:rPr>
        <w:fldChar w:fldCharType="end"/>
      </w:r>
      <w:r w:rsidRPr="00A85818">
        <w:rPr>
          <w:szCs w:val="24"/>
        </w:rPr>
        <w:t xml:space="preserve"> </w:t>
      </w:r>
      <w:bookmarkStart w:id="4" w:name="Išplečiamasis_laukas"/>
      <w:r w:rsidRPr="00A85818">
        <w:rPr>
          <w:szCs w:val="24"/>
        </w:rPr>
        <w:t>m.</w:t>
      </w:r>
      <w:bookmarkEnd w:id="4"/>
      <w:r w:rsidRPr="00A85818">
        <w:rPr>
          <w:szCs w:val="24"/>
        </w:rPr>
        <w:t xml:space="preserve"> </w:t>
      </w:r>
      <w:r w:rsidRPr="00A85818">
        <w:rPr>
          <w:szCs w:val="24"/>
        </w:rPr>
        <w:fldChar w:fldCharType="begin">
          <w:ffData>
            <w:name w:val=""/>
            <w:enabled/>
            <w:calcOnExit w:val="0"/>
            <w:helpText w:type="text" w:val="Veiklos nr. (Dokumento registravimo numerio sudedamoji dalis)"/>
            <w:statusText w:type="text" w:val="Veiklos nr."/>
            <w:textInput/>
          </w:ffData>
        </w:fldChar>
      </w:r>
      <w:r w:rsidRPr="00A85818">
        <w:rPr>
          <w:szCs w:val="24"/>
        </w:rPr>
        <w:instrText xml:space="preserve"> FORMTEXT </w:instrText>
      </w:r>
      <w:r w:rsidRPr="00A85818">
        <w:rPr>
          <w:szCs w:val="24"/>
        </w:rPr>
      </w:r>
      <w:r w:rsidRPr="00A85818">
        <w:rPr>
          <w:szCs w:val="24"/>
        </w:rPr>
        <w:fldChar w:fldCharType="separate"/>
      </w:r>
      <w:r w:rsidRPr="00A85818">
        <w:rPr>
          <w:szCs w:val="24"/>
        </w:rPr>
        <w:t> </w:t>
      </w:r>
      <w:r w:rsidRPr="00A85818">
        <w:rPr>
          <w:szCs w:val="24"/>
        </w:rPr>
        <w:t> </w:t>
      </w:r>
      <w:r w:rsidRPr="00A85818">
        <w:rPr>
          <w:szCs w:val="24"/>
        </w:rPr>
        <w:t> </w:t>
      </w:r>
      <w:r w:rsidRPr="00A85818">
        <w:rPr>
          <w:szCs w:val="24"/>
        </w:rPr>
        <w:t> </w:t>
      </w:r>
      <w:r w:rsidRPr="00A85818">
        <w:rPr>
          <w:szCs w:val="24"/>
        </w:rPr>
        <w:t> </w:t>
      </w:r>
      <w:r w:rsidRPr="00A85818">
        <w:rPr>
          <w:szCs w:val="24"/>
        </w:rPr>
        <w:fldChar w:fldCharType="end"/>
      </w:r>
      <w:r w:rsidRPr="00A85818">
        <w:rPr>
          <w:szCs w:val="24"/>
        </w:rPr>
        <w:t xml:space="preserve"> d. Nr. A1-</w:t>
      </w:r>
    </w:p>
    <w:p w:rsidR="0029695E" w:rsidRPr="00A85818" w:rsidRDefault="0029695E" w:rsidP="0029695E">
      <w:pPr>
        <w:spacing w:line="360" w:lineRule="auto"/>
        <w:jc w:val="center"/>
        <w:outlineLvl w:val="0"/>
        <w:rPr>
          <w:szCs w:val="24"/>
        </w:rPr>
      </w:pPr>
      <w:r w:rsidRPr="00A85818">
        <w:rPr>
          <w:szCs w:val="24"/>
        </w:rPr>
        <w:fldChar w:fldCharType="begin">
          <w:ffData>
            <w:name w:val=""/>
            <w:enabled/>
            <w:calcOnExit w:val="0"/>
            <w:textInput>
              <w:default w:val="Vilnius"/>
            </w:textInput>
          </w:ffData>
        </w:fldChar>
      </w:r>
      <w:r w:rsidRPr="00A85818">
        <w:rPr>
          <w:szCs w:val="24"/>
        </w:rPr>
        <w:instrText xml:space="preserve"> FORMTEXT </w:instrText>
      </w:r>
      <w:r w:rsidRPr="00A85818">
        <w:rPr>
          <w:szCs w:val="24"/>
        </w:rPr>
      </w:r>
      <w:r w:rsidRPr="00A85818">
        <w:rPr>
          <w:szCs w:val="24"/>
        </w:rPr>
        <w:fldChar w:fldCharType="separate"/>
      </w:r>
      <w:r w:rsidRPr="00A85818">
        <w:rPr>
          <w:noProof/>
          <w:szCs w:val="24"/>
        </w:rPr>
        <w:t>Vilnius</w:t>
      </w:r>
      <w:r w:rsidRPr="00A85818">
        <w:rPr>
          <w:szCs w:val="24"/>
        </w:rPr>
        <w:fldChar w:fldCharType="end"/>
      </w:r>
    </w:p>
    <w:p w:rsidR="0029695E" w:rsidRPr="00A85818" w:rsidRDefault="0029695E" w:rsidP="0029695E">
      <w:pPr>
        <w:spacing w:line="360" w:lineRule="auto"/>
        <w:rPr>
          <w:szCs w:val="24"/>
        </w:rPr>
      </w:pPr>
    </w:p>
    <w:p w:rsidR="0029695E" w:rsidRPr="00FD0DD6" w:rsidRDefault="0029695E" w:rsidP="00353014">
      <w:pPr>
        <w:pStyle w:val="Betarp"/>
        <w:spacing w:line="360" w:lineRule="auto"/>
        <w:ind w:firstLine="1134"/>
        <w:jc w:val="both"/>
        <w:rPr>
          <w:rFonts w:ascii="Times New Roman" w:hAnsi="Times New Roman"/>
          <w:sz w:val="24"/>
          <w:szCs w:val="24"/>
          <w:lang w:val="lt-LT"/>
        </w:rPr>
      </w:pPr>
      <w:r w:rsidRPr="00FD0DD6">
        <w:rPr>
          <w:rFonts w:ascii="Times New Roman" w:hAnsi="Times New Roman"/>
          <w:sz w:val="24"/>
          <w:szCs w:val="24"/>
          <w:lang w:val="lt-LT"/>
        </w:rPr>
        <w:t xml:space="preserve">P a k e i č i u 2014–2020 metų Europos Sąjungos fondų investicijų veiksmų programos 8 prioriteto „Socialinės </w:t>
      </w:r>
      <w:proofErr w:type="spellStart"/>
      <w:r w:rsidRPr="00FD0DD6">
        <w:rPr>
          <w:rFonts w:ascii="Times New Roman" w:hAnsi="Times New Roman"/>
          <w:sz w:val="24"/>
          <w:szCs w:val="24"/>
          <w:lang w:val="lt-LT"/>
        </w:rPr>
        <w:t>įtraukties</w:t>
      </w:r>
      <w:proofErr w:type="spellEnd"/>
      <w:r w:rsidRPr="00FD0DD6">
        <w:rPr>
          <w:rFonts w:ascii="Times New Roman" w:hAnsi="Times New Roman"/>
          <w:sz w:val="24"/>
          <w:szCs w:val="24"/>
          <w:lang w:val="lt-LT"/>
        </w:rPr>
        <w:t xml:space="preserve"> didinimas ir kova su skurdu“ įgyvendinimo priemonės Nr. 08.4.1-ESFA-V-416 „Kompleksinės paslaugos šeimai“ projektų finansavimo sąlygų aprašą, patvirtintą Lietuvos Respublikos socialinės apsaugos ir darbo ministro 2016 m. liepos 15 d. įsakymu Nr. A1-364 „Dėl 2014–2020 metų Europos Sąjungos fondų investicijų veiksmų programos 8 prioriteto „Socialinės </w:t>
      </w:r>
      <w:proofErr w:type="spellStart"/>
      <w:r w:rsidRPr="00FD0DD6">
        <w:rPr>
          <w:rFonts w:ascii="Times New Roman" w:hAnsi="Times New Roman"/>
          <w:sz w:val="24"/>
          <w:szCs w:val="24"/>
          <w:lang w:val="lt-LT"/>
        </w:rPr>
        <w:t>įtraukties</w:t>
      </w:r>
      <w:proofErr w:type="spellEnd"/>
      <w:r w:rsidRPr="00FD0DD6">
        <w:rPr>
          <w:rFonts w:ascii="Times New Roman" w:hAnsi="Times New Roman"/>
          <w:sz w:val="24"/>
          <w:szCs w:val="24"/>
          <w:lang w:val="lt-LT"/>
        </w:rPr>
        <w:t xml:space="preserve"> didinimas ir kova su skurdu“ įgyvendinimo priemonės Nr. 08.4.1-ESFA-V-416 „Kompleksinės paslaugos šeimai“ projektų finansavimo sąlygų aprašo patvirtinimo“:</w:t>
      </w:r>
    </w:p>
    <w:p w:rsidR="00AB508A" w:rsidRPr="00FD0DD6" w:rsidRDefault="0029695E" w:rsidP="00353014">
      <w:pPr>
        <w:pStyle w:val="Betarp"/>
        <w:spacing w:line="360" w:lineRule="auto"/>
        <w:ind w:firstLine="1134"/>
        <w:jc w:val="both"/>
        <w:rPr>
          <w:rFonts w:ascii="Times New Roman" w:hAnsi="Times New Roman"/>
          <w:sz w:val="24"/>
          <w:szCs w:val="24"/>
          <w:lang w:val="lt-LT"/>
        </w:rPr>
      </w:pPr>
      <w:r w:rsidRPr="00FD0DD6">
        <w:rPr>
          <w:rFonts w:ascii="Times New Roman" w:hAnsi="Times New Roman"/>
          <w:sz w:val="24"/>
          <w:szCs w:val="24"/>
          <w:lang w:val="lt-LT"/>
        </w:rPr>
        <w:t>1. Pa</w:t>
      </w:r>
      <w:r w:rsidR="00DD77DA" w:rsidRPr="00FD0DD6">
        <w:rPr>
          <w:rFonts w:ascii="Times New Roman" w:hAnsi="Times New Roman"/>
          <w:sz w:val="24"/>
          <w:szCs w:val="24"/>
          <w:lang w:val="lt-LT"/>
        </w:rPr>
        <w:t xml:space="preserve">keičiu </w:t>
      </w:r>
      <w:r w:rsidRPr="00FD0DD6">
        <w:rPr>
          <w:rFonts w:ascii="Times New Roman" w:hAnsi="Times New Roman"/>
          <w:sz w:val="24"/>
          <w:szCs w:val="24"/>
          <w:lang w:val="lt-LT"/>
        </w:rPr>
        <w:t>10.</w:t>
      </w:r>
      <w:r w:rsidR="00A94E60" w:rsidRPr="00FD0DD6">
        <w:rPr>
          <w:rFonts w:ascii="Times New Roman" w:hAnsi="Times New Roman"/>
          <w:sz w:val="24"/>
          <w:szCs w:val="24"/>
          <w:lang w:val="lt-LT"/>
        </w:rPr>
        <w:t>5</w:t>
      </w:r>
      <w:r w:rsidRPr="00FD0DD6">
        <w:rPr>
          <w:rFonts w:ascii="Times New Roman" w:hAnsi="Times New Roman"/>
          <w:sz w:val="24"/>
          <w:szCs w:val="24"/>
          <w:vertAlign w:val="superscript"/>
          <w:lang w:val="lt-LT"/>
        </w:rPr>
        <w:t xml:space="preserve"> </w:t>
      </w:r>
      <w:r w:rsidR="00DD77DA" w:rsidRPr="00FD0DD6">
        <w:rPr>
          <w:rFonts w:ascii="Times New Roman" w:hAnsi="Times New Roman"/>
          <w:sz w:val="24"/>
          <w:szCs w:val="24"/>
          <w:lang w:val="lt-LT"/>
        </w:rPr>
        <w:t>papunktį ir jį išdėstau taip</w:t>
      </w:r>
      <w:r w:rsidRPr="00FD0DD6">
        <w:rPr>
          <w:rFonts w:ascii="Times New Roman" w:hAnsi="Times New Roman"/>
          <w:sz w:val="24"/>
          <w:szCs w:val="24"/>
          <w:lang w:val="lt-LT"/>
        </w:rPr>
        <w:t xml:space="preserve">: </w:t>
      </w:r>
    </w:p>
    <w:p w:rsidR="00DD77DA" w:rsidRPr="00FD0DD6" w:rsidRDefault="006A2E25" w:rsidP="00353014">
      <w:pPr>
        <w:spacing w:line="360" w:lineRule="auto"/>
        <w:ind w:firstLine="1134"/>
        <w:jc w:val="both"/>
      </w:pPr>
      <w:r w:rsidRPr="00FD0DD6">
        <w:rPr>
          <w:szCs w:val="24"/>
        </w:rPr>
        <w:t>„</w:t>
      </w:r>
      <w:r w:rsidR="00DD77DA" w:rsidRPr="00FD0DD6">
        <w:rPr>
          <w:szCs w:val="24"/>
        </w:rPr>
        <w:t xml:space="preserve">10.5 </w:t>
      </w:r>
      <w:r w:rsidR="00DD77DA" w:rsidRPr="00FD0DD6">
        <w:rPr>
          <w:bCs/>
          <w:color w:val="000000"/>
          <w:szCs w:val="24"/>
        </w:rPr>
        <w:t>paslaugos šeimoms (asmenims) k</w:t>
      </w:r>
      <w:r w:rsidR="00DD77DA" w:rsidRPr="00FD0DD6">
        <w:rPr>
          <w:bCs/>
          <w:szCs w:val="24"/>
        </w:rPr>
        <w:t>arantino, riboto karantino ar ekstremaliosios situacijos metu, kai dėl COVID-19 ligos (</w:t>
      </w:r>
      <w:proofErr w:type="spellStart"/>
      <w:r w:rsidR="00DD77DA" w:rsidRPr="00FD0DD6">
        <w:rPr>
          <w:bCs/>
          <w:szCs w:val="24"/>
        </w:rPr>
        <w:t>koronaviruso</w:t>
      </w:r>
      <w:proofErr w:type="spellEnd"/>
      <w:r w:rsidR="00DD77DA" w:rsidRPr="00FD0DD6">
        <w:rPr>
          <w:bCs/>
          <w:szCs w:val="24"/>
        </w:rPr>
        <w:t xml:space="preserve"> infekcijos) protrūkio ar epidemijos visoje šalyje, tam tikrose jos teritorijose ir (ar) objektuose taikomos visuomenės sveikatos saugos priemonės riboja įprastą Lietuvos Respublikos įstatymuose numatytų viešųjų paslaugų teikimą ir socialiai pažeidžiamiems asmenims sukelia nenumatytų kasdienio gyvenimo sunkumų, </w:t>
      </w:r>
      <w:r w:rsidR="00DD77DA" w:rsidRPr="00FD0DD6">
        <w:rPr>
          <w:szCs w:val="24"/>
        </w:rPr>
        <w:t xml:space="preserve">siekiant užtikrinti būtinuosius šeimų (asmenų) poreikius, – </w:t>
      </w:r>
      <w:r w:rsidR="00DD77DA" w:rsidRPr="00FD0DD6">
        <w:rPr>
          <w:rFonts w:eastAsia="Calibri"/>
          <w:szCs w:val="24"/>
        </w:rPr>
        <w:t>maisto produktų, medikamentų, higienos ir (ar) kitų būtinų prekių nupirkimo ir (ar) pristatymo paslauga; pagalba sumokant mokesčius asmenims, priklausantiems didesnės rizikos susirgti sunkia COVID-19 ligos (</w:t>
      </w:r>
      <w:proofErr w:type="spellStart"/>
      <w:r w:rsidR="00DD77DA" w:rsidRPr="00FD0DD6">
        <w:rPr>
          <w:rFonts w:eastAsia="Calibri"/>
          <w:szCs w:val="24"/>
        </w:rPr>
        <w:t>koronaviruso</w:t>
      </w:r>
      <w:proofErr w:type="spellEnd"/>
      <w:r w:rsidR="00DD77DA" w:rsidRPr="00FD0DD6">
        <w:rPr>
          <w:rFonts w:eastAsia="Calibri"/>
          <w:szCs w:val="24"/>
        </w:rPr>
        <w:t xml:space="preserve"> infekcijos) forma grupei, senyvo amžiaus (nuo 65 metų) ar negalią turintiems asmenims</w:t>
      </w:r>
      <w:r w:rsidR="00DD77DA" w:rsidRPr="00FD0DD6">
        <w:rPr>
          <w:szCs w:val="24"/>
        </w:rPr>
        <w:t xml:space="preserve">; neįgaliųjų </w:t>
      </w:r>
      <w:r w:rsidR="00DD77DA" w:rsidRPr="00FD0DD6">
        <w:rPr>
          <w:rFonts w:eastAsia="Calibri"/>
          <w:szCs w:val="24"/>
        </w:rPr>
        <w:t xml:space="preserve">priežiūros ir (ar) užimtumo paslaugos, teikiamos neįgaliesiems iki 21 metų, nutrūkus </w:t>
      </w:r>
      <w:r w:rsidR="00DD77DA" w:rsidRPr="00FD0DD6">
        <w:rPr>
          <w:rFonts w:eastAsia="Calibri"/>
          <w:b/>
          <w:szCs w:val="24"/>
        </w:rPr>
        <w:t>tiesioginiam</w:t>
      </w:r>
      <w:r w:rsidR="00DD77DA" w:rsidRPr="00FD0DD6">
        <w:rPr>
          <w:rFonts w:eastAsia="Calibri"/>
          <w:szCs w:val="24"/>
        </w:rPr>
        <w:t xml:space="preserve"> </w:t>
      </w:r>
      <w:r w:rsidR="00DD77DA" w:rsidRPr="00FD0DD6">
        <w:rPr>
          <w:rFonts w:eastAsia="Calibri"/>
          <w:strike/>
          <w:szCs w:val="24"/>
        </w:rPr>
        <w:t>jų</w:t>
      </w:r>
      <w:r w:rsidR="00DD77DA" w:rsidRPr="00FD0DD6">
        <w:rPr>
          <w:rFonts w:eastAsia="Calibri"/>
          <w:szCs w:val="24"/>
        </w:rPr>
        <w:t xml:space="preserve"> formaliojo ugdymo procesui;</w:t>
      </w:r>
      <w:r w:rsidR="00DD77DA" w:rsidRPr="00FD0DD6">
        <w:rPr>
          <w:szCs w:val="24"/>
        </w:rPr>
        <w:t xml:space="preserve"> kitos būtinuosius šeimos (asmens) poreikius padedančios užtikrinti paslaugos. </w:t>
      </w:r>
      <w:r w:rsidR="00DD77DA" w:rsidRPr="00FD0DD6">
        <w:rPr>
          <w:szCs w:val="24"/>
        </w:rPr>
        <w:lastRenderedPageBreak/>
        <w:t>Šios paslaugos neteikiamos šeimoms (asmenims), kurios (kurie) Lietuvos Respublikos teisės aktų nustatyta tvarka gauna ar turi teisę gauti atitinkamas socialines paslaugas;</w:t>
      </w:r>
      <w:r w:rsidR="00DD77DA" w:rsidRPr="00FD0DD6">
        <w:t xml:space="preserve">“. </w:t>
      </w:r>
    </w:p>
    <w:p w:rsidR="00DD77DA" w:rsidRPr="00FD0DD6" w:rsidRDefault="00DD77DA" w:rsidP="00353014">
      <w:pPr>
        <w:widowControl w:val="0"/>
        <w:spacing w:line="360" w:lineRule="auto"/>
        <w:ind w:firstLine="1134"/>
        <w:jc w:val="both"/>
        <w:rPr>
          <w:rFonts w:eastAsia="Calibri"/>
          <w:szCs w:val="24"/>
        </w:rPr>
      </w:pPr>
      <w:r w:rsidRPr="00FD0DD6">
        <w:rPr>
          <w:rFonts w:eastAsia="Calibri"/>
          <w:szCs w:val="24"/>
        </w:rPr>
        <w:t>2. Pakeičiu 16.1 papunktį ir jį išdėstau taip:</w:t>
      </w:r>
    </w:p>
    <w:p w:rsidR="00DD77DA" w:rsidRPr="00FD0DD6" w:rsidRDefault="00DD77DA" w:rsidP="00353014">
      <w:pPr>
        <w:spacing w:line="360" w:lineRule="auto"/>
        <w:ind w:firstLine="1134"/>
        <w:jc w:val="both"/>
        <w:outlineLvl w:val="0"/>
        <w:rPr>
          <w:rFonts w:eastAsia="Calibri"/>
          <w:szCs w:val="24"/>
          <w:lang w:eastAsia="lt-LT"/>
        </w:rPr>
      </w:pPr>
      <w:r w:rsidRPr="00FD0DD6">
        <w:rPr>
          <w:rFonts w:eastAsia="Calibri"/>
          <w:szCs w:val="24"/>
        </w:rPr>
        <w:t xml:space="preserve">„16.1. specialųjį projektų atrankos kriterijų, patvirtintą Veiksmų programos </w:t>
      </w:r>
      <w:proofErr w:type="spellStart"/>
      <w:r w:rsidRPr="00FD0DD6">
        <w:rPr>
          <w:rFonts w:eastAsia="Calibri"/>
          <w:szCs w:val="24"/>
        </w:rPr>
        <w:t>stebėsenos</w:t>
      </w:r>
      <w:proofErr w:type="spellEnd"/>
      <w:r w:rsidRPr="00FD0DD6">
        <w:rPr>
          <w:rFonts w:eastAsia="Calibri"/>
          <w:szCs w:val="24"/>
        </w:rPr>
        <w:t xml:space="preserve"> komiteto </w:t>
      </w:r>
      <w:r w:rsidR="00353014" w:rsidRPr="00FD0DD6">
        <w:rPr>
          <w:rFonts w:eastAsia="Calibri"/>
          <w:b/>
          <w:szCs w:val="24"/>
        </w:rPr>
        <w:t xml:space="preserve">2020 m. spalio 26 d. posėdžio nutarimu Nr. </w:t>
      </w:r>
      <w:r w:rsidR="00353014" w:rsidRPr="00FD0DD6">
        <w:rPr>
          <w:b/>
          <w:bCs/>
        </w:rPr>
        <w:t>2020-10-26 Nr. 44P-11 (59)</w:t>
      </w:r>
      <w:r w:rsidR="00353014" w:rsidRPr="00FD0DD6">
        <w:rPr>
          <w:bCs/>
        </w:rPr>
        <w:t xml:space="preserve"> </w:t>
      </w:r>
      <w:r w:rsidRPr="00FD0DD6">
        <w:rPr>
          <w:rFonts w:eastAsia="Calibri"/>
          <w:strike/>
          <w:szCs w:val="24"/>
        </w:rPr>
        <w:t>2016 m. gegužės 19 d. posėdžio nutarimu Nr. 44P-15.1(17)</w:t>
      </w:r>
      <w:r w:rsidRPr="00FD0DD6">
        <w:rPr>
          <w:rFonts w:eastAsia="Calibri"/>
          <w:szCs w:val="24"/>
        </w:rPr>
        <w:t>: p</w:t>
      </w:r>
      <w:r w:rsidRPr="00FD0DD6">
        <w:rPr>
          <w:rFonts w:eastAsia="Calibri"/>
          <w:szCs w:val="24"/>
          <w:lang w:eastAsia="lt-LT"/>
        </w:rPr>
        <w:t>rojektai turi atitikti</w:t>
      </w:r>
      <w:r w:rsidRPr="00FD0DD6">
        <w:rPr>
          <w:rFonts w:eastAsia="Calibri"/>
          <w:bCs/>
          <w:szCs w:val="24"/>
          <w:lang w:eastAsia="lt-LT"/>
        </w:rPr>
        <w:t xml:space="preserve"> </w:t>
      </w:r>
      <w:r w:rsidRPr="00FD0DD6">
        <w:rPr>
          <w:rFonts w:eastAsia="Calibri"/>
          <w:szCs w:val="24"/>
        </w:rPr>
        <w:t xml:space="preserve">Kompleksinių paslaugų šeimai veiksmų plano nuostatas. </w:t>
      </w:r>
      <w:r w:rsidRPr="00FD0DD6">
        <w:rPr>
          <w:rFonts w:eastAsia="Calibri"/>
          <w:szCs w:val="24"/>
          <w:lang w:eastAsia="lt-LT"/>
        </w:rPr>
        <w:t xml:space="preserve">Vertinama projektų ir pareiškėjų atitiktis </w:t>
      </w:r>
      <w:r w:rsidRPr="00FD0DD6">
        <w:rPr>
          <w:rFonts w:eastAsia="Calibri"/>
          <w:szCs w:val="24"/>
        </w:rPr>
        <w:t xml:space="preserve">Kompleksinių paslaugų šeimai veiksmų plano </w:t>
      </w:r>
      <w:r w:rsidRPr="00FD0DD6">
        <w:rPr>
          <w:rFonts w:eastAsia="Calibri"/>
          <w:szCs w:val="24"/>
          <w:lang w:eastAsia="lt-LT"/>
        </w:rPr>
        <w:t>tikslams, uždaviniams, veikloms, rezultatams, tikslinei grupei, vykdytojams;</w:t>
      </w:r>
      <w:r w:rsidR="00353014" w:rsidRPr="00FD0DD6">
        <w:rPr>
          <w:rFonts w:eastAsia="Calibri"/>
          <w:szCs w:val="24"/>
          <w:lang w:eastAsia="lt-LT"/>
        </w:rPr>
        <w:t>“.</w:t>
      </w:r>
    </w:p>
    <w:p w:rsidR="0030027B" w:rsidRDefault="0030027B" w:rsidP="00143F85">
      <w:pPr>
        <w:widowControl w:val="0"/>
        <w:spacing w:line="276" w:lineRule="auto"/>
        <w:ind w:firstLine="851"/>
        <w:jc w:val="both"/>
        <w:rPr>
          <w:rFonts w:eastAsia="Calibri"/>
          <w:szCs w:val="24"/>
        </w:rPr>
      </w:pPr>
    </w:p>
    <w:p w:rsidR="00D954B0" w:rsidRDefault="00D954B0" w:rsidP="00143F85">
      <w:pPr>
        <w:widowControl w:val="0"/>
        <w:spacing w:line="276" w:lineRule="auto"/>
        <w:ind w:firstLine="851"/>
        <w:jc w:val="both"/>
        <w:rPr>
          <w:rFonts w:eastAsia="Calibri"/>
          <w:szCs w:val="24"/>
        </w:rPr>
      </w:pPr>
    </w:p>
    <w:p w:rsidR="00353014" w:rsidRDefault="00353014" w:rsidP="00143F85">
      <w:pPr>
        <w:widowControl w:val="0"/>
        <w:spacing w:line="276" w:lineRule="auto"/>
        <w:ind w:firstLine="851"/>
        <w:jc w:val="both"/>
        <w:rPr>
          <w:rFonts w:eastAsia="Calibri"/>
          <w:szCs w:val="24"/>
        </w:rPr>
      </w:pPr>
      <w:bookmarkStart w:id="5" w:name="_GoBack"/>
      <w:bookmarkEnd w:id="5"/>
    </w:p>
    <w:p w:rsidR="00353014" w:rsidRDefault="00353014" w:rsidP="00143F85">
      <w:pPr>
        <w:widowControl w:val="0"/>
        <w:spacing w:line="276" w:lineRule="auto"/>
        <w:ind w:firstLine="851"/>
        <w:jc w:val="both"/>
        <w:rPr>
          <w:rFonts w:eastAsia="Calibri"/>
          <w:szCs w:val="24"/>
        </w:rPr>
      </w:pPr>
    </w:p>
    <w:p w:rsidR="00353014" w:rsidRDefault="00353014" w:rsidP="00143F85">
      <w:pPr>
        <w:widowControl w:val="0"/>
        <w:spacing w:line="276" w:lineRule="auto"/>
        <w:ind w:firstLine="851"/>
        <w:jc w:val="both"/>
        <w:rPr>
          <w:rFonts w:eastAsia="Calibri"/>
          <w:szCs w:val="24"/>
        </w:rPr>
      </w:pPr>
    </w:p>
    <w:p w:rsidR="00AB508A" w:rsidRDefault="00AB508A">
      <w:pPr>
        <w:widowControl w:val="0"/>
        <w:spacing w:line="276" w:lineRule="auto"/>
        <w:ind w:firstLine="851"/>
        <w:jc w:val="both"/>
        <w:rPr>
          <w:rFonts w:eastAsia="Calibri"/>
          <w:szCs w:val="24"/>
          <w:lang w:eastAsia="lt-LT"/>
        </w:rPr>
      </w:pPr>
    </w:p>
    <w:tbl>
      <w:tblPr>
        <w:tblW w:w="9889" w:type="dxa"/>
        <w:tblLook w:val="01E0" w:firstRow="1" w:lastRow="1" w:firstColumn="1" w:lastColumn="1" w:noHBand="0" w:noVBand="0"/>
      </w:tblPr>
      <w:tblGrid>
        <w:gridCol w:w="4631"/>
        <w:gridCol w:w="5258"/>
      </w:tblGrid>
      <w:tr w:rsidR="00D954B0" w:rsidRPr="003529D3" w:rsidTr="00066F6A">
        <w:tc>
          <w:tcPr>
            <w:tcW w:w="4631" w:type="dxa"/>
          </w:tcPr>
          <w:p w:rsidR="00D954B0" w:rsidRPr="003529D3" w:rsidRDefault="00D954B0" w:rsidP="00066F6A">
            <w:pPr>
              <w:rPr>
                <w:szCs w:val="24"/>
                <w:lang w:eastAsia="lt-LT"/>
              </w:rPr>
            </w:pPr>
            <w:r w:rsidRPr="003529D3">
              <w:rPr>
                <w:szCs w:val="24"/>
                <w:lang w:eastAsia="lt-LT"/>
              </w:rPr>
              <w:fldChar w:fldCharType="begin">
                <w:ffData>
                  <w:name w:val="Pareigos"/>
                  <w:enabled/>
                  <w:calcOnExit w:val="0"/>
                  <w:textInput>
                    <w:default w:val="Socialinės apsaugos ir darbo ministras"/>
                    <w:format w:val="Pirmoji didžioji raidė"/>
                  </w:textInput>
                </w:ffData>
              </w:fldChar>
            </w:r>
            <w:bookmarkStart w:id="6" w:name="Pareigos"/>
            <w:r w:rsidRPr="003529D3">
              <w:rPr>
                <w:szCs w:val="24"/>
                <w:lang w:eastAsia="lt-LT"/>
              </w:rPr>
              <w:instrText xml:space="preserve"> FORMTEXT </w:instrText>
            </w:r>
            <w:r w:rsidRPr="003529D3">
              <w:rPr>
                <w:szCs w:val="24"/>
                <w:lang w:eastAsia="lt-LT"/>
              </w:rPr>
            </w:r>
            <w:r w:rsidRPr="003529D3">
              <w:rPr>
                <w:szCs w:val="24"/>
                <w:lang w:eastAsia="lt-LT"/>
              </w:rPr>
              <w:fldChar w:fldCharType="separate"/>
            </w:r>
            <w:r w:rsidRPr="003529D3">
              <w:rPr>
                <w:noProof/>
                <w:szCs w:val="24"/>
                <w:lang w:eastAsia="lt-LT"/>
              </w:rPr>
              <w:t>Socialinės apsaugos ir darbo ministras</w:t>
            </w:r>
            <w:r w:rsidRPr="003529D3">
              <w:rPr>
                <w:szCs w:val="24"/>
                <w:lang w:eastAsia="lt-LT"/>
              </w:rPr>
              <w:fldChar w:fldCharType="end"/>
            </w:r>
            <w:bookmarkEnd w:id="6"/>
          </w:p>
        </w:tc>
        <w:tc>
          <w:tcPr>
            <w:tcW w:w="5258" w:type="dxa"/>
          </w:tcPr>
          <w:p w:rsidR="00D954B0" w:rsidRPr="003529D3" w:rsidRDefault="00D954B0" w:rsidP="00066F6A">
            <w:pPr>
              <w:jc w:val="right"/>
              <w:rPr>
                <w:szCs w:val="24"/>
                <w:lang w:eastAsia="lt-LT"/>
              </w:rPr>
            </w:pPr>
            <w:r w:rsidRPr="003529D3">
              <w:rPr>
                <w:szCs w:val="24"/>
                <w:lang w:eastAsia="lt-LT"/>
              </w:rPr>
              <w:fldChar w:fldCharType="begin">
                <w:ffData>
                  <w:name w:val="Pasirasantis"/>
                  <w:enabled/>
                  <w:calcOnExit w:val="0"/>
                  <w:textInput>
                    <w:default w:val="Rimantas Jonas Dagys"/>
                    <w:format w:val="Pirmoji didžioji raidė"/>
                  </w:textInput>
                </w:ffData>
              </w:fldChar>
            </w:r>
            <w:bookmarkStart w:id="7" w:name="Pasirasantis"/>
            <w:r w:rsidRPr="003529D3">
              <w:rPr>
                <w:szCs w:val="24"/>
                <w:lang w:eastAsia="lt-LT"/>
              </w:rPr>
              <w:instrText xml:space="preserve"> FORMTEXT </w:instrText>
            </w:r>
            <w:r w:rsidRPr="003529D3">
              <w:rPr>
                <w:szCs w:val="24"/>
                <w:lang w:eastAsia="lt-LT"/>
              </w:rPr>
            </w:r>
            <w:r w:rsidRPr="003529D3">
              <w:rPr>
                <w:szCs w:val="24"/>
                <w:lang w:eastAsia="lt-LT"/>
              </w:rPr>
              <w:fldChar w:fldCharType="separate"/>
            </w:r>
            <w:r w:rsidRPr="003529D3">
              <w:rPr>
                <w:szCs w:val="24"/>
                <w:lang w:eastAsia="lt-LT"/>
              </w:rPr>
              <w:t>Linas Kukuraitis</w:t>
            </w:r>
            <w:r w:rsidRPr="003529D3">
              <w:rPr>
                <w:szCs w:val="24"/>
                <w:lang w:eastAsia="lt-LT"/>
              </w:rPr>
              <w:fldChar w:fldCharType="end"/>
            </w:r>
            <w:bookmarkEnd w:id="7"/>
          </w:p>
        </w:tc>
      </w:tr>
    </w:tbl>
    <w:p w:rsidR="00AB508A" w:rsidRDefault="00AB508A">
      <w:pPr>
        <w:jc w:val="both"/>
        <w:rPr>
          <w:b/>
          <w:sz w:val="20"/>
        </w:rPr>
      </w:pPr>
    </w:p>
    <w:p w:rsidR="00D954B0" w:rsidRDefault="00D954B0">
      <w:pPr>
        <w:jc w:val="both"/>
        <w:rPr>
          <w:b/>
          <w:sz w:val="20"/>
        </w:rPr>
      </w:pPr>
    </w:p>
    <w:p w:rsidR="00D954B0" w:rsidRDefault="00D954B0">
      <w:pPr>
        <w:jc w:val="both"/>
        <w:rPr>
          <w:b/>
          <w:sz w:val="20"/>
        </w:rPr>
      </w:pPr>
    </w:p>
    <w:p w:rsidR="00D954B0" w:rsidRDefault="00D954B0">
      <w:pPr>
        <w:jc w:val="both"/>
        <w:rPr>
          <w:b/>
          <w:sz w:val="20"/>
        </w:rPr>
      </w:pPr>
    </w:p>
    <w:p w:rsidR="00D954B0" w:rsidRDefault="00D954B0">
      <w:pPr>
        <w:jc w:val="both"/>
        <w:rPr>
          <w:b/>
          <w:sz w:val="20"/>
        </w:rPr>
      </w:pPr>
    </w:p>
    <w:p w:rsidR="00D954B0" w:rsidRDefault="00D954B0">
      <w:pPr>
        <w:jc w:val="both"/>
        <w:rPr>
          <w:b/>
          <w:sz w:val="20"/>
        </w:rPr>
      </w:pPr>
    </w:p>
    <w:p w:rsidR="00D954B0" w:rsidRDefault="00D954B0">
      <w:pPr>
        <w:jc w:val="both"/>
        <w:rPr>
          <w:b/>
          <w:sz w:val="20"/>
        </w:rPr>
      </w:pPr>
    </w:p>
    <w:tbl>
      <w:tblPr>
        <w:tblStyle w:val="Lentelstinklelis"/>
        <w:tblW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D954B0" w:rsidRPr="00CF58A4" w:rsidTr="00D954B0">
        <w:tc>
          <w:tcPr>
            <w:tcW w:w="3085" w:type="dxa"/>
          </w:tcPr>
          <w:p w:rsidR="00D954B0" w:rsidRPr="00CF58A4" w:rsidRDefault="00D954B0" w:rsidP="00066F6A">
            <w:pPr>
              <w:rPr>
                <w:sz w:val="24"/>
                <w:szCs w:val="24"/>
              </w:rPr>
            </w:pPr>
            <w:r w:rsidRPr="00CF58A4">
              <w:rPr>
                <w:sz w:val="24"/>
                <w:szCs w:val="24"/>
              </w:rPr>
              <w:t>SUDERINTA</w:t>
            </w:r>
          </w:p>
          <w:p w:rsidR="00D954B0" w:rsidRPr="00CF58A4" w:rsidRDefault="00D954B0" w:rsidP="00066F6A">
            <w:pPr>
              <w:rPr>
                <w:sz w:val="24"/>
                <w:szCs w:val="24"/>
              </w:rPr>
            </w:pPr>
            <w:r w:rsidRPr="00CF58A4">
              <w:rPr>
                <w:sz w:val="24"/>
                <w:szCs w:val="24"/>
              </w:rPr>
              <w:t>Europos socialinio fondo agentūros 2020-</w:t>
            </w:r>
            <w:r w:rsidR="00353014">
              <w:rPr>
                <w:sz w:val="24"/>
                <w:szCs w:val="24"/>
                <w:lang w:val="en-US"/>
              </w:rPr>
              <w:t>xx</w:t>
            </w:r>
            <w:r w:rsidRPr="00CF58A4">
              <w:rPr>
                <w:sz w:val="24"/>
                <w:szCs w:val="24"/>
              </w:rPr>
              <w:t>-</w:t>
            </w:r>
            <w:proofErr w:type="spellStart"/>
            <w:r w:rsidR="00353014">
              <w:rPr>
                <w:sz w:val="24"/>
                <w:szCs w:val="24"/>
              </w:rPr>
              <w:t>xx</w:t>
            </w:r>
            <w:proofErr w:type="spellEnd"/>
          </w:p>
          <w:p w:rsidR="00D954B0" w:rsidRPr="00CF58A4" w:rsidRDefault="00D954B0" w:rsidP="00353014">
            <w:pPr>
              <w:rPr>
                <w:sz w:val="24"/>
                <w:szCs w:val="24"/>
              </w:rPr>
            </w:pPr>
            <w:r w:rsidRPr="00CF58A4">
              <w:rPr>
                <w:sz w:val="24"/>
                <w:szCs w:val="24"/>
              </w:rPr>
              <w:t>raštu Nr. SB-2020-</w:t>
            </w:r>
            <w:r w:rsidR="00353014">
              <w:rPr>
                <w:sz w:val="24"/>
                <w:szCs w:val="24"/>
              </w:rPr>
              <w:t>xxxx</w:t>
            </w:r>
          </w:p>
        </w:tc>
      </w:tr>
    </w:tbl>
    <w:p w:rsidR="00D954B0" w:rsidRDefault="00D954B0">
      <w:pPr>
        <w:jc w:val="both"/>
        <w:rPr>
          <w:b/>
          <w:sz w:val="20"/>
        </w:rPr>
      </w:pPr>
    </w:p>
    <w:sectPr w:rsidR="00D954B0">
      <w:headerReference w:type="even" r:id="rId9"/>
      <w:headerReference w:type="default" r:id="rId10"/>
      <w:footerReference w:type="even" r:id="rId11"/>
      <w:footerReference w:type="default" r:id="rId12"/>
      <w:headerReference w:type="first" r:id="rId13"/>
      <w:footerReference w:type="first" r:id="rId14"/>
      <w:pgSz w:w="11906" w:h="16838"/>
      <w:pgMar w:top="1134" w:right="709"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C2" w:rsidRDefault="00DE0FC2">
      <w:pPr>
        <w:rPr>
          <w:rFonts w:ascii="TimesLT" w:hAnsi="TimesLT"/>
          <w:sz w:val="20"/>
          <w:lang w:val="en-GB"/>
        </w:rPr>
      </w:pPr>
      <w:r>
        <w:rPr>
          <w:rFonts w:ascii="TimesLT" w:hAnsi="TimesLT"/>
          <w:sz w:val="20"/>
          <w:lang w:val="en-GB"/>
        </w:rPr>
        <w:separator/>
      </w:r>
    </w:p>
  </w:endnote>
  <w:endnote w:type="continuationSeparator" w:id="0">
    <w:p w:rsidR="00DE0FC2" w:rsidRDefault="00DE0FC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C2" w:rsidRDefault="00DE0FC2">
      <w:pPr>
        <w:rPr>
          <w:rFonts w:ascii="TimesLT" w:hAnsi="TimesLT"/>
          <w:sz w:val="20"/>
          <w:lang w:val="en-GB"/>
        </w:rPr>
      </w:pPr>
      <w:r>
        <w:rPr>
          <w:rFonts w:ascii="TimesLT" w:hAnsi="TimesLT"/>
          <w:sz w:val="20"/>
          <w:lang w:val="en-GB"/>
        </w:rPr>
        <w:separator/>
      </w:r>
    </w:p>
  </w:footnote>
  <w:footnote w:type="continuationSeparator" w:id="0">
    <w:p w:rsidR="00DE0FC2" w:rsidRDefault="00DE0FC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E97EC1" w:rsidRDefault="00E97EC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Antrats"/>
      <w:jc w:val="center"/>
    </w:pPr>
    <w:r>
      <w:fldChar w:fldCharType="begin"/>
    </w:r>
    <w:r>
      <w:instrText>PAGE   \* MERGEFORMAT</w:instrText>
    </w:r>
    <w:r>
      <w:fldChar w:fldCharType="separate"/>
    </w:r>
    <w:r w:rsidR="00FD0DD6">
      <w:rPr>
        <w:noProof/>
      </w:rPr>
      <w:t>2</w:t>
    </w:r>
    <w:r>
      <w:fldChar w:fldCharType="end"/>
    </w:r>
  </w:p>
  <w:p w:rsidR="00E97EC1" w:rsidRDefault="00E97EC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937DC"/>
    <w:rsid w:val="000D5AD8"/>
    <w:rsid w:val="00143F85"/>
    <w:rsid w:val="001761B4"/>
    <w:rsid w:val="001800F4"/>
    <w:rsid w:val="001C66DD"/>
    <w:rsid w:val="0022184A"/>
    <w:rsid w:val="0029695E"/>
    <w:rsid w:val="002C0E45"/>
    <w:rsid w:val="0030027B"/>
    <w:rsid w:val="00353014"/>
    <w:rsid w:val="00377541"/>
    <w:rsid w:val="003D0BAD"/>
    <w:rsid w:val="003D63C3"/>
    <w:rsid w:val="00423B60"/>
    <w:rsid w:val="00446B20"/>
    <w:rsid w:val="004922B0"/>
    <w:rsid w:val="004C2C52"/>
    <w:rsid w:val="005507B6"/>
    <w:rsid w:val="005B2565"/>
    <w:rsid w:val="005B58A7"/>
    <w:rsid w:val="005C400D"/>
    <w:rsid w:val="0060127B"/>
    <w:rsid w:val="00662335"/>
    <w:rsid w:val="006A2E25"/>
    <w:rsid w:val="006F76AE"/>
    <w:rsid w:val="0076730B"/>
    <w:rsid w:val="007E2BA8"/>
    <w:rsid w:val="00834B2A"/>
    <w:rsid w:val="0086082A"/>
    <w:rsid w:val="0087634F"/>
    <w:rsid w:val="0090722D"/>
    <w:rsid w:val="0091134A"/>
    <w:rsid w:val="009D78E3"/>
    <w:rsid w:val="00A22D79"/>
    <w:rsid w:val="00A94E60"/>
    <w:rsid w:val="00AB508A"/>
    <w:rsid w:val="00AE6F2F"/>
    <w:rsid w:val="00B06903"/>
    <w:rsid w:val="00B52510"/>
    <w:rsid w:val="00BE0E43"/>
    <w:rsid w:val="00CD2672"/>
    <w:rsid w:val="00CD4AAA"/>
    <w:rsid w:val="00D073C9"/>
    <w:rsid w:val="00D57068"/>
    <w:rsid w:val="00D954B0"/>
    <w:rsid w:val="00DD77DA"/>
    <w:rsid w:val="00DE0FC2"/>
    <w:rsid w:val="00E1718B"/>
    <w:rsid w:val="00E340AE"/>
    <w:rsid w:val="00E73973"/>
    <w:rsid w:val="00E85265"/>
    <w:rsid w:val="00E96E8F"/>
    <w:rsid w:val="00E97EC1"/>
    <w:rsid w:val="00F571E4"/>
    <w:rsid w:val="00FA5CD9"/>
    <w:rsid w:val="00FD0DD6"/>
    <w:rsid w:val="00FD1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Table Grid" w:uiPriority="59"/>
    <w:lsdException w:name="No Spacing" w:uiPriority="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 w:type="table" w:styleId="Lentelstinklelis">
    <w:name w:val="Table Grid"/>
    <w:basedOn w:val="prastojilentel"/>
    <w:uiPriority w:val="59"/>
    <w:rsid w:val="00D954B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85265"/>
    <w:rPr>
      <w:sz w:val="16"/>
      <w:szCs w:val="16"/>
    </w:rPr>
  </w:style>
  <w:style w:type="paragraph" w:styleId="Komentarotekstas">
    <w:name w:val="annotation text"/>
    <w:basedOn w:val="prastasis"/>
    <w:link w:val="KomentarotekstasDiagrama"/>
    <w:rsid w:val="00E85265"/>
    <w:rPr>
      <w:sz w:val="20"/>
    </w:rPr>
  </w:style>
  <w:style w:type="character" w:customStyle="1" w:styleId="KomentarotekstasDiagrama">
    <w:name w:val="Komentaro tekstas Diagrama"/>
    <w:basedOn w:val="Numatytasispastraiposriftas"/>
    <w:link w:val="Komentarotekstas"/>
    <w:rsid w:val="00E85265"/>
    <w:rPr>
      <w:sz w:val="20"/>
    </w:rPr>
  </w:style>
  <w:style w:type="paragraph" w:styleId="Komentarotema">
    <w:name w:val="annotation subject"/>
    <w:basedOn w:val="Komentarotekstas"/>
    <w:next w:val="Komentarotekstas"/>
    <w:link w:val="KomentarotemaDiagrama"/>
    <w:rsid w:val="00E85265"/>
    <w:rPr>
      <w:b/>
      <w:bCs/>
    </w:rPr>
  </w:style>
  <w:style w:type="character" w:customStyle="1" w:styleId="KomentarotemaDiagrama">
    <w:name w:val="Komentaro tema Diagrama"/>
    <w:basedOn w:val="KomentarotekstasDiagrama"/>
    <w:link w:val="Komentarotema"/>
    <w:rsid w:val="00E85265"/>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Table Grid" w:uiPriority="59"/>
    <w:lsdException w:name="No Spacing" w:uiPriority="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 w:type="table" w:styleId="Lentelstinklelis">
    <w:name w:val="Table Grid"/>
    <w:basedOn w:val="prastojilentel"/>
    <w:uiPriority w:val="59"/>
    <w:rsid w:val="00D954B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85265"/>
    <w:rPr>
      <w:sz w:val="16"/>
      <w:szCs w:val="16"/>
    </w:rPr>
  </w:style>
  <w:style w:type="paragraph" w:styleId="Komentarotekstas">
    <w:name w:val="annotation text"/>
    <w:basedOn w:val="prastasis"/>
    <w:link w:val="KomentarotekstasDiagrama"/>
    <w:rsid w:val="00E85265"/>
    <w:rPr>
      <w:sz w:val="20"/>
    </w:rPr>
  </w:style>
  <w:style w:type="character" w:customStyle="1" w:styleId="KomentarotekstasDiagrama">
    <w:name w:val="Komentaro tekstas Diagrama"/>
    <w:basedOn w:val="Numatytasispastraiposriftas"/>
    <w:link w:val="Komentarotekstas"/>
    <w:rsid w:val="00E85265"/>
    <w:rPr>
      <w:sz w:val="20"/>
    </w:rPr>
  </w:style>
  <w:style w:type="paragraph" w:styleId="Komentarotema">
    <w:name w:val="annotation subject"/>
    <w:basedOn w:val="Komentarotekstas"/>
    <w:next w:val="Komentarotekstas"/>
    <w:link w:val="KomentarotemaDiagrama"/>
    <w:rsid w:val="00E85265"/>
    <w:rPr>
      <w:b/>
      <w:bCs/>
    </w:rPr>
  </w:style>
  <w:style w:type="character" w:customStyle="1" w:styleId="KomentarotemaDiagrama">
    <w:name w:val="Komentaro tema Diagrama"/>
    <w:basedOn w:val="KomentarotekstasDiagrama"/>
    <w:link w:val="Komentarotema"/>
    <w:rsid w:val="00E8526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1210">
      <w:bodyDiv w:val="1"/>
      <w:marLeft w:val="0"/>
      <w:marRight w:val="0"/>
      <w:marTop w:val="0"/>
      <w:marBottom w:val="0"/>
      <w:divBdr>
        <w:top w:val="none" w:sz="0" w:space="0" w:color="auto"/>
        <w:left w:val="none" w:sz="0" w:space="0" w:color="auto"/>
        <w:bottom w:val="none" w:sz="0" w:space="0" w:color="auto"/>
        <w:right w:val="none" w:sz="0" w:space="0" w:color="auto"/>
      </w:divBdr>
    </w:div>
    <w:div w:id="1674869890">
      <w:bodyDiv w:val="1"/>
      <w:marLeft w:val="0"/>
      <w:marRight w:val="0"/>
      <w:marTop w:val="0"/>
      <w:marBottom w:val="0"/>
      <w:divBdr>
        <w:top w:val="none" w:sz="0" w:space="0" w:color="auto"/>
        <w:left w:val="none" w:sz="0" w:space="0" w:color="auto"/>
        <w:bottom w:val="none" w:sz="0" w:space="0" w:color="auto"/>
        <w:right w:val="none" w:sz="0" w:space="0" w:color="auto"/>
      </w:divBdr>
    </w:div>
    <w:div w:id="2018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65752B35-4DE9-47D6-929A-DE8AB538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2029</Words>
  <Characters>1158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3181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Lingailė Biliūnaitė</cp:lastModifiedBy>
  <cp:revision>4</cp:revision>
  <cp:lastPrinted>2016-07-13T10:53:00Z</cp:lastPrinted>
  <dcterms:created xsi:type="dcterms:W3CDTF">2020-11-09T14:09:00Z</dcterms:created>
  <dcterms:modified xsi:type="dcterms:W3CDTF">2020-11-09T14:17:00Z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-375274974</vt:i4>
  </property>
  <property fmtid="{D5CDD505-2E9C-101B-9397-08002B2CF9AE}" pid="3" name="_NewReviewCycle">
    <vt:lpwstr/>
  </property>
  <property fmtid="{D5CDD505-2E9C-101B-9397-08002B2CF9AE}" pid="4" name="_EmailSubject">
    <vt:lpwstr>2 dokai_esinvesticijoms</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-375274974</vt:i4>
  </property>
</Properties>
</file>