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0A7E6F" w:rsidTr="000B1E95">
        <w:tc>
          <w:tcPr>
            <w:tcW w:w="3827" w:type="dxa"/>
            <w:tcBorders>
              <w:top w:val="nil"/>
              <w:left w:val="nil"/>
              <w:bottom w:val="nil"/>
              <w:right w:val="nil"/>
            </w:tcBorders>
          </w:tcPr>
          <w:p w:rsidR="000C354E" w:rsidRPr="002C3E36" w:rsidRDefault="002C3E36" w:rsidP="00372CD3">
            <w:pPr>
              <w:rPr>
                <w:rFonts w:ascii="Times New Roman" w:hAnsi="Times New Roman"/>
                <w:b/>
                <w:sz w:val="24"/>
                <w:szCs w:val="24"/>
                <w:lang w:val="lt-LT" w:eastAsia="lt-LT"/>
              </w:rPr>
            </w:pPr>
            <w:r w:rsidRPr="002C3E36">
              <w:rPr>
                <w:rFonts w:ascii="Times New Roman" w:hAnsi="Times New Roman"/>
                <w:b/>
                <w:sz w:val="24"/>
                <w:szCs w:val="24"/>
                <w:lang w:val="lt-LT" w:eastAsia="lt-LT"/>
              </w:rPr>
              <w:t>Projekto lyginamasis variantas</w:t>
            </w:r>
          </w:p>
        </w:tc>
      </w:tr>
    </w:tbl>
    <w:p w:rsidR="003D0BAD" w:rsidRPr="000A7E6F" w:rsidRDefault="003D0BAD" w:rsidP="003D0BAD">
      <w:pPr>
        <w:jc w:val="center"/>
        <w:rPr>
          <w:sz w:val="24"/>
          <w:szCs w:val="24"/>
          <w:lang w:val="lt-LT"/>
        </w:rPr>
      </w:pPr>
    </w:p>
    <w:p w:rsidR="003D0BAD" w:rsidRPr="000A7E6F" w:rsidRDefault="003D0BAD" w:rsidP="003D0BAD">
      <w:pPr>
        <w:jc w:val="center"/>
        <w:rPr>
          <w:sz w:val="24"/>
          <w:szCs w:val="24"/>
          <w:lang w:val="lt-LT"/>
        </w:rPr>
      </w:pPr>
    </w:p>
    <w:p w:rsidR="003D0BAD" w:rsidRPr="000A7E6F" w:rsidRDefault="000C354E" w:rsidP="003D0BAD">
      <w:pPr>
        <w:jc w:val="center"/>
        <w:rPr>
          <w:lang w:val="lt-LT"/>
        </w:rPr>
      </w:pPr>
      <w:r w:rsidRPr="000A7E6F">
        <w:rPr>
          <w:noProof/>
          <w:lang w:val="lt-LT" w:eastAsia="lt-LT"/>
        </w:rPr>
        <w:drawing>
          <wp:inline distT="0" distB="0" distL="0" distR="0" wp14:anchorId="251E9C09" wp14:editId="251E9C0A">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0A7E6F" w:rsidRDefault="003D0BAD" w:rsidP="003D0BAD">
      <w:pPr>
        <w:jc w:val="center"/>
        <w:rPr>
          <w:lang w:val="lt-LT"/>
        </w:rPr>
      </w:pPr>
    </w:p>
    <w:bookmarkStart w:id="0" w:name="ImonPav"/>
    <w:p w:rsidR="003D0BAD" w:rsidRPr="000A7E6F" w:rsidRDefault="00D761EC" w:rsidP="00F47AC6">
      <w:pPr>
        <w:jc w:val="center"/>
        <w:outlineLvl w:val="0"/>
        <w:rPr>
          <w:rFonts w:ascii="Times New Roman" w:hAnsi="Times New Roman"/>
          <w:b/>
          <w:sz w:val="24"/>
          <w:szCs w:val="24"/>
          <w:lang w:val="lt-LT"/>
        </w:rPr>
      </w:pPr>
      <w:r w:rsidRPr="000A7E6F">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383FF6" w:rsidRPr="000A7E6F">
        <w:rPr>
          <w:rFonts w:ascii="Times New Roman" w:hAnsi="Times New Roman"/>
          <w:b/>
          <w:noProof/>
          <w:sz w:val="24"/>
          <w:szCs w:val="24"/>
          <w:lang w:val="lt-LT"/>
        </w:rPr>
        <w:t>LIETUVOS RESPUBLIKOS</w:t>
      </w:r>
      <w:r w:rsidRPr="000A7E6F">
        <w:rPr>
          <w:rFonts w:ascii="Times New Roman" w:hAnsi="Times New Roman"/>
          <w:b/>
          <w:sz w:val="24"/>
          <w:szCs w:val="24"/>
          <w:lang w:val="lt-LT"/>
        </w:rPr>
        <w:fldChar w:fldCharType="end"/>
      </w:r>
      <w:bookmarkEnd w:id="0"/>
    </w:p>
    <w:bookmarkStart w:id="1" w:name="ImonPav2"/>
    <w:p w:rsidR="003D0BAD" w:rsidRPr="000A7E6F" w:rsidRDefault="00D761EC" w:rsidP="00F47AC6">
      <w:pPr>
        <w:jc w:val="center"/>
        <w:outlineLvl w:val="0"/>
        <w:rPr>
          <w:rFonts w:ascii="Times New Roman" w:hAnsi="Times New Roman"/>
          <w:sz w:val="24"/>
          <w:szCs w:val="24"/>
          <w:lang w:val="lt-LT"/>
        </w:rPr>
      </w:pPr>
      <w:r w:rsidRPr="000A7E6F">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383FF6" w:rsidRPr="000A7E6F">
        <w:rPr>
          <w:rFonts w:ascii="Times New Roman" w:hAnsi="Times New Roman"/>
          <w:b/>
          <w:noProof/>
          <w:sz w:val="24"/>
          <w:szCs w:val="24"/>
          <w:lang w:val="lt-LT"/>
        </w:rPr>
        <w:t>SOCIALINĖS APSAUGOS IR DARBO MINISTRAS</w:t>
      </w:r>
      <w:r w:rsidRPr="000A7E6F">
        <w:rPr>
          <w:rFonts w:ascii="Times New Roman" w:hAnsi="Times New Roman"/>
          <w:b/>
          <w:sz w:val="24"/>
          <w:szCs w:val="24"/>
          <w:lang w:val="lt-LT"/>
        </w:rPr>
        <w:fldChar w:fldCharType="end"/>
      </w:r>
      <w:bookmarkEnd w:id="1"/>
    </w:p>
    <w:p w:rsidR="003D0BAD" w:rsidRPr="000A7E6F" w:rsidRDefault="003D0BAD" w:rsidP="003D0BAD">
      <w:pPr>
        <w:jc w:val="center"/>
        <w:rPr>
          <w:rFonts w:ascii="Times New Roman" w:hAnsi="Times New Roman"/>
          <w:sz w:val="24"/>
          <w:szCs w:val="24"/>
          <w:lang w:val="lt-LT"/>
        </w:rPr>
      </w:pPr>
    </w:p>
    <w:p w:rsidR="003D0BAD" w:rsidRPr="000A7E6F" w:rsidRDefault="00D761EC" w:rsidP="00F47AC6">
      <w:pPr>
        <w:jc w:val="center"/>
        <w:outlineLvl w:val="0"/>
        <w:rPr>
          <w:rFonts w:ascii="Times New Roman" w:hAnsi="Times New Roman"/>
          <w:b/>
          <w:sz w:val="24"/>
          <w:szCs w:val="24"/>
          <w:lang w:val="lt-LT"/>
        </w:rPr>
      </w:pPr>
      <w:r w:rsidRPr="000A7E6F">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BB2A15" w:rsidRPr="000A7E6F">
        <w:rPr>
          <w:rFonts w:ascii="Times New Roman" w:hAnsi="Times New Roman"/>
          <w:b/>
          <w:noProof/>
          <w:sz w:val="24"/>
          <w:szCs w:val="24"/>
          <w:lang w:val="lt-LT"/>
        </w:rPr>
        <w:t>ĮSAKYMAS</w:t>
      </w:r>
      <w:r w:rsidRPr="000A7E6F">
        <w:rPr>
          <w:rFonts w:ascii="Times New Roman" w:hAnsi="Times New Roman"/>
          <w:b/>
          <w:sz w:val="24"/>
          <w:szCs w:val="24"/>
          <w:lang w:val="lt-LT"/>
        </w:rPr>
        <w:fldChar w:fldCharType="end"/>
      </w:r>
      <w:bookmarkEnd w:id="2"/>
    </w:p>
    <w:p w:rsidR="007E2397" w:rsidRDefault="00D761EC" w:rsidP="00F47AC6">
      <w:pPr>
        <w:jc w:val="center"/>
        <w:outlineLvl w:val="0"/>
        <w:rPr>
          <w:rFonts w:ascii="Times New Roman" w:hAnsi="Times New Roman"/>
          <w:b/>
          <w:noProof/>
          <w:sz w:val="24"/>
          <w:szCs w:val="24"/>
          <w:lang w:val="lt-LT"/>
        </w:rPr>
      </w:pPr>
      <w:r w:rsidRPr="00EC0DBF">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sidRPr="00EC0DBF">
        <w:rPr>
          <w:rFonts w:ascii="Times New Roman" w:hAnsi="Times New Roman"/>
          <w:b/>
          <w:sz w:val="24"/>
          <w:szCs w:val="24"/>
          <w:lang w:val="lt-LT"/>
        </w:rPr>
        <w:instrText xml:space="preserve"> FORMTEXT </w:instrText>
      </w:r>
      <w:r w:rsidRPr="00EC0DBF">
        <w:rPr>
          <w:rFonts w:ascii="Times New Roman" w:hAnsi="Times New Roman"/>
          <w:b/>
          <w:sz w:val="24"/>
          <w:szCs w:val="24"/>
          <w:lang w:val="lt-LT"/>
        </w:rPr>
      </w:r>
      <w:r w:rsidRPr="00EC0DBF">
        <w:rPr>
          <w:rFonts w:ascii="Times New Roman" w:hAnsi="Times New Roman"/>
          <w:b/>
          <w:sz w:val="24"/>
          <w:szCs w:val="24"/>
          <w:lang w:val="lt-LT"/>
        </w:rPr>
        <w:fldChar w:fldCharType="separate"/>
      </w:r>
      <w:r w:rsidR="007228A1" w:rsidRPr="00EC0DBF">
        <w:rPr>
          <w:rFonts w:ascii="Times New Roman" w:hAnsi="Times New Roman"/>
          <w:b/>
          <w:noProof/>
          <w:sz w:val="24"/>
          <w:szCs w:val="24"/>
          <w:lang w:val="lt-LT"/>
        </w:rPr>
        <w:t xml:space="preserve">DĖL </w:t>
      </w:r>
      <w:r w:rsidR="00EC0DBF" w:rsidRPr="00EC0DBF">
        <w:rPr>
          <w:rFonts w:ascii="Times New Roman" w:hAnsi="Times New Roman"/>
          <w:b/>
          <w:noProof/>
          <w:sz w:val="24"/>
          <w:szCs w:val="24"/>
          <w:lang w:val="lt-LT"/>
        </w:rPr>
        <w:t>LIETUVOS RESPUBLIKOS SOCIALINĖS APSAUGOS IR DARBO MINISTRO</w:t>
      </w:r>
    </w:p>
    <w:p w:rsidR="003D0BAD" w:rsidRPr="00EC0DBF" w:rsidRDefault="00EC0DBF" w:rsidP="00F47AC6">
      <w:pPr>
        <w:jc w:val="center"/>
        <w:outlineLvl w:val="0"/>
        <w:rPr>
          <w:rFonts w:ascii="Times New Roman" w:hAnsi="Times New Roman"/>
          <w:b/>
          <w:sz w:val="24"/>
          <w:szCs w:val="24"/>
          <w:lang w:val="lt-LT"/>
        </w:rPr>
      </w:pPr>
      <w:r w:rsidRPr="00EC0DBF">
        <w:rPr>
          <w:rFonts w:ascii="Times New Roman" w:hAnsi="Times New Roman"/>
          <w:b/>
          <w:noProof/>
          <w:sz w:val="24"/>
          <w:szCs w:val="24"/>
          <w:lang w:val="lt-LT"/>
        </w:rPr>
        <w:t xml:space="preserve">2020 M. KOVO 16 D. ĮSAKYMO NR. A1-226 </w:t>
      </w:r>
      <w:r w:rsidRPr="00EC0DBF">
        <w:rPr>
          <w:rFonts w:ascii="Times New Roman" w:hAnsi="Times New Roman"/>
          <w:b/>
          <w:sz w:val="24"/>
          <w:szCs w:val="24"/>
          <w:lang w:val="lt-LT"/>
        </w:rPr>
        <w:t xml:space="preserve">„DĖL </w:t>
      </w:r>
      <w:r w:rsidR="007228A1" w:rsidRPr="00EC0DBF">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C07B80" w:rsidRPr="00EC0DBF">
        <w:rPr>
          <w:rFonts w:ascii="Times New Roman" w:hAnsi="Times New Roman"/>
          <w:b/>
          <w:noProof/>
          <w:sz w:val="24"/>
          <w:szCs w:val="24"/>
          <w:lang w:val="lt-LT"/>
        </w:rPr>
        <w:t>1</w:t>
      </w:r>
      <w:r w:rsidR="007228A1" w:rsidRPr="00EC0DBF">
        <w:rPr>
          <w:rFonts w:ascii="Times New Roman" w:hAnsi="Times New Roman"/>
          <w:b/>
          <w:noProof/>
          <w:sz w:val="24"/>
          <w:szCs w:val="24"/>
          <w:lang w:val="lt-LT"/>
        </w:rPr>
        <w:t>.1-</w:t>
      </w:r>
      <w:r w:rsidR="00C07B80" w:rsidRPr="00EC0DBF">
        <w:rPr>
          <w:rFonts w:ascii="Times New Roman" w:hAnsi="Times New Roman"/>
          <w:b/>
          <w:noProof/>
          <w:sz w:val="24"/>
          <w:szCs w:val="24"/>
          <w:lang w:val="lt-LT"/>
        </w:rPr>
        <w:t>CPVA</w:t>
      </w:r>
      <w:r w:rsidR="007228A1" w:rsidRPr="00EC0DBF">
        <w:rPr>
          <w:rFonts w:ascii="Times New Roman" w:hAnsi="Times New Roman"/>
          <w:b/>
          <w:noProof/>
          <w:sz w:val="24"/>
          <w:szCs w:val="24"/>
          <w:lang w:val="lt-LT"/>
        </w:rPr>
        <w:t>-V-4</w:t>
      </w:r>
      <w:r w:rsidR="00C07B80" w:rsidRPr="00EC0DBF">
        <w:rPr>
          <w:rFonts w:ascii="Times New Roman" w:hAnsi="Times New Roman"/>
          <w:b/>
          <w:noProof/>
          <w:sz w:val="24"/>
          <w:szCs w:val="24"/>
          <w:lang w:val="lt-LT"/>
        </w:rPr>
        <w:t>27</w:t>
      </w:r>
      <w:r w:rsidR="007228A1" w:rsidRPr="00EC0DBF">
        <w:rPr>
          <w:rFonts w:ascii="Times New Roman" w:hAnsi="Times New Roman"/>
          <w:b/>
          <w:noProof/>
          <w:sz w:val="24"/>
          <w:szCs w:val="24"/>
          <w:lang w:val="lt-LT"/>
        </w:rPr>
        <w:t xml:space="preserve"> „INSTITUCINĖS GLOBOS PERTVARKA</w:t>
      </w:r>
      <w:r w:rsidR="00C07B80" w:rsidRPr="00EC0DBF">
        <w:rPr>
          <w:rFonts w:ascii="Times New Roman" w:hAnsi="Times New Roman"/>
          <w:b/>
          <w:noProof/>
          <w:sz w:val="24"/>
          <w:szCs w:val="24"/>
          <w:lang w:val="lt-LT"/>
        </w:rPr>
        <w:t>: INVESTICIJOS Į INFRASTRUKTŪRĄ</w:t>
      </w:r>
      <w:r w:rsidR="007228A1" w:rsidRPr="00EC0DBF">
        <w:rPr>
          <w:rFonts w:ascii="Times New Roman" w:hAnsi="Times New Roman"/>
          <w:b/>
          <w:noProof/>
          <w:sz w:val="24"/>
          <w:szCs w:val="24"/>
          <w:lang w:val="lt-LT"/>
        </w:rPr>
        <w:t xml:space="preserve">“ PROJEKTŲ FINANSAVIMO SĄLYGŲ APRAŠO NR. </w:t>
      </w:r>
      <w:r w:rsidR="00921341" w:rsidRPr="00EC0DBF">
        <w:rPr>
          <w:rFonts w:ascii="Times New Roman" w:hAnsi="Times New Roman"/>
          <w:b/>
          <w:noProof/>
          <w:sz w:val="24"/>
          <w:szCs w:val="24"/>
          <w:lang w:val="lt-LT"/>
        </w:rPr>
        <w:t>2</w:t>
      </w:r>
      <w:r w:rsidR="007228A1" w:rsidRPr="00EC0DBF">
        <w:rPr>
          <w:rFonts w:ascii="Times New Roman" w:hAnsi="Times New Roman"/>
          <w:b/>
          <w:noProof/>
          <w:sz w:val="24"/>
          <w:szCs w:val="24"/>
          <w:lang w:val="lt-LT"/>
        </w:rPr>
        <w:t xml:space="preserve"> PATVIRTINIMO</w:t>
      </w:r>
      <w:r w:rsidRPr="00EC0DBF">
        <w:rPr>
          <w:rFonts w:ascii="Times New Roman" w:hAnsi="Times New Roman"/>
          <w:b/>
          <w:sz w:val="24"/>
          <w:szCs w:val="24"/>
          <w:lang w:val="lt-LT"/>
        </w:rPr>
        <w:t>“</w:t>
      </w:r>
      <w:r w:rsidRPr="00EC0DBF">
        <w:rPr>
          <w:rFonts w:ascii="Times New Roman" w:hAnsi="Times New Roman"/>
          <w:b/>
          <w:noProof/>
          <w:sz w:val="24"/>
          <w:szCs w:val="24"/>
          <w:lang w:val="lt-LT"/>
        </w:rPr>
        <w:t xml:space="preserve"> PAKEITIMO</w:t>
      </w:r>
      <w:r w:rsidR="007228A1" w:rsidRPr="00EC0DBF">
        <w:rPr>
          <w:rFonts w:ascii="Times New Roman" w:hAnsi="Times New Roman"/>
          <w:b/>
          <w:noProof/>
          <w:sz w:val="24"/>
          <w:szCs w:val="24"/>
          <w:lang w:val="lt-LT"/>
        </w:rPr>
        <w:t xml:space="preserve">   </w:t>
      </w:r>
      <w:r w:rsidR="00D761EC" w:rsidRPr="00EC0DBF">
        <w:rPr>
          <w:rFonts w:ascii="Times New Roman" w:hAnsi="Times New Roman"/>
          <w:b/>
          <w:sz w:val="24"/>
          <w:szCs w:val="24"/>
          <w:lang w:val="lt-LT"/>
        </w:rPr>
        <w:fldChar w:fldCharType="end"/>
      </w:r>
      <w:bookmarkEnd w:id="3"/>
    </w:p>
    <w:p w:rsidR="003D0BAD" w:rsidRPr="000A7E6F" w:rsidRDefault="003D0BAD" w:rsidP="003D0BAD">
      <w:pPr>
        <w:jc w:val="center"/>
        <w:rPr>
          <w:rFonts w:ascii="Times New Roman" w:hAnsi="Times New Roman"/>
          <w:b/>
          <w:caps/>
          <w:sz w:val="24"/>
          <w:szCs w:val="24"/>
          <w:lang w:val="lt-LT"/>
        </w:rPr>
      </w:pPr>
    </w:p>
    <w:p w:rsidR="002B3D99" w:rsidRDefault="00921341"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default w:val="2020"/>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2020</w:t>
      </w:r>
      <w:r>
        <w:rPr>
          <w:rFonts w:ascii="Times New Roman" w:hAnsi="Times New Roman"/>
          <w:sz w:val="24"/>
          <w:szCs w:val="24"/>
          <w:lang w:val="lt-LT"/>
        </w:rPr>
        <w:fldChar w:fldCharType="end"/>
      </w:r>
      <w:r w:rsidR="00383FF6" w:rsidRPr="000A7E6F">
        <w:rPr>
          <w:rFonts w:ascii="Times New Roman" w:hAnsi="Times New Roman"/>
          <w:sz w:val="24"/>
          <w:szCs w:val="24"/>
          <w:lang w:val="lt-LT"/>
        </w:rPr>
        <w:t xml:space="preserve"> </w:t>
      </w:r>
      <w:bookmarkStart w:id="4" w:name="Išplečiamasis_laukas"/>
      <w:r w:rsidR="000C354E" w:rsidRPr="000A7E6F">
        <w:rPr>
          <w:rFonts w:ascii="Times New Roman" w:hAnsi="Times New Roman"/>
          <w:sz w:val="24"/>
          <w:szCs w:val="24"/>
          <w:lang w:val="lt-LT"/>
        </w:rPr>
        <w:t>m.</w:t>
      </w:r>
      <w:bookmarkEnd w:id="4"/>
      <w:r w:rsidR="000C354E" w:rsidRPr="000A7E6F">
        <w:rPr>
          <w:rFonts w:ascii="Times New Roman" w:hAnsi="Times New Roman"/>
          <w:sz w:val="24"/>
          <w:szCs w:val="24"/>
          <w:lang w:val="lt-LT"/>
        </w:rPr>
        <w:t xml:space="preserve"> </w:t>
      </w:r>
      <w:r w:rsidR="00C07B80">
        <w:rPr>
          <w:rFonts w:ascii="Times New Roman" w:hAnsi="Times New Roman"/>
          <w:sz w:val="24"/>
          <w:szCs w:val="24"/>
          <w:lang w:val="lt-LT"/>
        </w:rPr>
        <w:t xml:space="preserve">                  </w:t>
      </w:r>
      <w:r w:rsidR="003D0BAD" w:rsidRPr="000A7E6F">
        <w:rPr>
          <w:rFonts w:ascii="Times New Roman" w:hAnsi="Times New Roman"/>
          <w:sz w:val="24"/>
          <w:szCs w:val="24"/>
          <w:lang w:val="lt-LT"/>
        </w:rPr>
        <w:t xml:space="preserve"> d. Nr. </w:t>
      </w:r>
      <w:bookmarkStart w:id="5" w:name="RegNr"/>
      <w:r w:rsidR="00D761EC" w:rsidRPr="000A7E6F">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0A7E6F">
        <w:rPr>
          <w:rFonts w:ascii="Times New Roman" w:hAnsi="Times New Roman"/>
          <w:sz w:val="24"/>
          <w:szCs w:val="24"/>
          <w:lang w:val="lt-LT"/>
        </w:rPr>
        <w:instrText xml:space="preserve"> FORMTEXT </w:instrText>
      </w:r>
      <w:r w:rsidR="00D761EC" w:rsidRPr="000A7E6F">
        <w:rPr>
          <w:rFonts w:ascii="Times New Roman" w:hAnsi="Times New Roman"/>
          <w:sz w:val="24"/>
          <w:szCs w:val="24"/>
          <w:lang w:val="lt-LT"/>
        </w:rPr>
      </w:r>
      <w:r w:rsidR="00D761EC" w:rsidRPr="000A7E6F">
        <w:rPr>
          <w:rFonts w:ascii="Times New Roman" w:hAnsi="Times New Roman"/>
          <w:sz w:val="24"/>
          <w:szCs w:val="24"/>
          <w:lang w:val="lt-LT"/>
        </w:rPr>
        <w:fldChar w:fldCharType="separate"/>
      </w:r>
      <w:r w:rsidR="007228A1" w:rsidRPr="000A7E6F">
        <w:rPr>
          <w:rFonts w:ascii="Times New Roman" w:hAnsi="Times New Roman"/>
          <w:noProof/>
          <w:sz w:val="24"/>
          <w:szCs w:val="24"/>
          <w:lang w:val="lt-LT"/>
        </w:rPr>
        <w:t>A1-</w:t>
      </w:r>
      <w:r w:rsidR="00D761EC" w:rsidRPr="000A7E6F">
        <w:rPr>
          <w:rFonts w:ascii="Times New Roman" w:hAnsi="Times New Roman"/>
          <w:sz w:val="24"/>
          <w:szCs w:val="24"/>
          <w:lang w:val="lt-LT"/>
        </w:rPr>
        <w:fldChar w:fldCharType="end"/>
      </w:r>
      <w:bookmarkEnd w:id="5"/>
    </w:p>
    <w:p w:rsidR="003D0BAD" w:rsidRPr="000A7E6F" w:rsidRDefault="00D761EC" w:rsidP="00F47AC6">
      <w:pPr>
        <w:spacing w:line="360" w:lineRule="auto"/>
        <w:jc w:val="center"/>
        <w:outlineLvl w:val="0"/>
        <w:rPr>
          <w:rFonts w:ascii="Times New Roman" w:hAnsi="Times New Roman"/>
          <w:sz w:val="24"/>
          <w:szCs w:val="24"/>
          <w:lang w:val="lt-LT"/>
        </w:rPr>
      </w:pPr>
      <w:r w:rsidRPr="000A7E6F">
        <w:rPr>
          <w:rFonts w:ascii="Times New Roman" w:hAnsi="Times New Roman"/>
          <w:sz w:val="24"/>
          <w:szCs w:val="24"/>
          <w:lang w:val="lt-LT"/>
        </w:rPr>
        <w:fldChar w:fldCharType="begin">
          <w:ffData>
            <w:name w:val=""/>
            <w:enabled/>
            <w:calcOnExit w:val="0"/>
            <w:textInput>
              <w:default w:val="Vilnius"/>
            </w:textInput>
          </w:ffData>
        </w:fldChar>
      </w:r>
      <w:r w:rsidR="003D0BAD" w:rsidRPr="000A7E6F">
        <w:rPr>
          <w:rFonts w:ascii="Times New Roman" w:hAnsi="Times New Roman"/>
          <w:sz w:val="24"/>
          <w:szCs w:val="24"/>
          <w:lang w:val="lt-LT"/>
        </w:rPr>
        <w:instrText xml:space="preserve"> FORMTEXT </w:instrText>
      </w:r>
      <w:r w:rsidRPr="000A7E6F">
        <w:rPr>
          <w:rFonts w:ascii="Times New Roman" w:hAnsi="Times New Roman"/>
          <w:sz w:val="24"/>
          <w:szCs w:val="24"/>
          <w:lang w:val="lt-LT"/>
        </w:rPr>
      </w:r>
      <w:r w:rsidRPr="000A7E6F">
        <w:rPr>
          <w:rFonts w:ascii="Times New Roman" w:hAnsi="Times New Roman"/>
          <w:sz w:val="24"/>
          <w:szCs w:val="24"/>
          <w:lang w:val="lt-LT"/>
        </w:rPr>
        <w:fldChar w:fldCharType="separate"/>
      </w:r>
      <w:r w:rsidR="003D0BAD" w:rsidRPr="000A7E6F">
        <w:rPr>
          <w:rFonts w:ascii="Times New Roman" w:hAnsi="Times New Roman"/>
          <w:noProof/>
          <w:sz w:val="24"/>
          <w:szCs w:val="24"/>
          <w:lang w:val="lt-LT"/>
        </w:rPr>
        <w:t>Vilnius</w:t>
      </w:r>
      <w:r w:rsidRPr="000A7E6F">
        <w:rPr>
          <w:rFonts w:ascii="Times New Roman" w:hAnsi="Times New Roman"/>
          <w:sz w:val="24"/>
          <w:szCs w:val="24"/>
          <w:lang w:val="lt-LT"/>
        </w:rPr>
        <w:fldChar w:fldCharType="end"/>
      </w:r>
    </w:p>
    <w:p w:rsidR="003D0BAD" w:rsidRPr="000A7E6F" w:rsidRDefault="003D0BAD" w:rsidP="003D0BAD">
      <w:pPr>
        <w:spacing w:line="360" w:lineRule="auto"/>
        <w:rPr>
          <w:rFonts w:ascii="Times New Roman" w:hAnsi="Times New Roman"/>
          <w:sz w:val="24"/>
          <w:szCs w:val="24"/>
          <w:lang w:val="lt-LT"/>
        </w:rPr>
      </w:pPr>
    </w:p>
    <w:p w:rsidR="003D0BAD" w:rsidRPr="000A7E6F" w:rsidRDefault="003D0BAD" w:rsidP="003D0BAD">
      <w:pPr>
        <w:spacing w:line="360" w:lineRule="auto"/>
        <w:rPr>
          <w:rFonts w:ascii="Times New Roman" w:hAnsi="Times New Roman"/>
          <w:sz w:val="24"/>
          <w:szCs w:val="24"/>
          <w:lang w:val="lt-LT"/>
        </w:rPr>
        <w:sectPr w:rsidR="003D0BAD" w:rsidRPr="000A7E6F" w:rsidSect="003D0BAD">
          <w:headerReference w:type="even" r:id="rId10"/>
          <w:headerReference w:type="default" r:id="rId11"/>
          <w:pgSz w:w="11906" w:h="16838"/>
          <w:pgMar w:top="567" w:right="567" w:bottom="1134" w:left="1701" w:header="720" w:footer="720" w:gutter="0"/>
          <w:cols w:space="720"/>
          <w:titlePg/>
          <w:docGrid w:linePitch="360"/>
        </w:sectPr>
      </w:pPr>
    </w:p>
    <w:p w:rsidR="00EC0DBF" w:rsidRPr="004A52B4" w:rsidRDefault="00EC0DBF" w:rsidP="00EC0DBF">
      <w:pPr>
        <w:ind w:firstLine="1296"/>
        <w:jc w:val="both"/>
        <w:rPr>
          <w:rFonts w:ascii="Times New Roman" w:hAnsi="Times New Roman"/>
          <w:sz w:val="24"/>
          <w:szCs w:val="24"/>
          <w:lang w:val="lt-LT"/>
        </w:rPr>
      </w:pPr>
      <w:r w:rsidRPr="004A52B4">
        <w:rPr>
          <w:rFonts w:ascii="Times New Roman" w:hAnsi="Times New Roman"/>
          <w:sz w:val="24"/>
          <w:szCs w:val="24"/>
          <w:lang w:val="lt-LT"/>
        </w:rPr>
        <w:lastRenderedPageBreak/>
        <w:t>P a k e i č i u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aprašą Nr. </w:t>
      </w:r>
      <w:r w:rsidR="003C2292" w:rsidRPr="004A52B4">
        <w:rPr>
          <w:rFonts w:ascii="Times New Roman" w:hAnsi="Times New Roman"/>
          <w:sz w:val="24"/>
          <w:szCs w:val="24"/>
          <w:lang w:val="lt-LT"/>
        </w:rPr>
        <w:t>2</w:t>
      </w:r>
      <w:r w:rsidRPr="004A52B4">
        <w:rPr>
          <w:rFonts w:ascii="Times New Roman" w:hAnsi="Times New Roman"/>
          <w:sz w:val="24"/>
          <w:szCs w:val="24"/>
          <w:lang w:val="lt-LT"/>
        </w:rPr>
        <w:t>, patvirtintą Lietuvos Respublikos socialinės apsaugos ir darbo ministro 20</w:t>
      </w:r>
      <w:r w:rsidR="003C2292" w:rsidRPr="004A52B4">
        <w:rPr>
          <w:rFonts w:ascii="Times New Roman" w:hAnsi="Times New Roman"/>
          <w:sz w:val="24"/>
          <w:szCs w:val="24"/>
          <w:lang w:val="lt-LT"/>
        </w:rPr>
        <w:t>20</w:t>
      </w:r>
      <w:r w:rsidRPr="004A52B4">
        <w:rPr>
          <w:rFonts w:ascii="Times New Roman" w:hAnsi="Times New Roman"/>
          <w:sz w:val="24"/>
          <w:szCs w:val="24"/>
          <w:lang w:val="lt-LT"/>
        </w:rPr>
        <w:t xml:space="preserve"> m. </w:t>
      </w:r>
      <w:r w:rsidR="003C2292" w:rsidRPr="004A52B4">
        <w:rPr>
          <w:rFonts w:ascii="Times New Roman" w:hAnsi="Times New Roman"/>
          <w:sz w:val="24"/>
          <w:szCs w:val="24"/>
          <w:lang w:val="lt-LT"/>
        </w:rPr>
        <w:t>kovo</w:t>
      </w:r>
      <w:r w:rsidRPr="004A52B4">
        <w:rPr>
          <w:rFonts w:ascii="Times New Roman" w:hAnsi="Times New Roman"/>
          <w:sz w:val="24"/>
          <w:szCs w:val="24"/>
          <w:lang w:val="lt-LT"/>
        </w:rPr>
        <w:t xml:space="preserve"> 16 d. įsakymu Nr. A1-</w:t>
      </w:r>
      <w:r w:rsidR="003C2292" w:rsidRPr="004A52B4">
        <w:rPr>
          <w:rFonts w:ascii="Times New Roman" w:hAnsi="Times New Roman"/>
          <w:sz w:val="24"/>
          <w:szCs w:val="24"/>
          <w:lang w:val="lt-LT"/>
        </w:rPr>
        <w:t>226</w:t>
      </w:r>
      <w:r w:rsidRPr="004A52B4">
        <w:rPr>
          <w:rFonts w:ascii="Times New Roman" w:hAnsi="Times New Roman"/>
          <w:sz w:val="24"/>
          <w:szCs w:val="24"/>
          <w:lang w:val="lt-LT"/>
        </w:rPr>
        <w:t xml:space="preserve"> „Dėl 2014–2020 metų Europos Sąjungos fondų investicijų veiksmų programos 8 prioriteto „Socialinės įtraukties didinimas ir kova su skurdu“ įgyvendinimo priemonės Nr. 08.1.</w:t>
      </w:r>
      <w:r w:rsidR="003C2292" w:rsidRPr="004A52B4">
        <w:rPr>
          <w:rFonts w:ascii="Times New Roman" w:hAnsi="Times New Roman"/>
          <w:sz w:val="24"/>
          <w:szCs w:val="24"/>
          <w:lang w:val="lt-LT"/>
        </w:rPr>
        <w:t>1</w:t>
      </w:r>
      <w:r w:rsidRPr="004A52B4">
        <w:rPr>
          <w:rFonts w:ascii="Times New Roman" w:hAnsi="Times New Roman"/>
          <w:sz w:val="24"/>
          <w:szCs w:val="24"/>
          <w:lang w:val="lt-LT"/>
        </w:rPr>
        <w:t>-CPVA-</w:t>
      </w:r>
      <w:r w:rsidR="003C2292" w:rsidRPr="004A52B4">
        <w:rPr>
          <w:rFonts w:ascii="Times New Roman" w:hAnsi="Times New Roman"/>
          <w:sz w:val="24"/>
          <w:szCs w:val="24"/>
          <w:lang w:val="lt-LT"/>
        </w:rPr>
        <w:t>V</w:t>
      </w:r>
      <w:r w:rsidRPr="004A52B4">
        <w:rPr>
          <w:rFonts w:ascii="Times New Roman" w:hAnsi="Times New Roman"/>
          <w:sz w:val="24"/>
          <w:szCs w:val="24"/>
          <w:lang w:val="lt-LT"/>
        </w:rPr>
        <w:t>-4</w:t>
      </w:r>
      <w:r w:rsidR="003C2292" w:rsidRPr="004A52B4">
        <w:rPr>
          <w:rFonts w:ascii="Times New Roman" w:hAnsi="Times New Roman"/>
          <w:sz w:val="24"/>
          <w:szCs w:val="24"/>
          <w:lang w:val="lt-LT"/>
        </w:rPr>
        <w:t>27</w:t>
      </w:r>
      <w:r w:rsidRPr="004A52B4">
        <w:rPr>
          <w:rFonts w:ascii="Times New Roman" w:hAnsi="Times New Roman"/>
          <w:sz w:val="24"/>
          <w:szCs w:val="24"/>
          <w:lang w:val="lt-LT"/>
        </w:rPr>
        <w:t xml:space="preserve"> „</w:t>
      </w:r>
      <w:r w:rsidR="003C2292" w:rsidRPr="004A52B4">
        <w:rPr>
          <w:rFonts w:ascii="Times New Roman" w:hAnsi="Times New Roman"/>
          <w:sz w:val="24"/>
          <w:szCs w:val="24"/>
          <w:lang w:val="lt-LT"/>
        </w:rPr>
        <w:t>Institucinės globos pertvarka: investicijos į infrastruktūrą</w:t>
      </w:r>
      <w:r w:rsidRPr="004A52B4">
        <w:rPr>
          <w:rFonts w:ascii="Times New Roman" w:hAnsi="Times New Roman"/>
          <w:sz w:val="24"/>
          <w:szCs w:val="24"/>
          <w:lang w:val="lt-LT"/>
        </w:rPr>
        <w:t xml:space="preserve">“ projektų finansavimo sąlygų aprašo Nr. </w:t>
      </w:r>
      <w:r w:rsidR="003C2292" w:rsidRPr="004A52B4">
        <w:rPr>
          <w:rFonts w:ascii="Times New Roman" w:hAnsi="Times New Roman"/>
          <w:sz w:val="24"/>
          <w:szCs w:val="24"/>
          <w:lang w:val="lt-LT"/>
        </w:rPr>
        <w:t>2</w:t>
      </w:r>
      <w:r w:rsidRPr="004A52B4">
        <w:rPr>
          <w:rFonts w:ascii="Times New Roman" w:hAnsi="Times New Roman"/>
          <w:sz w:val="24"/>
          <w:szCs w:val="24"/>
          <w:lang w:val="lt-LT"/>
        </w:rPr>
        <w:t xml:space="preserve"> patvirtinimo“:</w:t>
      </w:r>
    </w:p>
    <w:p w:rsidR="003C2292" w:rsidRPr="004A52B4" w:rsidRDefault="00071701" w:rsidP="003C2292">
      <w:pPr>
        <w:pStyle w:val="Sraopastraipa"/>
        <w:numPr>
          <w:ilvl w:val="0"/>
          <w:numId w:val="3"/>
        </w:numPr>
        <w:tabs>
          <w:tab w:val="left" w:pos="1560"/>
        </w:tabs>
        <w:jc w:val="both"/>
        <w:rPr>
          <w:rFonts w:ascii="Times New Roman" w:hAnsi="Times New Roman"/>
          <w:color w:val="000000"/>
          <w:sz w:val="24"/>
          <w:szCs w:val="24"/>
          <w:lang w:val="lt-LT"/>
        </w:rPr>
      </w:pPr>
      <w:r>
        <w:rPr>
          <w:rFonts w:ascii="Times New Roman" w:hAnsi="Times New Roman"/>
          <w:sz w:val="24"/>
          <w:szCs w:val="24"/>
          <w:lang w:val="lt-LT"/>
        </w:rPr>
        <w:t xml:space="preserve">Pakeičiu </w:t>
      </w:r>
      <w:r w:rsidR="003C5EFB">
        <w:rPr>
          <w:rFonts w:ascii="Times New Roman" w:hAnsi="Times New Roman"/>
          <w:sz w:val="24"/>
          <w:szCs w:val="24"/>
          <w:lang w:val="en-US"/>
        </w:rPr>
        <w:t>7</w:t>
      </w:r>
      <w:r w:rsidRPr="00455DB7">
        <w:rPr>
          <w:rFonts w:ascii="Times New Roman" w:hAnsi="Times New Roman"/>
          <w:sz w:val="24"/>
          <w:szCs w:val="24"/>
          <w:lang w:val="lt-LT"/>
        </w:rPr>
        <w:t xml:space="preserve"> punktą ir jį išdėstau taip:</w:t>
      </w:r>
    </w:p>
    <w:p w:rsidR="0050691A" w:rsidRPr="0050691A" w:rsidRDefault="0050691A" w:rsidP="0050691A">
      <w:pPr>
        <w:ind w:firstLine="1276"/>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Pr="0050691A">
        <w:rPr>
          <w:rFonts w:ascii="Times New Roman" w:hAnsi="Times New Roman"/>
          <w:color w:val="000000" w:themeColor="text1"/>
          <w:sz w:val="24"/>
          <w:szCs w:val="24"/>
          <w:lang w:val="lt-LT"/>
        </w:rPr>
        <w:t xml:space="preserve">7. Pagal Aprašą projektams įgyvendinti numatoma skirti iki </w:t>
      </w:r>
      <w:r w:rsidRPr="0050691A">
        <w:rPr>
          <w:rFonts w:ascii="Times New Roman" w:hAnsi="Times New Roman"/>
          <w:strike/>
          <w:color w:val="000000" w:themeColor="text1"/>
          <w:sz w:val="24"/>
          <w:szCs w:val="24"/>
          <w:lang w:val="lt-LT"/>
        </w:rPr>
        <w:t>24 469 574 (dvidešimt keturių milijonų keturių šimtų šešiasdešimt devynių tūkstančių penkių šimtų septyniasdešimt keturių)</w:t>
      </w:r>
      <w:r w:rsidRPr="0050691A">
        <w:rPr>
          <w:rFonts w:ascii="Times New Roman" w:hAnsi="Times New Roman"/>
          <w:color w:val="000000" w:themeColor="text1"/>
          <w:sz w:val="24"/>
          <w:szCs w:val="24"/>
          <w:lang w:val="lt-LT"/>
        </w:rPr>
        <w:t xml:space="preserve"> </w:t>
      </w:r>
      <w:r w:rsidR="00000E12">
        <w:rPr>
          <w:rFonts w:ascii="Times New Roman" w:hAnsi="Times New Roman"/>
          <w:b/>
          <w:color w:val="000000" w:themeColor="text1"/>
          <w:sz w:val="24"/>
          <w:szCs w:val="24"/>
          <w:lang w:val="lt-LT"/>
        </w:rPr>
        <w:t xml:space="preserve">36 587 222 </w:t>
      </w:r>
      <w:r w:rsidR="00000E12" w:rsidRPr="00000E12">
        <w:rPr>
          <w:rFonts w:ascii="Times New Roman" w:hAnsi="Times New Roman"/>
          <w:b/>
          <w:color w:val="000000" w:themeColor="text1"/>
          <w:sz w:val="24"/>
          <w:szCs w:val="24"/>
          <w:lang w:val="lt-LT"/>
        </w:rPr>
        <w:t>(trisdešimt šešių milijonų penkių šimtų aštuoniasdešimt septynių tūkstančių dviejų šimtų dvidešimt dviejų)</w:t>
      </w:r>
      <w:r w:rsidR="00000E12" w:rsidRPr="0050691A">
        <w:rPr>
          <w:rFonts w:ascii="Times New Roman" w:hAnsi="Times New Roman"/>
          <w:color w:val="000000" w:themeColor="text1"/>
          <w:sz w:val="24"/>
          <w:szCs w:val="24"/>
          <w:lang w:val="lt-LT"/>
        </w:rPr>
        <w:t xml:space="preserve"> </w:t>
      </w:r>
      <w:r w:rsidRPr="0050691A">
        <w:rPr>
          <w:rFonts w:ascii="Times New Roman" w:hAnsi="Times New Roman"/>
          <w:color w:val="000000" w:themeColor="text1"/>
          <w:sz w:val="24"/>
          <w:szCs w:val="24"/>
          <w:lang w:val="lt-LT"/>
        </w:rPr>
        <w:t xml:space="preserve">eurų, iš kurių iki </w:t>
      </w:r>
      <w:r w:rsidRPr="0050691A">
        <w:rPr>
          <w:rFonts w:ascii="Times New Roman" w:hAnsi="Times New Roman"/>
          <w:strike/>
          <w:color w:val="000000" w:themeColor="text1"/>
          <w:sz w:val="24"/>
          <w:szCs w:val="24"/>
          <w:lang w:val="lt-LT"/>
        </w:rPr>
        <w:t>18 799 139 (aštuoniolikos milijonų septynių šimtų devyniasdešimt devynių tūkstančių vieno šimto trisdešimt devynių)</w:t>
      </w:r>
      <w:r w:rsidRPr="0050691A">
        <w:rPr>
          <w:rFonts w:ascii="Times New Roman" w:hAnsi="Times New Roman"/>
          <w:color w:val="000000" w:themeColor="text1"/>
          <w:sz w:val="24"/>
          <w:szCs w:val="24"/>
          <w:lang w:val="lt-LT"/>
        </w:rPr>
        <w:t xml:space="preserve"> </w:t>
      </w:r>
      <w:r w:rsidR="00000E12">
        <w:rPr>
          <w:rFonts w:ascii="Times New Roman" w:hAnsi="Times New Roman"/>
          <w:b/>
          <w:color w:val="000000" w:themeColor="text1"/>
          <w:sz w:val="24"/>
          <w:szCs w:val="24"/>
          <w:lang w:val="en-US"/>
        </w:rPr>
        <w:t xml:space="preserve">29 099 138 </w:t>
      </w:r>
      <w:r w:rsidR="00000E12" w:rsidRPr="00000E12">
        <w:rPr>
          <w:rFonts w:ascii="Times New Roman" w:hAnsi="Times New Roman"/>
          <w:b/>
          <w:color w:val="000000" w:themeColor="text1"/>
          <w:sz w:val="24"/>
          <w:szCs w:val="24"/>
          <w:lang w:val="lt-LT"/>
        </w:rPr>
        <w:t>(</w:t>
      </w:r>
      <w:r w:rsidR="00000E12">
        <w:rPr>
          <w:rFonts w:ascii="Times New Roman" w:hAnsi="Times New Roman"/>
          <w:b/>
          <w:color w:val="000000" w:themeColor="text1"/>
          <w:sz w:val="24"/>
          <w:szCs w:val="24"/>
          <w:lang w:val="lt-LT"/>
        </w:rPr>
        <w:t>dvidešimt devynių</w:t>
      </w:r>
      <w:r w:rsidR="00000E12" w:rsidRPr="00000E12">
        <w:rPr>
          <w:rFonts w:ascii="Times New Roman" w:hAnsi="Times New Roman"/>
          <w:b/>
          <w:color w:val="000000" w:themeColor="text1"/>
          <w:sz w:val="24"/>
          <w:szCs w:val="24"/>
          <w:lang w:val="lt-LT"/>
        </w:rPr>
        <w:t xml:space="preserve"> milijonų devyniasdešimt devynių tūkstančių vieno šimto trisdešimt </w:t>
      </w:r>
      <w:r w:rsidR="00000E12">
        <w:rPr>
          <w:rFonts w:ascii="Times New Roman" w:hAnsi="Times New Roman"/>
          <w:b/>
          <w:color w:val="000000" w:themeColor="text1"/>
          <w:sz w:val="24"/>
          <w:szCs w:val="24"/>
          <w:lang w:val="lt-LT"/>
        </w:rPr>
        <w:t>aštuonių</w:t>
      </w:r>
      <w:r w:rsidR="00000E12" w:rsidRPr="00000E12">
        <w:rPr>
          <w:rFonts w:ascii="Times New Roman" w:hAnsi="Times New Roman"/>
          <w:b/>
          <w:color w:val="000000" w:themeColor="text1"/>
          <w:sz w:val="24"/>
          <w:szCs w:val="24"/>
          <w:lang w:val="lt-LT"/>
        </w:rPr>
        <w:t>)</w:t>
      </w:r>
      <w:r w:rsidR="00000E12">
        <w:rPr>
          <w:rFonts w:ascii="Times New Roman" w:hAnsi="Times New Roman"/>
          <w:b/>
          <w:color w:val="000000" w:themeColor="text1"/>
          <w:sz w:val="24"/>
          <w:szCs w:val="24"/>
          <w:lang w:val="en-US"/>
        </w:rPr>
        <w:t xml:space="preserve"> </w:t>
      </w:r>
      <w:r w:rsidRPr="0050691A">
        <w:rPr>
          <w:rFonts w:ascii="Times New Roman" w:hAnsi="Times New Roman"/>
          <w:color w:val="000000" w:themeColor="text1"/>
          <w:sz w:val="24"/>
          <w:szCs w:val="24"/>
          <w:lang w:val="lt-LT"/>
        </w:rPr>
        <w:t>eurų</w:t>
      </w:r>
      <w:r w:rsidRPr="0050691A">
        <w:rPr>
          <w:rFonts w:ascii="Times New Roman" w:hAnsi="Times New Roman"/>
          <w:color w:val="000000" w:themeColor="text1"/>
          <w:sz w:val="24"/>
          <w:szCs w:val="24"/>
          <w:lang w:val="lt-LT" w:eastAsia="lt-LT"/>
        </w:rPr>
        <w:t xml:space="preserve"> –</w:t>
      </w:r>
      <w:r w:rsidRPr="0050691A">
        <w:rPr>
          <w:rFonts w:ascii="Times New Roman" w:hAnsi="Times New Roman"/>
          <w:color w:val="000000" w:themeColor="text1"/>
          <w:sz w:val="24"/>
          <w:szCs w:val="24"/>
          <w:lang w:val="lt-LT"/>
        </w:rPr>
        <w:t xml:space="preserve"> Europos regioninės plėtros fondo lėšos, iki </w:t>
      </w:r>
      <w:r w:rsidRPr="0050691A">
        <w:rPr>
          <w:rFonts w:ascii="Times New Roman" w:hAnsi="Times New Roman"/>
          <w:strike/>
          <w:color w:val="000000" w:themeColor="text1"/>
          <w:sz w:val="24"/>
          <w:szCs w:val="24"/>
          <w:lang w:val="lt-LT"/>
        </w:rPr>
        <w:t>5 670 435 (penkių milijonų šešių šimtų septyniasdešimt tūkstančių keturių šimtų trisdešimt penkių)</w:t>
      </w:r>
      <w:r w:rsidRPr="0050691A">
        <w:rPr>
          <w:rFonts w:ascii="Times New Roman" w:hAnsi="Times New Roman"/>
          <w:color w:val="000000" w:themeColor="text1"/>
          <w:sz w:val="24"/>
          <w:szCs w:val="24"/>
          <w:lang w:val="lt-LT"/>
        </w:rPr>
        <w:t xml:space="preserve"> </w:t>
      </w:r>
      <w:r w:rsidR="007F31F3">
        <w:rPr>
          <w:rFonts w:ascii="Times New Roman" w:hAnsi="Times New Roman"/>
          <w:b/>
          <w:color w:val="000000" w:themeColor="text1"/>
          <w:sz w:val="24"/>
          <w:szCs w:val="24"/>
          <w:lang w:val="en-US"/>
        </w:rPr>
        <w:t xml:space="preserve">7 488 084 </w:t>
      </w:r>
      <w:r w:rsidR="007F31F3" w:rsidRPr="007F31F3">
        <w:rPr>
          <w:rFonts w:ascii="Times New Roman" w:hAnsi="Times New Roman"/>
          <w:b/>
          <w:color w:val="000000" w:themeColor="text1"/>
          <w:sz w:val="24"/>
          <w:szCs w:val="24"/>
          <w:lang w:val="lt-LT"/>
        </w:rPr>
        <w:t>(</w:t>
      </w:r>
      <w:r w:rsidR="007F31F3">
        <w:rPr>
          <w:rFonts w:ascii="Times New Roman" w:hAnsi="Times New Roman"/>
          <w:b/>
          <w:color w:val="000000" w:themeColor="text1"/>
          <w:sz w:val="24"/>
          <w:szCs w:val="24"/>
          <w:lang w:val="lt-LT"/>
        </w:rPr>
        <w:t>se</w:t>
      </w:r>
      <w:r w:rsidR="00282E25">
        <w:rPr>
          <w:rFonts w:ascii="Times New Roman" w:hAnsi="Times New Roman"/>
          <w:b/>
          <w:color w:val="000000" w:themeColor="text1"/>
          <w:sz w:val="24"/>
          <w:szCs w:val="24"/>
          <w:lang w:val="lt-LT"/>
        </w:rPr>
        <w:t>p</w:t>
      </w:r>
      <w:r w:rsidR="007F31F3">
        <w:rPr>
          <w:rFonts w:ascii="Times New Roman" w:hAnsi="Times New Roman"/>
          <w:b/>
          <w:color w:val="000000" w:themeColor="text1"/>
          <w:sz w:val="24"/>
          <w:szCs w:val="24"/>
          <w:lang w:val="lt-LT"/>
        </w:rPr>
        <w:t>tynių</w:t>
      </w:r>
      <w:r w:rsidR="007F31F3" w:rsidRPr="007F31F3">
        <w:rPr>
          <w:rFonts w:ascii="Times New Roman" w:hAnsi="Times New Roman"/>
          <w:b/>
          <w:color w:val="000000" w:themeColor="text1"/>
          <w:sz w:val="24"/>
          <w:szCs w:val="24"/>
          <w:lang w:val="lt-LT"/>
        </w:rPr>
        <w:t xml:space="preserve"> milijonų </w:t>
      </w:r>
      <w:r w:rsidR="007F31F3">
        <w:rPr>
          <w:rFonts w:ascii="Times New Roman" w:hAnsi="Times New Roman"/>
          <w:b/>
          <w:color w:val="000000" w:themeColor="text1"/>
          <w:sz w:val="24"/>
          <w:szCs w:val="24"/>
          <w:lang w:val="lt-LT"/>
        </w:rPr>
        <w:t>keturių</w:t>
      </w:r>
      <w:r w:rsidR="007F31F3" w:rsidRPr="007F31F3">
        <w:rPr>
          <w:rFonts w:ascii="Times New Roman" w:hAnsi="Times New Roman"/>
          <w:b/>
          <w:color w:val="000000" w:themeColor="text1"/>
          <w:sz w:val="24"/>
          <w:szCs w:val="24"/>
          <w:lang w:val="lt-LT"/>
        </w:rPr>
        <w:t xml:space="preserve"> šimtų </w:t>
      </w:r>
      <w:r w:rsidR="007F31F3">
        <w:rPr>
          <w:rFonts w:ascii="Times New Roman" w:hAnsi="Times New Roman"/>
          <w:b/>
          <w:color w:val="000000" w:themeColor="text1"/>
          <w:sz w:val="24"/>
          <w:szCs w:val="24"/>
          <w:lang w:val="lt-LT"/>
        </w:rPr>
        <w:t>aštuo</w:t>
      </w:r>
      <w:r w:rsidR="007F31F3" w:rsidRPr="007F31F3">
        <w:rPr>
          <w:rFonts w:ascii="Times New Roman" w:hAnsi="Times New Roman"/>
          <w:b/>
          <w:color w:val="000000" w:themeColor="text1"/>
          <w:sz w:val="24"/>
          <w:szCs w:val="24"/>
          <w:lang w:val="lt-LT"/>
        </w:rPr>
        <w:t xml:space="preserve">niasdešimt </w:t>
      </w:r>
      <w:r w:rsidR="007F31F3">
        <w:rPr>
          <w:rFonts w:ascii="Times New Roman" w:hAnsi="Times New Roman"/>
          <w:b/>
          <w:color w:val="000000" w:themeColor="text1"/>
          <w:sz w:val="24"/>
          <w:szCs w:val="24"/>
          <w:lang w:val="lt-LT"/>
        </w:rPr>
        <w:t xml:space="preserve">aštuonių </w:t>
      </w:r>
      <w:r w:rsidR="007F31F3" w:rsidRPr="007F31F3">
        <w:rPr>
          <w:rFonts w:ascii="Times New Roman" w:hAnsi="Times New Roman"/>
          <w:b/>
          <w:color w:val="000000" w:themeColor="text1"/>
          <w:sz w:val="24"/>
          <w:szCs w:val="24"/>
          <w:lang w:val="lt-LT"/>
        </w:rPr>
        <w:t>tūkstančių</w:t>
      </w:r>
      <w:r w:rsidR="007F31F3">
        <w:rPr>
          <w:rFonts w:ascii="Times New Roman" w:hAnsi="Times New Roman"/>
          <w:b/>
          <w:color w:val="000000" w:themeColor="text1"/>
          <w:sz w:val="24"/>
          <w:szCs w:val="24"/>
          <w:lang w:val="lt-LT"/>
        </w:rPr>
        <w:t xml:space="preserve"> aštuoniasdešimt keturių</w:t>
      </w:r>
      <w:r w:rsidR="007F31F3" w:rsidRPr="007F31F3">
        <w:rPr>
          <w:rFonts w:ascii="Times New Roman" w:hAnsi="Times New Roman"/>
          <w:b/>
          <w:color w:val="000000" w:themeColor="text1"/>
          <w:sz w:val="24"/>
          <w:szCs w:val="24"/>
          <w:lang w:val="lt-LT"/>
        </w:rPr>
        <w:t>)</w:t>
      </w:r>
      <w:r w:rsidR="007F31F3" w:rsidRPr="0050691A">
        <w:rPr>
          <w:rFonts w:ascii="Times New Roman" w:hAnsi="Times New Roman"/>
          <w:color w:val="000000" w:themeColor="text1"/>
          <w:sz w:val="24"/>
          <w:szCs w:val="24"/>
          <w:lang w:val="lt-LT"/>
        </w:rPr>
        <w:t xml:space="preserve"> </w:t>
      </w:r>
      <w:r w:rsidRPr="0050691A">
        <w:rPr>
          <w:rFonts w:ascii="Times New Roman" w:hAnsi="Times New Roman"/>
          <w:color w:val="000000" w:themeColor="text1"/>
          <w:sz w:val="24"/>
          <w:szCs w:val="24"/>
          <w:lang w:val="lt-LT"/>
        </w:rPr>
        <w:t>eurų</w:t>
      </w:r>
      <w:r w:rsidRPr="0050691A">
        <w:rPr>
          <w:rFonts w:ascii="Times New Roman" w:hAnsi="Times New Roman"/>
          <w:color w:val="000000" w:themeColor="text1"/>
          <w:sz w:val="24"/>
          <w:szCs w:val="24"/>
          <w:lang w:val="lt-LT" w:eastAsia="lt-LT"/>
        </w:rPr>
        <w:t xml:space="preserve"> –</w:t>
      </w:r>
      <w:r w:rsidRPr="0050691A">
        <w:rPr>
          <w:rFonts w:ascii="Times New Roman" w:hAnsi="Times New Roman"/>
          <w:color w:val="000000" w:themeColor="text1"/>
          <w:sz w:val="24"/>
          <w:szCs w:val="24"/>
          <w:lang w:val="lt-LT"/>
        </w:rPr>
        <w:t xml:space="preserve"> </w:t>
      </w:r>
      <w:r w:rsidRPr="0050691A">
        <w:rPr>
          <w:rFonts w:ascii="Times New Roman" w:hAnsi="Times New Roman"/>
          <w:color w:val="000000" w:themeColor="text1"/>
          <w:sz w:val="24"/>
          <w:szCs w:val="24"/>
          <w:lang w:val="lt-LT" w:eastAsia="lt-LT"/>
        </w:rPr>
        <w:t>Lietuvos Respublikos valstybės biudžeto lėšos.</w:t>
      </w:r>
      <w:r w:rsidRPr="0050691A">
        <w:rPr>
          <w:rFonts w:ascii="Times New Roman" w:hAnsi="Times New Roman"/>
          <w:color w:val="000000" w:themeColor="text1"/>
          <w:sz w:val="24"/>
          <w:szCs w:val="24"/>
          <w:lang w:val="lt-LT"/>
        </w:rPr>
        <w:t xml:space="preserve"> Ministerija, priimdama sprendimą dėl projektų finansavimo, turi teisę šiame punkte nurodytą sumą padidinti, neviršydama Priemonių įgyvendinimo plane nurodytos Priemonei skirtos lėšų sumos ir nepažeisdama pareiškėjų teisėtų lūkesčių. Valstybės projektų sąraše nustatyta projekto finansavimo suma prireikus gali būti padidinta, jeigu įgyvendinant pagal kitas Veiksmų programos 8 prioriteto „Socialinės įtraukties didinimas ir kova su skurdu“ įgyvendinimo priemones finansuojamus projektus bus sutaupyta ES struktūrinių fondų lėšų.</w:t>
      </w:r>
      <w:r w:rsidR="00101378">
        <w:rPr>
          <w:rFonts w:ascii="Times New Roman" w:hAnsi="Times New Roman"/>
          <w:color w:val="000000" w:themeColor="text1"/>
          <w:sz w:val="24"/>
          <w:szCs w:val="24"/>
          <w:lang w:val="lt-LT"/>
        </w:rPr>
        <w:t>“</w:t>
      </w:r>
      <w:r w:rsidRPr="0050691A">
        <w:rPr>
          <w:rFonts w:ascii="Times New Roman" w:hAnsi="Times New Roman"/>
          <w:color w:val="000000" w:themeColor="text1"/>
          <w:sz w:val="24"/>
          <w:szCs w:val="24"/>
          <w:lang w:val="lt-LT"/>
        </w:rPr>
        <w:t> </w:t>
      </w:r>
    </w:p>
    <w:p w:rsidR="0050691A" w:rsidRPr="0050691A" w:rsidRDefault="001925AB" w:rsidP="001925AB">
      <w:pPr>
        <w:tabs>
          <w:tab w:val="left" w:pos="1276"/>
        </w:tabs>
        <w:jc w:val="both"/>
        <w:rPr>
          <w:rFonts w:ascii="Times New Roman" w:hAnsi="Times New Roman"/>
          <w:color w:val="000000"/>
          <w:sz w:val="24"/>
          <w:szCs w:val="24"/>
          <w:lang w:val="lt-LT"/>
        </w:rPr>
      </w:pPr>
      <w:r>
        <w:rPr>
          <w:rFonts w:ascii="Times New Roman" w:hAnsi="Times New Roman"/>
          <w:sz w:val="24"/>
          <w:szCs w:val="24"/>
          <w:lang w:val="lt-LT" w:eastAsia="lt-LT"/>
        </w:rPr>
        <w:tab/>
      </w:r>
      <w:r w:rsidR="0050691A" w:rsidRPr="0050691A">
        <w:rPr>
          <w:rFonts w:ascii="Times New Roman" w:hAnsi="Times New Roman"/>
          <w:sz w:val="24"/>
          <w:szCs w:val="24"/>
          <w:lang w:val="lt-LT" w:eastAsia="lt-LT"/>
        </w:rPr>
        <w:t xml:space="preserve">2. </w:t>
      </w:r>
      <w:r w:rsidR="0050691A" w:rsidRPr="0050691A">
        <w:rPr>
          <w:rFonts w:ascii="Times New Roman" w:hAnsi="Times New Roman"/>
          <w:sz w:val="24"/>
          <w:szCs w:val="24"/>
          <w:lang w:val="lt-LT"/>
        </w:rPr>
        <w:t xml:space="preserve">Pakeičiu </w:t>
      </w:r>
      <w:r w:rsidR="0050691A" w:rsidRPr="0050691A">
        <w:rPr>
          <w:rFonts w:ascii="Times New Roman" w:hAnsi="Times New Roman"/>
          <w:sz w:val="24"/>
          <w:szCs w:val="24"/>
          <w:lang w:val="en-US"/>
        </w:rPr>
        <w:t>11</w:t>
      </w:r>
      <w:r w:rsidR="0050691A" w:rsidRPr="0050691A">
        <w:rPr>
          <w:rFonts w:ascii="Times New Roman" w:hAnsi="Times New Roman"/>
          <w:sz w:val="24"/>
          <w:szCs w:val="24"/>
          <w:lang w:val="lt-LT"/>
        </w:rPr>
        <w:t xml:space="preserve"> punktą ir jį išdėstau taip:</w:t>
      </w:r>
    </w:p>
    <w:p w:rsidR="003C2292" w:rsidRPr="001925AB" w:rsidRDefault="00071701" w:rsidP="001925AB">
      <w:pPr>
        <w:ind w:firstLine="1276"/>
        <w:jc w:val="both"/>
        <w:rPr>
          <w:rFonts w:ascii="Times New Roman" w:hAnsi="Times New Roman"/>
          <w:color w:val="000000" w:themeColor="text1"/>
          <w:sz w:val="24"/>
          <w:szCs w:val="24"/>
          <w:lang w:val="lt-LT"/>
        </w:rPr>
      </w:pPr>
      <w:r w:rsidRPr="00071701">
        <w:rPr>
          <w:rFonts w:ascii="Times New Roman" w:hAnsi="Times New Roman"/>
          <w:sz w:val="24"/>
          <w:szCs w:val="24"/>
          <w:lang w:val="lt-LT" w:eastAsia="lt-LT"/>
        </w:rPr>
        <w:t xml:space="preserve">„11. </w:t>
      </w:r>
      <w:r w:rsidRPr="00184DD0">
        <w:rPr>
          <w:rFonts w:ascii="Times New Roman" w:hAnsi="Times New Roman"/>
          <w:color w:val="000000" w:themeColor="text1"/>
          <w:sz w:val="24"/>
          <w:szCs w:val="24"/>
          <w:lang w:val="lt-LT"/>
        </w:rPr>
        <w:t>Pagal Apraše nurodytas remiamas veiklas valstybės projektų sąrašus numatoma sudaryti 2020 m.</w:t>
      </w:r>
      <w:r w:rsidR="00184DD0">
        <w:rPr>
          <w:rFonts w:ascii="Times New Roman" w:hAnsi="Times New Roman"/>
          <w:color w:val="000000" w:themeColor="text1"/>
          <w:sz w:val="24"/>
          <w:szCs w:val="24"/>
          <w:lang w:val="lt-LT"/>
        </w:rPr>
        <w:t xml:space="preserve"> </w:t>
      </w:r>
      <w:r w:rsidRPr="00DE32DF">
        <w:rPr>
          <w:rFonts w:ascii="Times New Roman" w:hAnsi="Times New Roman"/>
          <w:strike/>
          <w:color w:val="000000" w:themeColor="text1"/>
          <w:sz w:val="24"/>
          <w:szCs w:val="24"/>
          <w:lang w:val="lt-LT"/>
        </w:rPr>
        <w:t>I–III ketvirtį</w:t>
      </w:r>
      <w:r w:rsidR="00184DD0">
        <w:rPr>
          <w:rFonts w:ascii="Times New Roman" w:hAnsi="Times New Roman"/>
          <w:color w:val="000000" w:themeColor="text1"/>
          <w:sz w:val="24"/>
          <w:szCs w:val="24"/>
          <w:lang w:val="lt-LT"/>
        </w:rPr>
        <w:t xml:space="preserve"> </w:t>
      </w:r>
      <w:r w:rsidR="00DE32DF">
        <w:rPr>
          <w:rFonts w:ascii="Times New Roman" w:hAnsi="Times New Roman"/>
          <w:b/>
          <w:color w:val="000000" w:themeColor="text1"/>
          <w:sz w:val="24"/>
          <w:szCs w:val="24"/>
          <w:lang w:val="lt-LT"/>
        </w:rPr>
        <w:t>I–IV</w:t>
      </w:r>
      <w:r w:rsidR="00DE32DF" w:rsidRPr="00DE32DF">
        <w:rPr>
          <w:rFonts w:ascii="Times New Roman" w:hAnsi="Times New Roman"/>
          <w:b/>
          <w:color w:val="000000" w:themeColor="text1"/>
          <w:sz w:val="24"/>
          <w:szCs w:val="24"/>
          <w:lang w:val="lt-LT"/>
        </w:rPr>
        <w:t xml:space="preserve"> ketvirtį</w:t>
      </w:r>
      <w:r w:rsidR="00DE32DF" w:rsidRPr="00071701">
        <w:rPr>
          <w:rFonts w:ascii="Times New Roman" w:hAnsi="Times New Roman"/>
          <w:color w:val="000000" w:themeColor="text1"/>
          <w:sz w:val="24"/>
          <w:szCs w:val="24"/>
          <w:lang w:val="lt-LT"/>
        </w:rPr>
        <w:t>.</w:t>
      </w:r>
      <w:r w:rsidR="00DE32DF">
        <w:rPr>
          <w:rFonts w:ascii="Times New Roman" w:hAnsi="Times New Roman"/>
          <w:color w:val="000000" w:themeColor="text1"/>
          <w:sz w:val="24"/>
          <w:szCs w:val="24"/>
          <w:lang w:val="lt-LT"/>
        </w:rPr>
        <w:t>“</w:t>
      </w:r>
    </w:p>
    <w:p w:rsidR="00353026" w:rsidRPr="00353026" w:rsidRDefault="00353026" w:rsidP="001925AB">
      <w:pPr>
        <w:pStyle w:val="Sraopastraipa"/>
        <w:numPr>
          <w:ilvl w:val="0"/>
          <w:numId w:val="8"/>
        </w:numPr>
        <w:tabs>
          <w:tab w:val="left" w:pos="1560"/>
        </w:tabs>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Pakeičiu </w:t>
      </w:r>
      <w:r>
        <w:rPr>
          <w:rFonts w:ascii="Times New Roman" w:eastAsia="Calibri" w:hAnsi="Times New Roman"/>
          <w:sz w:val="24"/>
          <w:szCs w:val="24"/>
          <w:lang w:val="en-US" w:eastAsia="lt-LT"/>
        </w:rPr>
        <w:t xml:space="preserve">12.2 </w:t>
      </w:r>
      <w:r>
        <w:rPr>
          <w:rFonts w:ascii="Times New Roman" w:eastAsia="Calibri" w:hAnsi="Times New Roman"/>
          <w:sz w:val="24"/>
          <w:szCs w:val="24"/>
          <w:lang w:val="lt-LT" w:eastAsia="lt-LT"/>
        </w:rPr>
        <w:t>papunktį ir jį išdėstau taip:</w:t>
      </w:r>
    </w:p>
    <w:p w:rsidR="00353026" w:rsidRPr="004D25A9" w:rsidRDefault="00353026" w:rsidP="004D25A9">
      <w:pPr>
        <w:ind w:left="1276"/>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Pr="00353026">
        <w:rPr>
          <w:rFonts w:ascii="Times New Roman" w:hAnsi="Times New Roman"/>
          <w:color w:val="000000" w:themeColor="text1"/>
          <w:sz w:val="24"/>
          <w:szCs w:val="24"/>
          <w:lang w:val="lt-LT"/>
        </w:rPr>
        <w:t xml:space="preserve">12.2. biudžetinės įstaigos </w:t>
      </w:r>
      <w:r w:rsidRPr="00353026">
        <w:rPr>
          <w:rFonts w:ascii="Times New Roman" w:hAnsi="Times New Roman"/>
          <w:strike/>
          <w:color w:val="000000" w:themeColor="text1"/>
          <w:sz w:val="24"/>
          <w:szCs w:val="24"/>
          <w:lang w:val="lt-LT"/>
        </w:rPr>
        <w:t>(pertvarkomos socialinės globos įstaigos)</w:t>
      </w:r>
      <w:r>
        <w:rPr>
          <w:rFonts w:ascii="Times New Roman" w:hAnsi="Times New Roman"/>
          <w:color w:val="000000" w:themeColor="text1"/>
          <w:sz w:val="24"/>
          <w:szCs w:val="24"/>
          <w:lang w:val="lt-LT"/>
        </w:rPr>
        <w:t>.“</w:t>
      </w:r>
      <w:r w:rsidRPr="00353026">
        <w:rPr>
          <w:rFonts w:ascii="Times New Roman" w:hAnsi="Times New Roman"/>
          <w:color w:val="000000" w:themeColor="text1"/>
          <w:sz w:val="24"/>
          <w:szCs w:val="24"/>
          <w:lang w:val="lt-LT"/>
        </w:rPr>
        <w:t xml:space="preserve"> </w:t>
      </w:r>
    </w:p>
    <w:p w:rsidR="001925AB" w:rsidRDefault="0087085D" w:rsidP="001925AB">
      <w:pPr>
        <w:pStyle w:val="Sraopastraipa"/>
        <w:numPr>
          <w:ilvl w:val="0"/>
          <w:numId w:val="8"/>
        </w:numPr>
        <w:tabs>
          <w:tab w:val="left" w:pos="1560"/>
        </w:tabs>
        <w:jc w:val="both"/>
        <w:rPr>
          <w:rFonts w:ascii="Times New Roman" w:eastAsia="Calibri" w:hAnsi="Times New Roman"/>
          <w:sz w:val="24"/>
          <w:szCs w:val="24"/>
          <w:lang w:val="lt-LT" w:eastAsia="lt-LT"/>
        </w:rPr>
      </w:pPr>
      <w:r w:rsidRPr="001925AB">
        <w:rPr>
          <w:rFonts w:ascii="Times New Roman" w:eastAsia="Calibri" w:hAnsi="Times New Roman"/>
          <w:sz w:val="24"/>
          <w:szCs w:val="24"/>
          <w:lang w:val="lt-LT" w:eastAsia="lt-LT"/>
        </w:rPr>
        <w:lastRenderedPageBreak/>
        <w:t xml:space="preserve">Pakeičiu </w:t>
      </w:r>
      <w:r w:rsidR="008B1AF0">
        <w:rPr>
          <w:rFonts w:ascii="Times New Roman" w:eastAsia="Calibri" w:hAnsi="Times New Roman"/>
          <w:sz w:val="24"/>
          <w:szCs w:val="24"/>
          <w:lang w:val="lt-LT" w:eastAsia="lt-LT"/>
        </w:rPr>
        <w:t>30 punktą ir jį išdėstau taip:</w:t>
      </w:r>
    </w:p>
    <w:p w:rsidR="001925AB" w:rsidRDefault="008B1AF0" w:rsidP="008B1AF0">
      <w:pPr>
        <w:ind w:firstLine="1276"/>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001925AB" w:rsidRPr="001925AB">
        <w:rPr>
          <w:rFonts w:ascii="Times New Roman" w:hAnsi="Times New Roman"/>
          <w:color w:val="000000" w:themeColor="text1"/>
          <w:sz w:val="24"/>
          <w:szCs w:val="24"/>
          <w:lang w:val="lt-LT"/>
        </w:rPr>
        <w:t xml:space="preserve">30. Specializuotų slaugos ir globos namų veiklai vykdyti gali būti numatyta ne daugiau kaip </w:t>
      </w:r>
      <w:r w:rsidR="001925AB" w:rsidRPr="008B1AF0">
        <w:rPr>
          <w:rFonts w:ascii="Times New Roman" w:hAnsi="Times New Roman"/>
          <w:strike/>
          <w:color w:val="000000" w:themeColor="text1"/>
          <w:sz w:val="24"/>
          <w:szCs w:val="24"/>
          <w:lang w:val="lt-LT"/>
        </w:rPr>
        <w:t>3 495 207 (trys milijonai keturi šimtai devyniasdešimt penki tūkstančiai du šimtai septyni)</w:t>
      </w:r>
      <w:r w:rsidR="001925AB" w:rsidRPr="001925AB">
        <w:rPr>
          <w:rFonts w:ascii="Times New Roman" w:hAnsi="Times New Roman"/>
          <w:color w:val="000000" w:themeColor="text1"/>
          <w:sz w:val="24"/>
          <w:szCs w:val="24"/>
          <w:lang w:val="lt-LT"/>
        </w:rPr>
        <w:t xml:space="preserve"> </w:t>
      </w:r>
      <w:r w:rsidR="00FB79A1" w:rsidRPr="00FB79A1">
        <w:rPr>
          <w:rFonts w:ascii="Times New Roman" w:hAnsi="Times New Roman"/>
          <w:b/>
          <w:color w:val="000000" w:themeColor="text1"/>
          <w:sz w:val="24"/>
          <w:szCs w:val="24"/>
          <w:lang w:val="en-US"/>
        </w:rPr>
        <w:t>4 216 207</w:t>
      </w:r>
      <w:r w:rsidR="00FB79A1">
        <w:rPr>
          <w:rFonts w:ascii="Times New Roman" w:hAnsi="Times New Roman"/>
          <w:color w:val="000000" w:themeColor="text1"/>
          <w:sz w:val="24"/>
          <w:szCs w:val="24"/>
          <w:lang w:val="en-US"/>
        </w:rPr>
        <w:t xml:space="preserve"> </w:t>
      </w:r>
      <w:r w:rsidR="00FB79A1" w:rsidRPr="00C24686">
        <w:rPr>
          <w:rFonts w:ascii="Times New Roman" w:hAnsi="Times New Roman"/>
          <w:b/>
          <w:color w:val="000000" w:themeColor="text1"/>
          <w:sz w:val="24"/>
          <w:szCs w:val="24"/>
          <w:lang w:val="lt-LT"/>
        </w:rPr>
        <w:t>(keturi milijonai du šimtai šešiolika tūkstančių du šimtai septyni)</w:t>
      </w:r>
      <w:r w:rsidR="00FB79A1" w:rsidRPr="00FB79A1">
        <w:rPr>
          <w:rFonts w:ascii="Times New Roman" w:hAnsi="Times New Roman"/>
          <w:color w:val="000000" w:themeColor="text1"/>
          <w:sz w:val="24"/>
          <w:szCs w:val="24"/>
          <w:lang w:val="lt-LT"/>
        </w:rPr>
        <w:t xml:space="preserve"> </w:t>
      </w:r>
      <w:r w:rsidR="001925AB" w:rsidRPr="001925AB">
        <w:rPr>
          <w:rFonts w:ascii="Times New Roman" w:hAnsi="Times New Roman"/>
          <w:color w:val="000000" w:themeColor="text1"/>
          <w:sz w:val="24"/>
          <w:szCs w:val="24"/>
          <w:lang w:val="lt-LT"/>
        </w:rPr>
        <w:t>eurai Europos regioninės plėtros fondo lėšų.</w:t>
      </w:r>
      <w:r w:rsidR="00101378">
        <w:rPr>
          <w:rFonts w:ascii="Times New Roman" w:hAnsi="Times New Roman"/>
          <w:color w:val="000000" w:themeColor="text1"/>
          <w:sz w:val="24"/>
          <w:szCs w:val="24"/>
          <w:lang w:val="lt-LT"/>
        </w:rPr>
        <w:t>“</w:t>
      </w:r>
      <w:r w:rsidR="001925AB" w:rsidRPr="001925AB">
        <w:rPr>
          <w:rFonts w:ascii="Times New Roman" w:hAnsi="Times New Roman"/>
          <w:color w:val="000000" w:themeColor="text1"/>
          <w:sz w:val="24"/>
          <w:szCs w:val="24"/>
          <w:lang w:val="lt-LT"/>
        </w:rPr>
        <w:t xml:space="preserve"> </w:t>
      </w:r>
    </w:p>
    <w:p w:rsidR="002374B3" w:rsidRPr="002B731F" w:rsidRDefault="00551720" w:rsidP="002B731F">
      <w:pPr>
        <w:pStyle w:val="Sraopastraipa"/>
        <w:numPr>
          <w:ilvl w:val="0"/>
          <w:numId w:val="8"/>
        </w:numPr>
        <w:tabs>
          <w:tab w:val="left" w:pos="1560"/>
        </w:tabs>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Papildau</w:t>
      </w:r>
      <w:r w:rsidR="002374B3" w:rsidRPr="001925AB">
        <w:rPr>
          <w:rFonts w:ascii="Times New Roman" w:eastAsia="Calibri" w:hAnsi="Times New Roman"/>
          <w:sz w:val="24"/>
          <w:szCs w:val="24"/>
          <w:lang w:val="lt-LT" w:eastAsia="lt-LT"/>
        </w:rPr>
        <w:t xml:space="preserve"> </w:t>
      </w:r>
      <w:r>
        <w:rPr>
          <w:rFonts w:ascii="Times New Roman" w:eastAsia="Calibri" w:hAnsi="Times New Roman"/>
          <w:sz w:val="24"/>
          <w:szCs w:val="24"/>
          <w:lang w:val="en-US" w:eastAsia="lt-LT"/>
        </w:rPr>
        <w:t>43</w:t>
      </w:r>
      <w:r w:rsidR="00B113A4">
        <w:rPr>
          <w:rFonts w:ascii="Times New Roman" w:eastAsia="Calibri" w:hAnsi="Times New Roman"/>
          <w:sz w:val="24"/>
          <w:szCs w:val="24"/>
          <w:vertAlign w:val="superscript"/>
          <w:lang w:val="en-US" w:eastAsia="lt-LT"/>
        </w:rPr>
        <w:t>1</w:t>
      </w:r>
      <w:r w:rsidR="002374B3">
        <w:rPr>
          <w:rFonts w:ascii="Times New Roman" w:eastAsia="Calibri" w:hAnsi="Times New Roman"/>
          <w:sz w:val="24"/>
          <w:szCs w:val="24"/>
          <w:lang w:val="lt-LT" w:eastAsia="lt-LT"/>
        </w:rPr>
        <w:t xml:space="preserve"> </w:t>
      </w:r>
      <w:r w:rsidR="00B113A4">
        <w:rPr>
          <w:rFonts w:ascii="Times New Roman" w:eastAsia="Calibri" w:hAnsi="Times New Roman"/>
          <w:sz w:val="24"/>
          <w:szCs w:val="24"/>
          <w:lang w:val="lt-LT" w:eastAsia="lt-LT"/>
        </w:rPr>
        <w:t>punktu</w:t>
      </w:r>
      <w:r w:rsidR="002374B3">
        <w:rPr>
          <w:rFonts w:ascii="Times New Roman" w:eastAsia="Calibri" w:hAnsi="Times New Roman"/>
          <w:sz w:val="24"/>
          <w:szCs w:val="24"/>
          <w:lang w:val="lt-LT" w:eastAsia="lt-LT"/>
        </w:rPr>
        <w:t>:</w:t>
      </w:r>
    </w:p>
    <w:p w:rsidR="001925AB" w:rsidRPr="00EF66DB" w:rsidRDefault="00B113A4" w:rsidP="00B113A4">
      <w:pPr>
        <w:tabs>
          <w:tab w:val="left" w:pos="1276"/>
          <w:tab w:val="left" w:pos="1843"/>
          <w:tab w:val="left" w:pos="2127"/>
        </w:tabs>
        <w:jc w:val="both"/>
        <w:rPr>
          <w:rFonts w:ascii="Times New Roman" w:eastAsia="Calibri" w:hAnsi="Times New Roman"/>
          <w:b/>
          <w:color w:val="000000" w:themeColor="text1"/>
          <w:sz w:val="24"/>
          <w:szCs w:val="24"/>
          <w:lang w:val="lt-LT" w:eastAsia="lt-LT"/>
        </w:rPr>
      </w:pPr>
      <w:r>
        <w:rPr>
          <w:rFonts w:ascii="Times New Roman" w:hAnsi="Times New Roman"/>
          <w:color w:val="000000" w:themeColor="text1"/>
          <w:sz w:val="24"/>
          <w:szCs w:val="24"/>
          <w:lang w:val="lt-LT"/>
        </w:rPr>
        <w:tab/>
      </w:r>
      <w:r w:rsidRPr="00EF66DB">
        <w:rPr>
          <w:rFonts w:ascii="Times New Roman" w:hAnsi="Times New Roman"/>
          <w:b/>
          <w:color w:val="000000" w:themeColor="text1"/>
          <w:sz w:val="24"/>
          <w:szCs w:val="24"/>
          <w:lang w:val="lt-LT"/>
        </w:rPr>
        <w:t>„</w:t>
      </w:r>
      <w:r w:rsidRPr="00EF66DB">
        <w:rPr>
          <w:rFonts w:ascii="Times New Roman" w:eastAsia="Calibri" w:hAnsi="Times New Roman"/>
          <w:b/>
          <w:sz w:val="24"/>
          <w:szCs w:val="24"/>
          <w:lang w:val="en-US" w:eastAsia="lt-LT"/>
        </w:rPr>
        <w:t>43</w:t>
      </w:r>
      <w:r w:rsidRPr="00EF66DB">
        <w:rPr>
          <w:rFonts w:ascii="Times New Roman" w:eastAsia="Calibri" w:hAnsi="Times New Roman"/>
          <w:b/>
          <w:sz w:val="24"/>
          <w:szCs w:val="24"/>
          <w:vertAlign w:val="superscript"/>
          <w:lang w:val="en-US" w:eastAsia="lt-LT"/>
        </w:rPr>
        <w:t>1</w:t>
      </w:r>
      <w:r w:rsidRPr="00EF66DB">
        <w:rPr>
          <w:rFonts w:ascii="Times New Roman" w:eastAsia="Calibri" w:hAnsi="Times New Roman"/>
          <w:b/>
          <w:sz w:val="24"/>
          <w:szCs w:val="24"/>
          <w:lang w:val="en-US" w:eastAsia="lt-LT"/>
        </w:rPr>
        <w:t xml:space="preserve">. </w:t>
      </w:r>
      <w:r w:rsidR="00551720" w:rsidRPr="00EF66DB">
        <w:rPr>
          <w:rFonts w:ascii="Times New Roman" w:hAnsi="Times New Roman"/>
          <w:b/>
          <w:color w:val="000000" w:themeColor="text1"/>
          <w:sz w:val="24"/>
          <w:szCs w:val="24"/>
          <w:lang w:val="lt-LT"/>
        </w:rPr>
        <w:t xml:space="preserve">Projektų netinkamas finansuoti pridėtinės vertės mokestis, skirtas </w:t>
      </w:r>
      <w:r w:rsidR="00551720" w:rsidRPr="00EF66DB">
        <w:rPr>
          <w:rFonts w:ascii="Times New Roman" w:hAnsi="Times New Roman"/>
          <w:b/>
          <w:bCs/>
          <w:color w:val="000000" w:themeColor="text1"/>
          <w:sz w:val="24"/>
          <w:szCs w:val="24"/>
          <w:lang w:val="lt-LT"/>
        </w:rPr>
        <w:t>socialinių dirbtuvių</w:t>
      </w:r>
      <w:r w:rsidR="00551720" w:rsidRPr="00EF66DB">
        <w:rPr>
          <w:rFonts w:ascii="Times New Roman" w:hAnsi="Times New Roman"/>
          <w:b/>
          <w:color w:val="000000" w:themeColor="text1"/>
          <w:sz w:val="24"/>
          <w:szCs w:val="24"/>
          <w:lang w:val="lt-LT"/>
        </w:rPr>
        <w:t xml:space="preserve"> įrengimui, gali būti apmokamas Ministerijos valstybės biudžeto lėšomis, prieš tai </w:t>
      </w:r>
      <w:r w:rsidR="00551720" w:rsidRPr="00EF66DB">
        <w:rPr>
          <w:rFonts w:ascii="Times New Roman" w:hAnsi="Times New Roman"/>
          <w:b/>
          <w:color w:val="000000" w:themeColor="text1"/>
          <w:sz w:val="24"/>
          <w:szCs w:val="24"/>
          <w:lang w:val="lt-LT" w:eastAsia="lt-LT"/>
        </w:rPr>
        <w:t xml:space="preserve">sudarius dvišalę sutartį tarp Ministerijos ir </w:t>
      </w:r>
      <w:r w:rsidR="00C8116E">
        <w:rPr>
          <w:rFonts w:ascii="Times New Roman" w:hAnsi="Times New Roman"/>
          <w:b/>
          <w:color w:val="000000" w:themeColor="text1"/>
          <w:sz w:val="24"/>
          <w:szCs w:val="24"/>
          <w:lang w:val="lt-LT" w:eastAsia="lt-LT"/>
        </w:rPr>
        <w:t>projekto vykdytojo</w:t>
      </w:r>
      <w:r w:rsidRPr="00EF66DB">
        <w:rPr>
          <w:rFonts w:ascii="Times New Roman" w:hAnsi="Times New Roman"/>
          <w:b/>
          <w:color w:val="000000" w:themeColor="text1"/>
          <w:sz w:val="24"/>
          <w:szCs w:val="24"/>
          <w:lang w:val="lt-LT" w:eastAsia="lt-LT"/>
        </w:rPr>
        <w:t>.</w:t>
      </w:r>
      <w:r w:rsidR="00EF66DB" w:rsidRPr="00EF66DB">
        <w:rPr>
          <w:rFonts w:ascii="Times New Roman" w:hAnsi="Times New Roman"/>
          <w:b/>
          <w:color w:val="000000" w:themeColor="text1"/>
          <w:sz w:val="24"/>
          <w:szCs w:val="24"/>
          <w:lang w:val="lt-LT" w:eastAsia="lt-LT"/>
        </w:rPr>
        <w:t>“</w:t>
      </w:r>
    </w:p>
    <w:p w:rsidR="003C5EFB" w:rsidRDefault="003C5EFB" w:rsidP="003C5EFB">
      <w:pPr>
        <w:ind w:firstLine="851"/>
        <w:jc w:val="both"/>
        <w:rPr>
          <w:rFonts w:ascii="Times New Roman" w:hAnsi="Times New Roman"/>
          <w:sz w:val="24"/>
          <w:szCs w:val="24"/>
          <w:lang w:val="lt-LT"/>
        </w:rPr>
      </w:pPr>
    </w:p>
    <w:p w:rsidR="006F700E" w:rsidRDefault="006F700E" w:rsidP="003C5EFB">
      <w:pPr>
        <w:ind w:firstLine="851"/>
        <w:jc w:val="both"/>
        <w:rPr>
          <w:rFonts w:ascii="Times New Roman" w:hAnsi="Times New Roman"/>
          <w:sz w:val="24"/>
          <w:szCs w:val="24"/>
          <w:lang w:val="lt-LT"/>
        </w:rPr>
      </w:pPr>
    </w:p>
    <w:p w:rsidR="00EF66DB" w:rsidRDefault="00EF66DB" w:rsidP="003C5EFB">
      <w:pPr>
        <w:ind w:firstLine="851"/>
        <w:jc w:val="both"/>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C5EFB" w:rsidRPr="004E3CF2" w:rsidTr="007E2318">
        <w:tc>
          <w:tcPr>
            <w:tcW w:w="4631" w:type="dxa"/>
          </w:tcPr>
          <w:p w:rsidR="003C5EFB" w:rsidRPr="004E3CF2" w:rsidRDefault="003C5EFB" w:rsidP="007E2318">
            <w:pPr>
              <w:rPr>
                <w:rFonts w:ascii="Times New Roman" w:hAnsi="Times New Roman"/>
                <w:sz w:val="24"/>
                <w:szCs w:val="24"/>
                <w:lang w:val="lt-LT" w:eastAsia="lt-LT"/>
              </w:rPr>
            </w:pPr>
            <w:r w:rsidRPr="004E3CF2">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6" w:name="Pareigos"/>
            <w:r w:rsidRPr="004E3CF2">
              <w:rPr>
                <w:rFonts w:ascii="Times New Roman" w:hAnsi="Times New Roman"/>
                <w:sz w:val="24"/>
                <w:szCs w:val="24"/>
                <w:lang w:val="lt-LT" w:eastAsia="lt-LT"/>
              </w:rPr>
              <w:instrText xml:space="preserve"> FORMTEXT </w:instrText>
            </w:r>
            <w:r w:rsidRPr="004E3CF2">
              <w:rPr>
                <w:rFonts w:ascii="Times New Roman" w:hAnsi="Times New Roman"/>
                <w:sz w:val="24"/>
                <w:szCs w:val="24"/>
                <w:lang w:val="lt-LT" w:eastAsia="lt-LT"/>
              </w:rPr>
            </w:r>
            <w:r w:rsidRPr="004E3CF2">
              <w:rPr>
                <w:rFonts w:ascii="Times New Roman" w:hAnsi="Times New Roman"/>
                <w:sz w:val="24"/>
                <w:szCs w:val="24"/>
                <w:lang w:val="lt-LT" w:eastAsia="lt-LT"/>
              </w:rPr>
              <w:fldChar w:fldCharType="separate"/>
            </w:r>
          </w:p>
          <w:p w:rsidR="003C5EFB" w:rsidRPr="004E3CF2" w:rsidRDefault="003C5EFB" w:rsidP="007E2318">
            <w:pPr>
              <w:rPr>
                <w:rFonts w:ascii="Times New Roman" w:hAnsi="Times New Roman"/>
                <w:sz w:val="24"/>
                <w:szCs w:val="24"/>
                <w:lang w:val="lt-LT" w:eastAsia="lt-LT"/>
              </w:rPr>
            </w:pPr>
            <w:r w:rsidRPr="004E3CF2">
              <w:rPr>
                <w:rFonts w:ascii="Times New Roman" w:hAnsi="Times New Roman"/>
                <w:sz w:val="24"/>
                <w:szCs w:val="24"/>
                <w:lang w:val="lt-LT" w:eastAsia="lt-LT"/>
              </w:rPr>
              <w:t>Socialinės apsaugos ir darbo ministras</w:t>
            </w:r>
            <w:r w:rsidRPr="004E3CF2">
              <w:rPr>
                <w:rFonts w:ascii="Times New Roman" w:hAnsi="Times New Roman"/>
                <w:sz w:val="24"/>
                <w:szCs w:val="24"/>
                <w:lang w:val="lt-LT" w:eastAsia="lt-LT"/>
              </w:rPr>
              <w:fldChar w:fldCharType="end"/>
            </w:r>
            <w:bookmarkEnd w:id="6"/>
            <w:r w:rsidRPr="004E3CF2">
              <w:rPr>
                <w:rFonts w:ascii="Times New Roman" w:hAnsi="Times New Roman"/>
                <w:sz w:val="24"/>
                <w:szCs w:val="24"/>
                <w:lang w:val="lt-LT" w:eastAsia="lt-LT"/>
              </w:rPr>
              <w:t xml:space="preserve">                   </w:t>
            </w:r>
          </w:p>
        </w:tc>
        <w:tc>
          <w:tcPr>
            <w:tcW w:w="4656" w:type="dxa"/>
          </w:tcPr>
          <w:p w:rsidR="003C5EFB" w:rsidRPr="004E3CF2" w:rsidRDefault="003C5EFB" w:rsidP="007E2318">
            <w:pPr>
              <w:jc w:val="right"/>
              <w:rPr>
                <w:rFonts w:ascii="Times New Roman" w:hAnsi="Times New Roman"/>
                <w:sz w:val="24"/>
                <w:szCs w:val="24"/>
                <w:lang w:val="lt-LT" w:eastAsia="lt-LT"/>
              </w:rPr>
            </w:pPr>
          </w:p>
          <w:p w:rsidR="003C5EFB" w:rsidRPr="004E3CF2" w:rsidRDefault="003C5EFB" w:rsidP="007E2318">
            <w:pPr>
              <w:jc w:val="center"/>
              <w:rPr>
                <w:rFonts w:ascii="Times New Roman" w:hAnsi="Times New Roman"/>
                <w:sz w:val="24"/>
                <w:szCs w:val="24"/>
                <w:lang w:val="lt-LT" w:eastAsia="lt-LT"/>
              </w:rPr>
            </w:pPr>
            <w:r w:rsidRPr="004E3CF2">
              <w:rPr>
                <w:rFonts w:ascii="Times New Roman" w:hAnsi="Times New Roman"/>
                <w:sz w:val="24"/>
                <w:szCs w:val="24"/>
                <w:lang w:val="lt-LT" w:eastAsia="lt-LT"/>
              </w:rPr>
              <w:t xml:space="preserve">                                               </w:t>
            </w:r>
            <w:r w:rsidRPr="004E3CF2">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7" w:name="Pasirasantis"/>
            <w:r w:rsidRPr="004E3CF2">
              <w:rPr>
                <w:rFonts w:ascii="Times New Roman" w:hAnsi="Times New Roman"/>
                <w:sz w:val="24"/>
                <w:szCs w:val="24"/>
                <w:lang w:val="lt-LT" w:eastAsia="lt-LT"/>
              </w:rPr>
              <w:instrText xml:space="preserve"> FORMTEXT </w:instrText>
            </w:r>
            <w:r w:rsidRPr="004E3CF2">
              <w:rPr>
                <w:rFonts w:ascii="Times New Roman" w:hAnsi="Times New Roman"/>
                <w:sz w:val="24"/>
                <w:szCs w:val="24"/>
                <w:lang w:val="lt-LT" w:eastAsia="lt-LT"/>
              </w:rPr>
            </w:r>
            <w:r w:rsidRPr="004E3CF2">
              <w:rPr>
                <w:rFonts w:ascii="Times New Roman" w:hAnsi="Times New Roman"/>
                <w:sz w:val="24"/>
                <w:szCs w:val="24"/>
                <w:lang w:val="lt-LT" w:eastAsia="lt-LT"/>
              </w:rPr>
              <w:fldChar w:fldCharType="separate"/>
            </w:r>
            <w:r w:rsidRPr="004E3CF2">
              <w:rPr>
                <w:rFonts w:ascii="Times New Roman" w:hAnsi="Times New Roman"/>
                <w:sz w:val="24"/>
                <w:szCs w:val="24"/>
                <w:lang w:val="lt-LT" w:eastAsia="lt-LT"/>
              </w:rPr>
              <w:t>Linas Kukuraitis</w:t>
            </w:r>
            <w:r w:rsidRPr="004E3CF2">
              <w:rPr>
                <w:rFonts w:ascii="Times New Roman" w:hAnsi="Times New Roman"/>
                <w:sz w:val="24"/>
                <w:szCs w:val="24"/>
                <w:lang w:val="lt-LT" w:eastAsia="lt-LT"/>
              </w:rPr>
              <w:fldChar w:fldCharType="end"/>
            </w:r>
            <w:bookmarkEnd w:id="7"/>
          </w:p>
        </w:tc>
      </w:tr>
      <w:tr w:rsidR="003C5EFB" w:rsidRPr="004E3CF2" w:rsidTr="007E2318">
        <w:tc>
          <w:tcPr>
            <w:tcW w:w="4631" w:type="dxa"/>
          </w:tcPr>
          <w:p w:rsidR="003C5EFB" w:rsidRPr="004E3CF2" w:rsidRDefault="003C5EFB" w:rsidP="007E2318">
            <w:pPr>
              <w:rPr>
                <w:rFonts w:ascii="Times New Roman" w:hAnsi="Times New Roman"/>
                <w:sz w:val="24"/>
                <w:szCs w:val="24"/>
                <w:lang w:val="lt-LT" w:eastAsia="lt-LT"/>
              </w:rPr>
            </w:pPr>
          </w:p>
        </w:tc>
        <w:tc>
          <w:tcPr>
            <w:tcW w:w="4656" w:type="dxa"/>
          </w:tcPr>
          <w:p w:rsidR="003C5EFB" w:rsidRPr="004E3CF2" w:rsidRDefault="003C5EFB" w:rsidP="007E2318">
            <w:pPr>
              <w:jc w:val="right"/>
              <w:rPr>
                <w:rFonts w:ascii="Times New Roman" w:hAnsi="Times New Roman"/>
                <w:sz w:val="24"/>
                <w:szCs w:val="24"/>
                <w:lang w:val="lt-LT" w:eastAsia="lt-LT"/>
              </w:rPr>
            </w:pPr>
          </w:p>
        </w:tc>
      </w:tr>
    </w:tbl>
    <w:p w:rsidR="0072718E" w:rsidRPr="000A7E6F" w:rsidRDefault="0072718E" w:rsidP="0072718E">
      <w:pPr>
        <w:rPr>
          <w:lang w:val="lt-LT"/>
        </w:rPr>
      </w:pPr>
    </w:p>
    <w:p w:rsidR="007228A1" w:rsidRPr="000A7E6F" w:rsidRDefault="007228A1" w:rsidP="0072718E">
      <w:pPr>
        <w:rPr>
          <w:lang w:val="lt-LT"/>
        </w:rPr>
      </w:pPr>
    </w:p>
    <w:p w:rsidR="007228A1" w:rsidRPr="000A7E6F" w:rsidRDefault="007228A1" w:rsidP="0072718E">
      <w:pPr>
        <w:rPr>
          <w:lang w:val="lt-LT"/>
        </w:rPr>
      </w:pPr>
    </w:p>
    <w:p w:rsidR="007228A1" w:rsidRPr="000A7E6F" w:rsidRDefault="007228A1" w:rsidP="0072718E">
      <w:pPr>
        <w:rPr>
          <w:lang w:val="lt-LT"/>
        </w:rPr>
      </w:pPr>
    </w:p>
    <w:p w:rsidR="007228A1" w:rsidRDefault="007228A1" w:rsidP="0072718E">
      <w:pPr>
        <w:rPr>
          <w:lang w:val="lt-LT"/>
        </w:rPr>
      </w:pPr>
    </w:p>
    <w:p w:rsidR="00D707CF" w:rsidRPr="000A7E6F" w:rsidRDefault="00D707CF" w:rsidP="0072718E">
      <w:pPr>
        <w:rPr>
          <w:lang w:val="lt-LT"/>
        </w:rPr>
      </w:pPr>
    </w:p>
    <w:p w:rsidR="007228A1" w:rsidRPr="000A7E6F" w:rsidRDefault="007228A1" w:rsidP="0072718E">
      <w:pPr>
        <w:rPr>
          <w:lang w:val="lt-LT"/>
        </w:rPr>
      </w:pPr>
    </w:p>
    <w:tbl>
      <w:tblPr>
        <w:tblStyle w:val="Lentelstinklelis"/>
        <w:tblW w:w="5528"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245"/>
      </w:tblGrid>
      <w:tr w:rsidR="00C07B80" w:rsidTr="00E44701">
        <w:tc>
          <w:tcPr>
            <w:tcW w:w="283" w:type="dxa"/>
          </w:tcPr>
          <w:p w:rsidR="00C07B80" w:rsidRPr="00C70D7F" w:rsidRDefault="00C07B80" w:rsidP="00E44701">
            <w:pPr>
              <w:rPr>
                <w:lang w:val="lt-LT"/>
              </w:rPr>
            </w:pPr>
          </w:p>
        </w:tc>
        <w:tc>
          <w:tcPr>
            <w:tcW w:w="5245" w:type="dxa"/>
          </w:tcPr>
          <w:p w:rsidR="00C07B80" w:rsidRPr="00C70D7F" w:rsidRDefault="00C07B80" w:rsidP="002C3E36">
            <w:pPr>
              <w:rPr>
                <w:lang w:val="lt-LT"/>
              </w:rPr>
            </w:pPr>
            <w:bookmarkStart w:id="8" w:name="_GoBack"/>
            <w:bookmarkEnd w:id="8"/>
          </w:p>
        </w:tc>
      </w:tr>
    </w:tbl>
    <w:p w:rsidR="007228A1" w:rsidRPr="000A7E6F" w:rsidRDefault="007228A1" w:rsidP="0072718E">
      <w:pPr>
        <w:rPr>
          <w:lang w:val="lt-LT"/>
        </w:rPr>
      </w:pPr>
    </w:p>
    <w:p w:rsidR="00C07B80" w:rsidRPr="000A7E6F" w:rsidRDefault="00C07B80">
      <w:pPr>
        <w:rPr>
          <w:lang w:val="lt-LT"/>
        </w:rPr>
      </w:pPr>
    </w:p>
    <w:sectPr w:rsidR="00C07B80" w:rsidRPr="000A7E6F"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16C" w:rsidRDefault="0000616C">
      <w:r>
        <w:separator/>
      </w:r>
    </w:p>
  </w:endnote>
  <w:endnote w:type="continuationSeparator" w:id="0">
    <w:p w:rsidR="0000616C" w:rsidRDefault="0000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16C" w:rsidRDefault="0000616C">
      <w:r>
        <w:separator/>
      </w:r>
    </w:p>
  </w:footnote>
  <w:footnote w:type="continuationSeparator" w:id="0">
    <w:p w:rsidR="0000616C" w:rsidRDefault="0000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2C3E36">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6914"/>
    <w:multiLevelType w:val="hybridMultilevel"/>
    <w:tmpl w:val="05A28C40"/>
    <w:lvl w:ilvl="0" w:tplc="DD466618">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nsid w:val="35083544"/>
    <w:multiLevelType w:val="hybridMultilevel"/>
    <w:tmpl w:val="75549824"/>
    <w:lvl w:ilvl="0" w:tplc="7234AB9E">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3FC77A5E"/>
    <w:multiLevelType w:val="hybridMultilevel"/>
    <w:tmpl w:val="004C99E0"/>
    <w:lvl w:ilvl="0" w:tplc="B9A8D5C8">
      <w:start w:val="4"/>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3">
    <w:nsid w:val="411F7EEC"/>
    <w:multiLevelType w:val="hybridMultilevel"/>
    <w:tmpl w:val="D026B8FC"/>
    <w:lvl w:ilvl="0" w:tplc="5E2080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41BC06FD"/>
    <w:multiLevelType w:val="hybridMultilevel"/>
    <w:tmpl w:val="218AFE94"/>
    <w:lvl w:ilvl="0" w:tplc="0427000F">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nsid w:val="4D631573"/>
    <w:multiLevelType w:val="hybridMultilevel"/>
    <w:tmpl w:val="A8C29CE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6E02A3D"/>
    <w:multiLevelType w:val="hybridMultilevel"/>
    <w:tmpl w:val="C192AF38"/>
    <w:lvl w:ilvl="0" w:tplc="701C5456">
      <w:start w:val="1"/>
      <w:numFmt w:val="decimal"/>
      <w:lvlText w:val="%1."/>
      <w:lvlJc w:val="left"/>
      <w:pPr>
        <w:ind w:left="1636" w:hanging="360"/>
      </w:pPr>
      <w:rPr>
        <w:rFonts w:ascii="Times New Roman" w:eastAsia="Times New Roman" w:hAnsi="Times New Roman" w:cs="Times New Roman"/>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nsid w:val="592775E0"/>
    <w:multiLevelType w:val="hybridMultilevel"/>
    <w:tmpl w:val="AE768BC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E12"/>
    <w:rsid w:val="00002188"/>
    <w:rsid w:val="0000616C"/>
    <w:rsid w:val="00066E5B"/>
    <w:rsid w:val="00071701"/>
    <w:rsid w:val="000A5E8F"/>
    <w:rsid w:val="000A7E6F"/>
    <w:rsid w:val="000B1E95"/>
    <w:rsid w:val="000C354E"/>
    <w:rsid w:val="000D4D67"/>
    <w:rsid w:val="000F3243"/>
    <w:rsid w:val="00101378"/>
    <w:rsid w:val="001124F4"/>
    <w:rsid w:val="001138DC"/>
    <w:rsid w:val="00121484"/>
    <w:rsid w:val="00122144"/>
    <w:rsid w:val="00130099"/>
    <w:rsid w:val="00131494"/>
    <w:rsid w:val="0014073C"/>
    <w:rsid w:val="001524A9"/>
    <w:rsid w:val="00184DD0"/>
    <w:rsid w:val="001925AB"/>
    <w:rsid w:val="001B0623"/>
    <w:rsid w:val="001B4478"/>
    <w:rsid w:val="001D7531"/>
    <w:rsid w:val="001E0E84"/>
    <w:rsid w:val="001E27E7"/>
    <w:rsid w:val="001E2CA8"/>
    <w:rsid w:val="001E517A"/>
    <w:rsid w:val="00202AB4"/>
    <w:rsid w:val="00224286"/>
    <w:rsid w:val="002374B3"/>
    <w:rsid w:val="00250A68"/>
    <w:rsid w:val="00255903"/>
    <w:rsid w:val="00282E25"/>
    <w:rsid w:val="002A0167"/>
    <w:rsid w:val="002A07D8"/>
    <w:rsid w:val="002A6EF5"/>
    <w:rsid w:val="002B3D99"/>
    <w:rsid w:val="002B731F"/>
    <w:rsid w:val="002C3984"/>
    <w:rsid w:val="002C3E36"/>
    <w:rsid w:val="002E04BE"/>
    <w:rsid w:val="002E44FE"/>
    <w:rsid w:val="002E455F"/>
    <w:rsid w:val="0033315F"/>
    <w:rsid w:val="00353026"/>
    <w:rsid w:val="00372173"/>
    <w:rsid w:val="00383FF6"/>
    <w:rsid w:val="0039437B"/>
    <w:rsid w:val="003B6780"/>
    <w:rsid w:val="003C2292"/>
    <w:rsid w:val="003C5EFB"/>
    <w:rsid w:val="003D0BAD"/>
    <w:rsid w:val="003E65EC"/>
    <w:rsid w:val="003F05E7"/>
    <w:rsid w:val="003F679C"/>
    <w:rsid w:val="00407339"/>
    <w:rsid w:val="00407E28"/>
    <w:rsid w:val="004377ED"/>
    <w:rsid w:val="00473B71"/>
    <w:rsid w:val="00474B73"/>
    <w:rsid w:val="00477368"/>
    <w:rsid w:val="004A52B4"/>
    <w:rsid w:val="004B5796"/>
    <w:rsid w:val="004D25A9"/>
    <w:rsid w:val="004E6434"/>
    <w:rsid w:val="004F70E6"/>
    <w:rsid w:val="0050691A"/>
    <w:rsid w:val="005159D9"/>
    <w:rsid w:val="00545DDF"/>
    <w:rsid w:val="00551720"/>
    <w:rsid w:val="005536D5"/>
    <w:rsid w:val="0055446E"/>
    <w:rsid w:val="005610DF"/>
    <w:rsid w:val="0057248F"/>
    <w:rsid w:val="00576C15"/>
    <w:rsid w:val="005B20E2"/>
    <w:rsid w:val="005C414A"/>
    <w:rsid w:val="005D0BBF"/>
    <w:rsid w:val="005F38AC"/>
    <w:rsid w:val="005F5B60"/>
    <w:rsid w:val="0063438C"/>
    <w:rsid w:val="00641B46"/>
    <w:rsid w:val="006466EA"/>
    <w:rsid w:val="00673382"/>
    <w:rsid w:val="006A21E9"/>
    <w:rsid w:val="006A686E"/>
    <w:rsid w:val="006A6BA7"/>
    <w:rsid w:val="006C7613"/>
    <w:rsid w:val="006E0A9B"/>
    <w:rsid w:val="006F700E"/>
    <w:rsid w:val="006F7593"/>
    <w:rsid w:val="00722155"/>
    <w:rsid w:val="007228A1"/>
    <w:rsid w:val="0072718E"/>
    <w:rsid w:val="00740DFD"/>
    <w:rsid w:val="00764183"/>
    <w:rsid w:val="00797DEF"/>
    <w:rsid w:val="007A5C64"/>
    <w:rsid w:val="007C3EB2"/>
    <w:rsid w:val="007C49C6"/>
    <w:rsid w:val="007E2397"/>
    <w:rsid w:val="007E4205"/>
    <w:rsid w:val="007E67AB"/>
    <w:rsid w:val="007E7D86"/>
    <w:rsid w:val="007F31F3"/>
    <w:rsid w:val="00803788"/>
    <w:rsid w:val="0082153B"/>
    <w:rsid w:val="00837E2C"/>
    <w:rsid w:val="0087085D"/>
    <w:rsid w:val="00881151"/>
    <w:rsid w:val="008A17C0"/>
    <w:rsid w:val="008B1AF0"/>
    <w:rsid w:val="008C7B5F"/>
    <w:rsid w:val="008C7C0A"/>
    <w:rsid w:val="008D77F8"/>
    <w:rsid w:val="00904C0F"/>
    <w:rsid w:val="00907C60"/>
    <w:rsid w:val="00912EAE"/>
    <w:rsid w:val="00921341"/>
    <w:rsid w:val="00921E62"/>
    <w:rsid w:val="00954862"/>
    <w:rsid w:val="009655EE"/>
    <w:rsid w:val="009A0A52"/>
    <w:rsid w:val="009C0C37"/>
    <w:rsid w:val="009D6ACF"/>
    <w:rsid w:val="009F5048"/>
    <w:rsid w:val="009F63CB"/>
    <w:rsid w:val="00A208CC"/>
    <w:rsid w:val="00A43186"/>
    <w:rsid w:val="00A51D9C"/>
    <w:rsid w:val="00A82E9D"/>
    <w:rsid w:val="00A83392"/>
    <w:rsid w:val="00A94D42"/>
    <w:rsid w:val="00AC3A55"/>
    <w:rsid w:val="00AD70C1"/>
    <w:rsid w:val="00B113A4"/>
    <w:rsid w:val="00B66547"/>
    <w:rsid w:val="00B8139C"/>
    <w:rsid w:val="00B91633"/>
    <w:rsid w:val="00BB2A15"/>
    <w:rsid w:val="00BD2F2B"/>
    <w:rsid w:val="00C07B80"/>
    <w:rsid w:val="00C2154D"/>
    <w:rsid w:val="00C23B62"/>
    <w:rsid w:val="00C24686"/>
    <w:rsid w:val="00C57BB1"/>
    <w:rsid w:val="00C70D7F"/>
    <w:rsid w:val="00C8116E"/>
    <w:rsid w:val="00CA5A2D"/>
    <w:rsid w:val="00CD3255"/>
    <w:rsid w:val="00CF7095"/>
    <w:rsid w:val="00D048A4"/>
    <w:rsid w:val="00D07E0C"/>
    <w:rsid w:val="00D20D5F"/>
    <w:rsid w:val="00D4579D"/>
    <w:rsid w:val="00D65CB8"/>
    <w:rsid w:val="00D67987"/>
    <w:rsid w:val="00D70274"/>
    <w:rsid w:val="00D707CF"/>
    <w:rsid w:val="00D761EC"/>
    <w:rsid w:val="00DA5C11"/>
    <w:rsid w:val="00DA6865"/>
    <w:rsid w:val="00DD087C"/>
    <w:rsid w:val="00DE32DF"/>
    <w:rsid w:val="00DF315F"/>
    <w:rsid w:val="00E17E91"/>
    <w:rsid w:val="00E23830"/>
    <w:rsid w:val="00E44701"/>
    <w:rsid w:val="00E60E10"/>
    <w:rsid w:val="00E71917"/>
    <w:rsid w:val="00E722C9"/>
    <w:rsid w:val="00EC0DBF"/>
    <w:rsid w:val="00EE3CDF"/>
    <w:rsid w:val="00EF0DA1"/>
    <w:rsid w:val="00EF66DB"/>
    <w:rsid w:val="00F02B85"/>
    <w:rsid w:val="00F307FE"/>
    <w:rsid w:val="00F30BF2"/>
    <w:rsid w:val="00F362CC"/>
    <w:rsid w:val="00F36AA4"/>
    <w:rsid w:val="00F47AC6"/>
    <w:rsid w:val="00F54BC4"/>
    <w:rsid w:val="00F6004E"/>
    <w:rsid w:val="00F65690"/>
    <w:rsid w:val="00FB7443"/>
    <w:rsid w:val="00FB7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3C2292"/>
    <w:pPr>
      <w:ind w:left="720"/>
      <w:contextualSpacing/>
    </w:pPr>
  </w:style>
  <w:style w:type="character" w:styleId="Komentaronuoroda">
    <w:name w:val="annotation reference"/>
    <w:basedOn w:val="Numatytasispastraiposriftas"/>
    <w:uiPriority w:val="99"/>
    <w:semiHidden/>
    <w:unhideWhenUsed/>
    <w:rsid w:val="006E0A9B"/>
    <w:rPr>
      <w:sz w:val="16"/>
      <w:szCs w:val="16"/>
    </w:rPr>
  </w:style>
  <w:style w:type="paragraph" w:styleId="Komentarotekstas">
    <w:name w:val="annotation text"/>
    <w:basedOn w:val="prastasis"/>
    <w:link w:val="KomentarotekstasDiagrama"/>
    <w:uiPriority w:val="99"/>
    <w:semiHidden/>
    <w:unhideWhenUsed/>
    <w:rsid w:val="006E0A9B"/>
  </w:style>
  <w:style w:type="character" w:customStyle="1" w:styleId="KomentarotekstasDiagrama">
    <w:name w:val="Komentaro tekstas Diagrama"/>
    <w:basedOn w:val="Numatytasispastraiposriftas"/>
    <w:link w:val="Komentarotekstas"/>
    <w:uiPriority w:val="99"/>
    <w:semiHidden/>
    <w:rsid w:val="006E0A9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6E0A9B"/>
    <w:rPr>
      <w:b/>
      <w:bCs/>
    </w:rPr>
  </w:style>
  <w:style w:type="character" w:customStyle="1" w:styleId="KomentarotemaDiagrama">
    <w:name w:val="Komentaro tema Diagrama"/>
    <w:basedOn w:val="KomentarotekstasDiagrama"/>
    <w:link w:val="Komentarotema"/>
    <w:uiPriority w:val="99"/>
    <w:semiHidden/>
    <w:rsid w:val="006E0A9B"/>
    <w:rPr>
      <w:rFonts w:ascii="TimesLT" w:eastAsia="Times New Roman" w:hAnsi="TimesLT"/>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3C2292"/>
    <w:pPr>
      <w:ind w:left="720"/>
      <w:contextualSpacing/>
    </w:pPr>
  </w:style>
  <w:style w:type="character" w:styleId="Komentaronuoroda">
    <w:name w:val="annotation reference"/>
    <w:basedOn w:val="Numatytasispastraiposriftas"/>
    <w:uiPriority w:val="99"/>
    <w:semiHidden/>
    <w:unhideWhenUsed/>
    <w:rsid w:val="006E0A9B"/>
    <w:rPr>
      <w:sz w:val="16"/>
      <w:szCs w:val="16"/>
    </w:rPr>
  </w:style>
  <w:style w:type="paragraph" w:styleId="Komentarotekstas">
    <w:name w:val="annotation text"/>
    <w:basedOn w:val="prastasis"/>
    <w:link w:val="KomentarotekstasDiagrama"/>
    <w:uiPriority w:val="99"/>
    <w:semiHidden/>
    <w:unhideWhenUsed/>
    <w:rsid w:val="006E0A9B"/>
  </w:style>
  <w:style w:type="character" w:customStyle="1" w:styleId="KomentarotekstasDiagrama">
    <w:name w:val="Komentaro tekstas Diagrama"/>
    <w:basedOn w:val="Numatytasispastraiposriftas"/>
    <w:link w:val="Komentarotekstas"/>
    <w:uiPriority w:val="99"/>
    <w:semiHidden/>
    <w:rsid w:val="006E0A9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6E0A9B"/>
    <w:rPr>
      <w:b/>
      <w:bCs/>
    </w:rPr>
  </w:style>
  <w:style w:type="character" w:customStyle="1" w:styleId="KomentarotemaDiagrama">
    <w:name w:val="Komentaro tema Diagrama"/>
    <w:basedOn w:val="KomentarotekstasDiagrama"/>
    <w:link w:val="Komentarotema"/>
    <w:uiPriority w:val="99"/>
    <w:semiHidden/>
    <w:rsid w:val="006E0A9B"/>
    <w:rPr>
      <w:rFonts w:ascii="TimesLT" w:eastAsia="Times New Roman"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1C653-32A0-417C-B055-2B1BC76A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2468</Words>
  <Characters>1407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5</cp:revision>
  <cp:lastPrinted>2020-02-25T16:19:00Z</cp:lastPrinted>
  <dcterms:created xsi:type="dcterms:W3CDTF">2020-11-10T11:54:00Z</dcterms:created>
  <dcterms:modified xsi:type="dcterms:W3CDTF">2020-11-13T08:14:00Z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430774457</vt:i4>
  </property>
  <property fmtid="{D5CDD505-2E9C-101B-9397-08002B2CF9AE}" pid="3" name="_NewReviewCycle">
    <vt:lpwstr/>
  </property>
  <property fmtid="{D5CDD505-2E9C-101B-9397-08002B2CF9AE}" pid="4" name="_EmailSubject">
    <vt:lpwstr>paviešinti esinvesticijose</vt:lpwstr>
  </property>
  <property fmtid="{D5CDD505-2E9C-101B-9397-08002B2CF9AE}" pid="5" name="_AuthorEmail">
    <vt:lpwstr>Rasa.Simkiene@socmin.lt</vt:lpwstr>
  </property>
  <property fmtid="{D5CDD505-2E9C-101B-9397-08002B2CF9AE}" pid="6" name="_AuthorEmailDisplayName">
    <vt:lpwstr>Rasa Šimkienė</vt:lpwstr>
  </property>
  <property fmtid="{D5CDD505-2E9C-101B-9397-08002B2CF9AE}" pid="7" name="_PreviousAdHocReviewCycleID">
    <vt:i4>-648254755</vt:i4>
  </property>
  <property fmtid="{D5CDD505-2E9C-101B-9397-08002B2CF9AE}" pid="8" name="_ReviewingToolsShownOnce">
    <vt:lpwstr/>
  </property>
</Properties>
</file>