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B226" w14:textId="77777777" w:rsidR="00B4574A" w:rsidRDefault="00B4574A" w:rsidP="00B4574A">
      <w:pPr>
        <w:spacing w:after="60"/>
        <w:jc w:val="center"/>
        <w:rPr>
          <w:b/>
          <w:bCs/>
          <w:szCs w:val="24"/>
        </w:rPr>
      </w:pPr>
    </w:p>
    <w:p w14:paraId="7391FBF0" w14:textId="05498C72" w:rsidR="00B4574A" w:rsidRPr="00C92D30" w:rsidRDefault="008664A9" w:rsidP="00B4574A">
      <w:pPr>
        <w:spacing w:after="60"/>
        <w:jc w:val="center"/>
        <w:rPr>
          <w:b/>
          <w:bCs/>
          <w:szCs w:val="24"/>
        </w:rPr>
      </w:pPr>
      <w:r w:rsidRPr="00C92D30">
        <w:rPr>
          <w:b/>
          <w:bCs/>
          <w:szCs w:val="24"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="00D00D1F" w:rsidRPr="00C92D30">
        <w:rPr>
          <w:b/>
          <w:bCs/>
          <w:szCs w:val="24"/>
        </w:rPr>
        <w:instrText xml:space="preserve"> FORMTEXT </w:instrText>
      </w:r>
      <w:r w:rsidRPr="00C92D30">
        <w:rPr>
          <w:b/>
          <w:bCs/>
          <w:szCs w:val="24"/>
        </w:rPr>
      </w:r>
      <w:r w:rsidRPr="00C92D30">
        <w:rPr>
          <w:b/>
          <w:bCs/>
          <w:szCs w:val="24"/>
        </w:rPr>
        <w:fldChar w:fldCharType="separate"/>
      </w:r>
      <w:r w:rsidR="00D00D1F" w:rsidRPr="00C92D30">
        <w:rPr>
          <w:b/>
          <w:bCs/>
          <w:noProof/>
          <w:szCs w:val="24"/>
        </w:rPr>
        <w:t>ĮSAKYMAS</w:t>
      </w:r>
      <w:r w:rsidRPr="00C92D30">
        <w:rPr>
          <w:b/>
          <w:bCs/>
          <w:szCs w:val="24"/>
        </w:rPr>
        <w:fldChar w:fldCharType="end"/>
      </w:r>
      <w:bookmarkEnd w:id="0"/>
    </w:p>
    <w:p w14:paraId="6A210CDC" w14:textId="77777777" w:rsidR="00602323" w:rsidRPr="00C92D30" w:rsidRDefault="00602323" w:rsidP="00602323">
      <w:pPr>
        <w:jc w:val="center"/>
        <w:rPr>
          <w:b/>
          <w:bCs/>
          <w:szCs w:val="24"/>
        </w:rPr>
      </w:pPr>
      <w:r w:rsidRPr="00C92D30">
        <w:rPr>
          <w:b/>
          <w:szCs w:val="24"/>
        </w:rPr>
        <w:t xml:space="preserve">DĖL </w:t>
      </w:r>
      <w:r w:rsidRPr="00C92D30">
        <w:rPr>
          <w:b/>
          <w:bCs/>
          <w:szCs w:val="24"/>
        </w:rPr>
        <w:t xml:space="preserve">LIETUVOS RESPUBLIKOS APLINKOS MINISTRO 2017 M. </w:t>
      </w:r>
      <w:r w:rsidR="0083703E" w:rsidRPr="00C92D30">
        <w:rPr>
          <w:b/>
          <w:bCs/>
          <w:szCs w:val="24"/>
        </w:rPr>
        <w:t xml:space="preserve">LIEPOS 27 </w:t>
      </w:r>
      <w:r w:rsidRPr="00C92D30">
        <w:rPr>
          <w:b/>
          <w:bCs/>
          <w:szCs w:val="24"/>
        </w:rPr>
        <w:t>D. ĮSAKYMO NR. D1-</w:t>
      </w:r>
      <w:r w:rsidR="0083703E" w:rsidRPr="00C92D30">
        <w:rPr>
          <w:b/>
          <w:bCs/>
          <w:szCs w:val="24"/>
        </w:rPr>
        <w:t>636</w:t>
      </w:r>
      <w:r w:rsidRPr="00C92D30">
        <w:rPr>
          <w:b/>
          <w:bCs/>
          <w:szCs w:val="24"/>
        </w:rPr>
        <w:t xml:space="preserve"> „DĖL 2014–2020 METŲ EUROPOS SĄJUNGOS FONDŲ INVESTICIJŲ VEIKSMŲ PROGRAMOS 5 PRIORITETO „APLINKOSAUGA, GAMTOS IŠTEKLIŲ DARNUS NAUDOJIMAS IR PRISITAIKYMAS PRIE KLIMATO KAITOS“ 05.3.2-APVA-V-013 PRIEMONĖS „GERIAMOJO VANDENS TIEKIMO IR NUOTEKŲ TVARKYMO ŪKIO GERINIMAS“ PROJEKTŲ</w:t>
      </w:r>
      <w:r w:rsidR="0083703E" w:rsidRPr="00C92D30">
        <w:rPr>
          <w:b/>
          <w:bCs/>
          <w:szCs w:val="24"/>
        </w:rPr>
        <w:t xml:space="preserve"> FINANSAVIMO SĄLYGŲ APRAŠO NR. 3</w:t>
      </w:r>
      <w:r w:rsidRPr="00C92D30">
        <w:rPr>
          <w:b/>
          <w:bCs/>
          <w:szCs w:val="24"/>
        </w:rPr>
        <w:t xml:space="preserve"> PATVIRTINIMO“ PAKEITIMO</w:t>
      </w:r>
    </w:p>
    <w:p w14:paraId="10F75567" w14:textId="77777777" w:rsidR="00D00D1F" w:rsidRPr="00C92D30" w:rsidRDefault="00D00D1F">
      <w:pPr>
        <w:jc w:val="center"/>
        <w:rPr>
          <w:b/>
          <w:szCs w:val="24"/>
        </w:rPr>
      </w:pPr>
    </w:p>
    <w:p w14:paraId="7B93FF18" w14:textId="77777777" w:rsidR="00602323" w:rsidRPr="00C92D30" w:rsidRDefault="00602323">
      <w:pPr>
        <w:jc w:val="center"/>
        <w:rPr>
          <w:b/>
          <w:szCs w:val="24"/>
        </w:rPr>
      </w:pPr>
    </w:p>
    <w:p w14:paraId="77AE4223" w14:textId="038E94D2" w:rsidR="00D00D1F" w:rsidRPr="00C92D30" w:rsidRDefault="00FC6931">
      <w:pPr>
        <w:jc w:val="center"/>
        <w:rPr>
          <w:szCs w:val="24"/>
        </w:rPr>
      </w:pPr>
      <w:r w:rsidRPr="00C92D30">
        <w:rPr>
          <w:szCs w:val="24"/>
        </w:rPr>
        <w:t>20</w:t>
      </w:r>
      <w:r w:rsidR="00C250DA" w:rsidRPr="00C92D30">
        <w:rPr>
          <w:szCs w:val="24"/>
        </w:rPr>
        <w:t>20</w:t>
      </w:r>
      <w:r w:rsidR="00995A03" w:rsidRPr="00C92D30">
        <w:rPr>
          <w:szCs w:val="24"/>
        </w:rPr>
        <w:t xml:space="preserve"> m. </w:t>
      </w:r>
      <w:r w:rsidR="00C376DF" w:rsidRPr="00C92D30">
        <w:rPr>
          <w:szCs w:val="24"/>
        </w:rPr>
        <w:t xml:space="preserve">             </w:t>
      </w:r>
      <w:r w:rsidR="00936F33" w:rsidRPr="00C92D30">
        <w:rPr>
          <w:szCs w:val="24"/>
        </w:rPr>
        <w:t xml:space="preserve"> </w:t>
      </w:r>
      <w:r w:rsidR="00D00D1F" w:rsidRPr="00C92D30">
        <w:rPr>
          <w:szCs w:val="24"/>
        </w:rPr>
        <w:t xml:space="preserve">d. Nr. </w:t>
      </w:r>
      <w:r w:rsidRPr="00C92D30">
        <w:rPr>
          <w:szCs w:val="24"/>
        </w:rPr>
        <w:t>D1-</w:t>
      </w:r>
    </w:p>
    <w:p w14:paraId="732C33D2" w14:textId="77777777" w:rsidR="00D00D1F" w:rsidRPr="00C92D30" w:rsidRDefault="00D00D1F" w:rsidP="00E90A68">
      <w:pPr>
        <w:jc w:val="center"/>
        <w:rPr>
          <w:szCs w:val="24"/>
        </w:rPr>
      </w:pPr>
      <w:r w:rsidRPr="00C92D30">
        <w:rPr>
          <w:szCs w:val="24"/>
        </w:rPr>
        <w:t>Vilnius</w:t>
      </w:r>
      <w:r w:rsidRPr="00C92D30">
        <w:rPr>
          <w:szCs w:val="24"/>
        </w:rPr>
        <w:br/>
      </w:r>
    </w:p>
    <w:p w14:paraId="01CCE9EB" w14:textId="77777777" w:rsidR="00D00D1F" w:rsidRPr="00C92D30" w:rsidRDefault="00D00D1F">
      <w:pPr>
        <w:jc w:val="center"/>
        <w:rPr>
          <w:szCs w:val="24"/>
        </w:rPr>
      </w:pPr>
    </w:p>
    <w:p w14:paraId="2D367BC4" w14:textId="77777777" w:rsidR="00602323" w:rsidRPr="00C92D30" w:rsidRDefault="00602323">
      <w:pPr>
        <w:jc w:val="center"/>
        <w:rPr>
          <w:szCs w:val="24"/>
        </w:rPr>
        <w:sectPr w:rsidR="00602323" w:rsidRPr="00C92D30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3E766A83" w14:textId="77777777" w:rsidR="00C376DF" w:rsidRPr="00C92D30" w:rsidRDefault="00C376DF" w:rsidP="00C376DF">
      <w:pPr>
        <w:tabs>
          <w:tab w:val="left" w:pos="709"/>
          <w:tab w:val="left" w:pos="993"/>
        </w:tabs>
        <w:ind w:firstLine="567"/>
        <w:jc w:val="both"/>
        <w:rPr>
          <w:color w:val="000000"/>
          <w:szCs w:val="24"/>
        </w:rPr>
      </w:pPr>
      <w:r w:rsidRPr="00C92D30">
        <w:rPr>
          <w:spacing w:val="60"/>
          <w:szCs w:val="24"/>
        </w:rPr>
        <w:t>Pakeičiu</w:t>
      </w:r>
      <w:r w:rsidRPr="00C92D30">
        <w:rPr>
          <w:szCs w:val="24"/>
        </w:rPr>
        <w:t xml:space="preserve">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3, patvirtinto Lietuvos Respublikos aplinkos ministro 2017 m. liepos 27 d. įsakymu Nr. D1-636 „Dėl 2014–2020 m. Europos Sąjungos fondų investicijų veiksmų programos 5 prioriteto „Aplinkosauga, gamtos išteklių darnus naudojimas ir prisitaikymas prie klimato kaitos“ 05.3.2-APVA-V-013 priemonės „Geriamojo vandens tiekimo ir nuotekų tvarkymo ūkio gerinimas“ projektų finansavimo sąlygų aprašo Nr. 3 patvirtinimo“, </w:t>
      </w:r>
      <w:r w:rsidRPr="00C92D30">
        <w:rPr>
          <w:color w:val="000000"/>
          <w:szCs w:val="24"/>
        </w:rPr>
        <w:t>13.2 papunktį ir jį išdėstau taip:</w:t>
      </w:r>
    </w:p>
    <w:p w14:paraId="5FE0FA35" w14:textId="1E23C425" w:rsidR="00C376DF" w:rsidRPr="00C92D30" w:rsidRDefault="00C376DF" w:rsidP="00C376DF">
      <w:pPr>
        <w:tabs>
          <w:tab w:val="left" w:pos="709"/>
          <w:tab w:val="left" w:pos="993"/>
        </w:tabs>
        <w:ind w:firstLine="567"/>
        <w:jc w:val="both"/>
        <w:rPr>
          <w:color w:val="000000"/>
          <w:szCs w:val="24"/>
        </w:rPr>
      </w:pPr>
      <w:r w:rsidRPr="00C92D30">
        <w:rPr>
          <w:color w:val="000000"/>
          <w:szCs w:val="24"/>
        </w:rPr>
        <w:t xml:space="preserve">„13.2. finansininkas turi turėti ne žemesnį kaip aukštąjį koleginį išsilavinimą ir ne trumpesnę kaip 2 metų darbo buhalterinės apskaitos srityje patirtį </w:t>
      </w:r>
      <w:bookmarkStart w:id="1" w:name="_Hlk57718491"/>
      <w:r w:rsidRPr="00C92D30">
        <w:rPr>
          <w:color w:val="201F1E"/>
          <w:szCs w:val="24"/>
          <w:shd w:val="clear" w:color="auto" w:fill="FFFFFF"/>
        </w:rPr>
        <w:t>(</w:t>
      </w:r>
      <w:r w:rsidR="006F604E" w:rsidRPr="00C92D30">
        <w:rPr>
          <w:color w:val="201F1E"/>
          <w:szCs w:val="24"/>
          <w:shd w:val="clear" w:color="auto" w:fill="FFFFFF"/>
        </w:rPr>
        <w:t xml:space="preserve">reikalavimas dėl </w:t>
      </w:r>
      <w:r w:rsidR="006F604E" w:rsidRPr="00C92D30">
        <w:rPr>
          <w:color w:val="000000"/>
          <w:szCs w:val="24"/>
        </w:rPr>
        <w:t xml:space="preserve">2 metų darbo </w:t>
      </w:r>
      <w:r w:rsidR="006F604E" w:rsidRPr="00C92D30">
        <w:rPr>
          <w:color w:val="201F1E"/>
          <w:szCs w:val="24"/>
          <w:shd w:val="clear" w:color="auto" w:fill="FFFFFF"/>
        </w:rPr>
        <w:t xml:space="preserve">patirties </w:t>
      </w:r>
      <w:r w:rsidR="006F604E" w:rsidRPr="00C92D30">
        <w:rPr>
          <w:color w:val="000000"/>
          <w:szCs w:val="24"/>
        </w:rPr>
        <w:t xml:space="preserve">buhalterinės apskaitos srityje </w:t>
      </w:r>
      <w:r w:rsidRPr="00C92D30">
        <w:rPr>
          <w:color w:val="201F1E"/>
          <w:szCs w:val="24"/>
          <w:shd w:val="clear" w:color="auto" w:fill="FFFFFF"/>
        </w:rPr>
        <w:t>netaikoma</w:t>
      </w:r>
      <w:r w:rsidR="006F604E" w:rsidRPr="00C92D30">
        <w:rPr>
          <w:color w:val="201F1E"/>
          <w:szCs w:val="24"/>
          <w:shd w:val="clear" w:color="auto" w:fill="FFFFFF"/>
        </w:rPr>
        <w:t>s</w:t>
      </w:r>
      <w:r w:rsidRPr="00C92D30">
        <w:rPr>
          <w:color w:val="201F1E"/>
          <w:szCs w:val="24"/>
          <w:shd w:val="clear" w:color="auto" w:fill="FFFFFF"/>
        </w:rPr>
        <w:t>, jei pareiškėjas nurodo, kad finansinę projekto apskaitą vykdys Nacionalinis bendrųjų funkcijų centras)</w:t>
      </w:r>
      <w:bookmarkEnd w:id="1"/>
      <w:r w:rsidRPr="00C92D30">
        <w:rPr>
          <w:color w:val="000000"/>
          <w:szCs w:val="24"/>
        </w:rPr>
        <w:t>;“.</w:t>
      </w:r>
    </w:p>
    <w:p w14:paraId="54EBB332" w14:textId="77777777" w:rsidR="00C376DF" w:rsidRPr="00C92D30" w:rsidRDefault="00C376DF" w:rsidP="00C376DF">
      <w:pPr>
        <w:tabs>
          <w:tab w:val="left" w:pos="993"/>
        </w:tabs>
        <w:ind w:firstLine="567"/>
        <w:rPr>
          <w:szCs w:val="24"/>
        </w:rPr>
      </w:pPr>
    </w:p>
    <w:p w14:paraId="71466D3D" w14:textId="77777777" w:rsidR="00C376DF" w:rsidRPr="00C92D30" w:rsidRDefault="00C376DF" w:rsidP="00C376DF">
      <w:pPr>
        <w:tabs>
          <w:tab w:val="left" w:pos="993"/>
        </w:tabs>
        <w:ind w:firstLine="567"/>
        <w:rPr>
          <w:szCs w:val="24"/>
        </w:rPr>
      </w:pPr>
    </w:p>
    <w:p w14:paraId="35D9A277" w14:textId="77777777" w:rsidR="00C376DF" w:rsidRPr="00C92D30" w:rsidRDefault="00C376DF" w:rsidP="00C376DF">
      <w:pPr>
        <w:tabs>
          <w:tab w:val="left" w:pos="993"/>
        </w:tabs>
        <w:ind w:firstLine="567"/>
        <w:rPr>
          <w:szCs w:val="24"/>
        </w:rPr>
      </w:pPr>
    </w:p>
    <w:p w14:paraId="793A78E2" w14:textId="77777777" w:rsidR="00C376DF" w:rsidRPr="00C92D30" w:rsidRDefault="00C376DF" w:rsidP="00C376DF">
      <w:pPr>
        <w:tabs>
          <w:tab w:val="left" w:pos="993"/>
        </w:tabs>
        <w:ind w:firstLine="567"/>
        <w:rPr>
          <w:szCs w:val="24"/>
        </w:rPr>
      </w:pPr>
    </w:p>
    <w:tbl>
      <w:tblPr>
        <w:tblW w:w="76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4826"/>
      </w:tblGrid>
      <w:tr w:rsidR="00C376DF" w:rsidRPr="00C92D30" w14:paraId="78E00CE4" w14:textId="77777777" w:rsidTr="00C92D30">
        <w:trPr>
          <w:trHeight w:val="340"/>
        </w:trPr>
        <w:tc>
          <w:tcPr>
            <w:tcW w:w="2827" w:type="dxa"/>
            <w:vAlign w:val="bottom"/>
          </w:tcPr>
          <w:p w14:paraId="533C6525" w14:textId="77777777" w:rsidR="00C376DF" w:rsidRPr="00C92D30" w:rsidRDefault="00C376DF" w:rsidP="00FD7BAA">
            <w:pPr>
              <w:pStyle w:val="TableContents"/>
              <w:tabs>
                <w:tab w:val="left" w:pos="993"/>
              </w:tabs>
              <w:rPr>
                <w:szCs w:val="24"/>
              </w:rPr>
            </w:pPr>
            <w:r w:rsidRPr="00C92D30">
              <w:rPr>
                <w:szCs w:val="24"/>
              </w:rPr>
              <w:t>Laikinai einantis aplinkos ministro pareigas</w:t>
            </w:r>
          </w:p>
        </w:tc>
        <w:tc>
          <w:tcPr>
            <w:tcW w:w="4826" w:type="dxa"/>
            <w:vAlign w:val="bottom"/>
          </w:tcPr>
          <w:p w14:paraId="4F011DC6" w14:textId="77777777" w:rsidR="00C376DF" w:rsidRPr="00C92D30" w:rsidRDefault="00C376DF" w:rsidP="00FD7BAA">
            <w:pPr>
              <w:tabs>
                <w:tab w:val="left" w:pos="993"/>
              </w:tabs>
              <w:ind w:right="34" w:firstLine="567"/>
              <w:jc w:val="right"/>
              <w:rPr>
                <w:szCs w:val="24"/>
              </w:rPr>
            </w:pPr>
          </w:p>
        </w:tc>
      </w:tr>
    </w:tbl>
    <w:p w14:paraId="465B9079" w14:textId="77777777" w:rsidR="00C376DF" w:rsidRPr="00C92D30" w:rsidRDefault="00C376DF" w:rsidP="00C376DF">
      <w:pPr>
        <w:rPr>
          <w:szCs w:val="24"/>
        </w:rPr>
      </w:pPr>
    </w:p>
    <w:p w14:paraId="1767B47F" w14:textId="008431D3" w:rsidR="000A064F" w:rsidRPr="00C92D30" w:rsidRDefault="000A064F" w:rsidP="000A064F">
      <w:pPr>
        <w:tabs>
          <w:tab w:val="left" w:pos="1320"/>
        </w:tabs>
        <w:rPr>
          <w:szCs w:val="24"/>
        </w:rPr>
      </w:pPr>
    </w:p>
    <w:p w14:paraId="6A781C47" w14:textId="1CE1CB94" w:rsidR="000A064F" w:rsidRPr="00C92D30" w:rsidRDefault="000A064F" w:rsidP="000A064F">
      <w:pPr>
        <w:tabs>
          <w:tab w:val="left" w:pos="1320"/>
        </w:tabs>
        <w:rPr>
          <w:szCs w:val="24"/>
        </w:rPr>
      </w:pPr>
    </w:p>
    <w:p w14:paraId="1D4BAE68" w14:textId="7B6E83C0" w:rsidR="000A064F" w:rsidRPr="00C92D30" w:rsidRDefault="000A064F" w:rsidP="000A064F">
      <w:pPr>
        <w:tabs>
          <w:tab w:val="left" w:pos="1320"/>
        </w:tabs>
        <w:rPr>
          <w:szCs w:val="24"/>
        </w:rPr>
      </w:pPr>
    </w:p>
    <w:p w14:paraId="59C150E3" w14:textId="68490348" w:rsidR="000A064F" w:rsidRPr="00C92D30" w:rsidRDefault="000A064F" w:rsidP="000A064F">
      <w:pPr>
        <w:tabs>
          <w:tab w:val="left" w:pos="1320"/>
        </w:tabs>
        <w:rPr>
          <w:szCs w:val="24"/>
        </w:rPr>
      </w:pPr>
    </w:p>
    <w:p w14:paraId="1A351443" w14:textId="79FEE73D" w:rsidR="002C5AE0" w:rsidRPr="00C92D30" w:rsidRDefault="002C5AE0" w:rsidP="000A064F">
      <w:pPr>
        <w:suppressAutoHyphens w:val="0"/>
        <w:rPr>
          <w:color w:val="000000"/>
          <w:szCs w:val="24"/>
        </w:rPr>
      </w:pPr>
    </w:p>
    <w:sectPr w:rsidR="002C5AE0" w:rsidRPr="00C92D30" w:rsidSect="00397030">
      <w:footnotePr>
        <w:pos w:val="beneathText"/>
      </w:footnotePr>
      <w:type w:val="continuous"/>
      <w:pgSz w:w="11905" w:h="16837"/>
      <w:pgMar w:top="2041" w:right="709" w:bottom="1032" w:left="1701" w:header="1140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E1721" w14:textId="77777777" w:rsidR="00383884" w:rsidRDefault="00383884">
      <w:r>
        <w:separator/>
      </w:r>
    </w:p>
  </w:endnote>
  <w:endnote w:type="continuationSeparator" w:id="0">
    <w:p w14:paraId="7F1D8F37" w14:textId="77777777" w:rsidR="00383884" w:rsidRDefault="003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5F137" w14:textId="77777777" w:rsidR="00383884" w:rsidRDefault="00383884">
      <w:r>
        <w:separator/>
      </w:r>
    </w:p>
  </w:footnote>
  <w:footnote w:type="continuationSeparator" w:id="0">
    <w:p w14:paraId="6984A5FA" w14:textId="77777777" w:rsidR="00383884" w:rsidRDefault="00383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DC393" w14:textId="77777777" w:rsidR="00397030" w:rsidRPr="00397030" w:rsidRDefault="00397030" w:rsidP="00397030">
    <w:pPr>
      <w:pStyle w:val="Header"/>
      <w:jc w:val="center"/>
      <w:rPr>
        <w:rFonts w:ascii="Times New Roman" w:hAnsi="Times New Roman"/>
        <w:sz w:val="24"/>
        <w:szCs w:val="24"/>
        <w:lang w:val="en-US"/>
      </w:rPr>
    </w:pPr>
    <w:r w:rsidRPr="00397030">
      <w:rPr>
        <w:rFonts w:ascii="Times New Roman" w:hAnsi="Times New Roman"/>
        <w:sz w:val="24"/>
        <w:szCs w:val="24"/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B178F" w14:textId="77777777" w:rsidR="000F6E92" w:rsidRDefault="00006AE5">
    <w:pPr>
      <w:pStyle w:val="Header"/>
      <w:jc w:val="center"/>
    </w:pPr>
    <w:r>
      <w:t>3</w:t>
    </w:r>
  </w:p>
  <w:p w14:paraId="2063AF27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6BF6F" w14:textId="51A17915" w:rsidR="00D00D1F" w:rsidRDefault="00955F37" w:rsidP="00955F37">
    <w:pPr>
      <w:jc w:val="right"/>
      <w:rPr>
        <w:b/>
        <w:bCs/>
        <w:noProof/>
        <w:sz w:val="20"/>
      </w:rPr>
    </w:pPr>
    <w:r w:rsidRPr="00955F37">
      <w:rPr>
        <w:b/>
        <w:bCs/>
        <w:noProof/>
        <w:sz w:val="20"/>
      </w:rPr>
      <w:t>Projektas</w:t>
    </w:r>
  </w:p>
  <w:p w14:paraId="3AAEFB96" w14:textId="65F684FA" w:rsidR="00955F37" w:rsidRDefault="00955F37" w:rsidP="00955F37">
    <w:pPr>
      <w:jc w:val="right"/>
      <w:rPr>
        <w:b/>
        <w:bCs/>
        <w:noProof/>
        <w:sz w:val="20"/>
      </w:rPr>
    </w:pPr>
  </w:p>
  <w:p w14:paraId="3D5862B5" w14:textId="02CF8536" w:rsidR="00955F37" w:rsidRDefault="00955F37" w:rsidP="00955F37">
    <w:pPr>
      <w:jc w:val="right"/>
      <w:rPr>
        <w:b/>
        <w:bCs/>
        <w:noProof/>
        <w:sz w:val="20"/>
      </w:rPr>
    </w:pPr>
  </w:p>
  <w:p w14:paraId="6E3618B8" w14:textId="2C5F3C37" w:rsidR="00955F37" w:rsidRDefault="00955F37" w:rsidP="00955F37">
    <w:pPr>
      <w:jc w:val="right"/>
      <w:rPr>
        <w:b/>
        <w:bCs/>
        <w:noProof/>
        <w:sz w:val="20"/>
      </w:rPr>
    </w:pPr>
  </w:p>
  <w:p w14:paraId="5C95CDA4" w14:textId="77777777" w:rsidR="00955F37" w:rsidRPr="00955F37" w:rsidRDefault="00955F37" w:rsidP="00955F37">
    <w:pPr>
      <w:jc w:val="right"/>
      <w:rPr>
        <w:rFonts w:ascii="Arial" w:hAnsi="Arial"/>
        <w:b/>
        <w:bCs/>
        <w:spacing w:val="8"/>
        <w:sz w:val="20"/>
      </w:rPr>
    </w:pPr>
  </w:p>
  <w:p w14:paraId="13FAEB01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22B76CE1"/>
    <w:multiLevelType w:val="hybridMultilevel"/>
    <w:tmpl w:val="8D9C2BB4"/>
    <w:lvl w:ilvl="0" w:tplc="BE9851F4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hyphenationZone w:val="396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31"/>
    <w:rsid w:val="00006AE5"/>
    <w:rsid w:val="0003783A"/>
    <w:rsid w:val="0007238F"/>
    <w:rsid w:val="00085377"/>
    <w:rsid w:val="00091877"/>
    <w:rsid w:val="000A064F"/>
    <w:rsid w:val="000C4431"/>
    <w:rsid w:val="000C6062"/>
    <w:rsid w:val="000C7BB9"/>
    <w:rsid w:val="000C7F99"/>
    <w:rsid w:val="000D0D94"/>
    <w:rsid w:val="000E46DD"/>
    <w:rsid w:val="000F6383"/>
    <w:rsid w:val="000F6E92"/>
    <w:rsid w:val="00114797"/>
    <w:rsid w:val="00117112"/>
    <w:rsid w:val="001171D0"/>
    <w:rsid w:val="00117C2C"/>
    <w:rsid w:val="00127111"/>
    <w:rsid w:val="001376E7"/>
    <w:rsid w:val="00153C6E"/>
    <w:rsid w:val="00155585"/>
    <w:rsid w:val="00164E10"/>
    <w:rsid w:val="00174395"/>
    <w:rsid w:val="00182CBE"/>
    <w:rsid w:val="001A09F3"/>
    <w:rsid w:val="001B74E9"/>
    <w:rsid w:val="001E07E1"/>
    <w:rsid w:val="001E131D"/>
    <w:rsid w:val="001E2877"/>
    <w:rsid w:val="001F002E"/>
    <w:rsid w:val="001F28BD"/>
    <w:rsid w:val="001F2E1C"/>
    <w:rsid w:val="001F352E"/>
    <w:rsid w:val="00202EDF"/>
    <w:rsid w:val="002053A2"/>
    <w:rsid w:val="002139B6"/>
    <w:rsid w:val="0022176E"/>
    <w:rsid w:val="00246B78"/>
    <w:rsid w:val="00251051"/>
    <w:rsid w:val="002547D2"/>
    <w:rsid w:val="002654B1"/>
    <w:rsid w:val="00273F23"/>
    <w:rsid w:val="002833FD"/>
    <w:rsid w:val="00293A65"/>
    <w:rsid w:val="00296930"/>
    <w:rsid w:val="002C5AE0"/>
    <w:rsid w:val="002D1494"/>
    <w:rsid w:val="002D5940"/>
    <w:rsid w:val="00300064"/>
    <w:rsid w:val="00323DFE"/>
    <w:rsid w:val="00333133"/>
    <w:rsid w:val="003375C1"/>
    <w:rsid w:val="00337968"/>
    <w:rsid w:val="00355084"/>
    <w:rsid w:val="0036306D"/>
    <w:rsid w:val="00374D79"/>
    <w:rsid w:val="00383884"/>
    <w:rsid w:val="00387C8F"/>
    <w:rsid w:val="00393FBE"/>
    <w:rsid w:val="00397030"/>
    <w:rsid w:val="003D50EB"/>
    <w:rsid w:val="00426F45"/>
    <w:rsid w:val="00430807"/>
    <w:rsid w:val="00454F08"/>
    <w:rsid w:val="004A20C0"/>
    <w:rsid w:val="004D2C69"/>
    <w:rsid w:val="004D644D"/>
    <w:rsid w:val="004E1CE5"/>
    <w:rsid w:val="004F3F77"/>
    <w:rsid w:val="004F649B"/>
    <w:rsid w:val="00513605"/>
    <w:rsid w:val="005328F7"/>
    <w:rsid w:val="00534A05"/>
    <w:rsid w:val="0054317D"/>
    <w:rsid w:val="00563758"/>
    <w:rsid w:val="0057078C"/>
    <w:rsid w:val="005761BF"/>
    <w:rsid w:val="00576A32"/>
    <w:rsid w:val="00580B91"/>
    <w:rsid w:val="005811CB"/>
    <w:rsid w:val="00582283"/>
    <w:rsid w:val="00593A3A"/>
    <w:rsid w:val="00597B6E"/>
    <w:rsid w:val="005A0F59"/>
    <w:rsid w:val="005B693A"/>
    <w:rsid w:val="005C4219"/>
    <w:rsid w:val="005D2BAC"/>
    <w:rsid w:val="005D7EA4"/>
    <w:rsid w:val="00600583"/>
    <w:rsid w:val="00602323"/>
    <w:rsid w:val="00610986"/>
    <w:rsid w:val="00635ECF"/>
    <w:rsid w:val="00644CA8"/>
    <w:rsid w:val="00655126"/>
    <w:rsid w:val="006631BF"/>
    <w:rsid w:val="00672777"/>
    <w:rsid w:val="00680A42"/>
    <w:rsid w:val="006851B3"/>
    <w:rsid w:val="00687987"/>
    <w:rsid w:val="006D292B"/>
    <w:rsid w:val="006D5BE4"/>
    <w:rsid w:val="006E1FBC"/>
    <w:rsid w:val="006E761C"/>
    <w:rsid w:val="006E7F08"/>
    <w:rsid w:val="006F0446"/>
    <w:rsid w:val="006F1FF4"/>
    <w:rsid w:val="006F604E"/>
    <w:rsid w:val="006F790E"/>
    <w:rsid w:val="00702099"/>
    <w:rsid w:val="00706AD4"/>
    <w:rsid w:val="00717489"/>
    <w:rsid w:val="00730A5E"/>
    <w:rsid w:val="007346E4"/>
    <w:rsid w:val="00773A5A"/>
    <w:rsid w:val="00775D34"/>
    <w:rsid w:val="00785AE1"/>
    <w:rsid w:val="0079060B"/>
    <w:rsid w:val="00796AEB"/>
    <w:rsid w:val="007B24AF"/>
    <w:rsid w:val="007B2A55"/>
    <w:rsid w:val="007D20DC"/>
    <w:rsid w:val="007D303B"/>
    <w:rsid w:val="007F5281"/>
    <w:rsid w:val="008037A6"/>
    <w:rsid w:val="008113C1"/>
    <w:rsid w:val="008117EB"/>
    <w:rsid w:val="00814EB7"/>
    <w:rsid w:val="0083703E"/>
    <w:rsid w:val="00840139"/>
    <w:rsid w:val="0085693E"/>
    <w:rsid w:val="00856BA4"/>
    <w:rsid w:val="00861F26"/>
    <w:rsid w:val="00862526"/>
    <w:rsid w:val="008664A9"/>
    <w:rsid w:val="00871232"/>
    <w:rsid w:val="00876531"/>
    <w:rsid w:val="0088147A"/>
    <w:rsid w:val="008A3963"/>
    <w:rsid w:val="008C65B1"/>
    <w:rsid w:val="008C7446"/>
    <w:rsid w:val="008E34A8"/>
    <w:rsid w:val="008F2B86"/>
    <w:rsid w:val="00936F33"/>
    <w:rsid w:val="009513F3"/>
    <w:rsid w:val="009530D5"/>
    <w:rsid w:val="00955F37"/>
    <w:rsid w:val="0096203A"/>
    <w:rsid w:val="00971F56"/>
    <w:rsid w:val="009727FC"/>
    <w:rsid w:val="009757B6"/>
    <w:rsid w:val="00977E89"/>
    <w:rsid w:val="00993547"/>
    <w:rsid w:val="0099380A"/>
    <w:rsid w:val="00995A03"/>
    <w:rsid w:val="009D28AC"/>
    <w:rsid w:val="009D3EB6"/>
    <w:rsid w:val="009F0683"/>
    <w:rsid w:val="009F74E1"/>
    <w:rsid w:val="00A059F2"/>
    <w:rsid w:val="00A148AD"/>
    <w:rsid w:val="00A16108"/>
    <w:rsid w:val="00A277D4"/>
    <w:rsid w:val="00A522BE"/>
    <w:rsid w:val="00A5351C"/>
    <w:rsid w:val="00A84A57"/>
    <w:rsid w:val="00A86D40"/>
    <w:rsid w:val="00AA1656"/>
    <w:rsid w:val="00AA2A40"/>
    <w:rsid w:val="00AC7622"/>
    <w:rsid w:val="00B20B9E"/>
    <w:rsid w:val="00B24F1A"/>
    <w:rsid w:val="00B31B20"/>
    <w:rsid w:val="00B36592"/>
    <w:rsid w:val="00B4574A"/>
    <w:rsid w:val="00B51923"/>
    <w:rsid w:val="00B7618C"/>
    <w:rsid w:val="00B91A90"/>
    <w:rsid w:val="00BA0688"/>
    <w:rsid w:val="00BB7672"/>
    <w:rsid w:val="00BE4C57"/>
    <w:rsid w:val="00BF6267"/>
    <w:rsid w:val="00C250DA"/>
    <w:rsid w:val="00C31AAF"/>
    <w:rsid w:val="00C376DF"/>
    <w:rsid w:val="00C776FF"/>
    <w:rsid w:val="00C92D30"/>
    <w:rsid w:val="00CA4A1A"/>
    <w:rsid w:val="00CB4432"/>
    <w:rsid w:val="00CC03F8"/>
    <w:rsid w:val="00CD613E"/>
    <w:rsid w:val="00D0084D"/>
    <w:rsid w:val="00D00D1F"/>
    <w:rsid w:val="00D3385F"/>
    <w:rsid w:val="00D40A50"/>
    <w:rsid w:val="00D44C39"/>
    <w:rsid w:val="00D67285"/>
    <w:rsid w:val="00D7181C"/>
    <w:rsid w:val="00D81552"/>
    <w:rsid w:val="00D92526"/>
    <w:rsid w:val="00DF681D"/>
    <w:rsid w:val="00E116CF"/>
    <w:rsid w:val="00E71433"/>
    <w:rsid w:val="00E74471"/>
    <w:rsid w:val="00E90394"/>
    <w:rsid w:val="00E90A68"/>
    <w:rsid w:val="00EA40EA"/>
    <w:rsid w:val="00EC5729"/>
    <w:rsid w:val="00EC5755"/>
    <w:rsid w:val="00EE5DD0"/>
    <w:rsid w:val="00EE7D19"/>
    <w:rsid w:val="00EF0974"/>
    <w:rsid w:val="00F036D5"/>
    <w:rsid w:val="00F10F07"/>
    <w:rsid w:val="00F13C8B"/>
    <w:rsid w:val="00F15928"/>
    <w:rsid w:val="00F235DB"/>
    <w:rsid w:val="00F30611"/>
    <w:rsid w:val="00F4115E"/>
    <w:rsid w:val="00F42304"/>
    <w:rsid w:val="00F74943"/>
    <w:rsid w:val="00F77B84"/>
    <w:rsid w:val="00F815A7"/>
    <w:rsid w:val="00F81763"/>
    <w:rsid w:val="00F91766"/>
    <w:rsid w:val="00F9408D"/>
    <w:rsid w:val="00F95789"/>
    <w:rsid w:val="00FA5D66"/>
    <w:rsid w:val="00FC5415"/>
    <w:rsid w:val="00FC6931"/>
    <w:rsid w:val="00FD00C4"/>
    <w:rsid w:val="00FD41DE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58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D0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3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F6E92"/>
    <w:rPr>
      <w:rFonts w:ascii="Tahoma" w:hAnsi="Tahoma"/>
      <w:spacing w:val="10"/>
    </w:rPr>
  </w:style>
  <w:style w:type="table" w:customStyle="1" w:styleId="TableGrid1">
    <w:name w:val="Table Grid1"/>
    <w:basedOn w:val="TableNormal"/>
    <w:next w:val="TableGrid"/>
    <w:uiPriority w:val="59"/>
    <w:rsid w:val="006D29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3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1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7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7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FADB-E163-4FF3-A715-A8264A1F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2020-12-01T09:51:00Z</dcterms:created>
  <dcterms:modified xsi:type="dcterms:W3CDTF">2020-12-03T09:42:00Z</dcterms:modified>
</cp:coreProperties>
</file>