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:rsidR="0036662A" w:rsidRDefault="0036662A" w:rsidP="0036662A">
      <w:pPr>
        <w:jc w:val="center"/>
        <w:rPr>
          <w:b/>
          <w:bCs/>
        </w:rPr>
      </w:pPr>
    </w:p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F63807" w:rsidRPr="003D7F08">
        <w:rPr>
          <w:b/>
          <w:szCs w:val="24"/>
        </w:rPr>
        <w:t>01.2.1-</w:t>
      </w:r>
      <w:r w:rsidR="00035A27">
        <w:rPr>
          <w:b/>
          <w:szCs w:val="24"/>
        </w:rPr>
        <w:t>LVPA-T-8</w:t>
      </w:r>
      <w:r w:rsidR="00035A27">
        <w:rPr>
          <w:b/>
          <w:szCs w:val="24"/>
          <w:lang w:val="en-GB"/>
        </w:rPr>
        <w:t>44</w:t>
      </w:r>
      <w:r w:rsidR="00035A27">
        <w:rPr>
          <w:b/>
          <w:szCs w:val="24"/>
        </w:rPr>
        <w:t xml:space="preserve"> „INOCONNECT</w:t>
      </w:r>
      <w:r w:rsidR="00F63807" w:rsidRPr="003D7F08">
        <w:rPr>
          <w:b/>
          <w:szCs w:val="24"/>
        </w:rPr>
        <w:t>“</w:t>
      </w:r>
      <w:r w:rsidR="00F63807">
        <w:rPr>
          <w:szCs w:val="24"/>
        </w:rPr>
        <w:t xml:space="preserve"> </w:t>
      </w:r>
      <w:r>
        <w:rPr>
          <w:b/>
          <w:bCs/>
        </w:rPr>
        <w:t>FINANSAVIMO SĄLYGŲ APRAŠO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035A27" w:rsidP="00335D39">
            <w:pPr>
              <w:rPr>
                <w:szCs w:val="24"/>
              </w:rPr>
            </w:pPr>
            <w:r>
              <w:rPr>
                <w:szCs w:val="24"/>
              </w:rPr>
              <w:t>2021-03-04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6E69F4" w:rsidP="00F63807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6E69F4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35A27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4033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53AC2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96E6E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Rudakaite-Saukstel Edita</cp:lastModifiedBy>
  <cp:revision>6</cp:revision>
  <dcterms:created xsi:type="dcterms:W3CDTF">2019-10-11T11:30:00Z</dcterms:created>
  <dcterms:modified xsi:type="dcterms:W3CDTF">2021-03-29T13:53:00Z</dcterms:modified>
</cp:coreProperties>
</file>