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8CF6D" w14:textId="77777777" w:rsidR="002D58DF" w:rsidRPr="00F43A03" w:rsidRDefault="002D58DF" w:rsidP="002D58DF">
      <w:pPr>
        <w:shd w:val="clear" w:color="auto" w:fill="FFFFFF"/>
        <w:jc w:val="right"/>
        <w:rPr>
          <w:rFonts w:ascii="Times New Roman" w:hAnsi="Times New Roman" w:cs="Times New Roman"/>
          <w:b/>
          <w:noProof/>
          <w:sz w:val="23"/>
          <w:szCs w:val="23"/>
        </w:rPr>
      </w:pPr>
      <w:r w:rsidRPr="00F43A03">
        <w:rPr>
          <w:rFonts w:ascii="Times New Roman" w:hAnsi="Times New Roman" w:cs="Times New Roman"/>
          <w:b/>
          <w:noProof/>
          <w:sz w:val="23"/>
          <w:szCs w:val="23"/>
        </w:rPr>
        <w:t>Lyginamasis projekto variantas</w:t>
      </w:r>
    </w:p>
    <w:p w14:paraId="109A5E9E" w14:textId="77777777" w:rsidR="002D58DF" w:rsidRPr="00F43A03" w:rsidRDefault="002D58DF" w:rsidP="002D58DF">
      <w:pPr>
        <w:shd w:val="clear" w:color="auto" w:fill="FFFFFF"/>
        <w:jc w:val="center"/>
        <w:rPr>
          <w:rFonts w:ascii="Times New Roman" w:hAnsi="Times New Roman" w:cs="Times New Roman"/>
          <w:b/>
          <w:noProof/>
          <w:sz w:val="23"/>
          <w:szCs w:val="23"/>
        </w:rPr>
      </w:pPr>
    </w:p>
    <w:p w14:paraId="0D2C9AF5" w14:textId="77777777" w:rsidR="002D58DF" w:rsidRPr="00F43A03" w:rsidRDefault="002D58DF" w:rsidP="002D58DF">
      <w:pPr>
        <w:shd w:val="clear" w:color="auto" w:fill="FFFFFF"/>
        <w:jc w:val="center"/>
        <w:rPr>
          <w:rFonts w:ascii="Times New Roman" w:hAnsi="Times New Roman" w:cs="Times New Roman"/>
          <w:b/>
          <w:bCs/>
          <w:color w:val="000000"/>
          <w:spacing w:val="-6"/>
          <w:sz w:val="23"/>
          <w:szCs w:val="23"/>
        </w:rPr>
      </w:pPr>
      <w:r w:rsidRPr="00F43A03">
        <w:rPr>
          <w:rFonts w:ascii="Times New Roman" w:hAnsi="Times New Roman" w:cs="Times New Roman"/>
          <w:b/>
          <w:bCs/>
          <w:color w:val="000000"/>
          <w:spacing w:val="-6"/>
          <w:sz w:val="23"/>
          <w:szCs w:val="23"/>
        </w:rPr>
        <w:t>LIETUVOS RESPUBLIKOS SVEIKATOS APSAUGOS MINISTRAS</w:t>
      </w:r>
    </w:p>
    <w:p w14:paraId="03416E64" w14:textId="77777777" w:rsidR="002D58DF" w:rsidRPr="00F43A03" w:rsidRDefault="002D58DF" w:rsidP="002D58DF">
      <w:pPr>
        <w:shd w:val="clear" w:color="auto" w:fill="FFFFFF"/>
        <w:jc w:val="center"/>
        <w:rPr>
          <w:rFonts w:ascii="Times New Roman" w:eastAsia="Times New Roman" w:hAnsi="Times New Roman" w:cs="Times New Roman"/>
          <w:b/>
          <w:bCs/>
          <w:color w:val="000000"/>
          <w:spacing w:val="-9"/>
          <w:sz w:val="23"/>
          <w:szCs w:val="23"/>
        </w:rPr>
      </w:pPr>
      <w:r w:rsidRPr="00F43A03">
        <w:rPr>
          <w:rFonts w:ascii="Times New Roman" w:eastAsia="Times New Roman" w:hAnsi="Times New Roman" w:cs="Times New Roman"/>
          <w:b/>
          <w:bCs/>
          <w:color w:val="000000"/>
          <w:spacing w:val="-9"/>
          <w:sz w:val="23"/>
          <w:szCs w:val="23"/>
        </w:rPr>
        <w:t>ĮSAKYMAS</w:t>
      </w:r>
    </w:p>
    <w:p w14:paraId="0034AD73" w14:textId="77777777" w:rsidR="002D58DF" w:rsidRPr="00F43A03" w:rsidRDefault="002D58DF" w:rsidP="002D58DF">
      <w:pPr>
        <w:pStyle w:val="Betarp"/>
        <w:jc w:val="center"/>
        <w:rPr>
          <w:rFonts w:ascii="Times New Roman" w:hAnsi="Times New Roman" w:cs="Times New Roman"/>
          <w:b/>
          <w:sz w:val="23"/>
          <w:szCs w:val="23"/>
        </w:rPr>
      </w:pPr>
      <w:r w:rsidRPr="00F43A03">
        <w:rPr>
          <w:rFonts w:ascii="Times New Roman" w:hAnsi="Times New Roman" w:cs="Times New Roman"/>
          <w:b/>
          <w:bCs/>
          <w:sz w:val="23"/>
          <w:szCs w:val="23"/>
        </w:rPr>
        <w:t xml:space="preserve">DĖL </w:t>
      </w:r>
      <w:r w:rsidRPr="00F43A03">
        <w:rPr>
          <w:rFonts w:ascii="Times New Roman" w:hAnsi="Times New Roman" w:cs="Times New Roman"/>
          <w:b/>
          <w:sz w:val="23"/>
          <w:szCs w:val="23"/>
        </w:rPr>
        <w:t>LIETUVOS RESPUBLIKOS SVEIKATOS APSAUGOS MINISTRO</w:t>
      </w:r>
    </w:p>
    <w:p w14:paraId="7FEED451" w14:textId="77777777" w:rsidR="002D58DF" w:rsidRPr="00F43A03" w:rsidRDefault="002D58DF" w:rsidP="002D58DF">
      <w:pPr>
        <w:shd w:val="clear" w:color="auto" w:fill="FFFFFF"/>
        <w:jc w:val="center"/>
        <w:rPr>
          <w:rFonts w:ascii="Times New Roman" w:eastAsia="Times New Roman" w:hAnsi="Times New Roman" w:cs="Times New Roman"/>
          <w:b/>
          <w:sz w:val="23"/>
          <w:szCs w:val="23"/>
        </w:rPr>
      </w:pPr>
      <w:r w:rsidRPr="00F43A03">
        <w:rPr>
          <w:rFonts w:ascii="Times New Roman" w:hAnsi="Times New Roman" w:cs="Times New Roman"/>
          <w:b/>
          <w:sz w:val="23"/>
          <w:szCs w:val="23"/>
        </w:rPr>
        <w:t>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08541977" w14:textId="77777777" w:rsidR="002D58DF" w:rsidRPr="00F43A03" w:rsidRDefault="002D58DF" w:rsidP="002D58DF">
      <w:pPr>
        <w:shd w:val="clear" w:color="auto" w:fill="FFFFFF"/>
        <w:jc w:val="center"/>
        <w:rPr>
          <w:rFonts w:ascii="Times New Roman" w:eastAsia="Times New Roman" w:hAnsi="Times New Roman" w:cs="Times New Roman"/>
          <w:b/>
          <w:sz w:val="23"/>
          <w:szCs w:val="23"/>
        </w:rPr>
      </w:pPr>
    </w:p>
    <w:p w14:paraId="1D619F0F" w14:textId="77777777" w:rsidR="002D58DF" w:rsidRPr="00F43A03" w:rsidRDefault="002D58DF" w:rsidP="002D58DF">
      <w:pPr>
        <w:shd w:val="clear" w:color="auto" w:fill="FFFFFF"/>
        <w:tabs>
          <w:tab w:val="left" w:pos="1134"/>
          <w:tab w:val="left" w:pos="1276"/>
        </w:tabs>
        <w:ind w:right="57"/>
        <w:jc w:val="center"/>
        <w:rPr>
          <w:rFonts w:ascii="Times New Roman" w:hAnsi="Times New Roman" w:cs="Times New Roman"/>
          <w:color w:val="000000"/>
          <w:spacing w:val="-9"/>
          <w:sz w:val="23"/>
          <w:szCs w:val="23"/>
        </w:rPr>
      </w:pPr>
      <w:r w:rsidRPr="00F43A03">
        <w:rPr>
          <w:rFonts w:ascii="Times New Roman" w:hAnsi="Times New Roman" w:cs="Times New Roman"/>
          <w:color w:val="000000"/>
          <w:spacing w:val="-9"/>
          <w:sz w:val="23"/>
          <w:szCs w:val="23"/>
        </w:rPr>
        <w:t>2018 m.                               d. Nr. V-</w:t>
      </w:r>
    </w:p>
    <w:p w14:paraId="451FB819" w14:textId="77777777" w:rsidR="002D58DF" w:rsidRPr="00F43A03" w:rsidRDefault="002D58DF" w:rsidP="002D58DF">
      <w:pPr>
        <w:shd w:val="clear" w:color="auto" w:fill="FFFFFF"/>
        <w:tabs>
          <w:tab w:val="left" w:pos="1134"/>
          <w:tab w:val="left" w:pos="1276"/>
        </w:tabs>
        <w:ind w:right="57"/>
        <w:jc w:val="center"/>
        <w:rPr>
          <w:rFonts w:ascii="Times New Roman" w:hAnsi="Times New Roman" w:cs="Times New Roman"/>
          <w:color w:val="000000"/>
          <w:spacing w:val="-9"/>
          <w:sz w:val="23"/>
          <w:szCs w:val="23"/>
        </w:rPr>
      </w:pPr>
      <w:r w:rsidRPr="00F43A03">
        <w:rPr>
          <w:rFonts w:ascii="Times New Roman" w:hAnsi="Times New Roman" w:cs="Times New Roman"/>
          <w:color w:val="000000"/>
          <w:spacing w:val="-9"/>
          <w:sz w:val="23"/>
          <w:szCs w:val="23"/>
        </w:rPr>
        <w:t>Vilnius</w:t>
      </w:r>
    </w:p>
    <w:p w14:paraId="47356A4F" w14:textId="77777777" w:rsidR="002D58DF" w:rsidRPr="00F43A03" w:rsidRDefault="002D58DF" w:rsidP="002D58DF">
      <w:pPr>
        <w:spacing w:before="100" w:beforeAutospacing="1" w:after="100" w:afterAutospacing="1" w:line="240" w:lineRule="auto"/>
        <w:ind w:firstLine="851"/>
        <w:jc w:val="both"/>
        <w:rPr>
          <w:rFonts w:ascii="Times New Roman" w:eastAsia="Times New Roman" w:hAnsi="Times New Roman" w:cs="Times New Roman"/>
          <w:sz w:val="23"/>
          <w:szCs w:val="23"/>
          <w:lang w:eastAsia="lt-LT"/>
        </w:rPr>
      </w:pPr>
      <w:r w:rsidRPr="00F43A03">
        <w:rPr>
          <w:rFonts w:ascii="Times New Roman" w:eastAsia="Times New Roman" w:hAnsi="Times New Roman" w:cs="Times New Roman"/>
          <w:color w:val="000000"/>
          <w:sz w:val="23"/>
          <w:szCs w:val="23"/>
          <w:lang w:eastAsia="lt-LT"/>
        </w:rPr>
        <w:t xml:space="preserve">P a k e i č i u Lietuvos Respublikos sveikatos apsaugos ministro 2015 m. birželio 22 d. įsakymą Nr. V-783 „Dėl 2014–2020 metų Europos Sąjungos fondų investicijų veiksmų programos, patvirtintos 2014 m. rugsėjo 8 d. Europos Komisijos sprendimu, 8 prioriteto „Socialinės </w:t>
      </w:r>
      <w:proofErr w:type="spellStart"/>
      <w:r w:rsidRPr="00F43A03">
        <w:rPr>
          <w:rFonts w:ascii="Times New Roman" w:eastAsia="Times New Roman" w:hAnsi="Times New Roman" w:cs="Times New Roman"/>
          <w:color w:val="000000"/>
          <w:sz w:val="23"/>
          <w:szCs w:val="23"/>
          <w:lang w:eastAsia="lt-LT"/>
        </w:rPr>
        <w:t>įtraukties</w:t>
      </w:r>
      <w:proofErr w:type="spellEnd"/>
      <w:r w:rsidRPr="00F43A03">
        <w:rPr>
          <w:rFonts w:ascii="Times New Roman" w:eastAsia="Times New Roman" w:hAnsi="Times New Roman" w:cs="Times New Roman"/>
          <w:color w:val="000000"/>
          <w:sz w:val="23"/>
          <w:szCs w:val="23"/>
          <w:lang w:eastAsia="lt-LT"/>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673C2772" w14:textId="6CE1C5EF" w:rsidR="002D58DF" w:rsidRPr="00F43A03" w:rsidRDefault="002D58DF" w:rsidP="002D58DF">
      <w:pPr>
        <w:pStyle w:val="Sraopastraipa"/>
        <w:numPr>
          <w:ilvl w:val="0"/>
          <w:numId w:val="1"/>
        </w:numPr>
        <w:spacing w:before="100" w:beforeAutospacing="1" w:after="100" w:afterAutospacing="1" w:line="240" w:lineRule="auto"/>
        <w:ind w:left="0" w:firstLine="851"/>
        <w:jc w:val="both"/>
        <w:rPr>
          <w:rFonts w:ascii="Times New Roman" w:eastAsia="Times New Roman" w:hAnsi="Times New Roman" w:cs="Times New Roman"/>
          <w:color w:val="000000"/>
          <w:sz w:val="23"/>
          <w:szCs w:val="23"/>
          <w:lang w:eastAsia="lt-LT"/>
        </w:rPr>
      </w:pPr>
      <w:bookmarkStart w:id="0" w:name="part_0a1c890f2e7c487bb734ab487b0d8feb"/>
      <w:bookmarkEnd w:id="0"/>
      <w:r w:rsidRPr="00F43A03">
        <w:rPr>
          <w:rFonts w:ascii="Times New Roman" w:eastAsia="Times New Roman" w:hAnsi="Times New Roman" w:cs="Times New Roman"/>
          <w:color w:val="000000"/>
          <w:sz w:val="23"/>
          <w:szCs w:val="23"/>
          <w:lang w:eastAsia="lt-LT"/>
        </w:rPr>
        <w:t xml:space="preserve">Pakeičiu nurodytu įsakymu patvirtintą 2014–2020 metų Europos Sąjungos fondų investicijų veiksmų programos, patvirtintos 2014 m. rugsėjo 8 d. Europos Komisijos sprendimu, 8 prioriteto „Socialinės </w:t>
      </w:r>
      <w:proofErr w:type="spellStart"/>
      <w:r w:rsidRPr="00F43A03">
        <w:rPr>
          <w:rFonts w:ascii="Times New Roman" w:eastAsia="Times New Roman" w:hAnsi="Times New Roman" w:cs="Times New Roman"/>
          <w:color w:val="000000"/>
          <w:sz w:val="23"/>
          <w:szCs w:val="23"/>
          <w:lang w:eastAsia="lt-LT"/>
        </w:rPr>
        <w:t>įtraukties</w:t>
      </w:r>
      <w:proofErr w:type="spellEnd"/>
      <w:r w:rsidRPr="00F43A03">
        <w:rPr>
          <w:rFonts w:ascii="Times New Roman" w:eastAsia="Times New Roman" w:hAnsi="Times New Roman" w:cs="Times New Roman"/>
          <w:color w:val="000000"/>
          <w:sz w:val="23"/>
          <w:szCs w:val="23"/>
          <w:lang w:eastAsia="lt-LT"/>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w:t>
      </w:r>
    </w:p>
    <w:p w14:paraId="48F5CEDB" w14:textId="690B043C" w:rsidR="002D58DF" w:rsidRPr="00F43A03" w:rsidRDefault="002D58DF" w:rsidP="002D58DF">
      <w:pPr>
        <w:pStyle w:val="Sraopastraipa"/>
        <w:widowControl w:val="0"/>
        <w:numPr>
          <w:ilvl w:val="1"/>
          <w:numId w:val="4"/>
        </w:numPr>
        <w:autoSpaceDE w:val="0"/>
        <w:autoSpaceDN w:val="0"/>
        <w:adjustRightInd w:val="0"/>
        <w:spacing w:after="0" w:line="240" w:lineRule="auto"/>
        <w:ind w:left="0" w:firstLine="851"/>
        <w:jc w:val="both"/>
        <w:rPr>
          <w:rFonts w:ascii="Times New Roman" w:eastAsia="Calibri" w:hAnsi="Times New Roman" w:cs="Times New Roman"/>
          <w:color w:val="000000"/>
          <w:sz w:val="23"/>
          <w:szCs w:val="23"/>
        </w:rPr>
      </w:pPr>
      <w:r w:rsidRPr="00F43A03">
        <w:rPr>
          <w:rFonts w:ascii="Times New Roman" w:eastAsia="Calibri" w:hAnsi="Times New Roman" w:cs="Times New Roman"/>
          <w:color w:val="000000"/>
          <w:sz w:val="23"/>
          <w:szCs w:val="23"/>
        </w:rPr>
        <w:t>Pakeičiu dvidešimt pirmojo skirsnio 1 punktą ir jį išdėstau taip:</w:t>
      </w:r>
    </w:p>
    <w:p w14:paraId="190D9242" w14:textId="77777777" w:rsidR="002D58DF" w:rsidRPr="00F43A03" w:rsidRDefault="002D58DF" w:rsidP="002D58DF">
      <w:pPr>
        <w:tabs>
          <w:tab w:val="left" w:pos="709"/>
          <w:tab w:val="left" w:pos="1134"/>
          <w:tab w:val="left" w:pos="1276"/>
        </w:tabs>
        <w:suppressAutoHyphens/>
        <w:spacing w:after="0"/>
        <w:ind w:firstLine="851"/>
        <w:jc w:val="both"/>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lang w:eastAsia="lt-LT"/>
        </w:rPr>
        <w:t xml:space="preserve">„1. Priemonės aprašymas </w:t>
      </w:r>
    </w:p>
    <w:tbl>
      <w:tblPr>
        <w:tblW w:w="13349" w:type="dxa"/>
        <w:tblInd w:w="108" w:type="dxa"/>
        <w:tblCellMar>
          <w:left w:w="0" w:type="dxa"/>
          <w:right w:w="0" w:type="dxa"/>
        </w:tblCellMar>
        <w:tblLook w:val="04A0" w:firstRow="1" w:lastRow="0" w:firstColumn="1" w:lastColumn="0" w:noHBand="0" w:noVBand="1"/>
      </w:tblPr>
      <w:tblGrid>
        <w:gridCol w:w="13349"/>
      </w:tblGrid>
      <w:tr w:rsidR="002D58DF" w:rsidRPr="00F43A03" w14:paraId="04D92EE3" w14:textId="77777777" w:rsidTr="00D41146">
        <w:trPr>
          <w:trHeight w:val="406"/>
        </w:trPr>
        <w:tc>
          <w:tcPr>
            <w:tcW w:w="13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B0BAA1" w14:textId="77777777" w:rsidR="002D58DF" w:rsidRPr="00F43A03" w:rsidRDefault="002D58DF" w:rsidP="00D41146">
            <w:pPr>
              <w:suppressAutoHyphens/>
              <w:spacing w:after="0"/>
              <w:ind w:left="34" w:firstLine="709"/>
              <w:jc w:val="both"/>
              <w:textAlignment w:val="baseline"/>
              <w:rPr>
                <w:rFonts w:ascii="Times New Roman" w:hAnsi="Times New Roman" w:cs="Times New Roman"/>
                <w:sz w:val="23"/>
                <w:szCs w:val="23"/>
                <w:lang w:val="en-US"/>
              </w:rPr>
            </w:pPr>
            <w:r w:rsidRPr="00F43A03">
              <w:rPr>
                <w:rFonts w:ascii="Times New Roman" w:hAnsi="Times New Roman" w:cs="Times New Roman"/>
                <w:sz w:val="23"/>
                <w:szCs w:val="23"/>
              </w:rPr>
              <w:lastRenderedPageBreak/>
              <w:t>1.1. Priemonės įgyvendinimas finansuojamas Europos socialinio fondo lėšomis.</w:t>
            </w:r>
          </w:p>
          <w:p w14:paraId="6EF4855B" w14:textId="77777777" w:rsidR="002D58DF" w:rsidRPr="00F43A03" w:rsidRDefault="002D58DF" w:rsidP="00D41146">
            <w:pPr>
              <w:suppressAutoHyphens/>
              <w:spacing w:after="0"/>
              <w:ind w:left="34" w:firstLine="709"/>
              <w:jc w:val="both"/>
              <w:textAlignment w:val="baseline"/>
              <w:rPr>
                <w:rFonts w:ascii="Times New Roman" w:hAnsi="Times New Roman" w:cs="Times New Roman"/>
                <w:sz w:val="23"/>
                <w:szCs w:val="23"/>
                <w:lang w:val="en-US"/>
              </w:rPr>
            </w:pPr>
            <w:r w:rsidRPr="00F43A03">
              <w:rPr>
                <w:rFonts w:ascii="Times New Roman" w:hAnsi="Times New Roman" w:cs="Times New Roman"/>
                <w:sz w:val="23"/>
                <w:szCs w:val="23"/>
              </w:rPr>
              <w:t>1.2. Įgyvendinant priemonę prisidedama prie uždavinio „Sumažinti sveikatos netolygumus, gerinant sveikatos priežiūros kokybę ir prieinamumą tikslinėms gyventojų grupėms, ir skatinti sveiką senėjimą“</w:t>
            </w:r>
            <w:r w:rsidRPr="00F43A03">
              <w:rPr>
                <w:rFonts w:ascii="Times New Roman" w:hAnsi="Times New Roman" w:cs="Times New Roman"/>
                <w:b/>
                <w:bCs/>
                <w:sz w:val="23"/>
                <w:szCs w:val="23"/>
              </w:rPr>
              <w:t xml:space="preserve"> </w:t>
            </w:r>
            <w:r w:rsidRPr="00F43A03">
              <w:rPr>
                <w:rFonts w:ascii="Times New Roman" w:hAnsi="Times New Roman" w:cs="Times New Roman"/>
                <w:sz w:val="23"/>
                <w:szCs w:val="23"/>
              </w:rPr>
              <w:t>įgyvendinimo.</w:t>
            </w:r>
          </w:p>
          <w:p w14:paraId="35ACF037" w14:textId="77777777" w:rsidR="002D58DF" w:rsidRPr="00F43A03" w:rsidRDefault="002D58DF" w:rsidP="00D41146">
            <w:pPr>
              <w:suppressAutoHyphens/>
              <w:spacing w:after="0"/>
              <w:ind w:left="34" w:firstLine="709"/>
              <w:jc w:val="both"/>
              <w:textAlignment w:val="baseline"/>
              <w:rPr>
                <w:rFonts w:ascii="Times New Roman" w:hAnsi="Times New Roman" w:cs="Times New Roman"/>
                <w:sz w:val="23"/>
                <w:szCs w:val="23"/>
                <w:lang w:val="en-US"/>
              </w:rPr>
            </w:pPr>
            <w:r w:rsidRPr="00F43A03">
              <w:rPr>
                <w:rFonts w:ascii="Times New Roman" w:hAnsi="Times New Roman" w:cs="Times New Roman"/>
                <w:sz w:val="23"/>
                <w:szCs w:val="23"/>
              </w:rPr>
              <w:t>1.3. Remiama veikla:</w:t>
            </w:r>
          </w:p>
          <w:p w14:paraId="46884712" w14:textId="77777777" w:rsidR="002D58DF" w:rsidRPr="00F43A03" w:rsidRDefault="002D58DF" w:rsidP="00D41146">
            <w:pPr>
              <w:suppressAutoHyphens/>
              <w:spacing w:after="0"/>
              <w:ind w:left="34" w:firstLine="709"/>
              <w:jc w:val="both"/>
              <w:textAlignment w:val="baseline"/>
              <w:rPr>
                <w:rFonts w:ascii="Times New Roman" w:hAnsi="Times New Roman" w:cs="Times New Roman"/>
                <w:sz w:val="23"/>
                <w:szCs w:val="23"/>
              </w:rPr>
            </w:pPr>
            <w:r w:rsidRPr="00F43A03">
              <w:rPr>
                <w:rFonts w:ascii="Times New Roman" w:hAnsi="Times New Roman" w:cs="Times New Roman"/>
                <w:sz w:val="23"/>
                <w:szCs w:val="23"/>
              </w:rPr>
              <w:t>1.3.1. kardiologų, neurologų, šeimos gydytojų, pulmonologų rezidentūros studijų finansavimas;</w:t>
            </w:r>
          </w:p>
          <w:p w14:paraId="751B5640" w14:textId="77777777" w:rsidR="002D58DF" w:rsidRPr="00F43A03" w:rsidRDefault="002D58DF" w:rsidP="00D41146">
            <w:pPr>
              <w:suppressAutoHyphens/>
              <w:spacing w:after="0"/>
              <w:ind w:left="767"/>
              <w:jc w:val="both"/>
              <w:textAlignment w:val="baseline"/>
              <w:rPr>
                <w:rFonts w:ascii="Times New Roman" w:hAnsi="Times New Roman" w:cs="Times New Roman"/>
                <w:sz w:val="23"/>
                <w:szCs w:val="23"/>
              </w:rPr>
            </w:pPr>
            <w:r w:rsidRPr="00F43A03">
              <w:rPr>
                <w:rFonts w:ascii="Times New Roman" w:hAnsi="Times New Roman" w:cs="Times New Roman"/>
                <w:sz w:val="23"/>
                <w:szCs w:val="23"/>
              </w:rPr>
              <w:t xml:space="preserve">1.3.2. </w:t>
            </w:r>
            <w:r w:rsidRPr="00F43A03">
              <w:rPr>
                <w:rFonts w:ascii="Times New Roman" w:hAnsi="Times New Roman" w:cs="Times New Roman"/>
                <w:bCs/>
                <w:sz w:val="23"/>
                <w:szCs w:val="23"/>
              </w:rPr>
              <w:t xml:space="preserve">gydytojų rezidentų </w:t>
            </w:r>
            <w:proofErr w:type="spellStart"/>
            <w:r w:rsidRPr="00F43A03">
              <w:rPr>
                <w:rFonts w:ascii="Times New Roman" w:hAnsi="Times New Roman" w:cs="Times New Roman"/>
                <w:b/>
                <w:bCs/>
                <w:sz w:val="23"/>
                <w:szCs w:val="23"/>
              </w:rPr>
              <w:t>etapinių</w:t>
            </w:r>
            <w:proofErr w:type="spellEnd"/>
            <w:r w:rsidRPr="00F43A03">
              <w:rPr>
                <w:rFonts w:ascii="Times New Roman" w:hAnsi="Times New Roman" w:cs="Times New Roman"/>
                <w:b/>
                <w:bCs/>
                <w:sz w:val="23"/>
                <w:szCs w:val="23"/>
              </w:rPr>
              <w:t xml:space="preserve"> (</w:t>
            </w:r>
            <w:r w:rsidRPr="00F43A03">
              <w:rPr>
                <w:rFonts w:ascii="Times New Roman" w:hAnsi="Times New Roman" w:cs="Times New Roman"/>
                <w:bCs/>
                <w:sz w:val="23"/>
                <w:szCs w:val="23"/>
              </w:rPr>
              <w:t>pakopinių</w:t>
            </w:r>
            <w:r w:rsidRPr="00F43A03">
              <w:rPr>
                <w:rFonts w:ascii="Times New Roman" w:hAnsi="Times New Roman" w:cs="Times New Roman"/>
                <w:b/>
                <w:bCs/>
                <w:sz w:val="23"/>
                <w:szCs w:val="23"/>
              </w:rPr>
              <w:t xml:space="preserve">) </w:t>
            </w:r>
            <w:r w:rsidRPr="00F43A03">
              <w:rPr>
                <w:rFonts w:ascii="Times New Roman" w:hAnsi="Times New Roman" w:cs="Times New Roman"/>
                <w:bCs/>
                <w:sz w:val="23"/>
                <w:szCs w:val="23"/>
              </w:rPr>
              <w:t>kompetencijų modelio kūrimas ir diegimas;</w:t>
            </w:r>
          </w:p>
          <w:p w14:paraId="34C8D7DA" w14:textId="25D438F5" w:rsidR="002D58DF" w:rsidRPr="00F43A03" w:rsidRDefault="002D58DF" w:rsidP="002D58DF">
            <w:pPr>
              <w:pStyle w:val="Sraopastraipa"/>
              <w:spacing w:after="0" w:line="240" w:lineRule="auto"/>
              <w:ind w:left="0" w:firstLine="768"/>
              <w:jc w:val="both"/>
              <w:rPr>
                <w:rFonts w:ascii="Times New Roman" w:hAnsi="Times New Roman" w:cs="Times New Roman"/>
                <w:b/>
                <w:bCs/>
                <w:sz w:val="23"/>
                <w:szCs w:val="23"/>
              </w:rPr>
            </w:pPr>
            <w:r w:rsidRPr="00F43A03">
              <w:rPr>
                <w:rFonts w:ascii="Times New Roman" w:hAnsi="Times New Roman" w:cs="Times New Roman"/>
                <w:sz w:val="23"/>
                <w:szCs w:val="23"/>
              </w:rPr>
              <w:t xml:space="preserve">1.3.3. </w:t>
            </w:r>
            <w:r w:rsidRPr="00F43A03">
              <w:rPr>
                <w:rFonts w:ascii="Times New Roman" w:hAnsi="Times New Roman" w:cs="Times New Roman"/>
                <w:strike/>
                <w:sz w:val="23"/>
                <w:szCs w:val="23"/>
              </w:rPr>
              <w:t>gydytojų rezidentų motyvacijos skatinimas diegiant pakopinių kompetencijų modelį.</w:t>
            </w:r>
            <w:r w:rsidRPr="00F43A03">
              <w:rPr>
                <w:rFonts w:ascii="Times New Roman" w:hAnsi="Times New Roman" w:cs="Times New Roman"/>
                <w:sz w:val="23"/>
                <w:szCs w:val="23"/>
              </w:rPr>
              <w:t xml:space="preserve"> </w:t>
            </w:r>
            <w:bookmarkStart w:id="1" w:name="_Hlk517707092"/>
            <w:bookmarkStart w:id="2" w:name="_Hlk522526075"/>
            <w:r w:rsidRPr="00F43A03">
              <w:rPr>
                <w:rFonts w:ascii="Times New Roman" w:hAnsi="Times New Roman" w:cs="Times New Roman"/>
                <w:b/>
                <w:sz w:val="23"/>
                <w:szCs w:val="23"/>
              </w:rPr>
              <w:t>r</w:t>
            </w:r>
            <w:r w:rsidRPr="00F43A03">
              <w:rPr>
                <w:rFonts w:ascii="Times New Roman" w:hAnsi="Times New Roman" w:cs="Times New Roman"/>
                <w:b/>
                <w:bCs/>
                <w:sz w:val="23"/>
                <w:szCs w:val="23"/>
              </w:rPr>
              <w:t>ezidentūrą baigusių asmenų skatinimas dirbti asmens sveikatos priežiūros įstaigose, esančiose sveikatos priežiūros specialistų netolygiu pasiskirstymu pasižyminčiuose šalies regionuose</w:t>
            </w:r>
            <w:r w:rsidR="00117811">
              <w:rPr>
                <w:rFonts w:ascii="Times New Roman" w:hAnsi="Times New Roman" w:cs="Times New Roman"/>
                <w:b/>
                <w:bCs/>
                <w:sz w:val="23"/>
                <w:szCs w:val="23"/>
              </w:rPr>
              <w:t>;</w:t>
            </w:r>
          </w:p>
          <w:bookmarkEnd w:id="1"/>
          <w:bookmarkEnd w:id="2"/>
          <w:p w14:paraId="180D90C0" w14:textId="25621EFB" w:rsidR="002D58DF" w:rsidRPr="00F43A03" w:rsidRDefault="002D58DF" w:rsidP="002D58DF">
            <w:pPr>
              <w:spacing w:after="0" w:line="240" w:lineRule="auto"/>
              <w:ind w:firstLine="768"/>
              <w:rPr>
                <w:rFonts w:ascii="Times New Roman" w:hAnsi="Times New Roman" w:cs="Times New Roman"/>
                <w:b/>
                <w:bCs/>
                <w:sz w:val="23"/>
                <w:szCs w:val="23"/>
              </w:rPr>
            </w:pPr>
            <w:r w:rsidRPr="00F43A03">
              <w:rPr>
                <w:rFonts w:ascii="Times New Roman" w:hAnsi="Times New Roman" w:cs="Times New Roman"/>
                <w:b/>
                <w:sz w:val="23"/>
                <w:szCs w:val="23"/>
              </w:rPr>
              <w:t xml:space="preserve">1.3.4. </w:t>
            </w:r>
            <w:r w:rsidR="003A183C">
              <w:rPr>
                <w:rFonts w:ascii="Times New Roman" w:hAnsi="Times New Roman" w:cs="Times New Roman"/>
                <w:b/>
                <w:sz w:val="23"/>
                <w:szCs w:val="23"/>
              </w:rPr>
              <w:t>p</w:t>
            </w:r>
            <w:r w:rsidRPr="00F43A03">
              <w:rPr>
                <w:rFonts w:ascii="Times New Roman" w:hAnsi="Times New Roman" w:cs="Times New Roman"/>
                <w:b/>
                <w:bCs/>
                <w:sz w:val="23"/>
                <w:szCs w:val="23"/>
              </w:rPr>
              <w:t>riemonių, kuriomis sprendžiamas gydytojų trūkumas regionuose ir gydytojai rezidentai skatinami likti dirbti Lietuvoje, įgyvendinimas (socialinių garantijų gydytojams rezidentams gerinimas).</w:t>
            </w:r>
          </w:p>
          <w:p w14:paraId="7B48773E" w14:textId="77777777" w:rsidR="002D58DF" w:rsidRPr="00F43A03" w:rsidRDefault="002D58DF" w:rsidP="00D41146">
            <w:pPr>
              <w:suppressAutoHyphens/>
              <w:spacing w:after="0"/>
              <w:ind w:left="34" w:firstLine="709"/>
              <w:jc w:val="both"/>
              <w:textAlignment w:val="baseline"/>
              <w:rPr>
                <w:rFonts w:ascii="Times New Roman" w:hAnsi="Times New Roman" w:cs="Times New Roman"/>
                <w:sz w:val="23"/>
                <w:szCs w:val="23"/>
                <w:lang w:val="en-US"/>
              </w:rPr>
            </w:pPr>
            <w:r w:rsidRPr="00F43A03">
              <w:rPr>
                <w:rFonts w:ascii="Times New Roman" w:hAnsi="Times New Roman" w:cs="Times New Roman"/>
                <w:sz w:val="23"/>
                <w:szCs w:val="23"/>
              </w:rPr>
              <w:t>1.4. Galimi pareiškėjai:</w:t>
            </w:r>
          </w:p>
          <w:p w14:paraId="26137A6A" w14:textId="77777777" w:rsidR="002D58DF" w:rsidRPr="00F43A03" w:rsidRDefault="002D58DF" w:rsidP="00D41146">
            <w:pPr>
              <w:suppressAutoHyphens/>
              <w:spacing w:after="0"/>
              <w:ind w:left="34" w:firstLine="709"/>
              <w:jc w:val="both"/>
              <w:textAlignment w:val="baseline"/>
              <w:rPr>
                <w:rFonts w:ascii="Times New Roman" w:hAnsi="Times New Roman" w:cs="Times New Roman"/>
                <w:b/>
                <w:sz w:val="23"/>
                <w:szCs w:val="23"/>
              </w:rPr>
            </w:pPr>
            <w:r w:rsidRPr="00F43A03">
              <w:rPr>
                <w:rFonts w:ascii="Times New Roman" w:hAnsi="Times New Roman" w:cs="Times New Roman"/>
                <w:sz w:val="23"/>
                <w:szCs w:val="23"/>
              </w:rPr>
              <w:t>1.4.1. Sveikatos apsaugos ministerija;</w:t>
            </w:r>
          </w:p>
          <w:p w14:paraId="544BF5C5" w14:textId="77777777" w:rsidR="002D58DF" w:rsidRPr="00F43A03" w:rsidRDefault="002D58DF" w:rsidP="00D41146">
            <w:pPr>
              <w:suppressAutoHyphens/>
              <w:spacing w:after="0"/>
              <w:ind w:left="34" w:firstLine="709"/>
              <w:jc w:val="both"/>
              <w:textAlignment w:val="baseline"/>
              <w:rPr>
                <w:rFonts w:ascii="Times New Roman" w:hAnsi="Times New Roman" w:cs="Times New Roman"/>
                <w:sz w:val="23"/>
                <w:szCs w:val="23"/>
              </w:rPr>
            </w:pPr>
            <w:r w:rsidRPr="00F43A03">
              <w:rPr>
                <w:rFonts w:ascii="Times New Roman" w:hAnsi="Times New Roman" w:cs="Times New Roman"/>
                <w:sz w:val="23"/>
                <w:szCs w:val="23"/>
              </w:rPr>
              <w:t>1.4.2. Lietuvos sveikatos mokslų universitetas;</w:t>
            </w:r>
          </w:p>
          <w:p w14:paraId="0120686D" w14:textId="77777777" w:rsidR="002D58DF" w:rsidRPr="00F43A03" w:rsidRDefault="002D58DF" w:rsidP="00D41146">
            <w:pPr>
              <w:suppressAutoHyphens/>
              <w:spacing w:after="0"/>
              <w:ind w:left="34" w:firstLine="709"/>
              <w:jc w:val="both"/>
              <w:textAlignment w:val="baseline"/>
              <w:rPr>
                <w:rFonts w:ascii="Times New Roman" w:hAnsi="Times New Roman" w:cs="Times New Roman"/>
                <w:sz w:val="23"/>
                <w:szCs w:val="23"/>
                <w:lang w:val="en-US"/>
              </w:rPr>
            </w:pPr>
            <w:r w:rsidRPr="00F43A03">
              <w:rPr>
                <w:rFonts w:ascii="Times New Roman" w:hAnsi="Times New Roman" w:cs="Times New Roman"/>
                <w:sz w:val="23"/>
                <w:szCs w:val="23"/>
              </w:rPr>
              <w:t>1.4.3. Vilniaus universitetas.</w:t>
            </w:r>
          </w:p>
          <w:p w14:paraId="5352D99D" w14:textId="77777777" w:rsidR="002D58DF" w:rsidRPr="00F43A03" w:rsidRDefault="002D58DF" w:rsidP="00D41146">
            <w:pPr>
              <w:suppressAutoHyphens/>
              <w:spacing w:after="0"/>
              <w:ind w:left="34" w:firstLine="709"/>
              <w:jc w:val="both"/>
              <w:textAlignment w:val="baseline"/>
              <w:rPr>
                <w:rFonts w:ascii="Times New Roman" w:hAnsi="Times New Roman" w:cs="Times New Roman"/>
                <w:sz w:val="23"/>
                <w:szCs w:val="23"/>
                <w:lang w:val="en-US"/>
              </w:rPr>
            </w:pPr>
            <w:r w:rsidRPr="00F43A03">
              <w:rPr>
                <w:rFonts w:ascii="Times New Roman" w:hAnsi="Times New Roman" w:cs="Times New Roman"/>
                <w:sz w:val="23"/>
                <w:szCs w:val="23"/>
              </w:rPr>
              <w:t>1.5. Galimi partneriai:</w:t>
            </w:r>
          </w:p>
          <w:p w14:paraId="2C7348D5" w14:textId="77777777" w:rsidR="002D58DF" w:rsidRPr="00F43A03" w:rsidRDefault="002D58DF" w:rsidP="00D41146">
            <w:pPr>
              <w:suppressAutoHyphens/>
              <w:spacing w:after="0"/>
              <w:ind w:left="34" w:firstLine="709"/>
              <w:jc w:val="both"/>
              <w:textAlignment w:val="baseline"/>
              <w:rPr>
                <w:rFonts w:ascii="Times New Roman" w:hAnsi="Times New Roman" w:cs="Times New Roman"/>
                <w:sz w:val="23"/>
                <w:szCs w:val="23"/>
                <w:lang w:val="en-US"/>
              </w:rPr>
            </w:pPr>
            <w:r w:rsidRPr="00F43A03">
              <w:rPr>
                <w:rFonts w:ascii="Times New Roman" w:hAnsi="Times New Roman" w:cs="Times New Roman"/>
                <w:sz w:val="23"/>
                <w:szCs w:val="23"/>
              </w:rPr>
              <w:t>1.5.1. Lietuvos nacionalinės sveikatos sistemos subjektai;</w:t>
            </w:r>
          </w:p>
          <w:p w14:paraId="5DBDEECA" w14:textId="77777777" w:rsidR="002D58DF" w:rsidRPr="00F43A03" w:rsidRDefault="002D58DF" w:rsidP="00D41146">
            <w:pPr>
              <w:suppressAutoHyphens/>
              <w:spacing w:after="0"/>
              <w:ind w:left="34" w:firstLine="709"/>
              <w:jc w:val="both"/>
              <w:textAlignment w:val="baseline"/>
              <w:rPr>
                <w:rFonts w:ascii="Times New Roman" w:hAnsi="Times New Roman" w:cs="Times New Roman"/>
                <w:b/>
                <w:sz w:val="23"/>
                <w:szCs w:val="23"/>
              </w:rPr>
            </w:pPr>
            <w:r w:rsidRPr="00F43A03">
              <w:rPr>
                <w:rFonts w:ascii="Times New Roman" w:hAnsi="Times New Roman" w:cs="Times New Roman"/>
                <w:sz w:val="23"/>
                <w:szCs w:val="23"/>
              </w:rPr>
              <w:t>1.5.2. savivaldybių administracijos;</w:t>
            </w:r>
          </w:p>
          <w:p w14:paraId="5A7EAC4C" w14:textId="77777777" w:rsidR="002D58DF" w:rsidRPr="00F43A03" w:rsidRDefault="002D58DF" w:rsidP="00D41146">
            <w:pPr>
              <w:suppressAutoHyphens/>
              <w:spacing w:after="0"/>
              <w:ind w:left="34" w:firstLine="709"/>
              <w:jc w:val="both"/>
              <w:textAlignment w:val="baseline"/>
              <w:rPr>
                <w:rFonts w:ascii="Times New Roman" w:hAnsi="Times New Roman" w:cs="Times New Roman"/>
                <w:sz w:val="23"/>
                <w:szCs w:val="23"/>
              </w:rPr>
            </w:pPr>
            <w:r w:rsidRPr="00F43A03">
              <w:rPr>
                <w:rFonts w:ascii="Times New Roman" w:hAnsi="Times New Roman" w:cs="Times New Roman"/>
                <w:sz w:val="23"/>
                <w:szCs w:val="23"/>
              </w:rPr>
              <w:t>1.5.3. Sveikatos apsaugos ministerija;</w:t>
            </w:r>
          </w:p>
          <w:p w14:paraId="48A4D58C" w14:textId="77777777" w:rsidR="002D58DF" w:rsidRPr="00F43A03" w:rsidRDefault="002D58DF" w:rsidP="00D41146">
            <w:pPr>
              <w:suppressAutoHyphens/>
              <w:spacing w:after="0"/>
              <w:ind w:left="34" w:firstLine="709"/>
              <w:jc w:val="both"/>
              <w:textAlignment w:val="baseline"/>
              <w:rPr>
                <w:rFonts w:ascii="Times New Roman" w:hAnsi="Times New Roman" w:cs="Times New Roman"/>
                <w:sz w:val="23"/>
                <w:szCs w:val="23"/>
              </w:rPr>
            </w:pPr>
            <w:r w:rsidRPr="00F43A03">
              <w:rPr>
                <w:rFonts w:ascii="Times New Roman" w:hAnsi="Times New Roman" w:cs="Times New Roman"/>
                <w:sz w:val="23"/>
                <w:szCs w:val="23"/>
              </w:rPr>
              <w:t>1.5.4. Lietuvos sveikatos mokslų universitetas;</w:t>
            </w:r>
          </w:p>
          <w:p w14:paraId="76A131F3" w14:textId="77777777" w:rsidR="002D58DF" w:rsidRPr="00F43A03" w:rsidRDefault="002D58DF" w:rsidP="00D41146">
            <w:pPr>
              <w:suppressAutoHyphens/>
              <w:spacing w:after="0"/>
              <w:ind w:left="34" w:firstLine="709"/>
              <w:jc w:val="both"/>
              <w:textAlignment w:val="baseline"/>
              <w:rPr>
                <w:rFonts w:ascii="Times New Roman" w:hAnsi="Times New Roman" w:cs="Times New Roman"/>
                <w:b/>
                <w:strike/>
                <w:sz w:val="23"/>
                <w:szCs w:val="23"/>
              </w:rPr>
            </w:pPr>
            <w:r w:rsidRPr="00F43A03">
              <w:rPr>
                <w:rFonts w:ascii="Times New Roman" w:hAnsi="Times New Roman" w:cs="Times New Roman"/>
                <w:sz w:val="23"/>
                <w:szCs w:val="23"/>
              </w:rPr>
              <w:t>1.5.</w:t>
            </w:r>
            <w:r w:rsidRPr="00F43A03">
              <w:rPr>
                <w:rFonts w:ascii="Times New Roman" w:hAnsi="Times New Roman" w:cs="Times New Roman"/>
                <w:sz w:val="23"/>
                <w:szCs w:val="23"/>
                <w:lang w:val="en-US"/>
              </w:rPr>
              <w:t>5</w:t>
            </w:r>
            <w:r w:rsidRPr="00F43A03">
              <w:rPr>
                <w:rFonts w:ascii="Times New Roman" w:hAnsi="Times New Roman" w:cs="Times New Roman"/>
                <w:sz w:val="23"/>
                <w:szCs w:val="23"/>
              </w:rPr>
              <w:t>. Vilniaus universitetas</w:t>
            </w:r>
            <w:r w:rsidRPr="00F43A03">
              <w:rPr>
                <w:rFonts w:ascii="Times New Roman" w:hAnsi="Times New Roman" w:cs="Times New Roman"/>
                <w:strike/>
                <w:sz w:val="23"/>
                <w:szCs w:val="23"/>
              </w:rPr>
              <w:t>.</w:t>
            </w:r>
            <w:r w:rsidRPr="003A183C">
              <w:rPr>
                <w:rFonts w:ascii="Times New Roman" w:hAnsi="Times New Roman" w:cs="Times New Roman"/>
                <w:b/>
                <w:sz w:val="23"/>
                <w:szCs w:val="23"/>
              </w:rPr>
              <w:t>;</w:t>
            </w:r>
            <w:bookmarkStart w:id="3" w:name="_GoBack"/>
            <w:bookmarkEnd w:id="3"/>
          </w:p>
          <w:p w14:paraId="21062C2B" w14:textId="68F5E07A" w:rsidR="002D58DF" w:rsidRPr="00F43A03" w:rsidRDefault="002D58DF" w:rsidP="00D41146">
            <w:pPr>
              <w:suppressAutoHyphens/>
              <w:spacing w:after="0"/>
              <w:ind w:left="34" w:firstLine="709"/>
              <w:jc w:val="both"/>
              <w:textAlignment w:val="baseline"/>
              <w:rPr>
                <w:rFonts w:ascii="Times New Roman" w:hAnsi="Times New Roman" w:cs="Times New Roman"/>
                <w:b/>
                <w:sz w:val="23"/>
                <w:szCs w:val="23"/>
                <w:lang w:val="en-US"/>
              </w:rPr>
            </w:pPr>
            <w:r w:rsidRPr="00F43A03">
              <w:rPr>
                <w:rFonts w:ascii="Times New Roman" w:hAnsi="Times New Roman" w:cs="Times New Roman"/>
                <w:b/>
                <w:sz w:val="23"/>
                <w:szCs w:val="23"/>
                <w:lang w:val="en-US"/>
              </w:rPr>
              <w:t xml:space="preserve">1.5.6. </w:t>
            </w:r>
            <w:proofErr w:type="spellStart"/>
            <w:r w:rsidR="003A183C">
              <w:rPr>
                <w:rFonts w:ascii="Times New Roman" w:hAnsi="Times New Roman" w:cs="Times New Roman"/>
                <w:b/>
                <w:sz w:val="23"/>
                <w:szCs w:val="23"/>
                <w:lang w:val="en-US"/>
              </w:rPr>
              <w:t>r</w:t>
            </w:r>
            <w:r w:rsidRPr="00F43A03">
              <w:rPr>
                <w:rFonts w:ascii="Times New Roman" w:hAnsi="Times New Roman" w:cs="Times New Roman"/>
                <w:b/>
                <w:sz w:val="23"/>
                <w:szCs w:val="23"/>
                <w:lang w:val="en-US"/>
              </w:rPr>
              <w:t>ezidentūros</w:t>
            </w:r>
            <w:proofErr w:type="spellEnd"/>
            <w:r w:rsidRPr="00F43A03">
              <w:rPr>
                <w:rFonts w:ascii="Times New Roman" w:hAnsi="Times New Roman" w:cs="Times New Roman"/>
                <w:b/>
                <w:sz w:val="23"/>
                <w:szCs w:val="23"/>
                <w:lang w:val="en-US"/>
              </w:rPr>
              <w:t xml:space="preserve"> </w:t>
            </w:r>
            <w:proofErr w:type="spellStart"/>
            <w:r w:rsidRPr="00F43A03">
              <w:rPr>
                <w:rFonts w:ascii="Times New Roman" w:hAnsi="Times New Roman" w:cs="Times New Roman"/>
                <w:b/>
                <w:sz w:val="23"/>
                <w:szCs w:val="23"/>
                <w:lang w:val="en-US"/>
              </w:rPr>
              <w:t>bazės</w:t>
            </w:r>
            <w:proofErr w:type="spellEnd"/>
            <w:r w:rsidRPr="00F43A03">
              <w:rPr>
                <w:rFonts w:ascii="Times New Roman" w:hAnsi="Times New Roman" w:cs="Times New Roman"/>
                <w:b/>
                <w:sz w:val="23"/>
                <w:szCs w:val="23"/>
                <w:lang w:val="en-US"/>
              </w:rPr>
              <w:t>.</w:t>
            </w:r>
          </w:p>
        </w:tc>
      </w:tr>
    </w:tbl>
    <w:p w14:paraId="1AE875F6" w14:textId="77777777" w:rsidR="002D58DF" w:rsidRPr="00F43A03" w:rsidRDefault="002D58DF" w:rsidP="002D58DF">
      <w:pPr>
        <w:tabs>
          <w:tab w:val="left" w:pos="709"/>
          <w:tab w:val="left" w:pos="1134"/>
          <w:tab w:val="left" w:pos="1276"/>
        </w:tabs>
        <w:suppressAutoHyphens/>
        <w:spacing w:after="0"/>
        <w:jc w:val="both"/>
        <w:textAlignment w:val="baseline"/>
        <w:rPr>
          <w:rFonts w:ascii="Times New Roman" w:hAnsi="Times New Roman" w:cs="Times New Roman"/>
          <w:sz w:val="23"/>
          <w:szCs w:val="23"/>
        </w:rPr>
      </w:pPr>
    </w:p>
    <w:p w14:paraId="72AEF678" w14:textId="77777777" w:rsidR="00326841" w:rsidRPr="00F43A03" w:rsidRDefault="00326841" w:rsidP="00326841">
      <w:pPr>
        <w:pStyle w:val="Sraopastraipa"/>
        <w:widowControl w:val="0"/>
        <w:numPr>
          <w:ilvl w:val="1"/>
          <w:numId w:val="2"/>
        </w:numPr>
        <w:tabs>
          <w:tab w:val="left" w:pos="1418"/>
        </w:tabs>
        <w:autoSpaceDE w:val="0"/>
        <w:autoSpaceDN w:val="0"/>
        <w:adjustRightInd w:val="0"/>
        <w:spacing w:after="0" w:line="240" w:lineRule="auto"/>
        <w:ind w:left="0" w:firstLine="993"/>
        <w:jc w:val="both"/>
        <w:rPr>
          <w:rFonts w:ascii="Times New Roman" w:eastAsia="Calibri" w:hAnsi="Times New Roman" w:cs="Times New Roman"/>
          <w:color w:val="000000"/>
          <w:sz w:val="23"/>
          <w:szCs w:val="23"/>
        </w:rPr>
      </w:pPr>
      <w:r w:rsidRPr="00F43A03">
        <w:rPr>
          <w:rFonts w:ascii="Times New Roman" w:eastAsia="Calibri" w:hAnsi="Times New Roman" w:cs="Times New Roman"/>
          <w:color w:val="000000"/>
          <w:sz w:val="23"/>
          <w:szCs w:val="23"/>
        </w:rPr>
        <w:t>Pakeičiu dvidešimt pirmojo skirsnio 6 punktą ir jį išdėstau taip:</w:t>
      </w:r>
    </w:p>
    <w:p w14:paraId="3D324FC2" w14:textId="77777777" w:rsidR="00326841" w:rsidRPr="00F43A03" w:rsidRDefault="00326841" w:rsidP="00326841">
      <w:pPr>
        <w:tabs>
          <w:tab w:val="left" w:pos="709"/>
          <w:tab w:val="left" w:pos="1134"/>
          <w:tab w:val="left" w:pos="1276"/>
        </w:tabs>
        <w:suppressAutoHyphens/>
        <w:spacing w:after="0"/>
        <w:ind w:firstLine="851"/>
        <w:jc w:val="both"/>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„6.  Priemonės įgyvendinimo stebėsenos rodikliai</w:t>
      </w:r>
    </w:p>
    <w:tbl>
      <w:tblPr>
        <w:tblW w:w="13805" w:type="dxa"/>
        <w:tblCellMar>
          <w:left w:w="0" w:type="dxa"/>
          <w:right w:w="0" w:type="dxa"/>
        </w:tblCellMar>
        <w:tblLook w:val="04A0" w:firstRow="1" w:lastRow="0" w:firstColumn="1" w:lastColumn="0" w:noHBand="0" w:noVBand="1"/>
      </w:tblPr>
      <w:tblGrid>
        <w:gridCol w:w="1951"/>
        <w:gridCol w:w="7119"/>
        <w:gridCol w:w="1410"/>
        <w:gridCol w:w="1701"/>
        <w:gridCol w:w="1624"/>
      </w:tblGrid>
      <w:tr w:rsidR="00326841" w:rsidRPr="00F43A03" w14:paraId="31E07A54" w14:textId="77777777" w:rsidTr="00D41146">
        <w:tc>
          <w:tcPr>
            <w:tcW w:w="19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2A8A2F" w14:textId="77777777" w:rsidR="00326841" w:rsidRPr="00F43A03" w:rsidRDefault="00326841" w:rsidP="00D41146">
            <w:pPr>
              <w:spacing w:after="0"/>
              <w:rPr>
                <w:rFonts w:ascii="Times New Roman" w:hAnsi="Times New Roman" w:cs="Times New Roman"/>
                <w:sz w:val="23"/>
                <w:szCs w:val="23"/>
              </w:rPr>
            </w:pPr>
          </w:p>
          <w:p w14:paraId="51041C91" w14:textId="77777777" w:rsidR="00326841" w:rsidRPr="00F43A03" w:rsidRDefault="00326841" w:rsidP="00D41146">
            <w:pPr>
              <w:suppressAutoHyphens/>
              <w:spacing w:after="0"/>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Stebėsenos rodiklio kodas</w:t>
            </w:r>
          </w:p>
        </w:tc>
        <w:tc>
          <w:tcPr>
            <w:tcW w:w="71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5C8CB4E" w14:textId="77777777" w:rsidR="00326841" w:rsidRPr="00F43A03" w:rsidRDefault="00326841" w:rsidP="00D41146">
            <w:pPr>
              <w:spacing w:after="0"/>
              <w:rPr>
                <w:rFonts w:ascii="Times New Roman" w:hAnsi="Times New Roman" w:cs="Times New Roman"/>
                <w:sz w:val="23"/>
                <w:szCs w:val="23"/>
              </w:rPr>
            </w:pPr>
          </w:p>
          <w:p w14:paraId="232C4701" w14:textId="77777777" w:rsidR="00326841" w:rsidRPr="00F43A03" w:rsidRDefault="00326841" w:rsidP="00D41146">
            <w:pPr>
              <w:suppressAutoHyphens/>
              <w:spacing w:after="0"/>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Stebėsenos rodiklio pavadinimas</w:t>
            </w:r>
          </w:p>
        </w:tc>
        <w:tc>
          <w:tcPr>
            <w:tcW w:w="1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ACB8C4" w14:textId="77777777" w:rsidR="00326841" w:rsidRPr="00F43A03" w:rsidRDefault="00326841" w:rsidP="00D41146">
            <w:pPr>
              <w:spacing w:after="0"/>
              <w:rPr>
                <w:rFonts w:ascii="Times New Roman" w:hAnsi="Times New Roman" w:cs="Times New Roman"/>
                <w:sz w:val="23"/>
                <w:szCs w:val="23"/>
              </w:rPr>
            </w:pPr>
          </w:p>
          <w:p w14:paraId="21393B61" w14:textId="77777777" w:rsidR="00326841" w:rsidRPr="00F43A03" w:rsidRDefault="00326841" w:rsidP="00D41146">
            <w:pPr>
              <w:suppressAutoHyphens/>
              <w:spacing w:after="0"/>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Matavimo vienetas</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BA7BB9A" w14:textId="77777777" w:rsidR="00326841" w:rsidRPr="00F43A03" w:rsidRDefault="00326841" w:rsidP="00D41146">
            <w:pPr>
              <w:suppressAutoHyphens/>
              <w:spacing w:after="0"/>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 xml:space="preserve">Tarpinė reikšmė </w:t>
            </w:r>
          </w:p>
          <w:p w14:paraId="5CD4C1BC" w14:textId="77777777" w:rsidR="00326841" w:rsidRPr="00F43A03" w:rsidRDefault="00326841" w:rsidP="00D41146">
            <w:pPr>
              <w:suppressAutoHyphens/>
              <w:spacing w:after="0"/>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2018 m. gruodžio 31 d.</w:t>
            </w:r>
          </w:p>
        </w:tc>
        <w:tc>
          <w:tcPr>
            <w:tcW w:w="1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9192B60" w14:textId="77777777" w:rsidR="00326841" w:rsidRPr="00F43A03" w:rsidRDefault="00326841" w:rsidP="00D41146">
            <w:pPr>
              <w:spacing w:after="0"/>
              <w:rPr>
                <w:rFonts w:ascii="Times New Roman" w:hAnsi="Times New Roman" w:cs="Times New Roman"/>
                <w:sz w:val="23"/>
                <w:szCs w:val="23"/>
              </w:rPr>
            </w:pPr>
          </w:p>
          <w:p w14:paraId="05A1F92A" w14:textId="77777777" w:rsidR="00326841" w:rsidRPr="00F43A03" w:rsidRDefault="00326841" w:rsidP="00D41146">
            <w:pPr>
              <w:suppressAutoHyphens/>
              <w:spacing w:after="0"/>
              <w:jc w:val="center"/>
              <w:textAlignment w:val="baseline"/>
              <w:rPr>
                <w:rFonts w:ascii="Times New Roman" w:hAnsi="Times New Roman" w:cs="Times New Roman"/>
                <w:color w:val="000000"/>
                <w:sz w:val="23"/>
                <w:szCs w:val="23"/>
              </w:rPr>
            </w:pPr>
            <w:r w:rsidRPr="00F43A03">
              <w:rPr>
                <w:rFonts w:ascii="Times New Roman" w:hAnsi="Times New Roman" w:cs="Times New Roman"/>
                <w:color w:val="000000"/>
                <w:sz w:val="23"/>
                <w:szCs w:val="23"/>
              </w:rPr>
              <w:t>Galutinė reikšmė    2023 m. gruodžio 31 d.</w:t>
            </w:r>
          </w:p>
        </w:tc>
      </w:tr>
      <w:tr w:rsidR="00326841" w:rsidRPr="00F43A03" w14:paraId="5E214D5E" w14:textId="77777777" w:rsidTr="00D41146">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C1B997" w14:textId="77777777" w:rsidR="00326841" w:rsidRPr="00F43A03" w:rsidRDefault="00326841" w:rsidP="00D41146">
            <w:pPr>
              <w:spacing w:after="0"/>
              <w:rPr>
                <w:rFonts w:ascii="Times New Roman" w:hAnsi="Times New Roman" w:cs="Times New Roman"/>
                <w:sz w:val="23"/>
                <w:szCs w:val="23"/>
              </w:rPr>
            </w:pPr>
          </w:p>
          <w:p w14:paraId="21F99DDD" w14:textId="77777777" w:rsidR="00326841" w:rsidRPr="00F43A03" w:rsidRDefault="00326841" w:rsidP="00D41146">
            <w:pPr>
              <w:suppressAutoHyphens/>
              <w:spacing w:after="0"/>
              <w:ind w:right="-108"/>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P.N.</w:t>
            </w:r>
            <w:r w:rsidRPr="00F43A03">
              <w:rPr>
                <w:rFonts w:ascii="Times New Roman" w:hAnsi="Times New Roman" w:cs="Times New Roman"/>
                <w:color w:val="000000"/>
                <w:sz w:val="23"/>
                <w:szCs w:val="23"/>
                <w:lang w:val="en-US"/>
              </w:rPr>
              <w:t>670</w:t>
            </w:r>
          </w:p>
        </w:tc>
        <w:tc>
          <w:tcPr>
            <w:tcW w:w="7119" w:type="dxa"/>
            <w:tcBorders>
              <w:top w:val="nil"/>
              <w:left w:val="nil"/>
              <w:bottom w:val="single" w:sz="8" w:space="0" w:color="000000"/>
              <w:right w:val="single" w:sz="8" w:space="0" w:color="000000"/>
            </w:tcBorders>
            <w:tcMar>
              <w:top w:w="0" w:type="dxa"/>
              <w:left w:w="108" w:type="dxa"/>
              <w:bottom w:w="0" w:type="dxa"/>
              <w:right w:w="108" w:type="dxa"/>
            </w:tcMar>
            <w:hideMark/>
          </w:tcPr>
          <w:p w14:paraId="0029F01F" w14:textId="77777777" w:rsidR="00326841" w:rsidRPr="00F43A03" w:rsidRDefault="00326841" w:rsidP="00D41146">
            <w:pPr>
              <w:spacing w:after="0"/>
              <w:rPr>
                <w:rFonts w:ascii="Times New Roman" w:hAnsi="Times New Roman" w:cs="Times New Roman"/>
                <w:sz w:val="23"/>
                <w:szCs w:val="23"/>
              </w:rPr>
            </w:pPr>
          </w:p>
          <w:p w14:paraId="63ED77A7" w14:textId="77777777" w:rsidR="00326841" w:rsidRPr="00F43A03" w:rsidRDefault="00326841" w:rsidP="00D41146">
            <w:pPr>
              <w:suppressAutoHyphens/>
              <w:spacing w:after="0"/>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„Asmenys, kurie dalyvavo ESF veiklose, skirtose rezidentūrai“</w:t>
            </w:r>
          </w:p>
        </w:tc>
        <w:tc>
          <w:tcPr>
            <w:tcW w:w="1410" w:type="dxa"/>
            <w:tcBorders>
              <w:top w:val="nil"/>
              <w:left w:val="nil"/>
              <w:bottom w:val="single" w:sz="8" w:space="0" w:color="000000"/>
              <w:right w:val="single" w:sz="8" w:space="0" w:color="000000"/>
            </w:tcBorders>
            <w:tcMar>
              <w:top w:w="0" w:type="dxa"/>
              <w:left w:w="108" w:type="dxa"/>
              <w:bottom w:w="0" w:type="dxa"/>
              <w:right w:w="108" w:type="dxa"/>
            </w:tcMar>
            <w:hideMark/>
          </w:tcPr>
          <w:p w14:paraId="281429D2" w14:textId="77777777" w:rsidR="00326841" w:rsidRPr="00F43A03" w:rsidRDefault="00326841" w:rsidP="00D41146">
            <w:pPr>
              <w:suppressAutoHyphens/>
              <w:spacing w:after="0"/>
              <w:ind w:left="-108" w:right="-182"/>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Skaičius</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8953196" w14:textId="77777777" w:rsidR="00326841" w:rsidRPr="00F43A03" w:rsidRDefault="00326841" w:rsidP="00D41146">
            <w:pPr>
              <w:spacing w:after="0"/>
              <w:rPr>
                <w:rFonts w:ascii="Times New Roman" w:hAnsi="Times New Roman" w:cs="Times New Roman"/>
                <w:sz w:val="23"/>
                <w:szCs w:val="23"/>
              </w:rPr>
            </w:pPr>
          </w:p>
          <w:p w14:paraId="7E9C083A" w14:textId="77777777" w:rsidR="00326841" w:rsidRPr="00F43A03" w:rsidRDefault="00326841" w:rsidP="00D41146">
            <w:pPr>
              <w:suppressAutoHyphens/>
              <w:spacing w:after="0"/>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5</w:t>
            </w:r>
          </w:p>
        </w:tc>
        <w:tc>
          <w:tcPr>
            <w:tcW w:w="1624" w:type="dxa"/>
            <w:tcBorders>
              <w:top w:val="nil"/>
              <w:left w:val="nil"/>
              <w:bottom w:val="single" w:sz="8" w:space="0" w:color="000000"/>
              <w:right w:val="single" w:sz="8" w:space="0" w:color="000000"/>
            </w:tcBorders>
            <w:tcMar>
              <w:top w:w="0" w:type="dxa"/>
              <w:left w:w="108" w:type="dxa"/>
              <w:bottom w:w="0" w:type="dxa"/>
              <w:right w:w="108" w:type="dxa"/>
            </w:tcMar>
            <w:hideMark/>
          </w:tcPr>
          <w:p w14:paraId="42F496E0" w14:textId="77777777" w:rsidR="00326841" w:rsidRPr="00F43A03" w:rsidRDefault="00326841" w:rsidP="00D41146">
            <w:pPr>
              <w:spacing w:after="0"/>
              <w:rPr>
                <w:rFonts w:ascii="Times New Roman" w:hAnsi="Times New Roman" w:cs="Times New Roman"/>
                <w:sz w:val="23"/>
                <w:szCs w:val="23"/>
              </w:rPr>
            </w:pPr>
          </w:p>
          <w:p w14:paraId="3C4CE851" w14:textId="77777777" w:rsidR="00326841" w:rsidRPr="00F43A03" w:rsidRDefault="00326841" w:rsidP="00D41146">
            <w:pPr>
              <w:suppressAutoHyphens/>
              <w:spacing w:after="0"/>
              <w:jc w:val="center"/>
              <w:textAlignment w:val="baseline"/>
              <w:rPr>
                <w:rFonts w:ascii="Times New Roman" w:hAnsi="Times New Roman" w:cs="Times New Roman"/>
                <w:strike/>
                <w:color w:val="000000"/>
                <w:sz w:val="23"/>
                <w:szCs w:val="23"/>
                <w:lang w:val="en-US"/>
              </w:rPr>
            </w:pPr>
            <w:r w:rsidRPr="00F43A03">
              <w:rPr>
                <w:rFonts w:ascii="Times New Roman" w:hAnsi="Times New Roman" w:cs="Times New Roman"/>
                <w:strike/>
                <w:color w:val="000000"/>
                <w:sz w:val="23"/>
                <w:szCs w:val="23"/>
                <w:lang w:val="en-US"/>
              </w:rPr>
              <w:t>1 525</w:t>
            </w:r>
          </w:p>
          <w:p w14:paraId="6D793634" w14:textId="39131CF5" w:rsidR="00326841" w:rsidRPr="00F43A03" w:rsidRDefault="000A0C0A" w:rsidP="00D41146">
            <w:pPr>
              <w:suppressAutoHyphens/>
              <w:spacing w:after="0"/>
              <w:jc w:val="center"/>
              <w:textAlignment w:val="baseline"/>
              <w:rPr>
                <w:rFonts w:ascii="Times New Roman" w:hAnsi="Times New Roman" w:cs="Times New Roman"/>
                <w:b/>
                <w:sz w:val="23"/>
                <w:szCs w:val="23"/>
                <w:lang w:val="en-US"/>
              </w:rPr>
            </w:pPr>
            <w:r w:rsidRPr="00F43A03">
              <w:rPr>
                <w:rFonts w:ascii="Times New Roman" w:hAnsi="Times New Roman" w:cs="Times New Roman"/>
                <w:b/>
                <w:sz w:val="23"/>
                <w:szCs w:val="23"/>
                <w:lang w:val="en-US"/>
              </w:rPr>
              <w:t>1900</w:t>
            </w:r>
          </w:p>
        </w:tc>
      </w:tr>
      <w:tr w:rsidR="00326841" w:rsidRPr="00F43A03" w14:paraId="10319D71" w14:textId="77777777" w:rsidTr="00D41146">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1FF51" w14:textId="77777777" w:rsidR="00326841" w:rsidRPr="00F43A03" w:rsidRDefault="00326841" w:rsidP="00D41146">
            <w:pPr>
              <w:spacing w:after="0"/>
              <w:rPr>
                <w:rFonts w:ascii="Times New Roman" w:hAnsi="Times New Roman" w:cs="Times New Roman"/>
                <w:sz w:val="23"/>
                <w:szCs w:val="23"/>
              </w:rPr>
            </w:pPr>
          </w:p>
          <w:p w14:paraId="67CC9D0A" w14:textId="77777777" w:rsidR="00326841" w:rsidRPr="00F43A03" w:rsidRDefault="00326841" w:rsidP="00D41146">
            <w:pPr>
              <w:suppressAutoHyphens/>
              <w:spacing w:after="0"/>
              <w:ind w:right="-108"/>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R.N.673</w:t>
            </w:r>
          </w:p>
        </w:tc>
        <w:tc>
          <w:tcPr>
            <w:tcW w:w="7119" w:type="dxa"/>
            <w:tcBorders>
              <w:top w:val="nil"/>
              <w:left w:val="nil"/>
              <w:bottom w:val="single" w:sz="8" w:space="0" w:color="000000"/>
              <w:right w:val="single" w:sz="8" w:space="0" w:color="000000"/>
            </w:tcBorders>
            <w:tcMar>
              <w:top w:w="0" w:type="dxa"/>
              <w:left w:w="108" w:type="dxa"/>
              <w:bottom w:w="0" w:type="dxa"/>
              <w:right w:w="108" w:type="dxa"/>
            </w:tcMar>
            <w:hideMark/>
          </w:tcPr>
          <w:p w14:paraId="2FB187F0" w14:textId="77777777" w:rsidR="00326841" w:rsidRPr="00F43A03" w:rsidRDefault="00326841" w:rsidP="00D41146">
            <w:pPr>
              <w:spacing w:after="0"/>
              <w:rPr>
                <w:rFonts w:ascii="Times New Roman" w:hAnsi="Times New Roman" w:cs="Times New Roman"/>
                <w:sz w:val="23"/>
                <w:szCs w:val="23"/>
              </w:rPr>
            </w:pPr>
          </w:p>
          <w:p w14:paraId="48B8CCF7" w14:textId="77777777" w:rsidR="00326841" w:rsidRPr="00F43A03" w:rsidRDefault="00326841" w:rsidP="00D41146">
            <w:pPr>
              <w:suppressAutoHyphens/>
              <w:spacing w:after="0"/>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„Asmenų, kurie po dalyvavimo ESF veiklose įgijo pakopines kompetencijas, dalis“</w:t>
            </w:r>
          </w:p>
        </w:tc>
        <w:tc>
          <w:tcPr>
            <w:tcW w:w="1410" w:type="dxa"/>
            <w:tcBorders>
              <w:top w:val="nil"/>
              <w:left w:val="nil"/>
              <w:bottom w:val="single" w:sz="8" w:space="0" w:color="000000"/>
              <w:right w:val="single" w:sz="8" w:space="0" w:color="000000"/>
            </w:tcBorders>
            <w:tcMar>
              <w:top w:w="0" w:type="dxa"/>
              <w:left w:w="108" w:type="dxa"/>
              <w:bottom w:w="0" w:type="dxa"/>
              <w:right w:w="108" w:type="dxa"/>
            </w:tcMar>
            <w:hideMark/>
          </w:tcPr>
          <w:p w14:paraId="749C0435" w14:textId="77777777" w:rsidR="00326841" w:rsidRPr="00F43A03" w:rsidRDefault="00326841" w:rsidP="00D41146">
            <w:pPr>
              <w:suppressAutoHyphens/>
              <w:spacing w:after="0"/>
              <w:ind w:left="-108" w:right="-182"/>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Procentai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05A5559" w14:textId="77777777" w:rsidR="00326841" w:rsidRPr="00F43A03" w:rsidRDefault="00326841" w:rsidP="00D41146">
            <w:pPr>
              <w:spacing w:after="0"/>
              <w:rPr>
                <w:rFonts w:ascii="Times New Roman" w:hAnsi="Times New Roman" w:cs="Times New Roman"/>
                <w:sz w:val="23"/>
                <w:szCs w:val="23"/>
              </w:rPr>
            </w:pPr>
          </w:p>
          <w:p w14:paraId="448906FB" w14:textId="77777777" w:rsidR="00326841" w:rsidRPr="00F43A03" w:rsidRDefault="00326841" w:rsidP="00D41146">
            <w:pPr>
              <w:suppressAutoHyphens/>
              <w:spacing w:after="0"/>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0</w:t>
            </w:r>
          </w:p>
        </w:tc>
        <w:tc>
          <w:tcPr>
            <w:tcW w:w="1624" w:type="dxa"/>
            <w:tcBorders>
              <w:top w:val="nil"/>
              <w:left w:val="nil"/>
              <w:bottom w:val="single" w:sz="8" w:space="0" w:color="000000"/>
              <w:right w:val="single" w:sz="8" w:space="0" w:color="000000"/>
            </w:tcBorders>
            <w:tcMar>
              <w:top w:w="0" w:type="dxa"/>
              <w:left w:w="108" w:type="dxa"/>
              <w:bottom w:w="0" w:type="dxa"/>
              <w:right w:w="108" w:type="dxa"/>
            </w:tcMar>
            <w:hideMark/>
          </w:tcPr>
          <w:p w14:paraId="57DDA83E" w14:textId="77777777" w:rsidR="00326841" w:rsidRPr="00F43A03" w:rsidRDefault="00326841" w:rsidP="00D41146">
            <w:pPr>
              <w:spacing w:after="0"/>
              <w:rPr>
                <w:rFonts w:ascii="Times New Roman" w:hAnsi="Times New Roman" w:cs="Times New Roman"/>
                <w:sz w:val="23"/>
                <w:szCs w:val="23"/>
              </w:rPr>
            </w:pPr>
          </w:p>
          <w:p w14:paraId="6D8C434A" w14:textId="77777777" w:rsidR="00326841" w:rsidRPr="00F43A03" w:rsidRDefault="00326841" w:rsidP="00D41146">
            <w:pPr>
              <w:suppressAutoHyphens/>
              <w:spacing w:after="0"/>
              <w:jc w:val="center"/>
              <w:textAlignment w:val="baseline"/>
              <w:rPr>
                <w:rFonts w:ascii="Times New Roman" w:hAnsi="Times New Roman" w:cs="Times New Roman"/>
                <w:color w:val="000000"/>
                <w:sz w:val="23"/>
                <w:szCs w:val="23"/>
                <w:lang w:val="en-US"/>
              </w:rPr>
            </w:pPr>
            <w:r w:rsidRPr="00F43A03">
              <w:rPr>
                <w:rFonts w:ascii="Times New Roman" w:hAnsi="Times New Roman" w:cs="Times New Roman"/>
                <w:color w:val="000000"/>
                <w:sz w:val="23"/>
                <w:szCs w:val="23"/>
                <w:lang w:val="en-US"/>
              </w:rPr>
              <w:t>85</w:t>
            </w:r>
          </w:p>
          <w:p w14:paraId="38FE55E2" w14:textId="5FD9B055" w:rsidR="00326841" w:rsidRPr="00F43A03" w:rsidRDefault="00326841" w:rsidP="00D41146">
            <w:pPr>
              <w:suppressAutoHyphens/>
              <w:spacing w:after="0"/>
              <w:jc w:val="center"/>
              <w:textAlignment w:val="baseline"/>
              <w:rPr>
                <w:rFonts w:ascii="Times New Roman" w:hAnsi="Times New Roman" w:cs="Times New Roman"/>
                <w:b/>
                <w:sz w:val="23"/>
                <w:szCs w:val="23"/>
                <w:lang w:val="en-US"/>
              </w:rPr>
            </w:pPr>
          </w:p>
        </w:tc>
      </w:tr>
      <w:tr w:rsidR="00326841" w:rsidRPr="00F43A03" w14:paraId="5B48A50D" w14:textId="77777777" w:rsidTr="00D41146">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19F76" w14:textId="77777777" w:rsidR="00326841" w:rsidRPr="00F43A03" w:rsidRDefault="00326841" w:rsidP="00D41146">
            <w:pPr>
              <w:spacing w:after="0"/>
              <w:rPr>
                <w:rFonts w:ascii="Times New Roman" w:hAnsi="Times New Roman" w:cs="Times New Roman"/>
                <w:sz w:val="23"/>
                <w:szCs w:val="23"/>
              </w:rPr>
            </w:pPr>
          </w:p>
          <w:p w14:paraId="53FF6089" w14:textId="77777777" w:rsidR="00326841" w:rsidRPr="00F43A03" w:rsidRDefault="00326841" w:rsidP="00D41146">
            <w:pPr>
              <w:suppressAutoHyphens/>
              <w:spacing w:after="0"/>
              <w:ind w:right="-108"/>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R.N.671</w:t>
            </w:r>
          </w:p>
        </w:tc>
        <w:tc>
          <w:tcPr>
            <w:tcW w:w="7119" w:type="dxa"/>
            <w:tcBorders>
              <w:top w:val="nil"/>
              <w:left w:val="nil"/>
              <w:bottom w:val="single" w:sz="8" w:space="0" w:color="000000"/>
              <w:right w:val="single" w:sz="8" w:space="0" w:color="000000"/>
            </w:tcBorders>
            <w:tcMar>
              <w:top w:w="0" w:type="dxa"/>
              <w:left w:w="108" w:type="dxa"/>
              <w:bottom w:w="0" w:type="dxa"/>
              <w:right w:w="108" w:type="dxa"/>
            </w:tcMar>
          </w:tcPr>
          <w:p w14:paraId="07274C7A" w14:textId="77777777" w:rsidR="00326841" w:rsidRPr="00F43A03" w:rsidRDefault="00326841" w:rsidP="00D41146">
            <w:pPr>
              <w:spacing w:after="0"/>
              <w:rPr>
                <w:rFonts w:ascii="Times New Roman" w:hAnsi="Times New Roman" w:cs="Times New Roman"/>
                <w:sz w:val="23"/>
                <w:szCs w:val="23"/>
              </w:rPr>
            </w:pPr>
          </w:p>
          <w:p w14:paraId="09AD9C98" w14:textId="77777777" w:rsidR="00326841" w:rsidRPr="00F43A03" w:rsidRDefault="00326841" w:rsidP="00D41146">
            <w:pPr>
              <w:suppressAutoHyphens/>
              <w:spacing w:after="0"/>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„Asmenų, kurie po dalyvavimo ESF veiklose baigė rezidentūros studijas, dalis“</w:t>
            </w:r>
          </w:p>
        </w:tc>
        <w:tc>
          <w:tcPr>
            <w:tcW w:w="1410" w:type="dxa"/>
            <w:tcBorders>
              <w:top w:val="nil"/>
              <w:left w:val="nil"/>
              <w:bottom w:val="single" w:sz="8" w:space="0" w:color="000000"/>
              <w:right w:val="single" w:sz="8" w:space="0" w:color="000000"/>
            </w:tcBorders>
            <w:tcMar>
              <w:top w:w="0" w:type="dxa"/>
              <w:left w:w="108" w:type="dxa"/>
              <w:bottom w:w="0" w:type="dxa"/>
              <w:right w:w="108" w:type="dxa"/>
            </w:tcMar>
          </w:tcPr>
          <w:p w14:paraId="645D3681" w14:textId="77777777" w:rsidR="00326841" w:rsidRPr="00F43A03" w:rsidRDefault="00326841" w:rsidP="00D41146">
            <w:pPr>
              <w:suppressAutoHyphens/>
              <w:spacing w:after="0"/>
              <w:ind w:left="-108" w:right="-182"/>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Procentai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14:paraId="6700D10C" w14:textId="77777777" w:rsidR="00326841" w:rsidRPr="00F43A03" w:rsidRDefault="00326841" w:rsidP="00D41146">
            <w:pPr>
              <w:spacing w:after="0"/>
              <w:rPr>
                <w:rFonts w:ascii="Times New Roman" w:hAnsi="Times New Roman" w:cs="Times New Roman"/>
                <w:sz w:val="23"/>
                <w:szCs w:val="23"/>
              </w:rPr>
            </w:pPr>
          </w:p>
          <w:p w14:paraId="25609F90" w14:textId="77777777" w:rsidR="00326841" w:rsidRPr="00F43A03" w:rsidRDefault="00326841" w:rsidP="00D41146">
            <w:pPr>
              <w:suppressAutoHyphens/>
              <w:spacing w:after="0"/>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rPr>
              <w:t>0</w:t>
            </w:r>
          </w:p>
        </w:tc>
        <w:tc>
          <w:tcPr>
            <w:tcW w:w="1624" w:type="dxa"/>
            <w:tcBorders>
              <w:top w:val="nil"/>
              <w:left w:val="nil"/>
              <w:bottom w:val="single" w:sz="8" w:space="0" w:color="000000"/>
              <w:right w:val="single" w:sz="8" w:space="0" w:color="000000"/>
            </w:tcBorders>
            <w:tcMar>
              <w:top w:w="0" w:type="dxa"/>
              <w:left w:w="108" w:type="dxa"/>
              <w:bottom w:w="0" w:type="dxa"/>
              <w:right w:w="108" w:type="dxa"/>
            </w:tcMar>
          </w:tcPr>
          <w:p w14:paraId="06D627DD" w14:textId="77777777" w:rsidR="00326841" w:rsidRPr="00F43A03" w:rsidRDefault="00326841" w:rsidP="00D41146">
            <w:pPr>
              <w:spacing w:after="0"/>
              <w:rPr>
                <w:rFonts w:ascii="Times New Roman" w:hAnsi="Times New Roman" w:cs="Times New Roman"/>
                <w:sz w:val="23"/>
                <w:szCs w:val="23"/>
              </w:rPr>
            </w:pPr>
          </w:p>
          <w:p w14:paraId="60C406E0" w14:textId="77777777" w:rsidR="00326841" w:rsidRPr="00F43A03" w:rsidRDefault="00326841" w:rsidP="00D41146">
            <w:pPr>
              <w:suppressAutoHyphens/>
              <w:spacing w:after="0"/>
              <w:jc w:val="center"/>
              <w:textAlignment w:val="baseline"/>
              <w:rPr>
                <w:rFonts w:ascii="Times New Roman" w:hAnsi="Times New Roman" w:cs="Times New Roman"/>
                <w:sz w:val="23"/>
                <w:szCs w:val="23"/>
                <w:lang w:val="en-US"/>
              </w:rPr>
            </w:pPr>
            <w:r w:rsidRPr="00F43A03">
              <w:rPr>
                <w:rFonts w:ascii="Times New Roman" w:hAnsi="Times New Roman" w:cs="Times New Roman"/>
                <w:color w:val="000000"/>
                <w:sz w:val="23"/>
                <w:szCs w:val="23"/>
                <w:lang w:val="en-US"/>
              </w:rPr>
              <w:t>85</w:t>
            </w:r>
          </w:p>
        </w:tc>
      </w:tr>
      <w:tr w:rsidR="00326841" w:rsidRPr="00F43A03" w14:paraId="45F5DEE4" w14:textId="77777777" w:rsidTr="00D41146">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F0D039" w14:textId="77777777" w:rsidR="00326841" w:rsidRPr="00F43A03" w:rsidRDefault="00326841" w:rsidP="00D41146">
            <w:pPr>
              <w:spacing w:after="0"/>
              <w:rPr>
                <w:rFonts w:ascii="Times New Roman" w:hAnsi="Times New Roman" w:cs="Times New Roman"/>
                <w:sz w:val="23"/>
                <w:szCs w:val="23"/>
              </w:rPr>
            </w:pPr>
          </w:p>
          <w:p w14:paraId="0D70CEC9" w14:textId="77777777" w:rsidR="00326841" w:rsidRPr="00F43A03" w:rsidRDefault="00326841" w:rsidP="00D41146">
            <w:pPr>
              <w:spacing w:after="0"/>
              <w:jc w:val="center"/>
              <w:rPr>
                <w:rFonts w:ascii="Times New Roman" w:hAnsi="Times New Roman" w:cs="Times New Roman"/>
                <w:sz w:val="23"/>
                <w:szCs w:val="23"/>
              </w:rPr>
            </w:pPr>
            <w:r w:rsidRPr="00F43A03">
              <w:rPr>
                <w:rFonts w:ascii="Times New Roman" w:hAnsi="Times New Roman" w:cs="Times New Roman"/>
                <w:color w:val="000000"/>
                <w:sz w:val="23"/>
                <w:szCs w:val="23"/>
              </w:rPr>
              <w:t>R.N.672</w:t>
            </w:r>
          </w:p>
        </w:tc>
        <w:tc>
          <w:tcPr>
            <w:tcW w:w="7119" w:type="dxa"/>
            <w:tcBorders>
              <w:top w:val="nil"/>
              <w:left w:val="nil"/>
              <w:bottom w:val="single" w:sz="8" w:space="0" w:color="000000"/>
              <w:right w:val="single" w:sz="8" w:space="0" w:color="000000"/>
            </w:tcBorders>
            <w:tcMar>
              <w:top w:w="0" w:type="dxa"/>
              <w:left w:w="108" w:type="dxa"/>
              <w:bottom w:w="0" w:type="dxa"/>
              <w:right w:w="108" w:type="dxa"/>
            </w:tcMar>
          </w:tcPr>
          <w:p w14:paraId="3BB9B1B6" w14:textId="77777777" w:rsidR="00326841" w:rsidRPr="00F43A03" w:rsidRDefault="00326841" w:rsidP="00D41146">
            <w:pPr>
              <w:spacing w:after="0"/>
              <w:rPr>
                <w:rFonts w:ascii="Times New Roman" w:hAnsi="Times New Roman" w:cs="Times New Roman"/>
                <w:sz w:val="23"/>
                <w:szCs w:val="23"/>
              </w:rPr>
            </w:pPr>
          </w:p>
          <w:p w14:paraId="5DE371E6" w14:textId="77777777" w:rsidR="00326841" w:rsidRPr="00F43A03" w:rsidRDefault="00326841" w:rsidP="00D41146">
            <w:pPr>
              <w:spacing w:after="0"/>
              <w:rPr>
                <w:rFonts w:ascii="Times New Roman" w:hAnsi="Times New Roman" w:cs="Times New Roman"/>
                <w:sz w:val="23"/>
                <w:szCs w:val="23"/>
              </w:rPr>
            </w:pPr>
            <w:r w:rsidRPr="00F43A03">
              <w:rPr>
                <w:rFonts w:ascii="Times New Roman" w:hAnsi="Times New Roman" w:cs="Times New Roman"/>
                <w:sz w:val="23"/>
                <w:szCs w:val="23"/>
              </w:rPr>
              <w:t>„Rezidentūros studijas pabaigę asmenys, kurie mažiausiai 2 metus dirbo asmens sveikatos priežiūros įstaigose tikslinėse teritorijose“</w:t>
            </w:r>
          </w:p>
        </w:tc>
        <w:tc>
          <w:tcPr>
            <w:tcW w:w="1410" w:type="dxa"/>
            <w:tcBorders>
              <w:top w:val="nil"/>
              <w:left w:val="nil"/>
              <w:bottom w:val="single" w:sz="8" w:space="0" w:color="000000"/>
              <w:right w:val="single" w:sz="8" w:space="0" w:color="000000"/>
            </w:tcBorders>
            <w:tcMar>
              <w:top w:w="0" w:type="dxa"/>
              <w:left w:w="108" w:type="dxa"/>
              <w:bottom w:w="0" w:type="dxa"/>
              <w:right w:w="108" w:type="dxa"/>
            </w:tcMar>
          </w:tcPr>
          <w:p w14:paraId="79957C23" w14:textId="77777777" w:rsidR="00326841" w:rsidRPr="00F43A03" w:rsidRDefault="00326841" w:rsidP="00D41146">
            <w:pPr>
              <w:spacing w:after="0"/>
              <w:rPr>
                <w:rFonts w:ascii="Times New Roman" w:hAnsi="Times New Roman" w:cs="Times New Roman"/>
                <w:sz w:val="23"/>
                <w:szCs w:val="23"/>
              </w:rPr>
            </w:pPr>
          </w:p>
          <w:p w14:paraId="76C84705" w14:textId="77777777" w:rsidR="00326841" w:rsidRPr="00F43A03" w:rsidRDefault="00326841" w:rsidP="00D41146">
            <w:pPr>
              <w:suppressAutoHyphens/>
              <w:spacing w:after="0"/>
              <w:ind w:left="-108" w:right="-182"/>
              <w:jc w:val="center"/>
              <w:textAlignment w:val="baseline"/>
              <w:rPr>
                <w:rFonts w:ascii="Times New Roman" w:hAnsi="Times New Roman" w:cs="Times New Roman"/>
                <w:color w:val="000000"/>
                <w:sz w:val="23"/>
                <w:szCs w:val="23"/>
              </w:rPr>
            </w:pPr>
            <w:r w:rsidRPr="00F43A03">
              <w:rPr>
                <w:rFonts w:ascii="Times New Roman" w:hAnsi="Times New Roman" w:cs="Times New Roman"/>
                <w:color w:val="000000"/>
                <w:sz w:val="23"/>
                <w:szCs w:val="23"/>
              </w:rPr>
              <w:t>Skaičius</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14:paraId="7C5971D7" w14:textId="77777777" w:rsidR="00326841" w:rsidRPr="00F43A03" w:rsidRDefault="00326841" w:rsidP="00D41146">
            <w:pPr>
              <w:spacing w:after="0"/>
              <w:rPr>
                <w:rFonts w:ascii="Times New Roman" w:hAnsi="Times New Roman" w:cs="Times New Roman"/>
                <w:sz w:val="23"/>
                <w:szCs w:val="23"/>
              </w:rPr>
            </w:pPr>
          </w:p>
          <w:p w14:paraId="0E713C05" w14:textId="68FFA4A2" w:rsidR="00326841" w:rsidRPr="00F43A03" w:rsidRDefault="004625B1" w:rsidP="00D41146">
            <w:pPr>
              <w:spacing w:after="0"/>
              <w:rPr>
                <w:rFonts w:ascii="Times New Roman" w:hAnsi="Times New Roman" w:cs="Times New Roman"/>
                <w:sz w:val="23"/>
                <w:szCs w:val="23"/>
              </w:rPr>
            </w:pPr>
            <w:r w:rsidRPr="00F43A03">
              <w:rPr>
                <w:rFonts w:ascii="Times New Roman" w:hAnsi="Times New Roman" w:cs="Times New Roman"/>
                <w:color w:val="000000"/>
                <w:sz w:val="23"/>
                <w:szCs w:val="23"/>
              </w:rPr>
              <w:t xml:space="preserve">           </w:t>
            </w:r>
            <w:r w:rsidR="00326841" w:rsidRPr="00F43A03">
              <w:rPr>
                <w:rFonts w:ascii="Times New Roman" w:hAnsi="Times New Roman" w:cs="Times New Roman"/>
                <w:color w:val="000000"/>
                <w:sz w:val="23"/>
                <w:szCs w:val="23"/>
              </w:rPr>
              <w:t>0</w:t>
            </w:r>
          </w:p>
        </w:tc>
        <w:tc>
          <w:tcPr>
            <w:tcW w:w="1624" w:type="dxa"/>
            <w:tcBorders>
              <w:top w:val="nil"/>
              <w:left w:val="nil"/>
              <w:bottom w:val="single" w:sz="8" w:space="0" w:color="000000"/>
              <w:right w:val="single" w:sz="8" w:space="0" w:color="000000"/>
            </w:tcBorders>
            <w:tcMar>
              <w:top w:w="0" w:type="dxa"/>
              <w:left w:w="108" w:type="dxa"/>
              <w:bottom w:w="0" w:type="dxa"/>
              <w:right w:w="108" w:type="dxa"/>
            </w:tcMar>
          </w:tcPr>
          <w:p w14:paraId="2918497C" w14:textId="77777777" w:rsidR="00326841" w:rsidRPr="00F43A03" w:rsidRDefault="00326841" w:rsidP="00D41146">
            <w:pPr>
              <w:spacing w:after="0"/>
              <w:rPr>
                <w:rFonts w:ascii="Times New Roman" w:hAnsi="Times New Roman" w:cs="Times New Roman"/>
                <w:sz w:val="23"/>
                <w:szCs w:val="23"/>
              </w:rPr>
            </w:pPr>
          </w:p>
          <w:p w14:paraId="23C7E055" w14:textId="24FDAA8A" w:rsidR="00326841" w:rsidRPr="00F43A03" w:rsidRDefault="004625B1" w:rsidP="00D41146">
            <w:pPr>
              <w:spacing w:after="0"/>
              <w:rPr>
                <w:rFonts w:ascii="Times New Roman" w:hAnsi="Times New Roman" w:cs="Times New Roman"/>
                <w:sz w:val="23"/>
                <w:szCs w:val="23"/>
              </w:rPr>
            </w:pPr>
            <w:r w:rsidRPr="00F43A03">
              <w:rPr>
                <w:rFonts w:ascii="Times New Roman" w:hAnsi="Times New Roman" w:cs="Times New Roman"/>
                <w:color w:val="000000"/>
                <w:sz w:val="23"/>
                <w:szCs w:val="23"/>
                <w:lang w:val="en-US"/>
              </w:rPr>
              <w:t xml:space="preserve">         </w:t>
            </w:r>
            <w:r w:rsidR="00326841" w:rsidRPr="00F43A03">
              <w:rPr>
                <w:rFonts w:ascii="Times New Roman" w:hAnsi="Times New Roman" w:cs="Times New Roman"/>
                <w:color w:val="000000"/>
                <w:sz w:val="23"/>
                <w:szCs w:val="23"/>
                <w:lang w:val="en-US"/>
              </w:rPr>
              <w:t>21</w:t>
            </w:r>
          </w:p>
        </w:tc>
      </w:tr>
    </w:tbl>
    <w:p w14:paraId="1454EDF9" w14:textId="77777777" w:rsidR="00326841" w:rsidRPr="00F43A03" w:rsidRDefault="00326841" w:rsidP="00326841">
      <w:pPr>
        <w:tabs>
          <w:tab w:val="left" w:pos="709"/>
          <w:tab w:val="left" w:pos="1134"/>
          <w:tab w:val="left" w:pos="1276"/>
        </w:tabs>
        <w:suppressAutoHyphens/>
        <w:spacing w:after="0"/>
        <w:ind w:firstLine="851"/>
        <w:jc w:val="both"/>
        <w:textAlignment w:val="baseline"/>
        <w:rPr>
          <w:rFonts w:ascii="Times New Roman" w:hAnsi="Times New Roman" w:cs="Times New Roman"/>
          <w:sz w:val="23"/>
          <w:szCs w:val="23"/>
        </w:rPr>
      </w:pPr>
    </w:p>
    <w:p w14:paraId="69CF90A7" w14:textId="039C379B" w:rsidR="008D5B64" w:rsidRPr="00F43A03" w:rsidRDefault="008D5B64" w:rsidP="008D5B64">
      <w:pPr>
        <w:pStyle w:val="Betarp"/>
        <w:numPr>
          <w:ilvl w:val="0"/>
          <w:numId w:val="2"/>
        </w:numPr>
        <w:tabs>
          <w:tab w:val="left" w:pos="0"/>
          <w:tab w:val="left" w:pos="1134"/>
        </w:tabs>
        <w:ind w:left="0" w:firstLine="851"/>
        <w:jc w:val="both"/>
        <w:rPr>
          <w:rFonts w:ascii="Times New Roman" w:hAnsi="Times New Roman" w:cs="Times New Roman"/>
          <w:bCs/>
          <w:color w:val="000000" w:themeColor="text1"/>
          <w:sz w:val="23"/>
          <w:szCs w:val="23"/>
        </w:rPr>
      </w:pPr>
      <w:r w:rsidRPr="00F43A03">
        <w:rPr>
          <w:rFonts w:ascii="Times New Roman" w:hAnsi="Times New Roman" w:cs="Times New Roman"/>
          <w:color w:val="000000" w:themeColor="text1"/>
          <w:sz w:val="23"/>
          <w:szCs w:val="23"/>
        </w:rPr>
        <w:t xml:space="preserve">Pakeičiu </w:t>
      </w:r>
      <w:r w:rsidRPr="00F43A03">
        <w:rPr>
          <w:rFonts w:ascii="Times New Roman" w:eastAsia="Times New Roman" w:hAnsi="Times New Roman" w:cs="Times New Roman"/>
          <w:color w:val="000000" w:themeColor="text1"/>
          <w:sz w:val="23"/>
          <w:szCs w:val="23"/>
        </w:rPr>
        <w:t xml:space="preserve">nurodytu įsakymu patvirtintą </w:t>
      </w:r>
      <w:r w:rsidRPr="00F43A03">
        <w:rPr>
          <w:rFonts w:ascii="Times New Roman" w:hAnsi="Times New Roman" w:cs="Times New Roman"/>
          <w:color w:val="000000" w:themeColor="text1"/>
          <w:sz w:val="23"/>
          <w:szCs w:val="23"/>
        </w:rPr>
        <w:t xml:space="preserve">2014–2020 metų Europos Sąjungos fondų investicijų veiksmų programos, patvirtintos 2014 m. rugsėjo 8 d. Europos Komisijos sprendimu, 8 prioriteto „Socialinės </w:t>
      </w:r>
      <w:proofErr w:type="spellStart"/>
      <w:r w:rsidRPr="00F43A03">
        <w:rPr>
          <w:rFonts w:ascii="Times New Roman" w:hAnsi="Times New Roman" w:cs="Times New Roman"/>
          <w:color w:val="000000" w:themeColor="text1"/>
          <w:sz w:val="23"/>
          <w:szCs w:val="23"/>
        </w:rPr>
        <w:t>įtraukties</w:t>
      </w:r>
      <w:proofErr w:type="spellEnd"/>
      <w:r w:rsidRPr="00F43A03">
        <w:rPr>
          <w:rFonts w:ascii="Times New Roman" w:hAnsi="Times New Roman" w:cs="Times New Roman"/>
          <w:color w:val="000000" w:themeColor="text1"/>
          <w:sz w:val="23"/>
          <w:szCs w:val="23"/>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nacionalinių stebėsenos rodiklių skaičiavimo aprašą:</w:t>
      </w:r>
      <w:r w:rsidRPr="00F43A03">
        <w:rPr>
          <w:rFonts w:ascii="Times New Roman" w:hAnsi="Times New Roman" w:cs="Times New Roman"/>
          <w:noProof/>
          <w:color w:val="000000"/>
          <w:sz w:val="23"/>
          <w:szCs w:val="23"/>
          <w:lang w:eastAsia="lt-LT"/>
        </w:rPr>
        <w:t xml:space="preserve"> </w:t>
      </w:r>
    </w:p>
    <w:p w14:paraId="5AED4B68" w14:textId="7A077950" w:rsidR="008D5B64" w:rsidRPr="00F43A03" w:rsidRDefault="008D5B64" w:rsidP="008D5B64">
      <w:pPr>
        <w:pStyle w:val="Betarp"/>
        <w:numPr>
          <w:ilvl w:val="1"/>
          <w:numId w:val="2"/>
        </w:numPr>
        <w:tabs>
          <w:tab w:val="left" w:pos="0"/>
          <w:tab w:val="left" w:pos="1134"/>
        </w:tabs>
        <w:ind w:left="0" w:firstLine="851"/>
        <w:jc w:val="both"/>
        <w:rPr>
          <w:rFonts w:ascii="Times New Roman" w:hAnsi="Times New Roman" w:cs="Times New Roman"/>
          <w:bCs/>
          <w:color w:val="000000" w:themeColor="text1"/>
          <w:sz w:val="23"/>
          <w:szCs w:val="23"/>
        </w:rPr>
      </w:pPr>
      <w:r w:rsidRPr="00F43A03">
        <w:rPr>
          <w:rFonts w:ascii="Times New Roman" w:hAnsi="Times New Roman" w:cs="Times New Roman"/>
          <w:color w:val="000000" w:themeColor="text1"/>
          <w:sz w:val="23"/>
          <w:szCs w:val="23"/>
        </w:rPr>
        <w:t xml:space="preserve"> Pakeičiu P.N.670 „</w:t>
      </w:r>
      <w:r w:rsidRPr="00F43A03">
        <w:rPr>
          <w:rFonts w:ascii="Times New Roman" w:hAnsi="Times New Roman" w:cs="Times New Roman"/>
          <w:color w:val="000000"/>
          <w:sz w:val="23"/>
          <w:szCs w:val="23"/>
          <w:lang w:eastAsia="lt-LT"/>
        </w:rPr>
        <w:t>Asmenys, kurie dalyvavo ESF veiklose, skirtose rezidentūrai“</w:t>
      </w:r>
      <w:r w:rsidRPr="00F43A03">
        <w:rPr>
          <w:rFonts w:ascii="Times New Roman" w:hAnsi="Times New Roman" w:cs="Times New Roman"/>
          <w:color w:val="000000" w:themeColor="text1"/>
          <w:sz w:val="23"/>
          <w:szCs w:val="23"/>
        </w:rPr>
        <w:t xml:space="preserve"> rodiklio eilutę</w:t>
      </w:r>
      <w:r w:rsidRPr="00F43A03">
        <w:rPr>
          <w:rFonts w:ascii="Times New Roman" w:hAnsi="Times New Roman" w:cs="Times New Roman"/>
          <w:bCs/>
          <w:color w:val="000000" w:themeColor="text1"/>
          <w:sz w:val="23"/>
          <w:szCs w:val="23"/>
        </w:rPr>
        <w:t xml:space="preserve"> ir ją išdėstau taip:</w:t>
      </w:r>
      <w:r w:rsidRPr="00F43A03">
        <w:rPr>
          <w:rFonts w:ascii="Times New Roman" w:hAnsi="Times New Roman" w:cs="Times New Roman"/>
          <w:noProof/>
          <w:color w:val="000000"/>
          <w:sz w:val="23"/>
          <w:szCs w:val="23"/>
          <w:lang w:eastAsia="lt-LT"/>
        </w:rPr>
        <w:t xml:space="preserve"> </w:t>
      </w:r>
    </w:p>
    <w:p w14:paraId="0BC5F3CE" w14:textId="77777777" w:rsidR="007159C2" w:rsidRPr="00F43A03" w:rsidRDefault="007159C2" w:rsidP="007159C2">
      <w:pPr>
        <w:pStyle w:val="Betarp"/>
        <w:tabs>
          <w:tab w:val="left" w:pos="0"/>
          <w:tab w:val="left" w:pos="1134"/>
        </w:tabs>
        <w:ind w:left="851"/>
        <w:jc w:val="both"/>
        <w:rPr>
          <w:rFonts w:ascii="Times New Roman" w:hAnsi="Times New Roman" w:cs="Times New Roman"/>
          <w:bCs/>
          <w:color w:val="000000" w:themeColor="text1"/>
          <w:sz w:val="23"/>
          <w:szCs w:val="23"/>
        </w:rPr>
      </w:pPr>
    </w:p>
    <w:tbl>
      <w:tblPr>
        <w:tblW w:w="4900" w:type="pct"/>
        <w:tblInd w:w="108" w:type="dxa"/>
        <w:tblCellMar>
          <w:left w:w="0" w:type="dxa"/>
          <w:right w:w="0" w:type="dxa"/>
        </w:tblCellMar>
        <w:tblLook w:val="04A0" w:firstRow="1" w:lastRow="0" w:firstColumn="1" w:lastColumn="0" w:noHBand="0" w:noVBand="1"/>
      </w:tblPr>
      <w:tblGrid>
        <w:gridCol w:w="1110"/>
        <w:gridCol w:w="1469"/>
        <w:gridCol w:w="1124"/>
        <w:gridCol w:w="1757"/>
        <w:gridCol w:w="1803"/>
        <w:gridCol w:w="1655"/>
        <w:gridCol w:w="1587"/>
        <w:gridCol w:w="1762"/>
        <w:gridCol w:w="1436"/>
      </w:tblGrid>
      <w:tr w:rsidR="00DD2D2C" w:rsidRPr="00F43A03" w14:paraId="0E212BEF" w14:textId="77777777" w:rsidTr="00712EA0">
        <w:trPr>
          <w:trHeight w:val="315"/>
        </w:trPr>
        <w:tc>
          <w:tcPr>
            <w:tcW w:w="405"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0E321EB" w14:textId="77777777" w:rsidR="007159C2" w:rsidRPr="00F43A03" w:rsidRDefault="007159C2" w:rsidP="007159C2">
            <w:pPr>
              <w:spacing w:before="100" w:beforeAutospacing="1" w:after="100" w:afterAutospacing="1" w:line="240" w:lineRule="auto"/>
              <w:ind w:right="-108"/>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t>„P.N.670</w:t>
            </w:r>
          </w:p>
        </w:tc>
        <w:tc>
          <w:tcPr>
            <w:tcW w:w="53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4992764" w14:textId="77777777" w:rsidR="007159C2" w:rsidRPr="00F43A03" w:rsidRDefault="007159C2" w:rsidP="007159C2">
            <w:pPr>
              <w:spacing w:before="100" w:beforeAutospacing="1" w:after="100" w:afterAutospacing="1" w:line="240" w:lineRule="auto"/>
              <w:ind w:right="-108"/>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color w:val="000000"/>
                <w:sz w:val="23"/>
                <w:szCs w:val="23"/>
                <w:lang w:eastAsia="lt-LT"/>
              </w:rPr>
              <w:t>„Asmenys, kurie dalyvavo ESF veiklose, skirtose rezidentūrai“</w:t>
            </w:r>
          </w:p>
        </w:tc>
        <w:tc>
          <w:tcPr>
            <w:tcW w:w="41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288D3D7" w14:textId="77777777" w:rsidR="007159C2" w:rsidRPr="00F43A03" w:rsidRDefault="007159C2" w:rsidP="007159C2">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t>Skaičius</w:t>
            </w:r>
          </w:p>
        </w:tc>
        <w:tc>
          <w:tcPr>
            <w:tcW w:w="64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A5A5362" w14:textId="77777777" w:rsidR="007159C2" w:rsidRPr="00F43A03" w:rsidRDefault="007159C2" w:rsidP="007159C2">
            <w:pPr>
              <w:spacing w:before="100" w:beforeAutospacing="1" w:after="100" w:afterAutospacing="1"/>
              <w:rPr>
                <w:rFonts w:ascii="Times New Roman" w:hAnsi="Times New Roman" w:cs="Times New Roman"/>
                <w:sz w:val="23"/>
                <w:szCs w:val="23"/>
                <w:lang w:eastAsia="lt-LT"/>
              </w:rPr>
            </w:pPr>
            <w:r w:rsidRPr="00F43A03">
              <w:rPr>
                <w:rFonts w:ascii="Times New Roman" w:hAnsi="Times New Roman" w:cs="Times New Roman"/>
                <w:color w:val="000000"/>
                <w:sz w:val="23"/>
                <w:szCs w:val="23"/>
                <w:lang w:eastAsia="lt-LT"/>
              </w:rPr>
              <w:t xml:space="preserve">Medicinos rezidentūra – </w:t>
            </w:r>
            <w:r w:rsidRPr="00F43A03">
              <w:rPr>
                <w:rFonts w:ascii="Times New Roman" w:hAnsi="Times New Roman" w:cs="Times New Roman"/>
                <w:strike/>
                <w:color w:val="000000"/>
                <w:sz w:val="23"/>
                <w:szCs w:val="23"/>
                <w:lang w:eastAsia="lt-LT"/>
              </w:rPr>
              <w:t xml:space="preserve">trečiosios pakopos </w:t>
            </w:r>
            <w:r w:rsidRPr="00F43A03">
              <w:rPr>
                <w:rFonts w:ascii="Times New Roman" w:hAnsi="Times New Roman" w:cs="Times New Roman"/>
                <w:color w:val="000000"/>
                <w:sz w:val="23"/>
                <w:szCs w:val="23"/>
                <w:lang w:eastAsia="lt-LT"/>
              </w:rPr>
              <w:t xml:space="preserve">universitetinės medicinos krypties studijos, skirtos </w:t>
            </w:r>
            <w:r w:rsidRPr="00F43A03">
              <w:rPr>
                <w:rFonts w:ascii="Times New Roman" w:hAnsi="Times New Roman" w:cs="Times New Roman"/>
                <w:b/>
                <w:color w:val="000000"/>
                <w:sz w:val="23"/>
                <w:szCs w:val="23"/>
                <w:lang w:eastAsia="lt-LT"/>
              </w:rPr>
              <w:t xml:space="preserve">asmenims, baigusiems medicinos studijas ir siekiantiems teisės aktų nustatyta tvarka įgyti </w:t>
            </w:r>
            <w:r w:rsidRPr="00F43A03">
              <w:rPr>
                <w:rFonts w:ascii="Times New Roman" w:hAnsi="Times New Roman" w:cs="Times New Roman"/>
                <w:b/>
                <w:color w:val="000000"/>
                <w:sz w:val="23"/>
                <w:szCs w:val="23"/>
                <w:lang w:eastAsia="lt-LT"/>
              </w:rPr>
              <w:lastRenderedPageBreak/>
              <w:t xml:space="preserve">medicinos praktikos specializaciją. </w:t>
            </w:r>
            <w:r w:rsidRPr="00F43A03">
              <w:rPr>
                <w:rFonts w:ascii="Times New Roman" w:hAnsi="Times New Roman" w:cs="Times New Roman"/>
                <w:strike/>
                <w:color w:val="000000"/>
                <w:sz w:val="23"/>
                <w:szCs w:val="23"/>
                <w:lang w:eastAsia="lt-LT"/>
              </w:rPr>
              <w:t>gydytojui, siekiančiam įgyti ar pakeisti medicinos praktikos rūšies gydytojo profesinę kvalifikaciją.</w:t>
            </w:r>
            <w:r w:rsidRPr="00F43A03">
              <w:rPr>
                <w:rFonts w:ascii="Times New Roman" w:hAnsi="Times New Roman" w:cs="Times New Roman"/>
                <w:color w:val="000000"/>
                <w:sz w:val="23"/>
                <w:szCs w:val="23"/>
                <w:lang w:eastAsia="lt-LT"/>
              </w:rPr>
              <w:t xml:space="preserve"> </w:t>
            </w:r>
          </w:p>
          <w:p w14:paraId="263DD47C" w14:textId="77777777" w:rsidR="007159C2" w:rsidRPr="00F43A03" w:rsidRDefault="007159C2" w:rsidP="007159C2">
            <w:pPr>
              <w:spacing w:before="100" w:beforeAutospacing="1" w:after="0"/>
              <w:rPr>
                <w:rFonts w:ascii="Times New Roman" w:hAnsi="Times New Roman" w:cs="Times New Roman"/>
                <w:color w:val="000000"/>
                <w:sz w:val="23"/>
                <w:szCs w:val="23"/>
                <w:lang w:eastAsia="lt-LT"/>
              </w:rPr>
            </w:pPr>
            <w:r w:rsidRPr="00F43A03">
              <w:rPr>
                <w:rFonts w:ascii="Times New Roman" w:hAnsi="Times New Roman" w:cs="Times New Roman"/>
                <w:color w:val="000000"/>
                <w:sz w:val="23"/>
                <w:szCs w:val="23"/>
                <w:lang w:eastAsia="lt-LT"/>
              </w:rPr>
              <w:t xml:space="preserve">Gydytojas rezidentas – </w:t>
            </w:r>
            <w:r w:rsidRPr="00F43A03">
              <w:rPr>
                <w:rFonts w:ascii="Times New Roman" w:hAnsi="Times New Roman" w:cs="Times New Roman"/>
                <w:strike/>
                <w:color w:val="000000"/>
                <w:sz w:val="23"/>
                <w:szCs w:val="23"/>
                <w:lang w:eastAsia="lt-LT"/>
              </w:rPr>
              <w:t>gydytojas,</w:t>
            </w:r>
            <w:r w:rsidRPr="00F43A03">
              <w:rPr>
                <w:rFonts w:ascii="Times New Roman" w:hAnsi="Times New Roman" w:cs="Times New Roman"/>
                <w:color w:val="000000"/>
                <w:sz w:val="23"/>
                <w:szCs w:val="23"/>
                <w:lang w:eastAsia="lt-LT"/>
              </w:rPr>
              <w:t xml:space="preserve"> </w:t>
            </w:r>
            <w:r w:rsidRPr="00F43A03">
              <w:rPr>
                <w:rFonts w:ascii="Times New Roman" w:hAnsi="Times New Roman" w:cs="Times New Roman"/>
                <w:b/>
                <w:color w:val="000000"/>
                <w:sz w:val="23"/>
                <w:szCs w:val="23"/>
                <w:lang w:eastAsia="lt-LT"/>
              </w:rPr>
              <w:t xml:space="preserve">asmuo, kuris </w:t>
            </w:r>
            <w:r w:rsidRPr="00F43A03">
              <w:rPr>
                <w:rFonts w:ascii="Times New Roman" w:hAnsi="Times New Roman" w:cs="Times New Roman"/>
                <w:color w:val="000000"/>
                <w:sz w:val="23"/>
                <w:szCs w:val="23"/>
                <w:lang w:eastAsia="lt-LT"/>
              </w:rPr>
              <w:t>studijuoja</w:t>
            </w:r>
            <w:r w:rsidRPr="00F43A03">
              <w:rPr>
                <w:rFonts w:ascii="Times New Roman" w:hAnsi="Times New Roman" w:cs="Times New Roman"/>
                <w:strike/>
                <w:color w:val="000000"/>
                <w:sz w:val="23"/>
                <w:szCs w:val="23"/>
                <w:lang w:eastAsia="lt-LT"/>
              </w:rPr>
              <w:t>ntis</w:t>
            </w:r>
            <w:r w:rsidRPr="00F43A03">
              <w:rPr>
                <w:rFonts w:ascii="Times New Roman" w:hAnsi="Times New Roman" w:cs="Times New Roman"/>
                <w:color w:val="000000"/>
                <w:sz w:val="23"/>
                <w:szCs w:val="23"/>
                <w:lang w:eastAsia="lt-LT"/>
              </w:rPr>
              <w:t xml:space="preserve"> </w:t>
            </w:r>
          </w:p>
          <w:p w14:paraId="2D0D5285" w14:textId="77777777" w:rsidR="007159C2" w:rsidRPr="00F43A03" w:rsidRDefault="007159C2" w:rsidP="007159C2">
            <w:pPr>
              <w:spacing w:after="0"/>
              <w:rPr>
                <w:rFonts w:ascii="Times New Roman" w:hAnsi="Times New Roman" w:cs="Times New Roman"/>
                <w:b/>
                <w:sz w:val="23"/>
                <w:szCs w:val="23"/>
              </w:rPr>
            </w:pPr>
            <w:r w:rsidRPr="00F43A03">
              <w:rPr>
                <w:rFonts w:ascii="Times New Roman" w:hAnsi="Times New Roman" w:cs="Times New Roman"/>
                <w:b/>
                <w:sz w:val="23"/>
                <w:szCs w:val="23"/>
              </w:rPr>
              <w:t xml:space="preserve">medicinos rezidentūroje pagal medicinos krypties rezidentūros studijų programą ir prižiūrimas gydytojo rezidento vadovo dirba gydytoju rezidentu bei savarankiškai verčiasi </w:t>
            </w:r>
            <w:r w:rsidRPr="00F43A03">
              <w:rPr>
                <w:rFonts w:ascii="Times New Roman" w:hAnsi="Times New Roman" w:cs="Times New Roman"/>
                <w:b/>
                <w:sz w:val="23"/>
                <w:szCs w:val="23"/>
              </w:rPr>
              <w:lastRenderedPageBreak/>
              <w:t>medicinos praktika pagal rezidentūros studijų programos metu įgytas kompetencijas, patvirtintas jam išduotu pakopinių kompetencijų patvirtinimo pažymėjimu.</w:t>
            </w:r>
          </w:p>
          <w:p w14:paraId="73237801" w14:textId="77777777" w:rsidR="007159C2" w:rsidRPr="00F43A03" w:rsidRDefault="007159C2" w:rsidP="007159C2">
            <w:pPr>
              <w:spacing w:after="0"/>
              <w:rPr>
                <w:rFonts w:ascii="Times New Roman" w:hAnsi="Times New Roman" w:cs="Times New Roman"/>
                <w:b/>
                <w:strike/>
                <w:sz w:val="23"/>
                <w:szCs w:val="23"/>
                <w:lang w:eastAsia="lt-LT"/>
              </w:rPr>
            </w:pPr>
            <w:r w:rsidRPr="00F43A03">
              <w:rPr>
                <w:rFonts w:ascii="Times New Roman" w:hAnsi="Times New Roman" w:cs="Times New Roman"/>
                <w:strike/>
                <w:color w:val="000000"/>
                <w:sz w:val="23"/>
                <w:szCs w:val="23"/>
                <w:lang w:eastAsia="lt-LT"/>
              </w:rPr>
              <w:t>medicinos rezidentūroje ir dirbantis gydytoju rezidentu, prižiūrimas gydytojo rezidento vadovo.</w:t>
            </w:r>
            <w:r w:rsidRPr="00F43A03">
              <w:rPr>
                <w:rFonts w:ascii="Times New Roman" w:hAnsi="Times New Roman" w:cs="Times New Roman"/>
                <w:b/>
                <w:strike/>
                <w:color w:val="000000"/>
                <w:sz w:val="23"/>
                <w:szCs w:val="23"/>
                <w:lang w:eastAsia="lt-LT"/>
              </w:rPr>
              <w:t xml:space="preserve"> </w:t>
            </w:r>
          </w:p>
          <w:p w14:paraId="32BFA757" w14:textId="77777777" w:rsidR="007159C2" w:rsidRPr="00F43A03" w:rsidRDefault="007159C2" w:rsidP="007159C2">
            <w:pPr>
              <w:spacing w:before="100" w:beforeAutospacing="1" w:after="100" w:afterAutospacing="1"/>
              <w:rPr>
                <w:rFonts w:ascii="Times New Roman" w:hAnsi="Times New Roman" w:cs="Times New Roman"/>
                <w:sz w:val="23"/>
                <w:szCs w:val="23"/>
                <w:lang w:eastAsia="lt-LT"/>
              </w:rPr>
            </w:pPr>
            <w:r w:rsidRPr="00F43A03">
              <w:rPr>
                <w:rFonts w:ascii="Times New Roman" w:hAnsi="Times New Roman" w:cs="Times New Roman"/>
                <w:sz w:val="23"/>
                <w:szCs w:val="23"/>
                <w:lang w:eastAsia="lt-LT"/>
              </w:rPr>
              <w:t xml:space="preserve">Gydytojo rezidento medicinos praktika – gydytojo rezidento pagal įgyjamą profesinę kvalifikaciją ir nustatytą </w:t>
            </w:r>
            <w:r w:rsidRPr="00F43A03">
              <w:rPr>
                <w:rFonts w:ascii="Times New Roman" w:hAnsi="Times New Roman" w:cs="Times New Roman"/>
                <w:sz w:val="23"/>
                <w:szCs w:val="23"/>
                <w:lang w:eastAsia="lt-LT"/>
              </w:rPr>
              <w:lastRenderedPageBreak/>
              <w:t>kompetenciją vykdoma sveikatos priežiūra, apimanti asmens sveikatos būklės tikrinimą, ligų profilaktiką, diagnozavimą ir ligonių gydymą.</w:t>
            </w:r>
          </w:p>
          <w:p w14:paraId="7D837A83" w14:textId="77777777" w:rsidR="007159C2" w:rsidRPr="00F43A03" w:rsidRDefault="007159C2" w:rsidP="007159C2">
            <w:pPr>
              <w:spacing w:before="100" w:beforeAutospacing="1" w:after="100" w:afterAutospacing="1"/>
              <w:rPr>
                <w:rFonts w:ascii="Times New Roman" w:hAnsi="Times New Roman" w:cs="Times New Roman"/>
                <w:b/>
                <w:sz w:val="23"/>
                <w:szCs w:val="23"/>
                <w:lang w:eastAsia="lt-LT"/>
              </w:rPr>
            </w:pPr>
            <w:r w:rsidRPr="00F43A03">
              <w:rPr>
                <w:rFonts w:ascii="Times New Roman" w:hAnsi="Times New Roman" w:cs="Times New Roman"/>
                <w:b/>
                <w:sz w:val="23"/>
                <w:szCs w:val="23"/>
                <w:lang w:eastAsia="lt-LT"/>
              </w:rPr>
              <w:t xml:space="preserve">Odontologijos rezidentūra – </w:t>
            </w:r>
            <w:r w:rsidRPr="00F43A03">
              <w:rPr>
                <w:rFonts w:ascii="Times New Roman" w:hAnsi="Times New Roman" w:cs="Times New Roman"/>
                <w:b/>
                <w:sz w:val="23"/>
                <w:szCs w:val="23"/>
              </w:rPr>
              <w:t>universitetinės odontologijos krypties studijos, skirtos asmenims, baigusiems odontologijos studijas ir norintiems teisės aktų nustatyta tvarka įgyti odontologijos praktikos specializaciją.</w:t>
            </w:r>
          </w:p>
          <w:p w14:paraId="37FFDF7D" w14:textId="77777777" w:rsidR="007159C2" w:rsidRPr="00F43A03" w:rsidRDefault="007159C2" w:rsidP="007159C2">
            <w:pPr>
              <w:spacing w:before="100" w:beforeAutospacing="1" w:after="100" w:afterAutospacing="1"/>
              <w:rPr>
                <w:rFonts w:ascii="Times New Roman" w:hAnsi="Times New Roman" w:cs="Times New Roman"/>
                <w:b/>
                <w:sz w:val="23"/>
                <w:szCs w:val="23"/>
                <w:lang w:eastAsia="lt-LT"/>
              </w:rPr>
            </w:pPr>
            <w:r w:rsidRPr="00F43A03">
              <w:rPr>
                <w:rFonts w:ascii="Times New Roman" w:hAnsi="Times New Roman" w:cs="Times New Roman"/>
                <w:b/>
                <w:sz w:val="23"/>
                <w:szCs w:val="23"/>
                <w:lang w:eastAsia="lt-LT"/>
              </w:rPr>
              <w:t>Gydytojas odontologas rezidentas –</w:t>
            </w:r>
            <w:r w:rsidRPr="00F43A03">
              <w:rPr>
                <w:rFonts w:ascii="Times New Roman" w:hAnsi="Times New Roman" w:cs="Times New Roman"/>
                <w:b/>
                <w:sz w:val="23"/>
                <w:szCs w:val="23"/>
              </w:rPr>
              <w:lastRenderedPageBreak/>
              <w:t>asmuo, kuris studijuoja odontologijos rezidentūroje ir prižiūrimas gydytojo odontologo rezidento vadovo dirba gydytoju odontologu rezidentu ir savarankiškai verčiasi odontologijos praktika pagal odontologijos rezidentūroje įgytas kompetencijas, kurias patvirtinta jam išduotas pakopinių kompetencijų patvirtinimo pažymėjimas.</w:t>
            </w:r>
          </w:p>
          <w:p w14:paraId="7B3AF10E" w14:textId="47BF54C5" w:rsidR="007E2050" w:rsidRPr="00F43A03" w:rsidRDefault="007159C2" w:rsidP="00324BAB">
            <w:pPr>
              <w:spacing w:before="100" w:beforeAutospacing="1" w:after="100" w:afterAutospacing="1" w:line="240" w:lineRule="auto"/>
              <w:rPr>
                <w:rFonts w:ascii="Times New Roman" w:eastAsia="Times New Roman" w:hAnsi="Times New Roman" w:cs="Times New Roman"/>
                <w:sz w:val="23"/>
                <w:szCs w:val="23"/>
                <w:lang w:eastAsia="lt-LT"/>
              </w:rPr>
            </w:pPr>
            <w:r w:rsidRPr="00F43A03">
              <w:rPr>
                <w:rFonts w:ascii="Times New Roman" w:hAnsi="Times New Roman" w:cs="Times New Roman"/>
                <w:color w:val="000000"/>
                <w:sz w:val="23"/>
                <w:szCs w:val="23"/>
                <w:lang w:eastAsia="lt-LT"/>
              </w:rPr>
              <w:t xml:space="preserve">Rezidentūros studijų programa – tam tikros medicinos mokslo šakos studijų turinio, </w:t>
            </w:r>
            <w:r w:rsidRPr="00F43A03">
              <w:rPr>
                <w:rFonts w:ascii="Times New Roman" w:hAnsi="Times New Roman" w:cs="Times New Roman"/>
                <w:color w:val="000000"/>
                <w:sz w:val="23"/>
                <w:szCs w:val="23"/>
                <w:lang w:eastAsia="lt-LT"/>
              </w:rPr>
              <w:lastRenderedPageBreak/>
              <w:t>metodų ir materialiųjų priemonių, studijoms pasitelkiamo akademinio ir profesinio personalo visuma ir jos aprašymas.</w:t>
            </w:r>
          </w:p>
        </w:tc>
        <w:tc>
          <w:tcPr>
            <w:tcW w:w="6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F3EA278" w14:textId="77777777" w:rsidR="007159C2" w:rsidRPr="00F43A03" w:rsidRDefault="007159C2" w:rsidP="007159C2">
            <w:pPr>
              <w:spacing w:before="100" w:beforeAutospacing="1" w:after="100" w:afterAutospacing="1" w:line="240" w:lineRule="auto"/>
              <w:ind w:right="-108"/>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lastRenderedPageBreak/>
              <w:t>Automatiškai apskaičiuojamas</w:t>
            </w:r>
          </w:p>
        </w:tc>
        <w:tc>
          <w:tcPr>
            <w:tcW w:w="60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0EB9D27" w14:textId="77777777" w:rsidR="007159C2" w:rsidRPr="00F43A03" w:rsidRDefault="007159C2" w:rsidP="007159C2">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t>Skaičiuojamas pagal formulę:</w:t>
            </w:r>
          </w:p>
          <w:p w14:paraId="29F8A68E" w14:textId="4CCACF89" w:rsidR="007159C2" w:rsidRPr="00F43A03" w:rsidRDefault="007159C2" w:rsidP="007159C2">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t>Sumuojamos gydytojų rezidentų (studijuojančių pagal pakopinių kompetencijų modelį) su universitetais pasirašytos rezidentūros studijų sutartys</w:t>
            </w:r>
            <w:r w:rsidRPr="00F43A03">
              <w:rPr>
                <w:rFonts w:ascii="Times New Roman" w:hAnsi="Times New Roman" w:cs="Times New Roman"/>
                <w:b/>
                <w:sz w:val="23"/>
                <w:szCs w:val="23"/>
                <w:lang w:eastAsia="lt-LT"/>
              </w:rPr>
              <w:t xml:space="preserve">, gydytojų rezidentų su </w:t>
            </w:r>
            <w:r w:rsidRPr="00F43A03">
              <w:rPr>
                <w:rFonts w:ascii="Times New Roman" w:hAnsi="Times New Roman" w:cs="Times New Roman"/>
                <w:b/>
                <w:sz w:val="23"/>
                <w:szCs w:val="23"/>
                <w:lang w:eastAsia="lt-LT"/>
              </w:rPr>
              <w:lastRenderedPageBreak/>
              <w:t>rezidentūros bazėmis pasirašytos terminuotos darbo sutartys</w:t>
            </w:r>
            <w:r w:rsidRPr="00F43A03">
              <w:rPr>
                <w:rFonts w:ascii="Times New Roman" w:eastAsia="Times New Roman" w:hAnsi="Times New Roman" w:cs="Times New Roman"/>
                <w:sz w:val="23"/>
                <w:szCs w:val="23"/>
                <w:lang w:eastAsia="lt-LT"/>
              </w:rPr>
              <w:t xml:space="preserve"> bei gydytojų rezidentų ir asmens sveikatos priežiūros įstaigų (medicinos rezidentūros bazių) pasirašytos pagal priemonę Nr. 08.4.2-ESFA-V-617 „Specialistų pritraukimas sveikatos netolygumams mažinti“ finansuojamos rezidentūros finansavimo sutartys, sudarytos vadovaujantis 2008 m. lapkričio 7 d. Lietuvos Respublikos sveikatos apsaugos ministro </w:t>
            </w:r>
            <w:r w:rsidRPr="00F43A03">
              <w:rPr>
                <w:rFonts w:ascii="Times New Roman" w:eastAsia="Times New Roman" w:hAnsi="Times New Roman" w:cs="Times New Roman"/>
                <w:sz w:val="23"/>
                <w:szCs w:val="23"/>
                <w:lang w:eastAsia="lt-LT"/>
              </w:rPr>
              <w:lastRenderedPageBreak/>
              <w:t>įsakymu Nr. V-1080 „Dėl Lietuvos nacionalinės sveikatos sistemos įstaigų apmokėjimo už studentų ir gydytojų rezidentų studijas ir Lietuvos nacionalinės sveikatos sistemos įstaigų paskolų sutarčių sudarymo su gydytojais rezidentais ir kredito įstaigomis gydytojų rezidentų gerovei užtikrinti tvarkos aprašų patvirtinimo“.</w:t>
            </w:r>
          </w:p>
        </w:tc>
        <w:tc>
          <w:tcPr>
            <w:tcW w:w="57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31A50B4" w14:textId="77777777" w:rsidR="007159C2" w:rsidRPr="00F43A03" w:rsidRDefault="007159C2" w:rsidP="007159C2">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lastRenderedPageBreak/>
              <w:t>Pirminiai šaltiniai:</w:t>
            </w:r>
          </w:p>
          <w:p w14:paraId="775D1D97" w14:textId="3CB07FFC" w:rsidR="007159C2" w:rsidRPr="00F43A03" w:rsidRDefault="007159C2" w:rsidP="007159C2">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t>gydytojų rezidentų ir universitetų studijų sutarčių bei</w:t>
            </w:r>
            <w:r w:rsidR="00DD2D2C" w:rsidRPr="00F43A03">
              <w:rPr>
                <w:rFonts w:ascii="Times New Roman" w:eastAsia="Times New Roman" w:hAnsi="Times New Roman" w:cs="Times New Roman"/>
                <w:sz w:val="23"/>
                <w:szCs w:val="23"/>
                <w:lang w:eastAsia="lt-LT"/>
              </w:rPr>
              <w:t xml:space="preserve"> </w:t>
            </w:r>
            <w:r w:rsidRPr="00F43A03">
              <w:rPr>
                <w:rFonts w:ascii="Times New Roman" w:eastAsia="Times New Roman" w:hAnsi="Times New Roman" w:cs="Times New Roman"/>
                <w:sz w:val="23"/>
                <w:szCs w:val="23"/>
                <w:lang w:eastAsia="lt-LT"/>
              </w:rPr>
              <w:t>gydytojų rezidentų</w:t>
            </w:r>
            <w:r w:rsidR="00DD2D2C" w:rsidRPr="00F43A03">
              <w:rPr>
                <w:rFonts w:ascii="Times New Roman" w:eastAsia="Times New Roman" w:hAnsi="Times New Roman" w:cs="Times New Roman"/>
                <w:sz w:val="23"/>
                <w:szCs w:val="23"/>
                <w:lang w:eastAsia="lt-LT"/>
              </w:rPr>
              <w:t xml:space="preserve"> </w:t>
            </w:r>
            <w:r w:rsidRPr="00F43A03">
              <w:rPr>
                <w:rFonts w:ascii="Times New Roman" w:eastAsia="Times New Roman" w:hAnsi="Times New Roman" w:cs="Times New Roman"/>
                <w:color w:val="000000"/>
                <w:sz w:val="23"/>
                <w:szCs w:val="23"/>
                <w:lang w:eastAsia="lt-LT"/>
              </w:rPr>
              <w:t xml:space="preserve">ir asmens sveikatos įstaigų </w:t>
            </w:r>
            <w:r w:rsidR="00DD2D2C" w:rsidRPr="00F43A03">
              <w:rPr>
                <w:rFonts w:ascii="Times New Roman" w:eastAsia="Times New Roman" w:hAnsi="Times New Roman" w:cs="Times New Roman"/>
                <w:color w:val="000000"/>
                <w:sz w:val="23"/>
                <w:szCs w:val="23"/>
                <w:lang w:eastAsia="lt-LT"/>
              </w:rPr>
              <w:t>(</w:t>
            </w:r>
            <w:r w:rsidRPr="00F43A03">
              <w:rPr>
                <w:rFonts w:ascii="Times New Roman" w:eastAsia="Times New Roman" w:hAnsi="Times New Roman" w:cs="Times New Roman"/>
                <w:color w:val="000000"/>
                <w:sz w:val="23"/>
                <w:szCs w:val="23"/>
                <w:lang w:eastAsia="lt-LT"/>
              </w:rPr>
              <w:t>rezidentūros bazių) sutarčių kopijos.</w:t>
            </w:r>
          </w:p>
          <w:p w14:paraId="4A453466" w14:textId="77777777" w:rsidR="007159C2" w:rsidRPr="00F43A03" w:rsidRDefault="007159C2" w:rsidP="007159C2">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color w:val="000000"/>
                <w:sz w:val="23"/>
                <w:szCs w:val="23"/>
                <w:lang w:eastAsia="lt-LT"/>
              </w:rPr>
              <w:lastRenderedPageBreak/>
              <w:t xml:space="preserve">Antriniai šaltiniai: </w:t>
            </w:r>
          </w:p>
          <w:p w14:paraId="5BF80159" w14:textId="77777777" w:rsidR="007159C2" w:rsidRPr="00F43A03" w:rsidRDefault="007159C2" w:rsidP="007159C2">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t>mokėjimo prašymai.</w:t>
            </w:r>
          </w:p>
        </w:tc>
        <w:tc>
          <w:tcPr>
            <w:tcW w:w="64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4589A6F" w14:textId="77777777" w:rsidR="007159C2" w:rsidRPr="00F43A03" w:rsidRDefault="007159C2" w:rsidP="007159C2">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lastRenderedPageBreak/>
              <w:t xml:space="preserve">Rodiklis laikomas pasiektu, kai: </w:t>
            </w:r>
          </w:p>
          <w:p w14:paraId="05661313" w14:textId="77777777" w:rsidR="00F518F4" w:rsidRPr="00F43A03" w:rsidRDefault="007159C2" w:rsidP="00DD2D2C">
            <w:pPr>
              <w:spacing w:before="100" w:beforeAutospacing="1" w:after="100" w:afterAutospacing="1" w:line="240" w:lineRule="auto"/>
              <w:textAlignment w:val="baseline"/>
              <w:rPr>
                <w:rFonts w:ascii="Times New Roman" w:eastAsia="Times New Roman" w:hAnsi="Times New Roman" w:cs="Times New Roman"/>
                <w:b/>
                <w:bCs/>
                <w:sz w:val="23"/>
                <w:szCs w:val="23"/>
                <w:lang w:eastAsia="lt-LT"/>
              </w:rPr>
            </w:pPr>
            <w:r w:rsidRPr="00F43A03">
              <w:rPr>
                <w:rFonts w:ascii="Times New Roman" w:eastAsia="Times New Roman" w:hAnsi="Times New Roman" w:cs="Times New Roman"/>
                <w:sz w:val="23"/>
                <w:szCs w:val="23"/>
                <w:lang w:eastAsia="lt-LT"/>
              </w:rPr>
              <w:t>po  rezidentūros studijų sutarties pasirašymo gydytojas rezidentas įtraukiamas į asmenų, studijuojančių rezidentūroje, sąrašus;</w:t>
            </w:r>
            <w:r w:rsidRPr="00F43A03">
              <w:rPr>
                <w:rFonts w:ascii="Times New Roman" w:eastAsia="Times New Roman" w:hAnsi="Times New Roman" w:cs="Times New Roman"/>
                <w:b/>
                <w:bCs/>
                <w:sz w:val="23"/>
                <w:szCs w:val="23"/>
                <w:lang w:eastAsia="lt-LT"/>
              </w:rPr>
              <w:t xml:space="preserve"> </w:t>
            </w:r>
          </w:p>
          <w:p w14:paraId="479998AE" w14:textId="0E5C48EB" w:rsidR="00EB3753" w:rsidRPr="00F43A03" w:rsidRDefault="00EB3753" w:rsidP="00DD2D2C">
            <w:pPr>
              <w:spacing w:before="100" w:beforeAutospacing="1" w:after="100" w:afterAutospacing="1" w:line="240" w:lineRule="auto"/>
              <w:textAlignment w:val="baseline"/>
              <w:rPr>
                <w:rFonts w:ascii="Times New Roman" w:eastAsia="Times New Roman" w:hAnsi="Times New Roman" w:cs="Times New Roman"/>
                <w:b/>
                <w:sz w:val="23"/>
                <w:szCs w:val="23"/>
                <w:lang w:eastAsia="lt-LT"/>
              </w:rPr>
            </w:pPr>
            <w:r w:rsidRPr="00F43A03">
              <w:rPr>
                <w:rFonts w:ascii="Times New Roman" w:hAnsi="Times New Roman" w:cs="Times New Roman"/>
                <w:b/>
                <w:sz w:val="23"/>
                <w:szCs w:val="23"/>
              </w:rPr>
              <w:t xml:space="preserve">tarp gydytojo rezidento ir rezidentūros </w:t>
            </w:r>
            <w:r w:rsidRPr="00F43A03">
              <w:rPr>
                <w:rFonts w:ascii="Times New Roman" w:hAnsi="Times New Roman" w:cs="Times New Roman"/>
                <w:b/>
                <w:sz w:val="23"/>
                <w:szCs w:val="23"/>
              </w:rPr>
              <w:lastRenderedPageBreak/>
              <w:t>bazės pasirašoma terminuota darbo sutartis;</w:t>
            </w:r>
          </w:p>
          <w:p w14:paraId="5E181711" w14:textId="177A3D97" w:rsidR="007159C2" w:rsidRPr="00F43A03" w:rsidRDefault="007159C2" w:rsidP="00DD2D2C">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t>po medicinos rezidentūros finansavimo sutarties pasirašymo gydytojas rezidentas įtraukiamas į asmenų, studijuojančių medicinos rezidentūroje,</w:t>
            </w:r>
            <w:r w:rsidR="00DD2D2C" w:rsidRPr="00F43A03">
              <w:rPr>
                <w:rFonts w:ascii="Times New Roman" w:eastAsia="Times New Roman" w:hAnsi="Times New Roman" w:cs="Times New Roman"/>
                <w:sz w:val="23"/>
                <w:szCs w:val="23"/>
                <w:lang w:eastAsia="lt-LT"/>
              </w:rPr>
              <w:t xml:space="preserve"> </w:t>
            </w:r>
            <w:r w:rsidRPr="00F43A03">
              <w:rPr>
                <w:rFonts w:ascii="Times New Roman" w:eastAsia="Times New Roman" w:hAnsi="Times New Roman" w:cs="Times New Roman"/>
                <w:sz w:val="23"/>
                <w:szCs w:val="23"/>
                <w:lang w:eastAsia="lt-LT"/>
              </w:rPr>
              <w:t>sąrašus.</w:t>
            </w:r>
          </w:p>
        </w:tc>
        <w:tc>
          <w:tcPr>
            <w:tcW w:w="52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D39D159" w14:textId="77777777" w:rsidR="007159C2" w:rsidRPr="00F43A03" w:rsidRDefault="007159C2" w:rsidP="007159C2">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color w:val="000000"/>
                <w:sz w:val="23"/>
                <w:szCs w:val="23"/>
                <w:lang w:eastAsia="lt-LT"/>
              </w:rPr>
              <w:lastRenderedPageBreak/>
              <w:t>Už duomenų apie pasiektas stebėsenos rodiklio reikšmes surinkimą, pateikimą ir registravimą antriniuose šaltiniuose atsakingas projekto vykdytojas.“</w:t>
            </w:r>
          </w:p>
        </w:tc>
      </w:tr>
      <w:tr w:rsidR="007E2050" w:rsidRPr="00F43A03" w14:paraId="1038E1DD" w14:textId="77777777" w:rsidTr="00712EA0">
        <w:trPr>
          <w:trHeight w:val="2536"/>
        </w:trPr>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076E4" w14:textId="77777777" w:rsidR="007E2050" w:rsidRPr="00F43A03" w:rsidRDefault="007E2050" w:rsidP="007E2050">
            <w:pPr>
              <w:spacing w:before="100" w:beforeAutospacing="1" w:after="100" w:afterAutospacing="1" w:line="240" w:lineRule="auto"/>
              <w:ind w:right="-108"/>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lastRenderedPageBreak/>
              <w:t>R.N.671</w:t>
            </w:r>
          </w:p>
        </w:tc>
        <w:tc>
          <w:tcPr>
            <w:tcW w:w="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DF6AD" w14:textId="77777777" w:rsidR="007E2050" w:rsidRPr="00F43A03" w:rsidRDefault="007E2050" w:rsidP="007E2050">
            <w:pPr>
              <w:spacing w:before="100" w:beforeAutospacing="1" w:after="100" w:afterAutospacing="1" w:line="240" w:lineRule="auto"/>
              <w:ind w:right="-108"/>
              <w:textAlignment w:val="baseline"/>
              <w:rPr>
                <w:rFonts w:ascii="Times New Roman" w:eastAsia="Times New Roman" w:hAnsi="Times New Roman" w:cs="Times New Roman"/>
                <w:color w:val="000000"/>
                <w:sz w:val="23"/>
                <w:szCs w:val="23"/>
                <w:lang w:eastAsia="lt-LT"/>
              </w:rPr>
            </w:pPr>
            <w:r w:rsidRPr="00F43A03">
              <w:rPr>
                <w:rFonts w:ascii="Times New Roman" w:eastAsia="Times New Roman" w:hAnsi="Times New Roman" w:cs="Times New Roman"/>
                <w:color w:val="000000"/>
                <w:sz w:val="23"/>
                <w:szCs w:val="23"/>
                <w:lang w:eastAsia="lt-LT"/>
              </w:rPr>
              <w:t>„Asmenų, kurie po dalyvavimo ESF veiklose baigė rezidentūros studijas, dalis“</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D0969" w14:textId="77777777"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t>Procentai</w:t>
            </w:r>
          </w:p>
        </w:tc>
        <w:tc>
          <w:tcPr>
            <w:tcW w:w="6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C75408" w14:textId="77777777" w:rsidR="00294E12" w:rsidRPr="00F43A03" w:rsidRDefault="00294E12" w:rsidP="00294E12">
            <w:pPr>
              <w:suppressAutoHyphens/>
              <w:textAlignment w:val="baseline"/>
              <w:rPr>
                <w:rFonts w:ascii="Times New Roman" w:hAnsi="Times New Roman" w:cs="Times New Roman"/>
                <w:color w:val="000000"/>
                <w:sz w:val="23"/>
                <w:szCs w:val="23"/>
              </w:rPr>
            </w:pPr>
            <w:r w:rsidRPr="00F43A03">
              <w:rPr>
                <w:rFonts w:ascii="Times New Roman" w:hAnsi="Times New Roman" w:cs="Times New Roman"/>
                <w:bCs/>
                <w:color w:val="000000"/>
                <w:sz w:val="23"/>
                <w:szCs w:val="23"/>
              </w:rPr>
              <w:t xml:space="preserve">Medicinos rezidentūra </w:t>
            </w:r>
            <w:r w:rsidRPr="00F43A03">
              <w:rPr>
                <w:rFonts w:ascii="Times New Roman" w:hAnsi="Times New Roman" w:cs="Times New Roman"/>
                <w:color w:val="000000"/>
                <w:sz w:val="23"/>
                <w:szCs w:val="23"/>
              </w:rPr>
              <w:t xml:space="preserve">– </w:t>
            </w:r>
            <w:r w:rsidRPr="00F43A03">
              <w:rPr>
                <w:rFonts w:ascii="Times New Roman" w:hAnsi="Times New Roman" w:cs="Times New Roman"/>
                <w:strike/>
                <w:color w:val="000000"/>
                <w:sz w:val="23"/>
                <w:szCs w:val="23"/>
              </w:rPr>
              <w:t>trečiosios pakopos</w:t>
            </w:r>
            <w:r w:rsidRPr="00F43A03">
              <w:rPr>
                <w:rFonts w:ascii="Times New Roman" w:hAnsi="Times New Roman" w:cs="Times New Roman"/>
                <w:color w:val="000000"/>
                <w:sz w:val="23"/>
                <w:szCs w:val="23"/>
              </w:rPr>
              <w:t xml:space="preserve"> universitetinės medicinos krypties studijos, skirtos </w:t>
            </w:r>
            <w:r w:rsidRPr="00F43A03">
              <w:rPr>
                <w:rFonts w:ascii="Times New Roman" w:hAnsi="Times New Roman" w:cs="Times New Roman"/>
                <w:b/>
                <w:color w:val="000000"/>
                <w:sz w:val="23"/>
                <w:szCs w:val="23"/>
                <w:lang w:eastAsia="lt-LT"/>
              </w:rPr>
              <w:t xml:space="preserve">asmenims, baigusiems medicinos studijas ir siekiantiems teisės aktų nustatyta tvarka įgyti medicinos praktikos specializaciją. </w:t>
            </w:r>
            <w:r w:rsidRPr="00F43A03">
              <w:rPr>
                <w:rFonts w:ascii="Times New Roman" w:hAnsi="Times New Roman" w:cs="Times New Roman"/>
                <w:strike/>
                <w:color w:val="000000"/>
                <w:sz w:val="23"/>
                <w:szCs w:val="23"/>
              </w:rPr>
              <w:t xml:space="preserve">gydytojui, siekiančiam įgyti ar pakeisti </w:t>
            </w:r>
            <w:r w:rsidRPr="00F43A03">
              <w:rPr>
                <w:rFonts w:ascii="Times New Roman" w:hAnsi="Times New Roman" w:cs="Times New Roman"/>
                <w:strike/>
                <w:color w:val="000000"/>
                <w:sz w:val="23"/>
                <w:szCs w:val="23"/>
              </w:rPr>
              <w:lastRenderedPageBreak/>
              <w:t>medicinos praktikos rūšies gydytojo profesinę kvalifikaciją.</w:t>
            </w:r>
            <w:r w:rsidRPr="00F43A03">
              <w:rPr>
                <w:rFonts w:ascii="Times New Roman" w:hAnsi="Times New Roman" w:cs="Times New Roman"/>
                <w:color w:val="000000"/>
                <w:sz w:val="23"/>
                <w:szCs w:val="23"/>
              </w:rPr>
              <w:t xml:space="preserve"> </w:t>
            </w:r>
          </w:p>
          <w:p w14:paraId="5A084B0E" w14:textId="77777777" w:rsidR="00294E12" w:rsidRPr="00F43A03" w:rsidRDefault="00294E12" w:rsidP="00294E12">
            <w:pPr>
              <w:suppressAutoHyphens/>
              <w:textAlignment w:val="baseline"/>
              <w:rPr>
                <w:rFonts w:ascii="Times New Roman" w:hAnsi="Times New Roman" w:cs="Times New Roman"/>
                <w:b/>
                <w:color w:val="000000"/>
                <w:sz w:val="23"/>
                <w:szCs w:val="23"/>
              </w:rPr>
            </w:pPr>
            <w:r w:rsidRPr="00F43A03">
              <w:rPr>
                <w:rFonts w:ascii="Times New Roman" w:hAnsi="Times New Roman" w:cs="Times New Roman"/>
                <w:bCs/>
                <w:color w:val="000000"/>
                <w:sz w:val="23"/>
                <w:szCs w:val="23"/>
              </w:rPr>
              <w:t xml:space="preserve">Gydytojas rezidentas </w:t>
            </w:r>
            <w:r w:rsidRPr="00F43A03">
              <w:rPr>
                <w:rFonts w:ascii="Times New Roman" w:hAnsi="Times New Roman" w:cs="Times New Roman"/>
                <w:color w:val="000000"/>
                <w:sz w:val="23"/>
                <w:szCs w:val="23"/>
              </w:rPr>
              <w:t xml:space="preserve">– </w:t>
            </w:r>
            <w:r w:rsidRPr="00F43A03">
              <w:rPr>
                <w:rFonts w:ascii="Times New Roman" w:hAnsi="Times New Roman" w:cs="Times New Roman"/>
                <w:strike/>
                <w:color w:val="000000"/>
                <w:sz w:val="23"/>
                <w:szCs w:val="23"/>
              </w:rPr>
              <w:t>gydytojas,</w:t>
            </w:r>
            <w:r w:rsidRPr="00F43A03">
              <w:rPr>
                <w:rFonts w:ascii="Times New Roman" w:hAnsi="Times New Roman" w:cs="Times New Roman"/>
                <w:color w:val="000000"/>
                <w:sz w:val="23"/>
                <w:szCs w:val="23"/>
              </w:rPr>
              <w:t xml:space="preserve"> </w:t>
            </w:r>
            <w:r w:rsidRPr="00F43A03">
              <w:rPr>
                <w:rFonts w:ascii="Times New Roman" w:hAnsi="Times New Roman" w:cs="Times New Roman"/>
                <w:b/>
                <w:color w:val="000000"/>
                <w:sz w:val="23"/>
                <w:szCs w:val="23"/>
              </w:rPr>
              <w:t xml:space="preserve">asmuo, kuris </w:t>
            </w:r>
            <w:r w:rsidRPr="00F43A03">
              <w:rPr>
                <w:rFonts w:ascii="Times New Roman" w:hAnsi="Times New Roman" w:cs="Times New Roman"/>
                <w:color w:val="000000"/>
                <w:sz w:val="23"/>
                <w:szCs w:val="23"/>
              </w:rPr>
              <w:t>studijuoja</w:t>
            </w:r>
            <w:r w:rsidRPr="00F43A03">
              <w:rPr>
                <w:rFonts w:ascii="Times New Roman" w:hAnsi="Times New Roman" w:cs="Times New Roman"/>
                <w:strike/>
                <w:color w:val="000000"/>
                <w:sz w:val="23"/>
                <w:szCs w:val="23"/>
              </w:rPr>
              <w:t>ntis</w:t>
            </w:r>
            <w:r w:rsidRPr="00F43A03">
              <w:rPr>
                <w:rFonts w:ascii="Times New Roman" w:hAnsi="Times New Roman" w:cs="Times New Roman"/>
                <w:color w:val="000000"/>
                <w:sz w:val="23"/>
                <w:szCs w:val="23"/>
              </w:rPr>
              <w:t xml:space="preserve"> medicinos rezidentūroje </w:t>
            </w:r>
            <w:r w:rsidRPr="00F43A03">
              <w:rPr>
                <w:rFonts w:ascii="Times New Roman" w:hAnsi="Times New Roman" w:cs="Times New Roman"/>
                <w:b/>
                <w:color w:val="000000"/>
                <w:sz w:val="23"/>
                <w:szCs w:val="23"/>
              </w:rPr>
              <w:t xml:space="preserve">pagal medicinos krypties </w:t>
            </w:r>
            <w:r w:rsidRPr="00F43A03">
              <w:rPr>
                <w:rFonts w:ascii="Times New Roman" w:hAnsi="Times New Roman" w:cs="Times New Roman"/>
                <w:b/>
                <w:sz w:val="23"/>
                <w:szCs w:val="23"/>
              </w:rPr>
              <w:t xml:space="preserve">rezidentūros studijų programą ir prižiūrimas gydytojo rezidento vadovo dirba gydytoju rezidentu bei savarankiškai verčiasi medicinos praktika pagal rezidentūros studijų programos metu įgytas kompetencijas, </w:t>
            </w:r>
            <w:r w:rsidRPr="00F43A03">
              <w:rPr>
                <w:rFonts w:ascii="Times New Roman" w:hAnsi="Times New Roman" w:cs="Times New Roman"/>
                <w:b/>
                <w:sz w:val="23"/>
                <w:szCs w:val="23"/>
              </w:rPr>
              <w:lastRenderedPageBreak/>
              <w:t>patvirtintas jam išduotu pakopinių kompetencijų patvirtinimo pažymėjimu.</w:t>
            </w:r>
          </w:p>
          <w:p w14:paraId="0B344722" w14:textId="77777777" w:rsidR="00294E12" w:rsidRPr="00F43A03" w:rsidRDefault="00294E12" w:rsidP="00294E12">
            <w:pPr>
              <w:suppressAutoHyphens/>
              <w:textAlignment w:val="baseline"/>
              <w:rPr>
                <w:rFonts w:ascii="Times New Roman" w:hAnsi="Times New Roman" w:cs="Times New Roman"/>
                <w:strike/>
                <w:color w:val="000000"/>
                <w:sz w:val="23"/>
                <w:szCs w:val="23"/>
              </w:rPr>
            </w:pPr>
            <w:r w:rsidRPr="00F43A03">
              <w:rPr>
                <w:rFonts w:ascii="Times New Roman" w:hAnsi="Times New Roman" w:cs="Times New Roman"/>
                <w:b/>
                <w:color w:val="000000"/>
                <w:sz w:val="23"/>
                <w:szCs w:val="23"/>
              </w:rPr>
              <w:t xml:space="preserve"> </w:t>
            </w:r>
            <w:r w:rsidRPr="00F43A03">
              <w:rPr>
                <w:rFonts w:ascii="Times New Roman" w:hAnsi="Times New Roman" w:cs="Times New Roman"/>
                <w:strike/>
                <w:color w:val="000000"/>
                <w:sz w:val="23"/>
                <w:szCs w:val="23"/>
              </w:rPr>
              <w:t>ir dirbantis gydytoju rezidentu, prižiūrimas gydytojo rezidento vadovo.</w:t>
            </w:r>
          </w:p>
          <w:p w14:paraId="05F581B1" w14:textId="1CC82FEE" w:rsidR="00294E12" w:rsidRPr="00F43A03" w:rsidRDefault="00294E12" w:rsidP="00294E12">
            <w:pPr>
              <w:suppressAutoHyphens/>
              <w:textAlignment w:val="baseline"/>
              <w:rPr>
                <w:rFonts w:ascii="Times New Roman" w:hAnsi="Times New Roman" w:cs="Times New Roman"/>
                <w:sz w:val="23"/>
                <w:szCs w:val="23"/>
              </w:rPr>
            </w:pPr>
            <w:r w:rsidRPr="00F43A03">
              <w:rPr>
                <w:rFonts w:ascii="Times New Roman" w:hAnsi="Times New Roman" w:cs="Times New Roman"/>
                <w:sz w:val="23"/>
                <w:szCs w:val="23"/>
              </w:rPr>
              <w:t xml:space="preserve">Gydytojo rezidento medicinos praktika – gydytojo rezidento pagal įgyjamą profesinę kvalifikaciją ir nustatytą kompetenciją vykdoma sveikatos priežiūra, apimanti asmens sveikatos būklės tikrinimą, ligų profilaktiką, </w:t>
            </w:r>
            <w:r w:rsidRPr="00F43A03">
              <w:rPr>
                <w:rFonts w:ascii="Times New Roman" w:hAnsi="Times New Roman" w:cs="Times New Roman"/>
                <w:sz w:val="23"/>
                <w:szCs w:val="23"/>
              </w:rPr>
              <w:lastRenderedPageBreak/>
              <w:t>diagnozavimą ir ligonių gydymą.</w:t>
            </w:r>
          </w:p>
          <w:p w14:paraId="02101B3B" w14:textId="6118A61E" w:rsidR="00294E12" w:rsidRPr="00F43A03" w:rsidRDefault="00294E12" w:rsidP="00294E12">
            <w:pPr>
              <w:suppressAutoHyphens/>
              <w:textAlignment w:val="baseline"/>
              <w:rPr>
                <w:rFonts w:ascii="Times New Roman" w:hAnsi="Times New Roman" w:cs="Times New Roman"/>
                <w:color w:val="000000"/>
                <w:sz w:val="23"/>
                <w:szCs w:val="23"/>
                <w:lang w:eastAsia="lt-LT"/>
              </w:rPr>
            </w:pPr>
            <w:r w:rsidRPr="00F43A03">
              <w:rPr>
                <w:rFonts w:ascii="Times New Roman" w:hAnsi="Times New Roman" w:cs="Times New Roman"/>
                <w:bCs/>
                <w:color w:val="000000"/>
                <w:sz w:val="23"/>
                <w:szCs w:val="23"/>
              </w:rPr>
              <w:t xml:space="preserve">Rezidentūros studijų programa </w:t>
            </w:r>
            <w:r w:rsidRPr="00F43A03">
              <w:rPr>
                <w:rFonts w:ascii="Times New Roman" w:hAnsi="Times New Roman" w:cs="Times New Roman"/>
                <w:color w:val="000000"/>
                <w:sz w:val="23"/>
                <w:szCs w:val="23"/>
              </w:rPr>
              <w:t>– tam tikros medicinos mokslo šakos studijų turinio, metodų ir materialiųjų priemonių, studijoms pasitelkiamo akademinio ir profesinio personalo visuma ir jos aprašymas.</w:t>
            </w:r>
          </w:p>
        </w:tc>
        <w:tc>
          <w:tcPr>
            <w:tcW w:w="65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F1580A" w14:textId="77777777" w:rsidR="007E2050" w:rsidRPr="00F43A03" w:rsidRDefault="007E2050" w:rsidP="007E2050">
            <w:pPr>
              <w:spacing w:before="100" w:beforeAutospacing="1" w:after="100" w:afterAutospacing="1" w:line="240" w:lineRule="auto"/>
              <w:ind w:right="-108"/>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lastRenderedPageBreak/>
              <w:t>Automatiškai apskaičiuojamas</w:t>
            </w:r>
          </w:p>
        </w:tc>
        <w:tc>
          <w:tcPr>
            <w:tcW w:w="6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B42EC" w14:textId="77777777"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t>Skaičiuojamas pagal formulę:</w:t>
            </w:r>
          </w:p>
          <w:p w14:paraId="4FD346B4" w14:textId="77777777"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t>P / B * 100 proc.</w:t>
            </w:r>
          </w:p>
        </w:tc>
        <w:tc>
          <w:tcPr>
            <w:tcW w:w="57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3EE45" w14:textId="30B982FA" w:rsidR="00294E12" w:rsidRPr="00F43A03" w:rsidRDefault="00294E12" w:rsidP="00294E12">
            <w:pPr>
              <w:suppressAutoHyphens/>
              <w:rPr>
                <w:rFonts w:ascii="Times New Roman" w:hAnsi="Times New Roman" w:cs="Times New Roman"/>
                <w:iCs/>
                <w:sz w:val="23"/>
                <w:szCs w:val="23"/>
                <w:lang w:eastAsia="lt-LT"/>
              </w:rPr>
            </w:pPr>
            <w:r w:rsidRPr="00F43A03">
              <w:rPr>
                <w:rFonts w:ascii="Times New Roman" w:hAnsi="Times New Roman" w:cs="Times New Roman"/>
                <w:iCs/>
                <w:sz w:val="23"/>
                <w:szCs w:val="23"/>
                <w:lang w:eastAsia="lt-LT"/>
              </w:rPr>
              <w:t>Pirminiai šaltiniai:</w:t>
            </w:r>
          </w:p>
          <w:p w14:paraId="69F8A3D5" w14:textId="77777777" w:rsidR="00294E12" w:rsidRPr="00F43A03" w:rsidRDefault="00294E12" w:rsidP="00294E12">
            <w:pPr>
              <w:suppressAutoHyphens/>
              <w:textAlignment w:val="baseline"/>
              <w:rPr>
                <w:rFonts w:ascii="Times New Roman" w:hAnsi="Times New Roman" w:cs="Times New Roman"/>
                <w:sz w:val="23"/>
                <w:szCs w:val="23"/>
              </w:rPr>
            </w:pPr>
            <w:r w:rsidRPr="00F43A03">
              <w:rPr>
                <w:rFonts w:ascii="Times New Roman" w:hAnsi="Times New Roman" w:cs="Times New Roman"/>
                <w:iCs/>
                <w:sz w:val="23"/>
                <w:szCs w:val="23"/>
              </w:rPr>
              <w:t>baigusių medicinos rezidentūros studijas asmenų (</w:t>
            </w:r>
            <w:r w:rsidRPr="00F43A03">
              <w:rPr>
                <w:rFonts w:ascii="Times New Roman" w:hAnsi="Times New Roman" w:cs="Times New Roman"/>
                <w:sz w:val="23"/>
                <w:szCs w:val="23"/>
              </w:rPr>
              <w:t xml:space="preserve">gydytojų) profesinės kvalifikacijos medicinos </w:t>
            </w:r>
            <w:r w:rsidRPr="00F43A03">
              <w:rPr>
                <w:rFonts w:ascii="Times New Roman" w:hAnsi="Times New Roman" w:cs="Times New Roman"/>
                <w:iCs/>
                <w:sz w:val="23"/>
                <w:szCs w:val="23"/>
              </w:rPr>
              <w:t>rezidentūros pažymėjimų kopijos ir (ar) išduotų pažymėjimų sąrašas, kuriuo patvirtinama, kad asmenų,</w:t>
            </w:r>
            <w:r w:rsidRPr="00F43A03">
              <w:rPr>
                <w:rFonts w:ascii="Times New Roman" w:hAnsi="Times New Roman" w:cs="Times New Roman"/>
                <w:i/>
                <w:iCs/>
                <w:sz w:val="23"/>
                <w:szCs w:val="23"/>
              </w:rPr>
              <w:t xml:space="preserve"> </w:t>
            </w:r>
            <w:r w:rsidRPr="00F43A03">
              <w:rPr>
                <w:rFonts w:ascii="Times New Roman" w:hAnsi="Times New Roman" w:cs="Times New Roman"/>
                <w:sz w:val="23"/>
                <w:szCs w:val="23"/>
              </w:rPr>
              <w:t xml:space="preserve">dalyvavusių ESF veiklose, įgytos žinios, </w:t>
            </w:r>
            <w:r w:rsidRPr="00F43A03">
              <w:rPr>
                <w:rFonts w:ascii="Times New Roman" w:hAnsi="Times New Roman" w:cs="Times New Roman"/>
                <w:sz w:val="23"/>
                <w:szCs w:val="23"/>
              </w:rPr>
              <w:lastRenderedPageBreak/>
              <w:t>gebėjimai ar kompetencija atitinka nustatytus standartus.</w:t>
            </w:r>
          </w:p>
          <w:p w14:paraId="02B20942" w14:textId="77777777" w:rsidR="00294E12" w:rsidRPr="00F43A03" w:rsidRDefault="00294E12" w:rsidP="00294E12">
            <w:pPr>
              <w:suppressAutoHyphens/>
              <w:textAlignment w:val="baseline"/>
              <w:rPr>
                <w:rFonts w:ascii="Times New Roman" w:hAnsi="Times New Roman" w:cs="Times New Roman"/>
                <w:sz w:val="23"/>
                <w:szCs w:val="23"/>
              </w:rPr>
            </w:pPr>
          </w:p>
          <w:p w14:paraId="0319EB84" w14:textId="77777777" w:rsidR="00294E12" w:rsidRPr="00F43A03" w:rsidRDefault="00294E12" w:rsidP="00294E12">
            <w:pPr>
              <w:suppressAutoHyphens/>
              <w:rPr>
                <w:rFonts w:ascii="Times New Roman" w:hAnsi="Times New Roman" w:cs="Times New Roman"/>
                <w:color w:val="000000"/>
                <w:sz w:val="23"/>
                <w:szCs w:val="23"/>
              </w:rPr>
            </w:pPr>
            <w:r w:rsidRPr="00F43A03">
              <w:rPr>
                <w:rFonts w:ascii="Times New Roman" w:hAnsi="Times New Roman" w:cs="Times New Roman"/>
                <w:color w:val="000000"/>
                <w:sz w:val="23"/>
                <w:szCs w:val="23"/>
              </w:rPr>
              <w:t xml:space="preserve">Antriniai šaltiniai: </w:t>
            </w:r>
          </w:p>
          <w:p w14:paraId="0FA5EBB6" w14:textId="146CE5D3" w:rsidR="00294E12" w:rsidRPr="00F43A03" w:rsidRDefault="00294E12" w:rsidP="00294E12">
            <w:pPr>
              <w:suppressAutoHyphens/>
              <w:rPr>
                <w:rFonts w:ascii="Times New Roman" w:hAnsi="Times New Roman" w:cs="Times New Roman"/>
                <w:iCs/>
                <w:sz w:val="23"/>
                <w:szCs w:val="23"/>
              </w:rPr>
            </w:pPr>
            <w:r w:rsidRPr="00F43A03">
              <w:rPr>
                <w:rFonts w:ascii="Times New Roman" w:hAnsi="Times New Roman" w:cs="Times New Roman"/>
                <w:sz w:val="23"/>
                <w:szCs w:val="23"/>
                <w:lang w:eastAsia="lt-LT"/>
              </w:rPr>
              <w:t>mokėjimo prašymai.</w:t>
            </w:r>
          </w:p>
          <w:p w14:paraId="0360DC89" w14:textId="77777777" w:rsidR="007E2050" w:rsidRPr="00F43A03" w:rsidRDefault="007E2050" w:rsidP="007E2050">
            <w:pPr>
              <w:suppressAutoHyphens/>
              <w:textAlignment w:val="baseline"/>
              <w:rPr>
                <w:rFonts w:ascii="Times New Roman" w:hAnsi="Times New Roman" w:cs="Times New Roman"/>
                <w:sz w:val="23"/>
                <w:szCs w:val="23"/>
              </w:rPr>
            </w:pPr>
          </w:p>
          <w:p w14:paraId="101EEB9B" w14:textId="41E3DED4"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p>
        </w:tc>
        <w:tc>
          <w:tcPr>
            <w:tcW w:w="64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B8ECC" w14:textId="77777777" w:rsidR="007E2050" w:rsidRPr="00F43A03" w:rsidRDefault="007E2050" w:rsidP="007E2050">
            <w:pPr>
              <w:suppressAutoHyphens/>
              <w:textAlignment w:val="baseline"/>
              <w:rPr>
                <w:rFonts w:ascii="Times New Roman" w:hAnsi="Times New Roman" w:cs="Times New Roman"/>
                <w:iCs/>
                <w:sz w:val="23"/>
                <w:szCs w:val="23"/>
              </w:rPr>
            </w:pPr>
            <w:r w:rsidRPr="00F43A03">
              <w:rPr>
                <w:rFonts w:ascii="Times New Roman" w:hAnsi="Times New Roman" w:cs="Times New Roman"/>
                <w:iCs/>
                <w:sz w:val="23"/>
                <w:szCs w:val="23"/>
              </w:rPr>
              <w:lastRenderedPageBreak/>
              <w:t>Rodiklis laikomas pasiektu, kai projekto</w:t>
            </w:r>
          </w:p>
          <w:p w14:paraId="5A81F236" w14:textId="77777777" w:rsidR="007E2050" w:rsidRPr="00F43A03" w:rsidRDefault="007E2050" w:rsidP="007E2050">
            <w:pPr>
              <w:suppressAutoHyphens/>
              <w:textAlignment w:val="baseline"/>
              <w:rPr>
                <w:rFonts w:ascii="Times New Roman" w:hAnsi="Times New Roman" w:cs="Times New Roman"/>
                <w:iCs/>
                <w:sz w:val="23"/>
                <w:szCs w:val="23"/>
              </w:rPr>
            </w:pPr>
            <w:r w:rsidRPr="00F43A03">
              <w:rPr>
                <w:rFonts w:ascii="Times New Roman" w:hAnsi="Times New Roman" w:cs="Times New Roman"/>
                <w:iCs/>
                <w:sz w:val="23"/>
                <w:szCs w:val="23"/>
              </w:rPr>
              <w:t>veiklų įgyvendinimo metu asmuo baigia medicinos rezidentūros studijas ir gauna tai patvirtinantį dokumentą.</w:t>
            </w:r>
          </w:p>
          <w:p w14:paraId="0D414B5D" w14:textId="29D52F33"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p>
          <w:p w14:paraId="7B875FC4" w14:textId="2F13119E"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eastAsia="Times New Roman" w:hAnsi="Times New Roman" w:cs="Times New Roman"/>
                <w:sz w:val="23"/>
                <w:szCs w:val="23"/>
                <w:lang w:eastAsia="lt-LT"/>
              </w:rPr>
              <w:t xml:space="preserve"> </w:t>
            </w:r>
          </w:p>
        </w:tc>
        <w:tc>
          <w:tcPr>
            <w:tcW w:w="52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1CFAD" w14:textId="4807063A"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color w:val="000000"/>
                <w:sz w:val="23"/>
                <w:szCs w:val="23"/>
                <w:lang w:eastAsia="lt-LT"/>
              </w:rPr>
            </w:pPr>
            <w:r w:rsidRPr="00F43A03">
              <w:rPr>
                <w:rFonts w:ascii="Times New Roman" w:hAnsi="Times New Roman" w:cs="Times New Roman"/>
                <w:color w:val="000000"/>
                <w:sz w:val="23"/>
                <w:szCs w:val="23"/>
              </w:rPr>
              <w:t>Už duomenų apie pasiektas stebėsenos rodiklio reikšmes surinkimą, pateikimą ir registravimą antriniuose šaltiniuose atsakingas projekto vykdytojas.</w:t>
            </w:r>
          </w:p>
        </w:tc>
      </w:tr>
      <w:tr w:rsidR="007E2050" w:rsidRPr="00F43A03" w14:paraId="28269E6E" w14:textId="77777777" w:rsidTr="00712EA0">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3E4D1" w14:textId="1A9B2736" w:rsidR="007E2050" w:rsidRPr="00F43A03" w:rsidRDefault="007E2050" w:rsidP="007E2050">
            <w:pPr>
              <w:spacing w:before="100" w:beforeAutospacing="1" w:after="100" w:afterAutospacing="1" w:line="240" w:lineRule="auto"/>
              <w:ind w:right="-108"/>
              <w:textAlignment w:val="baseline"/>
              <w:rPr>
                <w:rFonts w:ascii="Times New Roman" w:eastAsia="Times New Roman" w:hAnsi="Times New Roman" w:cs="Times New Roman"/>
                <w:sz w:val="23"/>
                <w:szCs w:val="23"/>
                <w:lang w:eastAsia="lt-LT"/>
              </w:rPr>
            </w:pPr>
            <w:r w:rsidRPr="00F43A03">
              <w:rPr>
                <w:rFonts w:ascii="Times New Roman" w:hAnsi="Times New Roman" w:cs="Times New Roman"/>
                <w:iCs/>
                <w:sz w:val="23"/>
                <w:szCs w:val="23"/>
              </w:rPr>
              <w:t>R.N.671-1</w:t>
            </w:r>
          </w:p>
        </w:tc>
        <w:tc>
          <w:tcPr>
            <w:tcW w:w="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C3291" w14:textId="77777777" w:rsidR="007E2050" w:rsidRPr="00F43A03" w:rsidRDefault="007E2050" w:rsidP="007E2050">
            <w:pPr>
              <w:suppressAutoHyphens/>
              <w:ind w:right="-108"/>
              <w:textAlignment w:val="baseline"/>
              <w:rPr>
                <w:rFonts w:ascii="Times New Roman" w:hAnsi="Times New Roman" w:cs="Times New Roman"/>
                <w:bCs/>
                <w:sz w:val="23"/>
                <w:szCs w:val="23"/>
              </w:rPr>
            </w:pPr>
            <w:r w:rsidRPr="00F43A03">
              <w:rPr>
                <w:rFonts w:ascii="Times New Roman" w:hAnsi="Times New Roman" w:cs="Times New Roman"/>
                <w:bCs/>
                <w:sz w:val="23"/>
                <w:szCs w:val="23"/>
              </w:rPr>
              <w:t>B – bazinis rodiklis (susietasis):</w:t>
            </w:r>
          </w:p>
          <w:p w14:paraId="45FE1AE4" w14:textId="680CBFA3" w:rsidR="007E2050" w:rsidRPr="00F43A03" w:rsidRDefault="007E2050" w:rsidP="007E2050">
            <w:pPr>
              <w:spacing w:before="100" w:beforeAutospacing="1" w:after="100" w:afterAutospacing="1" w:line="240" w:lineRule="auto"/>
              <w:ind w:right="-108"/>
              <w:textAlignment w:val="baseline"/>
              <w:rPr>
                <w:rFonts w:ascii="Times New Roman" w:eastAsia="Times New Roman" w:hAnsi="Times New Roman" w:cs="Times New Roman"/>
                <w:color w:val="000000"/>
                <w:sz w:val="23"/>
                <w:szCs w:val="23"/>
                <w:lang w:eastAsia="lt-LT"/>
              </w:rPr>
            </w:pPr>
            <w:r w:rsidRPr="00F43A03">
              <w:rPr>
                <w:rFonts w:ascii="Times New Roman" w:hAnsi="Times New Roman" w:cs="Times New Roman"/>
                <w:iCs/>
                <w:color w:val="000000"/>
                <w:sz w:val="23"/>
                <w:szCs w:val="23"/>
              </w:rPr>
              <w:t>„Asmenys, kurie dalyvavo ESF veiklose, skirtose rezidentūrai“</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6522" w14:textId="3B88C738"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hAnsi="Times New Roman" w:cs="Times New Roman"/>
                <w:sz w:val="23"/>
                <w:szCs w:val="23"/>
              </w:rPr>
              <w:t>Skaičius</w:t>
            </w:r>
          </w:p>
        </w:tc>
        <w:tc>
          <w:tcPr>
            <w:tcW w:w="64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6AE0E" w14:textId="77777777" w:rsidR="007E2050" w:rsidRPr="00F43A03" w:rsidRDefault="007E2050" w:rsidP="007E2050">
            <w:pPr>
              <w:spacing w:before="100" w:beforeAutospacing="1" w:after="100" w:afterAutospacing="1"/>
              <w:rPr>
                <w:rFonts w:ascii="Times New Roman" w:hAnsi="Times New Roman" w:cs="Times New Roman"/>
                <w:color w:val="000000"/>
                <w:sz w:val="23"/>
                <w:szCs w:val="23"/>
                <w:lang w:eastAsia="lt-LT"/>
              </w:rPr>
            </w:pPr>
          </w:p>
        </w:tc>
        <w:tc>
          <w:tcPr>
            <w:tcW w:w="65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02DB9" w14:textId="77777777" w:rsidR="007E2050" w:rsidRPr="00F43A03" w:rsidRDefault="007E2050" w:rsidP="007E2050">
            <w:pPr>
              <w:spacing w:before="100" w:beforeAutospacing="1" w:after="100" w:afterAutospacing="1" w:line="240" w:lineRule="auto"/>
              <w:ind w:right="-108"/>
              <w:textAlignment w:val="baseline"/>
              <w:rPr>
                <w:rFonts w:ascii="Times New Roman" w:eastAsia="Times New Roman" w:hAnsi="Times New Roman" w:cs="Times New Roman"/>
                <w:sz w:val="23"/>
                <w:szCs w:val="23"/>
                <w:lang w:eastAsia="lt-LT"/>
              </w:rPr>
            </w:pPr>
          </w:p>
        </w:tc>
        <w:tc>
          <w:tcPr>
            <w:tcW w:w="6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FBDEB" w14:textId="77777777" w:rsidR="007E2050" w:rsidRPr="00F43A03" w:rsidRDefault="007E2050" w:rsidP="007E2050">
            <w:pPr>
              <w:spacing w:before="100" w:beforeAutospacing="1" w:after="100" w:afterAutospacing="1" w:line="240" w:lineRule="auto"/>
              <w:textAlignment w:val="baseline"/>
              <w:rPr>
                <w:rFonts w:ascii="Times New Roman" w:hAnsi="Times New Roman" w:cs="Times New Roman"/>
                <w:sz w:val="23"/>
                <w:szCs w:val="23"/>
              </w:rPr>
            </w:pPr>
            <w:r w:rsidRPr="00F43A03">
              <w:rPr>
                <w:rFonts w:ascii="Times New Roman" w:hAnsi="Times New Roman" w:cs="Times New Roman"/>
                <w:sz w:val="23"/>
                <w:szCs w:val="23"/>
              </w:rPr>
              <w:t>Reikšmė nurodoma automatiškai pagal produkto stebėsenos rodiklio P.N.670 „</w:t>
            </w:r>
            <w:r w:rsidRPr="00F43A03">
              <w:rPr>
                <w:rFonts w:ascii="Times New Roman" w:hAnsi="Times New Roman" w:cs="Times New Roman"/>
                <w:iCs/>
                <w:sz w:val="23"/>
                <w:szCs w:val="23"/>
              </w:rPr>
              <w:t>Asmenys, kurie dalyvavo ESF veiklose, skirtose rezidentūrai“</w:t>
            </w:r>
            <w:r w:rsidRPr="00F43A03">
              <w:rPr>
                <w:rFonts w:ascii="Times New Roman" w:hAnsi="Times New Roman" w:cs="Times New Roman"/>
                <w:sz w:val="23"/>
                <w:szCs w:val="23"/>
              </w:rPr>
              <w:t xml:space="preserve"> pasiekimus.</w:t>
            </w:r>
          </w:p>
          <w:p w14:paraId="13D6D57F" w14:textId="17F70176" w:rsidR="00C718E7" w:rsidRPr="00F43A03" w:rsidRDefault="00C718E7" w:rsidP="007E2050">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p>
        </w:tc>
        <w:tc>
          <w:tcPr>
            <w:tcW w:w="579"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920F6" w14:textId="77777777"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p>
        </w:tc>
        <w:tc>
          <w:tcPr>
            <w:tcW w:w="643"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23D35" w14:textId="77777777"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p>
        </w:tc>
        <w:tc>
          <w:tcPr>
            <w:tcW w:w="52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2EACD" w14:textId="77777777"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color w:val="000000"/>
                <w:sz w:val="23"/>
                <w:szCs w:val="23"/>
                <w:lang w:eastAsia="lt-LT"/>
              </w:rPr>
            </w:pPr>
          </w:p>
        </w:tc>
      </w:tr>
      <w:tr w:rsidR="007E2050" w:rsidRPr="00F43A03" w14:paraId="3B9F8F3D" w14:textId="77777777" w:rsidTr="00712EA0">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E854A" w14:textId="68A490B4" w:rsidR="007E2050" w:rsidRPr="00F43A03" w:rsidRDefault="007E2050" w:rsidP="007E2050">
            <w:pPr>
              <w:spacing w:before="100" w:beforeAutospacing="1" w:after="100" w:afterAutospacing="1" w:line="240" w:lineRule="auto"/>
              <w:ind w:right="-108"/>
              <w:textAlignment w:val="baseline"/>
              <w:rPr>
                <w:rFonts w:ascii="Times New Roman" w:eastAsia="Times New Roman" w:hAnsi="Times New Roman" w:cs="Times New Roman"/>
                <w:sz w:val="23"/>
                <w:szCs w:val="23"/>
                <w:lang w:eastAsia="lt-LT"/>
              </w:rPr>
            </w:pPr>
            <w:r w:rsidRPr="00F43A03">
              <w:rPr>
                <w:rFonts w:ascii="Times New Roman" w:hAnsi="Times New Roman" w:cs="Times New Roman"/>
                <w:iCs/>
                <w:sz w:val="23"/>
                <w:szCs w:val="23"/>
              </w:rPr>
              <w:lastRenderedPageBreak/>
              <w:t>R.N.671-2</w:t>
            </w:r>
          </w:p>
        </w:tc>
        <w:tc>
          <w:tcPr>
            <w:tcW w:w="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03D88" w14:textId="77777777" w:rsidR="007E2050" w:rsidRPr="00F43A03" w:rsidRDefault="007E2050" w:rsidP="007E2050">
            <w:pPr>
              <w:suppressAutoHyphens/>
              <w:ind w:firstLine="34"/>
              <w:textAlignment w:val="baseline"/>
              <w:rPr>
                <w:rFonts w:ascii="Times New Roman" w:hAnsi="Times New Roman" w:cs="Times New Roman"/>
                <w:bCs/>
                <w:sz w:val="23"/>
                <w:szCs w:val="23"/>
              </w:rPr>
            </w:pPr>
            <w:r w:rsidRPr="00F43A03">
              <w:rPr>
                <w:rFonts w:ascii="Times New Roman" w:hAnsi="Times New Roman" w:cs="Times New Roman"/>
                <w:bCs/>
                <w:sz w:val="23"/>
                <w:szCs w:val="23"/>
              </w:rPr>
              <w:t>P – pokyčio rodiklis (kintama-sis):</w:t>
            </w:r>
          </w:p>
          <w:p w14:paraId="2F6C550E" w14:textId="7D5552B5" w:rsidR="007E2050" w:rsidRPr="00F43A03" w:rsidRDefault="007E2050" w:rsidP="007E2050">
            <w:pPr>
              <w:spacing w:before="100" w:beforeAutospacing="1" w:after="100" w:afterAutospacing="1" w:line="240" w:lineRule="auto"/>
              <w:ind w:right="-108"/>
              <w:textAlignment w:val="baseline"/>
              <w:rPr>
                <w:rFonts w:ascii="Times New Roman" w:eastAsia="Times New Roman" w:hAnsi="Times New Roman" w:cs="Times New Roman"/>
                <w:color w:val="000000"/>
                <w:sz w:val="23"/>
                <w:szCs w:val="23"/>
                <w:lang w:eastAsia="lt-LT"/>
              </w:rPr>
            </w:pPr>
            <w:r w:rsidRPr="00F43A03">
              <w:rPr>
                <w:rFonts w:ascii="Times New Roman" w:hAnsi="Times New Roman" w:cs="Times New Roman"/>
                <w:bCs/>
                <w:color w:val="000000"/>
                <w:sz w:val="23"/>
                <w:szCs w:val="23"/>
              </w:rPr>
              <w:t>„</w:t>
            </w:r>
            <w:r w:rsidRPr="00F43A03">
              <w:rPr>
                <w:rFonts w:ascii="Times New Roman" w:hAnsi="Times New Roman" w:cs="Times New Roman"/>
                <w:iCs/>
                <w:color w:val="000000"/>
                <w:sz w:val="23"/>
                <w:szCs w:val="23"/>
              </w:rPr>
              <w:t>Asmenys, kurie po dalyvavimo ESF veiklose baigė rezidentūros studijas</w:t>
            </w:r>
            <w:r w:rsidRPr="00F43A03">
              <w:rPr>
                <w:rFonts w:ascii="Times New Roman" w:hAnsi="Times New Roman" w:cs="Times New Roman"/>
                <w:bCs/>
                <w:color w:val="000000"/>
                <w:sz w:val="23"/>
                <w:szCs w:val="23"/>
              </w:rPr>
              <w:t>“</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7C696" w14:textId="4D52F4D2"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F43A03">
              <w:rPr>
                <w:rFonts w:ascii="Times New Roman" w:hAnsi="Times New Roman" w:cs="Times New Roman"/>
                <w:sz w:val="23"/>
                <w:szCs w:val="23"/>
              </w:rPr>
              <w:t>Skaičius</w:t>
            </w:r>
          </w:p>
        </w:tc>
        <w:tc>
          <w:tcPr>
            <w:tcW w:w="64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53CA" w14:textId="77777777" w:rsidR="007E2050" w:rsidRPr="00F43A03" w:rsidRDefault="007E2050" w:rsidP="007E2050">
            <w:pPr>
              <w:spacing w:before="100" w:beforeAutospacing="1" w:after="100" w:afterAutospacing="1"/>
              <w:rPr>
                <w:rFonts w:ascii="Times New Roman" w:hAnsi="Times New Roman" w:cs="Times New Roman"/>
                <w:color w:val="000000"/>
                <w:sz w:val="23"/>
                <w:szCs w:val="23"/>
                <w:lang w:eastAsia="lt-LT"/>
              </w:rPr>
            </w:pPr>
          </w:p>
        </w:tc>
        <w:tc>
          <w:tcPr>
            <w:tcW w:w="65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D4A6A" w14:textId="77777777" w:rsidR="007E2050" w:rsidRPr="00F43A03" w:rsidRDefault="007E2050" w:rsidP="007E2050">
            <w:pPr>
              <w:spacing w:before="100" w:beforeAutospacing="1" w:after="100" w:afterAutospacing="1" w:line="240" w:lineRule="auto"/>
              <w:ind w:right="-108"/>
              <w:textAlignment w:val="baseline"/>
              <w:rPr>
                <w:rFonts w:ascii="Times New Roman" w:eastAsia="Times New Roman" w:hAnsi="Times New Roman" w:cs="Times New Roman"/>
                <w:sz w:val="23"/>
                <w:szCs w:val="23"/>
                <w:lang w:eastAsia="lt-LT"/>
              </w:rPr>
            </w:pPr>
          </w:p>
        </w:tc>
        <w:tc>
          <w:tcPr>
            <w:tcW w:w="6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F9BF7" w14:textId="77777777" w:rsidR="007E2050" w:rsidRPr="00F43A03" w:rsidRDefault="007E2050" w:rsidP="007E2050">
            <w:pPr>
              <w:suppressAutoHyphens/>
              <w:textAlignment w:val="baseline"/>
              <w:rPr>
                <w:rFonts w:ascii="Times New Roman" w:hAnsi="Times New Roman" w:cs="Times New Roman"/>
                <w:sz w:val="23"/>
                <w:szCs w:val="23"/>
              </w:rPr>
            </w:pPr>
            <w:r w:rsidRPr="00F43A03">
              <w:rPr>
                <w:rFonts w:ascii="Times New Roman" w:hAnsi="Times New Roman" w:cs="Times New Roman"/>
                <w:sz w:val="23"/>
                <w:szCs w:val="23"/>
              </w:rPr>
              <w:t xml:space="preserve">Sumuojami gydytojai rezidentai, kurie baigę dalyvauti ESF veiklose įgijo </w:t>
            </w:r>
            <w:r w:rsidRPr="00F43A03">
              <w:rPr>
                <w:rFonts w:ascii="Times New Roman" w:hAnsi="Times New Roman" w:cs="Times New Roman"/>
                <w:color w:val="000000"/>
                <w:sz w:val="23"/>
                <w:szCs w:val="23"/>
              </w:rPr>
              <w:t>gydytojo profesinę kvalifikaciją</w:t>
            </w:r>
            <w:r w:rsidRPr="00F43A03">
              <w:rPr>
                <w:rFonts w:ascii="Times New Roman" w:hAnsi="Times New Roman" w:cs="Times New Roman"/>
                <w:sz w:val="23"/>
                <w:szCs w:val="23"/>
              </w:rPr>
              <w:t xml:space="preserve"> (asmenų skaičius).</w:t>
            </w:r>
          </w:p>
          <w:p w14:paraId="66FF3EFC" w14:textId="77777777" w:rsidR="007E2050" w:rsidRPr="00F43A03" w:rsidRDefault="007E2050" w:rsidP="007E2050">
            <w:pPr>
              <w:suppressAutoHyphens/>
              <w:textAlignment w:val="baseline"/>
              <w:rPr>
                <w:rFonts w:ascii="Times New Roman" w:hAnsi="Times New Roman" w:cs="Times New Roman"/>
                <w:sz w:val="23"/>
                <w:szCs w:val="23"/>
              </w:rPr>
            </w:pPr>
            <w:r w:rsidRPr="00F43A03">
              <w:rPr>
                <w:rFonts w:ascii="Times New Roman" w:hAnsi="Times New Roman" w:cs="Times New Roman"/>
                <w:sz w:val="23"/>
                <w:szCs w:val="23"/>
              </w:rPr>
              <w:t>Tas pats asmuo, dalyvavęs keliose to paties projekto veiklose, skaičiuojamas vieną kartą.</w:t>
            </w:r>
          </w:p>
          <w:p w14:paraId="69203345" w14:textId="77777777" w:rsidR="007E2050" w:rsidRPr="00F43A03" w:rsidRDefault="007E2050" w:rsidP="007E2050">
            <w:pPr>
              <w:rPr>
                <w:rFonts w:ascii="Times New Roman" w:hAnsi="Times New Roman" w:cs="Times New Roman"/>
                <w:sz w:val="23"/>
                <w:szCs w:val="23"/>
              </w:rPr>
            </w:pPr>
          </w:p>
          <w:p w14:paraId="032CC324" w14:textId="77777777"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p>
        </w:tc>
        <w:tc>
          <w:tcPr>
            <w:tcW w:w="579"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6EEA7" w14:textId="77777777"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p>
        </w:tc>
        <w:tc>
          <w:tcPr>
            <w:tcW w:w="643"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E6DD0" w14:textId="77777777"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p>
        </w:tc>
        <w:tc>
          <w:tcPr>
            <w:tcW w:w="52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799AF" w14:textId="77777777" w:rsidR="007E2050" w:rsidRPr="00F43A03" w:rsidRDefault="007E2050" w:rsidP="007E2050">
            <w:pPr>
              <w:spacing w:before="100" w:beforeAutospacing="1" w:after="100" w:afterAutospacing="1" w:line="240" w:lineRule="auto"/>
              <w:textAlignment w:val="baseline"/>
              <w:rPr>
                <w:rFonts w:ascii="Times New Roman" w:eastAsia="Times New Roman" w:hAnsi="Times New Roman" w:cs="Times New Roman"/>
                <w:color w:val="000000"/>
                <w:sz w:val="23"/>
                <w:szCs w:val="23"/>
                <w:lang w:eastAsia="lt-LT"/>
              </w:rPr>
            </w:pPr>
          </w:p>
        </w:tc>
      </w:tr>
    </w:tbl>
    <w:p w14:paraId="66DA06D7" w14:textId="77777777" w:rsidR="00701D6B" w:rsidRPr="00F43A03" w:rsidRDefault="00701D6B">
      <w:pPr>
        <w:rPr>
          <w:sz w:val="23"/>
          <w:szCs w:val="23"/>
        </w:rPr>
      </w:pPr>
    </w:p>
    <w:sectPr w:rsidR="00701D6B" w:rsidRPr="00F43A03" w:rsidSect="002D58D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62875"/>
    <w:multiLevelType w:val="hybridMultilevel"/>
    <w:tmpl w:val="EF06602A"/>
    <w:lvl w:ilvl="0" w:tplc="F97CA8C4">
      <w:start w:val="1"/>
      <w:numFmt w:val="decimal"/>
      <w:lvlText w:val="%1."/>
      <w:lvlJc w:val="left"/>
      <w:pPr>
        <w:ind w:left="1346" w:hanging="495"/>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DDE174B"/>
    <w:multiLevelType w:val="multilevel"/>
    <w:tmpl w:val="1EF86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2D7AB1"/>
    <w:multiLevelType w:val="multilevel"/>
    <w:tmpl w:val="5D8C5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4182696"/>
    <w:multiLevelType w:val="multilevel"/>
    <w:tmpl w:val="1EF86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6AD494C"/>
    <w:multiLevelType w:val="multilevel"/>
    <w:tmpl w:val="73E0E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7B"/>
    <w:rsid w:val="000A0C0A"/>
    <w:rsid w:val="000D5FEA"/>
    <w:rsid w:val="00117811"/>
    <w:rsid w:val="00294E12"/>
    <w:rsid w:val="002D0B56"/>
    <w:rsid w:val="002D16A0"/>
    <w:rsid w:val="002D58DF"/>
    <w:rsid w:val="00324BAB"/>
    <w:rsid w:val="00326841"/>
    <w:rsid w:val="003A183C"/>
    <w:rsid w:val="003B3DFA"/>
    <w:rsid w:val="003D2274"/>
    <w:rsid w:val="003E7535"/>
    <w:rsid w:val="00445F7B"/>
    <w:rsid w:val="004625B1"/>
    <w:rsid w:val="0053190E"/>
    <w:rsid w:val="00701D6B"/>
    <w:rsid w:val="00712EA0"/>
    <w:rsid w:val="007159C2"/>
    <w:rsid w:val="007E2050"/>
    <w:rsid w:val="00896771"/>
    <w:rsid w:val="008D5B64"/>
    <w:rsid w:val="00C718E7"/>
    <w:rsid w:val="00DC2B62"/>
    <w:rsid w:val="00DD2D2C"/>
    <w:rsid w:val="00EB3753"/>
    <w:rsid w:val="00F43A03"/>
    <w:rsid w:val="00F518F4"/>
    <w:rsid w:val="00F773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B475"/>
  <w15:chartTrackingRefBased/>
  <w15:docId w15:val="{7F099121-80A3-422B-8650-A3359606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D58D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D58DF"/>
    <w:pPr>
      <w:spacing w:after="0" w:line="240" w:lineRule="auto"/>
    </w:pPr>
  </w:style>
  <w:style w:type="paragraph" w:styleId="Sraopastraipa">
    <w:name w:val="List Paragraph"/>
    <w:basedOn w:val="prastasis"/>
    <w:uiPriority w:val="34"/>
    <w:qFormat/>
    <w:rsid w:val="002D58DF"/>
    <w:pPr>
      <w:ind w:left="720"/>
      <w:contextualSpacing/>
    </w:pPr>
  </w:style>
  <w:style w:type="paragraph" w:styleId="Debesliotekstas">
    <w:name w:val="Balloon Text"/>
    <w:basedOn w:val="prastasis"/>
    <w:link w:val="DebesliotekstasDiagrama"/>
    <w:uiPriority w:val="99"/>
    <w:semiHidden/>
    <w:unhideWhenUsed/>
    <w:rsid w:val="007E205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2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602930">
      <w:bodyDiv w:val="1"/>
      <w:marLeft w:val="0"/>
      <w:marRight w:val="0"/>
      <w:marTop w:val="0"/>
      <w:marBottom w:val="0"/>
      <w:divBdr>
        <w:top w:val="none" w:sz="0" w:space="0" w:color="auto"/>
        <w:left w:val="none" w:sz="0" w:space="0" w:color="auto"/>
        <w:bottom w:val="none" w:sz="0" w:space="0" w:color="auto"/>
        <w:right w:val="none" w:sz="0" w:space="0" w:color="auto"/>
      </w:divBdr>
    </w:div>
    <w:div w:id="1211653242">
      <w:bodyDiv w:val="1"/>
      <w:marLeft w:val="0"/>
      <w:marRight w:val="0"/>
      <w:marTop w:val="0"/>
      <w:marBottom w:val="0"/>
      <w:divBdr>
        <w:top w:val="none" w:sz="0" w:space="0" w:color="auto"/>
        <w:left w:val="none" w:sz="0" w:space="0" w:color="auto"/>
        <w:bottom w:val="none" w:sz="0" w:space="0" w:color="auto"/>
        <w:right w:val="none" w:sz="0" w:space="0" w:color="auto"/>
      </w:divBdr>
      <w:divsChild>
        <w:div w:id="1676180936">
          <w:marLeft w:val="0"/>
          <w:marRight w:val="0"/>
          <w:marTop w:val="0"/>
          <w:marBottom w:val="0"/>
          <w:divBdr>
            <w:top w:val="none" w:sz="0" w:space="0" w:color="auto"/>
            <w:left w:val="none" w:sz="0" w:space="0" w:color="auto"/>
            <w:bottom w:val="none" w:sz="0" w:space="0" w:color="auto"/>
            <w:right w:val="none" w:sz="0" w:space="0" w:color="auto"/>
          </w:divBdr>
        </w:div>
        <w:div w:id="159975376">
          <w:marLeft w:val="0"/>
          <w:marRight w:val="0"/>
          <w:marTop w:val="0"/>
          <w:marBottom w:val="0"/>
          <w:divBdr>
            <w:top w:val="none" w:sz="0" w:space="0" w:color="auto"/>
            <w:left w:val="none" w:sz="0" w:space="0" w:color="auto"/>
            <w:bottom w:val="none" w:sz="0" w:space="0" w:color="auto"/>
            <w:right w:val="none" w:sz="0" w:space="0" w:color="auto"/>
          </w:divBdr>
        </w:div>
      </w:divsChild>
    </w:div>
    <w:div w:id="214519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7315</Words>
  <Characters>4171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Sandra Jarašiūnienė</cp:lastModifiedBy>
  <cp:revision>3</cp:revision>
  <cp:lastPrinted>2018-08-22T11:23:00Z</cp:lastPrinted>
  <dcterms:created xsi:type="dcterms:W3CDTF">2018-08-22T11:23:00Z</dcterms:created>
  <dcterms:modified xsi:type="dcterms:W3CDTF">2018-08-22T11:43:00Z</dcterms:modified>
</cp:coreProperties>
</file>