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5E1205" w:rsidP="00F8357E">
            <w:pPr>
              <w:rPr>
                <w:szCs w:val="24"/>
              </w:rPr>
            </w:pPr>
            <w:r w:rsidRPr="005E1205">
              <w:rPr>
                <w:szCs w:val="24"/>
              </w:rPr>
              <w:t xml:space="preserve">Nr. </w:t>
            </w:r>
            <w:r w:rsidR="0020337B" w:rsidRPr="0020337B">
              <w:rPr>
                <w:szCs w:val="24"/>
              </w:rPr>
              <w:t>14.1.1-ESFA-V-xxx „Aktyvios darbo rinkos politikos priemonių įgyvendinimas, mažinant pandemijos poveikį užimtumui“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20337B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2021-04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B81B4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B81B4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4C" w:rsidRDefault="00B81B4C" w:rsidP="004111C6">
      <w:r>
        <w:separator/>
      </w:r>
    </w:p>
  </w:endnote>
  <w:endnote w:type="continuationSeparator" w:id="0">
    <w:p w:rsidR="00B81B4C" w:rsidRDefault="00B81B4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4C" w:rsidRDefault="00B81B4C" w:rsidP="004111C6">
      <w:r>
        <w:separator/>
      </w:r>
    </w:p>
  </w:footnote>
  <w:footnote w:type="continuationSeparator" w:id="0">
    <w:p w:rsidR="00B81B4C" w:rsidRDefault="00B81B4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337B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81B4C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1E3B-AF23-497C-B8B5-2EA5451A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19</cp:revision>
  <dcterms:created xsi:type="dcterms:W3CDTF">2018-09-07T07:50:00Z</dcterms:created>
  <dcterms:modified xsi:type="dcterms:W3CDTF">2021-04-26T11:55:00Z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