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00338A0A" w14:textId="33C949FA" w:rsidR="00EF13B8" w:rsidRDefault="0036662A" w:rsidP="00EF13B8">
      <w:pPr>
        <w:jc w:val="center"/>
        <w:rPr>
          <w:b/>
          <w:szCs w:val="24"/>
        </w:rPr>
      </w:pPr>
      <w:r>
        <w:rPr>
          <w:b/>
          <w:bCs/>
        </w:rPr>
        <w:t>SOCIALINIŲ IR EKONOMINIŲ PARTNERIŲ PATEIKTŲ PASTABŲ IR PASIŪLYMŲ DĖL</w:t>
      </w:r>
      <w:r w:rsidR="00A04387">
        <w:rPr>
          <w:b/>
          <w:bCs/>
        </w:rPr>
        <w:t xml:space="preserve"> </w:t>
      </w:r>
      <w:r w:rsidR="00EF13B8">
        <w:rPr>
          <w:b/>
          <w:szCs w:val="24"/>
        </w:rPr>
        <w:t>VIDAUS REIKALŲ MINISTRO 2015 M. KOVO 6 D. ĮSAKYMO NR. 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F80A08">
        <w:rPr>
          <w:b/>
          <w:szCs w:val="24"/>
        </w:rPr>
        <w:t xml:space="preserve"> </w:t>
      </w:r>
      <w:r w:rsidR="00EF13B8">
        <w:rPr>
          <w:b/>
          <w:szCs w:val="24"/>
        </w:rPr>
        <w:t>PAKEITIMO</w:t>
      </w:r>
    </w:p>
    <w:p w14:paraId="101F82A3" w14:textId="33D15195" w:rsidR="00A04387" w:rsidRDefault="00A04387" w:rsidP="00A04387">
      <w:pPr>
        <w:jc w:val="center"/>
        <w:rPr>
          <w:b/>
          <w:bCs/>
          <w:caps/>
          <w:szCs w:val="24"/>
        </w:rPr>
      </w:pPr>
    </w:p>
    <w:p w14:paraId="748E00D3" w14:textId="23E35BBE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DERINIMAS</w:t>
      </w:r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456EA36D" w:rsidR="0036662A" w:rsidRDefault="00A51091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F0529">
              <w:rPr>
                <w:szCs w:val="24"/>
              </w:rPr>
              <w:t>2</w:t>
            </w:r>
            <w:r w:rsidR="00937C42">
              <w:rPr>
                <w:szCs w:val="24"/>
              </w:rPr>
              <w:t>1-06-01</w:t>
            </w:r>
            <w:bookmarkStart w:id="0" w:name="_GoBack"/>
            <w:bookmarkEnd w:id="0"/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937C42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937C42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37C42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04387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296"/>
    <w:rsid w:val="00DF052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13B8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0A08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Aušra Jankauskaitė</cp:lastModifiedBy>
  <cp:revision>9</cp:revision>
  <dcterms:created xsi:type="dcterms:W3CDTF">2019-11-21T12:40:00Z</dcterms:created>
  <dcterms:modified xsi:type="dcterms:W3CDTF">2021-06-11T06:10:00Z</dcterms:modified>
</cp:coreProperties>
</file>