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5CB" w:rsidRDefault="00B1421D">
      <w:pPr>
        <w:jc w:val="both"/>
      </w:pPr>
      <w:bookmarkStart w:id="0" w:name="_GoBack"/>
      <w:bookmarkEnd w:id="0"/>
      <w:r>
        <w:rPr>
          <w:b/>
          <w:i/>
        </w:rPr>
        <w:t>Suvestinė redakcija nuo 2021-07-06</w:t>
      </w:r>
    </w:p>
    <w:p w:rsidR="004D55CB" w:rsidRDefault="004D55CB">
      <w:pPr>
        <w:jc w:val="both"/>
        <w:rPr>
          <w:sz w:val="20"/>
        </w:rPr>
      </w:pPr>
    </w:p>
    <w:p w:rsidR="004D55CB" w:rsidRDefault="00B1421D">
      <w:pPr>
        <w:jc w:val="both"/>
        <w:rPr>
          <w:sz w:val="20"/>
        </w:rPr>
      </w:pPr>
      <w:r>
        <w:rPr>
          <w:i/>
          <w:sz w:val="20"/>
        </w:rPr>
        <w:t>Įsakymas paskelbtas: TAR 2014-12-19, i. k. 2014-20132</w:t>
      </w:r>
    </w:p>
    <w:p w:rsidR="004D55CB" w:rsidRDefault="004D55CB">
      <w:pPr>
        <w:jc w:val="both"/>
        <w:rPr>
          <w:sz w:val="20"/>
        </w:rPr>
      </w:pPr>
    </w:p>
    <w:p w:rsidR="004D55CB" w:rsidRDefault="00B1421D">
      <w:pPr>
        <w:rPr>
          <w:b/>
          <w:i/>
          <w:sz w:val="20"/>
        </w:rPr>
      </w:pPr>
      <w:r>
        <w:rPr>
          <w:b/>
          <w:i/>
          <w:sz w:val="20"/>
        </w:rPr>
        <w:t>Nauja redakcija nuo 2019-05-29:</w:t>
      </w:r>
    </w:p>
    <w:p w:rsidR="004D55CB" w:rsidRDefault="00B1421D">
      <w:pPr>
        <w:rPr>
          <w:i/>
          <w:sz w:val="20"/>
        </w:rPr>
      </w:pPr>
      <w:r>
        <w:rPr>
          <w:i/>
          <w:sz w:val="20"/>
        </w:rPr>
        <w:t xml:space="preserve">Nr. </w:t>
      </w:r>
      <w:hyperlink r:id="rId8" w:history="1">
        <w:r w:rsidRPr="00532B9F">
          <w:rPr>
            <w:rFonts w:eastAsia="MS Mincho"/>
            <w:i/>
            <w:iCs/>
            <w:color w:val="0000FF" w:themeColor="hyperlink"/>
            <w:sz w:val="20"/>
            <w:u w:val="single"/>
          </w:rPr>
          <w:t>4-335</w:t>
        </w:r>
      </w:hyperlink>
      <w:r>
        <w:rPr>
          <w:rFonts w:eastAsia="MS Mincho"/>
          <w:i/>
          <w:iCs/>
          <w:sz w:val="20"/>
        </w:rPr>
        <w:t xml:space="preserve">, 2019-05-28, paskelbta </w:t>
      </w:r>
      <w:r>
        <w:rPr>
          <w:rFonts w:eastAsia="MS Mincho"/>
          <w:i/>
          <w:iCs/>
          <w:sz w:val="20"/>
        </w:rPr>
        <w:t>TAR 2019-05-28, i. k. 2019-08444</w:t>
      </w:r>
    </w:p>
    <w:p w:rsidR="004D55CB" w:rsidRDefault="004D55CB">
      <w:pPr>
        <w:rPr>
          <w:sz w:val="22"/>
        </w:rPr>
      </w:pPr>
    </w:p>
    <w:p w:rsidR="004D55CB" w:rsidRDefault="00B1421D">
      <w:pPr>
        <w:suppressAutoHyphens/>
        <w:jc w:val="center"/>
        <w:textAlignment w:val="center"/>
      </w:pPr>
      <w:r>
        <w:rPr>
          <w:noProof/>
          <w:lang w:eastAsia="lt-LT"/>
        </w:rPr>
        <w:drawing>
          <wp:inline distT="0" distB="0" distL="0" distR="0">
            <wp:extent cx="536575" cy="5975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575" cy="597535"/>
                    </a:xfrm>
                    <a:prstGeom prst="rect">
                      <a:avLst/>
                    </a:prstGeom>
                    <a:noFill/>
                  </pic:spPr>
                </pic:pic>
              </a:graphicData>
            </a:graphic>
          </wp:inline>
        </w:drawing>
      </w:r>
    </w:p>
    <w:p w:rsidR="004D55CB" w:rsidRDefault="00B1421D">
      <w:pPr>
        <w:suppressAutoHyphens/>
        <w:jc w:val="center"/>
        <w:textAlignment w:val="center"/>
        <w:rPr>
          <w:b/>
          <w:color w:val="000000"/>
          <w:szCs w:val="24"/>
        </w:rPr>
      </w:pPr>
      <w:r>
        <w:rPr>
          <w:b/>
          <w:color w:val="000000"/>
          <w:szCs w:val="24"/>
        </w:rPr>
        <w:t>LIETUVOS RESPUBLIKOS EKONOMIKOS IR INOVACIJŲ MINISTRAS</w:t>
      </w:r>
    </w:p>
    <w:p w:rsidR="004D55CB" w:rsidRDefault="004D55CB">
      <w:pPr>
        <w:suppressAutoHyphens/>
        <w:jc w:val="center"/>
        <w:textAlignment w:val="center"/>
        <w:rPr>
          <w:b/>
          <w:color w:val="000000"/>
          <w:szCs w:val="24"/>
        </w:rPr>
      </w:pPr>
    </w:p>
    <w:p w:rsidR="004D55CB" w:rsidRDefault="00B1421D">
      <w:pPr>
        <w:suppressAutoHyphens/>
        <w:jc w:val="center"/>
        <w:textAlignment w:val="center"/>
        <w:rPr>
          <w:b/>
          <w:color w:val="000000"/>
          <w:szCs w:val="24"/>
        </w:rPr>
      </w:pPr>
      <w:r>
        <w:rPr>
          <w:b/>
          <w:color w:val="000000"/>
          <w:szCs w:val="24"/>
        </w:rPr>
        <w:t>ĮSAKYMAS</w:t>
      </w:r>
    </w:p>
    <w:p w:rsidR="004D55CB" w:rsidRDefault="00B1421D">
      <w:pPr>
        <w:ind w:firstLine="720"/>
        <w:jc w:val="center"/>
        <w:textAlignment w:val="center"/>
        <w:rPr>
          <w:b/>
          <w:bCs/>
          <w:caps/>
          <w:color w:val="000000"/>
          <w:szCs w:val="24"/>
        </w:rPr>
      </w:pPr>
      <w:r>
        <w:rPr>
          <w:b/>
          <w:bCs/>
          <w:caps/>
          <w:color w:val="000000"/>
          <w:szCs w:val="24"/>
        </w:rPr>
        <w:t>dėl 2014–2020 m. europos sąjungos fondų investicijų veiksmų programos prioriteto įgyvendinimo priemonių įgyvendinimo plano ir Nacionalinių stebėsenos rodik</w:t>
      </w:r>
      <w:r>
        <w:rPr>
          <w:b/>
          <w:bCs/>
          <w:caps/>
          <w:color w:val="000000"/>
          <w:szCs w:val="24"/>
        </w:rPr>
        <w:t>lių skaičiavimo aprašo patvirtinimo</w:t>
      </w:r>
    </w:p>
    <w:p w:rsidR="004D55CB" w:rsidRDefault="004D55CB">
      <w:pPr>
        <w:jc w:val="center"/>
        <w:textAlignment w:val="center"/>
        <w:rPr>
          <w:b/>
          <w:bCs/>
          <w:caps/>
          <w:color w:val="000000"/>
          <w:szCs w:val="24"/>
        </w:rPr>
      </w:pPr>
    </w:p>
    <w:p w:rsidR="004D55CB" w:rsidRDefault="00B1421D">
      <w:pPr>
        <w:jc w:val="center"/>
        <w:textAlignment w:val="center"/>
        <w:rPr>
          <w:bCs/>
          <w:caps/>
          <w:color w:val="000000"/>
          <w:szCs w:val="24"/>
        </w:rPr>
      </w:pPr>
      <w:r>
        <w:rPr>
          <w:bCs/>
          <w:color w:val="000000"/>
          <w:szCs w:val="24"/>
        </w:rPr>
        <w:t>2014 m. gruodžio 19 d. Nr. 4-933</w:t>
      </w:r>
    </w:p>
    <w:p w:rsidR="004D55CB" w:rsidRDefault="00B1421D">
      <w:pPr>
        <w:jc w:val="center"/>
        <w:textAlignment w:val="center"/>
        <w:rPr>
          <w:bCs/>
          <w:caps/>
          <w:color w:val="000000"/>
          <w:szCs w:val="24"/>
        </w:rPr>
      </w:pPr>
      <w:r>
        <w:rPr>
          <w:bCs/>
          <w:color w:val="000000"/>
          <w:szCs w:val="24"/>
        </w:rPr>
        <w:t>Vilnius</w:t>
      </w:r>
    </w:p>
    <w:p w:rsidR="004D55CB" w:rsidRDefault="004D55CB">
      <w:pPr>
        <w:jc w:val="center"/>
        <w:textAlignment w:val="center"/>
        <w:rPr>
          <w:b/>
          <w:bCs/>
          <w:caps/>
          <w:color w:val="000000"/>
          <w:szCs w:val="24"/>
        </w:rPr>
      </w:pPr>
    </w:p>
    <w:p w:rsidR="004D55CB" w:rsidRDefault="004D55CB">
      <w:pPr>
        <w:jc w:val="center"/>
        <w:textAlignment w:val="center"/>
        <w:rPr>
          <w:b/>
          <w:bCs/>
          <w:caps/>
          <w:color w:val="000000"/>
          <w:szCs w:val="24"/>
        </w:rPr>
      </w:pPr>
    </w:p>
    <w:p w:rsidR="004D55CB" w:rsidRDefault="00B1421D">
      <w:pPr>
        <w:ind w:firstLine="720"/>
        <w:jc w:val="both"/>
        <w:textAlignment w:val="center"/>
        <w:rPr>
          <w:color w:val="000000"/>
          <w:szCs w:val="24"/>
          <w:lang w:eastAsia="lt-LT"/>
        </w:rPr>
      </w:pPr>
      <w:r>
        <w:rPr>
          <w:color w:val="000000"/>
          <w:szCs w:val="24"/>
          <w:lang w:eastAsia="lt-LT"/>
        </w:rPr>
        <w:t>Vadovaudamasis Atsakomybės ir funkcijų paskirstymo tarp institucijų, įgyvendinant 2014–2020 metų Europos Sąjungos fondų investicijų veiksmų programą, taisyklių, patvirtintų Lietuvos Respublikos Vyriausybės 2014 m. birželio 4 d. nutarimu Nr. 528 „Dėl atsako</w:t>
      </w:r>
      <w:r>
        <w:rPr>
          <w:color w:val="000000"/>
          <w:szCs w:val="24"/>
          <w:lang w:eastAsia="lt-LT"/>
        </w:rPr>
        <w:t>mybės ir funkcijų paskirstymo tarp institucijų, įgyvendinant 2014–2020 metų Europos Sąjungos fondų investicijų veiksmų programą“, 6.2.3 papunkčiu ir 2014–2020 metų Europos Sąjungos fondų investicijų veiksmų programos administravimo taisyklių, patvirtintų L</w:t>
      </w:r>
      <w:r>
        <w:rPr>
          <w:color w:val="000000"/>
          <w:szCs w:val="24"/>
          <w:lang w:eastAsia="lt-LT"/>
        </w:rPr>
        <w:t>ietuvos Respublikos Vyriausybės 2014 m. spalio 3 d. nutarimu Nr. 1090 „Dėl 2014–2020 metų Europos Sąjungos fondų investicijų veiksmų programos administravimo taisyklių patvirtinimo“, 119 punktu ir  177.2 papunkčiu,</w:t>
      </w:r>
    </w:p>
    <w:p w:rsidR="004D55CB" w:rsidRDefault="00B1421D">
      <w:pPr>
        <w:ind w:firstLine="720"/>
        <w:jc w:val="both"/>
        <w:textAlignment w:val="center"/>
        <w:rPr>
          <w:color w:val="000000"/>
          <w:szCs w:val="24"/>
          <w:lang w:eastAsia="lt-LT"/>
        </w:rPr>
      </w:pPr>
      <w:r>
        <w:rPr>
          <w:color w:val="000000"/>
          <w:szCs w:val="24"/>
          <w:lang w:eastAsia="lt-LT"/>
        </w:rPr>
        <w:t>t v i r t i n u  pridedamus:</w:t>
      </w:r>
    </w:p>
    <w:p w:rsidR="004D55CB" w:rsidRDefault="00B1421D">
      <w:pPr>
        <w:ind w:firstLine="720"/>
        <w:jc w:val="both"/>
        <w:textAlignment w:val="center"/>
        <w:rPr>
          <w:color w:val="000000"/>
          <w:szCs w:val="24"/>
          <w:lang w:eastAsia="lt-LT"/>
        </w:rPr>
      </w:pPr>
      <w:r>
        <w:rPr>
          <w:color w:val="000000"/>
          <w:szCs w:val="24"/>
          <w:lang w:eastAsia="lt-LT"/>
        </w:rPr>
        <w:t>1. 2014–2020</w:t>
      </w:r>
      <w:r>
        <w:rPr>
          <w:color w:val="000000"/>
          <w:szCs w:val="24"/>
          <w:lang w:eastAsia="lt-LT"/>
        </w:rPr>
        <w:t xml:space="preserve"> m. Europos Sąjungos fondų investicijų veiksmų programos prioriteto įgyvendinimo priemonių įgyvendinimo planą.</w:t>
      </w:r>
    </w:p>
    <w:p w:rsidR="004D55CB" w:rsidRDefault="00B1421D">
      <w:pPr>
        <w:ind w:left="1080" w:hanging="360"/>
        <w:jc w:val="both"/>
        <w:textAlignment w:val="center"/>
      </w:pPr>
      <w:r>
        <w:rPr>
          <w:color w:val="000000"/>
          <w:szCs w:val="24"/>
          <w:lang w:eastAsia="lt-LT"/>
        </w:rPr>
        <w:t>2. Nacionalinių stebėsenos rodiklių skaičiavimo aprašą.</w:t>
      </w:r>
    </w:p>
    <w:p w:rsidR="004D55CB" w:rsidRDefault="004D55CB">
      <w:pPr>
        <w:rPr>
          <w:szCs w:val="24"/>
          <w:lang w:eastAsia="lt-LT"/>
        </w:rPr>
      </w:pPr>
    </w:p>
    <w:p w:rsidR="004D55CB" w:rsidRDefault="004D55CB">
      <w:pPr>
        <w:rPr>
          <w:szCs w:val="24"/>
          <w:lang w:eastAsia="lt-LT"/>
        </w:rPr>
      </w:pPr>
    </w:p>
    <w:p w:rsidR="004D55CB" w:rsidRDefault="004D55CB">
      <w:pPr>
        <w:rPr>
          <w:szCs w:val="24"/>
          <w:lang w:eastAsia="lt-LT"/>
        </w:rPr>
      </w:pPr>
    </w:p>
    <w:p w:rsidR="004D55CB" w:rsidRDefault="00B1421D">
      <w:pPr>
        <w:tabs>
          <w:tab w:val="left" w:pos="7371"/>
        </w:tabs>
        <w:spacing w:line="276" w:lineRule="auto"/>
        <w:rPr>
          <w:szCs w:val="22"/>
        </w:rPr>
      </w:pPr>
      <w:r>
        <w:rPr>
          <w:szCs w:val="22"/>
        </w:rPr>
        <w:t>Ūkio ministras</w:t>
      </w:r>
      <w:r>
        <w:rPr>
          <w:szCs w:val="22"/>
        </w:rPr>
        <w:tab/>
        <w:t>Evaldas Gustas</w:t>
      </w:r>
    </w:p>
    <w:p w:rsidR="004D55CB" w:rsidRDefault="004D55CB">
      <w:pPr>
        <w:spacing w:line="276" w:lineRule="auto"/>
        <w:rPr>
          <w:szCs w:val="22"/>
        </w:rPr>
      </w:pPr>
    </w:p>
    <w:p w:rsidR="004D55CB" w:rsidRDefault="004D55CB">
      <w:pPr>
        <w:spacing w:line="276" w:lineRule="auto"/>
        <w:rPr>
          <w:szCs w:val="22"/>
        </w:rPr>
      </w:pPr>
    </w:p>
    <w:p w:rsidR="004D55CB" w:rsidRDefault="004D55CB">
      <w:pPr>
        <w:spacing w:line="276" w:lineRule="auto"/>
        <w:rPr>
          <w:szCs w:val="22"/>
        </w:rPr>
      </w:pPr>
    </w:p>
    <w:p w:rsidR="004D55CB" w:rsidRDefault="004D55CB">
      <w:pPr>
        <w:spacing w:line="276" w:lineRule="auto"/>
        <w:rPr>
          <w:szCs w:val="22"/>
        </w:rPr>
      </w:pPr>
    </w:p>
    <w:p w:rsidR="004D55CB" w:rsidRDefault="004D55CB">
      <w:pPr>
        <w:spacing w:line="276" w:lineRule="auto"/>
        <w:rPr>
          <w:szCs w:val="22"/>
        </w:rPr>
      </w:pPr>
    </w:p>
    <w:p w:rsidR="004D55CB" w:rsidRDefault="00B1421D">
      <w:pPr>
        <w:spacing w:line="276" w:lineRule="auto"/>
        <w:rPr>
          <w:szCs w:val="22"/>
        </w:rPr>
      </w:pPr>
      <w:r>
        <w:rPr>
          <w:szCs w:val="22"/>
        </w:rPr>
        <w:t>SUDERINTA</w:t>
      </w:r>
    </w:p>
    <w:p w:rsidR="004D55CB" w:rsidRDefault="00B1421D">
      <w:pPr>
        <w:spacing w:line="276" w:lineRule="auto"/>
        <w:rPr>
          <w:szCs w:val="22"/>
        </w:rPr>
      </w:pPr>
      <w:r>
        <w:rPr>
          <w:szCs w:val="22"/>
        </w:rPr>
        <w:t>Lietuvos Respublikos finansų ministerijos</w:t>
      </w:r>
    </w:p>
    <w:p w:rsidR="004D55CB" w:rsidRDefault="00B1421D">
      <w:pPr>
        <w:spacing w:line="276" w:lineRule="auto"/>
        <w:rPr>
          <w:szCs w:val="22"/>
        </w:rPr>
      </w:pPr>
      <w:r>
        <w:rPr>
          <w:szCs w:val="22"/>
        </w:rPr>
        <w:t xml:space="preserve">2014-11-28 raštu Nr. ((24.39)-5K-144530-5K-1423939)-6K-1409274 </w:t>
      </w:r>
    </w:p>
    <w:p w:rsidR="004D55CB" w:rsidRDefault="00B1421D">
      <w:pPr>
        <w:tabs>
          <w:tab w:val="left" w:pos="6237"/>
        </w:tabs>
        <w:rPr>
          <w:szCs w:val="24"/>
          <w:lang w:eastAsia="lt-LT"/>
        </w:rPr>
      </w:pPr>
      <w:r>
        <w:rPr>
          <w:szCs w:val="22"/>
        </w:rPr>
        <w:t>ir 2014-12-10 raštu Nr. ((24.39)-5K-1426158)-6K-1409607</w:t>
      </w:r>
    </w:p>
    <w:p w:rsidR="004D55CB" w:rsidRDefault="004D55CB"/>
    <w:p w:rsidR="004D55CB" w:rsidRDefault="004D55CB">
      <w:pPr>
        <w:tabs>
          <w:tab w:val="left" w:pos="6237"/>
        </w:tabs>
        <w:ind w:left="5103"/>
        <w:sectPr w:rsidR="004D55CB">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pPr>
    </w:p>
    <w:p w:rsidR="004D55CB" w:rsidRDefault="00B1421D">
      <w:pPr>
        <w:tabs>
          <w:tab w:val="left" w:pos="6237"/>
        </w:tabs>
        <w:ind w:left="5103"/>
        <w:rPr>
          <w:szCs w:val="24"/>
          <w:lang w:eastAsia="lt-LT"/>
        </w:rPr>
      </w:pPr>
      <w:r>
        <w:rPr>
          <w:szCs w:val="24"/>
          <w:lang w:eastAsia="lt-LT"/>
        </w:rPr>
        <w:lastRenderedPageBreak/>
        <w:t xml:space="preserve">PATVIRTINTA </w:t>
      </w:r>
    </w:p>
    <w:p w:rsidR="004D55CB" w:rsidRDefault="00B1421D">
      <w:pPr>
        <w:tabs>
          <w:tab w:val="left" w:pos="5103"/>
          <w:tab w:val="left" w:pos="6237"/>
        </w:tabs>
        <w:ind w:left="5103"/>
        <w:rPr>
          <w:szCs w:val="24"/>
          <w:lang w:eastAsia="lt-LT"/>
        </w:rPr>
      </w:pPr>
      <w:r>
        <w:rPr>
          <w:szCs w:val="24"/>
          <w:lang w:eastAsia="lt-LT"/>
        </w:rPr>
        <w:t xml:space="preserve">Lietuvos Respublikos ekonomikos ir inovacijų </w:t>
      </w:r>
    </w:p>
    <w:p w:rsidR="004D55CB" w:rsidRDefault="00B1421D">
      <w:pPr>
        <w:tabs>
          <w:tab w:val="left" w:pos="5103"/>
          <w:tab w:val="left" w:pos="6237"/>
        </w:tabs>
        <w:ind w:left="5103"/>
        <w:rPr>
          <w:szCs w:val="24"/>
          <w:lang w:eastAsia="lt-LT"/>
        </w:rPr>
      </w:pPr>
      <w:r>
        <w:rPr>
          <w:szCs w:val="24"/>
          <w:lang w:eastAsia="lt-LT"/>
        </w:rPr>
        <w:t xml:space="preserve">ministro </w:t>
      </w:r>
    </w:p>
    <w:p w:rsidR="004D55CB" w:rsidRDefault="00B1421D">
      <w:pPr>
        <w:tabs>
          <w:tab w:val="left" w:pos="5103"/>
          <w:tab w:val="left" w:pos="6237"/>
        </w:tabs>
        <w:ind w:left="5103"/>
        <w:rPr>
          <w:szCs w:val="24"/>
          <w:lang w:eastAsia="lt-LT"/>
        </w:rPr>
      </w:pPr>
      <w:r>
        <w:rPr>
          <w:szCs w:val="24"/>
          <w:lang w:eastAsia="lt-LT"/>
        </w:rPr>
        <w:t>2014 m. gruodžio 19 d. įsakymu Nr. 4-933</w:t>
      </w:r>
    </w:p>
    <w:p w:rsidR="004D55CB" w:rsidRDefault="00B1421D">
      <w:pPr>
        <w:tabs>
          <w:tab w:val="left" w:pos="5103"/>
          <w:tab w:val="left" w:pos="6237"/>
        </w:tabs>
        <w:ind w:left="5103"/>
        <w:rPr>
          <w:szCs w:val="24"/>
          <w:lang w:eastAsia="lt-LT"/>
        </w:rPr>
      </w:pPr>
      <w:r>
        <w:rPr>
          <w:szCs w:val="24"/>
          <w:lang w:eastAsia="lt-LT"/>
        </w:rPr>
        <w:t xml:space="preserve">(Lietuvos Respublikos ekonomikos ir inovacijų ministro </w:t>
      </w:r>
    </w:p>
    <w:p w:rsidR="004D55CB" w:rsidRDefault="00B1421D">
      <w:pPr>
        <w:tabs>
          <w:tab w:val="left" w:pos="5103"/>
          <w:tab w:val="left" w:pos="6237"/>
        </w:tabs>
        <w:ind w:left="5103"/>
        <w:rPr>
          <w:szCs w:val="24"/>
          <w:lang w:eastAsia="lt-LT"/>
        </w:rPr>
      </w:pPr>
      <w:r>
        <w:rPr>
          <w:szCs w:val="24"/>
          <w:lang w:eastAsia="lt-LT"/>
        </w:rPr>
        <w:t>2016 m. kovo 10 d. įsakymo Nr. 4-210</w:t>
      </w:r>
    </w:p>
    <w:p w:rsidR="004D55CB" w:rsidRDefault="00B1421D">
      <w:pPr>
        <w:tabs>
          <w:tab w:val="left" w:pos="5103"/>
          <w:tab w:val="left" w:pos="6237"/>
        </w:tabs>
        <w:ind w:left="5103"/>
        <w:rPr>
          <w:szCs w:val="24"/>
          <w:lang w:eastAsia="lt-LT"/>
        </w:rPr>
      </w:pPr>
      <w:r>
        <w:rPr>
          <w:szCs w:val="24"/>
          <w:lang w:eastAsia="lt-LT"/>
        </w:rPr>
        <w:t>redakcija)</w:t>
      </w:r>
    </w:p>
    <w:p w:rsidR="004D55CB" w:rsidRDefault="004D55CB">
      <w:pPr>
        <w:tabs>
          <w:tab w:val="left" w:pos="0"/>
          <w:tab w:val="left" w:pos="6237"/>
        </w:tabs>
        <w:jc w:val="center"/>
        <w:rPr>
          <w:szCs w:val="24"/>
          <w:lang w:eastAsia="lt-LT"/>
        </w:rPr>
      </w:pPr>
    </w:p>
    <w:p w:rsidR="004D55CB" w:rsidRDefault="00B1421D">
      <w:pPr>
        <w:tabs>
          <w:tab w:val="left" w:pos="0"/>
          <w:tab w:val="left" w:pos="6237"/>
        </w:tabs>
        <w:jc w:val="center"/>
        <w:rPr>
          <w:b/>
          <w:szCs w:val="24"/>
          <w:lang w:eastAsia="lt-LT"/>
        </w:rPr>
      </w:pPr>
      <w:r>
        <w:rPr>
          <w:b/>
          <w:szCs w:val="24"/>
          <w:lang w:eastAsia="lt-LT"/>
        </w:rPr>
        <w:t>LIETUVOS RESPUBLIKOS ŪKIO MINISTERIJA</w:t>
      </w:r>
    </w:p>
    <w:p w:rsidR="004D55CB" w:rsidRDefault="004D55CB">
      <w:pPr>
        <w:tabs>
          <w:tab w:val="left" w:pos="0"/>
          <w:tab w:val="left" w:pos="6237"/>
        </w:tabs>
        <w:jc w:val="center"/>
        <w:rPr>
          <w:szCs w:val="24"/>
          <w:lang w:eastAsia="lt-LT"/>
        </w:rPr>
      </w:pPr>
    </w:p>
    <w:p w:rsidR="004D55CB" w:rsidRDefault="00B1421D">
      <w:pPr>
        <w:tabs>
          <w:tab w:val="left" w:pos="0"/>
          <w:tab w:val="left" w:pos="284"/>
        </w:tabs>
        <w:jc w:val="center"/>
        <w:rPr>
          <w:b/>
          <w:caps/>
          <w:szCs w:val="24"/>
          <w:lang w:eastAsia="lt-LT"/>
        </w:rPr>
      </w:pPr>
      <w:r>
        <w:rPr>
          <w:b/>
          <w:szCs w:val="24"/>
          <w:lang w:eastAsia="lt-LT"/>
        </w:rPr>
        <w:t>2014–2020 M. EU</w:t>
      </w:r>
      <w:r>
        <w:rPr>
          <w:b/>
          <w:szCs w:val="24"/>
          <w:lang w:eastAsia="lt-LT"/>
        </w:rPr>
        <w:t xml:space="preserve">ROPOS SĄJUNGOS FONDŲ INVESTICIJŲ VEIKSMŲ PROGRAMOS PRIORITETO ĮGYVENDINIMO </w:t>
      </w:r>
      <w:r>
        <w:rPr>
          <w:b/>
          <w:caps/>
          <w:szCs w:val="24"/>
          <w:lang w:eastAsia="lt-LT"/>
        </w:rPr>
        <w:t>Priemonių įgyvendinimo planas</w:t>
      </w:r>
    </w:p>
    <w:p w:rsidR="004D55CB" w:rsidRDefault="004D55CB">
      <w:pPr>
        <w:tabs>
          <w:tab w:val="left" w:pos="0"/>
          <w:tab w:val="left" w:pos="284"/>
        </w:tabs>
        <w:jc w:val="center"/>
        <w:rPr>
          <w:caps/>
          <w:szCs w:val="24"/>
          <w:lang w:eastAsia="lt-LT"/>
        </w:rPr>
      </w:pPr>
    </w:p>
    <w:p w:rsidR="004D55CB" w:rsidRDefault="00B1421D">
      <w:pPr>
        <w:tabs>
          <w:tab w:val="left" w:pos="0"/>
        </w:tabs>
        <w:jc w:val="center"/>
        <w:rPr>
          <w:b/>
          <w:szCs w:val="24"/>
          <w:lang w:eastAsia="lt-LT"/>
        </w:rPr>
      </w:pPr>
      <w:r>
        <w:rPr>
          <w:b/>
          <w:szCs w:val="24"/>
          <w:lang w:eastAsia="lt-LT"/>
        </w:rPr>
        <w:t xml:space="preserve">I SKYRIUS </w:t>
      </w:r>
    </w:p>
    <w:p w:rsidR="004D55CB" w:rsidRDefault="00B1421D">
      <w:pPr>
        <w:tabs>
          <w:tab w:val="left" w:pos="0"/>
        </w:tabs>
        <w:jc w:val="center"/>
        <w:rPr>
          <w:szCs w:val="24"/>
          <w:lang w:eastAsia="lt-LT"/>
        </w:rPr>
      </w:pPr>
      <w:r>
        <w:rPr>
          <w:b/>
          <w:szCs w:val="24"/>
          <w:lang w:eastAsia="lt-LT"/>
        </w:rPr>
        <w:t xml:space="preserve">2014–2020 M. EUROPOS SĄJUNGOS FONDŲ INVESTICIJŲ VEIKSMŲ PROGRAMOS (TOLIAU – VEIKSMŲ PROGRAMA) PRIORITETO </w:t>
      </w:r>
      <w:r>
        <w:rPr>
          <w:b/>
          <w:caps/>
          <w:szCs w:val="24"/>
          <w:lang w:eastAsia="lt-LT"/>
        </w:rPr>
        <w:t>„Mokslinių tyrimų, eksperimentinės</w:t>
      </w:r>
      <w:r>
        <w:rPr>
          <w:b/>
          <w:caps/>
          <w:szCs w:val="24"/>
          <w:lang w:eastAsia="lt-LT"/>
        </w:rPr>
        <w:t xml:space="preserve"> plėtros ir inovacijų skatinimas“</w:t>
      </w:r>
      <w:r>
        <w:rPr>
          <w:b/>
          <w:szCs w:val="24"/>
          <w:lang w:eastAsia="lt-LT"/>
        </w:rPr>
        <w:t xml:space="preserve"> ĮGYVENDINIMO PRIEMONĖ</w:t>
      </w:r>
      <w:r>
        <w:rPr>
          <w:szCs w:val="24"/>
          <w:lang w:eastAsia="lt-LT"/>
        </w:rPr>
        <w:t xml:space="preserve"> </w:t>
      </w:r>
      <w:r>
        <w:rPr>
          <w:b/>
          <w:szCs w:val="24"/>
          <w:lang w:eastAsia="lt-LT"/>
        </w:rPr>
        <w:t>(TOLIAU ŠIAME SKYRIUJE – PRIEMONĖ)</w:t>
      </w:r>
    </w:p>
    <w:p w:rsidR="004D55CB" w:rsidRDefault="004D55CB">
      <w:pPr>
        <w:tabs>
          <w:tab w:val="left" w:pos="0"/>
          <w:tab w:val="left" w:pos="567"/>
        </w:tabs>
        <w:jc w:val="center"/>
        <w:rPr>
          <w:szCs w:val="24"/>
          <w:lang w:eastAsia="lt-LT"/>
        </w:rPr>
      </w:pPr>
    </w:p>
    <w:p w:rsidR="004D55CB" w:rsidRDefault="00B1421D">
      <w:pPr>
        <w:tabs>
          <w:tab w:val="left" w:pos="0"/>
          <w:tab w:val="left" w:pos="567"/>
        </w:tabs>
        <w:jc w:val="center"/>
        <w:rPr>
          <w:b/>
          <w:szCs w:val="24"/>
          <w:lang w:eastAsia="lt-LT"/>
        </w:rPr>
      </w:pPr>
      <w:r>
        <w:rPr>
          <w:b/>
          <w:szCs w:val="24"/>
          <w:lang w:eastAsia="lt-LT"/>
        </w:rPr>
        <w:t xml:space="preserve">PIRMASIS SKIRSNIS </w:t>
      </w:r>
    </w:p>
    <w:p w:rsidR="004D55CB" w:rsidRDefault="00B1421D">
      <w:pPr>
        <w:tabs>
          <w:tab w:val="left" w:pos="0"/>
          <w:tab w:val="left" w:pos="567"/>
        </w:tabs>
        <w:jc w:val="center"/>
        <w:rPr>
          <w:szCs w:val="24"/>
          <w:lang w:eastAsia="lt-LT"/>
        </w:rPr>
      </w:pPr>
      <w:r>
        <w:rPr>
          <w:b/>
          <w:szCs w:val="24"/>
          <w:lang w:eastAsia="lt-LT"/>
        </w:rPr>
        <w:t>PRIEMONĖ NR. 0</w:t>
      </w:r>
      <w:r>
        <w:rPr>
          <w:b/>
          <w:bCs/>
          <w:szCs w:val="24"/>
        </w:rPr>
        <w:t xml:space="preserve">1.2.1-FM-F-816 </w:t>
      </w:r>
      <w:r>
        <w:rPr>
          <w:b/>
          <w:szCs w:val="24"/>
          <w:lang w:eastAsia="lt-LT"/>
        </w:rPr>
        <w:t>„TECHNO</w:t>
      </w:r>
      <w:r>
        <w:rPr>
          <w:b/>
          <w:caps/>
          <w:szCs w:val="24"/>
          <w:lang w:eastAsia="lt-LT"/>
        </w:rPr>
        <w:t>InvestAS</w:t>
      </w:r>
      <w:r>
        <w:rPr>
          <w:b/>
          <w:szCs w:val="24"/>
          <w:lang w:eastAsia="lt-LT"/>
        </w:rPr>
        <w:t>“</w:t>
      </w:r>
    </w:p>
    <w:p w:rsidR="004D55CB" w:rsidRDefault="004D55CB">
      <w:pPr>
        <w:tabs>
          <w:tab w:val="left" w:pos="0"/>
          <w:tab w:val="left" w:pos="567"/>
        </w:tabs>
        <w:jc w:val="both"/>
        <w:rPr>
          <w:szCs w:val="24"/>
          <w:lang w:eastAsia="lt-LT"/>
        </w:rPr>
      </w:pPr>
    </w:p>
    <w:p w:rsidR="004D55CB" w:rsidRDefault="00B1421D">
      <w:pPr>
        <w:ind w:firstLine="720"/>
        <w:jc w:val="both"/>
        <w:rPr>
          <w:bCs/>
          <w:szCs w:val="24"/>
        </w:rPr>
      </w:pPr>
      <w:r>
        <w:rPr>
          <w:bCs/>
          <w:szCs w:val="24"/>
        </w:rPr>
        <w:t>1. 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rPr>
          <w:trHeight w:val="288"/>
        </w:trPr>
        <w:tc>
          <w:tcPr>
            <w:tcW w:w="9639" w:type="dxa"/>
            <w:hideMark/>
          </w:tcPr>
          <w:p w:rsidR="004D55CB" w:rsidRDefault="00B1421D">
            <w:pPr>
              <w:tabs>
                <w:tab w:val="left" w:pos="0"/>
                <w:tab w:val="left" w:pos="1026"/>
              </w:tabs>
              <w:ind w:left="34" w:firstLine="567"/>
              <w:jc w:val="both"/>
              <w:rPr>
                <w:szCs w:val="24"/>
                <w:lang w:eastAsia="lt-LT"/>
              </w:rPr>
            </w:pPr>
            <w:r>
              <w:rPr>
                <w:szCs w:val="24"/>
                <w:lang w:eastAsia="lt-LT"/>
              </w:rPr>
              <w:t>1.1.</w:t>
            </w:r>
            <w:r>
              <w:rPr>
                <w:szCs w:val="24"/>
                <w:lang w:eastAsia="lt-LT"/>
              </w:rPr>
              <w:tab/>
            </w:r>
            <w:r>
              <w:rPr>
                <w:szCs w:val="24"/>
                <w:lang w:eastAsia="lt-LT"/>
              </w:rPr>
              <w:t xml:space="preserve"> Priemonės įgyvendinimas finansuojamas Europos regioninės plėtros fondo lėšomis.</w:t>
            </w:r>
          </w:p>
        </w:tc>
      </w:tr>
      <w:tr w:rsidR="004D55CB">
        <w:trPr>
          <w:trHeight w:val="565"/>
        </w:trPr>
        <w:tc>
          <w:tcPr>
            <w:tcW w:w="9639" w:type="dxa"/>
            <w:hideMark/>
          </w:tcPr>
          <w:p w:rsidR="004D55CB" w:rsidRDefault="00B1421D">
            <w:pPr>
              <w:tabs>
                <w:tab w:val="left" w:pos="0"/>
                <w:tab w:val="left" w:pos="1026"/>
              </w:tabs>
              <w:ind w:left="34" w:firstLine="567"/>
              <w:jc w:val="both"/>
              <w:rPr>
                <w:bCs/>
                <w:szCs w:val="24"/>
              </w:rPr>
            </w:pPr>
            <w:r>
              <w:rPr>
                <w:bCs/>
                <w:szCs w:val="24"/>
              </w:rPr>
              <w:t>1.2.</w:t>
            </w:r>
            <w:r>
              <w:rPr>
                <w:bCs/>
                <w:szCs w:val="24"/>
              </w:rPr>
              <w:tab/>
            </w:r>
            <w:r>
              <w:rPr>
                <w:i/>
                <w:szCs w:val="24"/>
                <w:lang w:eastAsia="lt-LT"/>
              </w:rPr>
              <w:t xml:space="preserve"> </w:t>
            </w:r>
            <w:r>
              <w:rPr>
                <w:szCs w:val="24"/>
                <w:lang w:eastAsia="lt-LT"/>
              </w:rPr>
              <w:t xml:space="preserve">Įgyvendinant priemonę, prisidedama prie uždavinio </w:t>
            </w:r>
            <w:r>
              <w:rPr>
                <w:bCs/>
                <w:szCs w:val="24"/>
              </w:rPr>
              <w:t>„Padidinti mokslinių tyrimų, eksperimentinės plėtros ir inovacijų veiklų aktyvumą privačiame sektoriuje“ įgyvendinimo.</w:t>
            </w:r>
          </w:p>
        </w:tc>
      </w:tr>
      <w:tr w:rsidR="004D55CB">
        <w:trPr>
          <w:trHeight w:val="1140"/>
        </w:trPr>
        <w:tc>
          <w:tcPr>
            <w:tcW w:w="9639" w:type="dxa"/>
          </w:tcPr>
          <w:p w:rsidR="004D55CB" w:rsidRDefault="00B1421D">
            <w:pPr>
              <w:tabs>
                <w:tab w:val="left" w:pos="0"/>
                <w:tab w:val="left" w:pos="1026"/>
              </w:tabs>
              <w:ind w:left="34" w:firstLine="567"/>
              <w:jc w:val="both"/>
              <w:rPr>
                <w:szCs w:val="24"/>
              </w:rPr>
            </w:pPr>
            <w:r>
              <w:rPr>
                <w:szCs w:val="24"/>
                <w:lang w:eastAsia="lt-LT"/>
              </w:rPr>
              <w:t>1.3.</w:t>
            </w:r>
            <w:r>
              <w:rPr>
                <w:szCs w:val="24"/>
                <w:lang w:eastAsia="lt-LT"/>
              </w:rPr>
              <w:tab/>
            </w:r>
            <w:r>
              <w:rPr>
                <w:szCs w:val="24"/>
              </w:rPr>
              <w:t xml:space="preserve">Remiama veikla </w:t>
            </w:r>
            <w:r>
              <w:rPr>
                <w:szCs w:val="24"/>
                <w:lang w:eastAsia="lt-LT"/>
              </w:rPr>
              <w:t>–</w:t>
            </w:r>
            <w:r>
              <w:rPr>
                <w:b/>
                <w:szCs w:val="24"/>
                <w:lang w:eastAsia="lt-LT"/>
              </w:rPr>
              <w:t xml:space="preserve"> </w:t>
            </w:r>
            <w:r>
              <w:rPr>
                <w:szCs w:val="24"/>
              </w:rPr>
              <w:t>finansinių priemonių, kuriomis finansuojamos įmonės (įskaitant pradedančias, jaunas, atžalines, ankstyvojo vystymosi etapo inovatyvias įmones bei startuolius), vykdančios arba ketinančios vykdyti mokslinių tyrimų, eksperimentinės pl</w:t>
            </w:r>
            <w:r>
              <w:rPr>
                <w:szCs w:val="24"/>
              </w:rPr>
              <w:t>ėtros ir inovacijų (toliau – MTEPI) veiklą sumaniosios specializacijos srityse, ir kuriomis siekiama stiprinti universitetų, mokslinių tyrimų centrų ir įmonių bendradarbiavimą, įgyvendinimas.</w:t>
            </w:r>
          </w:p>
        </w:tc>
      </w:tr>
      <w:tr w:rsidR="004D55CB">
        <w:trPr>
          <w:trHeight w:val="565"/>
        </w:trPr>
        <w:tc>
          <w:tcPr>
            <w:tcW w:w="9639" w:type="dxa"/>
          </w:tcPr>
          <w:p w:rsidR="004D55CB" w:rsidRDefault="00B1421D">
            <w:pPr>
              <w:tabs>
                <w:tab w:val="left" w:pos="0"/>
                <w:tab w:val="left" w:pos="1026"/>
              </w:tabs>
              <w:ind w:left="34" w:firstLine="567"/>
              <w:jc w:val="both"/>
              <w:rPr>
                <w:szCs w:val="24"/>
              </w:rPr>
            </w:pPr>
            <w:r>
              <w:rPr>
                <w:szCs w:val="24"/>
              </w:rPr>
              <w:t>1.4.</w:t>
            </w:r>
            <w:r>
              <w:rPr>
                <w:szCs w:val="24"/>
              </w:rPr>
              <w:tab/>
              <w:t xml:space="preserve">Galimi </w:t>
            </w:r>
            <w:r>
              <w:rPr>
                <w:szCs w:val="24"/>
                <w:lang w:eastAsia="lt-LT"/>
              </w:rPr>
              <w:t>galutiniai naudos gavėjai</w:t>
            </w:r>
            <w:r>
              <w:rPr>
                <w:szCs w:val="24"/>
              </w:rPr>
              <w:t xml:space="preserve"> </w:t>
            </w:r>
            <w:r>
              <w:rPr>
                <w:b/>
                <w:szCs w:val="24"/>
                <w:lang w:eastAsia="lt-LT"/>
              </w:rPr>
              <w:t>–</w:t>
            </w:r>
            <w:r>
              <w:rPr>
                <w:szCs w:val="24"/>
              </w:rPr>
              <w:t xml:space="preserve"> </w:t>
            </w:r>
            <w:r>
              <w:rPr>
                <w:iCs/>
                <w:szCs w:val="24"/>
              </w:rPr>
              <w:t xml:space="preserve">įmonės, kurios vykdo </w:t>
            </w:r>
            <w:r>
              <w:rPr>
                <w:iCs/>
                <w:szCs w:val="24"/>
              </w:rPr>
              <w:t>arba ketina vykdyti MTEPI veiklą sumaniosios specializacijos srityse</w:t>
            </w:r>
            <w:r>
              <w:rPr>
                <w:szCs w:val="24"/>
                <w:lang w:eastAsia="lt-LT"/>
              </w:rPr>
              <w:t>.</w:t>
            </w:r>
          </w:p>
        </w:tc>
      </w:tr>
      <w:tr w:rsidR="004D55CB">
        <w:trPr>
          <w:trHeight w:val="453"/>
        </w:trPr>
        <w:tc>
          <w:tcPr>
            <w:tcW w:w="9639" w:type="dxa"/>
          </w:tcPr>
          <w:p w:rsidR="004D55CB" w:rsidRDefault="00B1421D">
            <w:pPr>
              <w:tabs>
                <w:tab w:val="left" w:pos="0"/>
                <w:tab w:val="left" w:pos="1026"/>
              </w:tabs>
              <w:ind w:firstLine="601"/>
              <w:jc w:val="both"/>
              <w:rPr>
                <w:szCs w:val="24"/>
              </w:rPr>
            </w:pPr>
            <w:r>
              <w:rPr>
                <w:szCs w:val="24"/>
              </w:rPr>
              <w:t>1.5. Priemonė kartu su</w:t>
            </w:r>
            <w:r>
              <w:rPr>
                <w:i/>
                <w:szCs w:val="24"/>
              </w:rPr>
              <w:t xml:space="preserve"> </w:t>
            </w:r>
            <w:r>
              <w:rPr>
                <w:szCs w:val="24"/>
              </w:rPr>
              <w:t xml:space="preserve">priemone Nr. 03.3.1-FM-F-818 „Invest FP“ ir priemone </w:t>
            </w:r>
            <w:r>
              <w:rPr>
                <w:szCs w:val="24"/>
              </w:rPr>
              <w:br/>
              <w:t>Nr. 03.1.1-FM-F-817 „Verslumas FP“ sudaro jungtinę priemonę.</w:t>
            </w:r>
          </w:p>
        </w:tc>
      </w:tr>
    </w:tbl>
    <w:p w:rsidR="004D55CB" w:rsidRDefault="004D55CB">
      <w:pPr>
        <w:rPr>
          <w:szCs w:val="24"/>
          <w:lang w:eastAsia="lt-LT"/>
        </w:rPr>
      </w:pPr>
    </w:p>
    <w:p w:rsidR="004D55CB" w:rsidRDefault="00B1421D">
      <w:pPr>
        <w:rPr>
          <w:rFonts w:eastAsia="MS Mincho"/>
          <w:i/>
          <w:iCs/>
          <w:sz w:val="20"/>
        </w:rPr>
      </w:pPr>
      <w:r>
        <w:rPr>
          <w:rFonts w:eastAsia="MS Mincho"/>
          <w:i/>
          <w:iCs/>
          <w:sz w:val="20"/>
        </w:rPr>
        <w:t>Punkto pakeitimai:</w:t>
      </w:r>
    </w:p>
    <w:p w:rsidR="004D55CB" w:rsidRDefault="00B1421D">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4-447</w:t>
        </w:r>
      </w:hyperlink>
      <w:r>
        <w:rPr>
          <w:rFonts w:eastAsia="MS Mincho"/>
          <w:i/>
          <w:iCs/>
          <w:sz w:val="20"/>
        </w:rPr>
        <w:t>, 2020-06-15, paskelbta TAR 2020-06-15, i. k. 2020-13006</w:t>
      </w:r>
    </w:p>
    <w:p w:rsidR="004D55CB" w:rsidRDefault="004D55CB"/>
    <w:p w:rsidR="004D55CB" w:rsidRDefault="00B1421D">
      <w:pPr>
        <w:tabs>
          <w:tab w:val="left" w:pos="0"/>
          <w:tab w:val="left" w:pos="567"/>
        </w:tabs>
        <w:ind w:left="1004" w:hanging="295"/>
        <w:jc w:val="both"/>
        <w:rPr>
          <w:szCs w:val="24"/>
          <w:lang w:eastAsia="lt-LT"/>
        </w:rPr>
      </w:pPr>
      <w:r>
        <w:rPr>
          <w:szCs w:val="24"/>
          <w:lang w:eastAsia="lt-LT"/>
        </w:rPr>
        <w:t>2.</w:t>
      </w:r>
      <w:r>
        <w:rPr>
          <w:szCs w:val="24"/>
          <w:lang w:eastAsia="lt-LT"/>
        </w:rPr>
        <w:tab/>
        <w:t xml:space="preserve">Priemonės finansavimo forma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4D55CB">
        <w:trPr>
          <w:trHeight w:val="299"/>
        </w:trPr>
        <w:tc>
          <w:tcPr>
            <w:tcW w:w="9526" w:type="dxa"/>
            <w:tcBorders>
              <w:bottom w:val="single" w:sz="4" w:space="0" w:color="auto"/>
            </w:tcBorders>
          </w:tcPr>
          <w:p w:rsidR="004D55CB" w:rsidRDefault="00B1421D">
            <w:pPr>
              <w:tabs>
                <w:tab w:val="left" w:pos="0"/>
                <w:tab w:val="left" w:pos="567"/>
              </w:tabs>
              <w:ind w:firstLine="601"/>
              <w:jc w:val="both"/>
              <w:rPr>
                <w:szCs w:val="24"/>
              </w:rPr>
            </w:pPr>
            <w:r>
              <w:rPr>
                <w:szCs w:val="24"/>
              </w:rPr>
              <w:t>Finansinių priemonių įgyvendinimas.</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left="1004" w:hanging="295"/>
        <w:jc w:val="both"/>
        <w:rPr>
          <w:szCs w:val="24"/>
          <w:lang w:eastAsia="lt-LT"/>
        </w:rPr>
      </w:pPr>
      <w:r>
        <w:rPr>
          <w:szCs w:val="24"/>
          <w:lang w:eastAsia="lt-LT"/>
        </w:rPr>
        <w:t>3.</w:t>
      </w:r>
      <w:r>
        <w:rPr>
          <w:szCs w:val="24"/>
          <w:lang w:eastAsia="lt-LT"/>
        </w:rPr>
        <w:tab/>
        <w:t xml:space="preserve">Projektų atrankos būdas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4D55CB">
        <w:trPr>
          <w:trHeight w:val="308"/>
        </w:trPr>
        <w:tc>
          <w:tcPr>
            <w:tcW w:w="9526" w:type="dxa"/>
          </w:tcPr>
          <w:p w:rsidR="004D55CB" w:rsidRDefault="00B1421D">
            <w:pPr>
              <w:tabs>
                <w:tab w:val="left" w:pos="0"/>
                <w:tab w:val="left" w:pos="567"/>
              </w:tabs>
              <w:ind w:firstLine="601"/>
              <w:jc w:val="both"/>
              <w:rPr>
                <w:szCs w:val="24"/>
              </w:rPr>
            </w:pPr>
            <w:r>
              <w:rPr>
                <w:szCs w:val="24"/>
              </w:rPr>
              <w:t>Nepildoma.</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4D55CB">
        <w:trPr>
          <w:trHeight w:val="289"/>
        </w:trPr>
        <w:tc>
          <w:tcPr>
            <w:tcW w:w="9604" w:type="dxa"/>
          </w:tcPr>
          <w:p w:rsidR="004D55CB" w:rsidRDefault="00B1421D">
            <w:pPr>
              <w:tabs>
                <w:tab w:val="left" w:pos="0"/>
                <w:tab w:val="left" w:pos="567"/>
              </w:tabs>
              <w:ind w:firstLine="601"/>
              <w:jc w:val="both"/>
              <w:rPr>
                <w:szCs w:val="24"/>
              </w:rPr>
            </w:pPr>
            <w:r>
              <w:rPr>
                <w:szCs w:val="24"/>
              </w:rPr>
              <w:t>Lietuvos Respublikos finansų ministerija.</w:t>
            </w:r>
          </w:p>
        </w:tc>
      </w:tr>
    </w:tbl>
    <w:p w:rsidR="004D55CB" w:rsidRDefault="004D55CB">
      <w:pPr>
        <w:tabs>
          <w:tab w:val="left" w:pos="0"/>
          <w:tab w:val="left" w:pos="567"/>
        </w:tabs>
        <w:ind w:left="644"/>
        <w:jc w:val="both"/>
        <w:rPr>
          <w:szCs w:val="24"/>
          <w:lang w:eastAsia="lt-LT"/>
        </w:rPr>
      </w:pPr>
    </w:p>
    <w:p w:rsidR="004D55CB" w:rsidRDefault="00B1421D">
      <w:pPr>
        <w:tabs>
          <w:tab w:val="left" w:pos="993"/>
        </w:tabs>
        <w:ind w:left="142" w:firstLine="567"/>
        <w:rPr>
          <w:color w:val="000000"/>
          <w:szCs w:val="24"/>
        </w:rPr>
      </w:pPr>
      <w:r>
        <w:rPr>
          <w:color w:val="000000"/>
          <w:szCs w:val="24"/>
        </w:rPr>
        <w:t>5.</w:t>
      </w:r>
      <w:r>
        <w:rPr>
          <w:color w:val="000000"/>
          <w:szCs w:val="24"/>
        </w:rPr>
        <w:tab/>
        <w:t xml:space="preserve">Reikalavimai, taikomi priemonei atskirti nuo kitų iš Europos Sąjungos (toliau – ES) bei kitos tarptautinės finansinės paramos finansuojamų programų </w:t>
      </w:r>
      <w:r>
        <w:rPr>
          <w:color w:val="000000"/>
          <w:szCs w:val="24"/>
        </w:rPr>
        <w:t>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rPr>
          <w:trHeight w:val="289"/>
        </w:trPr>
        <w:tc>
          <w:tcPr>
            <w:tcW w:w="9639" w:type="dxa"/>
          </w:tcPr>
          <w:p w:rsidR="004D55CB" w:rsidRDefault="00B1421D">
            <w:pPr>
              <w:tabs>
                <w:tab w:val="left" w:pos="0"/>
                <w:tab w:val="left" w:pos="567"/>
              </w:tabs>
              <w:ind w:firstLine="601"/>
              <w:jc w:val="both"/>
              <w:rPr>
                <w:szCs w:val="24"/>
              </w:rPr>
            </w:pPr>
            <w:r>
              <w:rPr>
                <w:color w:val="000000"/>
                <w:szCs w:val="24"/>
              </w:rPr>
              <w:t>Papildomi reikalavimai netaikomi.</w:t>
            </w:r>
          </w:p>
        </w:tc>
      </w:tr>
    </w:tbl>
    <w:p w:rsidR="004D55CB" w:rsidRDefault="004D55CB">
      <w:pPr>
        <w:tabs>
          <w:tab w:val="left" w:pos="993"/>
        </w:tabs>
        <w:ind w:left="142" w:firstLine="567"/>
        <w:rPr>
          <w:color w:val="000000"/>
          <w:szCs w:val="24"/>
        </w:rPr>
      </w:pPr>
    </w:p>
    <w:p w:rsidR="004D55CB" w:rsidRDefault="00B1421D">
      <w:pPr>
        <w:ind w:firstLine="720"/>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2254"/>
        <w:gridCol w:w="1320"/>
        <w:gridCol w:w="2011"/>
        <w:gridCol w:w="2274"/>
      </w:tblGrid>
      <w:tr w:rsidR="004D55CB">
        <w:trPr>
          <w:trHeight w:val="859"/>
        </w:trPr>
        <w:tc>
          <w:tcPr>
            <w:tcW w:w="1775"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225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32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201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Tarpinė reikšmė 2018 m. gruodžio 31 d.</w:t>
            </w:r>
          </w:p>
        </w:tc>
        <w:tc>
          <w:tcPr>
            <w:tcW w:w="227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rPr>
          <w:trHeight w:val="1140"/>
        </w:trPr>
        <w:tc>
          <w:tcPr>
            <w:tcW w:w="177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407"/>
                <w:tab w:val="center" w:pos="938"/>
              </w:tabs>
              <w:rPr>
                <w:i/>
                <w:szCs w:val="24"/>
                <w:lang w:eastAsia="lt-LT"/>
              </w:rPr>
            </w:pPr>
            <w:r>
              <w:rPr>
                <w:color w:val="000000"/>
                <w:szCs w:val="24"/>
                <w:lang w:eastAsia="lt-LT"/>
              </w:rPr>
              <w:t>R.S.302</w:t>
            </w:r>
          </w:p>
        </w:tc>
        <w:tc>
          <w:tcPr>
            <w:tcW w:w="2254"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eastAsia="lt-LT"/>
              </w:rPr>
            </w:pPr>
            <w:r>
              <w:rPr>
                <w:color w:val="000000"/>
                <w:szCs w:val="24"/>
                <w:lang w:eastAsia="lt-LT"/>
              </w:rPr>
              <w:t>„Verslo sektoriaus išlaidos MTEP, tenkančios vienam gyventojui“</w:t>
            </w:r>
          </w:p>
        </w:tc>
        <w:tc>
          <w:tcPr>
            <w:tcW w:w="1320"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eastAsia="lt-LT"/>
              </w:rPr>
            </w:pPr>
            <w:r>
              <w:rPr>
                <w:color w:val="000000"/>
                <w:szCs w:val="24"/>
                <w:lang w:eastAsia="lt-LT"/>
              </w:rPr>
              <w:t>Eur</w:t>
            </w:r>
          </w:p>
        </w:tc>
        <w:tc>
          <w:tcPr>
            <w:tcW w:w="2011"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eastAsia="lt-LT"/>
              </w:rPr>
            </w:pPr>
            <w:r>
              <w:rPr>
                <w:color w:val="000000"/>
                <w:szCs w:val="24"/>
                <w:lang w:eastAsia="lt-LT"/>
              </w:rPr>
              <w:t>38,74</w:t>
            </w:r>
          </w:p>
        </w:tc>
        <w:tc>
          <w:tcPr>
            <w:tcW w:w="2274"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eastAsia="lt-LT"/>
              </w:rPr>
            </w:pPr>
            <w:r>
              <w:rPr>
                <w:color w:val="000000"/>
                <w:szCs w:val="24"/>
                <w:lang w:eastAsia="lt-LT"/>
              </w:rPr>
              <w:t xml:space="preserve">60,70 </w:t>
            </w:r>
          </w:p>
        </w:tc>
      </w:tr>
      <w:tr w:rsidR="004D55CB">
        <w:trPr>
          <w:trHeight w:val="1150"/>
        </w:trPr>
        <w:tc>
          <w:tcPr>
            <w:tcW w:w="177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
                <w:szCs w:val="24"/>
                <w:lang w:eastAsia="lt-LT"/>
              </w:rPr>
            </w:pPr>
            <w:r>
              <w:rPr>
                <w:color w:val="000000"/>
                <w:szCs w:val="24"/>
                <w:lang w:eastAsia="lt-LT"/>
              </w:rPr>
              <w:t>P.B.203</w:t>
            </w:r>
          </w:p>
        </w:tc>
        <w:tc>
          <w:tcPr>
            <w:tcW w:w="2254"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eastAsia="lt-LT"/>
              </w:rPr>
            </w:pPr>
            <w:r>
              <w:rPr>
                <w:color w:val="000000"/>
                <w:szCs w:val="24"/>
                <w:lang w:eastAsia="lt-LT"/>
              </w:rPr>
              <w:t>„Kitos formos nei subsidija finansinę paramą gaunančių įmonių skaičius“</w:t>
            </w:r>
          </w:p>
        </w:tc>
        <w:tc>
          <w:tcPr>
            <w:tcW w:w="1320"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eastAsia="lt-LT"/>
              </w:rPr>
            </w:pPr>
            <w:r>
              <w:rPr>
                <w:color w:val="000000"/>
                <w:szCs w:val="24"/>
                <w:lang w:eastAsia="lt-LT"/>
              </w:rPr>
              <w:t>Įmonės</w:t>
            </w:r>
          </w:p>
        </w:tc>
        <w:tc>
          <w:tcPr>
            <w:tcW w:w="201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w:t>
            </w:r>
          </w:p>
        </w:tc>
        <w:tc>
          <w:tcPr>
            <w:tcW w:w="227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val="en-US" w:eastAsia="lt-LT"/>
              </w:rPr>
            </w:pPr>
            <w:r>
              <w:rPr>
                <w:szCs w:val="24"/>
                <w:lang w:val="en-US" w:eastAsia="lt-LT"/>
              </w:rPr>
              <w:t>28</w:t>
            </w:r>
          </w:p>
        </w:tc>
      </w:tr>
      <w:tr w:rsidR="004D55CB">
        <w:trPr>
          <w:trHeight w:val="1429"/>
        </w:trPr>
        <w:tc>
          <w:tcPr>
            <w:tcW w:w="177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
                <w:szCs w:val="24"/>
                <w:lang w:eastAsia="lt-LT"/>
              </w:rPr>
            </w:pPr>
            <w:r>
              <w:rPr>
                <w:szCs w:val="24"/>
                <w:lang w:eastAsia="lt-LT"/>
              </w:rPr>
              <w:t>P.B.207</w:t>
            </w:r>
          </w:p>
        </w:tc>
        <w:tc>
          <w:tcPr>
            <w:tcW w:w="2254"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eastAsia="lt-LT"/>
              </w:rPr>
            </w:pPr>
            <w:r>
              <w:rPr>
                <w:color w:val="000000"/>
                <w:szCs w:val="24"/>
                <w:lang w:eastAsia="lt-LT"/>
              </w:rPr>
              <w:t xml:space="preserve">„Privačios investicijos, atitinkančios viešąją paramą įmonėms (ne </w:t>
            </w:r>
            <w:r>
              <w:rPr>
                <w:color w:val="000000"/>
                <w:szCs w:val="24"/>
                <w:lang w:eastAsia="lt-LT"/>
              </w:rPr>
              <w:t>subsidijos)“</w:t>
            </w:r>
          </w:p>
        </w:tc>
        <w:tc>
          <w:tcPr>
            <w:tcW w:w="1320"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eastAsia="lt-LT"/>
              </w:rPr>
            </w:pPr>
            <w:r>
              <w:rPr>
                <w:color w:val="000000"/>
                <w:szCs w:val="24"/>
                <w:lang w:eastAsia="lt-LT"/>
              </w:rPr>
              <w:t>Eur</w:t>
            </w:r>
          </w:p>
        </w:tc>
        <w:tc>
          <w:tcPr>
            <w:tcW w:w="201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200 000</w:t>
            </w:r>
          </w:p>
        </w:tc>
        <w:tc>
          <w:tcPr>
            <w:tcW w:w="227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2 812 000</w:t>
            </w:r>
          </w:p>
        </w:tc>
      </w:tr>
    </w:tbl>
    <w:p w:rsidR="004D55CB" w:rsidRDefault="004D55CB">
      <w:pPr>
        <w:rPr>
          <w:szCs w:val="24"/>
        </w:rPr>
      </w:pPr>
    </w:p>
    <w:p w:rsidR="004D55CB" w:rsidRDefault="00B1421D">
      <w:pPr>
        <w:rPr>
          <w:rFonts w:eastAsia="MS Mincho"/>
          <w:i/>
          <w:iCs/>
          <w:sz w:val="20"/>
        </w:rPr>
      </w:pPr>
      <w:r>
        <w:rPr>
          <w:rFonts w:eastAsia="MS Mincho"/>
          <w:i/>
          <w:iCs/>
          <w:sz w:val="20"/>
        </w:rPr>
        <w:t>Punkto pakeitimai:</w:t>
      </w:r>
    </w:p>
    <w:p w:rsidR="004D55CB" w:rsidRDefault="00B1421D">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4-447</w:t>
        </w:r>
      </w:hyperlink>
      <w:r>
        <w:rPr>
          <w:rFonts w:eastAsia="MS Mincho"/>
          <w:i/>
          <w:iCs/>
          <w:sz w:val="20"/>
        </w:rPr>
        <w:t>, 2020-06-15, paskelbta TAR 2020-06-15, i. k. 2020-13006</w:t>
      </w:r>
    </w:p>
    <w:p w:rsidR="004D55CB" w:rsidRDefault="004D55CB"/>
    <w:p w:rsidR="004D55CB" w:rsidRDefault="00B1421D">
      <w:pPr>
        <w:tabs>
          <w:tab w:val="left" w:pos="0"/>
          <w:tab w:val="left" w:pos="567"/>
        </w:tabs>
        <w:ind w:left="1004" w:hanging="295"/>
        <w:jc w:val="both"/>
        <w:rPr>
          <w:szCs w:val="24"/>
          <w:lang w:eastAsia="lt-LT"/>
        </w:rPr>
      </w:pPr>
      <w:r>
        <w:rPr>
          <w:szCs w:val="24"/>
          <w:lang w:eastAsia="lt-LT"/>
        </w:rPr>
        <w:t>7.</w:t>
      </w:r>
      <w:r>
        <w:rPr>
          <w:szCs w:val="24"/>
          <w:lang w:eastAsia="lt-LT"/>
        </w:rPr>
        <w:tab/>
      </w:r>
      <w:r>
        <w:rPr>
          <w:bCs/>
          <w:szCs w:val="24"/>
          <w:lang w:eastAsia="lt-LT"/>
        </w:rPr>
        <w:t>Priemonės finansavimo šaltiniai</w:t>
      </w:r>
    </w:p>
    <w:p w:rsidR="004D55CB" w:rsidRDefault="00B1421D">
      <w:pPr>
        <w:tabs>
          <w:tab w:val="left" w:pos="0"/>
          <w:tab w:val="left" w:pos="142"/>
          <w:tab w:val="left" w:pos="7088"/>
          <w:tab w:val="left" w:pos="8364"/>
        </w:tabs>
        <w:ind w:firstLine="8860"/>
        <w:jc w:val="both"/>
        <w:rPr>
          <w:rFonts w:eastAsia="Calibri"/>
          <w:b/>
          <w:bCs/>
          <w:szCs w:val="24"/>
          <w:lang w:eastAsia="lt-LT"/>
        </w:rPr>
      </w:pPr>
      <w:r>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446"/>
        <w:gridCol w:w="1104"/>
        <w:gridCol w:w="1417"/>
        <w:gridCol w:w="1590"/>
        <w:gridCol w:w="1247"/>
        <w:gridCol w:w="1304"/>
      </w:tblGrid>
      <w:tr w:rsidR="004D55CB">
        <w:trPr>
          <w:trHeight w:val="454"/>
          <w:tblHeader/>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662"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54"/>
          <w:tblHeader/>
        </w:trPr>
        <w:tc>
          <w:tcPr>
            <w:tcW w:w="1531" w:type="dxa"/>
            <w:vMerge w:val="restart"/>
            <w:tcBorders>
              <w:top w:val="single" w:sz="4" w:space="0" w:color="auto"/>
              <w:left w:val="single" w:sz="4" w:space="0" w:color="auto"/>
              <w:right w:val="single" w:sz="4" w:space="0" w:color="auto"/>
            </w:tcBorders>
            <w:vAlign w:val="center"/>
          </w:tcPr>
          <w:p w:rsidR="004D55CB" w:rsidRDefault="004D55CB">
            <w:pPr>
              <w:ind w:left="-108"/>
              <w:jc w:val="center"/>
              <w:rPr>
                <w:bCs/>
                <w:szCs w:val="24"/>
                <w:lang w:eastAsia="lt-LT"/>
              </w:rPr>
            </w:pPr>
          </w:p>
          <w:p w:rsidR="004D55CB" w:rsidRDefault="00B1421D">
            <w:pPr>
              <w:ind w:left="-108"/>
              <w:jc w:val="center"/>
              <w:rPr>
                <w:bCs/>
                <w:szCs w:val="24"/>
                <w:lang w:eastAsia="lt-LT"/>
              </w:rPr>
            </w:pPr>
            <w:r>
              <w:rPr>
                <w:bCs/>
                <w:szCs w:val="24"/>
                <w:lang w:eastAsia="lt-LT"/>
              </w:rPr>
              <w:t>ES struktūrinių fondų</w:t>
            </w:r>
          </w:p>
          <w:p w:rsidR="004D55CB" w:rsidRDefault="00B1421D">
            <w:pPr>
              <w:ind w:lef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cantSplit/>
          <w:trHeight w:val="329"/>
          <w:tblHeader/>
        </w:trPr>
        <w:tc>
          <w:tcPr>
            <w:tcW w:w="1531"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662"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Projektų vykdytojų lėšos</w:t>
            </w:r>
          </w:p>
        </w:tc>
      </w:tr>
      <w:tr w:rsidR="004D55CB">
        <w:trPr>
          <w:cantSplit/>
          <w:trHeight w:val="854"/>
          <w:tblHeader/>
        </w:trPr>
        <w:tc>
          <w:tcPr>
            <w:tcW w:w="1531"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10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Lietuvos Respublikos valstybės biudžeto lėšos </w:t>
            </w:r>
          </w:p>
        </w:tc>
        <w:tc>
          <w:tcPr>
            <w:tcW w:w="159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Cs w:val="24"/>
                <w:lang w:eastAsia="lt-LT"/>
              </w:rPr>
            </w:pPr>
            <w:r>
              <w:rPr>
                <w:bCs/>
                <w:szCs w:val="24"/>
                <w:lang w:eastAsia="lt-LT"/>
              </w:rPr>
              <w:t>Savivaldybės biudžeto</w:t>
            </w:r>
          </w:p>
          <w:p w:rsidR="004D55CB" w:rsidRDefault="00B1421D">
            <w:pPr>
              <w:tabs>
                <w:tab w:val="left" w:pos="0"/>
              </w:tabs>
              <w:jc w:val="center"/>
              <w:rPr>
                <w:bCs/>
                <w:szCs w:val="24"/>
                <w:lang w:eastAsia="lt-LT"/>
              </w:rPr>
            </w:pPr>
            <w:r>
              <w:rPr>
                <w:bCs/>
                <w:szCs w:val="24"/>
                <w:lang w:eastAsia="lt-LT"/>
              </w:rPr>
              <w:t xml:space="preserve">lėšos </w:t>
            </w:r>
          </w:p>
        </w:tc>
        <w:tc>
          <w:tcPr>
            <w:tcW w:w="124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left="720" w:hanging="360"/>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4D55CB">
        <w:trPr>
          <w:trHeight w:val="249"/>
        </w:trPr>
        <w:tc>
          <w:tcPr>
            <w:tcW w:w="153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22 600 000</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9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left="720" w:hanging="360"/>
              <w:rPr>
                <w:szCs w:val="24"/>
                <w:lang w:eastAsia="lt-LT"/>
              </w:rPr>
            </w:pPr>
            <w:r>
              <w:rPr>
                <w:szCs w:val="24"/>
                <w:lang w:eastAsia="lt-LT"/>
              </w:rPr>
              <w:t>2.</w:t>
            </w:r>
            <w:r>
              <w:rPr>
                <w:szCs w:val="24"/>
                <w:lang w:eastAsia="lt-LT"/>
              </w:rPr>
              <w:tab/>
              <w:t xml:space="preserve">Veiklos </w:t>
            </w:r>
            <w:r>
              <w:rPr>
                <w:szCs w:val="24"/>
                <w:lang w:eastAsia="lt-LT"/>
              </w:rPr>
              <w:t>lėšų rezervas ir jam finansuoti skiriamos nacionalinės lėšos</w:t>
            </w:r>
          </w:p>
        </w:tc>
      </w:tr>
      <w:tr w:rsidR="004D55CB">
        <w:trPr>
          <w:trHeight w:val="249"/>
        </w:trPr>
        <w:tc>
          <w:tcPr>
            <w:tcW w:w="153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9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s>
              <w:ind w:left="720" w:hanging="360"/>
              <w:rPr>
                <w:szCs w:val="24"/>
                <w:lang w:eastAsia="lt-LT"/>
              </w:rPr>
            </w:pPr>
            <w:r>
              <w:rPr>
                <w:szCs w:val="24"/>
                <w:lang w:eastAsia="lt-LT"/>
              </w:rPr>
              <w:t>3.</w:t>
            </w:r>
            <w:r>
              <w:rPr>
                <w:szCs w:val="24"/>
                <w:lang w:eastAsia="lt-LT"/>
              </w:rPr>
              <w:tab/>
              <w:t xml:space="preserve">Iš viso </w:t>
            </w:r>
          </w:p>
        </w:tc>
      </w:tr>
      <w:tr w:rsidR="004D55CB">
        <w:trPr>
          <w:trHeight w:val="249"/>
        </w:trPr>
        <w:tc>
          <w:tcPr>
            <w:tcW w:w="153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22 600 000</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9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bl>
    <w:p w:rsidR="004D55CB" w:rsidRDefault="004D55CB">
      <w:pPr>
        <w:rPr>
          <w:b/>
          <w:caps/>
          <w:szCs w:val="24"/>
          <w:lang w:eastAsia="lt-LT"/>
        </w:rPr>
      </w:pPr>
    </w:p>
    <w:p w:rsidR="004D55CB" w:rsidRDefault="00B1421D">
      <w:pPr>
        <w:tabs>
          <w:tab w:val="left" w:pos="0"/>
          <w:tab w:val="left" w:pos="284"/>
        </w:tabs>
        <w:jc w:val="center"/>
        <w:rPr>
          <w:b/>
          <w:caps/>
          <w:szCs w:val="24"/>
          <w:lang w:eastAsia="lt-LT"/>
        </w:rPr>
      </w:pPr>
      <w:r>
        <w:rPr>
          <w:b/>
          <w:caps/>
          <w:szCs w:val="24"/>
          <w:lang w:eastAsia="lt-LT"/>
        </w:rPr>
        <w:t>ANTRASIS skirsnis</w:t>
      </w:r>
    </w:p>
    <w:p w:rsidR="004D55CB" w:rsidRDefault="00B1421D">
      <w:pPr>
        <w:tabs>
          <w:tab w:val="left" w:pos="0"/>
          <w:tab w:val="left" w:pos="284"/>
        </w:tabs>
        <w:jc w:val="center"/>
        <w:rPr>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01.2.1-LVPA-V-822 </w:t>
      </w:r>
      <w:r>
        <w:rPr>
          <w:rFonts w:eastAsia="Calibri"/>
          <w:b/>
          <w:szCs w:val="24"/>
          <w:lang w:eastAsia="lt-LT"/>
        </w:rPr>
        <w:t>„SMARTINVEST LT</w:t>
      </w:r>
      <w:r>
        <w:rPr>
          <w:b/>
          <w:szCs w:val="24"/>
          <w:lang w:eastAsia="lt-LT"/>
        </w:rPr>
        <w:t>“</w:t>
      </w:r>
    </w:p>
    <w:p w:rsidR="004D55CB" w:rsidRDefault="004D55CB">
      <w:pPr>
        <w:tabs>
          <w:tab w:val="left" w:pos="0"/>
          <w:tab w:val="left" w:pos="284"/>
        </w:tabs>
        <w:jc w:val="center"/>
        <w:rPr>
          <w:b/>
          <w:szCs w:val="24"/>
          <w:lang w:eastAsia="lt-LT"/>
        </w:rPr>
      </w:pPr>
    </w:p>
    <w:p w:rsidR="004D55CB" w:rsidRDefault="00B1421D">
      <w:pPr>
        <w:tabs>
          <w:tab w:val="left" w:pos="0"/>
          <w:tab w:val="left" w:pos="567"/>
        </w:tabs>
        <w:ind w:left="644" w:firstLine="65"/>
        <w:rPr>
          <w:szCs w:val="24"/>
          <w:lang w:eastAsia="lt-LT"/>
        </w:rPr>
      </w:pPr>
      <w:r>
        <w:rPr>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4D55CB">
        <w:tc>
          <w:tcPr>
            <w:tcW w:w="9633" w:type="dxa"/>
            <w:hideMark/>
          </w:tcPr>
          <w:p w:rsidR="004D55CB" w:rsidRDefault="00B1421D">
            <w:pPr>
              <w:tabs>
                <w:tab w:val="left" w:pos="0"/>
                <w:tab w:val="left" w:pos="1026"/>
              </w:tabs>
              <w:ind w:left="34" w:firstLine="449"/>
              <w:jc w:val="both"/>
              <w:rPr>
                <w:szCs w:val="24"/>
                <w:lang w:eastAsia="lt-LT"/>
              </w:rPr>
            </w:pPr>
            <w:r>
              <w:rPr>
                <w:szCs w:val="24"/>
                <w:lang w:eastAsia="lt-LT"/>
              </w:rPr>
              <w:t>1.1.</w:t>
            </w:r>
            <w:r>
              <w:rPr>
                <w:szCs w:val="24"/>
                <w:lang w:eastAsia="lt-LT"/>
              </w:rPr>
              <w:tab/>
              <w:t xml:space="preserve">Priemonės įgyvendinimas finansuojamas Europos </w:t>
            </w:r>
            <w:r>
              <w:rPr>
                <w:szCs w:val="24"/>
                <w:lang w:eastAsia="lt-LT"/>
              </w:rPr>
              <w:t>regioninės plėtros fondo lėšomis.</w:t>
            </w:r>
          </w:p>
        </w:tc>
      </w:tr>
      <w:tr w:rsidR="004D55CB">
        <w:tc>
          <w:tcPr>
            <w:tcW w:w="9633" w:type="dxa"/>
            <w:hideMark/>
          </w:tcPr>
          <w:p w:rsidR="004D55CB" w:rsidRDefault="00B1421D">
            <w:pPr>
              <w:tabs>
                <w:tab w:val="left" w:pos="0"/>
                <w:tab w:val="left" w:pos="1026"/>
              </w:tabs>
              <w:ind w:left="34" w:firstLine="449"/>
              <w:jc w:val="both"/>
              <w:rPr>
                <w:szCs w:val="24"/>
                <w:lang w:eastAsia="lt-LT"/>
              </w:rPr>
            </w:pPr>
            <w:r>
              <w:rPr>
                <w:szCs w:val="24"/>
                <w:lang w:eastAsia="lt-LT"/>
              </w:rPr>
              <w:t>1.2.</w:t>
            </w:r>
            <w:r>
              <w:rPr>
                <w:szCs w:val="24"/>
                <w:lang w:eastAsia="lt-LT"/>
              </w:rPr>
              <w:tab/>
              <w:t>Įgyvendinant priemonę, prisidedama prie uždavinio „Padidinti mokslinių tyrimų, eksperimentinės plėtros ir inovacijų veiklų aktyvumą privačiame sektoriuje</w:t>
            </w:r>
            <w:r>
              <w:rPr>
                <w:szCs w:val="24"/>
              </w:rPr>
              <w:t>“</w:t>
            </w:r>
            <w:r>
              <w:rPr>
                <w:b/>
                <w:szCs w:val="24"/>
              </w:rPr>
              <w:t xml:space="preserve"> </w:t>
            </w:r>
            <w:r>
              <w:rPr>
                <w:szCs w:val="24"/>
                <w:lang w:eastAsia="lt-LT"/>
              </w:rPr>
              <w:t>įgyvendinimo</w:t>
            </w:r>
            <w:r>
              <w:rPr>
                <w:i/>
                <w:szCs w:val="24"/>
                <w:lang w:eastAsia="lt-LT"/>
              </w:rPr>
              <w:t>.</w:t>
            </w:r>
          </w:p>
        </w:tc>
      </w:tr>
      <w:tr w:rsidR="004D55CB">
        <w:tc>
          <w:tcPr>
            <w:tcW w:w="9633" w:type="dxa"/>
          </w:tcPr>
          <w:p w:rsidR="004D55CB" w:rsidRDefault="00B1421D">
            <w:pPr>
              <w:tabs>
                <w:tab w:val="left" w:pos="0"/>
                <w:tab w:val="left" w:pos="1026"/>
              </w:tabs>
              <w:ind w:left="34" w:firstLine="449"/>
              <w:jc w:val="both"/>
              <w:rPr>
                <w:szCs w:val="24"/>
              </w:rPr>
            </w:pPr>
            <w:r>
              <w:rPr>
                <w:szCs w:val="24"/>
              </w:rPr>
              <w:t>1.3.</w:t>
            </w:r>
            <w:r>
              <w:rPr>
                <w:szCs w:val="24"/>
              </w:rPr>
              <w:tab/>
            </w:r>
            <w:r>
              <w:rPr>
                <w:szCs w:val="24"/>
              </w:rPr>
              <w:t xml:space="preserve">Remiama veikla – veikla, skirta tiesioginėms užsienio investicijoms MTEPI srityje pagal sumaniosios specializacijos kryptis pritraukti. </w:t>
            </w:r>
          </w:p>
        </w:tc>
      </w:tr>
      <w:tr w:rsidR="004D55CB">
        <w:tc>
          <w:tcPr>
            <w:tcW w:w="9633" w:type="dxa"/>
          </w:tcPr>
          <w:p w:rsidR="004D55CB" w:rsidRDefault="00B1421D">
            <w:pPr>
              <w:tabs>
                <w:tab w:val="left" w:pos="0"/>
                <w:tab w:val="left" w:pos="1026"/>
              </w:tabs>
              <w:ind w:left="34" w:firstLine="449"/>
              <w:jc w:val="both"/>
              <w:rPr>
                <w:szCs w:val="24"/>
              </w:rPr>
            </w:pPr>
            <w:r>
              <w:rPr>
                <w:szCs w:val="24"/>
              </w:rPr>
              <w:t>1.4.</w:t>
            </w:r>
            <w:r>
              <w:rPr>
                <w:szCs w:val="24"/>
              </w:rPr>
              <w:tab/>
              <w:t xml:space="preserve">Galimi pareiškėjai – viešoji įstaiga „Investuok Lietuvoje“.  </w:t>
            </w:r>
          </w:p>
        </w:tc>
      </w:tr>
    </w:tbl>
    <w:p w:rsidR="004D55CB" w:rsidRDefault="004D55CB">
      <w:pPr>
        <w:tabs>
          <w:tab w:val="left" w:pos="0"/>
        </w:tabs>
        <w:jc w:val="center"/>
        <w:rPr>
          <w:b/>
          <w:szCs w:val="24"/>
          <w:lang w:eastAsia="lt-LT"/>
        </w:rPr>
      </w:pPr>
    </w:p>
    <w:p w:rsidR="004D55CB" w:rsidRDefault="00B1421D">
      <w:pPr>
        <w:tabs>
          <w:tab w:val="left" w:pos="0"/>
        </w:tabs>
        <w:ind w:left="709"/>
        <w:jc w:val="both"/>
        <w:rPr>
          <w:szCs w:val="24"/>
          <w:lang w:eastAsia="lt-LT"/>
        </w:rPr>
      </w:pPr>
      <w:r>
        <w:rPr>
          <w:szCs w:val="24"/>
          <w:lang w:eastAsia="lt-LT"/>
        </w:rPr>
        <w:t xml:space="preserve">2. 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4D55CB">
        <w:tc>
          <w:tcPr>
            <w:tcW w:w="9633" w:type="dxa"/>
          </w:tcPr>
          <w:p w:rsidR="004D55CB" w:rsidRDefault="00B1421D">
            <w:pPr>
              <w:tabs>
                <w:tab w:val="left" w:pos="0"/>
                <w:tab w:val="left" w:pos="567"/>
              </w:tabs>
              <w:ind w:firstLine="483"/>
              <w:jc w:val="both"/>
              <w:rPr>
                <w:szCs w:val="24"/>
              </w:rPr>
            </w:pPr>
            <w:r>
              <w:rPr>
                <w:szCs w:val="24"/>
              </w:rPr>
              <w:t>N</w:t>
            </w:r>
            <w:r>
              <w:rPr>
                <w:szCs w:val="24"/>
                <w:lang w:eastAsia="lt-LT"/>
              </w:rPr>
              <w:t xml:space="preserve">egrąžinamoji </w:t>
            </w:r>
            <w:r>
              <w:rPr>
                <w:szCs w:val="24"/>
                <w:lang w:eastAsia="lt-LT"/>
              </w:rPr>
              <w:t>subsidija</w:t>
            </w:r>
            <w:r>
              <w:rPr>
                <w:szCs w:val="24"/>
              </w:rPr>
              <w:t>.</w:t>
            </w:r>
          </w:p>
        </w:tc>
      </w:tr>
    </w:tbl>
    <w:p w:rsidR="004D55CB" w:rsidRDefault="004D55CB">
      <w:pPr>
        <w:tabs>
          <w:tab w:val="left" w:pos="0"/>
          <w:tab w:val="left" w:pos="426"/>
          <w:tab w:val="left" w:pos="10205"/>
        </w:tabs>
        <w:ind w:right="424"/>
        <w:rPr>
          <w:szCs w:val="24"/>
          <w:lang w:eastAsia="lt-LT"/>
        </w:rPr>
      </w:pPr>
    </w:p>
    <w:p w:rsidR="004D55CB" w:rsidRDefault="00B1421D">
      <w:pPr>
        <w:tabs>
          <w:tab w:val="left" w:pos="0"/>
          <w:tab w:val="left" w:pos="567"/>
        </w:tabs>
        <w:ind w:left="720"/>
        <w:jc w:val="both"/>
        <w:rPr>
          <w:szCs w:val="24"/>
          <w:lang w:eastAsia="lt-LT"/>
        </w:rPr>
      </w:pPr>
      <w:r>
        <w:rPr>
          <w:szCs w:val="24"/>
          <w:lang w:eastAsia="lt-LT"/>
        </w:rPr>
        <w:t xml:space="preserve">3. 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D55CB">
        <w:tc>
          <w:tcPr>
            <w:tcW w:w="9633" w:type="dxa"/>
          </w:tcPr>
          <w:p w:rsidR="004D55CB" w:rsidRDefault="00B1421D">
            <w:pPr>
              <w:tabs>
                <w:tab w:val="left" w:pos="0"/>
                <w:tab w:val="left" w:pos="567"/>
              </w:tabs>
              <w:ind w:firstLine="483"/>
              <w:jc w:val="both"/>
              <w:rPr>
                <w:szCs w:val="24"/>
              </w:rPr>
            </w:pPr>
            <w:r>
              <w:rPr>
                <w:szCs w:val="24"/>
              </w:rPr>
              <w:t>Valstybės projektų planavimas.</w:t>
            </w:r>
          </w:p>
        </w:tc>
      </w:tr>
    </w:tbl>
    <w:p w:rsidR="004D55CB" w:rsidRDefault="004D55CB">
      <w:pPr>
        <w:tabs>
          <w:tab w:val="left" w:pos="0"/>
          <w:tab w:val="left" w:pos="426"/>
          <w:tab w:val="left" w:pos="10205"/>
        </w:tabs>
        <w:ind w:right="424"/>
        <w:rPr>
          <w:szCs w:val="24"/>
          <w:lang w:eastAsia="lt-LT"/>
        </w:rPr>
      </w:pPr>
    </w:p>
    <w:p w:rsidR="004D55CB" w:rsidRDefault="00B1421D">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D55CB">
        <w:tc>
          <w:tcPr>
            <w:tcW w:w="9633" w:type="dxa"/>
          </w:tcPr>
          <w:p w:rsidR="004D55CB" w:rsidRDefault="00B1421D">
            <w:pPr>
              <w:tabs>
                <w:tab w:val="left" w:pos="0"/>
                <w:tab w:val="left" w:pos="567"/>
              </w:tabs>
              <w:ind w:firstLine="483"/>
              <w:jc w:val="both"/>
              <w:rPr>
                <w:szCs w:val="24"/>
              </w:rPr>
            </w:pPr>
            <w:r>
              <w:rPr>
                <w:szCs w:val="24"/>
              </w:rPr>
              <w:t>Viešoji įstaiga Lietuvos verslo paramos agentūra.</w:t>
            </w:r>
          </w:p>
        </w:tc>
      </w:tr>
    </w:tbl>
    <w:p w:rsidR="004D55CB" w:rsidRDefault="004D55CB">
      <w:pPr>
        <w:tabs>
          <w:tab w:val="left" w:pos="0"/>
        </w:tabs>
        <w:jc w:val="center"/>
        <w:rPr>
          <w:b/>
          <w:szCs w:val="24"/>
          <w:lang w:eastAsia="lt-LT"/>
        </w:rPr>
      </w:pPr>
    </w:p>
    <w:p w:rsidR="004D55CB" w:rsidRDefault="00B1421D">
      <w:pPr>
        <w:ind w:firstLine="709"/>
        <w:jc w:val="both"/>
        <w:rPr>
          <w:color w:val="000000"/>
          <w:szCs w:val="24"/>
        </w:rPr>
      </w:pPr>
      <w:r>
        <w:rPr>
          <w:color w:val="000000"/>
          <w:szCs w:val="24"/>
        </w:rPr>
        <w:t xml:space="preserve">5. Reikalavimai, taikomi priemonei atskirti nuo kitų iš ES bei kitos tarptautinės </w:t>
      </w:r>
      <w:r>
        <w:rPr>
          <w:color w:val="000000"/>
          <w:szCs w:val="24"/>
        </w:rPr>
        <w:t>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483"/>
              <w:jc w:val="both"/>
              <w:rPr>
                <w:szCs w:val="24"/>
              </w:rPr>
            </w:pPr>
            <w:r>
              <w:rPr>
                <w:color w:val="000000"/>
                <w:szCs w:val="24"/>
              </w:rPr>
              <w:t>Papildomi reikalavimai netaikomi.</w:t>
            </w:r>
          </w:p>
        </w:tc>
      </w:tr>
    </w:tbl>
    <w:p w:rsidR="004D55CB" w:rsidRDefault="004D55CB">
      <w:pPr>
        <w:tabs>
          <w:tab w:val="left" w:pos="0"/>
          <w:tab w:val="left" w:pos="426"/>
          <w:tab w:val="left" w:pos="10205"/>
        </w:tabs>
        <w:ind w:right="424"/>
        <w:rPr>
          <w:szCs w:val="24"/>
          <w:lang w:eastAsia="lt-LT"/>
        </w:rPr>
      </w:pPr>
    </w:p>
    <w:p w:rsidR="004D55CB" w:rsidRDefault="00B1421D">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551"/>
        <w:gridCol w:w="1276"/>
        <w:gridCol w:w="1276"/>
        <w:gridCol w:w="1134"/>
        <w:gridCol w:w="1984"/>
      </w:tblGrid>
      <w:tr w:rsidR="004D55CB">
        <w:trPr>
          <w:trHeight w:val="625"/>
        </w:trPr>
        <w:tc>
          <w:tcPr>
            <w:tcW w:w="1418" w:type="dxa"/>
            <w:vMerge w:val="restart"/>
            <w:tcBorders>
              <w:top w:val="single" w:sz="4" w:space="0" w:color="auto"/>
              <w:left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2551" w:type="dxa"/>
            <w:vMerge w:val="restart"/>
            <w:tcBorders>
              <w:top w:val="single" w:sz="4" w:space="0" w:color="auto"/>
              <w:left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276" w:type="dxa"/>
            <w:vMerge w:val="restart"/>
            <w:tcBorders>
              <w:top w:val="single" w:sz="4" w:space="0" w:color="auto"/>
              <w:left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276" w:type="dxa"/>
            <w:vMerge w:val="restart"/>
            <w:tcBorders>
              <w:top w:val="single" w:sz="4" w:space="0" w:color="auto"/>
              <w:left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3118" w:type="dxa"/>
            <w:gridSpan w:val="2"/>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rPr>
          <w:trHeight w:val="625"/>
        </w:trPr>
        <w:tc>
          <w:tcPr>
            <w:tcW w:w="1418" w:type="dxa"/>
            <w:vMerge/>
            <w:tcBorders>
              <w:left w:val="single" w:sz="4" w:space="0" w:color="auto"/>
              <w:bottom w:val="single" w:sz="4" w:space="0" w:color="auto"/>
              <w:right w:val="single" w:sz="4" w:space="0" w:color="auto"/>
            </w:tcBorders>
          </w:tcPr>
          <w:p w:rsidR="004D55CB" w:rsidRDefault="004D55CB">
            <w:pPr>
              <w:tabs>
                <w:tab w:val="left" w:pos="284"/>
              </w:tabs>
              <w:jc w:val="center"/>
              <w:rPr>
                <w:szCs w:val="24"/>
                <w:lang w:eastAsia="lt-LT"/>
              </w:rPr>
            </w:pPr>
          </w:p>
        </w:tc>
        <w:tc>
          <w:tcPr>
            <w:tcW w:w="2551" w:type="dxa"/>
            <w:vMerge/>
            <w:tcBorders>
              <w:left w:val="single" w:sz="4" w:space="0" w:color="auto"/>
              <w:bottom w:val="single" w:sz="4" w:space="0" w:color="auto"/>
              <w:right w:val="single" w:sz="4" w:space="0" w:color="auto"/>
            </w:tcBorders>
          </w:tcPr>
          <w:p w:rsidR="004D55CB" w:rsidRDefault="004D55CB">
            <w:pPr>
              <w:tabs>
                <w:tab w:val="left" w:pos="0"/>
              </w:tabs>
              <w:jc w:val="center"/>
              <w:rPr>
                <w:szCs w:val="24"/>
                <w:lang w:eastAsia="lt-LT"/>
              </w:rPr>
            </w:pPr>
          </w:p>
        </w:tc>
        <w:tc>
          <w:tcPr>
            <w:tcW w:w="1276" w:type="dxa"/>
            <w:vMerge/>
            <w:tcBorders>
              <w:left w:val="single" w:sz="4" w:space="0" w:color="auto"/>
              <w:bottom w:val="single" w:sz="4" w:space="0" w:color="auto"/>
              <w:right w:val="single" w:sz="4" w:space="0" w:color="auto"/>
            </w:tcBorders>
          </w:tcPr>
          <w:p w:rsidR="004D55CB" w:rsidRDefault="004D55CB">
            <w:pPr>
              <w:tabs>
                <w:tab w:val="left" w:pos="0"/>
              </w:tabs>
              <w:jc w:val="center"/>
              <w:rPr>
                <w:szCs w:val="24"/>
                <w:lang w:eastAsia="lt-LT"/>
              </w:rPr>
            </w:pPr>
          </w:p>
        </w:tc>
        <w:tc>
          <w:tcPr>
            <w:tcW w:w="1276" w:type="dxa"/>
            <w:vMerge/>
            <w:tcBorders>
              <w:left w:val="single" w:sz="4" w:space="0" w:color="auto"/>
              <w:bottom w:val="single" w:sz="4" w:space="0" w:color="auto"/>
              <w:right w:val="single" w:sz="4" w:space="0" w:color="auto"/>
            </w:tcBorders>
          </w:tcPr>
          <w:p w:rsidR="004D55CB" w:rsidRDefault="004D55CB">
            <w:pPr>
              <w:tabs>
                <w:tab w:val="left" w:pos="0"/>
              </w:tabs>
              <w:jc w:val="center"/>
              <w:rPr>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Iš viso</w:t>
            </w:r>
          </w:p>
        </w:tc>
        <w:tc>
          <w:tcPr>
            <w:tcW w:w="1984" w:type="dxa"/>
            <w:tcBorders>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 xml:space="preserve">Iš jų pagal Ateities ekonomikos DNR planą, </w:t>
            </w:r>
            <w:r>
              <w:t>kuriam pritarta Lietuvos Respublikos Vyriausybės 2020 m. birželio 10 d. pasitarime (pasitarimo protokolas Nr. 28)</w:t>
            </w:r>
            <w:r>
              <w:rPr>
                <w:szCs w:val="24"/>
                <w:lang w:eastAsia="lt-LT"/>
              </w:rPr>
              <w:t xml:space="preserve"> (toliau – Ateities ekonomikos DNR planas)</w:t>
            </w:r>
          </w:p>
        </w:tc>
      </w:tr>
      <w:tr w:rsidR="004D55CB">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R.S.302</w:t>
            </w:r>
          </w:p>
        </w:tc>
        <w:tc>
          <w:tcPr>
            <w:tcW w:w="2551"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eastAsia="lt-LT"/>
              </w:rPr>
            </w:pPr>
            <w:r>
              <w:rPr>
                <w:szCs w:val="24"/>
              </w:rPr>
              <w:t>„V</w:t>
            </w:r>
            <w:r>
              <w:rPr>
                <w:color w:val="000000"/>
                <w:szCs w:val="24"/>
              </w:rPr>
              <w:t>erslo sektoriaus išlaidos MTEP, tenkančios vienam gyventojui“</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rPr>
              <w:t>Eur</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38,74</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60,70</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w:t>
            </w:r>
          </w:p>
        </w:tc>
      </w:tr>
      <w:tr w:rsidR="004D55CB">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R.N.814</w:t>
            </w:r>
          </w:p>
        </w:tc>
        <w:tc>
          <w:tcPr>
            <w:tcW w:w="2551"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szCs w:val="24"/>
              </w:rPr>
              <w:t>„P</w:t>
            </w:r>
            <w:r>
              <w:rPr>
                <w:color w:val="000000"/>
                <w:szCs w:val="24"/>
              </w:rPr>
              <w:t>ritraukta užsienio įmonių į MTEPI sritį pagal sumaniosios specializacijos kryptis“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24</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11</w:t>
            </w:r>
          </w:p>
        </w:tc>
      </w:tr>
      <w:tr w:rsidR="004D55CB">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P.N.811</w:t>
            </w:r>
          </w:p>
        </w:tc>
        <w:tc>
          <w:tcPr>
            <w:tcW w:w="2551"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szCs w:val="24"/>
              </w:rPr>
              <w:t>„U</w:t>
            </w:r>
            <w:r>
              <w:rPr>
                <w:color w:val="000000"/>
                <w:szCs w:val="24"/>
              </w:rPr>
              <w:t xml:space="preserve">žmegzti kontaktai MTEPI srityje pagal </w:t>
            </w:r>
            <w:r>
              <w:rPr>
                <w:color w:val="000000"/>
                <w:szCs w:val="24"/>
              </w:rPr>
              <w:t>sumaniosios specializacijos kryptis“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val="en-US" w:eastAsia="lt-LT"/>
              </w:rPr>
            </w:pPr>
            <w:r>
              <w:rPr>
                <w:szCs w:val="24"/>
                <w:lang w:eastAsia="lt-LT"/>
              </w:rPr>
              <w:t>240</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898</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412</w:t>
            </w:r>
          </w:p>
        </w:tc>
      </w:tr>
      <w:tr w:rsidR="004D55CB">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Cs w:val="24"/>
                <w:lang w:eastAsia="lt-LT"/>
              </w:rPr>
            </w:pPr>
            <w:r>
              <w:rPr>
                <w:color w:val="000000"/>
                <w:szCs w:val="24"/>
                <w:lang w:eastAsia="lt-LT"/>
              </w:rPr>
              <w:t>P.N.827</w:t>
            </w:r>
          </w:p>
        </w:tc>
        <w:tc>
          <w:tcPr>
            <w:tcW w:w="2551"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color w:val="000000"/>
                <w:szCs w:val="24"/>
              </w:rPr>
              <w:t>„Pritraukti tyrėjai į MTEPI įmones pagal sumaniosios specializacijos kryptis“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Cs w:val="24"/>
                <w:lang w:eastAsia="lt-LT"/>
              </w:rPr>
            </w:pPr>
            <w:r>
              <w:rPr>
                <w:szCs w:val="24"/>
              </w:rPr>
              <w:t>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Cs w:val="24"/>
                <w:lang w:eastAsia="lt-LT"/>
              </w:rPr>
            </w:pPr>
            <w:r>
              <w:rPr>
                <w:color w:val="000000"/>
                <w:szCs w:val="24"/>
                <w:lang w:eastAsia="lt-LT"/>
              </w:rPr>
              <w:t>0</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Cs w:val="24"/>
                <w:lang w:val="en-US" w:eastAsia="lt-LT"/>
              </w:rPr>
            </w:pPr>
            <w:r>
              <w:rPr>
                <w:color w:val="000000"/>
                <w:szCs w:val="24"/>
                <w:lang w:val="en-US" w:eastAsia="lt-LT"/>
              </w:rPr>
              <w:t>36</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Cs w:val="24"/>
                <w:lang w:val="en-US" w:eastAsia="lt-LT"/>
              </w:rPr>
            </w:pPr>
            <w:r>
              <w:rPr>
                <w:color w:val="000000"/>
                <w:szCs w:val="24"/>
                <w:lang w:val="en-US" w:eastAsia="lt-LT"/>
              </w:rPr>
              <w:t>16</w:t>
            </w:r>
          </w:p>
        </w:tc>
      </w:tr>
    </w:tbl>
    <w:p w:rsidR="004D55CB" w:rsidRDefault="004D55CB">
      <w:pPr>
        <w:rPr>
          <w:szCs w:val="24"/>
        </w:rPr>
      </w:pPr>
    </w:p>
    <w:p w:rsidR="004D55CB" w:rsidRDefault="00B1421D">
      <w:pPr>
        <w:tabs>
          <w:tab w:val="left" w:pos="0"/>
          <w:tab w:val="left" w:pos="567"/>
        </w:tabs>
        <w:ind w:firstLine="709"/>
        <w:jc w:val="both"/>
        <w:rPr>
          <w:bCs/>
          <w:szCs w:val="24"/>
          <w:lang w:eastAsia="lt-LT"/>
        </w:rPr>
      </w:pPr>
      <w:r>
        <w:rPr>
          <w:bCs/>
          <w:szCs w:val="24"/>
          <w:lang w:eastAsia="lt-LT"/>
        </w:rPr>
        <w:t>7. Priemonės finansavimo šaltiniai</w:t>
      </w:r>
    </w:p>
    <w:p w:rsidR="004D55CB" w:rsidRDefault="00B1421D">
      <w:pPr>
        <w:tabs>
          <w:tab w:val="left" w:pos="0"/>
          <w:tab w:val="left" w:pos="567"/>
        </w:tabs>
        <w:ind w:firstLine="8505"/>
        <w:jc w:val="both"/>
        <w:rPr>
          <w:szCs w:val="24"/>
          <w:lang w:eastAsia="lt-LT"/>
        </w:rPr>
      </w:pPr>
      <w:r>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446"/>
        <w:gridCol w:w="1104"/>
        <w:gridCol w:w="1417"/>
        <w:gridCol w:w="1418"/>
        <w:gridCol w:w="1419"/>
        <w:gridCol w:w="1304"/>
      </w:tblGrid>
      <w:tr w:rsidR="004D55CB">
        <w:trPr>
          <w:trHeight w:val="454"/>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662"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 xml:space="preserve">Kiti projektų </w:t>
            </w:r>
            <w:r>
              <w:rPr>
                <w:bCs/>
                <w:szCs w:val="24"/>
                <w:lang w:eastAsia="lt-LT"/>
              </w:rPr>
              <w:t>finansavimo šaltiniai</w:t>
            </w:r>
          </w:p>
        </w:tc>
      </w:tr>
      <w:tr w:rsidR="004D55CB">
        <w:trPr>
          <w:trHeight w:val="299"/>
        </w:trPr>
        <w:tc>
          <w:tcPr>
            <w:tcW w:w="1531" w:type="dxa"/>
            <w:vMerge w:val="restart"/>
            <w:tcBorders>
              <w:top w:val="single" w:sz="4" w:space="0" w:color="auto"/>
              <w:left w:val="single" w:sz="4" w:space="0" w:color="auto"/>
              <w:right w:val="single" w:sz="4" w:space="0" w:color="auto"/>
            </w:tcBorders>
            <w:vAlign w:val="center"/>
          </w:tcPr>
          <w:p w:rsidR="004D55CB" w:rsidRDefault="004D55CB">
            <w:pPr>
              <w:ind w:left="-108" w:right="-108" w:firstLine="372"/>
              <w:jc w:val="center"/>
              <w:rPr>
                <w:bCs/>
                <w:szCs w:val="24"/>
                <w:lang w:eastAsia="lt-LT"/>
              </w:rPr>
            </w:pPr>
          </w:p>
          <w:p w:rsidR="004D55CB" w:rsidRDefault="00B1421D">
            <w:pPr>
              <w:ind w:left="-108" w:right="-108"/>
              <w:jc w:val="center"/>
              <w:rPr>
                <w:bCs/>
                <w:szCs w:val="24"/>
                <w:lang w:eastAsia="lt-LT"/>
              </w:rPr>
            </w:pPr>
            <w:r>
              <w:rPr>
                <w:bCs/>
                <w:szCs w:val="24"/>
                <w:lang w:eastAsia="lt-LT"/>
              </w:rPr>
              <w:t>ES struktūrinių fondų</w:t>
            </w:r>
          </w:p>
          <w:p w:rsidR="004D55CB" w:rsidRDefault="00B1421D">
            <w:pPr>
              <w:ind w:left="-108"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689"/>
        </w:trPr>
        <w:tc>
          <w:tcPr>
            <w:tcW w:w="1531"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662"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1020"/>
        </w:trPr>
        <w:tc>
          <w:tcPr>
            <w:tcW w:w="1531"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10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746"/>
              </w:tabs>
              <w:ind w:left="33" w:firstLine="425"/>
              <w:jc w:val="both"/>
              <w:rPr>
                <w:szCs w:val="24"/>
                <w:lang w:eastAsia="lt-LT"/>
              </w:rPr>
            </w:pPr>
            <w:r>
              <w:rPr>
                <w:szCs w:val="24"/>
                <w:lang w:eastAsia="lt-LT"/>
              </w:rPr>
              <w:t>1.</w:t>
            </w:r>
            <w:r>
              <w:rPr>
                <w:szCs w:val="24"/>
                <w:lang w:eastAsia="lt-LT"/>
              </w:rPr>
              <w:tab/>
              <w:t>Priemonės finansavimo šaltiniai, neįskaitant veiklos lėšų rezervo ir jam finansuoti skiriamų lėšų bei Ateities ekonomikos DNR plano veiksmams ir projektams įgyvendinti skiriamų lėšų</w:t>
            </w:r>
          </w:p>
        </w:tc>
      </w:tr>
      <w:tr w:rsidR="004D55CB">
        <w:trPr>
          <w:trHeight w:val="249"/>
        </w:trPr>
        <w:tc>
          <w:tcPr>
            <w:tcW w:w="1531"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szCs w:val="24"/>
              </w:rPr>
            </w:pPr>
            <w:r>
              <w:rPr>
                <w:szCs w:val="24"/>
              </w:rPr>
              <w:t>7 063 551</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left="720" w:hanging="262"/>
              <w:rPr>
                <w:szCs w:val="24"/>
                <w:lang w:eastAsia="lt-LT"/>
              </w:rPr>
            </w:pPr>
            <w:r>
              <w:rPr>
                <w:szCs w:val="24"/>
                <w:lang w:eastAsia="lt-LT"/>
              </w:rPr>
              <w:t>2.</w:t>
            </w:r>
            <w:r>
              <w:rPr>
                <w:szCs w:val="24"/>
                <w:lang w:eastAsia="lt-LT"/>
              </w:rPr>
              <w:tab/>
              <w:t>Veiklos lėšų rezervas ir jam finansuoti skiriamos nacionalinės lėšos</w:t>
            </w:r>
          </w:p>
        </w:tc>
      </w:tr>
      <w:tr w:rsidR="004D55CB">
        <w:trPr>
          <w:trHeight w:val="249"/>
        </w:trPr>
        <w:tc>
          <w:tcPr>
            <w:tcW w:w="153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0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ind w:firstLine="457"/>
              <w:rPr>
                <w:szCs w:val="24"/>
                <w:lang w:eastAsia="lt-LT"/>
              </w:rPr>
            </w:pPr>
            <w:r>
              <w:rPr>
                <w:szCs w:val="24"/>
                <w:lang w:eastAsia="lt-LT"/>
              </w:rPr>
              <w:t>2</w:t>
            </w:r>
            <w:r>
              <w:rPr>
                <w:szCs w:val="24"/>
                <w:vertAlign w:val="superscript"/>
                <w:lang w:eastAsia="lt-LT"/>
              </w:rPr>
              <w:t>1</w:t>
            </w:r>
            <w:r>
              <w:rPr>
                <w:szCs w:val="24"/>
                <w:lang w:eastAsia="lt-LT"/>
              </w:rPr>
              <w:t>. Ateities ekonomikos DNR plano veiksmams ir projektams įgyvendinti skiriamos lėšos</w:t>
            </w:r>
          </w:p>
        </w:tc>
      </w:tr>
      <w:tr w:rsidR="004D55CB">
        <w:trPr>
          <w:trHeight w:val="249"/>
        </w:trPr>
        <w:tc>
          <w:tcPr>
            <w:tcW w:w="153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6 000 000</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0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s>
              <w:ind w:left="720" w:hanging="262"/>
              <w:rPr>
                <w:szCs w:val="24"/>
                <w:lang w:eastAsia="lt-LT"/>
              </w:rPr>
            </w:pPr>
            <w:r>
              <w:rPr>
                <w:szCs w:val="24"/>
                <w:lang w:eastAsia="lt-LT"/>
              </w:rPr>
              <w:t>3.</w:t>
            </w:r>
            <w:r>
              <w:rPr>
                <w:szCs w:val="24"/>
                <w:lang w:eastAsia="lt-LT"/>
              </w:rPr>
              <w:tab/>
              <w:t xml:space="preserve">Iš viso </w:t>
            </w:r>
          </w:p>
        </w:tc>
      </w:tr>
      <w:tr w:rsidR="004D55CB">
        <w:trPr>
          <w:trHeight w:val="249"/>
        </w:trPr>
        <w:tc>
          <w:tcPr>
            <w:tcW w:w="1531"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bCs/>
                <w:color w:val="000000"/>
                <w:szCs w:val="24"/>
              </w:rPr>
            </w:pPr>
            <w:r>
              <w:rPr>
                <w:bCs/>
                <w:color w:val="000000"/>
                <w:szCs w:val="24"/>
              </w:rPr>
              <w:t xml:space="preserve">13 063 551 </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bl>
    <w:p w:rsidR="004D55CB" w:rsidRDefault="004D55CB">
      <w:pPr>
        <w:tabs>
          <w:tab w:val="left" w:pos="0"/>
          <w:tab w:val="left" w:pos="709"/>
          <w:tab w:val="left" w:pos="993"/>
        </w:tabs>
        <w:rPr>
          <w:b/>
          <w:caps/>
          <w:szCs w:val="24"/>
          <w:lang w:eastAsia="lt-LT"/>
        </w:rPr>
      </w:pPr>
    </w:p>
    <w:p w:rsidR="004D55CB" w:rsidRDefault="00B1421D">
      <w:pPr>
        <w:rPr>
          <w:rFonts w:eastAsia="MS Mincho"/>
          <w:i/>
          <w:iCs/>
          <w:sz w:val="20"/>
        </w:rPr>
      </w:pPr>
      <w:r>
        <w:rPr>
          <w:rFonts w:eastAsia="MS Mincho"/>
          <w:i/>
          <w:iCs/>
          <w:sz w:val="20"/>
        </w:rPr>
        <w:t xml:space="preserve">Skirsnio </w:t>
      </w:r>
      <w:r>
        <w:rPr>
          <w:rFonts w:eastAsia="MS Mincho"/>
          <w:i/>
          <w:iCs/>
          <w:sz w:val="20"/>
        </w:rPr>
        <w:t>pakeitimai:</w:t>
      </w:r>
    </w:p>
    <w:p w:rsidR="004D55CB" w:rsidRDefault="00B1421D">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4-686</w:t>
        </w:r>
      </w:hyperlink>
      <w:r>
        <w:rPr>
          <w:rFonts w:eastAsia="MS Mincho"/>
          <w:i/>
          <w:iCs/>
          <w:sz w:val="20"/>
        </w:rPr>
        <w:t>, 2020-08-19, paskelbta TAR 2020-08-19, i. k. 2020-17528</w:t>
      </w:r>
    </w:p>
    <w:p w:rsidR="004D55CB" w:rsidRDefault="004D55CB"/>
    <w:p w:rsidR="004D55CB" w:rsidRDefault="00B1421D">
      <w:pPr>
        <w:tabs>
          <w:tab w:val="left" w:pos="0"/>
          <w:tab w:val="left" w:pos="284"/>
        </w:tabs>
        <w:jc w:val="center"/>
        <w:rPr>
          <w:b/>
          <w:caps/>
          <w:szCs w:val="24"/>
          <w:lang w:eastAsia="lt-LT"/>
        </w:rPr>
      </w:pPr>
      <w:r>
        <w:rPr>
          <w:b/>
          <w:caps/>
          <w:szCs w:val="24"/>
          <w:lang w:eastAsia="lt-LT"/>
        </w:rPr>
        <w:t>trečiasis skirsnis</w:t>
      </w:r>
    </w:p>
    <w:p w:rsidR="004D55CB" w:rsidRDefault="00B1421D">
      <w:pPr>
        <w:tabs>
          <w:tab w:val="left" w:pos="0"/>
        </w:tabs>
        <w:jc w:val="center"/>
        <w:rPr>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01.2.1-LVPA-K-823 </w:t>
      </w:r>
      <w:r>
        <w:rPr>
          <w:rFonts w:eastAsia="Calibri"/>
          <w:b/>
          <w:szCs w:val="24"/>
          <w:lang w:eastAsia="lt-LT"/>
        </w:rPr>
        <w:t>„SMARTINVEST LT+</w:t>
      </w:r>
      <w:r>
        <w:rPr>
          <w:b/>
          <w:szCs w:val="24"/>
          <w:lang w:eastAsia="lt-LT"/>
        </w:rPr>
        <w:t>“</w:t>
      </w:r>
    </w:p>
    <w:p w:rsidR="004D55CB" w:rsidRDefault="004D55CB">
      <w:pPr>
        <w:tabs>
          <w:tab w:val="left" w:pos="0"/>
          <w:tab w:val="left" w:pos="284"/>
        </w:tabs>
        <w:jc w:val="center"/>
        <w:rPr>
          <w:b/>
          <w:caps/>
          <w:szCs w:val="24"/>
          <w:lang w:eastAsia="lt-LT"/>
        </w:rPr>
      </w:pPr>
    </w:p>
    <w:p w:rsidR="004D55CB" w:rsidRDefault="00B1421D">
      <w:pPr>
        <w:tabs>
          <w:tab w:val="left" w:pos="567"/>
        </w:tabs>
        <w:ind w:firstLine="709"/>
        <w:rPr>
          <w:szCs w:val="24"/>
          <w:lang w:eastAsia="lt-LT"/>
        </w:rPr>
      </w:pPr>
      <w:r>
        <w:rPr>
          <w:szCs w:val="24"/>
          <w:lang w:eastAsia="lt-LT"/>
        </w:rPr>
        <w:t xml:space="preserve">1. </w:t>
      </w:r>
      <w:r>
        <w:rPr>
          <w:szCs w:val="24"/>
          <w:lang w:eastAsia="lt-LT"/>
        </w:rPr>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c>
          <w:tcPr>
            <w:tcW w:w="9639" w:type="dxa"/>
            <w:hideMark/>
          </w:tcPr>
          <w:p w:rsidR="004D55CB" w:rsidRDefault="00B1421D">
            <w:pPr>
              <w:tabs>
                <w:tab w:val="left" w:pos="0"/>
                <w:tab w:val="left" w:pos="914"/>
              </w:tabs>
              <w:ind w:firstLine="489"/>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4D55CB">
        <w:tc>
          <w:tcPr>
            <w:tcW w:w="9639" w:type="dxa"/>
            <w:hideMark/>
          </w:tcPr>
          <w:p w:rsidR="004D55CB" w:rsidRDefault="00B1421D">
            <w:pPr>
              <w:tabs>
                <w:tab w:val="left" w:pos="0"/>
                <w:tab w:val="left" w:pos="914"/>
              </w:tabs>
              <w:ind w:left="34" w:firstLine="455"/>
              <w:jc w:val="both"/>
              <w:rPr>
                <w:szCs w:val="24"/>
                <w:lang w:eastAsia="lt-LT"/>
              </w:rPr>
            </w:pPr>
            <w:r>
              <w:rPr>
                <w:szCs w:val="24"/>
                <w:lang w:eastAsia="lt-LT"/>
              </w:rPr>
              <w:t>1.2.</w:t>
            </w:r>
            <w:r>
              <w:rPr>
                <w:szCs w:val="24"/>
                <w:lang w:eastAsia="lt-LT"/>
              </w:rPr>
              <w:tab/>
              <w:t>Įgyvendinant priemonę, prisidedama prie uždavinio „Padidinti mokslinių tyrimų, eksperimentinės plėtros ir inovacijų veiklų aktyvumą privačiame se</w:t>
            </w:r>
            <w:r>
              <w:rPr>
                <w:szCs w:val="24"/>
                <w:lang w:eastAsia="lt-LT"/>
              </w:rPr>
              <w:t>ktoriuje</w:t>
            </w:r>
            <w:r>
              <w:rPr>
                <w:szCs w:val="24"/>
              </w:rPr>
              <w:t>“</w:t>
            </w:r>
            <w:r>
              <w:rPr>
                <w:b/>
                <w:szCs w:val="24"/>
              </w:rPr>
              <w:t xml:space="preserve"> </w:t>
            </w:r>
            <w:r>
              <w:rPr>
                <w:szCs w:val="24"/>
                <w:lang w:eastAsia="lt-LT"/>
              </w:rPr>
              <w:t>įgyvendinimo</w:t>
            </w:r>
            <w:r>
              <w:rPr>
                <w:i/>
                <w:szCs w:val="24"/>
                <w:lang w:eastAsia="lt-LT"/>
              </w:rPr>
              <w:t>.</w:t>
            </w:r>
          </w:p>
        </w:tc>
      </w:tr>
      <w:tr w:rsidR="004D55CB">
        <w:tc>
          <w:tcPr>
            <w:tcW w:w="9639" w:type="dxa"/>
          </w:tcPr>
          <w:p w:rsidR="004D55CB" w:rsidRDefault="00B1421D">
            <w:pPr>
              <w:tabs>
                <w:tab w:val="left" w:pos="0"/>
                <w:tab w:val="left" w:pos="914"/>
              </w:tabs>
              <w:ind w:left="34" w:firstLine="455"/>
              <w:jc w:val="both"/>
              <w:rPr>
                <w:szCs w:val="24"/>
              </w:rPr>
            </w:pPr>
            <w:r>
              <w:rPr>
                <w:szCs w:val="24"/>
              </w:rPr>
              <w:t>1.3.</w:t>
            </w:r>
            <w:r>
              <w:rPr>
                <w:szCs w:val="24"/>
              </w:rPr>
              <w:tab/>
              <w:t xml:space="preserve"> Remiamos veiklos:</w:t>
            </w:r>
          </w:p>
          <w:p w:rsidR="004D55CB" w:rsidRDefault="00B1421D">
            <w:pPr>
              <w:tabs>
                <w:tab w:val="left" w:pos="0"/>
                <w:tab w:val="left" w:pos="914"/>
                <w:tab w:val="left" w:pos="1056"/>
              </w:tabs>
              <w:ind w:left="34" w:firstLine="455"/>
              <w:jc w:val="both"/>
              <w:rPr>
                <w:szCs w:val="24"/>
              </w:rPr>
            </w:pPr>
            <w:r>
              <w:rPr>
                <w:szCs w:val="24"/>
              </w:rPr>
              <w:t>1.3.1.</w:t>
            </w:r>
            <w:r>
              <w:rPr>
                <w:szCs w:val="24"/>
              </w:rPr>
              <w:tab/>
              <w:t xml:space="preserve"> tiesioginės užsienio investicijos į mokslinių tyrimų ir (ar) eksperimentinės plėtros (toliau – MTEP) veiklas;</w:t>
            </w:r>
          </w:p>
          <w:p w:rsidR="004D55CB" w:rsidRDefault="00B1421D">
            <w:pPr>
              <w:tabs>
                <w:tab w:val="left" w:pos="0"/>
                <w:tab w:val="left" w:pos="773"/>
                <w:tab w:val="left" w:pos="1056"/>
              </w:tabs>
              <w:ind w:left="34" w:firstLine="455"/>
              <w:jc w:val="both"/>
              <w:rPr>
                <w:szCs w:val="24"/>
              </w:rPr>
            </w:pPr>
            <w:r>
              <w:rPr>
                <w:szCs w:val="24"/>
              </w:rPr>
              <w:t>1.3.2.</w:t>
            </w:r>
            <w:r>
              <w:rPr>
                <w:szCs w:val="24"/>
              </w:rPr>
              <w:tab/>
            </w:r>
            <w:r>
              <w:rPr>
                <w:szCs w:val="24"/>
              </w:rPr>
              <w:t xml:space="preserve"> tiesioginės užsienio investicijos, kuriomis kuriama naujos arba plečiama esamos įmonės MTEPI infrastruktūra;</w:t>
            </w:r>
          </w:p>
          <w:p w:rsidR="004D55CB" w:rsidRDefault="00B1421D">
            <w:pPr>
              <w:tabs>
                <w:tab w:val="left" w:pos="0"/>
                <w:tab w:val="left" w:pos="1026"/>
                <w:tab w:val="left" w:pos="1056"/>
              </w:tabs>
              <w:ind w:left="34" w:firstLine="455"/>
              <w:jc w:val="both"/>
              <w:rPr>
                <w:szCs w:val="24"/>
              </w:rPr>
            </w:pPr>
            <w:r>
              <w:rPr>
                <w:szCs w:val="24"/>
              </w:rPr>
              <w:t>1.3.3.</w:t>
            </w:r>
            <w:r>
              <w:rPr>
                <w:szCs w:val="24"/>
              </w:rPr>
              <w:tab/>
              <w:t xml:space="preserve"> tiesioginės užsienio investicijos į veiklas, susijusias su procesų ir organizacinių inovacijų diegimu. </w:t>
            </w:r>
          </w:p>
        </w:tc>
      </w:tr>
      <w:tr w:rsidR="004D55CB">
        <w:tc>
          <w:tcPr>
            <w:tcW w:w="9639" w:type="dxa"/>
          </w:tcPr>
          <w:p w:rsidR="004D55CB" w:rsidRDefault="00B1421D">
            <w:pPr>
              <w:tabs>
                <w:tab w:val="left" w:pos="0"/>
                <w:tab w:val="left" w:pos="1026"/>
              </w:tabs>
              <w:ind w:left="34" w:firstLine="455"/>
              <w:jc w:val="both"/>
              <w:rPr>
                <w:szCs w:val="24"/>
              </w:rPr>
            </w:pPr>
            <w:r>
              <w:rPr>
                <w:szCs w:val="24"/>
              </w:rPr>
              <w:t xml:space="preserve">1.4. Galimi pareiškėjai – </w:t>
            </w:r>
            <w:r>
              <w:rPr>
                <w:rFonts w:eastAsia="AngsanaUPC"/>
                <w:bCs/>
                <w:szCs w:val="24"/>
              </w:rPr>
              <w:t>užsieni</w:t>
            </w:r>
            <w:r>
              <w:rPr>
                <w:rFonts w:eastAsia="AngsanaUPC"/>
                <w:bCs/>
                <w:szCs w:val="24"/>
              </w:rPr>
              <w:t>o investuotojo (įmonės) Lietuvos Respublikoje įsteigtas privatus juridinis asmuo, kuriam užsienio investuotojas daro lemiamą įtaką, arba užsienio investuotojas (įmonė)</w:t>
            </w:r>
            <w:r>
              <w:rPr>
                <w:szCs w:val="24"/>
              </w:rPr>
              <w:t xml:space="preserve">.  </w:t>
            </w:r>
          </w:p>
        </w:tc>
      </w:tr>
      <w:tr w:rsidR="004D55CB">
        <w:tc>
          <w:tcPr>
            <w:tcW w:w="9639" w:type="dxa"/>
          </w:tcPr>
          <w:p w:rsidR="004D55CB" w:rsidRDefault="00B1421D">
            <w:pPr>
              <w:tabs>
                <w:tab w:val="left" w:pos="0"/>
                <w:tab w:val="left" w:pos="1026"/>
              </w:tabs>
              <w:ind w:firstLine="489"/>
              <w:jc w:val="both"/>
              <w:rPr>
                <w:i/>
                <w:szCs w:val="24"/>
              </w:rPr>
            </w:pPr>
            <w:r>
              <w:rPr>
                <w:szCs w:val="24"/>
              </w:rPr>
              <w:t>1.5. Galimi partneriai – šio skirsnio 1.3.1 papunktyje nurodytai veiklai partneriais</w:t>
            </w:r>
            <w:r>
              <w:rPr>
                <w:szCs w:val="24"/>
              </w:rPr>
              <w:t xml:space="preserve"> gali būti privatieji juridiniai asmenys ir (ar) mokslo ir studijų institucijos; jei šio skirsnio 1.3.3 papunktyje nurodytą veiklą vykdo pareiškėjas, kuris yra didelė įmonė, privaloma šias veiklas vykdyti su partneriu – labai maža, maža ir (ar) vidutine įm</w:t>
            </w:r>
            <w:r>
              <w:rPr>
                <w:szCs w:val="24"/>
              </w:rPr>
              <w:t>one (toliau – MVĮ).</w:t>
            </w:r>
            <w:r>
              <w:rPr>
                <w:i/>
                <w:szCs w:val="24"/>
              </w:rPr>
              <w:t xml:space="preserve"> </w:t>
            </w:r>
          </w:p>
        </w:tc>
      </w:tr>
    </w:tbl>
    <w:p w:rsidR="004D55CB" w:rsidRDefault="004D55CB">
      <w:pPr>
        <w:tabs>
          <w:tab w:val="left" w:pos="0"/>
        </w:tabs>
        <w:jc w:val="center"/>
        <w:rPr>
          <w:b/>
          <w:szCs w:val="24"/>
          <w:lang w:eastAsia="lt-LT"/>
        </w:rPr>
      </w:pPr>
    </w:p>
    <w:p w:rsidR="004D55CB" w:rsidRDefault="00B1421D">
      <w:pPr>
        <w:tabs>
          <w:tab w:val="left" w:pos="0"/>
        </w:tabs>
        <w:ind w:left="709"/>
        <w:jc w:val="both"/>
        <w:rPr>
          <w:szCs w:val="24"/>
          <w:lang w:eastAsia="lt-LT"/>
        </w:rPr>
      </w:pPr>
      <w:r>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426"/>
          <w:tab w:val="left" w:pos="10205"/>
        </w:tabs>
        <w:ind w:right="424"/>
        <w:rPr>
          <w:szCs w:val="24"/>
          <w:lang w:eastAsia="lt-LT"/>
        </w:rPr>
      </w:pPr>
    </w:p>
    <w:p w:rsidR="004D55CB" w:rsidRDefault="00B1421D">
      <w:pPr>
        <w:tabs>
          <w:tab w:val="left" w:pos="0"/>
          <w:tab w:val="left" w:pos="567"/>
        </w:tabs>
        <w:ind w:left="720"/>
        <w:jc w:val="both"/>
        <w:rPr>
          <w:szCs w:val="24"/>
          <w:lang w:eastAsia="lt-LT"/>
        </w:rPr>
      </w:pPr>
      <w:r>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Cs w:val="24"/>
              </w:rPr>
            </w:pPr>
            <w:r>
              <w:rPr>
                <w:szCs w:val="24"/>
              </w:rPr>
              <w:t>Projektų konkursas.</w:t>
            </w:r>
          </w:p>
        </w:tc>
      </w:tr>
    </w:tbl>
    <w:p w:rsidR="004D55CB" w:rsidRDefault="004D55CB">
      <w:pPr>
        <w:tabs>
          <w:tab w:val="left" w:pos="0"/>
          <w:tab w:val="left" w:pos="426"/>
          <w:tab w:val="left" w:pos="10205"/>
        </w:tabs>
        <w:ind w:right="424"/>
        <w:rPr>
          <w:szCs w:val="24"/>
          <w:lang w:eastAsia="lt-LT"/>
        </w:rPr>
      </w:pPr>
    </w:p>
    <w:p w:rsidR="004D55CB" w:rsidRDefault="00B1421D">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Cs w:val="24"/>
              </w:rPr>
            </w:pPr>
            <w:r>
              <w:rPr>
                <w:szCs w:val="24"/>
              </w:rPr>
              <w:t>Viešoji įstaiga Lietuvos verslo paramos agentūra.</w:t>
            </w:r>
          </w:p>
        </w:tc>
      </w:tr>
    </w:tbl>
    <w:p w:rsidR="004D55CB" w:rsidRDefault="004D55CB">
      <w:pPr>
        <w:tabs>
          <w:tab w:val="left" w:pos="0"/>
        </w:tabs>
        <w:jc w:val="center"/>
        <w:rPr>
          <w:b/>
          <w:szCs w:val="24"/>
          <w:lang w:eastAsia="lt-LT"/>
        </w:rPr>
      </w:pPr>
    </w:p>
    <w:p w:rsidR="004D55CB" w:rsidRDefault="00B1421D">
      <w:pPr>
        <w:ind w:firstLine="709"/>
        <w:jc w:val="both"/>
        <w:rPr>
          <w:color w:val="000000"/>
          <w:szCs w:val="24"/>
        </w:rPr>
      </w:pPr>
      <w:r>
        <w:rPr>
          <w:color w:val="000000"/>
          <w:szCs w:val="24"/>
        </w:rPr>
        <w:t xml:space="preserve">5. Reikalavimai, taikomi </w:t>
      </w:r>
      <w:r>
        <w:rPr>
          <w:color w:val="000000"/>
          <w:szCs w:val="24"/>
        </w:rPr>
        <w:t>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color w:val="000000"/>
                <w:szCs w:val="24"/>
              </w:rPr>
            </w:pPr>
            <w:r>
              <w:rPr>
                <w:color w:val="000000"/>
                <w:szCs w:val="24"/>
              </w:rPr>
              <w:t>Papildomi reikalavimai netaikomi.</w:t>
            </w:r>
          </w:p>
        </w:tc>
      </w:tr>
    </w:tbl>
    <w:p w:rsidR="004D55CB" w:rsidRDefault="004D55CB">
      <w:pPr>
        <w:tabs>
          <w:tab w:val="left" w:pos="0"/>
          <w:tab w:val="left" w:pos="567"/>
        </w:tabs>
        <w:ind w:firstLine="709"/>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5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2977"/>
        <w:gridCol w:w="1451"/>
        <w:gridCol w:w="1843"/>
        <w:gridCol w:w="1876"/>
      </w:tblGrid>
      <w:tr w:rsidR="004D55CB">
        <w:tc>
          <w:tcPr>
            <w:tcW w:w="138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297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45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c>
          <w:tcPr>
            <w:tcW w:w="138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R.S.302</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eastAsia="lt-LT"/>
              </w:rPr>
            </w:pPr>
            <w:r>
              <w:rPr>
                <w:szCs w:val="24"/>
              </w:rPr>
              <w:t>„V</w:t>
            </w:r>
            <w:r>
              <w:rPr>
                <w:color w:val="000000"/>
                <w:szCs w:val="24"/>
              </w:rPr>
              <w:t>erslo sektoriaus išlaidos MTEP, tenkančios vienam gyventojui“</w:t>
            </w:r>
          </w:p>
        </w:tc>
        <w:tc>
          <w:tcPr>
            <w:tcW w:w="145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rPr>
              <w:t>Eur</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38,74</w:t>
            </w:r>
          </w:p>
        </w:tc>
        <w:tc>
          <w:tcPr>
            <w:tcW w:w="18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60,70</w:t>
            </w:r>
          </w:p>
        </w:tc>
      </w:tr>
      <w:tr w:rsidR="004D55CB">
        <w:tc>
          <w:tcPr>
            <w:tcW w:w="138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Cs w:val="24"/>
                <w:lang w:eastAsia="lt-LT"/>
              </w:rPr>
            </w:pPr>
            <w:r>
              <w:rPr>
                <w:color w:val="000000"/>
                <w:szCs w:val="24"/>
                <w:lang w:eastAsia="lt-LT"/>
              </w:rPr>
              <w:t>R.N.811</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color w:val="000000"/>
                <w:szCs w:val="24"/>
              </w:rPr>
              <w:t xml:space="preserve">„Investicijas gavusiose įmonėse sukurtos tyrėjų darbo </w:t>
            </w:r>
            <w:r>
              <w:rPr>
                <w:color w:val="000000"/>
                <w:szCs w:val="24"/>
              </w:rPr>
              <w:t>vietos“</w:t>
            </w:r>
          </w:p>
        </w:tc>
        <w:tc>
          <w:tcPr>
            <w:tcW w:w="145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rPr>
              <w:t>Visos darbo dienos ekvivalentai</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18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100</w:t>
            </w:r>
          </w:p>
        </w:tc>
      </w:tr>
      <w:tr w:rsidR="004D55CB">
        <w:tc>
          <w:tcPr>
            <w:tcW w:w="138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P.B.202</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color w:val="000000"/>
                <w:szCs w:val="24"/>
              </w:rPr>
              <w:t>„Subsidijas gaunančių įmonių skaičius“</w:t>
            </w:r>
          </w:p>
        </w:tc>
        <w:tc>
          <w:tcPr>
            <w:tcW w:w="145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w:t>
            </w:r>
          </w:p>
        </w:tc>
        <w:tc>
          <w:tcPr>
            <w:tcW w:w="18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4</w:t>
            </w:r>
          </w:p>
        </w:tc>
      </w:tr>
      <w:tr w:rsidR="004D55CB">
        <w:tc>
          <w:tcPr>
            <w:tcW w:w="138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Cs w:val="24"/>
                <w:lang w:eastAsia="lt-LT"/>
              </w:rPr>
            </w:pPr>
            <w:r>
              <w:rPr>
                <w:color w:val="000000"/>
                <w:szCs w:val="24"/>
                <w:lang w:eastAsia="lt-LT"/>
              </w:rPr>
              <w:t>P.B.227</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szCs w:val="24"/>
              </w:rPr>
              <w:t>„P</w:t>
            </w:r>
            <w:r>
              <w:rPr>
                <w:color w:val="000000"/>
                <w:szCs w:val="24"/>
              </w:rPr>
              <w:t>rivačios investicijos, atitinkančios viešąją paramą inovacijoms arba MTEP projektams“</w:t>
            </w:r>
          </w:p>
        </w:tc>
        <w:tc>
          <w:tcPr>
            <w:tcW w:w="145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Eur</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1 539 968</w:t>
            </w:r>
          </w:p>
        </w:tc>
        <w:tc>
          <w:tcPr>
            <w:tcW w:w="18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5 774 882</w:t>
            </w:r>
          </w:p>
        </w:tc>
      </w:tr>
      <w:tr w:rsidR="004D55CB">
        <w:tc>
          <w:tcPr>
            <w:tcW w:w="138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P.B.229</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szCs w:val="24"/>
              </w:rPr>
              <w:t>„Į</w:t>
            </w:r>
            <w:r>
              <w:rPr>
                <w:color w:val="000000"/>
                <w:szCs w:val="24"/>
              </w:rPr>
              <w:t xml:space="preserve">monių, gavusių </w:t>
            </w:r>
            <w:r>
              <w:rPr>
                <w:color w:val="000000"/>
                <w:szCs w:val="24"/>
              </w:rPr>
              <w:t>investicijas siekiant, kad jos pateiktų naujų įmonės produktų, skaičius“</w:t>
            </w:r>
          </w:p>
        </w:tc>
        <w:tc>
          <w:tcPr>
            <w:tcW w:w="145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w:t>
            </w:r>
          </w:p>
        </w:tc>
        <w:tc>
          <w:tcPr>
            <w:tcW w:w="18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4</w:t>
            </w:r>
          </w:p>
        </w:tc>
      </w:tr>
    </w:tbl>
    <w:p w:rsidR="004D55CB" w:rsidRDefault="004D55CB">
      <w:pPr>
        <w:tabs>
          <w:tab w:val="left" w:pos="0"/>
          <w:tab w:val="left" w:pos="567"/>
        </w:tabs>
        <w:ind w:firstLine="709"/>
        <w:jc w:val="both"/>
        <w:rPr>
          <w:bCs/>
          <w:szCs w:val="24"/>
          <w:lang w:eastAsia="lt-LT"/>
        </w:rPr>
      </w:pPr>
    </w:p>
    <w:p w:rsidR="004D55CB" w:rsidRDefault="00B1421D">
      <w:pPr>
        <w:tabs>
          <w:tab w:val="left" w:pos="0"/>
          <w:tab w:val="left" w:pos="567"/>
        </w:tabs>
        <w:ind w:firstLine="709"/>
        <w:jc w:val="both"/>
        <w:rPr>
          <w:szCs w:val="24"/>
          <w:highlight w:val="yellow"/>
          <w:lang w:eastAsia="lt-LT"/>
        </w:rPr>
      </w:pPr>
      <w:r>
        <w:rPr>
          <w:bCs/>
          <w:szCs w:val="24"/>
          <w:lang w:eastAsia="lt-LT"/>
        </w:rPr>
        <w:t>7. Priemonės finansavimo šaltiniai</w:t>
      </w:r>
    </w:p>
    <w:p w:rsidR="004D55CB" w:rsidRDefault="00B1421D">
      <w:pPr>
        <w:tabs>
          <w:tab w:val="left" w:pos="142"/>
          <w:tab w:val="left" w:pos="7088"/>
          <w:tab w:val="left" w:pos="8364"/>
        </w:tabs>
        <w:ind w:left="5812" w:right="2664"/>
        <w:jc w:val="both"/>
        <w:rPr>
          <w:rFonts w:eastAsia="Calibri"/>
          <w:bCs/>
          <w:szCs w:val="24"/>
          <w:lang w:eastAsia="lt-LT"/>
        </w:rPr>
      </w:pPr>
      <w:r>
        <w:rPr>
          <w:szCs w:val="24"/>
          <w:lang w:eastAsia="lt-LT"/>
        </w:rPr>
        <w:t>(eurais)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46"/>
        <w:gridCol w:w="1418"/>
        <w:gridCol w:w="1245"/>
        <w:gridCol w:w="1418"/>
        <w:gridCol w:w="1306"/>
        <w:gridCol w:w="1417"/>
      </w:tblGrid>
      <w:tr w:rsidR="004D55CB">
        <w:trPr>
          <w:trHeight w:val="454"/>
          <w:tblHeader/>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804"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54"/>
          <w:tblHeader/>
        </w:trPr>
        <w:tc>
          <w:tcPr>
            <w:tcW w:w="1418" w:type="dxa"/>
            <w:vMerge w:val="restart"/>
            <w:tcBorders>
              <w:top w:val="single" w:sz="4" w:space="0" w:color="auto"/>
              <w:left w:val="single" w:sz="4" w:space="0" w:color="auto"/>
              <w:right w:val="single" w:sz="4" w:space="0" w:color="auto"/>
            </w:tcBorders>
            <w:vAlign w:val="center"/>
          </w:tcPr>
          <w:p w:rsidR="004D55CB" w:rsidRDefault="004D55CB">
            <w:pPr>
              <w:ind w:left="-108" w:right="-108"/>
              <w:jc w:val="center"/>
              <w:rPr>
                <w:bCs/>
                <w:szCs w:val="24"/>
                <w:lang w:eastAsia="lt-LT"/>
              </w:rPr>
            </w:pPr>
          </w:p>
          <w:p w:rsidR="004D55CB" w:rsidRDefault="00B1421D">
            <w:pPr>
              <w:ind w:left="-108" w:right="-108"/>
              <w:jc w:val="center"/>
              <w:rPr>
                <w:bCs/>
                <w:szCs w:val="24"/>
                <w:lang w:eastAsia="lt-LT"/>
              </w:rPr>
            </w:pPr>
            <w:r>
              <w:rPr>
                <w:bCs/>
                <w:szCs w:val="24"/>
                <w:lang w:eastAsia="lt-LT"/>
              </w:rPr>
              <w:t>ES struktūrinių fondų</w:t>
            </w:r>
          </w:p>
          <w:p w:rsidR="004D55CB" w:rsidRDefault="00B1421D">
            <w:pPr>
              <w:ind w:left="-108" w:right="-108"/>
              <w:jc w:val="center"/>
              <w:rPr>
                <w:bCs/>
                <w:szCs w:val="24"/>
                <w:lang w:eastAsia="lt-LT"/>
              </w:rPr>
            </w:pPr>
            <w:r>
              <w:rPr>
                <w:bCs/>
                <w:szCs w:val="24"/>
                <w:lang w:eastAsia="lt-LT"/>
              </w:rPr>
              <w:t>lėšos – iki</w:t>
            </w:r>
          </w:p>
        </w:tc>
        <w:tc>
          <w:tcPr>
            <w:tcW w:w="8250" w:type="dxa"/>
            <w:gridSpan w:val="6"/>
            <w:tcBorders>
              <w:top w:val="single" w:sz="4" w:space="0" w:color="auto"/>
              <w:left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cantSplit/>
          <w:trHeight w:val="773"/>
          <w:tblHeader/>
        </w:trPr>
        <w:tc>
          <w:tcPr>
            <w:tcW w:w="1418"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804"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right="-108"/>
              <w:jc w:val="center"/>
              <w:rPr>
                <w:bCs/>
                <w:szCs w:val="24"/>
                <w:lang w:eastAsia="lt-LT"/>
              </w:rPr>
            </w:pPr>
            <w:r>
              <w:rPr>
                <w:bCs/>
                <w:szCs w:val="24"/>
                <w:lang w:eastAsia="lt-LT"/>
              </w:rPr>
              <w:t>Iš viso – ne mažiau kaip</w:t>
            </w:r>
          </w:p>
        </w:tc>
        <w:tc>
          <w:tcPr>
            <w:tcW w:w="1245"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1306"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668"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left="204" w:hanging="204"/>
              <w:jc w:val="both"/>
              <w:rPr>
                <w:szCs w:val="24"/>
                <w:lang w:eastAsia="lt-LT"/>
              </w:rPr>
            </w:pPr>
            <w:r>
              <w:rPr>
                <w:szCs w:val="24"/>
                <w:lang w:eastAsia="lt-LT"/>
              </w:rPr>
              <w:t>1.</w:t>
            </w:r>
            <w:r>
              <w:rPr>
                <w:szCs w:val="24"/>
                <w:lang w:eastAsia="lt-LT"/>
              </w:rPr>
              <w:tab/>
            </w:r>
            <w:r>
              <w:rPr>
                <w:szCs w:val="24"/>
                <w:lang w:eastAsia="lt-LT"/>
              </w:rPr>
              <w:t xml:space="preserve"> Priemonės finansavimo šaltiniai, neįskaitant veiklos lėšų rezervo ir jam finansuoti skiriamų lėšų</w:t>
            </w:r>
          </w:p>
        </w:tc>
      </w:tr>
      <w:tr w:rsidR="004D55CB">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color w:val="000000"/>
                <w:szCs w:val="24"/>
              </w:rPr>
              <w:t>4 146 081</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5 629 622</w:t>
            </w:r>
          </w:p>
        </w:tc>
        <w:tc>
          <w:tcPr>
            <w:tcW w:w="124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5 629 622</w:t>
            </w:r>
          </w:p>
        </w:tc>
      </w:tr>
      <w:tr w:rsidR="004D55CB">
        <w:trPr>
          <w:trHeight w:val="249"/>
        </w:trPr>
        <w:tc>
          <w:tcPr>
            <w:tcW w:w="9668"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204"/>
              </w:tabs>
              <w:ind w:left="720" w:hanging="720"/>
              <w:rPr>
                <w:szCs w:val="24"/>
                <w:lang w:eastAsia="lt-LT"/>
              </w:rPr>
            </w:pPr>
            <w:r>
              <w:rPr>
                <w:szCs w:val="24"/>
                <w:lang w:eastAsia="lt-LT"/>
              </w:rPr>
              <w:t>2.</w:t>
            </w:r>
            <w:r>
              <w:rPr>
                <w:szCs w:val="24"/>
                <w:lang w:eastAsia="lt-LT"/>
              </w:rPr>
              <w:tab/>
              <w:t xml:space="preserve"> Veiklos lėšų rezervas ir jam finansuoti skiriamos nacionalinės lėšos</w:t>
            </w:r>
          </w:p>
        </w:tc>
      </w:tr>
      <w:tr w:rsidR="004D55CB">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24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668"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s>
              <w:ind w:left="204" w:hanging="204"/>
              <w:rPr>
                <w:szCs w:val="24"/>
                <w:lang w:eastAsia="lt-LT"/>
              </w:rPr>
            </w:pPr>
            <w:r>
              <w:rPr>
                <w:szCs w:val="24"/>
                <w:lang w:eastAsia="lt-LT"/>
              </w:rPr>
              <w:t>3.</w:t>
            </w:r>
            <w:r>
              <w:rPr>
                <w:szCs w:val="24"/>
                <w:lang w:eastAsia="lt-LT"/>
              </w:rPr>
              <w:tab/>
              <w:t xml:space="preserve"> Iš viso </w:t>
            </w:r>
          </w:p>
        </w:tc>
      </w:tr>
      <w:tr w:rsidR="004D55CB">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color w:val="000000"/>
                <w:szCs w:val="24"/>
              </w:rPr>
              <w:t>4 146 081</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 xml:space="preserve">5 </w:t>
            </w:r>
            <w:r>
              <w:rPr>
                <w:szCs w:val="24"/>
                <w:lang w:eastAsia="lt-LT"/>
              </w:rPr>
              <w:t>629 622</w:t>
            </w:r>
          </w:p>
        </w:tc>
        <w:tc>
          <w:tcPr>
            <w:tcW w:w="124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suppressAutoHyphens/>
              <w:jc w:val="center"/>
              <w:textAlignment w:val="center"/>
              <w:rPr>
                <w:color w:val="000000"/>
                <w:szCs w:val="24"/>
                <w:lang w:eastAsia="lt-LT"/>
              </w:rPr>
            </w:pPr>
            <w:r>
              <w:rPr>
                <w:color w:val="000000"/>
                <w:szCs w:val="24"/>
                <w:lang w:eastAsia="lt-LT"/>
              </w:rPr>
              <w:t>5 629 622</w:t>
            </w:r>
          </w:p>
        </w:tc>
      </w:tr>
    </w:tbl>
    <w:p w:rsidR="004D55CB" w:rsidRDefault="004D55CB">
      <w:pPr>
        <w:rPr>
          <w:b/>
          <w:caps/>
          <w:szCs w:val="24"/>
          <w:lang w:eastAsia="lt-LT"/>
        </w:rPr>
      </w:pPr>
    </w:p>
    <w:p w:rsidR="004D55CB" w:rsidRDefault="00B1421D">
      <w:pPr>
        <w:tabs>
          <w:tab w:val="left" w:pos="0"/>
          <w:tab w:val="left" w:pos="284"/>
        </w:tabs>
        <w:jc w:val="center"/>
        <w:rPr>
          <w:b/>
          <w:caps/>
          <w:szCs w:val="24"/>
          <w:lang w:eastAsia="lt-LT"/>
        </w:rPr>
      </w:pPr>
      <w:r>
        <w:rPr>
          <w:b/>
          <w:caps/>
          <w:szCs w:val="24"/>
          <w:lang w:eastAsia="lt-LT"/>
        </w:rPr>
        <w:t>ketvirtasis SKIRSNIS</w:t>
      </w:r>
    </w:p>
    <w:p w:rsidR="004D55CB" w:rsidRDefault="00B1421D">
      <w:pPr>
        <w:tabs>
          <w:tab w:val="left" w:pos="0"/>
          <w:tab w:val="left" w:pos="567"/>
        </w:tabs>
        <w:jc w:val="center"/>
        <w:rPr>
          <w:b/>
          <w:szCs w:val="24"/>
          <w:lang w:eastAsia="lt-LT"/>
        </w:rPr>
      </w:pPr>
      <w:r>
        <w:rPr>
          <w:b/>
          <w:szCs w:val="24"/>
          <w:lang w:eastAsia="lt-LT"/>
        </w:rPr>
        <w:t xml:space="preserve">PRIEMONĖ NR. 01.2.1-MITA-K-824 </w:t>
      </w:r>
      <w:r>
        <w:rPr>
          <w:rFonts w:eastAsia="Calibri"/>
          <w:b/>
          <w:szCs w:val="24"/>
          <w:lang w:eastAsia="lt-LT"/>
        </w:rPr>
        <w:t>„INOVACINIAI ČEKIAI</w:t>
      </w:r>
      <w:r>
        <w:rPr>
          <w:b/>
          <w:szCs w:val="24"/>
          <w:lang w:eastAsia="lt-LT"/>
        </w:rPr>
        <w:t>“</w:t>
      </w:r>
    </w:p>
    <w:p w:rsidR="004D55CB" w:rsidRDefault="004D55CB">
      <w:pPr>
        <w:tabs>
          <w:tab w:val="left" w:pos="0"/>
          <w:tab w:val="left" w:pos="567"/>
        </w:tabs>
        <w:jc w:val="center"/>
        <w:rPr>
          <w:szCs w:val="24"/>
          <w:lang w:eastAsia="lt-LT"/>
        </w:rPr>
      </w:pPr>
    </w:p>
    <w:p w:rsidR="004D55CB" w:rsidRDefault="00B1421D">
      <w:pPr>
        <w:tabs>
          <w:tab w:val="left" w:pos="0"/>
          <w:tab w:val="left" w:pos="567"/>
        </w:tabs>
        <w:ind w:firstLine="709"/>
        <w:rPr>
          <w:szCs w:val="24"/>
          <w:lang w:eastAsia="lt-LT"/>
        </w:rPr>
      </w:pPr>
      <w:r>
        <w:rPr>
          <w:szCs w:val="24"/>
          <w:lang w:eastAsia="lt-LT"/>
        </w:rPr>
        <w:t>1. Priemonės aprašymas</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8"/>
      </w:tblGrid>
      <w:tr w:rsidR="004D55CB">
        <w:tc>
          <w:tcPr>
            <w:tcW w:w="9748" w:type="dxa"/>
            <w:tcBorders>
              <w:top w:val="single" w:sz="4" w:space="0" w:color="auto"/>
              <w:left w:val="single" w:sz="4" w:space="0" w:color="auto"/>
              <w:bottom w:val="nil"/>
              <w:right w:val="single" w:sz="4" w:space="0" w:color="auto"/>
            </w:tcBorders>
            <w:hideMark/>
          </w:tcPr>
          <w:p w:rsidR="004D55CB" w:rsidRDefault="00B1421D">
            <w:pPr>
              <w:tabs>
                <w:tab w:val="left" w:pos="0"/>
                <w:tab w:val="left" w:pos="1026"/>
              </w:tabs>
              <w:ind w:firstLine="629"/>
              <w:jc w:val="both"/>
              <w:rPr>
                <w:szCs w:val="24"/>
                <w:lang w:eastAsia="lt-LT"/>
              </w:rPr>
            </w:pPr>
            <w:r>
              <w:rPr>
                <w:szCs w:val="24"/>
                <w:lang w:eastAsia="lt-LT"/>
              </w:rPr>
              <w:t>1.1. Priemonės įgyvendinimas finansuojamas Europos regioninės plėtros fondo lėšomis.</w:t>
            </w:r>
          </w:p>
        </w:tc>
      </w:tr>
      <w:tr w:rsidR="004D55CB">
        <w:tc>
          <w:tcPr>
            <w:tcW w:w="9748" w:type="dxa"/>
            <w:tcBorders>
              <w:top w:val="nil"/>
              <w:left w:val="single" w:sz="4" w:space="0" w:color="auto"/>
              <w:bottom w:val="nil"/>
              <w:right w:val="single" w:sz="4" w:space="0" w:color="auto"/>
            </w:tcBorders>
            <w:hideMark/>
          </w:tcPr>
          <w:p w:rsidR="004D55CB" w:rsidRDefault="00B1421D">
            <w:pPr>
              <w:tabs>
                <w:tab w:val="left" w:pos="0"/>
                <w:tab w:val="left" w:pos="1026"/>
              </w:tabs>
              <w:ind w:firstLine="629"/>
              <w:jc w:val="both"/>
              <w:rPr>
                <w:szCs w:val="24"/>
                <w:lang w:eastAsia="lt-LT"/>
              </w:rPr>
            </w:pPr>
            <w:r>
              <w:rPr>
                <w:szCs w:val="24"/>
                <w:lang w:eastAsia="lt-LT"/>
              </w:rPr>
              <w:t>1.2.</w:t>
            </w:r>
            <w:r>
              <w:rPr>
                <w:i/>
                <w:szCs w:val="24"/>
                <w:lang w:eastAsia="lt-LT"/>
              </w:rPr>
              <w:t xml:space="preserve"> </w:t>
            </w:r>
            <w:r>
              <w:rPr>
                <w:szCs w:val="24"/>
                <w:lang w:eastAsia="lt-LT"/>
              </w:rPr>
              <w:t xml:space="preserve">Įgyvendinant priemonę, prisidedama prie </w:t>
            </w:r>
            <w:r>
              <w:rPr>
                <w:szCs w:val="24"/>
                <w:lang w:eastAsia="lt-LT"/>
              </w:rPr>
              <w:t>uždavinio „Padidinti mokslinių tyrimų, eksperimentinės plėtros ir inovacijų veiklų aktyvumą privačiame sektoriuje</w:t>
            </w:r>
            <w:r>
              <w:rPr>
                <w:szCs w:val="24"/>
              </w:rPr>
              <w:t>“</w:t>
            </w:r>
            <w:r>
              <w:rPr>
                <w:b/>
                <w:szCs w:val="24"/>
              </w:rPr>
              <w:t xml:space="preserve"> </w:t>
            </w:r>
            <w:r>
              <w:rPr>
                <w:szCs w:val="24"/>
                <w:lang w:eastAsia="lt-LT"/>
              </w:rPr>
              <w:t>įgyvendinimo</w:t>
            </w:r>
            <w:r>
              <w:rPr>
                <w:i/>
                <w:szCs w:val="24"/>
                <w:lang w:eastAsia="lt-LT"/>
              </w:rPr>
              <w:t>.</w:t>
            </w:r>
          </w:p>
        </w:tc>
      </w:tr>
      <w:tr w:rsidR="004D55CB">
        <w:tc>
          <w:tcPr>
            <w:tcW w:w="9748" w:type="dxa"/>
            <w:tcBorders>
              <w:top w:val="nil"/>
              <w:left w:val="single" w:sz="4" w:space="0" w:color="auto"/>
              <w:bottom w:val="nil"/>
              <w:right w:val="single" w:sz="4" w:space="0" w:color="auto"/>
            </w:tcBorders>
            <w:hideMark/>
          </w:tcPr>
          <w:p w:rsidR="004D55CB" w:rsidRDefault="00B1421D">
            <w:pPr>
              <w:tabs>
                <w:tab w:val="left" w:pos="0"/>
                <w:tab w:val="left" w:pos="1026"/>
              </w:tabs>
              <w:ind w:firstLine="629"/>
              <w:jc w:val="both"/>
              <w:rPr>
                <w:szCs w:val="24"/>
              </w:rPr>
            </w:pPr>
            <w:r>
              <w:rPr>
                <w:szCs w:val="24"/>
              </w:rPr>
              <w:t>1.3. Remiamos veiklos:</w:t>
            </w:r>
          </w:p>
          <w:p w:rsidR="004D55CB" w:rsidRDefault="00B1421D">
            <w:pPr>
              <w:tabs>
                <w:tab w:val="left" w:pos="0"/>
                <w:tab w:val="left" w:pos="1026"/>
              </w:tabs>
              <w:ind w:firstLine="629"/>
              <w:jc w:val="both"/>
              <w:rPr>
                <w:szCs w:val="24"/>
              </w:rPr>
            </w:pPr>
            <w:r>
              <w:rPr>
                <w:szCs w:val="24"/>
              </w:rPr>
              <w:t>1.3.1. inovacinių čekių, skirtų techninių galimybių studijoms atlikti, teikimas;</w:t>
            </w:r>
          </w:p>
          <w:p w:rsidR="004D55CB" w:rsidRDefault="00B1421D">
            <w:pPr>
              <w:tabs>
                <w:tab w:val="left" w:pos="0"/>
                <w:tab w:val="left" w:pos="1026"/>
              </w:tabs>
              <w:ind w:firstLine="629"/>
              <w:jc w:val="both"/>
              <w:rPr>
                <w:szCs w:val="24"/>
              </w:rPr>
            </w:pPr>
            <w:r>
              <w:rPr>
                <w:szCs w:val="24"/>
              </w:rPr>
              <w:t>1.3.2.</w:t>
            </w:r>
            <w:r>
              <w:rPr>
                <w:spacing w:val="-20"/>
                <w:szCs w:val="24"/>
              </w:rPr>
              <w:t xml:space="preserve"> </w:t>
            </w:r>
            <w:r>
              <w:rPr>
                <w:szCs w:val="24"/>
              </w:rPr>
              <w:t>inovacinių čeki</w:t>
            </w:r>
            <w:r>
              <w:rPr>
                <w:szCs w:val="24"/>
              </w:rPr>
              <w:t xml:space="preserve">ų, skirtų ankstyvosios stadijos MTEP projektams, teikimas. </w:t>
            </w:r>
          </w:p>
        </w:tc>
      </w:tr>
      <w:tr w:rsidR="004D55CB">
        <w:tc>
          <w:tcPr>
            <w:tcW w:w="9748" w:type="dxa"/>
            <w:tcBorders>
              <w:top w:val="nil"/>
              <w:left w:val="single" w:sz="4" w:space="0" w:color="auto"/>
              <w:bottom w:val="single" w:sz="4" w:space="0" w:color="auto"/>
              <w:right w:val="single" w:sz="4" w:space="0" w:color="auto"/>
            </w:tcBorders>
            <w:hideMark/>
          </w:tcPr>
          <w:p w:rsidR="004D55CB" w:rsidRDefault="00B1421D">
            <w:pPr>
              <w:tabs>
                <w:tab w:val="left" w:pos="0"/>
                <w:tab w:val="left" w:pos="1026"/>
              </w:tabs>
              <w:ind w:left="34" w:firstLine="629"/>
              <w:jc w:val="both"/>
              <w:rPr>
                <w:szCs w:val="24"/>
              </w:rPr>
            </w:pPr>
            <w:r>
              <w:rPr>
                <w:szCs w:val="24"/>
              </w:rPr>
              <w:t>1.4.</w:t>
            </w:r>
            <w:r>
              <w:rPr>
                <w:szCs w:val="24"/>
              </w:rPr>
              <w:tab/>
              <w:t xml:space="preserve"> Galimi pareiškėjai – privatieji juridiniai asmenys.</w:t>
            </w:r>
          </w:p>
          <w:p w:rsidR="004D55CB" w:rsidRDefault="00B1421D">
            <w:pPr>
              <w:tabs>
                <w:tab w:val="left" w:pos="0"/>
                <w:tab w:val="left" w:pos="1026"/>
              </w:tabs>
              <w:ind w:left="34" w:firstLine="629"/>
              <w:jc w:val="both"/>
              <w:rPr>
                <w:szCs w:val="24"/>
              </w:rPr>
            </w:pPr>
            <w:r>
              <w:rPr>
                <w:szCs w:val="24"/>
              </w:rPr>
              <w:t>1.5.</w:t>
            </w:r>
            <w:r>
              <w:rPr>
                <w:szCs w:val="24"/>
              </w:rPr>
              <w:tab/>
            </w:r>
            <w:r>
              <w:rPr>
                <w:szCs w:val="24"/>
                <w:lang w:eastAsia="lt-LT"/>
              </w:rPr>
              <w:t xml:space="preserve"> Priemonė įgyvendinama visuotinės dotacijos būdu.</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 xml:space="preserve">2. Priemonės finansavimo forma </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8"/>
      </w:tblGrid>
      <w:tr w:rsidR="004D55CB">
        <w:tc>
          <w:tcPr>
            <w:tcW w:w="9748" w:type="dxa"/>
            <w:tcBorders>
              <w:top w:val="single" w:sz="4" w:space="0" w:color="auto"/>
              <w:left w:val="single" w:sz="4" w:space="0" w:color="auto"/>
              <w:bottom w:val="single" w:sz="4" w:space="0" w:color="auto"/>
              <w:right w:val="single" w:sz="4" w:space="0" w:color="auto"/>
            </w:tcBorders>
            <w:hideMark/>
          </w:tcPr>
          <w:p w:rsidR="004D55CB" w:rsidRDefault="00B1421D">
            <w:pPr>
              <w:ind w:firstLine="634"/>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3</w:t>
      </w:r>
      <w:r>
        <w:rPr>
          <w:szCs w:val="24"/>
          <w:lang w:eastAsia="lt-LT"/>
        </w:rPr>
        <w:t xml:space="preserve">. Projektų atrankos būdas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4D55CB">
        <w:tc>
          <w:tcPr>
            <w:tcW w:w="9748" w:type="dxa"/>
            <w:tcBorders>
              <w:top w:val="single" w:sz="4" w:space="0" w:color="auto"/>
              <w:left w:val="single" w:sz="4" w:space="0" w:color="auto"/>
              <w:bottom w:val="single" w:sz="4" w:space="0" w:color="auto"/>
              <w:right w:val="single" w:sz="4" w:space="0" w:color="auto"/>
            </w:tcBorders>
            <w:hideMark/>
          </w:tcPr>
          <w:p w:rsidR="004D55CB" w:rsidRDefault="00B1421D">
            <w:pPr>
              <w:ind w:firstLine="634"/>
              <w:jc w:val="both"/>
              <w:rPr>
                <w:szCs w:val="24"/>
              </w:rPr>
            </w:pPr>
            <w:r>
              <w:rPr>
                <w:szCs w:val="24"/>
              </w:rPr>
              <w:t>Projektų konkursas.</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4D55CB">
        <w:tc>
          <w:tcPr>
            <w:tcW w:w="9748" w:type="dxa"/>
            <w:tcBorders>
              <w:top w:val="single" w:sz="4" w:space="0" w:color="auto"/>
              <w:left w:val="single" w:sz="4" w:space="0" w:color="auto"/>
              <w:bottom w:val="single" w:sz="4" w:space="0" w:color="auto"/>
              <w:right w:val="single" w:sz="4" w:space="0" w:color="auto"/>
            </w:tcBorders>
            <w:hideMark/>
          </w:tcPr>
          <w:p w:rsidR="004D55CB" w:rsidRDefault="00B1421D">
            <w:pPr>
              <w:ind w:firstLine="634"/>
              <w:jc w:val="both"/>
              <w:rPr>
                <w:szCs w:val="24"/>
              </w:rPr>
            </w:pPr>
            <w:r>
              <w:rPr>
                <w:szCs w:val="24"/>
              </w:rPr>
              <w:t>Mokslo, inovacijų ir technologijų agentūra.</w:t>
            </w:r>
          </w:p>
        </w:tc>
      </w:tr>
    </w:tbl>
    <w:p w:rsidR="004D55CB" w:rsidRDefault="004D55CB">
      <w:pPr>
        <w:tabs>
          <w:tab w:val="left" w:pos="0"/>
          <w:tab w:val="left" w:pos="567"/>
        </w:tabs>
        <w:ind w:left="644"/>
        <w:jc w:val="both"/>
        <w:rPr>
          <w:szCs w:val="24"/>
          <w:lang w:eastAsia="lt-LT"/>
        </w:rPr>
      </w:pPr>
    </w:p>
    <w:p w:rsidR="004D55CB" w:rsidRDefault="00B1421D">
      <w:pPr>
        <w:ind w:firstLine="709"/>
        <w:jc w:val="both"/>
        <w:rPr>
          <w:color w:val="000000"/>
          <w:szCs w:val="24"/>
        </w:rPr>
      </w:pPr>
      <w:r>
        <w:rPr>
          <w:color w:val="000000"/>
          <w:szCs w:val="24"/>
        </w:rPr>
        <w:t xml:space="preserve">5. Reikalavimai, taikomi priemonei atskirti nuo kitų iš ES bei kitos tarptautinės finansinės paramos finansuojamų </w:t>
      </w:r>
      <w:r>
        <w:rPr>
          <w:color w:val="000000"/>
          <w:szCs w:val="24"/>
        </w:rPr>
        <w:t>programų priemonių</w:t>
      </w:r>
    </w:p>
    <w:tbl>
      <w:tblPr>
        <w:tblW w:w="9668"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4D55CB">
        <w:tc>
          <w:tcPr>
            <w:tcW w:w="9668" w:type="dxa"/>
            <w:hideMark/>
          </w:tcPr>
          <w:p w:rsidR="004D55CB" w:rsidRDefault="00B1421D">
            <w:pPr>
              <w:ind w:firstLine="634"/>
              <w:jc w:val="both"/>
              <w:rPr>
                <w:szCs w:val="24"/>
              </w:rPr>
            </w:pPr>
            <w:r>
              <w:rPr>
                <w:color w:val="000000"/>
                <w:szCs w:val="24"/>
              </w:rPr>
              <w:t>Papildomi reikalavimai netaikomi.</w:t>
            </w:r>
          </w:p>
        </w:tc>
      </w:tr>
    </w:tbl>
    <w:p w:rsidR="004D55CB" w:rsidRDefault="004D55CB">
      <w:pPr>
        <w:rPr>
          <w:color w:val="000000"/>
          <w:szCs w:val="24"/>
        </w:rPr>
      </w:pPr>
    </w:p>
    <w:p w:rsidR="004D55CB" w:rsidRDefault="004D55CB">
      <w:pPr>
        <w:ind w:left="1004" w:hanging="295"/>
        <w:rPr>
          <w:bCs/>
          <w:szCs w:val="24"/>
          <w:lang w:eastAsia="lt-LT"/>
        </w:rPr>
      </w:pPr>
    </w:p>
    <w:p w:rsidR="004D55CB" w:rsidRDefault="004D55CB">
      <w:pPr>
        <w:ind w:left="1004" w:hanging="295"/>
        <w:rPr>
          <w:bCs/>
          <w:szCs w:val="24"/>
          <w:lang w:eastAsia="lt-LT"/>
        </w:rPr>
      </w:pPr>
    </w:p>
    <w:p w:rsidR="004D55CB" w:rsidRDefault="00B1421D">
      <w:pPr>
        <w:ind w:left="1004" w:hanging="295"/>
        <w:rPr>
          <w:bCs/>
          <w:szCs w:val="24"/>
          <w:lang w:eastAsia="lt-LT"/>
        </w:rPr>
      </w:pPr>
      <w:r>
        <w:rPr>
          <w:bCs/>
          <w:szCs w:val="24"/>
          <w:lang w:eastAsia="lt-LT"/>
        </w:rPr>
        <w:t>6.</w:t>
      </w:r>
      <w:r>
        <w:rPr>
          <w:bCs/>
          <w:szCs w:val="24"/>
          <w:lang w:eastAsia="lt-LT"/>
        </w:rPr>
        <w:tab/>
      </w:r>
      <w:r>
        <w:rPr>
          <w:szCs w:val="24"/>
          <w:lang w:eastAsia="lt-LT"/>
        </w:rPr>
        <w:t>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043"/>
        <w:gridCol w:w="1204"/>
        <w:gridCol w:w="1843"/>
        <w:gridCol w:w="1984"/>
      </w:tblGrid>
      <w:tr w:rsidR="004D55CB">
        <w:tc>
          <w:tcPr>
            <w:tcW w:w="156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30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20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19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w:t>
            </w:r>
            <w:r>
              <w:rPr>
                <w:szCs w:val="24"/>
                <w:lang w:eastAsia="lt-LT"/>
              </w:rPr>
              <w:t xml:space="preserve"> d.</w:t>
            </w:r>
          </w:p>
        </w:tc>
      </w:tr>
      <w:tr w:rsidR="004D55CB">
        <w:tc>
          <w:tcPr>
            <w:tcW w:w="1560" w:type="dxa"/>
            <w:tcBorders>
              <w:top w:val="single" w:sz="4" w:space="0" w:color="auto"/>
              <w:left w:val="single" w:sz="4" w:space="0" w:color="auto"/>
              <w:bottom w:val="single" w:sz="4" w:space="0" w:color="auto"/>
              <w:right w:val="single" w:sz="4" w:space="0" w:color="auto"/>
            </w:tcBorders>
            <w:hideMark/>
          </w:tcPr>
          <w:p w:rsidR="004D55CB" w:rsidRDefault="00B1421D">
            <w:pPr>
              <w:rPr>
                <w:szCs w:val="24"/>
                <w:lang w:eastAsia="lt-LT"/>
              </w:rPr>
            </w:pPr>
            <w:r>
              <w:rPr>
                <w:color w:val="000000"/>
                <w:szCs w:val="24"/>
                <w:lang w:eastAsia="lt-LT"/>
              </w:rPr>
              <w:t>R.S.302</w:t>
            </w:r>
          </w:p>
        </w:tc>
        <w:tc>
          <w:tcPr>
            <w:tcW w:w="3043"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lang w:eastAsia="lt-LT"/>
              </w:rPr>
            </w:pPr>
            <w:r>
              <w:rPr>
                <w:szCs w:val="24"/>
              </w:rPr>
              <w:t>„V</w:t>
            </w:r>
            <w:r>
              <w:rPr>
                <w:color w:val="000000"/>
                <w:szCs w:val="24"/>
              </w:rPr>
              <w:t>erslo sektoriaus išlaidos MTEP, tenkančios vienam gyventojui“</w:t>
            </w:r>
          </w:p>
        </w:tc>
        <w:tc>
          <w:tcPr>
            <w:tcW w:w="120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rPr>
              <w:t>Eur</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38,74</w:t>
            </w:r>
          </w:p>
        </w:tc>
        <w:tc>
          <w:tcPr>
            <w:tcW w:w="19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60,70</w:t>
            </w:r>
          </w:p>
        </w:tc>
      </w:tr>
      <w:tr w:rsidR="004D55CB">
        <w:tc>
          <w:tcPr>
            <w:tcW w:w="1560"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lang w:eastAsia="lt-LT"/>
              </w:rPr>
            </w:pPr>
            <w:r>
              <w:rPr>
                <w:szCs w:val="24"/>
                <w:lang w:eastAsia="lt-LT"/>
              </w:rPr>
              <w:t>R.N.812</w:t>
            </w:r>
          </w:p>
        </w:tc>
        <w:tc>
          <w:tcPr>
            <w:tcW w:w="3043" w:type="dxa"/>
            <w:tcBorders>
              <w:top w:val="single" w:sz="4" w:space="0" w:color="auto"/>
              <w:left w:val="single" w:sz="4" w:space="0" w:color="auto"/>
              <w:bottom w:val="single" w:sz="4" w:space="0" w:color="auto"/>
              <w:right w:val="single" w:sz="4" w:space="0" w:color="auto"/>
            </w:tcBorders>
            <w:hideMark/>
          </w:tcPr>
          <w:p w:rsidR="004D55CB" w:rsidRDefault="00B1421D">
            <w:pPr>
              <w:rPr>
                <w:szCs w:val="24"/>
              </w:rPr>
            </w:pPr>
            <w:r>
              <w:rPr>
                <w:szCs w:val="24"/>
              </w:rPr>
              <w:t>„Į</w:t>
            </w:r>
            <w:r>
              <w:rPr>
                <w:color w:val="000000"/>
                <w:szCs w:val="24"/>
              </w:rPr>
              <w:t>monių MTEP projektai, atlikti bendradarbiaujant su mokslo ir studijų institucijomis“</w:t>
            </w:r>
          </w:p>
        </w:tc>
        <w:tc>
          <w:tcPr>
            <w:tcW w:w="120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90</w:t>
            </w:r>
          </w:p>
        </w:tc>
        <w:tc>
          <w:tcPr>
            <w:tcW w:w="19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300</w:t>
            </w:r>
          </w:p>
        </w:tc>
      </w:tr>
      <w:tr w:rsidR="004D55CB">
        <w:tc>
          <w:tcPr>
            <w:tcW w:w="156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P.B.202</w:t>
            </w:r>
          </w:p>
        </w:tc>
        <w:tc>
          <w:tcPr>
            <w:tcW w:w="3043"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rPr>
            </w:pPr>
            <w:r>
              <w:rPr>
                <w:szCs w:val="24"/>
              </w:rPr>
              <w:t>„S</w:t>
            </w:r>
            <w:r>
              <w:rPr>
                <w:color w:val="000000"/>
                <w:szCs w:val="24"/>
              </w:rPr>
              <w:t>ubsidijas gaunančių įmonių skaičius“</w:t>
            </w:r>
          </w:p>
        </w:tc>
        <w:tc>
          <w:tcPr>
            <w:tcW w:w="120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90</w:t>
            </w:r>
          </w:p>
        </w:tc>
        <w:tc>
          <w:tcPr>
            <w:tcW w:w="19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300</w:t>
            </w:r>
          </w:p>
        </w:tc>
      </w:tr>
      <w:tr w:rsidR="004D55CB">
        <w:tc>
          <w:tcPr>
            <w:tcW w:w="156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P.B.227</w:t>
            </w:r>
          </w:p>
        </w:tc>
        <w:tc>
          <w:tcPr>
            <w:tcW w:w="3043"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rPr>
            </w:pPr>
            <w:r>
              <w:rPr>
                <w:szCs w:val="24"/>
              </w:rPr>
              <w:t>„P</w:t>
            </w:r>
            <w:r>
              <w:rPr>
                <w:color w:val="000000"/>
                <w:szCs w:val="24"/>
              </w:rPr>
              <w:t>rivačios investicijos, atitinkančios viešąją paramą inovacijoms arba MTEP projektams“</w:t>
            </w:r>
          </w:p>
        </w:tc>
        <w:tc>
          <w:tcPr>
            <w:tcW w:w="120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Eur</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50 000</w:t>
            </w:r>
          </w:p>
        </w:tc>
        <w:tc>
          <w:tcPr>
            <w:tcW w:w="19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rPr>
              <w:t>547 902</w:t>
            </w:r>
          </w:p>
        </w:tc>
      </w:tr>
      <w:tr w:rsidR="004D55CB">
        <w:tc>
          <w:tcPr>
            <w:tcW w:w="156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P.B.226</w:t>
            </w:r>
          </w:p>
        </w:tc>
        <w:tc>
          <w:tcPr>
            <w:tcW w:w="3043" w:type="dxa"/>
            <w:tcBorders>
              <w:top w:val="single" w:sz="4" w:space="0" w:color="auto"/>
              <w:left w:val="single" w:sz="4" w:space="0" w:color="auto"/>
              <w:bottom w:val="single" w:sz="4" w:space="0" w:color="auto"/>
              <w:right w:val="single" w:sz="4" w:space="0" w:color="auto"/>
            </w:tcBorders>
            <w:hideMark/>
          </w:tcPr>
          <w:p w:rsidR="004D55CB" w:rsidRDefault="00B1421D">
            <w:pPr>
              <w:rPr>
                <w:szCs w:val="24"/>
              </w:rPr>
            </w:pPr>
            <w:r>
              <w:rPr>
                <w:color w:val="000000"/>
                <w:szCs w:val="24"/>
              </w:rPr>
              <w:t>„Įmonių, bendradarbiaujančių su tyrimų institucijomis, skaičius“</w:t>
            </w:r>
          </w:p>
        </w:tc>
        <w:tc>
          <w:tcPr>
            <w:tcW w:w="120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90</w:t>
            </w:r>
          </w:p>
        </w:tc>
        <w:tc>
          <w:tcPr>
            <w:tcW w:w="19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300</w:t>
            </w:r>
          </w:p>
        </w:tc>
      </w:tr>
    </w:tbl>
    <w:p w:rsidR="004D55CB" w:rsidRDefault="004D55CB">
      <w:pPr>
        <w:rPr>
          <w:szCs w:val="24"/>
        </w:rPr>
      </w:pPr>
    </w:p>
    <w:p w:rsidR="004D55CB" w:rsidRDefault="00B1421D">
      <w:pPr>
        <w:tabs>
          <w:tab w:val="left" w:pos="0"/>
          <w:tab w:val="left" w:pos="567"/>
        </w:tabs>
        <w:ind w:firstLine="709"/>
        <w:jc w:val="both"/>
        <w:rPr>
          <w:szCs w:val="24"/>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46"/>
        <w:gridCol w:w="1245"/>
        <w:gridCol w:w="1546"/>
        <w:gridCol w:w="1426"/>
        <w:gridCol w:w="995"/>
        <w:gridCol w:w="1308"/>
      </w:tblGrid>
      <w:tr w:rsidR="004D55CB">
        <w:trPr>
          <w:trHeight w:val="454"/>
        </w:trPr>
        <w:tc>
          <w:tcPr>
            <w:tcW w:w="3148"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520"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54"/>
        </w:trPr>
        <w:tc>
          <w:tcPr>
            <w:tcW w:w="1702" w:type="dxa"/>
            <w:vMerge w:val="restart"/>
            <w:tcBorders>
              <w:top w:val="single" w:sz="4" w:space="0" w:color="auto"/>
              <w:left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ES struktūrinių fondų</w:t>
            </w:r>
          </w:p>
          <w:p w:rsidR="004D55CB" w:rsidRDefault="00B1421D">
            <w:pPr>
              <w:jc w:val="center"/>
              <w:rPr>
                <w:bCs/>
                <w:szCs w:val="24"/>
                <w:lang w:eastAsia="lt-LT"/>
              </w:rPr>
            </w:pPr>
            <w:r>
              <w:rPr>
                <w:bCs/>
                <w:szCs w:val="24"/>
                <w:lang w:eastAsia="lt-LT"/>
              </w:rPr>
              <w:t>lėšos – iki</w:t>
            </w:r>
          </w:p>
        </w:tc>
        <w:tc>
          <w:tcPr>
            <w:tcW w:w="7966" w:type="dxa"/>
            <w:gridSpan w:val="6"/>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789"/>
        </w:trPr>
        <w:tc>
          <w:tcPr>
            <w:tcW w:w="1702"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520"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1020"/>
        </w:trPr>
        <w:tc>
          <w:tcPr>
            <w:tcW w:w="1702"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24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right="-108"/>
              <w:jc w:val="center"/>
              <w:rPr>
                <w:bCs/>
                <w:szCs w:val="24"/>
                <w:lang w:eastAsia="lt-LT"/>
              </w:rPr>
            </w:pPr>
            <w:r>
              <w:rPr>
                <w:bCs/>
                <w:szCs w:val="24"/>
                <w:lang w:eastAsia="lt-LT"/>
              </w:rPr>
              <w:t>Iš viso – ne mažiau kaip</w:t>
            </w:r>
          </w:p>
        </w:tc>
        <w:tc>
          <w:tcPr>
            <w:tcW w:w="1546"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14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995"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30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668" w:type="dxa"/>
            <w:gridSpan w:val="7"/>
            <w:tcBorders>
              <w:top w:val="single" w:sz="4" w:space="0" w:color="auto"/>
              <w:left w:val="single" w:sz="4" w:space="0" w:color="auto"/>
              <w:bottom w:val="single" w:sz="4" w:space="0" w:color="auto"/>
              <w:right w:val="single" w:sz="4" w:space="0" w:color="auto"/>
            </w:tcBorders>
            <w:hideMark/>
          </w:tcPr>
          <w:p w:rsidR="004D55CB" w:rsidRDefault="00B1421D">
            <w:pPr>
              <w:ind w:firstLine="634"/>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4D55CB">
        <w:trPr>
          <w:trHeight w:val="249"/>
        </w:trPr>
        <w:tc>
          <w:tcPr>
            <w:tcW w:w="1702"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color w:val="000000"/>
                <w:szCs w:val="24"/>
              </w:rPr>
            </w:pPr>
            <w:r>
              <w:rPr>
                <w:color w:val="000000"/>
                <w:szCs w:val="24"/>
              </w:rPr>
              <w:t>1 009 800</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4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bCs/>
                <w:color w:val="000000"/>
                <w:szCs w:val="24"/>
              </w:rPr>
              <w:t>553 189</w:t>
            </w:r>
          </w:p>
        </w:tc>
        <w:tc>
          <w:tcPr>
            <w:tcW w:w="15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2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99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4D55CB" w:rsidRDefault="00B1421D">
            <w:pPr>
              <w:ind w:firstLine="62"/>
              <w:jc w:val="center"/>
              <w:rPr>
                <w:color w:val="000000"/>
                <w:szCs w:val="24"/>
              </w:rPr>
            </w:pPr>
            <w:r>
              <w:rPr>
                <w:color w:val="000000"/>
                <w:szCs w:val="24"/>
              </w:rPr>
              <w:t>553 189</w:t>
            </w:r>
          </w:p>
        </w:tc>
      </w:tr>
      <w:tr w:rsidR="004D55CB">
        <w:trPr>
          <w:trHeight w:val="249"/>
        </w:trPr>
        <w:tc>
          <w:tcPr>
            <w:tcW w:w="9668" w:type="dxa"/>
            <w:gridSpan w:val="7"/>
            <w:tcBorders>
              <w:top w:val="single" w:sz="4" w:space="0" w:color="auto"/>
              <w:left w:val="single" w:sz="4" w:space="0" w:color="auto"/>
              <w:bottom w:val="single" w:sz="4" w:space="0" w:color="auto"/>
              <w:right w:val="single" w:sz="4" w:space="0" w:color="auto"/>
            </w:tcBorders>
            <w:shd w:val="clear" w:color="auto" w:fill="auto"/>
            <w:hideMark/>
          </w:tcPr>
          <w:p w:rsidR="004D55CB" w:rsidRDefault="00B1421D">
            <w:pPr>
              <w:ind w:firstLine="634"/>
              <w:jc w:val="both"/>
              <w:rPr>
                <w:szCs w:val="24"/>
                <w:lang w:eastAsia="lt-LT"/>
              </w:rPr>
            </w:pPr>
            <w:r>
              <w:rPr>
                <w:szCs w:val="24"/>
                <w:lang w:eastAsia="lt-LT"/>
              </w:rPr>
              <w:t>2.</w:t>
            </w:r>
            <w:r>
              <w:rPr>
                <w:szCs w:val="24"/>
                <w:lang w:eastAsia="lt-LT"/>
              </w:rPr>
              <w:tab/>
              <w:t>Veiklos lėšų rezervas ir jam finansuoti skiriamos nacionalinės lėšos</w:t>
            </w:r>
          </w:p>
        </w:tc>
      </w:tr>
      <w:tr w:rsidR="004D55CB">
        <w:trPr>
          <w:trHeight w:val="249"/>
        </w:trPr>
        <w:tc>
          <w:tcPr>
            <w:tcW w:w="170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4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2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99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668" w:type="dxa"/>
            <w:gridSpan w:val="7"/>
            <w:tcBorders>
              <w:top w:val="single" w:sz="4" w:space="0" w:color="auto"/>
              <w:left w:val="single" w:sz="4" w:space="0" w:color="auto"/>
              <w:bottom w:val="single" w:sz="4" w:space="0" w:color="auto"/>
              <w:right w:val="single" w:sz="4" w:space="0" w:color="auto"/>
            </w:tcBorders>
            <w:shd w:val="clear" w:color="auto" w:fill="auto"/>
          </w:tcPr>
          <w:p w:rsidR="004D55CB" w:rsidRDefault="00B1421D">
            <w:pPr>
              <w:ind w:firstLine="634"/>
              <w:jc w:val="both"/>
              <w:rPr>
                <w:szCs w:val="24"/>
                <w:lang w:eastAsia="lt-LT"/>
              </w:rPr>
            </w:pPr>
            <w:r>
              <w:rPr>
                <w:szCs w:val="24"/>
                <w:lang w:eastAsia="lt-LT"/>
              </w:rPr>
              <w:t>3.</w:t>
            </w:r>
            <w:r>
              <w:rPr>
                <w:szCs w:val="24"/>
                <w:lang w:eastAsia="lt-LT"/>
              </w:rPr>
              <w:tab/>
              <w:t xml:space="preserve">Iš viso </w:t>
            </w:r>
          </w:p>
        </w:tc>
      </w:tr>
      <w:tr w:rsidR="004D55CB">
        <w:trPr>
          <w:trHeight w:val="323"/>
        </w:trPr>
        <w:tc>
          <w:tcPr>
            <w:tcW w:w="1702"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color w:val="000000"/>
                <w:szCs w:val="24"/>
              </w:rPr>
            </w:pPr>
            <w:r>
              <w:rPr>
                <w:color w:val="000000"/>
                <w:szCs w:val="24"/>
              </w:rPr>
              <w:t>1 009 800</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4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bCs/>
                <w:color w:val="000000"/>
                <w:szCs w:val="24"/>
              </w:rPr>
              <w:t>553 189</w:t>
            </w:r>
          </w:p>
        </w:tc>
        <w:tc>
          <w:tcPr>
            <w:tcW w:w="15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2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99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 xml:space="preserve">0 </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4D55CB" w:rsidRDefault="00B1421D">
            <w:pPr>
              <w:jc w:val="center"/>
              <w:rPr>
                <w:color w:val="000000"/>
                <w:szCs w:val="24"/>
              </w:rPr>
            </w:pPr>
            <w:r>
              <w:rPr>
                <w:color w:val="000000"/>
                <w:szCs w:val="24"/>
              </w:rPr>
              <w:t>553 189</w:t>
            </w:r>
          </w:p>
        </w:tc>
      </w:tr>
    </w:tbl>
    <w:p w:rsidR="004D55CB" w:rsidRDefault="004D55CB">
      <w:pPr>
        <w:tabs>
          <w:tab w:val="left" w:pos="0"/>
        </w:tabs>
        <w:ind w:left="709"/>
        <w:rPr>
          <w:b/>
          <w:caps/>
          <w:szCs w:val="24"/>
          <w:lang w:eastAsia="lt-LT"/>
        </w:rPr>
      </w:pPr>
    </w:p>
    <w:p w:rsidR="004D55CB" w:rsidRDefault="00B1421D">
      <w:pPr>
        <w:tabs>
          <w:tab w:val="left" w:pos="0"/>
          <w:tab w:val="left" w:pos="567"/>
        </w:tabs>
        <w:jc w:val="center"/>
        <w:rPr>
          <w:szCs w:val="24"/>
          <w:lang w:eastAsia="lt-LT"/>
        </w:rPr>
      </w:pPr>
      <w:r>
        <w:rPr>
          <w:b/>
          <w:szCs w:val="24"/>
          <w:lang w:eastAsia="lt-LT"/>
        </w:rPr>
        <w:t>PENKTASIS SKIRSNIS</w:t>
      </w:r>
    </w:p>
    <w:p w:rsidR="004D55CB" w:rsidRDefault="00B1421D">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01.2.1-LVPA-K-828 </w:t>
      </w:r>
      <w:r>
        <w:rPr>
          <w:rFonts w:eastAsia="Calibri"/>
          <w:b/>
          <w:szCs w:val="24"/>
          <w:lang w:eastAsia="lt-LT"/>
        </w:rPr>
        <w:t>„INTELEKTAS. BENDRI MOKSLO–VERSLO PROJEKTAI</w:t>
      </w:r>
      <w:r>
        <w:rPr>
          <w:b/>
          <w:szCs w:val="24"/>
          <w:lang w:eastAsia="lt-LT"/>
        </w:rPr>
        <w:t>“</w:t>
      </w:r>
    </w:p>
    <w:p w:rsidR="004D55CB" w:rsidRDefault="004D55CB">
      <w:pPr>
        <w:tabs>
          <w:tab w:val="left" w:pos="0"/>
          <w:tab w:val="left" w:pos="567"/>
        </w:tabs>
        <w:ind w:left="1069"/>
        <w:rPr>
          <w:rFonts w:eastAsia="Calibri"/>
          <w:szCs w:val="24"/>
          <w:lang w:eastAsia="lt-LT"/>
        </w:rPr>
      </w:pPr>
    </w:p>
    <w:p w:rsidR="004D55CB" w:rsidRDefault="00B1421D">
      <w:pPr>
        <w:tabs>
          <w:tab w:val="left" w:pos="0"/>
          <w:tab w:val="left" w:pos="709"/>
        </w:tabs>
        <w:ind w:firstLine="709"/>
        <w:rPr>
          <w:szCs w:val="24"/>
          <w:lang w:eastAsia="lt-LT"/>
        </w:rPr>
      </w:pPr>
      <w:r>
        <w:rPr>
          <w:szCs w:val="24"/>
          <w:lang w:eastAsia="lt-LT"/>
        </w:rPr>
        <w:t>1. Priemonės aprašymas</w:t>
      </w:r>
    </w:p>
    <w:tbl>
      <w:tblPr>
        <w:tblW w:w="9668"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4D55CB">
        <w:tc>
          <w:tcPr>
            <w:tcW w:w="9668" w:type="dxa"/>
            <w:hideMark/>
          </w:tcPr>
          <w:p w:rsidR="004D55CB" w:rsidRDefault="00B1421D">
            <w:pPr>
              <w:tabs>
                <w:tab w:val="left" w:pos="0"/>
                <w:tab w:val="left" w:pos="1026"/>
              </w:tabs>
              <w:ind w:firstLine="629"/>
              <w:jc w:val="both"/>
              <w:rPr>
                <w:szCs w:val="24"/>
                <w:lang w:eastAsia="lt-LT"/>
              </w:rPr>
            </w:pPr>
            <w:r>
              <w:rPr>
                <w:szCs w:val="24"/>
                <w:lang w:eastAsia="lt-LT"/>
              </w:rPr>
              <w:t>1.1. Priemonės įgyvendinimas finansuojamas Europos regioninės plėtros fondo lėšomis.</w:t>
            </w:r>
          </w:p>
        </w:tc>
      </w:tr>
      <w:tr w:rsidR="004D55CB">
        <w:tc>
          <w:tcPr>
            <w:tcW w:w="9668" w:type="dxa"/>
            <w:hideMark/>
          </w:tcPr>
          <w:p w:rsidR="004D55CB" w:rsidRDefault="00B1421D">
            <w:pPr>
              <w:tabs>
                <w:tab w:val="left" w:pos="0"/>
                <w:tab w:val="left" w:pos="1026"/>
              </w:tabs>
              <w:ind w:left="34" w:firstLine="595"/>
              <w:jc w:val="both"/>
              <w:rPr>
                <w:szCs w:val="24"/>
                <w:lang w:eastAsia="lt-LT"/>
              </w:rPr>
            </w:pPr>
            <w:r>
              <w:rPr>
                <w:szCs w:val="24"/>
                <w:lang w:eastAsia="lt-LT"/>
              </w:rPr>
              <w:t>1.2.</w:t>
            </w:r>
            <w:r>
              <w:rPr>
                <w:szCs w:val="24"/>
                <w:lang w:eastAsia="lt-LT"/>
              </w:rPr>
              <w:tab/>
              <w:t>Įgyvendinant priemonę, prisidedama prie uždavinio „Padidinti mokslinių tyrimų, eksperimentinės plėtros ir inovacijų veiklų aktyvumą privačiame sektoriuje</w:t>
            </w:r>
            <w:r>
              <w:rPr>
                <w:rFonts w:eastAsia="Calibri"/>
                <w:szCs w:val="24"/>
              </w:rPr>
              <w:t>“</w:t>
            </w:r>
            <w:r>
              <w:rPr>
                <w:rFonts w:eastAsia="Calibri"/>
                <w:b/>
                <w:szCs w:val="24"/>
              </w:rPr>
              <w:t xml:space="preserve"> </w:t>
            </w:r>
            <w:r>
              <w:rPr>
                <w:szCs w:val="24"/>
                <w:lang w:eastAsia="lt-LT"/>
              </w:rPr>
              <w:t>įgyvendini</w:t>
            </w:r>
            <w:r>
              <w:rPr>
                <w:szCs w:val="24"/>
                <w:lang w:eastAsia="lt-LT"/>
              </w:rPr>
              <w:t>mo</w:t>
            </w:r>
            <w:r>
              <w:rPr>
                <w:i/>
                <w:szCs w:val="24"/>
                <w:lang w:eastAsia="lt-LT"/>
              </w:rPr>
              <w:t>.</w:t>
            </w:r>
          </w:p>
        </w:tc>
      </w:tr>
      <w:tr w:rsidR="004D55CB">
        <w:tc>
          <w:tcPr>
            <w:tcW w:w="9668" w:type="dxa"/>
            <w:hideMark/>
          </w:tcPr>
          <w:p w:rsidR="004D55CB" w:rsidRDefault="00B1421D">
            <w:pPr>
              <w:tabs>
                <w:tab w:val="left" w:pos="0"/>
                <w:tab w:val="left" w:pos="1026"/>
              </w:tabs>
              <w:ind w:left="360" w:firstLine="269"/>
              <w:jc w:val="both"/>
              <w:rPr>
                <w:rFonts w:eastAsia="Calibri"/>
                <w:szCs w:val="24"/>
              </w:rPr>
            </w:pPr>
            <w:r>
              <w:rPr>
                <w:rFonts w:eastAsia="Calibri"/>
                <w:szCs w:val="24"/>
              </w:rPr>
              <w:t>1.3.</w:t>
            </w:r>
            <w:r>
              <w:rPr>
                <w:rFonts w:eastAsia="Calibri"/>
                <w:szCs w:val="24"/>
              </w:rPr>
              <w:tab/>
              <w:t>Remiamos veiklos:</w:t>
            </w:r>
          </w:p>
          <w:p w:rsidR="004D55CB" w:rsidRDefault="00B1421D">
            <w:pPr>
              <w:tabs>
                <w:tab w:val="left" w:pos="0"/>
                <w:tab w:val="left" w:pos="1026"/>
              </w:tabs>
              <w:ind w:left="34" w:firstLine="595"/>
              <w:jc w:val="both"/>
              <w:rPr>
                <w:rFonts w:eastAsia="Calibri"/>
                <w:szCs w:val="24"/>
              </w:rPr>
            </w:pPr>
            <w:r>
              <w:rPr>
                <w:rFonts w:eastAsia="Calibri"/>
                <w:szCs w:val="24"/>
              </w:rPr>
              <w:t>1.3.1.</w:t>
            </w:r>
            <w:r>
              <w:rPr>
                <w:rFonts w:eastAsia="Calibri"/>
                <w:szCs w:val="24"/>
              </w:rPr>
              <w:tab/>
              <w:t>MTEP;</w:t>
            </w:r>
          </w:p>
          <w:p w:rsidR="004D55CB" w:rsidRDefault="00B1421D">
            <w:pPr>
              <w:tabs>
                <w:tab w:val="left" w:pos="0"/>
                <w:tab w:val="left" w:pos="1026"/>
              </w:tabs>
              <w:ind w:left="34" w:firstLine="595"/>
              <w:jc w:val="both"/>
              <w:rPr>
                <w:rFonts w:eastAsia="Calibri"/>
                <w:szCs w:val="24"/>
              </w:rPr>
            </w:pPr>
            <w:r>
              <w:rPr>
                <w:rFonts w:eastAsia="Calibri"/>
                <w:szCs w:val="24"/>
              </w:rPr>
              <w:t>1.3.2.</w:t>
            </w:r>
            <w:r>
              <w:rPr>
                <w:rFonts w:eastAsia="Calibri"/>
                <w:szCs w:val="24"/>
              </w:rPr>
              <w:tab/>
              <w:t>įmonių pradinės investicijos, kuriomis kuriama naujos ar plečiama esamos įmonės MTEP ir inovacijų infrastruktūra ir kuri nėra prieinama viešai arba klasteriuose;</w:t>
            </w:r>
          </w:p>
          <w:p w:rsidR="004D55CB" w:rsidRDefault="00B1421D">
            <w:pPr>
              <w:tabs>
                <w:tab w:val="left" w:pos="0"/>
                <w:tab w:val="left" w:pos="1026"/>
              </w:tabs>
              <w:ind w:left="34" w:firstLine="595"/>
              <w:jc w:val="both"/>
              <w:rPr>
                <w:rFonts w:eastAsia="Calibri"/>
                <w:szCs w:val="24"/>
              </w:rPr>
            </w:pPr>
            <w:r>
              <w:rPr>
                <w:rFonts w:eastAsia="Calibri"/>
                <w:szCs w:val="24"/>
              </w:rPr>
              <w:t>1.3.3.</w:t>
            </w:r>
            <w:r>
              <w:rPr>
                <w:rFonts w:eastAsia="Calibri"/>
                <w:szCs w:val="24"/>
              </w:rPr>
              <w:tab/>
            </w:r>
            <w:r>
              <w:rPr>
                <w:rFonts w:eastAsia="Calibri"/>
                <w:szCs w:val="24"/>
              </w:rPr>
              <w:t xml:space="preserve">naujų produktų ir technologijų sertifikavimas ir su tuo susijusios veiklos. </w:t>
            </w:r>
          </w:p>
        </w:tc>
      </w:tr>
      <w:tr w:rsidR="004D55CB">
        <w:tc>
          <w:tcPr>
            <w:tcW w:w="9668" w:type="dxa"/>
            <w:hideMark/>
          </w:tcPr>
          <w:p w:rsidR="004D55CB" w:rsidRDefault="00B1421D">
            <w:pPr>
              <w:tabs>
                <w:tab w:val="left" w:pos="0"/>
                <w:tab w:val="left" w:pos="1026"/>
              </w:tabs>
              <w:ind w:left="34" w:firstLine="595"/>
              <w:jc w:val="both"/>
              <w:rPr>
                <w:rFonts w:eastAsia="Calibri"/>
                <w:szCs w:val="24"/>
              </w:rPr>
            </w:pPr>
            <w:r>
              <w:rPr>
                <w:rFonts w:eastAsia="Calibri"/>
                <w:szCs w:val="24"/>
              </w:rPr>
              <w:t>1.4.</w:t>
            </w:r>
            <w:r>
              <w:rPr>
                <w:rFonts w:eastAsia="Calibri"/>
                <w:szCs w:val="24"/>
              </w:rPr>
              <w:tab/>
              <w:t>Galimi pareiškėjai:</w:t>
            </w:r>
          </w:p>
          <w:p w:rsidR="004D55CB" w:rsidRDefault="00B1421D">
            <w:pPr>
              <w:tabs>
                <w:tab w:val="left" w:pos="0"/>
                <w:tab w:val="left" w:pos="1026"/>
              </w:tabs>
              <w:ind w:left="601" w:firstLine="28"/>
              <w:jc w:val="both"/>
              <w:rPr>
                <w:rFonts w:eastAsia="Calibri"/>
                <w:szCs w:val="24"/>
              </w:rPr>
            </w:pPr>
            <w:r>
              <w:rPr>
                <w:rFonts w:eastAsia="Calibri"/>
                <w:szCs w:val="24"/>
              </w:rPr>
              <w:t>1.4.1. privatieji juridiniai asmenys (išskyrus mokslo ir studijų institucijas);</w:t>
            </w:r>
          </w:p>
          <w:p w:rsidR="004D55CB" w:rsidRDefault="00B1421D">
            <w:pPr>
              <w:tabs>
                <w:tab w:val="left" w:pos="0"/>
                <w:tab w:val="left" w:pos="1026"/>
              </w:tabs>
              <w:ind w:left="34" w:firstLine="595"/>
              <w:jc w:val="both"/>
              <w:rPr>
                <w:rFonts w:eastAsia="Calibri"/>
                <w:szCs w:val="24"/>
              </w:rPr>
            </w:pPr>
            <w:r>
              <w:rPr>
                <w:rFonts w:eastAsia="Calibri"/>
                <w:szCs w:val="24"/>
              </w:rPr>
              <w:t xml:space="preserve">1.4.2. jei vykdomos šio skirsnio 1.3.1 ir (ar) 1.3.2 papunkčiuose </w:t>
            </w:r>
            <w:r>
              <w:rPr>
                <w:rFonts w:eastAsia="Calibri"/>
                <w:szCs w:val="24"/>
              </w:rPr>
              <w:t>nurodytos veiklos, viešosios įstaigos, vykdančios MTEP veiklas (išskyrus mokslo ir studijų institucijas).</w:t>
            </w:r>
          </w:p>
          <w:p w:rsidR="004D55CB" w:rsidRDefault="00B1421D">
            <w:pPr>
              <w:tabs>
                <w:tab w:val="left" w:pos="0"/>
                <w:tab w:val="left" w:pos="1026"/>
              </w:tabs>
              <w:ind w:left="34" w:firstLine="595"/>
              <w:jc w:val="both"/>
              <w:rPr>
                <w:rFonts w:eastAsia="Calibri"/>
                <w:szCs w:val="24"/>
              </w:rPr>
            </w:pPr>
            <w:r>
              <w:rPr>
                <w:rFonts w:eastAsia="Calibri"/>
                <w:szCs w:val="24"/>
              </w:rPr>
              <w:t>1.5. Galimi partneriai:</w:t>
            </w:r>
          </w:p>
          <w:p w:rsidR="004D55CB" w:rsidRDefault="00B1421D">
            <w:pPr>
              <w:tabs>
                <w:tab w:val="left" w:pos="0"/>
                <w:tab w:val="left" w:pos="1026"/>
              </w:tabs>
              <w:ind w:left="34" w:firstLine="595"/>
              <w:jc w:val="both"/>
              <w:rPr>
                <w:rFonts w:eastAsia="Calibri"/>
                <w:szCs w:val="24"/>
              </w:rPr>
            </w:pPr>
            <w:r>
              <w:rPr>
                <w:rFonts w:eastAsia="Calibri"/>
                <w:szCs w:val="24"/>
              </w:rPr>
              <w:t>1.5.1. privatieji juridiniai asmenys;</w:t>
            </w:r>
          </w:p>
          <w:p w:rsidR="004D55CB" w:rsidRDefault="00B1421D">
            <w:pPr>
              <w:tabs>
                <w:tab w:val="left" w:pos="0"/>
                <w:tab w:val="left" w:pos="1026"/>
              </w:tabs>
              <w:ind w:left="34" w:firstLine="595"/>
              <w:jc w:val="both"/>
              <w:rPr>
                <w:rFonts w:eastAsia="Calibri"/>
                <w:szCs w:val="24"/>
              </w:rPr>
            </w:pPr>
            <w:r>
              <w:rPr>
                <w:rFonts w:eastAsia="Calibri"/>
                <w:szCs w:val="24"/>
              </w:rPr>
              <w:t>1.5.2. mokslo ir studijų institucijos.</w:t>
            </w:r>
          </w:p>
        </w:tc>
      </w:tr>
    </w:tbl>
    <w:p w:rsidR="004D55CB" w:rsidRDefault="004D55CB">
      <w:pPr>
        <w:tabs>
          <w:tab w:val="left" w:pos="0"/>
        </w:tabs>
        <w:ind w:left="1069"/>
        <w:jc w:val="both"/>
        <w:rPr>
          <w:szCs w:val="24"/>
          <w:lang w:eastAsia="lt-LT"/>
        </w:rPr>
      </w:pPr>
    </w:p>
    <w:p w:rsidR="004D55CB" w:rsidRDefault="00B1421D">
      <w:pPr>
        <w:tabs>
          <w:tab w:val="left" w:pos="0"/>
        </w:tabs>
        <w:ind w:firstLine="709"/>
        <w:jc w:val="both"/>
        <w:rPr>
          <w:szCs w:val="24"/>
          <w:lang w:eastAsia="lt-LT"/>
        </w:rPr>
      </w:pPr>
      <w:r>
        <w:rPr>
          <w:szCs w:val="24"/>
          <w:lang w:eastAsia="lt-LT"/>
        </w:rPr>
        <w:t xml:space="preserve">2. Priemonės finansavimo forma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4D55CB">
        <w:tc>
          <w:tcPr>
            <w:tcW w:w="9668" w:type="dxa"/>
            <w:hideMark/>
          </w:tcPr>
          <w:p w:rsidR="004D55CB" w:rsidRDefault="00B1421D">
            <w:pPr>
              <w:tabs>
                <w:tab w:val="left" w:pos="0"/>
                <w:tab w:val="left" w:pos="567"/>
              </w:tabs>
              <w:ind w:firstLine="634"/>
              <w:jc w:val="both"/>
              <w:rPr>
                <w:rFonts w:eastAsia="Calibri"/>
                <w:szCs w:val="24"/>
              </w:rPr>
            </w:pPr>
            <w:r>
              <w:rPr>
                <w:rFonts w:eastAsia="Calibri"/>
                <w:szCs w:val="24"/>
              </w:rPr>
              <w:t>N</w:t>
            </w:r>
            <w:r>
              <w:rPr>
                <w:szCs w:val="24"/>
                <w:lang w:eastAsia="lt-LT"/>
              </w:rPr>
              <w:t>egrąžinamoji s</w:t>
            </w:r>
            <w:r>
              <w:rPr>
                <w:szCs w:val="24"/>
                <w:lang w:eastAsia="lt-LT"/>
              </w:rPr>
              <w:t>ubsidija.</w:t>
            </w:r>
          </w:p>
        </w:tc>
      </w:tr>
    </w:tbl>
    <w:p w:rsidR="004D55CB" w:rsidRDefault="004D55CB">
      <w:pPr>
        <w:tabs>
          <w:tab w:val="left" w:pos="0"/>
          <w:tab w:val="left" w:pos="567"/>
        </w:tabs>
        <w:ind w:left="1069"/>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 xml:space="preserve">3. Projektų atrankos būdas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4D55CB">
        <w:tc>
          <w:tcPr>
            <w:tcW w:w="966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567"/>
              </w:tabs>
              <w:ind w:firstLine="634"/>
              <w:jc w:val="both"/>
              <w:rPr>
                <w:rFonts w:eastAsia="Calibri"/>
                <w:szCs w:val="24"/>
              </w:rPr>
            </w:pPr>
            <w:r>
              <w:rPr>
                <w:rFonts w:eastAsia="Calibri"/>
                <w:szCs w:val="24"/>
              </w:rPr>
              <w:t>Projektų konkursas.</w:t>
            </w:r>
          </w:p>
        </w:tc>
      </w:tr>
    </w:tbl>
    <w:p w:rsidR="004D55CB" w:rsidRDefault="004D55CB">
      <w:pPr>
        <w:tabs>
          <w:tab w:val="left" w:pos="0"/>
          <w:tab w:val="left" w:pos="567"/>
        </w:tabs>
        <w:ind w:left="1069"/>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4. 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596"/>
              <w:jc w:val="both"/>
              <w:rPr>
                <w:rFonts w:eastAsia="Calibri"/>
                <w:szCs w:val="24"/>
              </w:rPr>
            </w:pPr>
            <w:r>
              <w:rPr>
                <w:rFonts w:eastAsia="Calibri"/>
                <w:szCs w:val="24"/>
              </w:rPr>
              <w:t>Viešoji įstaiga Lietuvos verslo paramos agentūra.</w:t>
            </w:r>
          </w:p>
        </w:tc>
      </w:tr>
    </w:tbl>
    <w:p w:rsidR="004D55CB" w:rsidRDefault="004D55CB">
      <w:pPr>
        <w:tabs>
          <w:tab w:val="left" w:pos="0"/>
          <w:tab w:val="left" w:pos="567"/>
        </w:tabs>
        <w:jc w:val="both"/>
        <w:rPr>
          <w:szCs w:val="24"/>
          <w:lang w:eastAsia="lt-LT"/>
        </w:rPr>
      </w:pPr>
    </w:p>
    <w:p w:rsidR="004D55CB" w:rsidRDefault="00B1421D">
      <w:pPr>
        <w:ind w:firstLine="709"/>
        <w:jc w:val="both"/>
        <w:rPr>
          <w:rFonts w:eastAsia="Calibri"/>
          <w:color w:val="000000"/>
          <w:szCs w:val="24"/>
        </w:rPr>
      </w:pPr>
      <w:r>
        <w:rPr>
          <w:rFonts w:eastAsia="Calibri"/>
          <w:color w:val="000000"/>
          <w:szCs w:val="24"/>
        </w:rPr>
        <w:t>5. Reikalavimai, taikomi priemonei atskirti nuo kitų iš ES bei kitos tarptautinės finansinės paramos</w:t>
      </w:r>
      <w:r>
        <w:rPr>
          <w:rFonts w:eastAsia="Calibri"/>
          <w:color w:val="000000"/>
          <w:szCs w:val="24"/>
        </w:rPr>
        <w:t xml:space="preserve">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Borders>
              <w:top w:val="single" w:sz="4" w:space="0" w:color="auto"/>
              <w:left w:val="single" w:sz="4" w:space="0" w:color="auto"/>
              <w:bottom w:val="single" w:sz="4" w:space="0" w:color="auto"/>
              <w:right w:val="single" w:sz="4" w:space="0" w:color="auto"/>
            </w:tcBorders>
            <w:hideMark/>
          </w:tcPr>
          <w:p w:rsidR="004D55CB" w:rsidRDefault="00B1421D">
            <w:pPr>
              <w:ind w:firstLine="596"/>
              <w:jc w:val="both"/>
              <w:rPr>
                <w:rFonts w:eastAsia="Calibri"/>
                <w:szCs w:val="24"/>
              </w:rPr>
            </w:pPr>
            <w:r>
              <w:rPr>
                <w:rFonts w:eastAsia="Calibri"/>
                <w:szCs w:val="24"/>
              </w:rPr>
              <w:t>Papildomi reikalavimai netaikomi.</w:t>
            </w:r>
          </w:p>
        </w:tc>
      </w:tr>
    </w:tbl>
    <w:p w:rsidR="004D55CB" w:rsidRDefault="004D55CB">
      <w:pPr>
        <w:rPr>
          <w:rFonts w:eastAsia="Calibri"/>
          <w:color w:val="000000"/>
          <w:szCs w:val="24"/>
        </w:rPr>
      </w:pPr>
    </w:p>
    <w:p w:rsidR="004D55CB" w:rsidRDefault="00B1421D">
      <w:pPr>
        <w:tabs>
          <w:tab w:val="left" w:pos="0"/>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60"/>
        <w:gridCol w:w="1418"/>
        <w:gridCol w:w="1701"/>
        <w:gridCol w:w="1842"/>
      </w:tblGrid>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326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70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Galutinė reikšmė </w:t>
            </w:r>
          </w:p>
          <w:p w:rsidR="004D55CB" w:rsidRDefault="00B1421D">
            <w:pPr>
              <w:tabs>
                <w:tab w:val="left" w:pos="0"/>
              </w:tabs>
              <w:jc w:val="center"/>
              <w:rPr>
                <w:szCs w:val="24"/>
                <w:lang w:eastAsia="lt-LT"/>
              </w:rPr>
            </w:pPr>
            <w:r>
              <w:rPr>
                <w:szCs w:val="24"/>
                <w:lang w:eastAsia="lt-LT"/>
              </w:rPr>
              <w:t xml:space="preserve">2023 </w:t>
            </w:r>
            <w:r>
              <w:rPr>
                <w:szCs w:val="24"/>
                <w:lang w:eastAsia="lt-LT"/>
              </w:rPr>
              <w:t>m. gruodžio 31 d.</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R.S.302</w:t>
            </w:r>
          </w:p>
        </w:tc>
        <w:tc>
          <w:tcPr>
            <w:tcW w:w="3260"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lang w:eastAsia="lt-LT"/>
              </w:rPr>
            </w:pPr>
            <w:r>
              <w:rPr>
                <w:rFonts w:eastAsia="Calibri"/>
                <w:szCs w:val="24"/>
              </w:rPr>
              <w:t>„V</w:t>
            </w:r>
            <w:r>
              <w:rPr>
                <w:rFonts w:eastAsia="Calibri"/>
                <w:color w:val="000000"/>
                <w:szCs w:val="24"/>
              </w:rPr>
              <w:t>erslo sektoriaus išlaidos MTEP, tenkančios vienam gyventojui“</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rFonts w:eastAsia="Calibri"/>
                <w:szCs w:val="24"/>
              </w:rPr>
              <w:t>Eur</w:t>
            </w:r>
          </w:p>
        </w:tc>
        <w:tc>
          <w:tcPr>
            <w:tcW w:w="170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38,74</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60,70</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color w:val="000000"/>
                <w:szCs w:val="24"/>
                <w:lang w:eastAsia="lt-LT"/>
              </w:rPr>
            </w:pPr>
            <w:r>
              <w:rPr>
                <w:rFonts w:eastAsia="Calibri"/>
                <w:szCs w:val="24"/>
              </w:rPr>
              <w:t>R.N.810</w:t>
            </w:r>
          </w:p>
        </w:tc>
        <w:tc>
          <w:tcPr>
            <w:tcW w:w="3260" w:type="dxa"/>
            <w:tcBorders>
              <w:top w:val="single" w:sz="4" w:space="0" w:color="auto"/>
              <w:left w:val="single" w:sz="4" w:space="0" w:color="auto"/>
              <w:bottom w:val="single" w:sz="4" w:space="0" w:color="auto"/>
              <w:right w:val="single" w:sz="4" w:space="0" w:color="auto"/>
            </w:tcBorders>
            <w:hideMark/>
          </w:tcPr>
          <w:p w:rsidR="004D55CB" w:rsidRDefault="00B1421D">
            <w:pPr>
              <w:rPr>
                <w:rFonts w:eastAsia="Calibri"/>
                <w:szCs w:val="24"/>
              </w:rPr>
            </w:pPr>
            <w:r>
              <w:rPr>
                <w:rFonts w:eastAsia="Calibri"/>
                <w:color w:val="000000"/>
                <w:szCs w:val="24"/>
              </w:rPr>
              <w:t>„Investicijas gavusios įmonės pajamų, gautų iš sukurtų ir rinkai pateiktų produktų, santykis su skirtomis investicijomis“</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Procentai</w:t>
            </w:r>
          </w:p>
        </w:tc>
        <w:tc>
          <w:tcPr>
            <w:tcW w:w="170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428</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color w:val="000000"/>
                <w:szCs w:val="24"/>
                <w:lang w:eastAsia="lt-LT"/>
              </w:rPr>
            </w:pPr>
            <w:r>
              <w:rPr>
                <w:color w:val="000000"/>
                <w:szCs w:val="24"/>
                <w:lang w:eastAsia="lt-LT"/>
              </w:rPr>
              <w:t>R.N.811</w:t>
            </w:r>
          </w:p>
        </w:tc>
        <w:tc>
          <w:tcPr>
            <w:tcW w:w="3260" w:type="dxa"/>
            <w:tcBorders>
              <w:top w:val="single" w:sz="4" w:space="0" w:color="auto"/>
              <w:left w:val="single" w:sz="4" w:space="0" w:color="auto"/>
              <w:bottom w:val="single" w:sz="4" w:space="0" w:color="auto"/>
              <w:right w:val="single" w:sz="4" w:space="0" w:color="auto"/>
            </w:tcBorders>
            <w:hideMark/>
          </w:tcPr>
          <w:p w:rsidR="004D55CB" w:rsidRDefault="00B1421D">
            <w:pPr>
              <w:rPr>
                <w:rFonts w:eastAsia="Calibri"/>
                <w:szCs w:val="24"/>
              </w:rPr>
            </w:pPr>
            <w:r>
              <w:rPr>
                <w:rFonts w:eastAsia="Calibri"/>
                <w:color w:val="000000"/>
                <w:szCs w:val="24"/>
              </w:rPr>
              <w:t>„Investicijas gavusiose įmonėse sukurtos tyrėjų darbo vietos“</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Visos darbo dienos ekvivalentai</w:t>
            </w:r>
          </w:p>
        </w:tc>
        <w:tc>
          <w:tcPr>
            <w:tcW w:w="170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151</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P.B.202</w:t>
            </w:r>
          </w:p>
        </w:tc>
        <w:tc>
          <w:tcPr>
            <w:tcW w:w="3260" w:type="dxa"/>
            <w:tcBorders>
              <w:top w:val="single" w:sz="4" w:space="0" w:color="auto"/>
              <w:left w:val="single" w:sz="4" w:space="0" w:color="auto"/>
              <w:bottom w:val="single" w:sz="4" w:space="0" w:color="auto"/>
              <w:right w:val="single" w:sz="4" w:space="0" w:color="auto"/>
            </w:tcBorders>
            <w:hideMark/>
          </w:tcPr>
          <w:p w:rsidR="004D55CB" w:rsidRDefault="00B1421D">
            <w:pPr>
              <w:rPr>
                <w:rFonts w:eastAsia="Calibri"/>
                <w:color w:val="000000"/>
                <w:szCs w:val="24"/>
              </w:rPr>
            </w:pPr>
            <w:r>
              <w:rPr>
                <w:rFonts w:eastAsia="Calibri"/>
                <w:szCs w:val="24"/>
              </w:rPr>
              <w:t>„S</w:t>
            </w:r>
            <w:r>
              <w:rPr>
                <w:rFonts w:eastAsia="Calibri"/>
                <w:color w:val="000000"/>
                <w:szCs w:val="24"/>
              </w:rPr>
              <w:t>ubsidijas gaunančių įmonių skaičius“</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Įmonės</w:t>
            </w:r>
          </w:p>
        </w:tc>
        <w:tc>
          <w:tcPr>
            <w:tcW w:w="170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93</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2</w:t>
            </w:r>
            <w:r>
              <w:rPr>
                <w:szCs w:val="24"/>
                <w:lang w:val="en-US" w:eastAsia="lt-LT"/>
              </w:rPr>
              <w:t>75</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P.B.227</w:t>
            </w:r>
          </w:p>
        </w:tc>
        <w:tc>
          <w:tcPr>
            <w:tcW w:w="3260" w:type="dxa"/>
            <w:tcBorders>
              <w:top w:val="single" w:sz="4" w:space="0" w:color="auto"/>
              <w:left w:val="single" w:sz="4" w:space="0" w:color="auto"/>
              <w:bottom w:val="single" w:sz="4" w:space="0" w:color="auto"/>
              <w:right w:val="single" w:sz="4" w:space="0" w:color="auto"/>
            </w:tcBorders>
            <w:hideMark/>
          </w:tcPr>
          <w:p w:rsidR="004D55CB" w:rsidRDefault="00B1421D">
            <w:pPr>
              <w:rPr>
                <w:rFonts w:eastAsia="Calibri"/>
                <w:color w:val="000000"/>
                <w:szCs w:val="24"/>
              </w:rPr>
            </w:pPr>
            <w:r>
              <w:rPr>
                <w:rFonts w:eastAsia="Calibri"/>
                <w:szCs w:val="24"/>
              </w:rPr>
              <w:t>„P</w:t>
            </w:r>
            <w:r>
              <w:rPr>
                <w:rFonts w:eastAsia="Calibri"/>
                <w:color w:val="000000"/>
                <w:szCs w:val="24"/>
              </w:rPr>
              <w:t xml:space="preserve">rivačios investicijos, atitinkančios viešąją paramą inovacijoms arba MTEP </w:t>
            </w:r>
            <w:r>
              <w:rPr>
                <w:rFonts w:eastAsia="Calibri"/>
                <w:color w:val="000000"/>
                <w:szCs w:val="24"/>
              </w:rPr>
              <w:t>projektams“</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Eur</w:t>
            </w:r>
          </w:p>
        </w:tc>
        <w:tc>
          <w:tcPr>
            <w:tcW w:w="170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50 507 443</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bCs/>
                <w:szCs w:val="24"/>
                <w:lang w:eastAsia="lt-LT"/>
              </w:rPr>
              <w:t>116 467 261</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P.B.226</w:t>
            </w:r>
          </w:p>
        </w:tc>
        <w:tc>
          <w:tcPr>
            <w:tcW w:w="3260" w:type="dxa"/>
            <w:tcBorders>
              <w:top w:val="single" w:sz="4" w:space="0" w:color="auto"/>
              <w:left w:val="single" w:sz="4" w:space="0" w:color="auto"/>
              <w:bottom w:val="single" w:sz="4" w:space="0" w:color="auto"/>
              <w:right w:val="single" w:sz="4" w:space="0" w:color="auto"/>
            </w:tcBorders>
            <w:hideMark/>
          </w:tcPr>
          <w:p w:rsidR="004D55CB" w:rsidRDefault="00B1421D">
            <w:pPr>
              <w:rPr>
                <w:rFonts w:eastAsia="Calibri"/>
                <w:szCs w:val="24"/>
              </w:rPr>
            </w:pPr>
            <w:r>
              <w:rPr>
                <w:rFonts w:eastAsia="Calibri"/>
                <w:color w:val="000000"/>
                <w:szCs w:val="24"/>
              </w:rPr>
              <w:t>„Įmonių, bendradarbiaujančių su tyrimų institucijomis, skaičius“</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Įmonės</w:t>
            </w:r>
          </w:p>
        </w:tc>
        <w:tc>
          <w:tcPr>
            <w:tcW w:w="170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28</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65</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P.B.228</w:t>
            </w:r>
          </w:p>
        </w:tc>
        <w:tc>
          <w:tcPr>
            <w:tcW w:w="3260" w:type="dxa"/>
            <w:tcBorders>
              <w:top w:val="single" w:sz="4" w:space="0" w:color="auto"/>
              <w:left w:val="single" w:sz="4" w:space="0" w:color="auto"/>
              <w:bottom w:val="single" w:sz="4" w:space="0" w:color="auto"/>
              <w:right w:val="single" w:sz="4" w:space="0" w:color="auto"/>
            </w:tcBorders>
            <w:hideMark/>
          </w:tcPr>
          <w:p w:rsidR="004D55CB" w:rsidRDefault="00B1421D">
            <w:pPr>
              <w:rPr>
                <w:rFonts w:eastAsia="Calibri"/>
                <w:color w:val="000000"/>
                <w:szCs w:val="24"/>
              </w:rPr>
            </w:pPr>
            <w:r>
              <w:rPr>
                <w:rFonts w:eastAsia="Calibri"/>
                <w:color w:val="000000"/>
                <w:szCs w:val="24"/>
              </w:rPr>
              <w:t>„Įmonių, gavusių investicijas siekiant, kad jos pateiktų naujų rinkos produktų, skaičius“</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Įmonės</w:t>
            </w:r>
          </w:p>
        </w:tc>
        <w:tc>
          <w:tcPr>
            <w:tcW w:w="170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48</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val="en-US" w:eastAsia="lt-LT"/>
              </w:rPr>
              <w:t>272</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P.B.229</w:t>
            </w:r>
          </w:p>
        </w:tc>
        <w:tc>
          <w:tcPr>
            <w:tcW w:w="3260" w:type="dxa"/>
            <w:tcBorders>
              <w:top w:val="single" w:sz="4" w:space="0" w:color="auto"/>
              <w:left w:val="single" w:sz="4" w:space="0" w:color="auto"/>
              <w:bottom w:val="single" w:sz="4" w:space="0" w:color="auto"/>
              <w:right w:val="single" w:sz="4" w:space="0" w:color="auto"/>
            </w:tcBorders>
            <w:hideMark/>
          </w:tcPr>
          <w:p w:rsidR="004D55CB" w:rsidRDefault="00B1421D">
            <w:pPr>
              <w:rPr>
                <w:rFonts w:eastAsia="Calibri"/>
                <w:color w:val="000000"/>
                <w:szCs w:val="24"/>
              </w:rPr>
            </w:pPr>
            <w:r>
              <w:rPr>
                <w:rFonts w:eastAsia="Calibri"/>
                <w:szCs w:val="24"/>
              </w:rPr>
              <w:t>„Į</w:t>
            </w:r>
            <w:r>
              <w:rPr>
                <w:rFonts w:eastAsia="Calibri"/>
                <w:color w:val="000000"/>
                <w:szCs w:val="24"/>
              </w:rPr>
              <w:t>monių,</w:t>
            </w:r>
            <w:r>
              <w:rPr>
                <w:rFonts w:eastAsia="Calibri"/>
                <w:color w:val="000000"/>
                <w:szCs w:val="24"/>
              </w:rPr>
              <w:t xml:space="preserve"> gavusių investicijas siekiant, kad jos pateiktų naujų įmonės produktų, skaičius“</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Įmonės</w:t>
            </w:r>
          </w:p>
        </w:tc>
        <w:tc>
          <w:tcPr>
            <w:tcW w:w="170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45</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43</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color w:val="000000"/>
                <w:szCs w:val="24"/>
                <w:lang w:eastAsia="lt-LT"/>
              </w:rPr>
            </w:pPr>
            <w:r>
              <w:rPr>
                <w:color w:val="000000"/>
                <w:szCs w:val="24"/>
                <w:lang w:eastAsia="lt-LT"/>
              </w:rPr>
              <w:t>P.N.814</w:t>
            </w:r>
          </w:p>
        </w:tc>
        <w:tc>
          <w:tcPr>
            <w:tcW w:w="3260" w:type="dxa"/>
            <w:tcBorders>
              <w:top w:val="single" w:sz="4" w:space="0" w:color="auto"/>
              <w:left w:val="single" w:sz="4" w:space="0" w:color="auto"/>
              <w:bottom w:val="single" w:sz="4" w:space="0" w:color="auto"/>
              <w:right w:val="single" w:sz="4" w:space="0" w:color="auto"/>
            </w:tcBorders>
            <w:hideMark/>
          </w:tcPr>
          <w:p w:rsidR="004D55CB" w:rsidRDefault="00B1421D">
            <w:pPr>
              <w:rPr>
                <w:rFonts w:eastAsia="Calibri"/>
                <w:color w:val="000000"/>
                <w:szCs w:val="24"/>
              </w:rPr>
            </w:pPr>
            <w:r>
              <w:rPr>
                <w:rFonts w:eastAsia="Calibri"/>
                <w:color w:val="000000"/>
                <w:szCs w:val="24"/>
              </w:rPr>
              <w:t>„Investicijas gavusių įmonių sukurti gaminių, paslaugų ar procesų prototipai (koncepcijos)“</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rFonts w:eastAsia="Calibri"/>
                <w:szCs w:val="24"/>
              </w:rPr>
              <w:t>Skaičius</w:t>
            </w:r>
          </w:p>
        </w:tc>
        <w:tc>
          <w:tcPr>
            <w:tcW w:w="170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220</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590</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color w:val="000000"/>
                <w:szCs w:val="24"/>
                <w:lang w:eastAsia="lt-LT"/>
              </w:rPr>
            </w:pPr>
            <w:r>
              <w:rPr>
                <w:color w:val="000000"/>
                <w:szCs w:val="24"/>
                <w:lang w:eastAsia="lt-LT"/>
              </w:rPr>
              <w:t>P.N.815</w:t>
            </w:r>
          </w:p>
        </w:tc>
        <w:tc>
          <w:tcPr>
            <w:tcW w:w="3260" w:type="dxa"/>
            <w:tcBorders>
              <w:top w:val="single" w:sz="4" w:space="0" w:color="auto"/>
              <w:left w:val="single" w:sz="4" w:space="0" w:color="auto"/>
              <w:bottom w:val="single" w:sz="4" w:space="0" w:color="auto"/>
              <w:right w:val="single" w:sz="4" w:space="0" w:color="auto"/>
            </w:tcBorders>
            <w:hideMark/>
          </w:tcPr>
          <w:p w:rsidR="004D55CB" w:rsidRDefault="00B1421D">
            <w:pPr>
              <w:rPr>
                <w:rFonts w:eastAsia="Calibri"/>
                <w:color w:val="000000"/>
                <w:szCs w:val="24"/>
              </w:rPr>
            </w:pPr>
            <w:r>
              <w:rPr>
                <w:rFonts w:eastAsia="Calibri"/>
                <w:color w:val="000000"/>
                <w:szCs w:val="24"/>
              </w:rPr>
              <w:t xml:space="preserve">„Investicijas gavusių įmonių </w:t>
            </w:r>
            <w:r>
              <w:rPr>
                <w:rFonts w:eastAsia="Calibri"/>
                <w:color w:val="000000"/>
                <w:szCs w:val="24"/>
              </w:rPr>
              <w:t>sertifikuoti produktai MTEP srityje“</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rFonts w:eastAsia="Calibri"/>
                <w:szCs w:val="24"/>
              </w:rPr>
            </w:pPr>
            <w:r>
              <w:rPr>
                <w:szCs w:val="24"/>
                <w:lang w:eastAsia="lt-LT"/>
              </w:rPr>
              <w:t>Skaičius</w:t>
            </w:r>
          </w:p>
        </w:tc>
        <w:tc>
          <w:tcPr>
            <w:tcW w:w="170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50</w:t>
            </w:r>
          </w:p>
        </w:tc>
      </w:tr>
    </w:tbl>
    <w:p w:rsidR="004D55CB" w:rsidRDefault="004D55CB">
      <w:pPr>
        <w:tabs>
          <w:tab w:val="left" w:pos="0"/>
          <w:tab w:val="left" w:pos="567"/>
        </w:tabs>
        <w:ind w:left="1069"/>
        <w:jc w:val="both"/>
        <w:rPr>
          <w:bCs/>
          <w:szCs w:val="24"/>
          <w:lang w:eastAsia="lt-LT"/>
        </w:rPr>
      </w:pPr>
    </w:p>
    <w:p w:rsidR="004D55CB" w:rsidRDefault="00B1421D">
      <w:pPr>
        <w:ind w:firstLine="709"/>
        <w:jc w:val="both"/>
        <w:rPr>
          <w:szCs w:val="24"/>
          <w:lang w:eastAsia="lt-LT"/>
        </w:rPr>
      </w:pPr>
      <w:r>
        <w:rPr>
          <w:bCs/>
          <w:szCs w:val="24"/>
          <w:lang w:eastAsia="lt-LT"/>
        </w:rPr>
        <w:t>7. Priemonės finansavimo šaltiniai</w:t>
      </w:r>
      <w:r>
        <w:rPr>
          <w:szCs w:val="24"/>
          <w:lang w:eastAsia="lt-LT"/>
        </w:rPr>
        <w:tab/>
      </w:r>
      <w:r>
        <w:rPr>
          <w:szCs w:val="24"/>
          <w:lang w:eastAsia="lt-LT"/>
        </w:rPr>
        <w:tab/>
        <w:t>(eurais)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17"/>
        <w:gridCol w:w="1418"/>
        <w:gridCol w:w="1134"/>
        <w:gridCol w:w="992"/>
        <w:gridCol w:w="1417"/>
        <w:gridCol w:w="1701"/>
      </w:tblGrid>
      <w:tr w:rsidR="004D55CB">
        <w:trPr>
          <w:trHeight w:val="597"/>
        </w:trPr>
        <w:tc>
          <w:tcPr>
            <w:tcW w:w="3006" w:type="dxa"/>
            <w:gridSpan w:val="2"/>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662" w:type="dxa"/>
            <w:gridSpan w:val="5"/>
            <w:hideMark/>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54"/>
        </w:trPr>
        <w:tc>
          <w:tcPr>
            <w:tcW w:w="1589" w:type="dxa"/>
            <w:vMerge w:val="restart"/>
            <w:vAlign w:val="center"/>
            <w:hideMark/>
          </w:tcPr>
          <w:p w:rsidR="004D55CB" w:rsidRDefault="00B1421D">
            <w:pPr>
              <w:tabs>
                <w:tab w:val="left" w:pos="0"/>
                <w:tab w:val="left" w:pos="142"/>
              </w:tabs>
              <w:jc w:val="center"/>
              <w:rPr>
                <w:bCs/>
                <w:szCs w:val="24"/>
                <w:lang w:eastAsia="lt-LT"/>
              </w:rPr>
            </w:pPr>
            <w:r>
              <w:rPr>
                <w:bCs/>
                <w:szCs w:val="24"/>
                <w:lang w:eastAsia="lt-LT"/>
              </w:rPr>
              <w:t>ES struktūrinių fondų</w:t>
            </w:r>
          </w:p>
          <w:p w:rsidR="004D55CB" w:rsidRDefault="00B1421D">
            <w:pPr>
              <w:jc w:val="center"/>
              <w:rPr>
                <w:bCs/>
                <w:szCs w:val="24"/>
                <w:lang w:eastAsia="lt-LT"/>
              </w:rPr>
            </w:pPr>
            <w:r>
              <w:rPr>
                <w:bCs/>
                <w:szCs w:val="24"/>
                <w:lang w:eastAsia="lt-LT"/>
              </w:rPr>
              <w:t>lėšos – iki</w:t>
            </w:r>
          </w:p>
        </w:tc>
        <w:tc>
          <w:tcPr>
            <w:tcW w:w="8079" w:type="dxa"/>
            <w:gridSpan w:val="6"/>
            <w:vAlign w:val="center"/>
            <w:hideMark/>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749"/>
        </w:trPr>
        <w:tc>
          <w:tcPr>
            <w:tcW w:w="1589" w:type="dxa"/>
            <w:vMerge/>
            <w:vAlign w:val="center"/>
            <w:hideMark/>
          </w:tcPr>
          <w:p w:rsidR="004D55CB" w:rsidRDefault="004D55CB">
            <w:pPr>
              <w:rPr>
                <w:bCs/>
                <w:szCs w:val="24"/>
                <w:lang w:eastAsia="lt-LT"/>
              </w:rPr>
            </w:pPr>
          </w:p>
        </w:tc>
        <w:tc>
          <w:tcPr>
            <w:tcW w:w="1417" w:type="dxa"/>
            <w:vMerge w:val="restart"/>
            <w:vAlign w:val="center"/>
            <w:hideMark/>
          </w:tcPr>
          <w:p w:rsidR="004D55CB" w:rsidRDefault="00B1421D">
            <w:pPr>
              <w:jc w:val="center"/>
              <w:rPr>
                <w:bCs/>
                <w:szCs w:val="24"/>
                <w:lang w:eastAsia="lt-LT"/>
              </w:rPr>
            </w:pPr>
            <w:r>
              <w:rPr>
                <w:bCs/>
                <w:szCs w:val="24"/>
                <w:lang w:eastAsia="lt-LT"/>
              </w:rPr>
              <w:t xml:space="preserve">Lietuvos Respublikos valstybės </w:t>
            </w:r>
            <w:r>
              <w:rPr>
                <w:bCs/>
                <w:szCs w:val="24"/>
                <w:lang w:eastAsia="lt-LT"/>
              </w:rPr>
              <w:t>biudžeto lėšos – iki</w:t>
            </w:r>
          </w:p>
        </w:tc>
        <w:tc>
          <w:tcPr>
            <w:tcW w:w="6662" w:type="dxa"/>
            <w:gridSpan w:val="5"/>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1020"/>
        </w:trPr>
        <w:tc>
          <w:tcPr>
            <w:tcW w:w="1589" w:type="dxa"/>
            <w:vMerge/>
            <w:vAlign w:val="center"/>
            <w:hideMark/>
          </w:tcPr>
          <w:p w:rsidR="004D55CB" w:rsidRDefault="004D55CB">
            <w:pPr>
              <w:spacing w:line="256" w:lineRule="auto"/>
              <w:rPr>
                <w:bCs/>
                <w:szCs w:val="24"/>
                <w:lang w:eastAsia="lt-LT"/>
              </w:rPr>
            </w:pPr>
          </w:p>
        </w:tc>
        <w:tc>
          <w:tcPr>
            <w:tcW w:w="1417" w:type="dxa"/>
            <w:vMerge/>
            <w:vAlign w:val="center"/>
            <w:hideMark/>
          </w:tcPr>
          <w:p w:rsidR="004D55CB" w:rsidRDefault="004D55CB">
            <w:pPr>
              <w:spacing w:line="256" w:lineRule="auto"/>
              <w:rPr>
                <w:bCs/>
                <w:szCs w:val="24"/>
                <w:lang w:eastAsia="lt-LT"/>
              </w:rPr>
            </w:pPr>
          </w:p>
        </w:tc>
        <w:tc>
          <w:tcPr>
            <w:tcW w:w="1418" w:type="dxa"/>
            <w:hideMark/>
          </w:tcPr>
          <w:p w:rsidR="004D55CB" w:rsidRDefault="00B1421D">
            <w:pPr>
              <w:tabs>
                <w:tab w:val="left" w:pos="0"/>
              </w:tabs>
              <w:ind w:right="-108"/>
              <w:jc w:val="center"/>
              <w:rPr>
                <w:bCs/>
                <w:szCs w:val="24"/>
                <w:lang w:eastAsia="lt-LT"/>
              </w:rPr>
            </w:pPr>
            <w:r>
              <w:rPr>
                <w:bCs/>
                <w:szCs w:val="24"/>
                <w:lang w:eastAsia="lt-LT"/>
              </w:rPr>
              <w:t>Iš viso – ne mažiau kaip</w:t>
            </w:r>
          </w:p>
        </w:tc>
        <w:tc>
          <w:tcPr>
            <w:tcW w:w="1134" w:type="dxa"/>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992" w:type="dxa"/>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1417" w:type="dxa"/>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701" w:type="dxa"/>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668" w:type="dxa"/>
            <w:gridSpan w:val="7"/>
            <w:hideMark/>
          </w:tcPr>
          <w:p w:rsidR="004D55CB" w:rsidRDefault="00B1421D">
            <w:pPr>
              <w:tabs>
                <w:tab w:val="left" w:pos="0"/>
                <w:tab w:val="left" w:pos="704"/>
              </w:tabs>
              <w:ind w:firstLine="634"/>
              <w:jc w:val="both"/>
              <w:rPr>
                <w:szCs w:val="24"/>
                <w:lang w:eastAsia="lt-LT"/>
              </w:rPr>
            </w:pPr>
            <w:r>
              <w:rPr>
                <w:szCs w:val="24"/>
                <w:lang w:eastAsia="lt-LT"/>
              </w:rPr>
              <w:t>1.</w:t>
            </w:r>
            <w:r>
              <w:rPr>
                <w:szCs w:val="24"/>
                <w:lang w:eastAsia="lt-LT"/>
              </w:rPr>
              <w:tab/>
              <w:t xml:space="preserve">Priemonės finansavimo šaltiniai, neįskaitant veiklos lėšų </w:t>
            </w:r>
            <w:r>
              <w:rPr>
                <w:szCs w:val="24"/>
                <w:lang w:eastAsia="lt-LT"/>
              </w:rPr>
              <w:t>rezervo ir jam finansuoti skiriamų lėšų</w:t>
            </w:r>
          </w:p>
        </w:tc>
      </w:tr>
      <w:tr w:rsidR="004D55CB">
        <w:trPr>
          <w:trHeight w:val="249"/>
        </w:trPr>
        <w:tc>
          <w:tcPr>
            <w:tcW w:w="1589" w:type="dxa"/>
            <w:vAlign w:val="center"/>
            <w:hideMark/>
          </w:tcPr>
          <w:p w:rsidR="004D55CB" w:rsidRDefault="00B1421D">
            <w:pPr>
              <w:jc w:val="center"/>
              <w:rPr>
                <w:bCs/>
                <w:szCs w:val="24"/>
                <w:lang w:eastAsia="lt-LT"/>
              </w:rPr>
            </w:pPr>
            <w:r>
              <w:rPr>
                <w:bCs/>
                <w:szCs w:val="24"/>
                <w:lang w:eastAsia="lt-LT"/>
              </w:rPr>
              <w:t>147 326 312</w:t>
            </w:r>
          </w:p>
        </w:tc>
        <w:tc>
          <w:tcPr>
            <w:tcW w:w="1417" w:type="dxa"/>
            <w:vAlign w:val="center"/>
            <w:hideMark/>
          </w:tcPr>
          <w:p w:rsidR="004D55CB" w:rsidRDefault="00B1421D">
            <w:pPr>
              <w:tabs>
                <w:tab w:val="left" w:pos="0"/>
              </w:tabs>
              <w:jc w:val="center"/>
              <w:rPr>
                <w:bCs/>
                <w:szCs w:val="24"/>
                <w:lang w:eastAsia="lt-LT"/>
              </w:rPr>
            </w:pPr>
            <w:r>
              <w:rPr>
                <w:bCs/>
                <w:szCs w:val="24"/>
                <w:lang w:eastAsia="lt-LT"/>
              </w:rPr>
              <w:t>0</w:t>
            </w:r>
          </w:p>
        </w:tc>
        <w:tc>
          <w:tcPr>
            <w:tcW w:w="1418" w:type="dxa"/>
            <w:vAlign w:val="center"/>
            <w:hideMark/>
          </w:tcPr>
          <w:p w:rsidR="004D55CB" w:rsidRDefault="00B1421D">
            <w:pPr>
              <w:tabs>
                <w:tab w:val="left" w:pos="0"/>
              </w:tabs>
              <w:jc w:val="center"/>
              <w:rPr>
                <w:bCs/>
                <w:color w:val="000000"/>
                <w:szCs w:val="24"/>
              </w:rPr>
            </w:pPr>
            <w:r>
              <w:rPr>
                <w:bCs/>
                <w:color w:val="000000"/>
                <w:szCs w:val="24"/>
              </w:rPr>
              <w:t>118 273 005</w:t>
            </w:r>
          </w:p>
        </w:tc>
        <w:tc>
          <w:tcPr>
            <w:tcW w:w="1134" w:type="dxa"/>
            <w:vAlign w:val="center"/>
            <w:hideMark/>
          </w:tcPr>
          <w:p w:rsidR="004D55CB" w:rsidRDefault="00B1421D">
            <w:pPr>
              <w:tabs>
                <w:tab w:val="left" w:pos="0"/>
              </w:tabs>
              <w:jc w:val="center"/>
              <w:rPr>
                <w:szCs w:val="24"/>
                <w:lang w:eastAsia="lt-LT"/>
              </w:rPr>
            </w:pPr>
            <w:r>
              <w:rPr>
                <w:szCs w:val="24"/>
                <w:lang w:eastAsia="lt-LT"/>
              </w:rPr>
              <w:t>0</w:t>
            </w:r>
          </w:p>
        </w:tc>
        <w:tc>
          <w:tcPr>
            <w:tcW w:w="992" w:type="dxa"/>
            <w:vAlign w:val="center"/>
            <w:hideMark/>
          </w:tcPr>
          <w:p w:rsidR="004D55CB" w:rsidRDefault="00B1421D">
            <w:pPr>
              <w:tabs>
                <w:tab w:val="left" w:pos="0"/>
              </w:tabs>
              <w:jc w:val="center"/>
              <w:rPr>
                <w:bCs/>
                <w:szCs w:val="24"/>
                <w:lang w:eastAsia="lt-LT"/>
              </w:rPr>
            </w:pPr>
            <w:r>
              <w:rPr>
                <w:bCs/>
                <w:szCs w:val="24"/>
                <w:lang w:eastAsia="lt-LT"/>
              </w:rPr>
              <w:t>0</w:t>
            </w:r>
          </w:p>
        </w:tc>
        <w:tc>
          <w:tcPr>
            <w:tcW w:w="1417" w:type="dxa"/>
            <w:vAlign w:val="center"/>
            <w:hideMark/>
          </w:tcPr>
          <w:p w:rsidR="004D55CB" w:rsidRDefault="00B1421D">
            <w:pPr>
              <w:tabs>
                <w:tab w:val="left" w:pos="0"/>
              </w:tabs>
              <w:jc w:val="center"/>
              <w:rPr>
                <w:bCs/>
                <w:szCs w:val="24"/>
                <w:lang w:eastAsia="lt-LT"/>
              </w:rPr>
            </w:pPr>
            <w:r>
              <w:rPr>
                <w:bCs/>
                <w:szCs w:val="24"/>
                <w:lang w:eastAsia="lt-LT"/>
              </w:rPr>
              <w:t>1 805 744</w:t>
            </w:r>
          </w:p>
        </w:tc>
        <w:tc>
          <w:tcPr>
            <w:tcW w:w="1701" w:type="dxa"/>
            <w:vAlign w:val="center"/>
            <w:hideMark/>
          </w:tcPr>
          <w:p w:rsidR="004D55CB" w:rsidRDefault="00B1421D">
            <w:pPr>
              <w:spacing w:line="276" w:lineRule="auto"/>
              <w:jc w:val="center"/>
              <w:rPr>
                <w:bCs/>
                <w:szCs w:val="24"/>
                <w:lang w:eastAsia="lt-LT"/>
              </w:rPr>
            </w:pPr>
            <w:r>
              <w:rPr>
                <w:bCs/>
                <w:szCs w:val="24"/>
                <w:lang w:eastAsia="lt-LT"/>
              </w:rPr>
              <w:t>116 467 261</w:t>
            </w:r>
          </w:p>
        </w:tc>
      </w:tr>
      <w:tr w:rsidR="004D55CB">
        <w:trPr>
          <w:trHeight w:val="249"/>
        </w:trPr>
        <w:tc>
          <w:tcPr>
            <w:tcW w:w="9668" w:type="dxa"/>
            <w:gridSpan w:val="7"/>
            <w:hideMark/>
          </w:tcPr>
          <w:p w:rsidR="004D55CB" w:rsidRDefault="00B1421D">
            <w:pPr>
              <w:tabs>
                <w:tab w:val="left" w:pos="0"/>
              </w:tabs>
              <w:ind w:left="720" w:hanging="86"/>
              <w:jc w:val="both"/>
              <w:rPr>
                <w:szCs w:val="24"/>
                <w:lang w:eastAsia="lt-LT"/>
              </w:rPr>
            </w:pPr>
            <w:r>
              <w:rPr>
                <w:szCs w:val="24"/>
                <w:lang w:eastAsia="lt-LT"/>
              </w:rPr>
              <w:t>2.</w:t>
            </w:r>
            <w:r>
              <w:rPr>
                <w:szCs w:val="24"/>
                <w:lang w:eastAsia="lt-LT"/>
              </w:rPr>
              <w:tab/>
              <w:t>Veiklos lėšų rezervas ir jam finansuoti skiriamos nacionalinės lėšos</w:t>
            </w:r>
          </w:p>
        </w:tc>
      </w:tr>
      <w:tr w:rsidR="004D55CB">
        <w:trPr>
          <w:trHeight w:val="249"/>
        </w:trPr>
        <w:tc>
          <w:tcPr>
            <w:tcW w:w="1589" w:type="dxa"/>
            <w:vAlign w:val="center"/>
          </w:tcPr>
          <w:p w:rsidR="004D55CB" w:rsidRDefault="00B1421D">
            <w:pPr>
              <w:tabs>
                <w:tab w:val="left" w:pos="0"/>
              </w:tabs>
              <w:jc w:val="center"/>
              <w:rPr>
                <w:bCs/>
                <w:szCs w:val="24"/>
                <w:lang w:eastAsia="lt-LT"/>
              </w:rPr>
            </w:pPr>
            <w:r>
              <w:rPr>
                <w:bCs/>
                <w:szCs w:val="24"/>
                <w:lang w:eastAsia="lt-LT"/>
              </w:rPr>
              <w:t>0</w:t>
            </w:r>
          </w:p>
        </w:tc>
        <w:tc>
          <w:tcPr>
            <w:tcW w:w="1417" w:type="dxa"/>
            <w:vAlign w:val="center"/>
            <w:hideMark/>
          </w:tcPr>
          <w:p w:rsidR="004D55CB" w:rsidRDefault="00B1421D">
            <w:pPr>
              <w:tabs>
                <w:tab w:val="left" w:pos="0"/>
              </w:tabs>
              <w:jc w:val="center"/>
              <w:rPr>
                <w:bCs/>
                <w:szCs w:val="24"/>
                <w:lang w:eastAsia="lt-LT"/>
              </w:rPr>
            </w:pPr>
            <w:r>
              <w:rPr>
                <w:bCs/>
                <w:szCs w:val="24"/>
                <w:lang w:eastAsia="lt-LT"/>
              </w:rPr>
              <w:t>0</w:t>
            </w:r>
          </w:p>
        </w:tc>
        <w:tc>
          <w:tcPr>
            <w:tcW w:w="1418" w:type="dxa"/>
            <w:vAlign w:val="center"/>
            <w:hideMark/>
          </w:tcPr>
          <w:p w:rsidR="004D55CB" w:rsidRDefault="00B1421D">
            <w:pPr>
              <w:tabs>
                <w:tab w:val="left" w:pos="0"/>
              </w:tabs>
              <w:jc w:val="center"/>
              <w:rPr>
                <w:szCs w:val="24"/>
                <w:lang w:eastAsia="lt-LT"/>
              </w:rPr>
            </w:pPr>
            <w:r>
              <w:rPr>
                <w:szCs w:val="24"/>
                <w:lang w:eastAsia="lt-LT"/>
              </w:rPr>
              <w:t>0</w:t>
            </w:r>
          </w:p>
        </w:tc>
        <w:tc>
          <w:tcPr>
            <w:tcW w:w="1134" w:type="dxa"/>
            <w:vAlign w:val="center"/>
            <w:hideMark/>
          </w:tcPr>
          <w:p w:rsidR="004D55CB" w:rsidRDefault="00B1421D">
            <w:pPr>
              <w:tabs>
                <w:tab w:val="left" w:pos="0"/>
              </w:tabs>
              <w:jc w:val="center"/>
              <w:rPr>
                <w:szCs w:val="24"/>
                <w:lang w:eastAsia="lt-LT"/>
              </w:rPr>
            </w:pPr>
            <w:r>
              <w:rPr>
                <w:szCs w:val="24"/>
                <w:lang w:eastAsia="lt-LT"/>
              </w:rPr>
              <w:t>0</w:t>
            </w:r>
          </w:p>
        </w:tc>
        <w:tc>
          <w:tcPr>
            <w:tcW w:w="992" w:type="dxa"/>
            <w:vAlign w:val="center"/>
            <w:hideMark/>
          </w:tcPr>
          <w:p w:rsidR="004D55CB" w:rsidRDefault="00B1421D">
            <w:pPr>
              <w:tabs>
                <w:tab w:val="left" w:pos="0"/>
              </w:tabs>
              <w:jc w:val="center"/>
              <w:rPr>
                <w:bCs/>
                <w:szCs w:val="24"/>
                <w:lang w:eastAsia="lt-LT"/>
              </w:rPr>
            </w:pPr>
            <w:r>
              <w:rPr>
                <w:bCs/>
                <w:szCs w:val="24"/>
                <w:lang w:eastAsia="lt-LT"/>
              </w:rPr>
              <w:t>0</w:t>
            </w:r>
          </w:p>
        </w:tc>
        <w:tc>
          <w:tcPr>
            <w:tcW w:w="1417" w:type="dxa"/>
            <w:vAlign w:val="center"/>
            <w:hideMark/>
          </w:tcPr>
          <w:p w:rsidR="004D55CB" w:rsidRDefault="00B1421D">
            <w:pPr>
              <w:tabs>
                <w:tab w:val="left" w:pos="0"/>
              </w:tabs>
              <w:jc w:val="center"/>
              <w:rPr>
                <w:bCs/>
                <w:szCs w:val="24"/>
                <w:lang w:eastAsia="lt-LT"/>
              </w:rPr>
            </w:pPr>
            <w:r>
              <w:rPr>
                <w:bCs/>
                <w:szCs w:val="24"/>
                <w:lang w:eastAsia="lt-LT"/>
              </w:rPr>
              <w:t>0</w:t>
            </w:r>
          </w:p>
        </w:tc>
        <w:tc>
          <w:tcPr>
            <w:tcW w:w="1701" w:type="dxa"/>
            <w:vAlign w:val="center"/>
            <w:hideMark/>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668" w:type="dxa"/>
            <w:gridSpan w:val="7"/>
            <w:hideMark/>
          </w:tcPr>
          <w:p w:rsidR="004D55CB" w:rsidRDefault="00B1421D">
            <w:pPr>
              <w:tabs>
                <w:tab w:val="left" w:pos="0"/>
              </w:tabs>
              <w:ind w:left="720" w:hanging="86"/>
              <w:jc w:val="both"/>
              <w:rPr>
                <w:szCs w:val="24"/>
                <w:lang w:eastAsia="lt-LT"/>
              </w:rPr>
            </w:pPr>
            <w:r>
              <w:rPr>
                <w:szCs w:val="24"/>
                <w:lang w:eastAsia="lt-LT"/>
              </w:rPr>
              <w:t>3.</w:t>
            </w:r>
            <w:r>
              <w:rPr>
                <w:szCs w:val="24"/>
                <w:lang w:eastAsia="lt-LT"/>
              </w:rPr>
              <w:tab/>
              <w:t xml:space="preserve">Iš viso </w:t>
            </w:r>
          </w:p>
        </w:tc>
      </w:tr>
      <w:tr w:rsidR="004D55CB">
        <w:trPr>
          <w:trHeight w:val="323"/>
        </w:trPr>
        <w:tc>
          <w:tcPr>
            <w:tcW w:w="1589" w:type="dxa"/>
            <w:vAlign w:val="center"/>
            <w:hideMark/>
          </w:tcPr>
          <w:p w:rsidR="004D55CB" w:rsidRDefault="00B1421D">
            <w:pPr>
              <w:tabs>
                <w:tab w:val="left" w:pos="0"/>
              </w:tabs>
              <w:jc w:val="center"/>
              <w:rPr>
                <w:bCs/>
                <w:szCs w:val="24"/>
                <w:lang w:eastAsia="lt-LT"/>
              </w:rPr>
            </w:pPr>
            <w:r>
              <w:rPr>
                <w:bCs/>
                <w:szCs w:val="24"/>
                <w:lang w:eastAsia="lt-LT"/>
              </w:rPr>
              <w:t>147 326 312</w:t>
            </w:r>
          </w:p>
        </w:tc>
        <w:tc>
          <w:tcPr>
            <w:tcW w:w="1417" w:type="dxa"/>
            <w:vAlign w:val="center"/>
            <w:hideMark/>
          </w:tcPr>
          <w:p w:rsidR="004D55CB" w:rsidRDefault="00B1421D">
            <w:pPr>
              <w:tabs>
                <w:tab w:val="left" w:pos="0"/>
              </w:tabs>
              <w:jc w:val="center"/>
              <w:rPr>
                <w:bCs/>
                <w:szCs w:val="24"/>
                <w:lang w:eastAsia="lt-LT"/>
              </w:rPr>
            </w:pPr>
            <w:r>
              <w:rPr>
                <w:bCs/>
                <w:szCs w:val="24"/>
                <w:lang w:eastAsia="lt-LT"/>
              </w:rPr>
              <w:t>0</w:t>
            </w:r>
          </w:p>
        </w:tc>
        <w:tc>
          <w:tcPr>
            <w:tcW w:w="1418" w:type="dxa"/>
            <w:vAlign w:val="center"/>
            <w:hideMark/>
          </w:tcPr>
          <w:p w:rsidR="004D55CB" w:rsidRDefault="00B1421D">
            <w:pPr>
              <w:tabs>
                <w:tab w:val="left" w:pos="0"/>
              </w:tabs>
              <w:jc w:val="center"/>
              <w:rPr>
                <w:szCs w:val="24"/>
                <w:lang w:eastAsia="lt-LT"/>
              </w:rPr>
            </w:pPr>
            <w:r>
              <w:rPr>
                <w:bCs/>
                <w:color w:val="000000"/>
                <w:szCs w:val="24"/>
              </w:rPr>
              <w:t>118 273 005</w:t>
            </w:r>
          </w:p>
        </w:tc>
        <w:tc>
          <w:tcPr>
            <w:tcW w:w="1134" w:type="dxa"/>
            <w:vAlign w:val="center"/>
            <w:hideMark/>
          </w:tcPr>
          <w:p w:rsidR="004D55CB" w:rsidRDefault="00B1421D">
            <w:pPr>
              <w:tabs>
                <w:tab w:val="left" w:pos="0"/>
              </w:tabs>
              <w:jc w:val="center"/>
              <w:rPr>
                <w:szCs w:val="24"/>
                <w:lang w:eastAsia="lt-LT"/>
              </w:rPr>
            </w:pPr>
            <w:r>
              <w:rPr>
                <w:szCs w:val="24"/>
                <w:lang w:eastAsia="lt-LT"/>
              </w:rPr>
              <w:t>0</w:t>
            </w:r>
          </w:p>
        </w:tc>
        <w:tc>
          <w:tcPr>
            <w:tcW w:w="992" w:type="dxa"/>
            <w:vAlign w:val="center"/>
            <w:hideMark/>
          </w:tcPr>
          <w:p w:rsidR="004D55CB" w:rsidRDefault="00B1421D">
            <w:pPr>
              <w:tabs>
                <w:tab w:val="left" w:pos="0"/>
              </w:tabs>
              <w:jc w:val="center"/>
              <w:rPr>
                <w:bCs/>
                <w:szCs w:val="24"/>
                <w:lang w:eastAsia="lt-LT"/>
              </w:rPr>
            </w:pPr>
            <w:r>
              <w:rPr>
                <w:bCs/>
                <w:szCs w:val="24"/>
                <w:lang w:eastAsia="lt-LT"/>
              </w:rPr>
              <w:t>0</w:t>
            </w:r>
          </w:p>
        </w:tc>
        <w:tc>
          <w:tcPr>
            <w:tcW w:w="1417" w:type="dxa"/>
            <w:vAlign w:val="center"/>
            <w:hideMark/>
          </w:tcPr>
          <w:p w:rsidR="004D55CB" w:rsidRDefault="00B1421D">
            <w:pPr>
              <w:tabs>
                <w:tab w:val="left" w:pos="0"/>
              </w:tabs>
              <w:jc w:val="center"/>
              <w:rPr>
                <w:bCs/>
                <w:szCs w:val="24"/>
                <w:lang w:eastAsia="lt-LT"/>
              </w:rPr>
            </w:pPr>
            <w:r>
              <w:rPr>
                <w:bCs/>
                <w:szCs w:val="24"/>
                <w:lang w:eastAsia="lt-LT"/>
              </w:rPr>
              <w:t>1 805 744</w:t>
            </w:r>
          </w:p>
        </w:tc>
        <w:tc>
          <w:tcPr>
            <w:tcW w:w="1701" w:type="dxa"/>
            <w:vAlign w:val="center"/>
            <w:hideMark/>
          </w:tcPr>
          <w:p w:rsidR="004D55CB" w:rsidRDefault="00B1421D">
            <w:pPr>
              <w:ind w:right="-57" w:firstLine="34"/>
              <w:jc w:val="center"/>
              <w:rPr>
                <w:szCs w:val="24"/>
                <w:lang w:eastAsia="lt-LT"/>
              </w:rPr>
            </w:pPr>
            <w:r>
              <w:rPr>
                <w:szCs w:val="24"/>
                <w:lang w:eastAsia="lt-LT"/>
              </w:rPr>
              <w:t>116 467 261</w:t>
            </w:r>
          </w:p>
        </w:tc>
      </w:tr>
    </w:tbl>
    <w:p w:rsidR="004D55CB" w:rsidRDefault="004D55CB">
      <w:pPr>
        <w:rPr>
          <w:b/>
          <w:caps/>
          <w:szCs w:val="24"/>
          <w:lang w:eastAsia="lt-LT"/>
        </w:rPr>
      </w:pPr>
    </w:p>
    <w:p w:rsidR="004D55CB" w:rsidRDefault="00B1421D">
      <w:pPr>
        <w:tabs>
          <w:tab w:val="left" w:pos="0"/>
          <w:tab w:val="left" w:pos="567"/>
        </w:tabs>
        <w:jc w:val="center"/>
        <w:rPr>
          <w:szCs w:val="24"/>
        </w:rPr>
      </w:pPr>
      <w:r>
        <w:rPr>
          <w:b/>
          <w:szCs w:val="24"/>
          <w:lang w:eastAsia="lt-LT"/>
        </w:rPr>
        <w:t xml:space="preserve">ŠEŠTASIS SKIRSNIS </w:t>
      </w:r>
    </w:p>
    <w:p w:rsidR="004D55CB" w:rsidRDefault="00B1421D">
      <w:pPr>
        <w:tabs>
          <w:tab w:val="left" w:pos="0"/>
          <w:tab w:val="left" w:pos="10205"/>
        </w:tabs>
        <w:ind w:right="-1"/>
        <w:jc w:val="center"/>
        <w:rPr>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01.2.1-LVPA-V-830 </w:t>
      </w:r>
      <w:r>
        <w:rPr>
          <w:rFonts w:eastAsia="Calibri"/>
          <w:b/>
          <w:szCs w:val="24"/>
          <w:lang w:eastAsia="lt-LT"/>
        </w:rPr>
        <w:t>„SMARTPARKAS LT</w:t>
      </w:r>
      <w:r>
        <w:rPr>
          <w:b/>
          <w:szCs w:val="24"/>
          <w:lang w:eastAsia="lt-LT"/>
        </w:rPr>
        <w:t>“</w:t>
      </w:r>
    </w:p>
    <w:p w:rsidR="004D55CB" w:rsidRDefault="004D55CB">
      <w:pPr>
        <w:tabs>
          <w:tab w:val="left" w:pos="0"/>
        </w:tabs>
        <w:rPr>
          <w:b/>
          <w:szCs w:val="24"/>
          <w:lang w:eastAsia="lt-LT"/>
        </w:rPr>
      </w:pPr>
    </w:p>
    <w:p w:rsidR="004D55CB" w:rsidRDefault="00B1421D">
      <w:pPr>
        <w:tabs>
          <w:tab w:val="left" w:pos="0"/>
        </w:tabs>
        <w:ind w:left="709"/>
        <w:rPr>
          <w:szCs w:val="24"/>
          <w:lang w:eastAsia="lt-LT"/>
        </w:rPr>
      </w:pPr>
      <w:r>
        <w:rPr>
          <w:szCs w:val="24"/>
          <w:lang w:eastAsia="lt-LT"/>
        </w:rPr>
        <w:t>1. Priemonės aprašymas</w:t>
      </w:r>
    </w:p>
    <w:tbl>
      <w:tblPr>
        <w:tblW w:w="9526"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6"/>
      </w:tblGrid>
      <w:tr w:rsidR="004D55CB">
        <w:tc>
          <w:tcPr>
            <w:tcW w:w="9526" w:type="dxa"/>
            <w:tcBorders>
              <w:top w:val="single" w:sz="4" w:space="0" w:color="auto"/>
              <w:left w:val="single" w:sz="4" w:space="0" w:color="auto"/>
              <w:bottom w:val="nil"/>
              <w:right w:val="single" w:sz="4" w:space="0" w:color="auto"/>
            </w:tcBorders>
            <w:hideMark/>
          </w:tcPr>
          <w:p w:rsidR="004D55CB" w:rsidRDefault="00B1421D">
            <w:pPr>
              <w:tabs>
                <w:tab w:val="left" w:pos="0"/>
                <w:tab w:val="left" w:pos="1026"/>
              </w:tabs>
              <w:ind w:left="360" w:firstLine="130"/>
              <w:jc w:val="both"/>
              <w:rPr>
                <w:szCs w:val="24"/>
                <w:lang w:eastAsia="lt-LT"/>
              </w:rPr>
            </w:pPr>
            <w:r>
              <w:rPr>
                <w:szCs w:val="24"/>
                <w:lang w:eastAsia="lt-LT"/>
              </w:rPr>
              <w:t>1.1. Priemonės įgyvendinimas finansuojamas Europos regioninės plėtros fondo lėšomis.</w:t>
            </w:r>
          </w:p>
        </w:tc>
      </w:tr>
      <w:tr w:rsidR="004D55CB">
        <w:tc>
          <w:tcPr>
            <w:tcW w:w="9526" w:type="dxa"/>
            <w:tcBorders>
              <w:top w:val="nil"/>
              <w:left w:val="single" w:sz="4" w:space="0" w:color="auto"/>
              <w:bottom w:val="nil"/>
              <w:right w:val="single" w:sz="4" w:space="0" w:color="auto"/>
            </w:tcBorders>
            <w:hideMark/>
          </w:tcPr>
          <w:p w:rsidR="004D55CB" w:rsidRDefault="00B1421D">
            <w:pPr>
              <w:tabs>
                <w:tab w:val="left" w:pos="0"/>
                <w:tab w:val="left" w:pos="1026"/>
              </w:tabs>
              <w:ind w:left="34" w:firstLine="456"/>
              <w:jc w:val="both"/>
              <w:rPr>
                <w:szCs w:val="24"/>
                <w:lang w:eastAsia="lt-LT"/>
              </w:rPr>
            </w:pPr>
            <w:r>
              <w:rPr>
                <w:szCs w:val="24"/>
                <w:lang w:eastAsia="lt-LT"/>
              </w:rPr>
              <w:t xml:space="preserve">1.2. Įgyvendinant priemonę, prisidedama prie uždavinio „Padidinti mokslinių </w:t>
            </w:r>
            <w:r>
              <w:rPr>
                <w:szCs w:val="24"/>
                <w:lang w:eastAsia="lt-LT"/>
              </w:rPr>
              <w:t>tyrimų, eksperimentinės plėtros ir inovacijų veiklų aktyvumą privačiame sektoriuje</w:t>
            </w:r>
            <w:r>
              <w:rPr>
                <w:szCs w:val="24"/>
              </w:rPr>
              <w:t>“</w:t>
            </w:r>
            <w:r>
              <w:rPr>
                <w:b/>
                <w:szCs w:val="24"/>
              </w:rPr>
              <w:t xml:space="preserve"> </w:t>
            </w:r>
            <w:r>
              <w:rPr>
                <w:szCs w:val="24"/>
                <w:lang w:eastAsia="lt-LT"/>
              </w:rPr>
              <w:t>įgyvendinimo</w:t>
            </w:r>
            <w:r>
              <w:rPr>
                <w:i/>
                <w:szCs w:val="24"/>
                <w:lang w:eastAsia="lt-LT"/>
              </w:rPr>
              <w:t>.</w:t>
            </w:r>
          </w:p>
        </w:tc>
      </w:tr>
      <w:tr w:rsidR="004D55CB">
        <w:trPr>
          <w:trHeight w:val="825"/>
        </w:trPr>
        <w:tc>
          <w:tcPr>
            <w:tcW w:w="9526" w:type="dxa"/>
            <w:tcBorders>
              <w:top w:val="nil"/>
              <w:left w:val="single" w:sz="4" w:space="0" w:color="auto"/>
              <w:bottom w:val="single" w:sz="4" w:space="0" w:color="auto"/>
              <w:right w:val="single" w:sz="4" w:space="0" w:color="auto"/>
            </w:tcBorders>
            <w:hideMark/>
          </w:tcPr>
          <w:p w:rsidR="004D55CB" w:rsidRDefault="00B1421D">
            <w:pPr>
              <w:tabs>
                <w:tab w:val="left" w:pos="0"/>
                <w:tab w:val="left" w:pos="1026"/>
              </w:tabs>
              <w:ind w:left="34" w:firstLine="456"/>
              <w:jc w:val="both"/>
              <w:rPr>
                <w:szCs w:val="24"/>
              </w:rPr>
            </w:pPr>
            <w:r>
              <w:rPr>
                <w:szCs w:val="24"/>
              </w:rPr>
              <w:t>1.3. Remiamos veiklos:</w:t>
            </w:r>
          </w:p>
          <w:p w:rsidR="004D55CB" w:rsidRDefault="00B1421D">
            <w:pPr>
              <w:tabs>
                <w:tab w:val="left" w:pos="0"/>
                <w:tab w:val="left" w:pos="1026"/>
              </w:tabs>
              <w:ind w:left="34" w:firstLine="456"/>
              <w:jc w:val="both"/>
              <w:rPr>
                <w:szCs w:val="24"/>
              </w:rPr>
            </w:pPr>
            <w:r>
              <w:rPr>
                <w:szCs w:val="24"/>
              </w:rPr>
              <w:t>1.3.1. investicijos į kuriamo ir plėtojamo pramonės parko ar laisvosios ekonominės zonos (toliau – LEZ), kuriose užsienio įmonės vykdy</w:t>
            </w:r>
            <w:r>
              <w:rPr>
                <w:szCs w:val="24"/>
              </w:rPr>
              <w:t>s MTEPI veiklas, inžinerinius tinklus ir</w:t>
            </w:r>
          </w:p>
        </w:tc>
      </w:tr>
      <w:tr w:rsidR="004D55CB">
        <w:tc>
          <w:tcPr>
            <w:tcW w:w="9526" w:type="dxa"/>
            <w:tcBorders>
              <w:top w:val="single" w:sz="4" w:space="0" w:color="auto"/>
              <w:left w:val="single" w:sz="4" w:space="0" w:color="auto"/>
              <w:bottom w:val="nil"/>
              <w:right w:val="single" w:sz="4" w:space="0" w:color="auto"/>
            </w:tcBorders>
          </w:tcPr>
          <w:p w:rsidR="004D55CB" w:rsidRDefault="00B1421D">
            <w:pPr>
              <w:tabs>
                <w:tab w:val="left" w:pos="0"/>
                <w:tab w:val="left" w:pos="1026"/>
              </w:tabs>
              <w:ind w:left="34" w:firstLine="518"/>
              <w:jc w:val="both"/>
              <w:rPr>
                <w:szCs w:val="24"/>
              </w:rPr>
            </w:pPr>
            <w:r>
              <w:rPr>
                <w:szCs w:val="24"/>
              </w:rPr>
              <w:t>susisiekimo komunikacijas</w:t>
            </w:r>
            <w:r>
              <w:rPr>
                <w:color w:val="000000"/>
                <w:szCs w:val="24"/>
              </w:rPr>
              <w:t xml:space="preserve"> (taip pat į jų nutiesimą, kapitalinį remontą arba rekonstravimą iki pramonės parko ar LEZ teritorijos)</w:t>
            </w:r>
            <w:r>
              <w:rPr>
                <w:szCs w:val="24"/>
              </w:rPr>
              <w:t>;</w:t>
            </w:r>
          </w:p>
          <w:p w:rsidR="004D55CB" w:rsidRDefault="00B1421D">
            <w:pPr>
              <w:tabs>
                <w:tab w:val="left" w:pos="0"/>
                <w:tab w:val="left" w:pos="1026"/>
              </w:tabs>
              <w:ind w:left="34" w:firstLine="456"/>
              <w:jc w:val="both"/>
              <w:rPr>
                <w:szCs w:val="24"/>
              </w:rPr>
            </w:pPr>
            <w:r>
              <w:rPr>
                <w:szCs w:val="24"/>
              </w:rPr>
              <w:t xml:space="preserve">1.3.2. pramonės parko ar LEZ rinkodaros veiklos, papildančios investicinį projektą. </w:t>
            </w:r>
          </w:p>
        </w:tc>
      </w:tr>
      <w:tr w:rsidR="004D55CB">
        <w:tc>
          <w:tcPr>
            <w:tcW w:w="9526" w:type="dxa"/>
            <w:tcBorders>
              <w:top w:val="nil"/>
              <w:left w:val="single" w:sz="4" w:space="0" w:color="auto"/>
              <w:bottom w:val="nil"/>
              <w:right w:val="single" w:sz="4" w:space="0" w:color="auto"/>
            </w:tcBorders>
            <w:hideMark/>
          </w:tcPr>
          <w:p w:rsidR="004D55CB" w:rsidRDefault="00B1421D">
            <w:pPr>
              <w:tabs>
                <w:tab w:val="left" w:pos="0"/>
                <w:tab w:val="left" w:pos="1026"/>
              </w:tabs>
              <w:ind w:left="34" w:firstLine="456"/>
              <w:jc w:val="both"/>
              <w:rPr>
                <w:szCs w:val="24"/>
              </w:rPr>
            </w:pPr>
            <w:r>
              <w:rPr>
                <w:szCs w:val="24"/>
              </w:rPr>
              <w:t>1.4. Galimi pareiškėjai:</w:t>
            </w:r>
          </w:p>
          <w:p w:rsidR="004D55CB" w:rsidRDefault="00B1421D">
            <w:pPr>
              <w:tabs>
                <w:tab w:val="left" w:pos="0"/>
                <w:tab w:val="left" w:pos="1026"/>
              </w:tabs>
              <w:ind w:left="720" w:hanging="230"/>
              <w:jc w:val="both"/>
              <w:rPr>
                <w:szCs w:val="24"/>
              </w:rPr>
            </w:pPr>
            <w:r>
              <w:rPr>
                <w:szCs w:val="24"/>
              </w:rPr>
              <w:t xml:space="preserve">1.4.1. iš savivaldybės biudžeto išlaikomos biudžetinės įstaigos; </w:t>
            </w:r>
          </w:p>
          <w:p w:rsidR="004D55CB" w:rsidRDefault="00B1421D">
            <w:pPr>
              <w:tabs>
                <w:tab w:val="left" w:pos="0"/>
                <w:tab w:val="left" w:pos="1026"/>
              </w:tabs>
              <w:ind w:firstLine="490"/>
              <w:jc w:val="both"/>
              <w:rPr>
                <w:szCs w:val="24"/>
              </w:rPr>
            </w:pPr>
            <w:r>
              <w:rPr>
                <w:szCs w:val="24"/>
              </w:rPr>
              <w:t xml:space="preserve">1.4.2. kiti juridiniai asmenys, kuriems valstybė ar savivaldybė gali tiesiogiai ar netiesiogiai per kitus ūkio subjektus daryti lemiamą įtaką ir kurių planuojamas </w:t>
            </w:r>
            <w:r>
              <w:rPr>
                <w:szCs w:val="24"/>
              </w:rPr>
              <w:t>įgyvendinti projektas pripažintas valstybei svarbiu projektu;</w:t>
            </w:r>
          </w:p>
          <w:p w:rsidR="004D55CB" w:rsidRDefault="00B1421D">
            <w:pPr>
              <w:tabs>
                <w:tab w:val="left" w:pos="0"/>
                <w:tab w:val="left" w:pos="1026"/>
              </w:tabs>
              <w:ind w:firstLine="490"/>
              <w:jc w:val="both"/>
              <w:rPr>
                <w:szCs w:val="24"/>
              </w:rPr>
            </w:pPr>
            <w:r>
              <w:rPr>
                <w:szCs w:val="24"/>
              </w:rPr>
              <w:t>1.4.3. pramonės parkų operatoriai ar LEZ valdymo bendrovės.</w:t>
            </w:r>
          </w:p>
        </w:tc>
      </w:tr>
      <w:tr w:rsidR="004D55CB">
        <w:tc>
          <w:tcPr>
            <w:tcW w:w="9526" w:type="dxa"/>
            <w:tcBorders>
              <w:top w:val="nil"/>
              <w:left w:val="single" w:sz="4" w:space="0" w:color="auto"/>
              <w:bottom w:val="single" w:sz="4" w:space="0" w:color="auto"/>
              <w:right w:val="single" w:sz="4" w:space="0" w:color="auto"/>
            </w:tcBorders>
            <w:hideMark/>
          </w:tcPr>
          <w:p w:rsidR="004D55CB" w:rsidRDefault="00B1421D">
            <w:pPr>
              <w:tabs>
                <w:tab w:val="left" w:pos="0"/>
                <w:tab w:val="left" w:pos="1026"/>
              </w:tabs>
              <w:ind w:left="34" w:firstLine="456"/>
              <w:rPr>
                <w:szCs w:val="24"/>
              </w:rPr>
            </w:pPr>
            <w:r>
              <w:rPr>
                <w:szCs w:val="24"/>
              </w:rPr>
              <w:t>1.5. Galimi partneriai:</w:t>
            </w:r>
          </w:p>
          <w:p w:rsidR="004D55CB" w:rsidRDefault="00B1421D">
            <w:pPr>
              <w:tabs>
                <w:tab w:val="left" w:pos="0"/>
              </w:tabs>
              <w:ind w:left="34" w:firstLine="456"/>
              <w:rPr>
                <w:szCs w:val="24"/>
              </w:rPr>
            </w:pPr>
            <w:r>
              <w:rPr>
                <w:szCs w:val="24"/>
              </w:rPr>
              <w:t>1.5.1. pramonės parkų operatoriai ar LEZ valdymo bendrovės;</w:t>
            </w:r>
          </w:p>
          <w:p w:rsidR="004D55CB" w:rsidRDefault="00B1421D">
            <w:pPr>
              <w:tabs>
                <w:tab w:val="left" w:pos="0"/>
              </w:tabs>
              <w:ind w:left="34" w:firstLine="456"/>
              <w:rPr>
                <w:szCs w:val="24"/>
              </w:rPr>
            </w:pPr>
            <w:r>
              <w:rPr>
                <w:szCs w:val="24"/>
              </w:rPr>
              <w:t>1.5.2. iš savivaldybės biudžeto išlaikomos biudže</w:t>
            </w:r>
            <w:r>
              <w:rPr>
                <w:szCs w:val="24"/>
              </w:rPr>
              <w:t>tinės įstaigos;</w:t>
            </w:r>
          </w:p>
          <w:p w:rsidR="004D55CB" w:rsidRDefault="00B1421D">
            <w:pPr>
              <w:tabs>
                <w:tab w:val="left" w:pos="0"/>
                <w:tab w:val="left" w:pos="1026"/>
              </w:tabs>
              <w:ind w:firstLine="490"/>
              <w:jc w:val="both"/>
              <w:rPr>
                <w:i/>
                <w:szCs w:val="24"/>
              </w:rPr>
            </w:pPr>
            <w:r>
              <w:rPr>
                <w:szCs w:val="24"/>
              </w:rPr>
              <w:t>1.5.3. kiti juridiniai asmenys, kuriems valstybė ar savivaldybė gali tiesiogiai ar netiesiogiai per kitus ūkio subjektus daryti lemiamą įtaką ir kurių planuojamas įgyvendinti projektas pripažintas valstybei svarbiu projektu.</w:t>
            </w:r>
            <w:r>
              <w:rPr>
                <w:i/>
                <w:szCs w:val="24"/>
              </w:rPr>
              <w:t xml:space="preserve"> </w:t>
            </w:r>
          </w:p>
        </w:tc>
      </w:tr>
    </w:tbl>
    <w:p w:rsidR="004D55CB" w:rsidRDefault="004D55CB">
      <w:pPr>
        <w:tabs>
          <w:tab w:val="left" w:pos="0"/>
        </w:tabs>
        <w:jc w:val="center"/>
        <w:rPr>
          <w:b/>
          <w:szCs w:val="24"/>
          <w:lang w:eastAsia="lt-LT"/>
        </w:rPr>
      </w:pPr>
    </w:p>
    <w:p w:rsidR="004D55CB" w:rsidRDefault="00B1421D">
      <w:pPr>
        <w:tabs>
          <w:tab w:val="left" w:pos="0"/>
        </w:tabs>
        <w:ind w:left="709"/>
        <w:jc w:val="both"/>
        <w:rPr>
          <w:szCs w:val="24"/>
          <w:lang w:eastAsia="lt-LT"/>
        </w:rPr>
      </w:pPr>
      <w:r>
        <w:rPr>
          <w:szCs w:val="24"/>
          <w:lang w:eastAsia="lt-LT"/>
        </w:rPr>
        <w:t>2</w:t>
      </w:r>
      <w:r>
        <w:rPr>
          <w:szCs w:val="24"/>
          <w:lang w:eastAsia="lt-LT"/>
        </w:rPr>
        <w:t xml:space="preserve">. Priemonės finansavimo forma </w:t>
      </w:r>
    </w:p>
    <w:tbl>
      <w:tblPr>
        <w:tblW w:w="9526"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6"/>
      </w:tblGrid>
      <w:tr w:rsidR="004D55CB">
        <w:tc>
          <w:tcPr>
            <w:tcW w:w="95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483"/>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ind w:left="720"/>
        <w:jc w:val="both"/>
        <w:rPr>
          <w:szCs w:val="24"/>
          <w:lang w:eastAsia="lt-LT"/>
        </w:rPr>
      </w:pPr>
    </w:p>
    <w:p w:rsidR="004D55CB" w:rsidRDefault="00B1421D">
      <w:pPr>
        <w:tabs>
          <w:tab w:val="left" w:pos="0"/>
          <w:tab w:val="left" w:pos="567"/>
        </w:tabs>
        <w:ind w:left="720"/>
        <w:jc w:val="both"/>
        <w:rPr>
          <w:szCs w:val="24"/>
          <w:lang w:eastAsia="lt-LT"/>
        </w:rPr>
      </w:pPr>
      <w:r>
        <w:rPr>
          <w:szCs w:val="24"/>
          <w:lang w:eastAsia="lt-LT"/>
        </w:rPr>
        <w:t xml:space="preserve">3. Projektų atrankos būdas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4D55CB">
        <w:tc>
          <w:tcPr>
            <w:tcW w:w="95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483"/>
              <w:jc w:val="both"/>
              <w:rPr>
                <w:szCs w:val="24"/>
              </w:rPr>
            </w:pPr>
            <w:r>
              <w:rPr>
                <w:szCs w:val="24"/>
              </w:rPr>
              <w:t>Valstybės projektų planavimas.</w:t>
            </w:r>
          </w:p>
        </w:tc>
      </w:tr>
    </w:tbl>
    <w:p w:rsidR="004D55CB" w:rsidRDefault="004D55CB">
      <w:pPr>
        <w:tabs>
          <w:tab w:val="left" w:pos="0"/>
          <w:tab w:val="left" w:pos="426"/>
          <w:tab w:val="left" w:pos="10205"/>
        </w:tabs>
        <w:ind w:right="424"/>
        <w:rPr>
          <w:szCs w:val="24"/>
          <w:lang w:eastAsia="lt-LT"/>
        </w:rPr>
      </w:pPr>
    </w:p>
    <w:p w:rsidR="004D55CB" w:rsidRDefault="00B1421D">
      <w:pPr>
        <w:tabs>
          <w:tab w:val="left" w:pos="0"/>
          <w:tab w:val="left" w:pos="567"/>
        </w:tabs>
        <w:ind w:firstLine="709"/>
        <w:jc w:val="both"/>
        <w:rPr>
          <w:szCs w:val="24"/>
          <w:lang w:eastAsia="lt-LT"/>
        </w:rPr>
      </w:pPr>
      <w:r>
        <w:rPr>
          <w:szCs w:val="24"/>
          <w:lang w:eastAsia="lt-LT"/>
        </w:rPr>
        <w:t>4. Atsakinga įgyvendinančioji institucija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4D55CB">
        <w:tc>
          <w:tcPr>
            <w:tcW w:w="95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483"/>
              <w:jc w:val="both"/>
              <w:rPr>
                <w:szCs w:val="24"/>
              </w:rPr>
            </w:pPr>
            <w:r>
              <w:rPr>
                <w:szCs w:val="24"/>
              </w:rPr>
              <w:t>Viešoji įstaiga Lietuvos verslo paramos agentūra.</w:t>
            </w:r>
          </w:p>
        </w:tc>
      </w:tr>
    </w:tbl>
    <w:p w:rsidR="004D55CB" w:rsidRDefault="004D55CB">
      <w:pPr>
        <w:tabs>
          <w:tab w:val="left" w:pos="0"/>
        </w:tabs>
        <w:jc w:val="center"/>
        <w:rPr>
          <w:b/>
          <w:szCs w:val="24"/>
          <w:lang w:eastAsia="lt-LT"/>
        </w:rPr>
      </w:pPr>
    </w:p>
    <w:p w:rsidR="004D55CB" w:rsidRDefault="00B1421D">
      <w:pPr>
        <w:ind w:left="142" w:firstLine="567"/>
        <w:jc w:val="both"/>
        <w:rPr>
          <w:color w:val="000000"/>
          <w:szCs w:val="24"/>
        </w:rPr>
      </w:pPr>
      <w:r>
        <w:rPr>
          <w:color w:val="000000"/>
          <w:szCs w:val="24"/>
        </w:rPr>
        <w:t>5. Reikalavimai, taikomi priemonei atskirti</w:t>
      </w:r>
      <w:r>
        <w:rPr>
          <w:color w:val="000000"/>
          <w:szCs w:val="24"/>
        </w:rPr>
        <w:t xml:space="preserve"> nuo kitų iš ES bei kitos tarptautinės finansinės paramos finansuojamų programų priemonių</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D55CB">
        <w:tc>
          <w:tcPr>
            <w:tcW w:w="949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458"/>
              <w:jc w:val="both"/>
              <w:rPr>
                <w:szCs w:val="24"/>
              </w:rPr>
            </w:pPr>
            <w:r>
              <w:rPr>
                <w:color w:val="000000"/>
                <w:szCs w:val="24"/>
              </w:rPr>
              <w:t>Papildomi reikalavimai netaikomi.</w:t>
            </w:r>
          </w:p>
        </w:tc>
      </w:tr>
    </w:tbl>
    <w:p w:rsidR="004D55CB" w:rsidRDefault="004D55CB">
      <w:pPr>
        <w:tabs>
          <w:tab w:val="left" w:pos="0"/>
          <w:tab w:val="left" w:pos="426"/>
          <w:tab w:val="left" w:pos="10205"/>
        </w:tabs>
        <w:ind w:right="424"/>
        <w:jc w:val="center"/>
        <w:rPr>
          <w:szCs w:val="24"/>
          <w:lang w:eastAsia="lt-LT"/>
        </w:rPr>
      </w:pPr>
    </w:p>
    <w:p w:rsidR="004D55CB" w:rsidRDefault="00B1421D">
      <w:pPr>
        <w:tabs>
          <w:tab w:val="left" w:pos="0"/>
          <w:tab w:val="left" w:pos="567"/>
        </w:tabs>
        <w:ind w:firstLine="709"/>
        <w:jc w:val="both"/>
        <w:rPr>
          <w:bCs/>
          <w:szCs w:val="24"/>
          <w:lang w:eastAsia="lt-LT"/>
        </w:rPr>
      </w:pPr>
      <w:r>
        <w:rPr>
          <w:szCs w:val="24"/>
          <w:lang w:eastAsia="lt-LT"/>
        </w:rPr>
        <w:t>6. P</w:t>
      </w:r>
      <w:r>
        <w:rPr>
          <w:bCs/>
          <w:szCs w:val="24"/>
          <w:lang w:eastAsia="lt-LT"/>
        </w:rPr>
        <w:t>riemonės įgyvendinimo stebėsenos rodikliai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231"/>
        <w:gridCol w:w="1276"/>
        <w:gridCol w:w="1730"/>
        <w:gridCol w:w="1842"/>
      </w:tblGrid>
      <w:tr w:rsidR="004D55CB">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323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73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Galutinė reikšmė </w:t>
            </w:r>
            <w:r>
              <w:rPr>
                <w:szCs w:val="24"/>
                <w:lang w:eastAsia="lt-LT"/>
              </w:rPr>
              <w:br/>
              <w:t>2023 m. gruodžio 31 d.</w:t>
            </w:r>
          </w:p>
        </w:tc>
      </w:tr>
      <w:tr w:rsidR="004D55CB">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R.S.302</w:t>
            </w:r>
          </w:p>
        </w:tc>
        <w:tc>
          <w:tcPr>
            <w:tcW w:w="3231"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lang w:eastAsia="lt-LT"/>
              </w:rPr>
            </w:pPr>
            <w:r>
              <w:rPr>
                <w:szCs w:val="24"/>
              </w:rPr>
              <w:t>„V</w:t>
            </w:r>
            <w:r>
              <w:rPr>
                <w:color w:val="000000"/>
                <w:szCs w:val="24"/>
              </w:rPr>
              <w:t>erslo sektoriaus išlaidos MTEP, tenkančios vienam gyventojui“</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rPr>
              <w:t>Eur</w:t>
            </w:r>
          </w:p>
        </w:tc>
        <w:tc>
          <w:tcPr>
            <w:tcW w:w="173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38,74</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60,70</w:t>
            </w:r>
          </w:p>
        </w:tc>
      </w:tr>
      <w:tr w:rsidR="004D55CB">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R.N.814</w:t>
            </w:r>
          </w:p>
        </w:tc>
        <w:tc>
          <w:tcPr>
            <w:tcW w:w="3231"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rPr>
            </w:pPr>
            <w:r>
              <w:rPr>
                <w:color w:val="000000"/>
                <w:szCs w:val="24"/>
              </w:rPr>
              <w:t xml:space="preserve">„Pritraukta užsienio įmonių į MTEPI sritį pagal sumaniosios specializacijos </w:t>
            </w:r>
            <w:r>
              <w:rPr>
                <w:color w:val="000000"/>
                <w:szCs w:val="24"/>
              </w:rPr>
              <w:t>kryptis“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Skaičius</w:t>
            </w:r>
          </w:p>
        </w:tc>
        <w:tc>
          <w:tcPr>
            <w:tcW w:w="173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10</w:t>
            </w:r>
          </w:p>
        </w:tc>
      </w:tr>
      <w:tr w:rsidR="004D55CB">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R.N.825</w:t>
            </w:r>
          </w:p>
        </w:tc>
        <w:tc>
          <w:tcPr>
            <w:tcW w:w="3231"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rPr>
            </w:pPr>
            <w:r>
              <w:rPr>
                <w:color w:val="000000"/>
                <w:szCs w:val="24"/>
              </w:rPr>
              <w:t>„Pritrauktos investicijos į MTEPI sritį pagal sumaniosios specializacijos kryptis“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Eur</w:t>
            </w:r>
          </w:p>
        </w:tc>
        <w:tc>
          <w:tcPr>
            <w:tcW w:w="173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7 000 000</w:t>
            </w:r>
          </w:p>
        </w:tc>
      </w:tr>
      <w:tr w:rsidR="004D55CB">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P.B.227</w:t>
            </w:r>
          </w:p>
        </w:tc>
        <w:tc>
          <w:tcPr>
            <w:tcW w:w="3231"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rPr>
            </w:pPr>
            <w:r>
              <w:rPr>
                <w:color w:val="000000"/>
                <w:szCs w:val="24"/>
              </w:rPr>
              <w:t>„Privačios investicijos, atitinkančios viešąją paramą inovacijoms arba MTEP projektams“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Eur</w:t>
            </w:r>
          </w:p>
        </w:tc>
        <w:tc>
          <w:tcPr>
            <w:tcW w:w="173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rPr>
              <w:t>156 528</w:t>
            </w:r>
          </w:p>
        </w:tc>
      </w:tr>
      <w:tr w:rsidR="004D55CB">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P.S.303</w:t>
            </w:r>
          </w:p>
        </w:tc>
        <w:tc>
          <w:tcPr>
            <w:tcW w:w="3231"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rPr>
            </w:pPr>
            <w:r>
              <w:rPr>
                <w:color w:val="000000"/>
                <w:szCs w:val="24"/>
              </w:rPr>
              <w:t>„Investicijas gavusių viešųjų teritorijų plotas“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Hektarai</w:t>
            </w:r>
          </w:p>
        </w:tc>
        <w:tc>
          <w:tcPr>
            <w:tcW w:w="173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200</w:t>
            </w:r>
          </w:p>
        </w:tc>
      </w:tr>
      <w:tr w:rsidR="004D55CB">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P.N.818</w:t>
            </w:r>
          </w:p>
        </w:tc>
        <w:tc>
          <w:tcPr>
            <w:tcW w:w="3231"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rPr>
            </w:pPr>
            <w:r>
              <w:rPr>
                <w:color w:val="000000"/>
                <w:szCs w:val="24"/>
              </w:rPr>
              <w:t xml:space="preserve">„Pramonės parkai ir (ar) LEZ, į kurių infrastruktūrą investuota“ </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Skaičius</w:t>
            </w:r>
          </w:p>
        </w:tc>
        <w:tc>
          <w:tcPr>
            <w:tcW w:w="173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5</w:t>
            </w:r>
          </w:p>
        </w:tc>
      </w:tr>
      <w:tr w:rsidR="004D55CB">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P.N.824</w:t>
            </w:r>
          </w:p>
        </w:tc>
        <w:tc>
          <w:tcPr>
            <w:tcW w:w="3231"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rPr>
            </w:pPr>
            <w:r>
              <w:rPr>
                <w:color w:val="000000"/>
                <w:szCs w:val="24"/>
              </w:rPr>
              <w:t xml:space="preserve">„Įgyvendintos pramonės parkų ir (ar) LEZ rinkodaros priemonės, kurios skirtos investuotojams, </w:t>
            </w:r>
            <w:r>
              <w:rPr>
                <w:color w:val="000000"/>
                <w:szCs w:val="24"/>
              </w:rPr>
              <w:t>vykdantiems MTEPI veiklas, pritraukti“</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Skaičius</w:t>
            </w:r>
          </w:p>
        </w:tc>
        <w:tc>
          <w:tcPr>
            <w:tcW w:w="173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7</w:t>
            </w:r>
          </w:p>
        </w:tc>
      </w:tr>
    </w:tbl>
    <w:p w:rsidR="004D55CB" w:rsidRDefault="004D55CB">
      <w:pPr>
        <w:rPr>
          <w:szCs w:val="24"/>
        </w:rPr>
      </w:pPr>
    </w:p>
    <w:p w:rsidR="004D55CB" w:rsidRDefault="00B1421D">
      <w:pPr>
        <w:tabs>
          <w:tab w:val="left" w:pos="0"/>
          <w:tab w:val="left" w:pos="567"/>
        </w:tabs>
        <w:ind w:firstLine="709"/>
        <w:jc w:val="both"/>
        <w:rPr>
          <w:bCs/>
          <w:szCs w:val="24"/>
          <w:lang w:eastAsia="lt-LT"/>
        </w:rPr>
      </w:pPr>
      <w:r>
        <w:rPr>
          <w:bCs/>
          <w:szCs w:val="24"/>
          <w:lang w:eastAsia="lt-LT"/>
        </w:rPr>
        <w:t>7. Priemonės finansavimo šaltiniai</w:t>
      </w:r>
      <w:r>
        <w:rPr>
          <w:bCs/>
          <w:szCs w:val="24"/>
          <w:lang w:eastAsia="lt-LT"/>
        </w:rPr>
        <w:tab/>
      </w:r>
      <w:r>
        <w:rPr>
          <w:bCs/>
          <w:szCs w:val="24"/>
          <w:lang w:eastAsia="lt-LT"/>
        </w:rPr>
        <w:tab/>
      </w:r>
      <w:r>
        <w:rPr>
          <w:bCs/>
          <w:szCs w:val="24"/>
          <w:lang w:eastAsia="lt-LT"/>
        </w:rPr>
        <w:tab/>
      </w:r>
      <w:r>
        <w:rPr>
          <w:szCs w:val="24"/>
          <w:lang w:eastAsia="lt-LT"/>
        </w:rPr>
        <w:t>(eurais)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46"/>
        <w:gridCol w:w="1276"/>
        <w:gridCol w:w="1417"/>
        <w:gridCol w:w="1418"/>
        <w:gridCol w:w="1247"/>
        <w:gridCol w:w="1304"/>
      </w:tblGrid>
      <w:tr w:rsidR="004D55CB">
        <w:trPr>
          <w:trHeight w:val="454"/>
          <w:tblHeader/>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662" w:type="dxa"/>
            <w:gridSpan w:val="5"/>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54"/>
          <w:tblHead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4D55CB" w:rsidRDefault="004D55CB">
            <w:pPr>
              <w:ind w:left="-108" w:right="-108"/>
              <w:jc w:val="center"/>
              <w:rPr>
                <w:bCs/>
                <w:szCs w:val="24"/>
                <w:lang w:eastAsia="lt-LT"/>
              </w:rPr>
            </w:pPr>
          </w:p>
          <w:p w:rsidR="004D55CB" w:rsidRDefault="00B1421D">
            <w:pPr>
              <w:ind w:left="-108" w:right="-108"/>
              <w:jc w:val="center"/>
              <w:rPr>
                <w:bCs/>
                <w:szCs w:val="24"/>
                <w:lang w:eastAsia="lt-LT"/>
              </w:rPr>
            </w:pPr>
            <w:r>
              <w:rPr>
                <w:bCs/>
                <w:szCs w:val="24"/>
                <w:lang w:eastAsia="lt-LT"/>
              </w:rPr>
              <w:t>ES struktūrinių fondų</w:t>
            </w:r>
          </w:p>
          <w:p w:rsidR="004D55CB" w:rsidRDefault="00B1421D">
            <w:pPr>
              <w:ind w:left="-108"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cantSplit/>
          <w:trHeight w:val="794"/>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 xml:space="preserve">Lietuvos Respublikos </w:t>
            </w:r>
            <w:r>
              <w:rPr>
                <w:bCs/>
                <w:szCs w:val="24"/>
                <w:lang w:eastAsia="lt-LT"/>
              </w:rPr>
              <w:t>valstybės biudžeto lėšos – iki</w:t>
            </w:r>
          </w:p>
        </w:tc>
        <w:tc>
          <w:tcPr>
            <w:tcW w:w="6662"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cantSplit/>
          <w:trHeight w:val="1020"/>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124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526"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483"/>
              <w:jc w:val="both"/>
              <w:rPr>
                <w:szCs w:val="24"/>
                <w:lang w:eastAsia="lt-LT"/>
              </w:rPr>
            </w:pPr>
            <w:r>
              <w:rPr>
                <w:szCs w:val="24"/>
                <w:lang w:eastAsia="lt-LT"/>
              </w:rPr>
              <w:t>1.</w:t>
            </w:r>
            <w:r>
              <w:rPr>
                <w:szCs w:val="24"/>
                <w:lang w:eastAsia="lt-LT"/>
              </w:rPr>
              <w:tab/>
              <w:t xml:space="preserve">Priemonės finansavimo šaltiniai, neįskaitant </w:t>
            </w:r>
            <w:r>
              <w:rPr>
                <w:szCs w:val="24"/>
                <w:lang w:eastAsia="lt-LT"/>
              </w:rPr>
              <w:t>veiklos lėšų rezervo ir jam finansuoti skiriamų lėšų</w:t>
            </w:r>
          </w:p>
        </w:tc>
      </w:tr>
      <w:tr w:rsidR="004D55CB">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color w:val="000000"/>
                <w:szCs w:val="24"/>
              </w:rPr>
            </w:pPr>
            <w:r>
              <w:rPr>
                <w:bCs/>
                <w:color w:val="000000"/>
                <w:szCs w:val="24"/>
              </w:rPr>
              <w:t>22 988 866</w:t>
            </w:r>
          </w:p>
        </w:tc>
        <w:tc>
          <w:tcPr>
            <w:tcW w:w="1446"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60"/>
              <w:jc w:val="center"/>
              <w:rPr>
                <w:bCs/>
                <w:color w:val="000000"/>
                <w:szCs w:val="24"/>
              </w:rPr>
            </w:pPr>
            <w:r>
              <w:rPr>
                <w:bCs/>
                <w:color w:val="000000"/>
                <w:szCs w:val="24"/>
              </w:rPr>
              <w:t>149 934</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hideMark/>
          </w:tcPr>
          <w:p w:rsidR="004D55CB" w:rsidRDefault="00B1421D">
            <w:pPr>
              <w:ind w:firstLine="34"/>
              <w:jc w:val="center"/>
              <w:rPr>
                <w:color w:val="000000"/>
                <w:szCs w:val="24"/>
              </w:rPr>
            </w:pPr>
            <w:r>
              <w:rPr>
                <w:bCs/>
                <w:color w:val="000000"/>
                <w:szCs w:val="24"/>
              </w:rPr>
              <w:t>149 934</w:t>
            </w:r>
          </w:p>
        </w:tc>
      </w:tr>
      <w:tr w:rsidR="004D55CB">
        <w:trPr>
          <w:trHeight w:val="249"/>
        </w:trPr>
        <w:tc>
          <w:tcPr>
            <w:tcW w:w="9526"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left="348" w:firstLine="135"/>
              <w:rPr>
                <w:szCs w:val="24"/>
                <w:lang w:eastAsia="lt-LT"/>
              </w:rPr>
            </w:pPr>
            <w:r>
              <w:rPr>
                <w:szCs w:val="24"/>
                <w:lang w:eastAsia="lt-LT"/>
              </w:rPr>
              <w:t>2.</w:t>
            </w:r>
            <w:r>
              <w:rPr>
                <w:szCs w:val="24"/>
                <w:lang w:eastAsia="lt-LT"/>
              </w:rPr>
              <w:tab/>
              <w:t>Veiklos lėšų rezervas ir jam finansuoti skiriamos nacionalinės lėšos</w:t>
            </w:r>
          </w:p>
        </w:tc>
      </w:tr>
      <w:tr w:rsidR="004D55CB">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Cs w:val="24"/>
                <w:lang w:eastAsia="lt-LT"/>
              </w:rPr>
            </w:pPr>
            <w:r>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526"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left="348" w:firstLine="135"/>
              <w:rPr>
                <w:szCs w:val="24"/>
                <w:lang w:eastAsia="lt-LT"/>
              </w:rPr>
            </w:pPr>
            <w:r>
              <w:rPr>
                <w:szCs w:val="24"/>
                <w:lang w:eastAsia="lt-LT"/>
              </w:rPr>
              <w:t>3.</w:t>
            </w:r>
            <w:r>
              <w:rPr>
                <w:szCs w:val="24"/>
                <w:lang w:eastAsia="lt-LT"/>
              </w:rPr>
              <w:tab/>
              <w:t xml:space="preserve">Iš viso </w:t>
            </w:r>
          </w:p>
        </w:tc>
      </w:tr>
      <w:tr w:rsidR="004D55CB">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color w:val="000000"/>
                <w:szCs w:val="24"/>
              </w:rPr>
            </w:pPr>
            <w:r>
              <w:rPr>
                <w:bCs/>
                <w:color w:val="000000"/>
                <w:szCs w:val="24"/>
              </w:rPr>
              <w:t>22 988 866</w:t>
            </w:r>
          </w:p>
        </w:tc>
        <w:tc>
          <w:tcPr>
            <w:tcW w:w="1446"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bCs/>
                <w:color w:val="000000"/>
                <w:szCs w:val="24"/>
              </w:rPr>
              <w:t>149 934</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rPr>
            </w:pPr>
            <w:r>
              <w:rPr>
                <w:bCs/>
                <w:color w:val="000000"/>
                <w:szCs w:val="24"/>
              </w:rPr>
              <w:t>149 934</w:t>
            </w:r>
          </w:p>
        </w:tc>
      </w:tr>
    </w:tbl>
    <w:p w:rsidR="004D55CB" w:rsidRDefault="004D55CB">
      <w:pPr>
        <w:rPr>
          <w:b/>
          <w:szCs w:val="24"/>
          <w:lang w:eastAsia="lt-LT"/>
        </w:rPr>
      </w:pPr>
    </w:p>
    <w:p w:rsidR="004D55CB" w:rsidRDefault="00B1421D">
      <w:pPr>
        <w:tabs>
          <w:tab w:val="left" w:pos="0"/>
          <w:tab w:val="left" w:pos="426"/>
          <w:tab w:val="left" w:pos="10205"/>
        </w:tabs>
        <w:ind w:right="424"/>
        <w:jc w:val="center"/>
        <w:rPr>
          <w:b/>
          <w:szCs w:val="24"/>
          <w:lang w:eastAsia="lt-LT"/>
        </w:rPr>
      </w:pPr>
      <w:r>
        <w:rPr>
          <w:b/>
          <w:szCs w:val="24"/>
          <w:lang w:eastAsia="lt-LT"/>
        </w:rPr>
        <w:t>SEPTINTASIS SKIRSNIS</w:t>
      </w:r>
    </w:p>
    <w:p w:rsidR="004D55CB" w:rsidRDefault="00B1421D">
      <w:pPr>
        <w:tabs>
          <w:tab w:val="left" w:pos="0"/>
          <w:tab w:val="left" w:pos="426"/>
          <w:tab w:val="left" w:pos="10205"/>
        </w:tabs>
        <w:ind w:right="424"/>
        <w:jc w:val="center"/>
        <w:rPr>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01.2.1-LVPA-K-833 </w:t>
      </w:r>
      <w:r>
        <w:rPr>
          <w:rFonts w:eastAsia="Calibri"/>
          <w:b/>
          <w:szCs w:val="24"/>
          <w:lang w:eastAsia="lt-LT"/>
        </w:rPr>
        <w:t>„INOKLASTER LT“</w:t>
      </w:r>
    </w:p>
    <w:p w:rsidR="004D55CB" w:rsidRDefault="004D55CB">
      <w:pPr>
        <w:tabs>
          <w:tab w:val="left" w:pos="0"/>
          <w:tab w:val="left" w:pos="426"/>
          <w:tab w:val="left" w:pos="10205"/>
        </w:tabs>
        <w:ind w:right="424"/>
        <w:jc w:val="center"/>
        <w:rPr>
          <w:szCs w:val="24"/>
          <w:lang w:eastAsia="lt-LT"/>
        </w:rPr>
      </w:pPr>
    </w:p>
    <w:p w:rsidR="004D55CB" w:rsidRDefault="00B1421D">
      <w:pPr>
        <w:tabs>
          <w:tab w:val="left" w:pos="0"/>
          <w:tab w:val="left" w:pos="851"/>
        </w:tabs>
        <w:ind w:left="851" w:hanging="142"/>
        <w:rPr>
          <w:szCs w:val="24"/>
          <w:lang w:eastAsia="lt-LT"/>
        </w:rPr>
      </w:pPr>
      <w:r>
        <w:rPr>
          <w:szCs w:val="24"/>
          <w:lang w:eastAsia="lt-LT"/>
        </w:rPr>
        <w:t>1. Priemonės aprašymas</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5"/>
      </w:tblGrid>
      <w:tr w:rsidR="004D55CB">
        <w:tc>
          <w:tcPr>
            <w:tcW w:w="9775" w:type="dxa"/>
            <w:hideMark/>
          </w:tcPr>
          <w:p w:rsidR="004D55CB" w:rsidRDefault="00B1421D">
            <w:pPr>
              <w:tabs>
                <w:tab w:val="left" w:pos="0"/>
                <w:tab w:val="left" w:pos="1026"/>
              </w:tabs>
              <w:ind w:left="360" w:firstLine="269"/>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4D55CB">
        <w:tc>
          <w:tcPr>
            <w:tcW w:w="9775" w:type="dxa"/>
            <w:hideMark/>
          </w:tcPr>
          <w:p w:rsidR="004D55CB" w:rsidRDefault="00B1421D">
            <w:pPr>
              <w:tabs>
                <w:tab w:val="left" w:pos="0"/>
                <w:tab w:val="left" w:pos="1026"/>
              </w:tabs>
              <w:ind w:left="34" w:firstLine="595"/>
              <w:jc w:val="both"/>
              <w:rPr>
                <w:szCs w:val="24"/>
                <w:lang w:eastAsia="lt-LT"/>
              </w:rPr>
            </w:pPr>
            <w:r>
              <w:rPr>
                <w:szCs w:val="24"/>
                <w:lang w:eastAsia="lt-LT"/>
              </w:rPr>
              <w:t>1.2.</w:t>
            </w:r>
            <w:r>
              <w:rPr>
                <w:szCs w:val="24"/>
                <w:lang w:eastAsia="lt-LT"/>
              </w:rPr>
              <w:tab/>
              <w:t>Įgyvendinant priemonę, prisidedama prie uždavinio „Padidinti mokslinių tyrimų, eksperimentinės</w:t>
            </w:r>
            <w:r>
              <w:rPr>
                <w:szCs w:val="24"/>
                <w:lang w:eastAsia="lt-LT"/>
              </w:rPr>
              <w:t xml:space="preserve"> plėtros ir inovacijų veiklų aktyvumą privačiame sektoriuje</w:t>
            </w:r>
            <w:r>
              <w:rPr>
                <w:szCs w:val="24"/>
              </w:rPr>
              <w:t>“</w:t>
            </w:r>
            <w:r>
              <w:rPr>
                <w:b/>
                <w:szCs w:val="24"/>
              </w:rPr>
              <w:t xml:space="preserve"> </w:t>
            </w:r>
            <w:r>
              <w:rPr>
                <w:szCs w:val="24"/>
                <w:lang w:eastAsia="lt-LT"/>
              </w:rPr>
              <w:t>įgyvendinimo</w:t>
            </w:r>
            <w:r>
              <w:rPr>
                <w:i/>
                <w:szCs w:val="24"/>
                <w:lang w:eastAsia="lt-LT"/>
              </w:rPr>
              <w:t>.</w:t>
            </w:r>
          </w:p>
        </w:tc>
      </w:tr>
      <w:tr w:rsidR="004D55CB">
        <w:tc>
          <w:tcPr>
            <w:tcW w:w="9775" w:type="dxa"/>
          </w:tcPr>
          <w:p w:rsidR="004D55CB" w:rsidRDefault="00B1421D">
            <w:pPr>
              <w:tabs>
                <w:tab w:val="left" w:pos="34"/>
                <w:tab w:val="left" w:pos="1026"/>
              </w:tabs>
              <w:ind w:firstLine="629"/>
              <w:jc w:val="both"/>
              <w:rPr>
                <w:szCs w:val="24"/>
              </w:rPr>
            </w:pPr>
            <w:r>
              <w:rPr>
                <w:szCs w:val="24"/>
              </w:rPr>
              <w:t>1.3.</w:t>
            </w:r>
            <w:r>
              <w:rPr>
                <w:szCs w:val="24"/>
              </w:rPr>
              <w:tab/>
              <w:t>Remiamos veiklos:</w:t>
            </w:r>
          </w:p>
          <w:p w:rsidR="004D55CB" w:rsidRDefault="00B1421D">
            <w:pPr>
              <w:tabs>
                <w:tab w:val="left" w:pos="34"/>
                <w:tab w:val="left" w:pos="1026"/>
              </w:tabs>
              <w:ind w:left="34" w:firstLine="595"/>
              <w:jc w:val="both"/>
              <w:rPr>
                <w:szCs w:val="24"/>
              </w:rPr>
            </w:pPr>
            <w:r>
              <w:rPr>
                <w:szCs w:val="24"/>
              </w:rPr>
              <w:t xml:space="preserve">1.3.1. MTEP klasterio eksploatavimas </w:t>
            </w:r>
            <w:r>
              <w:rPr>
                <w:szCs w:val="24"/>
                <w:lang w:eastAsia="lt-LT"/>
              </w:rPr>
              <w:t>(klasterio strategijų, tyrimų (įžvalgų, rinkos tyrimų ir kt.) atlikimas, mokymų programų rengimas, klasterio, rinkodaros</w:t>
            </w:r>
            <w:r>
              <w:rPr>
                <w:szCs w:val="24"/>
                <w:lang w:eastAsia="lt-LT"/>
              </w:rPr>
              <w:t>, klasterių narių bendradarbiavimo, naujų narių pritraukimo, įsitraukimo į tarptautinius tinklus ir kt. veiklos)</w:t>
            </w:r>
            <w:r>
              <w:rPr>
                <w:szCs w:val="24"/>
              </w:rPr>
              <w:t>;</w:t>
            </w:r>
          </w:p>
          <w:p w:rsidR="004D55CB" w:rsidRDefault="00B1421D">
            <w:pPr>
              <w:tabs>
                <w:tab w:val="left" w:pos="34"/>
                <w:tab w:val="left" w:pos="1026"/>
              </w:tabs>
              <w:ind w:left="34" w:firstLine="595"/>
              <w:jc w:val="both"/>
              <w:rPr>
                <w:szCs w:val="24"/>
              </w:rPr>
            </w:pPr>
            <w:r>
              <w:rPr>
                <w:szCs w:val="24"/>
              </w:rPr>
              <w:t>1.3.2. investicijos klasterio MTEPI infrastruktūrai kurti.</w:t>
            </w:r>
          </w:p>
        </w:tc>
      </w:tr>
      <w:tr w:rsidR="004D55CB">
        <w:tc>
          <w:tcPr>
            <w:tcW w:w="9775" w:type="dxa"/>
          </w:tcPr>
          <w:p w:rsidR="004D55CB" w:rsidRDefault="00B1421D">
            <w:pPr>
              <w:tabs>
                <w:tab w:val="left" w:pos="0"/>
                <w:tab w:val="left" w:pos="1026"/>
              </w:tabs>
              <w:ind w:left="34" w:firstLine="595"/>
              <w:jc w:val="both"/>
              <w:rPr>
                <w:szCs w:val="24"/>
              </w:rPr>
            </w:pPr>
            <w:r>
              <w:rPr>
                <w:szCs w:val="24"/>
              </w:rPr>
              <w:t>1.4.</w:t>
            </w:r>
            <w:r>
              <w:rPr>
                <w:szCs w:val="24"/>
              </w:rPr>
              <w:tab/>
              <w:t>Galimi pareiškėjai – juridiniai asmenys, eksploatuojantys klasterius.</w:t>
            </w:r>
          </w:p>
        </w:tc>
      </w:tr>
    </w:tbl>
    <w:p w:rsidR="004D55CB" w:rsidRDefault="004D55CB">
      <w:pPr>
        <w:tabs>
          <w:tab w:val="left" w:pos="0"/>
        </w:tabs>
        <w:ind w:left="709"/>
        <w:jc w:val="both"/>
        <w:rPr>
          <w:szCs w:val="24"/>
          <w:lang w:eastAsia="lt-LT"/>
        </w:rPr>
      </w:pPr>
    </w:p>
    <w:p w:rsidR="004D55CB" w:rsidRDefault="00B1421D">
      <w:pPr>
        <w:tabs>
          <w:tab w:val="left" w:pos="0"/>
        </w:tabs>
        <w:ind w:left="709"/>
        <w:jc w:val="both"/>
        <w:rPr>
          <w:szCs w:val="24"/>
          <w:lang w:eastAsia="lt-LT"/>
        </w:rPr>
      </w:pPr>
      <w:r>
        <w:rPr>
          <w:szCs w:val="24"/>
          <w:lang w:eastAsia="lt-LT"/>
        </w:rPr>
        <w:t>2</w:t>
      </w:r>
      <w:r>
        <w:rPr>
          <w:szCs w:val="24"/>
          <w:lang w:eastAsia="lt-LT"/>
        </w:rPr>
        <w:t xml:space="preserve">. Priemonės finansavimo forma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4D55CB">
        <w:tc>
          <w:tcPr>
            <w:tcW w:w="9775" w:type="dxa"/>
            <w:tcBorders>
              <w:bottom w:val="single" w:sz="4" w:space="0" w:color="auto"/>
            </w:tcBorders>
          </w:tcPr>
          <w:p w:rsidR="004D55CB" w:rsidRDefault="00B1421D">
            <w:pPr>
              <w:tabs>
                <w:tab w:val="left" w:pos="0"/>
                <w:tab w:val="left" w:pos="567"/>
              </w:tabs>
              <w:ind w:firstLine="743"/>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426"/>
          <w:tab w:val="left" w:pos="10205"/>
        </w:tabs>
        <w:ind w:right="424"/>
        <w:rPr>
          <w:szCs w:val="24"/>
          <w:lang w:eastAsia="lt-LT"/>
        </w:rPr>
      </w:pPr>
    </w:p>
    <w:p w:rsidR="004D55CB" w:rsidRDefault="00B1421D">
      <w:pPr>
        <w:tabs>
          <w:tab w:val="left" w:pos="0"/>
          <w:tab w:val="left" w:pos="567"/>
        </w:tabs>
        <w:ind w:left="720"/>
        <w:jc w:val="both"/>
        <w:rPr>
          <w:szCs w:val="24"/>
          <w:lang w:eastAsia="lt-LT"/>
        </w:rPr>
      </w:pPr>
      <w:r>
        <w:rPr>
          <w:szCs w:val="24"/>
          <w:lang w:eastAsia="lt-LT"/>
        </w:rPr>
        <w:t xml:space="preserve">3. Projektų atrankos būdas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4D55CB">
        <w:tc>
          <w:tcPr>
            <w:tcW w:w="9775" w:type="dxa"/>
          </w:tcPr>
          <w:p w:rsidR="004D55CB" w:rsidRDefault="00B1421D">
            <w:pPr>
              <w:tabs>
                <w:tab w:val="left" w:pos="0"/>
                <w:tab w:val="left" w:pos="567"/>
              </w:tabs>
              <w:ind w:firstLine="743"/>
              <w:jc w:val="both"/>
              <w:rPr>
                <w:szCs w:val="24"/>
              </w:rPr>
            </w:pPr>
            <w:r>
              <w:rPr>
                <w:szCs w:val="24"/>
              </w:rPr>
              <w:t>Projektų konkursas.</w:t>
            </w:r>
          </w:p>
        </w:tc>
      </w:tr>
    </w:tbl>
    <w:p w:rsidR="004D55CB" w:rsidRDefault="004D55CB">
      <w:pPr>
        <w:tabs>
          <w:tab w:val="left" w:pos="0"/>
          <w:tab w:val="left" w:pos="426"/>
          <w:tab w:val="left" w:pos="10205"/>
        </w:tabs>
        <w:ind w:right="424"/>
        <w:rPr>
          <w:szCs w:val="24"/>
          <w:lang w:eastAsia="lt-LT"/>
        </w:rPr>
      </w:pPr>
    </w:p>
    <w:p w:rsidR="004D55CB" w:rsidRDefault="00B1421D">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4D55CB">
        <w:tc>
          <w:tcPr>
            <w:tcW w:w="9775" w:type="dxa"/>
          </w:tcPr>
          <w:p w:rsidR="004D55CB" w:rsidRDefault="00B1421D">
            <w:pPr>
              <w:tabs>
                <w:tab w:val="left" w:pos="0"/>
                <w:tab w:val="left" w:pos="567"/>
              </w:tabs>
              <w:ind w:firstLine="743"/>
              <w:jc w:val="both"/>
              <w:rPr>
                <w:szCs w:val="24"/>
              </w:rPr>
            </w:pPr>
            <w:r>
              <w:rPr>
                <w:szCs w:val="24"/>
              </w:rPr>
              <w:t>Viešoji įstaiga Lietuvos verslo paramos agentūra.</w:t>
            </w:r>
          </w:p>
        </w:tc>
      </w:tr>
    </w:tbl>
    <w:p w:rsidR="004D55CB" w:rsidRDefault="004D55CB">
      <w:pPr>
        <w:ind w:firstLine="709"/>
        <w:jc w:val="both"/>
        <w:rPr>
          <w:color w:val="000000"/>
          <w:szCs w:val="24"/>
        </w:rPr>
      </w:pPr>
    </w:p>
    <w:p w:rsidR="004D55CB" w:rsidRDefault="00B1421D">
      <w:pPr>
        <w:ind w:firstLine="709"/>
        <w:jc w:val="both"/>
        <w:rPr>
          <w:color w:val="000000"/>
          <w:szCs w:val="24"/>
        </w:rPr>
      </w:pPr>
      <w:r>
        <w:rPr>
          <w:color w:val="000000"/>
          <w:szCs w:val="24"/>
        </w:rPr>
        <w:t xml:space="preserve">5. Reikalavimai, taikomi priemonei atskirti nuo kitų </w:t>
      </w:r>
      <w:r>
        <w:rPr>
          <w:color w:val="000000"/>
          <w:szCs w:val="24"/>
        </w:rPr>
        <w:t>iš ES bei kitos tarptautinės finansinės paramos finansuojamų programų priemonių</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4D55CB">
        <w:tc>
          <w:tcPr>
            <w:tcW w:w="9775" w:type="dxa"/>
          </w:tcPr>
          <w:p w:rsidR="004D55CB" w:rsidRDefault="00B1421D">
            <w:pPr>
              <w:tabs>
                <w:tab w:val="left" w:pos="0"/>
                <w:tab w:val="left" w:pos="567"/>
              </w:tabs>
              <w:ind w:firstLine="743"/>
              <w:jc w:val="both"/>
              <w:rPr>
                <w:color w:val="000000"/>
                <w:szCs w:val="24"/>
              </w:rPr>
            </w:pPr>
            <w:r>
              <w:rPr>
                <w:szCs w:val="24"/>
              </w:rPr>
              <w:t>Papildomi reikalavimai netaikomi.</w:t>
            </w:r>
          </w:p>
        </w:tc>
      </w:tr>
    </w:tbl>
    <w:p w:rsidR="004D55CB" w:rsidRDefault="004D55CB">
      <w:pPr>
        <w:tabs>
          <w:tab w:val="left" w:pos="0"/>
          <w:tab w:val="left" w:pos="426"/>
          <w:tab w:val="left" w:pos="10205"/>
        </w:tabs>
        <w:ind w:right="424"/>
        <w:rPr>
          <w:szCs w:val="24"/>
          <w:lang w:eastAsia="lt-LT"/>
        </w:rPr>
      </w:pPr>
    </w:p>
    <w:p w:rsidR="004D55CB" w:rsidRDefault="00B1421D">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3402"/>
        <w:gridCol w:w="1276"/>
        <w:gridCol w:w="1617"/>
        <w:gridCol w:w="1842"/>
      </w:tblGrid>
      <w:tr w:rsidR="004D55CB">
        <w:tc>
          <w:tcPr>
            <w:tcW w:w="153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61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c>
          <w:tcPr>
            <w:tcW w:w="153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R.S.302</w:t>
            </w:r>
          </w:p>
        </w:tc>
        <w:tc>
          <w:tcPr>
            <w:tcW w:w="3402"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lang w:eastAsia="lt-LT"/>
              </w:rPr>
            </w:pPr>
            <w:r>
              <w:rPr>
                <w:szCs w:val="24"/>
              </w:rPr>
              <w:t>„V</w:t>
            </w:r>
            <w:r>
              <w:rPr>
                <w:color w:val="000000"/>
                <w:szCs w:val="24"/>
              </w:rPr>
              <w:t>erslo sektoriaus išlaidos MTEP, tenkančios vienam gyventojui“</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rPr>
              <w:t>Eur</w:t>
            </w:r>
          </w:p>
        </w:tc>
        <w:tc>
          <w:tcPr>
            <w:tcW w:w="16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38,74</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60,70</w:t>
            </w:r>
          </w:p>
        </w:tc>
      </w:tr>
      <w:tr w:rsidR="004D55CB">
        <w:tc>
          <w:tcPr>
            <w:tcW w:w="153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R.N.813</w:t>
            </w:r>
          </w:p>
        </w:tc>
        <w:tc>
          <w:tcPr>
            <w:tcW w:w="3402"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color w:val="000000"/>
                <w:szCs w:val="24"/>
              </w:rPr>
              <w:t xml:space="preserve">„Investicijas gavusio klasterio nauji nariai“ </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6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11</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34</w:t>
            </w:r>
          </w:p>
        </w:tc>
      </w:tr>
      <w:tr w:rsidR="004D55CB">
        <w:tc>
          <w:tcPr>
            <w:tcW w:w="153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Cs w:val="24"/>
                <w:lang w:eastAsia="lt-LT"/>
              </w:rPr>
            </w:pPr>
            <w:r>
              <w:rPr>
                <w:color w:val="000000"/>
                <w:szCs w:val="24"/>
                <w:lang w:eastAsia="lt-LT"/>
              </w:rPr>
              <w:t>R.N.824</w:t>
            </w:r>
          </w:p>
        </w:tc>
        <w:tc>
          <w:tcPr>
            <w:tcW w:w="3402"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szCs w:val="24"/>
              </w:rPr>
              <w:t xml:space="preserve">„Investicijas gavusio </w:t>
            </w:r>
            <w:r>
              <w:rPr>
                <w:szCs w:val="24"/>
              </w:rPr>
              <w:t>klasterio sukurti gaminių, paslaugų ar procesų prototipai (koncepcijos)“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6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35</w:t>
            </w:r>
          </w:p>
        </w:tc>
      </w:tr>
      <w:tr w:rsidR="004D55CB">
        <w:tc>
          <w:tcPr>
            <w:tcW w:w="153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P.B.202</w:t>
            </w:r>
          </w:p>
        </w:tc>
        <w:tc>
          <w:tcPr>
            <w:tcW w:w="3402"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szCs w:val="24"/>
              </w:rPr>
              <w:t>„S</w:t>
            </w:r>
            <w:r>
              <w:rPr>
                <w:color w:val="000000"/>
                <w:szCs w:val="24"/>
              </w:rPr>
              <w:t>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Įmonė</w:t>
            </w:r>
          </w:p>
        </w:tc>
        <w:tc>
          <w:tcPr>
            <w:tcW w:w="16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15</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12</w:t>
            </w:r>
          </w:p>
        </w:tc>
      </w:tr>
      <w:tr w:rsidR="004D55CB">
        <w:tc>
          <w:tcPr>
            <w:tcW w:w="153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Cs w:val="24"/>
                <w:lang w:eastAsia="lt-LT"/>
              </w:rPr>
            </w:pPr>
            <w:r>
              <w:rPr>
                <w:color w:val="000000"/>
                <w:szCs w:val="24"/>
                <w:lang w:eastAsia="lt-LT"/>
              </w:rPr>
              <w:t>P.B.226</w:t>
            </w:r>
          </w:p>
        </w:tc>
        <w:tc>
          <w:tcPr>
            <w:tcW w:w="3402"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rFonts w:eastAsia="Calibri"/>
                <w:color w:val="000000"/>
                <w:szCs w:val="24"/>
              </w:rPr>
              <w:t>„Įmonių, bendradarbiaujančių su tyrimų institucijomis, 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Įmonės</w:t>
            </w:r>
          </w:p>
        </w:tc>
        <w:tc>
          <w:tcPr>
            <w:tcW w:w="16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w:t>
            </w:r>
          </w:p>
        </w:tc>
      </w:tr>
      <w:tr w:rsidR="004D55CB">
        <w:tc>
          <w:tcPr>
            <w:tcW w:w="153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P.B.227</w:t>
            </w:r>
          </w:p>
        </w:tc>
        <w:tc>
          <w:tcPr>
            <w:tcW w:w="3402"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szCs w:val="24"/>
              </w:rPr>
              <w:t>„P</w:t>
            </w:r>
            <w:r>
              <w:rPr>
                <w:color w:val="000000"/>
                <w:szCs w:val="24"/>
              </w:rPr>
              <w:t xml:space="preserve">rivačios </w:t>
            </w:r>
            <w:r>
              <w:rPr>
                <w:color w:val="000000"/>
                <w:szCs w:val="24"/>
              </w:rPr>
              <w:t>investicijos, atitinkančios viešąją paramą inovacijoms arba MTEP projektams“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Eur</w:t>
            </w:r>
          </w:p>
        </w:tc>
        <w:tc>
          <w:tcPr>
            <w:tcW w:w="16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5 000 000</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bCs/>
                <w:color w:val="000000"/>
                <w:szCs w:val="24"/>
              </w:rPr>
              <w:t>2 964 472</w:t>
            </w:r>
          </w:p>
        </w:tc>
      </w:tr>
    </w:tbl>
    <w:p w:rsidR="004D55CB" w:rsidRDefault="004D55CB">
      <w:pPr>
        <w:rPr>
          <w:szCs w:val="24"/>
        </w:rPr>
      </w:pPr>
    </w:p>
    <w:p w:rsidR="004D55CB" w:rsidRDefault="00B1421D">
      <w:pPr>
        <w:tabs>
          <w:tab w:val="left" w:pos="0"/>
          <w:tab w:val="left" w:pos="567"/>
        </w:tabs>
        <w:ind w:firstLine="709"/>
        <w:jc w:val="both"/>
        <w:rPr>
          <w:bCs/>
          <w:szCs w:val="24"/>
          <w:lang w:eastAsia="lt-LT"/>
        </w:rPr>
      </w:pPr>
      <w:r>
        <w:rPr>
          <w:bCs/>
          <w:szCs w:val="24"/>
          <w:lang w:eastAsia="lt-LT"/>
        </w:rPr>
        <w:t>7. Priemonės finansavimo šaltiniai</w:t>
      </w:r>
    </w:p>
    <w:p w:rsidR="004D55CB" w:rsidRDefault="00B1421D">
      <w:pPr>
        <w:tabs>
          <w:tab w:val="left" w:pos="0"/>
          <w:tab w:val="left" w:pos="142"/>
          <w:tab w:val="left" w:pos="7088"/>
          <w:tab w:val="left" w:pos="8364"/>
        </w:tabs>
        <w:ind w:right="-1" w:firstLine="8505"/>
        <w:rPr>
          <w:rFonts w:eastAsia="Calibri"/>
          <w:bCs/>
          <w:szCs w:val="24"/>
          <w:lang w:eastAsia="lt-LT"/>
        </w:rPr>
      </w:pPr>
      <w:r>
        <w:rPr>
          <w:szCs w:val="24"/>
          <w:lang w:eastAsia="lt-LT"/>
        </w:rPr>
        <w:t>(eurais)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446"/>
        <w:gridCol w:w="1276"/>
        <w:gridCol w:w="1417"/>
        <w:gridCol w:w="1418"/>
        <w:gridCol w:w="1134"/>
        <w:gridCol w:w="1304"/>
      </w:tblGrid>
      <w:tr w:rsidR="004D55CB">
        <w:trPr>
          <w:trHeight w:val="454"/>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549"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288"/>
        </w:trPr>
        <w:tc>
          <w:tcPr>
            <w:tcW w:w="1673" w:type="dxa"/>
            <w:vMerge w:val="restart"/>
            <w:tcBorders>
              <w:top w:val="single" w:sz="4" w:space="0" w:color="auto"/>
              <w:left w:val="single" w:sz="4" w:space="0" w:color="auto"/>
              <w:right w:val="single" w:sz="4" w:space="0" w:color="auto"/>
            </w:tcBorders>
            <w:vAlign w:val="center"/>
          </w:tcPr>
          <w:p w:rsidR="004D55CB" w:rsidRDefault="004D55CB">
            <w:pPr>
              <w:ind w:left="-108" w:right="-108"/>
              <w:jc w:val="center"/>
              <w:rPr>
                <w:bCs/>
                <w:szCs w:val="24"/>
                <w:lang w:eastAsia="lt-LT"/>
              </w:rPr>
            </w:pPr>
          </w:p>
          <w:p w:rsidR="004D55CB" w:rsidRDefault="00B1421D">
            <w:pPr>
              <w:ind w:left="-108" w:right="-108"/>
              <w:jc w:val="center"/>
              <w:rPr>
                <w:bCs/>
                <w:szCs w:val="24"/>
                <w:lang w:eastAsia="lt-LT"/>
              </w:rPr>
            </w:pPr>
            <w:r>
              <w:rPr>
                <w:bCs/>
                <w:szCs w:val="24"/>
                <w:lang w:eastAsia="lt-LT"/>
              </w:rPr>
              <w:t>ES struktūrinių fondų</w:t>
            </w:r>
          </w:p>
          <w:p w:rsidR="004D55CB" w:rsidRDefault="00B1421D">
            <w:pPr>
              <w:ind w:left="-108" w:right="-108"/>
              <w:jc w:val="center"/>
              <w:rPr>
                <w:bCs/>
                <w:szCs w:val="24"/>
                <w:lang w:eastAsia="lt-LT"/>
              </w:rPr>
            </w:pPr>
            <w:r>
              <w:rPr>
                <w:bCs/>
                <w:szCs w:val="24"/>
                <w:lang w:eastAsia="lt-LT"/>
              </w:rPr>
              <w:t>lėšos – iki</w:t>
            </w:r>
          </w:p>
        </w:tc>
        <w:tc>
          <w:tcPr>
            <w:tcW w:w="7995" w:type="dxa"/>
            <w:gridSpan w:val="6"/>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561"/>
        </w:trPr>
        <w:tc>
          <w:tcPr>
            <w:tcW w:w="1673"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549"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1020"/>
        </w:trPr>
        <w:tc>
          <w:tcPr>
            <w:tcW w:w="1673"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668"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743"/>
                <w:tab w:val="left" w:pos="947"/>
              </w:tabs>
              <w:ind w:left="720" w:hanging="360"/>
              <w:rPr>
                <w:szCs w:val="24"/>
                <w:lang w:eastAsia="lt-LT"/>
              </w:rPr>
            </w:pPr>
            <w:r>
              <w:rPr>
                <w:szCs w:val="24"/>
                <w:lang w:eastAsia="lt-LT"/>
              </w:rPr>
              <w:t>1.</w:t>
            </w:r>
            <w:r>
              <w:rPr>
                <w:szCs w:val="24"/>
                <w:lang w:eastAsia="lt-LT"/>
              </w:rPr>
              <w:tab/>
              <w:t>Priemonės</w:t>
            </w:r>
            <w:r>
              <w:rPr>
                <w:szCs w:val="24"/>
                <w:lang w:eastAsia="lt-LT"/>
              </w:rPr>
              <w:t xml:space="preserve"> finansavimo šaltiniai, neįskaitant veiklos lėšų rezervo ir jam finansuoti skiriamų lėšų</w:t>
            </w:r>
          </w:p>
        </w:tc>
      </w:tr>
      <w:tr w:rsidR="004D55CB">
        <w:trPr>
          <w:trHeight w:val="249"/>
        </w:trPr>
        <w:tc>
          <w:tcPr>
            <w:tcW w:w="1673"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bCs/>
                <w:color w:val="000000"/>
                <w:szCs w:val="24"/>
              </w:rPr>
            </w:pPr>
            <w:r>
              <w:rPr>
                <w:bCs/>
                <w:color w:val="000000"/>
                <w:szCs w:val="24"/>
              </w:rPr>
              <w:t>5 047 475</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color w:val="000000"/>
                <w:szCs w:val="24"/>
              </w:rPr>
            </w:pPr>
            <w:r>
              <w:rPr>
                <w:bCs/>
                <w:color w:val="000000"/>
                <w:szCs w:val="24"/>
              </w:rPr>
              <w:t>2 986 340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2 986 340</w:t>
            </w:r>
          </w:p>
        </w:tc>
      </w:tr>
      <w:tr w:rsidR="004D55CB">
        <w:trPr>
          <w:trHeight w:val="249"/>
        </w:trPr>
        <w:tc>
          <w:tcPr>
            <w:tcW w:w="9668"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left="720" w:hanging="360"/>
              <w:rPr>
                <w:szCs w:val="24"/>
                <w:lang w:eastAsia="lt-LT"/>
              </w:rPr>
            </w:pPr>
            <w:r>
              <w:rPr>
                <w:szCs w:val="24"/>
                <w:lang w:eastAsia="lt-LT"/>
              </w:rPr>
              <w:t>2.</w:t>
            </w:r>
            <w:r>
              <w:rPr>
                <w:szCs w:val="24"/>
                <w:lang w:eastAsia="lt-LT"/>
              </w:rPr>
              <w:tab/>
              <w:t>Veiklos lėšų rezervas ir jam finansuoti skiriamos nacionalinės lėšos</w:t>
            </w:r>
          </w:p>
        </w:tc>
      </w:tr>
      <w:tr w:rsidR="004D55CB">
        <w:trPr>
          <w:trHeight w:val="249"/>
        </w:trPr>
        <w:tc>
          <w:tcPr>
            <w:tcW w:w="167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668"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s>
              <w:ind w:left="720" w:hanging="360"/>
              <w:rPr>
                <w:szCs w:val="24"/>
                <w:lang w:eastAsia="lt-LT"/>
              </w:rPr>
            </w:pPr>
            <w:r>
              <w:rPr>
                <w:szCs w:val="24"/>
                <w:lang w:eastAsia="lt-LT"/>
              </w:rPr>
              <w:t>3.</w:t>
            </w:r>
            <w:r>
              <w:rPr>
                <w:szCs w:val="24"/>
                <w:lang w:eastAsia="lt-LT"/>
              </w:rPr>
              <w:tab/>
              <w:t xml:space="preserve">Iš viso </w:t>
            </w:r>
          </w:p>
        </w:tc>
      </w:tr>
      <w:tr w:rsidR="004D55CB">
        <w:trPr>
          <w:trHeight w:val="249"/>
        </w:trPr>
        <w:tc>
          <w:tcPr>
            <w:tcW w:w="167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color w:val="000000"/>
                <w:szCs w:val="24"/>
              </w:rPr>
              <w:t>5 047 475</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2 986 340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2 986 340</w:t>
            </w:r>
          </w:p>
        </w:tc>
      </w:tr>
    </w:tbl>
    <w:p w:rsidR="004D55CB" w:rsidRDefault="004D55CB">
      <w:pPr>
        <w:tabs>
          <w:tab w:val="left" w:pos="0"/>
          <w:tab w:val="left" w:pos="709"/>
        </w:tabs>
        <w:ind w:firstLine="709"/>
        <w:rPr>
          <w:b/>
          <w:szCs w:val="24"/>
          <w:lang w:eastAsia="lt-LT"/>
        </w:rPr>
      </w:pPr>
    </w:p>
    <w:p w:rsidR="004D55CB" w:rsidRDefault="00B1421D">
      <w:pPr>
        <w:tabs>
          <w:tab w:val="left" w:pos="0"/>
          <w:tab w:val="left" w:pos="426"/>
          <w:tab w:val="left" w:pos="10205"/>
        </w:tabs>
        <w:ind w:right="424"/>
        <w:jc w:val="center"/>
        <w:rPr>
          <w:b/>
          <w:szCs w:val="24"/>
          <w:lang w:eastAsia="lt-LT"/>
        </w:rPr>
      </w:pPr>
      <w:r>
        <w:rPr>
          <w:b/>
          <w:szCs w:val="24"/>
          <w:lang w:eastAsia="lt-LT"/>
        </w:rPr>
        <w:t>AŠTUNTASIS SKIRSNIS</w:t>
      </w:r>
    </w:p>
    <w:p w:rsidR="004D55CB" w:rsidRDefault="00B1421D">
      <w:pPr>
        <w:tabs>
          <w:tab w:val="left" w:pos="0"/>
          <w:tab w:val="left" w:pos="426"/>
          <w:tab w:val="left" w:pos="10205"/>
        </w:tabs>
        <w:ind w:right="424"/>
        <w:jc w:val="center"/>
        <w:rPr>
          <w:b/>
          <w:szCs w:val="24"/>
          <w:lang w:eastAsia="lt-LT"/>
        </w:rPr>
      </w:pPr>
      <w:r>
        <w:rPr>
          <w:b/>
          <w:szCs w:val="24"/>
          <w:lang w:eastAsia="lt-LT"/>
        </w:rPr>
        <w:t xml:space="preserve">PRIEMONĖ NR. 01.2.1-LVPA-V-835 </w:t>
      </w:r>
      <w:r>
        <w:rPr>
          <w:rFonts w:eastAsia="Calibri"/>
          <w:b/>
          <w:szCs w:val="24"/>
          <w:lang w:eastAsia="lt-LT"/>
        </w:rPr>
        <w:t>„IKIPREKYBINIAI PIRKIMAI LT“</w:t>
      </w:r>
    </w:p>
    <w:p w:rsidR="004D55CB" w:rsidRDefault="004D55CB">
      <w:pPr>
        <w:jc w:val="both"/>
        <w:rPr>
          <w:szCs w:val="24"/>
          <w:lang w:eastAsia="lt-LT"/>
        </w:rPr>
      </w:pPr>
    </w:p>
    <w:p w:rsidR="004D55CB" w:rsidRDefault="00B1421D">
      <w:pPr>
        <w:tabs>
          <w:tab w:val="left" w:pos="0"/>
          <w:tab w:val="left" w:pos="567"/>
          <w:tab w:val="left" w:pos="993"/>
        </w:tabs>
        <w:ind w:left="709"/>
        <w:rPr>
          <w:szCs w:val="24"/>
          <w:lang w:eastAsia="lt-LT"/>
        </w:rPr>
      </w:pPr>
      <w:r>
        <w:rPr>
          <w:szCs w:val="24"/>
          <w:lang w:eastAsia="lt-LT"/>
        </w:rPr>
        <w:t>1.</w:t>
      </w:r>
      <w:r>
        <w:rPr>
          <w:szCs w:val="24"/>
          <w:lang w:eastAsia="lt-LT"/>
        </w:rPr>
        <w:tab/>
        <w:t>Priemonės aprašymas</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8"/>
      </w:tblGrid>
      <w:tr w:rsidR="004D55CB">
        <w:tc>
          <w:tcPr>
            <w:tcW w:w="9748" w:type="dxa"/>
            <w:hideMark/>
          </w:tcPr>
          <w:p w:rsidR="004D55CB" w:rsidRDefault="00B1421D">
            <w:pPr>
              <w:tabs>
                <w:tab w:val="left" w:pos="176"/>
                <w:tab w:val="left" w:pos="318"/>
                <w:tab w:val="left" w:pos="1054"/>
              </w:tabs>
              <w:ind w:left="601" w:firstLine="28"/>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4D55CB">
        <w:tc>
          <w:tcPr>
            <w:tcW w:w="9748" w:type="dxa"/>
            <w:hideMark/>
          </w:tcPr>
          <w:p w:rsidR="004D55CB" w:rsidRDefault="00B1421D">
            <w:pPr>
              <w:tabs>
                <w:tab w:val="left" w:pos="0"/>
                <w:tab w:val="left" w:pos="1054"/>
              </w:tabs>
              <w:ind w:left="34" w:firstLine="595"/>
              <w:jc w:val="both"/>
              <w:rPr>
                <w:szCs w:val="24"/>
                <w:lang w:eastAsia="lt-LT"/>
              </w:rPr>
            </w:pPr>
            <w:r>
              <w:rPr>
                <w:szCs w:val="24"/>
                <w:lang w:eastAsia="lt-LT"/>
              </w:rPr>
              <w:t>1.2.</w:t>
            </w:r>
            <w:r>
              <w:rPr>
                <w:szCs w:val="24"/>
                <w:lang w:eastAsia="lt-LT"/>
              </w:rPr>
              <w:tab/>
              <w:t xml:space="preserve">Įgyvendinant priemonę, prisidedama prie </w:t>
            </w:r>
            <w:r>
              <w:rPr>
                <w:szCs w:val="24"/>
                <w:lang w:eastAsia="lt-LT"/>
              </w:rPr>
              <w:t>uždavinio „Padidinti mokslinių tyrimų, eksperimentinės plėtros ir inovacijų veiklų aktyvumą privačiame sektoriuje</w:t>
            </w:r>
            <w:r>
              <w:rPr>
                <w:szCs w:val="24"/>
              </w:rPr>
              <w:t>“</w:t>
            </w:r>
            <w:r>
              <w:rPr>
                <w:b/>
                <w:szCs w:val="24"/>
              </w:rPr>
              <w:t xml:space="preserve"> </w:t>
            </w:r>
            <w:r>
              <w:rPr>
                <w:szCs w:val="24"/>
                <w:lang w:eastAsia="lt-LT"/>
              </w:rPr>
              <w:t>įgyvendinimo</w:t>
            </w:r>
            <w:r>
              <w:rPr>
                <w:i/>
                <w:szCs w:val="24"/>
                <w:lang w:eastAsia="lt-LT"/>
              </w:rPr>
              <w:t>.</w:t>
            </w:r>
          </w:p>
          <w:p w:rsidR="004D55CB" w:rsidRDefault="00B1421D">
            <w:pPr>
              <w:tabs>
                <w:tab w:val="left" w:pos="0"/>
                <w:tab w:val="left" w:pos="1054"/>
              </w:tabs>
              <w:ind w:left="34" w:firstLine="595"/>
              <w:jc w:val="both"/>
              <w:rPr>
                <w:szCs w:val="24"/>
                <w:lang w:eastAsia="lt-LT"/>
              </w:rPr>
            </w:pPr>
            <w:r>
              <w:rPr>
                <w:szCs w:val="24"/>
                <w:lang w:eastAsia="lt-LT"/>
              </w:rPr>
              <w:t>1.3.</w:t>
            </w:r>
            <w:r>
              <w:rPr>
                <w:szCs w:val="24"/>
                <w:lang w:eastAsia="lt-LT"/>
              </w:rPr>
              <w:tab/>
            </w:r>
            <w:r>
              <w:rPr>
                <w:szCs w:val="24"/>
              </w:rPr>
              <w:t>Remiama veikla – inovacijų paklausos skatinimas vykdant ikiprekybinį pirkimą (skatinant perkančiąsias organizacijas pirkti</w:t>
            </w:r>
            <w:r>
              <w:rPr>
                <w:szCs w:val="24"/>
              </w:rPr>
              <w:t xml:space="preserve"> MTEP paslaugas), kurio metu sukuriamas naujas, rinkoje neegzistuojantis gaminys, paslauga, medžiaga, procesas arba iš esmės patobulinamas jau egzistuojantis gaminys, paslauga, medžiaga, procesas, skirtas visuomenei aktualių socialinių–ekonominių problemų </w:t>
            </w:r>
            <w:r>
              <w:rPr>
                <w:szCs w:val="24"/>
              </w:rPr>
              <w:t>sprendimui.</w:t>
            </w:r>
          </w:p>
        </w:tc>
      </w:tr>
      <w:tr w:rsidR="004D55CB">
        <w:trPr>
          <w:trHeight w:val="1398"/>
        </w:trPr>
        <w:tc>
          <w:tcPr>
            <w:tcW w:w="9748" w:type="dxa"/>
          </w:tcPr>
          <w:p w:rsidR="004D55CB" w:rsidRDefault="00B1421D">
            <w:pPr>
              <w:tabs>
                <w:tab w:val="left" w:pos="176"/>
                <w:tab w:val="left" w:pos="1054"/>
              </w:tabs>
              <w:ind w:left="34" w:firstLine="595"/>
              <w:jc w:val="both"/>
              <w:rPr>
                <w:szCs w:val="24"/>
              </w:rPr>
            </w:pPr>
            <w:r>
              <w:rPr>
                <w:szCs w:val="24"/>
              </w:rPr>
              <w:t>1.4.</w:t>
            </w:r>
            <w:r>
              <w:rPr>
                <w:szCs w:val="24"/>
              </w:rPr>
              <w:tab/>
              <w:t xml:space="preserve">Galimi pareiškėjai – perkančiosios organizacijos, gavusios koordinuojančiosios organizacijos patvirtinimą, kad inovatyvaus produkto pirkimas gali būti organizuojamas vadovaujantis Ikiprekybinių pirkimų vykdymo tvarkos aprašu, patvirtintu </w:t>
            </w:r>
            <w:r>
              <w:rPr>
                <w:szCs w:val="24"/>
              </w:rPr>
              <w:t>Lietuvos Respublikos Vyriausybės 2015 m. liepos 1 d. nutarimu Nr. 709 „Dėl Ikiprekybinių pirkimų vykdymo tvarkos aprašo patvirtinimo“.</w:t>
            </w:r>
          </w:p>
          <w:p w:rsidR="004D55CB" w:rsidRDefault="00B1421D">
            <w:pPr>
              <w:tabs>
                <w:tab w:val="left" w:pos="0"/>
                <w:tab w:val="left" w:pos="1054"/>
              </w:tabs>
              <w:ind w:left="34" w:firstLine="595"/>
              <w:jc w:val="both"/>
              <w:rPr>
                <w:szCs w:val="24"/>
              </w:rPr>
            </w:pPr>
            <w:r>
              <w:rPr>
                <w:szCs w:val="24"/>
              </w:rPr>
              <w:t>1.5.</w:t>
            </w:r>
            <w:r>
              <w:rPr>
                <w:szCs w:val="24"/>
              </w:rPr>
              <w:tab/>
              <w:t>Galimi partneriai – perkančiosios organizacijos, kartu su pareiškėju vykdančios ikiprekybinį pirkimą.</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993"/>
        </w:tabs>
        <w:ind w:left="709"/>
        <w:jc w:val="both"/>
        <w:rPr>
          <w:szCs w:val="24"/>
          <w:lang w:eastAsia="lt-LT"/>
        </w:rPr>
      </w:pPr>
      <w:r>
        <w:rPr>
          <w:szCs w:val="24"/>
          <w:lang w:eastAsia="lt-LT"/>
        </w:rPr>
        <w:t>2.</w:t>
      </w:r>
      <w:r>
        <w:rPr>
          <w:szCs w:val="24"/>
          <w:lang w:eastAsia="lt-LT"/>
        </w:rPr>
        <w:tab/>
      </w:r>
      <w:r>
        <w:rPr>
          <w:szCs w:val="24"/>
          <w:lang w:eastAsia="lt-LT"/>
        </w:rPr>
        <w:t xml:space="preserve">Priemonės finansavimo forma </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8"/>
      </w:tblGrid>
      <w:tr w:rsidR="004D55CB">
        <w:tc>
          <w:tcPr>
            <w:tcW w:w="9748" w:type="dxa"/>
          </w:tcPr>
          <w:p w:rsidR="004D55CB" w:rsidRDefault="00B1421D">
            <w:pPr>
              <w:ind w:firstLine="634"/>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851"/>
          <w:tab w:val="left" w:pos="993"/>
        </w:tabs>
        <w:ind w:left="709"/>
        <w:jc w:val="both"/>
        <w:rPr>
          <w:szCs w:val="24"/>
          <w:lang w:eastAsia="lt-LT"/>
        </w:rPr>
      </w:pPr>
      <w:r>
        <w:rPr>
          <w:szCs w:val="24"/>
          <w:lang w:eastAsia="lt-LT"/>
        </w:rPr>
        <w:t>3.</w:t>
      </w:r>
      <w:r>
        <w:rPr>
          <w:szCs w:val="24"/>
          <w:lang w:eastAsia="lt-LT"/>
        </w:rPr>
        <w:tab/>
        <w:t xml:space="preserve">Projektų atrankos būdas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4D55CB">
        <w:tc>
          <w:tcPr>
            <w:tcW w:w="9748" w:type="dxa"/>
          </w:tcPr>
          <w:p w:rsidR="004D55CB" w:rsidRDefault="00B1421D">
            <w:pPr>
              <w:ind w:firstLine="634"/>
              <w:jc w:val="both"/>
              <w:rPr>
                <w:szCs w:val="24"/>
              </w:rPr>
            </w:pPr>
            <w:r>
              <w:rPr>
                <w:szCs w:val="24"/>
              </w:rPr>
              <w:t>Valstybės projektų planavimas.</w:t>
            </w:r>
          </w:p>
        </w:tc>
      </w:tr>
    </w:tbl>
    <w:p w:rsidR="004D55CB" w:rsidRDefault="004D55CB">
      <w:pPr>
        <w:tabs>
          <w:tab w:val="left" w:pos="0"/>
          <w:tab w:val="left" w:pos="567"/>
        </w:tabs>
        <w:jc w:val="both"/>
        <w:rPr>
          <w:szCs w:val="24"/>
          <w:lang w:eastAsia="lt-LT"/>
        </w:rPr>
      </w:pPr>
    </w:p>
    <w:p w:rsidR="004D55CB" w:rsidRDefault="00B1421D">
      <w:pPr>
        <w:tabs>
          <w:tab w:val="left" w:pos="0"/>
          <w:tab w:val="left" w:pos="993"/>
        </w:tabs>
        <w:ind w:left="709"/>
        <w:jc w:val="both"/>
        <w:rPr>
          <w:szCs w:val="24"/>
          <w:lang w:eastAsia="lt-LT"/>
        </w:rPr>
      </w:pPr>
      <w:r>
        <w:rPr>
          <w:szCs w:val="24"/>
          <w:lang w:eastAsia="lt-LT"/>
        </w:rPr>
        <w:t>4.</w:t>
      </w:r>
      <w:r>
        <w:rPr>
          <w:szCs w:val="24"/>
          <w:lang w:eastAsia="lt-LT"/>
        </w:rPr>
        <w:tab/>
        <w:t>Atsakinga įgyvendinančioji institucija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4D55CB">
        <w:tc>
          <w:tcPr>
            <w:tcW w:w="9748" w:type="dxa"/>
          </w:tcPr>
          <w:p w:rsidR="004D55CB" w:rsidRDefault="00B1421D">
            <w:pPr>
              <w:ind w:firstLine="634"/>
              <w:jc w:val="both"/>
              <w:rPr>
                <w:szCs w:val="24"/>
              </w:rPr>
            </w:pPr>
            <w:r>
              <w:rPr>
                <w:szCs w:val="24"/>
              </w:rPr>
              <w:t>Viešoji įstaiga Lietuvos verslo paramos agentūra.</w:t>
            </w:r>
          </w:p>
        </w:tc>
      </w:tr>
    </w:tbl>
    <w:p w:rsidR="004D55CB" w:rsidRDefault="004D55CB">
      <w:pPr>
        <w:tabs>
          <w:tab w:val="left" w:pos="0"/>
          <w:tab w:val="left" w:pos="567"/>
        </w:tabs>
        <w:ind w:left="644"/>
        <w:jc w:val="both"/>
        <w:rPr>
          <w:szCs w:val="24"/>
          <w:lang w:eastAsia="lt-LT"/>
        </w:rPr>
      </w:pPr>
    </w:p>
    <w:p w:rsidR="004D55CB" w:rsidRDefault="00B1421D">
      <w:pPr>
        <w:tabs>
          <w:tab w:val="left" w:pos="993"/>
        </w:tabs>
        <w:ind w:firstLine="709"/>
        <w:jc w:val="both"/>
        <w:rPr>
          <w:color w:val="000000"/>
          <w:szCs w:val="24"/>
        </w:rPr>
      </w:pPr>
      <w:r>
        <w:rPr>
          <w:color w:val="000000"/>
          <w:szCs w:val="24"/>
        </w:rPr>
        <w:t>5.</w:t>
      </w:r>
      <w:r>
        <w:rPr>
          <w:color w:val="000000"/>
          <w:szCs w:val="24"/>
        </w:rPr>
        <w:tab/>
        <w:t xml:space="preserve">Reikalavimai, taikomi priemonei atskirti </w:t>
      </w:r>
      <w:r>
        <w:rPr>
          <w:color w:val="000000"/>
          <w:szCs w:val="24"/>
        </w:rPr>
        <w:t>nuo kitų iš ES bei kitos tarptautinės finansinės paramos finansuojamų programų priemonių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4D55CB">
        <w:tc>
          <w:tcPr>
            <w:tcW w:w="9748" w:type="dxa"/>
          </w:tcPr>
          <w:p w:rsidR="004D55CB" w:rsidRDefault="00B1421D">
            <w:pPr>
              <w:ind w:firstLine="634"/>
              <w:jc w:val="both"/>
              <w:rPr>
                <w:szCs w:val="24"/>
              </w:rPr>
            </w:pPr>
            <w:r>
              <w:rPr>
                <w:color w:val="000000"/>
                <w:szCs w:val="24"/>
              </w:rPr>
              <w:t>Papildomi reikalavimai netaikomi.</w:t>
            </w:r>
          </w:p>
        </w:tc>
      </w:tr>
    </w:tbl>
    <w:p w:rsidR="004D55CB" w:rsidRDefault="004D55CB">
      <w:pPr>
        <w:ind w:left="360"/>
        <w:rPr>
          <w:szCs w:val="24"/>
          <w:lang w:eastAsia="lt-LT"/>
        </w:rPr>
      </w:pPr>
    </w:p>
    <w:p w:rsidR="004D55CB" w:rsidRDefault="00B1421D">
      <w:pPr>
        <w:tabs>
          <w:tab w:val="left" w:pos="993"/>
        </w:tabs>
        <w:ind w:left="709"/>
        <w:rPr>
          <w:bCs/>
          <w:szCs w:val="24"/>
          <w:lang w:eastAsia="lt-LT"/>
        </w:rPr>
      </w:pPr>
      <w:r>
        <w:rPr>
          <w:bCs/>
          <w:szCs w:val="24"/>
          <w:lang w:eastAsia="lt-LT"/>
        </w:rPr>
        <w:t>6.</w:t>
      </w:r>
      <w:r>
        <w:rPr>
          <w:bCs/>
          <w:szCs w:val="24"/>
          <w:lang w:eastAsia="lt-LT"/>
        </w:rPr>
        <w:tab/>
      </w:r>
      <w:r>
        <w:rPr>
          <w:szCs w:val="24"/>
          <w:lang w:eastAsia="lt-LT"/>
        </w:rPr>
        <w:t>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044"/>
        <w:gridCol w:w="1418"/>
        <w:gridCol w:w="1804"/>
        <w:gridCol w:w="1984"/>
      </w:tblGrid>
      <w:tr w:rsidR="004D55CB">
        <w:tc>
          <w:tcPr>
            <w:tcW w:w="13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304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80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19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R.S.302</w:t>
            </w:r>
          </w:p>
        </w:tc>
        <w:tc>
          <w:tcPr>
            <w:tcW w:w="3044"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eastAsia="lt-LT"/>
              </w:rPr>
            </w:pPr>
            <w:r>
              <w:rPr>
                <w:szCs w:val="24"/>
              </w:rPr>
              <w:t>„V</w:t>
            </w:r>
            <w:r>
              <w:rPr>
                <w:color w:val="000000"/>
                <w:szCs w:val="24"/>
              </w:rPr>
              <w:t>erslo sektoriaus išlaidos MTEP, tenkančios vienam gyventojui“</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rPr>
              <w:t>Eur</w:t>
            </w:r>
          </w:p>
        </w:tc>
        <w:tc>
          <w:tcPr>
            <w:tcW w:w="180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38,74</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60,70</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Cs w:val="24"/>
                <w:lang w:eastAsia="lt-LT"/>
              </w:rPr>
            </w:pPr>
            <w:r>
              <w:rPr>
                <w:color w:val="000000"/>
                <w:szCs w:val="24"/>
                <w:lang w:eastAsia="lt-LT"/>
              </w:rPr>
              <w:t>R.N.828</w:t>
            </w:r>
          </w:p>
        </w:tc>
        <w:tc>
          <w:tcPr>
            <w:tcW w:w="3044"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color w:val="000000"/>
                <w:szCs w:val="24"/>
              </w:rPr>
              <w:t>„Ikiprekybinio pirkimo dalyvio pateiktas rinkai inovatyvusis produktas“</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Skaičius</w:t>
            </w:r>
          </w:p>
        </w:tc>
        <w:tc>
          <w:tcPr>
            <w:tcW w:w="180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62"/>
              <w:rPr>
                <w:szCs w:val="24"/>
                <w:lang w:eastAsia="lt-LT"/>
              </w:rPr>
            </w:pPr>
            <w:r>
              <w:rPr>
                <w:szCs w:val="24"/>
                <w:lang w:eastAsia="lt-LT"/>
              </w:rPr>
              <w:t>9</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Cs w:val="24"/>
                <w:lang w:eastAsia="lt-LT"/>
              </w:rPr>
            </w:pPr>
            <w:r>
              <w:rPr>
                <w:color w:val="000000"/>
                <w:szCs w:val="24"/>
                <w:lang w:eastAsia="lt-LT"/>
              </w:rPr>
              <w:t>R.N.835</w:t>
            </w:r>
          </w:p>
        </w:tc>
        <w:tc>
          <w:tcPr>
            <w:tcW w:w="3044"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szCs w:val="24"/>
              </w:rPr>
              <w:t>„</w:t>
            </w:r>
            <w:r>
              <w:rPr>
                <w:color w:val="000000"/>
                <w:szCs w:val="24"/>
              </w:rPr>
              <w:t>Įvykdytas inovatyvusis viešasis pirkimas</w:t>
            </w:r>
            <w:r>
              <w:rPr>
                <w:szCs w:val="24"/>
              </w:rPr>
              <w:t>“</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80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62"/>
              <w:rPr>
                <w:szCs w:val="24"/>
                <w:lang w:eastAsia="lt-LT"/>
              </w:rPr>
            </w:pPr>
            <w:r>
              <w:rPr>
                <w:szCs w:val="24"/>
                <w:lang w:eastAsia="lt-LT"/>
              </w:rPr>
              <w:t>5</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P.S.304</w:t>
            </w:r>
          </w:p>
        </w:tc>
        <w:tc>
          <w:tcPr>
            <w:tcW w:w="3044"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szCs w:val="24"/>
              </w:rPr>
              <w:t>„Įgyvendintų inovacijų paklausos skatinimo sprendimų skaičius“</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80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17</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Cs w:val="24"/>
                <w:lang w:eastAsia="lt-LT"/>
              </w:rPr>
            </w:pPr>
            <w:r>
              <w:rPr>
                <w:color w:val="000000"/>
                <w:szCs w:val="24"/>
                <w:lang w:eastAsia="lt-LT"/>
              </w:rPr>
              <w:t>P.N.825</w:t>
            </w:r>
          </w:p>
        </w:tc>
        <w:tc>
          <w:tcPr>
            <w:tcW w:w="3044"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szCs w:val="24"/>
              </w:rPr>
              <w:t>„</w:t>
            </w:r>
            <w:r>
              <w:rPr>
                <w:color w:val="000000"/>
                <w:szCs w:val="24"/>
              </w:rPr>
              <w:t>Sukurti nauji ir (ar) atnaujinti gaminių, paslaugų ar procesų prototipai“</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80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62"/>
              <w:rPr>
                <w:szCs w:val="24"/>
                <w:lang w:eastAsia="lt-LT"/>
              </w:rPr>
            </w:pPr>
            <w:r>
              <w:rPr>
                <w:szCs w:val="24"/>
                <w:lang w:eastAsia="lt-LT"/>
              </w:rPr>
              <w:t>17</w:t>
            </w:r>
          </w:p>
        </w:tc>
      </w:tr>
    </w:tbl>
    <w:p w:rsidR="004D55CB" w:rsidRDefault="004D55CB">
      <w:pPr>
        <w:tabs>
          <w:tab w:val="left" w:pos="993"/>
        </w:tabs>
        <w:ind w:left="709"/>
        <w:rPr>
          <w:bCs/>
          <w:szCs w:val="24"/>
          <w:lang w:eastAsia="lt-LT"/>
        </w:rPr>
      </w:pPr>
    </w:p>
    <w:p w:rsidR="004D55CB" w:rsidRDefault="00B1421D">
      <w:pPr>
        <w:tabs>
          <w:tab w:val="left" w:pos="993"/>
        </w:tabs>
        <w:ind w:left="709"/>
        <w:jc w:val="both"/>
        <w:rPr>
          <w:i/>
          <w:szCs w:val="24"/>
          <w:lang w:eastAsia="lt-LT"/>
        </w:rPr>
      </w:pPr>
      <w:r>
        <w:rPr>
          <w:bCs/>
          <w:szCs w:val="24"/>
          <w:lang w:eastAsia="lt-LT"/>
        </w:rPr>
        <w:t>7.</w:t>
      </w:r>
      <w:r>
        <w:rPr>
          <w:bCs/>
          <w:szCs w:val="24"/>
          <w:lang w:eastAsia="lt-LT"/>
        </w:rPr>
        <w:tab/>
        <w:t>Priemonės finansavimo šaltiniai</w:t>
      </w:r>
      <w:r>
        <w:rPr>
          <w:i/>
          <w:szCs w:val="24"/>
          <w:lang w:eastAsia="lt-LT"/>
        </w:rPr>
        <w:t xml:space="preserve"> </w:t>
      </w:r>
    </w:p>
    <w:p w:rsidR="004D55CB" w:rsidRDefault="00B1421D">
      <w:pPr>
        <w:tabs>
          <w:tab w:val="left" w:pos="8505"/>
        </w:tabs>
        <w:ind w:left="709"/>
        <w:jc w:val="both"/>
        <w:rPr>
          <w:bCs/>
          <w:szCs w:val="24"/>
          <w:lang w:eastAsia="lt-LT"/>
        </w:rPr>
      </w:pPr>
      <w:r>
        <w:rPr>
          <w:i/>
          <w:szCs w:val="24"/>
          <w:lang w:eastAsia="lt-LT"/>
        </w:rPr>
        <w:tab/>
      </w:r>
      <w:r>
        <w:rPr>
          <w:szCs w:val="24"/>
          <w:lang w:eastAsia="lt-LT"/>
        </w:rPr>
        <w:t>(eurais)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304"/>
        <w:gridCol w:w="10"/>
        <w:gridCol w:w="1266"/>
        <w:gridCol w:w="1387"/>
        <w:gridCol w:w="1418"/>
        <w:gridCol w:w="1164"/>
        <w:gridCol w:w="1672"/>
      </w:tblGrid>
      <w:tr w:rsidR="004D55CB">
        <w:trPr>
          <w:trHeight w:val="454"/>
          <w:tblHeader/>
        </w:trPr>
        <w:tc>
          <w:tcPr>
            <w:tcW w:w="2761" w:type="dxa"/>
            <w:gridSpan w:val="3"/>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907"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54"/>
          <w:tblHeader/>
        </w:trPr>
        <w:tc>
          <w:tcPr>
            <w:tcW w:w="1447" w:type="dxa"/>
            <w:vMerge w:val="restart"/>
            <w:tcBorders>
              <w:top w:val="single" w:sz="4" w:space="0" w:color="auto"/>
              <w:left w:val="single" w:sz="4" w:space="0" w:color="auto"/>
              <w:right w:val="single" w:sz="4" w:space="0" w:color="auto"/>
            </w:tcBorders>
            <w:vAlign w:val="center"/>
          </w:tcPr>
          <w:p w:rsidR="004D55CB" w:rsidRDefault="00B1421D">
            <w:pPr>
              <w:ind w:left="-108" w:right="-108"/>
              <w:jc w:val="center"/>
              <w:rPr>
                <w:bCs/>
                <w:szCs w:val="24"/>
                <w:lang w:eastAsia="lt-LT"/>
              </w:rPr>
            </w:pPr>
            <w:r>
              <w:rPr>
                <w:bCs/>
                <w:szCs w:val="24"/>
                <w:lang w:eastAsia="lt-LT"/>
              </w:rPr>
              <w:t>ES struktūrinių fondų</w:t>
            </w:r>
          </w:p>
          <w:p w:rsidR="004D55CB" w:rsidRDefault="00B1421D">
            <w:pPr>
              <w:ind w:left="-108" w:right="-108"/>
              <w:jc w:val="center"/>
              <w:rPr>
                <w:bCs/>
                <w:szCs w:val="24"/>
                <w:lang w:eastAsia="lt-LT"/>
              </w:rPr>
            </w:pPr>
            <w:r>
              <w:rPr>
                <w:bCs/>
                <w:szCs w:val="24"/>
                <w:lang w:eastAsia="lt-LT"/>
              </w:rPr>
              <w:t>lėšos – iki</w:t>
            </w:r>
          </w:p>
        </w:tc>
        <w:tc>
          <w:tcPr>
            <w:tcW w:w="8221" w:type="dxa"/>
            <w:gridSpan w:val="7"/>
            <w:tcBorders>
              <w:top w:val="single" w:sz="4" w:space="0" w:color="auto"/>
              <w:left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cantSplit/>
          <w:trHeight w:val="807"/>
          <w:tblHeader/>
        </w:trPr>
        <w:tc>
          <w:tcPr>
            <w:tcW w:w="1447"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917" w:type="dxa"/>
            <w:gridSpan w:val="6"/>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 xml:space="preserve">Projektų vykdytojų </w:t>
            </w:r>
            <w:r>
              <w:rPr>
                <w:bCs/>
                <w:szCs w:val="24"/>
                <w:lang w:eastAsia="lt-LT"/>
              </w:rPr>
              <w:t>lėšos</w:t>
            </w:r>
          </w:p>
        </w:tc>
      </w:tr>
      <w:tr w:rsidR="004D55CB">
        <w:trPr>
          <w:cantSplit/>
          <w:trHeight w:val="1020"/>
          <w:tblHeader/>
        </w:trPr>
        <w:tc>
          <w:tcPr>
            <w:tcW w:w="1447"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4D55CB" w:rsidRDefault="00B1421D">
            <w:pPr>
              <w:tabs>
                <w:tab w:val="left" w:pos="0"/>
              </w:tabs>
              <w:ind w:right="-108"/>
              <w:jc w:val="center"/>
              <w:rPr>
                <w:bCs/>
                <w:szCs w:val="24"/>
                <w:lang w:eastAsia="lt-LT"/>
              </w:rPr>
            </w:pPr>
            <w:r>
              <w:rPr>
                <w:bCs/>
                <w:szCs w:val="24"/>
                <w:lang w:eastAsia="lt-LT"/>
              </w:rPr>
              <w:t>Iš viso – ne mažiau kaip</w:t>
            </w:r>
          </w:p>
        </w:tc>
        <w:tc>
          <w:tcPr>
            <w:tcW w:w="138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116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672"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668" w:type="dxa"/>
            <w:gridSpan w:val="8"/>
            <w:tcBorders>
              <w:top w:val="single" w:sz="4" w:space="0" w:color="auto"/>
              <w:left w:val="single" w:sz="4" w:space="0" w:color="auto"/>
              <w:bottom w:val="single" w:sz="4" w:space="0" w:color="auto"/>
              <w:right w:val="single" w:sz="4" w:space="0" w:color="auto"/>
            </w:tcBorders>
            <w:hideMark/>
          </w:tcPr>
          <w:p w:rsidR="004D55CB" w:rsidRDefault="00B1421D">
            <w:pPr>
              <w:tabs>
                <w:tab w:val="left" w:pos="918"/>
              </w:tabs>
              <w:ind w:firstLine="634"/>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4D55CB">
        <w:trPr>
          <w:trHeight w:val="249"/>
        </w:trPr>
        <w:tc>
          <w:tcPr>
            <w:tcW w:w="144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918"/>
              </w:tabs>
              <w:jc w:val="center"/>
              <w:rPr>
                <w:bCs/>
                <w:color w:val="000000"/>
                <w:szCs w:val="24"/>
              </w:rPr>
            </w:pPr>
            <w:r>
              <w:rPr>
                <w:bCs/>
                <w:color w:val="000000"/>
                <w:szCs w:val="24"/>
                <w:lang w:val="en-GB"/>
              </w:rPr>
              <w:t xml:space="preserve">15 </w:t>
            </w:r>
            <w:r>
              <w:rPr>
                <w:bCs/>
                <w:color w:val="000000"/>
                <w:szCs w:val="24"/>
                <w:lang w:val="en-GB"/>
              </w:rPr>
              <w:t>110 854</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918"/>
              </w:tabs>
              <w:jc w:val="center"/>
              <w:rPr>
                <w:bCs/>
                <w:szCs w:val="24"/>
                <w:lang w:eastAsia="lt-LT"/>
              </w:rPr>
            </w:pPr>
            <w:r>
              <w:rPr>
                <w:bCs/>
                <w:szCs w:val="24"/>
                <w:lang w:eastAsia="lt-LT"/>
              </w:rPr>
              <w:t>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918"/>
              </w:tabs>
              <w:rPr>
                <w:b/>
                <w:bCs/>
                <w:color w:val="000000"/>
                <w:szCs w:val="24"/>
              </w:rPr>
            </w:pPr>
            <w:r>
              <w:rPr>
                <w:szCs w:val="24"/>
                <w:lang w:eastAsia="lt-LT"/>
              </w:rPr>
              <w:t>3 091 558</w:t>
            </w:r>
          </w:p>
        </w:tc>
        <w:tc>
          <w:tcPr>
            <w:tcW w:w="138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918"/>
              </w:tabs>
              <w:jc w:val="center"/>
              <w:rPr>
                <w:bCs/>
                <w:szCs w:val="24"/>
              </w:rPr>
            </w:pPr>
            <w:r>
              <w:rPr>
                <w:bCs/>
                <w:szCs w:val="24"/>
              </w:rPr>
              <w:t>329 410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918"/>
              </w:tabs>
              <w:jc w:val="center"/>
              <w:rPr>
                <w:bCs/>
                <w:szCs w:val="24"/>
              </w:rPr>
            </w:pPr>
            <w:r>
              <w:rPr>
                <w:bCs/>
                <w:szCs w:val="24"/>
              </w:rPr>
              <w:t>528 900</w:t>
            </w:r>
          </w:p>
        </w:tc>
        <w:tc>
          <w:tcPr>
            <w:tcW w:w="116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918"/>
              </w:tabs>
              <w:jc w:val="center"/>
              <w:rPr>
                <w:bCs/>
                <w:szCs w:val="24"/>
              </w:rPr>
            </w:pPr>
            <w:r>
              <w:rPr>
                <w:bCs/>
                <w:szCs w:val="24"/>
              </w:rPr>
              <w:t>297 686</w:t>
            </w:r>
          </w:p>
        </w:tc>
        <w:tc>
          <w:tcPr>
            <w:tcW w:w="167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176"/>
                <w:tab w:val="left" w:pos="918"/>
              </w:tabs>
              <w:jc w:val="center"/>
              <w:rPr>
                <w:bCs/>
                <w:szCs w:val="24"/>
              </w:rPr>
            </w:pPr>
            <w:r>
              <w:rPr>
                <w:bCs/>
                <w:szCs w:val="24"/>
              </w:rPr>
              <w:t>1 012 400</w:t>
            </w:r>
          </w:p>
        </w:tc>
      </w:tr>
      <w:tr w:rsidR="004D55CB">
        <w:trPr>
          <w:trHeight w:val="249"/>
        </w:trPr>
        <w:tc>
          <w:tcPr>
            <w:tcW w:w="9668" w:type="dxa"/>
            <w:gridSpan w:val="8"/>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918"/>
              </w:tabs>
              <w:ind w:firstLine="634"/>
              <w:rPr>
                <w:szCs w:val="24"/>
                <w:lang w:eastAsia="lt-LT"/>
              </w:rPr>
            </w:pPr>
            <w:r>
              <w:rPr>
                <w:szCs w:val="24"/>
                <w:lang w:eastAsia="lt-LT"/>
              </w:rPr>
              <w:t>2.</w:t>
            </w:r>
            <w:r>
              <w:rPr>
                <w:szCs w:val="24"/>
                <w:lang w:eastAsia="lt-LT"/>
              </w:rPr>
              <w:tab/>
              <w:t>Veiklos lėšų rezervas ir jam finansuoti skiriamos nacionalinės lėšos</w:t>
            </w:r>
          </w:p>
        </w:tc>
      </w:tr>
      <w:tr w:rsidR="004D55CB">
        <w:trPr>
          <w:trHeight w:val="249"/>
        </w:trPr>
        <w:tc>
          <w:tcPr>
            <w:tcW w:w="144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918"/>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918"/>
              </w:tabs>
              <w:jc w:val="center"/>
              <w:rPr>
                <w:bCs/>
                <w:szCs w:val="24"/>
                <w:lang w:eastAsia="lt-LT"/>
              </w:rPr>
            </w:pPr>
            <w:r>
              <w:rPr>
                <w:bCs/>
                <w:szCs w:val="24"/>
                <w:lang w:eastAsia="lt-LT"/>
              </w:rPr>
              <w:t>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918"/>
              </w:tabs>
              <w:jc w:val="center"/>
              <w:rPr>
                <w:szCs w:val="24"/>
                <w:lang w:eastAsia="lt-LT"/>
              </w:rPr>
            </w:pPr>
            <w:r>
              <w:rPr>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918"/>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918"/>
              </w:tabs>
              <w:jc w:val="center"/>
              <w:rPr>
                <w:bCs/>
                <w:szCs w:val="24"/>
                <w:lang w:eastAsia="lt-LT"/>
              </w:rPr>
            </w:pPr>
            <w:r>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918"/>
              </w:tabs>
              <w:jc w:val="center"/>
              <w:rPr>
                <w:bCs/>
                <w:szCs w:val="24"/>
                <w:lang w:eastAsia="lt-LT"/>
              </w:rPr>
            </w:pPr>
            <w:r>
              <w:rPr>
                <w:bCs/>
                <w:szCs w:val="24"/>
                <w:lang w:eastAsia="lt-LT"/>
              </w:rPr>
              <w:t>0</w:t>
            </w:r>
          </w:p>
        </w:tc>
        <w:tc>
          <w:tcPr>
            <w:tcW w:w="167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75"/>
                <w:tab w:val="left" w:pos="918"/>
              </w:tabs>
              <w:ind w:left="34"/>
              <w:jc w:val="center"/>
              <w:rPr>
                <w:szCs w:val="24"/>
                <w:lang w:eastAsia="lt-LT"/>
              </w:rPr>
            </w:pPr>
            <w:r>
              <w:rPr>
                <w:szCs w:val="24"/>
                <w:lang w:eastAsia="lt-LT"/>
              </w:rPr>
              <w:t>0</w:t>
            </w:r>
          </w:p>
        </w:tc>
      </w:tr>
      <w:tr w:rsidR="004D55CB">
        <w:trPr>
          <w:trHeight w:val="249"/>
        </w:trPr>
        <w:tc>
          <w:tcPr>
            <w:tcW w:w="9668" w:type="dxa"/>
            <w:gridSpan w:val="8"/>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918"/>
              </w:tabs>
              <w:ind w:firstLine="634"/>
              <w:rPr>
                <w:szCs w:val="24"/>
                <w:lang w:eastAsia="lt-LT"/>
              </w:rPr>
            </w:pPr>
            <w:r>
              <w:rPr>
                <w:szCs w:val="24"/>
                <w:lang w:eastAsia="lt-LT"/>
              </w:rPr>
              <w:t>3.</w:t>
            </w:r>
            <w:r>
              <w:rPr>
                <w:szCs w:val="24"/>
                <w:lang w:eastAsia="lt-LT"/>
              </w:rPr>
              <w:tab/>
              <w:t>Iš viso</w:t>
            </w:r>
          </w:p>
        </w:tc>
      </w:tr>
      <w:tr w:rsidR="004D55CB">
        <w:trPr>
          <w:trHeight w:val="249"/>
        </w:trPr>
        <w:tc>
          <w:tcPr>
            <w:tcW w:w="144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918"/>
              </w:tabs>
              <w:ind w:firstLine="62"/>
              <w:jc w:val="center"/>
              <w:rPr>
                <w:color w:val="000000"/>
                <w:szCs w:val="24"/>
              </w:rPr>
            </w:pPr>
            <w:r>
              <w:rPr>
                <w:bCs/>
                <w:color w:val="000000"/>
                <w:szCs w:val="24"/>
                <w:lang w:val="en-GB"/>
              </w:rPr>
              <w:t>15 110 854</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918"/>
              </w:tabs>
              <w:jc w:val="center"/>
              <w:rPr>
                <w:bCs/>
                <w:szCs w:val="24"/>
                <w:lang w:eastAsia="lt-LT"/>
              </w:rPr>
            </w:pPr>
            <w:r>
              <w:rPr>
                <w:bCs/>
                <w:szCs w:val="24"/>
                <w:lang w:eastAsia="lt-LT"/>
              </w:rPr>
              <w:t>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918"/>
              </w:tabs>
              <w:rPr>
                <w:szCs w:val="24"/>
                <w:lang w:eastAsia="lt-LT"/>
              </w:rPr>
            </w:pPr>
            <w:r>
              <w:rPr>
                <w:szCs w:val="24"/>
                <w:lang w:eastAsia="lt-LT"/>
              </w:rPr>
              <w:t>3 091 558</w:t>
            </w:r>
          </w:p>
        </w:tc>
        <w:tc>
          <w:tcPr>
            <w:tcW w:w="138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918"/>
              </w:tabs>
              <w:jc w:val="center"/>
              <w:rPr>
                <w:szCs w:val="24"/>
                <w:lang w:eastAsia="lt-LT"/>
              </w:rPr>
            </w:pPr>
            <w:r>
              <w:rPr>
                <w:szCs w:val="24"/>
                <w:lang w:eastAsia="lt-LT"/>
              </w:rPr>
              <w:t>329 410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918"/>
              </w:tabs>
              <w:jc w:val="center"/>
              <w:rPr>
                <w:bCs/>
                <w:szCs w:val="24"/>
                <w:lang w:eastAsia="lt-LT"/>
              </w:rPr>
            </w:pPr>
            <w:r>
              <w:rPr>
                <w:bCs/>
                <w:szCs w:val="24"/>
              </w:rPr>
              <w:t>528 900</w:t>
            </w:r>
          </w:p>
        </w:tc>
        <w:tc>
          <w:tcPr>
            <w:tcW w:w="116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918"/>
              </w:tabs>
              <w:jc w:val="center"/>
              <w:rPr>
                <w:bCs/>
                <w:szCs w:val="24"/>
                <w:lang w:eastAsia="lt-LT"/>
              </w:rPr>
            </w:pPr>
            <w:r>
              <w:rPr>
                <w:bCs/>
                <w:szCs w:val="24"/>
              </w:rPr>
              <w:t>297 686</w:t>
            </w:r>
          </w:p>
        </w:tc>
        <w:tc>
          <w:tcPr>
            <w:tcW w:w="167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918"/>
              </w:tabs>
              <w:jc w:val="center"/>
              <w:rPr>
                <w:color w:val="000000"/>
                <w:szCs w:val="24"/>
              </w:rPr>
            </w:pPr>
            <w:r>
              <w:rPr>
                <w:color w:val="000000"/>
                <w:szCs w:val="24"/>
              </w:rPr>
              <w:t>1 012 400</w:t>
            </w:r>
          </w:p>
        </w:tc>
      </w:tr>
    </w:tbl>
    <w:p w:rsidR="004D55CB" w:rsidRDefault="004D55CB">
      <w:pPr>
        <w:tabs>
          <w:tab w:val="left" w:pos="0"/>
          <w:tab w:val="left" w:pos="709"/>
          <w:tab w:val="left" w:pos="993"/>
        </w:tabs>
        <w:rPr>
          <w:b/>
          <w:szCs w:val="24"/>
          <w:lang w:eastAsia="lt-LT"/>
        </w:rPr>
      </w:pPr>
    </w:p>
    <w:p w:rsidR="004D55CB" w:rsidRDefault="00B1421D">
      <w:pPr>
        <w:rPr>
          <w:rFonts w:eastAsia="MS Mincho"/>
          <w:i/>
          <w:iCs/>
          <w:sz w:val="20"/>
        </w:rPr>
      </w:pPr>
      <w:r>
        <w:rPr>
          <w:rFonts w:eastAsia="MS Mincho"/>
          <w:i/>
          <w:iCs/>
          <w:sz w:val="20"/>
        </w:rPr>
        <w:t>Skirsnio pakeitimai:</w:t>
      </w:r>
    </w:p>
    <w:p w:rsidR="004D55CB" w:rsidRDefault="00B1421D">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4-686</w:t>
        </w:r>
      </w:hyperlink>
      <w:r>
        <w:rPr>
          <w:rFonts w:eastAsia="MS Mincho"/>
          <w:i/>
          <w:iCs/>
          <w:sz w:val="20"/>
        </w:rPr>
        <w:t>, 2020-08-19, paskelbta TAR 2020-08-19, i. k. 2020-17528</w:t>
      </w:r>
    </w:p>
    <w:p w:rsidR="004D55CB" w:rsidRDefault="004D55CB"/>
    <w:p w:rsidR="004D55CB" w:rsidRDefault="00B1421D">
      <w:pPr>
        <w:tabs>
          <w:tab w:val="left" w:pos="0"/>
          <w:tab w:val="left" w:pos="567"/>
        </w:tabs>
        <w:jc w:val="center"/>
        <w:rPr>
          <w:b/>
          <w:szCs w:val="24"/>
          <w:lang w:eastAsia="lt-LT"/>
        </w:rPr>
      </w:pPr>
      <w:r>
        <w:rPr>
          <w:b/>
          <w:szCs w:val="24"/>
          <w:lang w:eastAsia="lt-LT"/>
        </w:rPr>
        <w:t xml:space="preserve">DEVINTASIS SKIRSNIS </w:t>
      </w:r>
    </w:p>
    <w:p w:rsidR="004D55CB" w:rsidRDefault="00B1421D">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01.2.1-LVPA-V-842 </w:t>
      </w:r>
      <w:r>
        <w:rPr>
          <w:rFonts w:eastAsia="Calibri"/>
          <w:b/>
          <w:szCs w:val="24"/>
          <w:lang w:eastAsia="lt-LT"/>
        </w:rPr>
        <w:t>„INOGEB LT</w:t>
      </w:r>
      <w:r>
        <w:rPr>
          <w:b/>
          <w:szCs w:val="24"/>
          <w:lang w:eastAsia="lt-LT"/>
        </w:rPr>
        <w:t>“</w:t>
      </w:r>
    </w:p>
    <w:p w:rsidR="004D55CB" w:rsidRDefault="004D55CB">
      <w:pPr>
        <w:tabs>
          <w:tab w:val="left" w:pos="0"/>
          <w:tab w:val="left" w:pos="426"/>
          <w:tab w:val="left" w:pos="10205"/>
        </w:tabs>
        <w:ind w:right="424"/>
        <w:jc w:val="center"/>
        <w:rPr>
          <w:szCs w:val="24"/>
          <w:lang w:eastAsia="lt-LT"/>
        </w:rPr>
      </w:pPr>
    </w:p>
    <w:p w:rsidR="004D55CB" w:rsidRDefault="00B1421D">
      <w:pPr>
        <w:tabs>
          <w:tab w:val="left" w:pos="0"/>
          <w:tab w:val="left" w:pos="567"/>
        </w:tabs>
        <w:ind w:left="709"/>
        <w:rPr>
          <w:szCs w:val="24"/>
          <w:lang w:eastAsia="lt-LT"/>
        </w:rPr>
      </w:pPr>
      <w:r>
        <w:rPr>
          <w:szCs w:val="24"/>
          <w:lang w:eastAsia="lt-LT"/>
        </w:rPr>
        <w:t>1. Priemonės aprašymas</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7"/>
      </w:tblGrid>
      <w:tr w:rsidR="004D55CB">
        <w:tc>
          <w:tcPr>
            <w:tcW w:w="9527" w:type="dxa"/>
            <w:tcBorders>
              <w:top w:val="single" w:sz="4" w:space="0" w:color="auto"/>
              <w:left w:val="single" w:sz="4" w:space="0" w:color="auto"/>
              <w:bottom w:val="nil"/>
              <w:right w:val="single" w:sz="4" w:space="0" w:color="auto"/>
            </w:tcBorders>
            <w:hideMark/>
          </w:tcPr>
          <w:p w:rsidR="004D55CB" w:rsidRDefault="00B1421D">
            <w:pPr>
              <w:tabs>
                <w:tab w:val="left" w:pos="0"/>
                <w:tab w:val="left" w:pos="1026"/>
              </w:tabs>
              <w:ind w:left="634"/>
              <w:jc w:val="both"/>
              <w:rPr>
                <w:szCs w:val="24"/>
                <w:lang w:eastAsia="lt-LT"/>
              </w:rPr>
            </w:pPr>
            <w:r>
              <w:rPr>
                <w:szCs w:val="24"/>
                <w:lang w:eastAsia="lt-LT"/>
              </w:rPr>
              <w:t>1.1.</w:t>
            </w:r>
            <w:r>
              <w:rPr>
                <w:szCs w:val="24"/>
                <w:lang w:eastAsia="lt-LT"/>
              </w:rPr>
              <w:tab/>
            </w:r>
            <w:r>
              <w:rPr>
                <w:szCs w:val="24"/>
                <w:lang w:eastAsia="lt-LT"/>
              </w:rPr>
              <w:t>Priemonės įgyvendinimas finansuojamas Europos regioninės plėtros fondo lėšomis.</w:t>
            </w:r>
          </w:p>
        </w:tc>
      </w:tr>
      <w:tr w:rsidR="004D55CB">
        <w:tc>
          <w:tcPr>
            <w:tcW w:w="9527" w:type="dxa"/>
            <w:tcBorders>
              <w:top w:val="nil"/>
              <w:left w:val="single" w:sz="4" w:space="0" w:color="auto"/>
              <w:bottom w:val="nil"/>
              <w:right w:val="single" w:sz="4" w:space="0" w:color="auto"/>
            </w:tcBorders>
            <w:hideMark/>
          </w:tcPr>
          <w:p w:rsidR="004D55CB" w:rsidRDefault="00B1421D">
            <w:pPr>
              <w:tabs>
                <w:tab w:val="left" w:pos="67"/>
                <w:tab w:val="left" w:pos="1026"/>
              </w:tabs>
              <w:ind w:firstLine="634"/>
              <w:jc w:val="both"/>
              <w:rPr>
                <w:szCs w:val="24"/>
                <w:lang w:eastAsia="lt-LT"/>
              </w:rPr>
            </w:pPr>
            <w:r>
              <w:rPr>
                <w:szCs w:val="24"/>
                <w:lang w:eastAsia="lt-LT"/>
              </w:rPr>
              <w:t>1.2.</w:t>
            </w:r>
            <w:r>
              <w:rPr>
                <w:szCs w:val="24"/>
                <w:lang w:eastAsia="lt-LT"/>
              </w:rPr>
              <w:tab/>
              <w:t>Įgyvendinant priemonę, prisidedama prie uždavinio „Padidinti mokslinių tyrimų, eksperimentinės plėtros ir inovacijų veiklų aktyvumą privačiame sektoriuje</w:t>
            </w:r>
            <w:r>
              <w:rPr>
                <w:szCs w:val="24"/>
              </w:rPr>
              <w:t xml:space="preserve">“ </w:t>
            </w:r>
            <w:r>
              <w:rPr>
                <w:szCs w:val="24"/>
                <w:lang w:eastAsia="lt-LT"/>
              </w:rPr>
              <w:t>įgyvendinimo</w:t>
            </w:r>
            <w:r>
              <w:rPr>
                <w:i/>
                <w:szCs w:val="24"/>
                <w:lang w:eastAsia="lt-LT"/>
              </w:rPr>
              <w:t>.</w:t>
            </w:r>
          </w:p>
        </w:tc>
      </w:tr>
      <w:tr w:rsidR="004D55CB">
        <w:tc>
          <w:tcPr>
            <w:tcW w:w="9527" w:type="dxa"/>
            <w:tcBorders>
              <w:top w:val="nil"/>
              <w:left w:val="single" w:sz="4" w:space="0" w:color="auto"/>
              <w:bottom w:val="nil"/>
              <w:right w:val="single" w:sz="4" w:space="0" w:color="auto"/>
            </w:tcBorders>
            <w:hideMark/>
          </w:tcPr>
          <w:p w:rsidR="004D55CB" w:rsidRDefault="00B1421D">
            <w:pPr>
              <w:tabs>
                <w:tab w:val="left" w:pos="0"/>
                <w:tab w:val="left" w:pos="1026"/>
              </w:tabs>
              <w:ind w:left="492" w:firstLine="142"/>
              <w:jc w:val="both"/>
              <w:rPr>
                <w:szCs w:val="24"/>
              </w:rPr>
            </w:pPr>
            <w:r>
              <w:rPr>
                <w:szCs w:val="24"/>
              </w:rPr>
              <w:t>1.3.</w:t>
            </w:r>
            <w:r>
              <w:rPr>
                <w:szCs w:val="24"/>
              </w:rPr>
              <w:tab/>
              <w:t>Remiamos veiklos:</w:t>
            </w:r>
          </w:p>
          <w:p w:rsidR="004D55CB" w:rsidRDefault="00B1421D">
            <w:pPr>
              <w:tabs>
                <w:tab w:val="left" w:pos="0"/>
                <w:tab w:val="left" w:pos="1026"/>
              </w:tabs>
              <w:ind w:left="492" w:firstLine="142"/>
              <w:jc w:val="both"/>
              <w:rPr>
                <w:iCs/>
                <w:szCs w:val="24"/>
              </w:rPr>
            </w:pPr>
            <w:r>
              <w:rPr>
                <w:iCs/>
                <w:szCs w:val="24"/>
              </w:rPr>
              <w:t>1.3.1.</w:t>
            </w:r>
            <w:r>
              <w:rPr>
                <w:iCs/>
                <w:szCs w:val="24"/>
              </w:rPr>
              <w:tab/>
              <w:t xml:space="preserve"> technologijų pažangos ir inovacijų populiarinimas;</w:t>
            </w:r>
          </w:p>
          <w:p w:rsidR="004D55CB" w:rsidRDefault="00B1421D">
            <w:pPr>
              <w:tabs>
                <w:tab w:val="left" w:pos="0"/>
                <w:tab w:val="left" w:pos="1026"/>
              </w:tabs>
              <w:ind w:firstLine="634"/>
              <w:jc w:val="both"/>
              <w:rPr>
                <w:iCs/>
                <w:szCs w:val="24"/>
              </w:rPr>
            </w:pPr>
            <w:r>
              <w:rPr>
                <w:iCs/>
                <w:szCs w:val="24"/>
              </w:rPr>
              <w:t>1.3.2.</w:t>
            </w:r>
            <w:r>
              <w:rPr>
                <w:iCs/>
                <w:szCs w:val="24"/>
              </w:rPr>
              <w:tab/>
            </w:r>
            <w:r>
              <w:rPr>
                <w:szCs w:val="24"/>
              </w:rPr>
              <w:t xml:space="preserve"> inovacijų paramos paslaugų prieinamumo ir kokybės stiprinimas, kuris apima inovacijų partnerystės skatinimą, technologijų paiešką, vertinimą ir technologijų perdavimą</w:t>
            </w:r>
            <w:r>
              <w:rPr>
                <w:szCs w:val="24"/>
              </w:rPr>
              <w:t>, konsultacijas dėl intelektinės nuosavybės teisių apsaugos, naujų produktų parengimo ir pateikimo į rinką, naujų inovacinių įmonių steigimo ir plėtros,</w:t>
            </w:r>
            <w:r>
              <w:rPr>
                <w:iCs/>
                <w:color w:val="000000"/>
                <w:szCs w:val="24"/>
                <w:lang w:eastAsia="en-GB"/>
              </w:rPr>
              <w:t xml:space="preserve"> </w:t>
            </w:r>
            <w:r>
              <w:rPr>
                <w:szCs w:val="24"/>
              </w:rPr>
              <w:t>MTEPI srityje veikiančių klasterių plėtros, įmonių dalyvavimo tarptautinėse MTEPI programose ir projekt</w:t>
            </w:r>
            <w:r>
              <w:rPr>
                <w:szCs w:val="24"/>
              </w:rPr>
              <w:t>uose, teikiant pagalbą partnerių paieškai, veiklų identifikavimui, paraiškų rengimui, ekspertinę bei metodinę pagalbą dėl ikiprekybinių pirkimų įmonėms, ketinančioms dalyvauti dalyvio teisėmis ikiprekybiniuose pirkimuose, ir (ar) perkančiosioms organizacij</w:t>
            </w:r>
            <w:r>
              <w:rPr>
                <w:szCs w:val="24"/>
              </w:rPr>
              <w:t>oms dėl ikiprekybinių pirkimų vykdymo ir kitas inovacijų paramos paslaugas;</w:t>
            </w:r>
          </w:p>
          <w:p w:rsidR="004D55CB" w:rsidRDefault="00B1421D">
            <w:pPr>
              <w:tabs>
                <w:tab w:val="left" w:pos="0"/>
                <w:tab w:val="left" w:pos="1026"/>
              </w:tabs>
              <w:ind w:firstLine="634"/>
              <w:jc w:val="both"/>
              <w:rPr>
                <w:iCs/>
                <w:szCs w:val="24"/>
              </w:rPr>
            </w:pPr>
            <w:r>
              <w:rPr>
                <w:iCs/>
                <w:szCs w:val="24"/>
              </w:rPr>
              <w:t>1.3.3.</w:t>
            </w:r>
            <w:r>
              <w:rPr>
                <w:iCs/>
                <w:szCs w:val="24"/>
              </w:rPr>
              <w:tab/>
            </w:r>
            <w:r>
              <w:rPr>
                <w:szCs w:val="24"/>
              </w:rPr>
              <w:t>Prioritetinių mokslinių tyrimų ir eksperimentinės plėtros ir inovacijų raidos (sumaniosios specializacijos) p</w:t>
            </w:r>
            <w:r>
              <w:rPr>
                <w:szCs w:val="24"/>
                <w:lang w:eastAsia="lt-LT"/>
              </w:rPr>
              <w:t>rioritetų įgyvendinimo programos</w:t>
            </w:r>
            <w:r>
              <w:rPr>
                <w:szCs w:val="24"/>
              </w:rPr>
              <w:t>, patvirtintos Lietuvos Respubli</w:t>
            </w:r>
            <w:r>
              <w:rPr>
                <w:szCs w:val="24"/>
              </w:rPr>
              <w:t xml:space="preserve">kos Vyriausybės 2014 m. balandžio 30 d. nutarimu Nr. 411 „Dėl Prioritetinių mokslinių tyrimų ir eksperimentinės plėtros ir inovacijų raidos (sumaniosios specializacijos) prioritetų įgyvendinimo programos patvirtinimo“, </w:t>
            </w:r>
            <w:r>
              <w:rPr>
                <w:rFonts w:eastAsia="Calibri"/>
                <w:szCs w:val="24"/>
              </w:rPr>
              <w:t>įgyvendinimo fasilitavimas.</w:t>
            </w:r>
          </w:p>
        </w:tc>
      </w:tr>
      <w:tr w:rsidR="004D55CB">
        <w:tc>
          <w:tcPr>
            <w:tcW w:w="9527" w:type="dxa"/>
            <w:tcBorders>
              <w:top w:val="nil"/>
              <w:left w:val="single" w:sz="4" w:space="0" w:color="auto"/>
              <w:bottom w:val="single" w:sz="4" w:space="0" w:color="auto"/>
              <w:right w:val="single" w:sz="4" w:space="0" w:color="auto"/>
            </w:tcBorders>
            <w:hideMark/>
          </w:tcPr>
          <w:p w:rsidR="004D55CB" w:rsidRDefault="00B1421D">
            <w:pPr>
              <w:tabs>
                <w:tab w:val="left" w:pos="0"/>
                <w:tab w:val="left" w:pos="1026"/>
              </w:tabs>
              <w:ind w:left="360" w:firstLine="274"/>
              <w:jc w:val="both"/>
              <w:rPr>
                <w:szCs w:val="24"/>
              </w:rPr>
            </w:pPr>
            <w:r>
              <w:rPr>
                <w:szCs w:val="24"/>
              </w:rPr>
              <w:t>1.4.</w:t>
            </w:r>
            <w:r>
              <w:rPr>
                <w:szCs w:val="24"/>
              </w:rPr>
              <w:tab/>
              <w:t>Gal</w:t>
            </w:r>
            <w:r>
              <w:rPr>
                <w:szCs w:val="24"/>
              </w:rPr>
              <w:t>imas pareiškėjas – Mokslo, inovacijų ir technologijų agentūra.</w:t>
            </w:r>
          </w:p>
        </w:tc>
      </w:tr>
      <w:tr w:rsidR="004D55CB">
        <w:tc>
          <w:tcPr>
            <w:tcW w:w="952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1026"/>
              </w:tabs>
              <w:ind w:left="360" w:firstLine="274"/>
              <w:jc w:val="both"/>
              <w:rPr>
                <w:szCs w:val="24"/>
              </w:rPr>
            </w:pPr>
            <w:r>
              <w:rPr>
                <w:szCs w:val="24"/>
              </w:rPr>
              <w:t>1.5.</w:t>
            </w:r>
            <w:r>
              <w:rPr>
                <w:szCs w:val="24"/>
              </w:rPr>
              <w:tab/>
              <w:t>Galimi partneriai:</w:t>
            </w:r>
          </w:p>
          <w:p w:rsidR="004D55CB" w:rsidRDefault="00B1421D">
            <w:pPr>
              <w:tabs>
                <w:tab w:val="left" w:pos="0"/>
                <w:tab w:val="left" w:pos="1026"/>
              </w:tabs>
              <w:ind w:left="34" w:firstLine="600"/>
              <w:jc w:val="both"/>
              <w:rPr>
                <w:bCs/>
                <w:iCs/>
                <w:szCs w:val="24"/>
              </w:rPr>
            </w:pPr>
            <w:r>
              <w:rPr>
                <w:bCs/>
                <w:iCs/>
                <w:szCs w:val="24"/>
              </w:rPr>
              <w:t>1.5.1.</w:t>
            </w:r>
            <w:r>
              <w:rPr>
                <w:bCs/>
                <w:iCs/>
                <w:szCs w:val="24"/>
              </w:rPr>
              <w:tab/>
            </w:r>
            <w:r>
              <w:rPr>
                <w:bCs/>
                <w:szCs w:val="24"/>
                <w:shd w:val="clear" w:color="auto" w:fill="FFFFFF"/>
              </w:rPr>
              <w:t xml:space="preserve"> viešosios įstaigos, kurių pagrindinė veikla yra teikti inovacijų konsultavimo ir (ar) inovacijų paramos paslaugas ir kurių dalininkė yra valstybė ir (ar) savivaldybė;</w:t>
            </w:r>
          </w:p>
          <w:p w:rsidR="004D55CB" w:rsidRDefault="00B1421D">
            <w:pPr>
              <w:tabs>
                <w:tab w:val="left" w:pos="0"/>
                <w:tab w:val="left" w:pos="1026"/>
              </w:tabs>
              <w:ind w:left="34" w:firstLine="600"/>
              <w:jc w:val="both"/>
              <w:rPr>
                <w:bCs/>
                <w:szCs w:val="24"/>
                <w:shd w:val="clear" w:color="auto" w:fill="FFFFFF"/>
              </w:rPr>
            </w:pPr>
            <w:r>
              <w:rPr>
                <w:bCs/>
                <w:iCs/>
                <w:szCs w:val="24"/>
              </w:rPr>
              <w:t>1.5.2.</w:t>
            </w:r>
            <w:r>
              <w:rPr>
                <w:bCs/>
                <w:iCs/>
                <w:szCs w:val="24"/>
              </w:rPr>
              <w:tab/>
            </w:r>
            <w:r>
              <w:rPr>
                <w:bCs/>
                <w:szCs w:val="24"/>
                <w:shd w:val="clear" w:color="auto" w:fill="FFFFFF"/>
              </w:rPr>
              <w:t xml:space="preserve"> viešosios įstaigos, kurių pagrindinė veikla yra teikti</w:t>
            </w:r>
            <w:r>
              <w:rPr>
                <w:szCs w:val="24"/>
              </w:rPr>
              <w:t xml:space="preserve"> verslumo skatinimo ir įmo</w:t>
            </w:r>
            <w:r>
              <w:rPr>
                <w:szCs w:val="24"/>
              </w:rPr>
              <w:t xml:space="preserve">nių konkurencingumo didinimo </w:t>
            </w:r>
            <w:r>
              <w:rPr>
                <w:bCs/>
                <w:szCs w:val="24"/>
                <w:shd w:val="clear" w:color="auto" w:fill="FFFFFF"/>
              </w:rPr>
              <w:t>paslaugas ir kurių dalininkė yra valstybė;</w:t>
            </w:r>
          </w:p>
          <w:p w:rsidR="004D55CB" w:rsidRDefault="00B1421D">
            <w:pPr>
              <w:tabs>
                <w:tab w:val="left" w:pos="0"/>
                <w:tab w:val="left" w:pos="1026"/>
              </w:tabs>
              <w:ind w:left="34" w:firstLine="600"/>
              <w:jc w:val="both"/>
              <w:rPr>
                <w:szCs w:val="24"/>
              </w:rPr>
            </w:pPr>
            <w:r>
              <w:rPr>
                <w:bCs/>
                <w:szCs w:val="24"/>
                <w:shd w:val="clear" w:color="auto" w:fill="FFFFFF"/>
              </w:rPr>
              <w:t xml:space="preserve">1.5.3. </w:t>
            </w:r>
            <w:r>
              <w:rPr>
                <w:iCs/>
                <w:szCs w:val="24"/>
              </w:rPr>
              <w:t>nacionalinės verslo asociatyvinės struktūros, vienijančios regionines ir šakines verslo asociacijas (įskaitant prekybos, pramonės ir amatų rūmus), kurių nariai vykdo MTEPI veikl</w:t>
            </w:r>
            <w:r>
              <w:rPr>
                <w:iCs/>
                <w:szCs w:val="24"/>
              </w:rPr>
              <w:t>as.</w:t>
            </w:r>
          </w:p>
        </w:tc>
      </w:tr>
    </w:tbl>
    <w:p w:rsidR="004D55CB" w:rsidRDefault="004D55CB"/>
    <w:p w:rsidR="004D55CB" w:rsidRDefault="00B1421D">
      <w:pPr>
        <w:tabs>
          <w:tab w:val="left" w:pos="0"/>
        </w:tabs>
        <w:ind w:left="567" w:firstLine="142"/>
        <w:jc w:val="both"/>
        <w:rPr>
          <w:szCs w:val="24"/>
          <w:lang w:eastAsia="lt-LT"/>
        </w:rPr>
      </w:pPr>
      <w:r>
        <w:rPr>
          <w:szCs w:val="24"/>
          <w:lang w:eastAsia="lt-LT"/>
        </w:rPr>
        <w:t xml:space="preserve">2. Priemonės finansavimo forma </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7"/>
      </w:tblGrid>
      <w:tr w:rsidR="004D55CB">
        <w:tc>
          <w:tcPr>
            <w:tcW w:w="952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567"/>
              </w:tabs>
              <w:ind w:firstLine="634"/>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426"/>
          <w:tab w:val="left" w:pos="10205"/>
        </w:tabs>
        <w:ind w:right="424"/>
        <w:rPr>
          <w:szCs w:val="24"/>
          <w:lang w:eastAsia="lt-LT"/>
        </w:rPr>
      </w:pPr>
    </w:p>
    <w:p w:rsidR="004D55CB" w:rsidRDefault="00B1421D">
      <w:pPr>
        <w:tabs>
          <w:tab w:val="left" w:pos="0"/>
          <w:tab w:val="left" w:pos="567"/>
        </w:tabs>
        <w:ind w:left="720"/>
        <w:jc w:val="both"/>
        <w:rPr>
          <w:szCs w:val="24"/>
          <w:lang w:eastAsia="lt-LT"/>
        </w:rPr>
      </w:pPr>
      <w:r>
        <w:rPr>
          <w:szCs w:val="24"/>
          <w:lang w:eastAsia="lt-LT"/>
        </w:rPr>
        <w:t xml:space="preserve">3. Projektų atrankos būdas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4D55CB">
        <w:tc>
          <w:tcPr>
            <w:tcW w:w="952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567"/>
              </w:tabs>
              <w:ind w:firstLine="634"/>
              <w:jc w:val="both"/>
              <w:rPr>
                <w:szCs w:val="24"/>
              </w:rPr>
            </w:pPr>
            <w:r>
              <w:rPr>
                <w:szCs w:val="24"/>
              </w:rPr>
              <w:t>Valstybės projektų planavimas.</w:t>
            </w:r>
          </w:p>
        </w:tc>
      </w:tr>
    </w:tbl>
    <w:p w:rsidR="004D55CB" w:rsidRDefault="004D55CB">
      <w:pPr>
        <w:tabs>
          <w:tab w:val="left" w:pos="0"/>
          <w:tab w:val="left" w:pos="426"/>
          <w:tab w:val="left" w:pos="10205"/>
        </w:tabs>
        <w:ind w:right="424"/>
        <w:rPr>
          <w:szCs w:val="24"/>
          <w:lang w:eastAsia="lt-LT"/>
        </w:rPr>
      </w:pPr>
    </w:p>
    <w:p w:rsidR="004D55CB" w:rsidRDefault="00B1421D">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7"/>
      </w:tblGrid>
      <w:tr w:rsidR="004D55CB">
        <w:tc>
          <w:tcPr>
            <w:tcW w:w="9527" w:type="dxa"/>
            <w:hideMark/>
          </w:tcPr>
          <w:p w:rsidR="004D55CB" w:rsidRDefault="00B1421D">
            <w:pPr>
              <w:tabs>
                <w:tab w:val="left" w:pos="0"/>
                <w:tab w:val="left" w:pos="567"/>
              </w:tabs>
              <w:ind w:firstLine="634"/>
              <w:jc w:val="both"/>
              <w:rPr>
                <w:szCs w:val="24"/>
              </w:rPr>
            </w:pPr>
            <w:r>
              <w:rPr>
                <w:szCs w:val="24"/>
              </w:rPr>
              <w:t>Viešoji įstaiga Lietuvos verslo paramos agentūra.</w:t>
            </w:r>
          </w:p>
        </w:tc>
      </w:tr>
    </w:tbl>
    <w:p w:rsidR="004D55CB" w:rsidRDefault="004D55CB">
      <w:pPr>
        <w:ind w:firstLine="709"/>
        <w:jc w:val="both"/>
        <w:rPr>
          <w:color w:val="000000"/>
          <w:szCs w:val="24"/>
        </w:rPr>
      </w:pPr>
    </w:p>
    <w:p w:rsidR="004D55CB" w:rsidRDefault="00B1421D">
      <w:pPr>
        <w:ind w:firstLine="709"/>
        <w:jc w:val="both"/>
        <w:rPr>
          <w:color w:val="000000"/>
          <w:szCs w:val="24"/>
        </w:rPr>
      </w:pPr>
      <w:r>
        <w:rPr>
          <w:color w:val="000000"/>
          <w:szCs w:val="24"/>
        </w:rPr>
        <w:t xml:space="preserve">5. Reikalavimai, taikomi priemonei </w:t>
      </w:r>
      <w:r>
        <w:rPr>
          <w:color w:val="000000"/>
          <w:szCs w:val="24"/>
        </w:rPr>
        <w:t>atskirti nuo kitų iš Europos Sąjungos (toliau – ES) bei kitos tarptautinės finansinės paramos finansuojamų programų priemonių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4D55CB">
        <w:tc>
          <w:tcPr>
            <w:tcW w:w="952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567"/>
              </w:tabs>
              <w:ind w:firstLine="634"/>
              <w:jc w:val="both"/>
              <w:rPr>
                <w:color w:val="000000"/>
                <w:szCs w:val="24"/>
              </w:rPr>
            </w:pPr>
            <w:r>
              <w:rPr>
                <w:color w:val="000000"/>
                <w:szCs w:val="24"/>
              </w:rPr>
              <w:t>Papildomi reikalavimai netaikomi.</w:t>
            </w:r>
          </w:p>
        </w:tc>
      </w:tr>
    </w:tbl>
    <w:p w:rsidR="004D55CB" w:rsidRDefault="004D55CB">
      <w:pPr>
        <w:tabs>
          <w:tab w:val="left" w:pos="0"/>
          <w:tab w:val="left" w:pos="426"/>
          <w:tab w:val="left" w:pos="10205"/>
        </w:tabs>
        <w:ind w:right="424"/>
        <w:jc w:val="center"/>
        <w:rPr>
          <w:szCs w:val="24"/>
          <w:lang w:eastAsia="lt-LT"/>
        </w:rPr>
      </w:pPr>
    </w:p>
    <w:p w:rsidR="004D55CB" w:rsidRDefault="00B1421D">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47"/>
        <w:gridCol w:w="1276"/>
        <w:gridCol w:w="1843"/>
        <w:gridCol w:w="1843"/>
      </w:tblGrid>
      <w:tr w:rsidR="004D55CB">
        <w:tc>
          <w:tcPr>
            <w:tcW w:w="13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314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Stebėsenos rodiklio </w:t>
            </w:r>
            <w:r>
              <w:rPr>
                <w:szCs w:val="24"/>
                <w:lang w:eastAsia="lt-LT"/>
              </w:rPr>
              <w:t>pavadinimas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c>
          <w:tcPr>
            <w:tcW w:w="13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R.S.302</w:t>
            </w:r>
          </w:p>
        </w:tc>
        <w:tc>
          <w:tcPr>
            <w:tcW w:w="3147"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lang w:eastAsia="lt-LT"/>
              </w:rPr>
            </w:pPr>
            <w:r>
              <w:rPr>
                <w:szCs w:val="24"/>
              </w:rPr>
              <w:t>„V</w:t>
            </w:r>
            <w:r>
              <w:rPr>
                <w:color w:val="000000"/>
                <w:szCs w:val="24"/>
              </w:rPr>
              <w:t>erslo sektoriaus išlaidos MTEP, tenkančios vienam gyventojui“</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rPr>
              <w:t>Eur</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38,74</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60,70</w:t>
            </w:r>
          </w:p>
        </w:tc>
      </w:tr>
      <w:tr w:rsidR="004D55CB">
        <w:tc>
          <w:tcPr>
            <w:tcW w:w="13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R.S.303</w:t>
            </w:r>
          </w:p>
        </w:tc>
        <w:tc>
          <w:tcPr>
            <w:tcW w:w="3147"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rPr>
            </w:pPr>
            <w:r>
              <w:rPr>
                <w:szCs w:val="24"/>
              </w:rPr>
              <w:t>„I</w:t>
            </w:r>
            <w:r>
              <w:rPr>
                <w:color w:val="000000"/>
                <w:szCs w:val="24"/>
              </w:rPr>
              <w:t xml:space="preserve">novatyvių įmonių, bendradarbiaujančių su </w:t>
            </w:r>
            <w:r>
              <w:rPr>
                <w:color w:val="000000"/>
                <w:szCs w:val="24"/>
              </w:rPr>
              <w:t>partneriais, dalis nuo visų su inovacijomis susijusių įmonių“</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rPr>
              <w:t>Procentai</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10,99</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12,79</w:t>
            </w:r>
          </w:p>
        </w:tc>
      </w:tr>
      <w:tr w:rsidR="004D55CB">
        <w:tc>
          <w:tcPr>
            <w:tcW w:w="13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color w:val="000000"/>
                <w:szCs w:val="24"/>
                <w:lang w:eastAsia="lt-LT"/>
              </w:rPr>
            </w:pPr>
            <w:r>
              <w:rPr>
                <w:color w:val="000000"/>
                <w:szCs w:val="24"/>
                <w:lang w:eastAsia="lt-LT"/>
              </w:rPr>
              <w:t>R.N.816</w:t>
            </w:r>
          </w:p>
        </w:tc>
        <w:tc>
          <w:tcPr>
            <w:tcW w:w="3147" w:type="dxa"/>
            <w:tcBorders>
              <w:top w:val="single" w:sz="4" w:space="0" w:color="auto"/>
              <w:left w:val="single" w:sz="4" w:space="0" w:color="auto"/>
              <w:bottom w:val="single" w:sz="4" w:space="0" w:color="auto"/>
              <w:right w:val="single" w:sz="4" w:space="0" w:color="auto"/>
            </w:tcBorders>
            <w:hideMark/>
          </w:tcPr>
          <w:p w:rsidR="004D55CB" w:rsidRDefault="00B1421D">
            <w:pPr>
              <w:rPr>
                <w:szCs w:val="24"/>
              </w:rPr>
            </w:pPr>
            <w:r>
              <w:rPr>
                <w:szCs w:val="24"/>
              </w:rPr>
              <w:t>„</w:t>
            </w:r>
            <w:r>
              <w:rPr>
                <w:color w:val="000000"/>
                <w:szCs w:val="24"/>
              </w:rPr>
              <w:t xml:space="preserve">Inovacijų paramos paslaugas gavusios ir (ar) </w:t>
            </w:r>
            <w:r>
              <w:rPr>
                <w:szCs w:val="24"/>
              </w:rPr>
              <w:t xml:space="preserve">konsultuotos įmonės, įsidiegusios </w:t>
            </w:r>
            <w:r>
              <w:rPr>
                <w:color w:val="000000"/>
                <w:szCs w:val="24"/>
              </w:rPr>
              <w:t xml:space="preserve">ir (ar) sukūrusios </w:t>
            </w:r>
            <w:r>
              <w:rPr>
                <w:szCs w:val="24"/>
              </w:rPr>
              <w:t>inovacijas“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100</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350</w:t>
            </w:r>
          </w:p>
        </w:tc>
      </w:tr>
      <w:tr w:rsidR="004D55CB">
        <w:tc>
          <w:tcPr>
            <w:tcW w:w="13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color w:val="000000"/>
                <w:szCs w:val="24"/>
                <w:lang w:eastAsia="lt-LT"/>
              </w:rPr>
            </w:pPr>
            <w:r>
              <w:rPr>
                <w:color w:val="000000"/>
                <w:szCs w:val="24"/>
                <w:lang w:eastAsia="lt-LT"/>
              </w:rPr>
              <w:t>R.N.817</w:t>
            </w:r>
          </w:p>
        </w:tc>
        <w:tc>
          <w:tcPr>
            <w:tcW w:w="3147" w:type="dxa"/>
            <w:tcBorders>
              <w:top w:val="single" w:sz="4" w:space="0" w:color="auto"/>
              <w:left w:val="single" w:sz="4" w:space="0" w:color="auto"/>
              <w:bottom w:val="single" w:sz="4" w:space="0" w:color="auto"/>
              <w:right w:val="single" w:sz="4" w:space="0" w:color="auto"/>
            </w:tcBorders>
            <w:hideMark/>
          </w:tcPr>
          <w:p w:rsidR="004D55CB" w:rsidRDefault="00B1421D">
            <w:pPr>
              <w:rPr>
                <w:szCs w:val="24"/>
              </w:rPr>
            </w:pPr>
            <w:r>
              <w:rPr>
                <w:szCs w:val="24"/>
              </w:rPr>
              <w:t>„</w:t>
            </w:r>
            <w:r>
              <w:rPr>
                <w:color w:val="000000"/>
                <w:szCs w:val="24"/>
              </w:rPr>
              <w:t xml:space="preserve">Inovacijų paramos paslaugas gavusių ir (ar) konsultuotų </w:t>
            </w:r>
            <w:r>
              <w:rPr>
                <w:szCs w:val="24"/>
              </w:rPr>
              <w:t>įmonių sudarytos technologijų perdavimo sutartys“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4</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14</w:t>
            </w:r>
          </w:p>
        </w:tc>
      </w:tr>
      <w:tr w:rsidR="004D55CB">
        <w:tc>
          <w:tcPr>
            <w:tcW w:w="13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color w:val="000000"/>
                <w:szCs w:val="24"/>
                <w:lang w:eastAsia="lt-LT"/>
              </w:rPr>
            </w:pPr>
            <w:r>
              <w:rPr>
                <w:color w:val="000000"/>
                <w:szCs w:val="24"/>
                <w:lang w:eastAsia="lt-LT"/>
              </w:rPr>
              <w:t>R.N.820</w:t>
            </w:r>
          </w:p>
        </w:tc>
        <w:tc>
          <w:tcPr>
            <w:tcW w:w="3147" w:type="dxa"/>
            <w:tcBorders>
              <w:top w:val="single" w:sz="4" w:space="0" w:color="auto"/>
              <w:left w:val="single" w:sz="4" w:space="0" w:color="auto"/>
              <w:bottom w:val="single" w:sz="4" w:space="0" w:color="auto"/>
              <w:right w:val="single" w:sz="4" w:space="0" w:color="auto"/>
            </w:tcBorders>
            <w:hideMark/>
          </w:tcPr>
          <w:p w:rsidR="004D55CB" w:rsidRDefault="00B1421D">
            <w:pPr>
              <w:rPr>
                <w:szCs w:val="24"/>
              </w:rPr>
            </w:pPr>
            <w:r>
              <w:rPr>
                <w:szCs w:val="24"/>
              </w:rPr>
              <w:t>„</w:t>
            </w:r>
            <w:r>
              <w:rPr>
                <w:color w:val="000000"/>
                <w:szCs w:val="24"/>
              </w:rPr>
              <w:t xml:space="preserve">Inovacijų paramos paslaugas gavusių ir (ar) konsultuotų įmonių </w:t>
            </w:r>
            <w:r>
              <w:rPr>
                <w:szCs w:val="24"/>
              </w:rPr>
              <w:t>sukurti gaminių, paslaugų ar procesų prototipai (koncepcijos)“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20</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150</w:t>
            </w:r>
          </w:p>
        </w:tc>
      </w:tr>
      <w:tr w:rsidR="004D55CB">
        <w:tc>
          <w:tcPr>
            <w:tcW w:w="13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color w:val="000000"/>
                <w:szCs w:val="24"/>
                <w:lang w:eastAsia="lt-LT"/>
              </w:rPr>
            </w:pPr>
            <w:r>
              <w:rPr>
                <w:color w:val="000000"/>
                <w:szCs w:val="24"/>
                <w:lang w:eastAsia="lt-LT"/>
              </w:rPr>
              <w:t>R.N.821</w:t>
            </w:r>
          </w:p>
        </w:tc>
        <w:tc>
          <w:tcPr>
            <w:tcW w:w="3147" w:type="dxa"/>
            <w:tcBorders>
              <w:top w:val="single" w:sz="4" w:space="0" w:color="auto"/>
              <w:left w:val="single" w:sz="4" w:space="0" w:color="auto"/>
              <w:bottom w:val="single" w:sz="4" w:space="0" w:color="auto"/>
              <w:right w:val="single" w:sz="4" w:space="0" w:color="auto"/>
            </w:tcBorders>
            <w:hideMark/>
          </w:tcPr>
          <w:p w:rsidR="004D55CB" w:rsidRDefault="00B1421D">
            <w:pPr>
              <w:rPr>
                <w:szCs w:val="24"/>
              </w:rPr>
            </w:pPr>
            <w:r>
              <w:rPr>
                <w:szCs w:val="24"/>
              </w:rPr>
              <w:t>„Konsultuotų įmonių, dalyvaujančių tarptautinėse MTEPI iniciatyvose, finansuotos paraiškos“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10</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30</w:t>
            </w:r>
          </w:p>
        </w:tc>
      </w:tr>
      <w:tr w:rsidR="004D55CB">
        <w:tc>
          <w:tcPr>
            <w:tcW w:w="13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color w:val="000000"/>
                <w:szCs w:val="24"/>
                <w:lang w:eastAsia="lt-LT"/>
              </w:rPr>
            </w:pPr>
            <w:r>
              <w:rPr>
                <w:color w:val="000000"/>
                <w:szCs w:val="24"/>
                <w:lang w:eastAsia="lt-LT"/>
              </w:rPr>
              <w:t>R.N.823</w:t>
            </w:r>
          </w:p>
        </w:tc>
        <w:tc>
          <w:tcPr>
            <w:tcW w:w="3147" w:type="dxa"/>
            <w:tcBorders>
              <w:top w:val="single" w:sz="4" w:space="0" w:color="auto"/>
              <w:left w:val="single" w:sz="4" w:space="0" w:color="auto"/>
              <w:bottom w:val="single" w:sz="4" w:space="0" w:color="auto"/>
              <w:right w:val="single" w:sz="4" w:space="0" w:color="auto"/>
            </w:tcBorders>
            <w:hideMark/>
          </w:tcPr>
          <w:p w:rsidR="004D55CB" w:rsidRDefault="00B1421D">
            <w:pPr>
              <w:rPr>
                <w:szCs w:val="24"/>
              </w:rPr>
            </w:pPr>
            <w:r>
              <w:rPr>
                <w:szCs w:val="24"/>
              </w:rPr>
              <w:t>„Pritraukti nauji nariai į Lietuvoje įsikūrusius MTEPI klasterius“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25</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70</w:t>
            </w:r>
          </w:p>
        </w:tc>
      </w:tr>
      <w:tr w:rsidR="004D55CB">
        <w:tc>
          <w:tcPr>
            <w:tcW w:w="13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P.B.204</w:t>
            </w:r>
          </w:p>
        </w:tc>
        <w:tc>
          <w:tcPr>
            <w:tcW w:w="3147"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rPr>
            </w:pPr>
            <w:r>
              <w:rPr>
                <w:szCs w:val="24"/>
              </w:rPr>
              <w:t>„N</w:t>
            </w:r>
            <w:r>
              <w:rPr>
                <w:color w:val="000000"/>
                <w:szCs w:val="24"/>
              </w:rPr>
              <w:t xml:space="preserve">efinansinę paramą </w:t>
            </w:r>
            <w:r>
              <w:rPr>
                <w:color w:val="000000"/>
                <w:szCs w:val="24"/>
              </w:rPr>
              <w:t>gaunančių įmonių skaičius“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248</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1320</w:t>
            </w:r>
          </w:p>
        </w:tc>
      </w:tr>
      <w:tr w:rsidR="004D55CB">
        <w:tc>
          <w:tcPr>
            <w:tcW w:w="13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P.S.304</w:t>
            </w:r>
          </w:p>
        </w:tc>
        <w:tc>
          <w:tcPr>
            <w:tcW w:w="3147"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rPr>
            </w:pPr>
            <w:r>
              <w:rPr>
                <w:szCs w:val="24"/>
              </w:rPr>
              <w:t>„Įgyvendintų inovacijų paklausos skatinimo sprendimų skaičius“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30</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150</w:t>
            </w:r>
          </w:p>
        </w:tc>
      </w:tr>
      <w:tr w:rsidR="004D55CB">
        <w:tc>
          <w:tcPr>
            <w:tcW w:w="13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color w:val="000000"/>
                <w:szCs w:val="24"/>
                <w:lang w:eastAsia="lt-LT"/>
              </w:rPr>
            </w:pPr>
            <w:r>
              <w:rPr>
                <w:color w:val="000000"/>
                <w:szCs w:val="24"/>
                <w:lang w:eastAsia="lt-LT"/>
              </w:rPr>
              <w:t>P.N.819</w:t>
            </w:r>
          </w:p>
        </w:tc>
        <w:tc>
          <w:tcPr>
            <w:tcW w:w="3147" w:type="dxa"/>
            <w:tcBorders>
              <w:top w:val="single" w:sz="4" w:space="0" w:color="auto"/>
              <w:left w:val="single" w:sz="4" w:space="0" w:color="auto"/>
              <w:bottom w:val="single" w:sz="4" w:space="0" w:color="auto"/>
              <w:right w:val="single" w:sz="4" w:space="0" w:color="auto"/>
            </w:tcBorders>
            <w:hideMark/>
          </w:tcPr>
          <w:p w:rsidR="004D55CB" w:rsidRDefault="00B1421D">
            <w:pPr>
              <w:rPr>
                <w:szCs w:val="24"/>
              </w:rPr>
            </w:pPr>
            <w:r>
              <w:rPr>
                <w:color w:val="000000"/>
                <w:szCs w:val="24"/>
              </w:rPr>
              <w:t xml:space="preserve">„Suorganizuoti </w:t>
            </w:r>
            <w:r>
              <w:rPr>
                <w:iCs/>
                <w:color w:val="000000"/>
                <w:szCs w:val="24"/>
              </w:rPr>
              <w:t xml:space="preserve">technologijų pažangos ir </w:t>
            </w:r>
            <w:r>
              <w:rPr>
                <w:color w:val="000000"/>
                <w:szCs w:val="24"/>
              </w:rPr>
              <w:t>inovacijų populiarinimo renginiai“</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rPr>
              <w:t>Skaičius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64</w:t>
            </w:r>
          </w:p>
        </w:tc>
      </w:tr>
    </w:tbl>
    <w:p w:rsidR="004D55CB" w:rsidRDefault="004D55CB"/>
    <w:p w:rsidR="004D55CB" w:rsidRDefault="00B1421D">
      <w:pPr>
        <w:tabs>
          <w:tab w:val="left" w:pos="0"/>
          <w:tab w:val="left" w:pos="567"/>
        </w:tabs>
        <w:ind w:firstLine="709"/>
        <w:jc w:val="both"/>
        <w:rPr>
          <w:bCs/>
          <w:szCs w:val="24"/>
          <w:lang w:eastAsia="lt-LT"/>
        </w:rPr>
      </w:pPr>
      <w:r>
        <w:rPr>
          <w:bCs/>
          <w:szCs w:val="24"/>
          <w:lang w:eastAsia="lt-LT"/>
        </w:rPr>
        <w:t xml:space="preserve">7. Priemonės finansavimo </w:t>
      </w:r>
      <w:r>
        <w:rPr>
          <w:bCs/>
          <w:szCs w:val="24"/>
          <w:lang w:eastAsia="lt-LT"/>
        </w:rPr>
        <w:t>šaltiniai</w:t>
      </w:r>
    </w:p>
    <w:p w:rsidR="004D55CB" w:rsidRDefault="00B1421D">
      <w:pPr>
        <w:tabs>
          <w:tab w:val="left" w:pos="0"/>
          <w:tab w:val="left" w:pos="567"/>
        </w:tabs>
        <w:ind w:firstLine="8732"/>
        <w:jc w:val="both"/>
        <w:rPr>
          <w:szCs w:val="24"/>
          <w:lang w:eastAsia="lt-LT"/>
        </w:rPr>
      </w:pPr>
      <w:r>
        <w:rPr>
          <w:szCs w:val="24"/>
          <w:lang w:eastAsia="lt-LT"/>
        </w:rPr>
        <w:t>(eurais)</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418"/>
        <w:gridCol w:w="1387"/>
        <w:gridCol w:w="1417"/>
        <w:gridCol w:w="1418"/>
        <w:gridCol w:w="1419"/>
        <w:gridCol w:w="1163"/>
      </w:tblGrid>
      <w:tr w:rsidR="004D55CB">
        <w:trPr>
          <w:trHeight w:val="454"/>
          <w:tblHeader/>
        </w:trPr>
        <w:tc>
          <w:tcPr>
            <w:tcW w:w="2723"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804" w:type="dxa"/>
            <w:gridSpan w:val="5"/>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54"/>
          <w:tblHeader/>
        </w:trPr>
        <w:tc>
          <w:tcPr>
            <w:tcW w:w="1305" w:type="dxa"/>
            <w:vMerge w:val="restart"/>
            <w:tcBorders>
              <w:top w:val="single" w:sz="4" w:space="0" w:color="auto"/>
              <w:left w:val="single" w:sz="4" w:space="0" w:color="auto"/>
              <w:bottom w:val="single" w:sz="4" w:space="0" w:color="auto"/>
              <w:right w:val="single" w:sz="4" w:space="0" w:color="auto"/>
            </w:tcBorders>
            <w:vAlign w:val="center"/>
          </w:tcPr>
          <w:p w:rsidR="004D55CB" w:rsidRDefault="004D55CB">
            <w:pPr>
              <w:ind w:left="-108" w:right="-108"/>
              <w:jc w:val="center"/>
              <w:rPr>
                <w:bCs/>
                <w:szCs w:val="24"/>
                <w:lang w:eastAsia="lt-LT"/>
              </w:rPr>
            </w:pPr>
          </w:p>
          <w:p w:rsidR="004D55CB" w:rsidRDefault="00B1421D">
            <w:pPr>
              <w:ind w:left="-108" w:right="-108"/>
              <w:jc w:val="center"/>
              <w:rPr>
                <w:bCs/>
                <w:szCs w:val="24"/>
                <w:lang w:eastAsia="lt-LT"/>
              </w:rPr>
            </w:pPr>
            <w:r>
              <w:rPr>
                <w:bCs/>
                <w:szCs w:val="24"/>
                <w:lang w:eastAsia="lt-LT"/>
              </w:rPr>
              <w:t>ES struktūrinių fondų</w:t>
            </w:r>
          </w:p>
          <w:p w:rsidR="004D55CB" w:rsidRDefault="00B1421D">
            <w:pPr>
              <w:ind w:left="-108" w:right="-108"/>
              <w:jc w:val="center"/>
              <w:rPr>
                <w:bCs/>
                <w:szCs w:val="24"/>
                <w:lang w:eastAsia="lt-LT"/>
              </w:rPr>
            </w:pPr>
            <w:r>
              <w:rPr>
                <w:bCs/>
                <w:szCs w:val="24"/>
                <w:lang w:eastAsia="lt-LT"/>
              </w:rPr>
              <w:t>lėšos – iki</w:t>
            </w:r>
          </w:p>
        </w:tc>
        <w:tc>
          <w:tcPr>
            <w:tcW w:w="8222" w:type="dxa"/>
            <w:gridSpan w:val="6"/>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cantSplit/>
          <w:trHeight w:val="1020"/>
          <w:tblHeader/>
        </w:trPr>
        <w:tc>
          <w:tcPr>
            <w:tcW w:w="1305"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spacing w:line="256" w:lineRule="auto"/>
              <w:rPr>
                <w:bCs/>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804"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cantSplit/>
          <w:trHeight w:val="1020"/>
          <w:tblHeader/>
        </w:trPr>
        <w:tc>
          <w:tcPr>
            <w:tcW w:w="1305"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spacing w:line="256" w:lineRule="auto"/>
              <w:rPr>
                <w:bCs/>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spacing w:line="256" w:lineRule="auto"/>
              <w:rPr>
                <w:bCs/>
                <w:szCs w:val="24"/>
                <w:lang w:eastAsia="lt-LT"/>
              </w:rPr>
            </w:pPr>
          </w:p>
        </w:tc>
        <w:tc>
          <w:tcPr>
            <w:tcW w:w="138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163"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527"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776"/>
                <w:tab w:val="left" w:pos="1064"/>
              </w:tabs>
              <w:ind w:firstLine="634"/>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4D55CB">
        <w:trPr>
          <w:trHeight w:val="249"/>
        </w:trPr>
        <w:tc>
          <w:tcPr>
            <w:tcW w:w="1305" w:type="dxa"/>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color w:val="000000"/>
                <w:szCs w:val="24"/>
              </w:rPr>
            </w:pPr>
            <w:r>
              <w:rPr>
                <w:color w:val="000000"/>
                <w:szCs w:val="24"/>
              </w:rPr>
              <w:t>20 936 643</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color w:val="000000"/>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color w:val="000000"/>
                <w:szCs w:val="24"/>
              </w:rPr>
            </w:pPr>
            <w:r>
              <w:rPr>
                <w:color w:val="000000"/>
                <w:szCs w:val="24"/>
              </w:rPr>
              <w:t>0</w:t>
            </w:r>
          </w:p>
        </w:tc>
      </w:tr>
      <w:tr w:rsidR="004D55CB">
        <w:trPr>
          <w:trHeight w:val="249"/>
        </w:trPr>
        <w:tc>
          <w:tcPr>
            <w:tcW w:w="9527"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989"/>
              </w:tabs>
              <w:ind w:left="720" w:hanging="86"/>
              <w:rPr>
                <w:szCs w:val="24"/>
                <w:lang w:eastAsia="lt-LT"/>
              </w:rPr>
            </w:pPr>
            <w:r>
              <w:rPr>
                <w:szCs w:val="24"/>
                <w:lang w:eastAsia="lt-LT"/>
              </w:rPr>
              <w:t>2.</w:t>
            </w:r>
            <w:r>
              <w:rPr>
                <w:szCs w:val="24"/>
                <w:lang w:eastAsia="lt-LT"/>
              </w:rPr>
              <w:tab/>
              <w:t xml:space="preserve">Veiklos </w:t>
            </w:r>
            <w:r>
              <w:rPr>
                <w:szCs w:val="24"/>
                <w:lang w:eastAsia="lt-LT"/>
              </w:rPr>
              <w:t>lėšų rezervas ir jam finansuoti skiriamos nacionalinės lėšos</w:t>
            </w:r>
          </w:p>
        </w:tc>
      </w:tr>
      <w:tr w:rsidR="004D55CB">
        <w:trPr>
          <w:trHeight w:val="249"/>
        </w:trPr>
        <w:tc>
          <w:tcPr>
            <w:tcW w:w="1305"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38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527"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964"/>
              </w:tabs>
              <w:ind w:left="720" w:hanging="86"/>
              <w:rPr>
                <w:szCs w:val="24"/>
                <w:lang w:eastAsia="lt-LT"/>
              </w:rPr>
            </w:pPr>
            <w:r>
              <w:rPr>
                <w:szCs w:val="24"/>
                <w:lang w:eastAsia="lt-LT"/>
              </w:rPr>
              <w:t>3.</w:t>
            </w:r>
            <w:r>
              <w:rPr>
                <w:szCs w:val="24"/>
                <w:lang w:eastAsia="lt-LT"/>
              </w:rPr>
              <w:tab/>
              <w:t xml:space="preserve">Iš viso </w:t>
            </w:r>
          </w:p>
        </w:tc>
      </w:tr>
      <w:tr w:rsidR="004D55CB">
        <w:trPr>
          <w:trHeight w:val="249"/>
        </w:trPr>
        <w:tc>
          <w:tcPr>
            <w:tcW w:w="1305" w:type="dxa"/>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color w:val="000000"/>
                <w:szCs w:val="24"/>
              </w:rPr>
            </w:pPr>
            <w:r>
              <w:rPr>
                <w:color w:val="000000"/>
                <w:szCs w:val="24"/>
              </w:rPr>
              <w:t>20 936 643</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color w:val="000000"/>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color w:val="000000"/>
                <w:szCs w:val="24"/>
              </w:rPr>
            </w:pPr>
            <w:r>
              <w:rPr>
                <w:color w:val="000000"/>
                <w:szCs w:val="24"/>
              </w:rPr>
              <w:t>0</w:t>
            </w:r>
          </w:p>
        </w:tc>
      </w:tr>
    </w:tbl>
    <w:p w:rsidR="004D55CB" w:rsidRDefault="004D55CB">
      <w:pPr>
        <w:tabs>
          <w:tab w:val="left" w:pos="709"/>
        </w:tabs>
        <w:rPr>
          <w:b/>
          <w:caps/>
          <w:szCs w:val="24"/>
          <w:lang w:eastAsia="lt-LT"/>
        </w:rPr>
      </w:pPr>
    </w:p>
    <w:p w:rsidR="004D55CB" w:rsidRDefault="00B1421D">
      <w:pPr>
        <w:jc w:val="center"/>
        <w:textAlignment w:val="center"/>
        <w:rPr>
          <w:szCs w:val="24"/>
          <w:lang w:eastAsia="lt-LT"/>
        </w:rPr>
      </w:pPr>
      <w:r>
        <w:rPr>
          <w:b/>
          <w:bCs/>
          <w:szCs w:val="24"/>
          <w:lang w:eastAsia="lt-LT"/>
        </w:rPr>
        <w:t>DEŠIMTASIS SKIRSNIS</w:t>
      </w:r>
    </w:p>
    <w:p w:rsidR="004D55CB" w:rsidRDefault="00B1421D">
      <w:pPr>
        <w:ind w:right="424"/>
        <w:jc w:val="center"/>
        <w:rPr>
          <w:szCs w:val="24"/>
          <w:lang w:eastAsia="lt-LT"/>
        </w:rPr>
      </w:pPr>
      <w:r>
        <w:rPr>
          <w:b/>
          <w:bCs/>
          <w:szCs w:val="24"/>
          <w:lang w:eastAsia="lt-LT"/>
        </w:rPr>
        <w:t>PRIEMONĖ</w:t>
      </w:r>
      <w:r>
        <w:rPr>
          <w:szCs w:val="24"/>
          <w:lang w:eastAsia="lt-LT"/>
        </w:rPr>
        <w:t xml:space="preserve"> </w:t>
      </w:r>
      <w:r>
        <w:rPr>
          <w:b/>
          <w:bCs/>
          <w:szCs w:val="24"/>
          <w:lang w:eastAsia="lt-LT"/>
        </w:rPr>
        <w:t>NR.</w:t>
      </w:r>
      <w:r>
        <w:rPr>
          <w:szCs w:val="24"/>
          <w:lang w:eastAsia="lt-LT"/>
        </w:rPr>
        <w:t xml:space="preserve"> </w:t>
      </w:r>
      <w:r>
        <w:rPr>
          <w:b/>
          <w:bCs/>
          <w:szCs w:val="24"/>
          <w:lang w:eastAsia="lt-LT"/>
        </w:rPr>
        <w:t>01.2.1-LVPA-T-844 „INOCONNECT“</w:t>
      </w:r>
    </w:p>
    <w:p w:rsidR="004D55CB" w:rsidRDefault="004D55CB">
      <w:pPr>
        <w:ind w:firstLine="62"/>
        <w:jc w:val="center"/>
        <w:rPr>
          <w:szCs w:val="24"/>
          <w:lang w:eastAsia="lt-LT"/>
        </w:rPr>
      </w:pPr>
    </w:p>
    <w:p w:rsidR="004D55CB" w:rsidRDefault="00B1421D">
      <w:pPr>
        <w:ind w:left="644" w:firstLine="65"/>
        <w:rPr>
          <w:szCs w:val="24"/>
          <w:lang w:val="en-US" w:eastAsia="lt-LT"/>
        </w:rPr>
      </w:pPr>
      <w:r>
        <w:rPr>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496"/>
      </w:tblGrid>
      <w:tr w:rsidR="004D55CB">
        <w:tc>
          <w:tcPr>
            <w:tcW w:w="9496" w:type="dxa"/>
            <w:tcMar>
              <w:top w:w="0" w:type="dxa"/>
              <w:left w:w="108" w:type="dxa"/>
              <w:bottom w:w="0" w:type="dxa"/>
              <w:right w:w="108" w:type="dxa"/>
            </w:tcMar>
            <w:hideMark/>
          </w:tcPr>
          <w:p w:rsidR="004D55CB" w:rsidRDefault="00B1421D">
            <w:pPr>
              <w:ind w:firstLine="601"/>
              <w:jc w:val="both"/>
              <w:rPr>
                <w:szCs w:val="24"/>
                <w:lang w:eastAsia="lt-LT"/>
              </w:rPr>
            </w:pPr>
            <w:r>
              <w:rPr>
                <w:szCs w:val="24"/>
                <w:lang w:eastAsia="lt-LT"/>
              </w:rPr>
              <w:t xml:space="preserve">1.1. Priemonės įgyvendinimas finansuojamas Europos </w:t>
            </w:r>
            <w:r>
              <w:rPr>
                <w:szCs w:val="24"/>
                <w:lang w:eastAsia="lt-LT"/>
              </w:rPr>
              <w:t>regioninės plėtros fondo lėšomis.</w:t>
            </w:r>
          </w:p>
        </w:tc>
      </w:tr>
      <w:tr w:rsidR="004D55CB">
        <w:tc>
          <w:tcPr>
            <w:tcW w:w="9496" w:type="dxa"/>
            <w:tcMar>
              <w:top w:w="0" w:type="dxa"/>
              <w:left w:w="108" w:type="dxa"/>
              <w:bottom w:w="0" w:type="dxa"/>
              <w:right w:w="108" w:type="dxa"/>
            </w:tcMar>
            <w:hideMark/>
          </w:tcPr>
          <w:p w:rsidR="004D55CB" w:rsidRDefault="00B1421D">
            <w:pPr>
              <w:ind w:left="34" w:firstLine="567"/>
              <w:jc w:val="both"/>
              <w:rPr>
                <w:szCs w:val="24"/>
                <w:lang w:eastAsia="lt-LT"/>
              </w:rPr>
            </w:pPr>
            <w:r>
              <w:rPr>
                <w:szCs w:val="24"/>
                <w:lang w:eastAsia="lt-LT"/>
              </w:rPr>
              <w:t>1.2. Įgyvendinant priemonę, prisidedama prie uždavinio „Padidinti mokslinių tyrimų, eksperimentinės plėtros ir inovacijų veiklų aktyvumą privačiame sektoriuje“</w:t>
            </w:r>
            <w:r>
              <w:rPr>
                <w:b/>
                <w:bCs/>
                <w:szCs w:val="24"/>
                <w:lang w:eastAsia="lt-LT"/>
              </w:rPr>
              <w:t xml:space="preserve"> </w:t>
            </w:r>
            <w:r>
              <w:rPr>
                <w:szCs w:val="24"/>
                <w:lang w:eastAsia="lt-LT"/>
              </w:rPr>
              <w:t>įgyvendinimo</w:t>
            </w:r>
            <w:r>
              <w:rPr>
                <w:i/>
                <w:iCs/>
                <w:szCs w:val="24"/>
                <w:lang w:eastAsia="lt-LT"/>
              </w:rPr>
              <w:t>.</w:t>
            </w:r>
          </w:p>
        </w:tc>
      </w:tr>
      <w:tr w:rsidR="004D55CB">
        <w:tc>
          <w:tcPr>
            <w:tcW w:w="9496" w:type="dxa"/>
            <w:tcMar>
              <w:top w:w="0" w:type="dxa"/>
              <w:left w:w="108" w:type="dxa"/>
              <w:bottom w:w="0" w:type="dxa"/>
              <w:right w:w="108" w:type="dxa"/>
            </w:tcMar>
            <w:hideMark/>
          </w:tcPr>
          <w:p w:rsidR="004D55CB" w:rsidRDefault="00B1421D">
            <w:pPr>
              <w:ind w:left="34" w:firstLine="567"/>
              <w:jc w:val="both"/>
              <w:rPr>
                <w:szCs w:val="24"/>
                <w:lang w:eastAsia="lt-LT"/>
              </w:rPr>
            </w:pPr>
            <w:r>
              <w:rPr>
                <w:szCs w:val="24"/>
                <w:lang w:eastAsia="lt-LT"/>
              </w:rPr>
              <w:t>1.3. Remiama veikla – dalyvavimas tarptautinių</w:t>
            </w:r>
            <w:r>
              <w:rPr>
                <w:szCs w:val="24"/>
                <w:lang w:eastAsia="lt-LT"/>
              </w:rPr>
              <w:t xml:space="preserve"> MTEPI veiklos iniciatyvų, apie kurias informaciją teikia Europos įmonių tinklo organizacijos, renginiuose. </w:t>
            </w:r>
          </w:p>
        </w:tc>
      </w:tr>
      <w:tr w:rsidR="004D55CB">
        <w:tc>
          <w:tcPr>
            <w:tcW w:w="9496" w:type="dxa"/>
            <w:tcMar>
              <w:top w:w="0" w:type="dxa"/>
              <w:left w:w="108" w:type="dxa"/>
              <w:bottom w:w="0" w:type="dxa"/>
              <w:right w:w="108" w:type="dxa"/>
            </w:tcMar>
            <w:hideMark/>
          </w:tcPr>
          <w:p w:rsidR="004D55CB" w:rsidRDefault="00B1421D">
            <w:pPr>
              <w:ind w:left="34" w:firstLine="567"/>
              <w:jc w:val="both"/>
              <w:rPr>
                <w:szCs w:val="24"/>
                <w:lang w:eastAsia="lt-LT"/>
              </w:rPr>
            </w:pPr>
            <w:r>
              <w:rPr>
                <w:szCs w:val="24"/>
                <w:lang w:eastAsia="lt-LT"/>
              </w:rPr>
              <w:t>1.4. Galimi pareiškėjai:</w:t>
            </w:r>
          </w:p>
          <w:p w:rsidR="004D55CB" w:rsidRDefault="00B1421D">
            <w:pPr>
              <w:ind w:left="601"/>
              <w:jc w:val="both"/>
              <w:rPr>
                <w:szCs w:val="24"/>
                <w:lang w:eastAsia="lt-LT"/>
              </w:rPr>
            </w:pPr>
            <w:r>
              <w:rPr>
                <w:szCs w:val="24"/>
                <w:lang w:eastAsia="lt-LT"/>
              </w:rPr>
              <w:t>1.4.1. įmonės;</w:t>
            </w:r>
          </w:p>
          <w:p w:rsidR="004D55CB" w:rsidRDefault="00B1421D">
            <w:pPr>
              <w:ind w:left="601"/>
              <w:jc w:val="both"/>
              <w:rPr>
                <w:szCs w:val="24"/>
                <w:lang w:eastAsia="lt-LT"/>
              </w:rPr>
            </w:pPr>
            <w:r>
              <w:rPr>
                <w:szCs w:val="24"/>
                <w:lang w:eastAsia="lt-LT"/>
              </w:rPr>
              <w:t>1.4.2. mokslo ir technologijų parkai ir (arba) klasterių koordinatoriai.</w:t>
            </w:r>
          </w:p>
        </w:tc>
      </w:tr>
    </w:tbl>
    <w:p w:rsidR="004D55CB" w:rsidRDefault="004D55CB">
      <w:pPr>
        <w:ind w:left="709" w:firstLine="62"/>
        <w:jc w:val="both"/>
        <w:rPr>
          <w:szCs w:val="24"/>
          <w:lang w:eastAsia="lt-LT"/>
        </w:rPr>
      </w:pPr>
    </w:p>
    <w:p w:rsidR="004D55CB" w:rsidRDefault="00B1421D">
      <w:pPr>
        <w:ind w:left="709"/>
        <w:jc w:val="both"/>
        <w:rPr>
          <w:szCs w:val="24"/>
          <w:lang w:val="en-US" w:eastAsia="lt-LT"/>
        </w:rPr>
      </w:pPr>
      <w:r>
        <w:rPr>
          <w:szCs w:val="24"/>
          <w:lang w:eastAsia="lt-LT"/>
        </w:rPr>
        <w:t xml:space="preserve">2. 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496"/>
      </w:tblGrid>
      <w:tr w:rsidR="004D55CB">
        <w:tc>
          <w:tcPr>
            <w:tcW w:w="9496" w:type="dxa"/>
            <w:tcMar>
              <w:top w:w="0" w:type="dxa"/>
              <w:left w:w="108" w:type="dxa"/>
              <w:bottom w:w="0" w:type="dxa"/>
              <w:right w:w="108" w:type="dxa"/>
            </w:tcMar>
            <w:hideMark/>
          </w:tcPr>
          <w:p w:rsidR="004D55CB" w:rsidRDefault="00B1421D">
            <w:pPr>
              <w:ind w:firstLine="604"/>
              <w:jc w:val="both"/>
              <w:rPr>
                <w:szCs w:val="24"/>
                <w:lang w:eastAsia="lt-LT"/>
              </w:rPr>
            </w:pPr>
            <w:r>
              <w:rPr>
                <w:szCs w:val="24"/>
                <w:lang w:eastAsia="lt-LT"/>
              </w:rPr>
              <w:t>Negrąžinamoji subsidija.</w:t>
            </w:r>
          </w:p>
        </w:tc>
      </w:tr>
    </w:tbl>
    <w:p w:rsidR="004D55CB" w:rsidRDefault="004D55CB">
      <w:pPr>
        <w:ind w:right="424" w:firstLine="62"/>
        <w:rPr>
          <w:szCs w:val="24"/>
          <w:lang w:val="en-US" w:eastAsia="lt-LT"/>
        </w:rPr>
      </w:pPr>
    </w:p>
    <w:p w:rsidR="004D55CB" w:rsidRDefault="00B1421D">
      <w:pPr>
        <w:ind w:left="720"/>
        <w:jc w:val="both"/>
        <w:rPr>
          <w:szCs w:val="24"/>
          <w:lang w:val="en-US" w:eastAsia="lt-LT"/>
        </w:rPr>
      </w:pPr>
      <w:r>
        <w:rPr>
          <w:szCs w:val="24"/>
          <w:lang w:eastAsia="lt-LT"/>
        </w:rPr>
        <w:t xml:space="preserve">3. Projektų atrankos būdas </w:t>
      </w:r>
    </w:p>
    <w:tbl>
      <w:tblPr>
        <w:tblW w:w="0" w:type="auto"/>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496"/>
      </w:tblGrid>
      <w:tr w:rsidR="004D55CB">
        <w:tc>
          <w:tcPr>
            <w:tcW w:w="9496" w:type="dxa"/>
            <w:tcMar>
              <w:top w:w="0" w:type="dxa"/>
              <w:left w:w="108" w:type="dxa"/>
              <w:bottom w:w="0" w:type="dxa"/>
              <w:right w:w="108" w:type="dxa"/>
            </w:tcMar>
            <w:hideMark/>
          </w:tcPr>
          <w:p w:rsidR="004D55CB" w:rsidRDefault="00B1421D">
            <w:pPr>
              <w:ind w:firstLine="601"/>
              <w:jc w:val="both"/>
              <w:rPr>
                <w:szCs w:val="24"/>
                <w:lang w:eastAsia="lt-LT"/>
              </w:rPr>
            </w:pPr>
            <w:r>
              <w:rPr>
                <w:szCs w:val="24"/>
                <w:lang w:eastAsia="lt-LT"/>
              </w:rPr>
              <w:t>Tęstinė projektų atranka.</w:t>
            </w:r>
          </w:p>
        </w:tc>
      </w:tr>
    </w:tbl>
    <w:p w:rsidR="004D55CB" w:rsidRDefault="004D55CB">
      <w:pPr>
        <w:ind w:right="424" w:firstLine="62"/>
        <w:rPr>
          <w:szCs w:val="24"/>
          <w:lang w:val="en-US" w:eastAsia="lt-LT"/>
        </w:rPr>
      </w:pPr>
    </w:p>
    <w:p w:rsidR="004D55CB" w:rsidRDefault="00B1421D">
      <w:pPr>
        <w:ind w:firstLine="709"/>
        <w:jc w:val="both"/>
        <w:rPr>
          <w:szCs w:val="24"/>
          <w:lang w:val="en-US" w:eastAsia="lt-LT"/>
        </w:rPr>
      </w:pPr>
      <w:r>
        <w:rPr>
          <w:szCs w:val="24"/>
          <w:lang w:eastAsia="lt-LT"/>
        </w:rPr>
        <w:t>4. 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496"/>
      </w:tblGrid>
      <w:tr w:rsidR="004D55CB">
        <w:tc>
          <w:tcPr>
            <w:tcW w:w="9496" w:type="dxa"/>
            <w:tcMar>
              <w:top w:w="0" w:type="dxa"/>
              <w:left w:w="108" w:type="dxa"/>
              <w:bottom w:w="0" w:type="dxa"/>
              <w:right w:w="108" w:type="dxa"/>
            </w:tcMar>
            <w:hideMark/>
          </w:tcPr>
          <w:p w:rsidR="004D55CB" w:rsidRDefault="00B1421D">
            <w:pPr>
              <w:ind w:firstLine="601"/>
              <w:jc w:val="both"/>
              <w:rPr>
                <w:szCs w:val="24"/>
                <w:lang w:eastAsia="lt-LT"/>
              </w:rPr>
            </w:pPr>
            <w:r>
              <w:rPr>
                <w:szCs w:val="24"/>
                <w:lang w:eastAsia="lt-LT"/>
              </w:rPr>
              <w:t>Viešoji įstaiga Lietuvos verslo paramos agentūra.</w:t>
            </w:r>
          </w:p>
        </w:tc>
      </w:tr>
    </w:tbl>
    <w:p w:rsidR="004D55CB" w:rsidRDefault="004D55CB">
      <w:pPr>
        <w:ind w:firstLine="62"/>
        <w:jc w:val="center"/>
        <w:rPr>
          <w:szCs w:val="24"/>
          <w:lang w:val="en-US" w:eastAsia="lt-LT"/>
        </w:rPr>
      </w:pPr>
    </w:p>
    <w:p w:rsidR="004D55CB" w:rsidRDefault="00B1421D">
      <w:pPr>
        <w:ind w:firstLine="709"/>
        <w:jc w:val="both"/>
        <w:rPr>
          <w:szCs w:val="24"/>
          <w:lang w:val="en-US" w:eastAsia="lt-LT"/>
        </w:rPr>
      </w:pPr>
      <w:r>
        <w:rPr>
          <w:color w:val="000000"/>
          <w:szCs w:val="24"/>
          <w:lang w:eastAsia="lt-LT"/>
        </w:rPr>
        <w:t xml:space="preserve">5. Reikalavimai, taikomi priemonei atskirti nuo kitų iš ES bei kitos </w:t>
      </w:r>
      <w:r>
        <w:rPr>
          <w:color w:val="000000"/>
          <w:szCs w:val="24"/>
          <w:lang w:eastAsia="lt-LT"/>
        </w:rPr>
        <w:t>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33"/>
      </w:tblGrid>
      <w:tr w:rsidR="004D55CB">
        <w:tc>
          <w:tcPr>
            <w:tcW w:w="9633" w:type="dxa"/>
            <w:tcMar>
              <w:top w:w="0" w:type="dxa"/>
              <w:left w:w="108" w:type="dxa"/>
              <w:bottom w:w="0" w:type="dxa"/>
              <w:right w:w="108" w:type="dxa"/>
            </w:tcMar>
            <w:hideMark/>
          </w:tcPr>
          <w:p w:rsidR="004D55CB" w:rsidRDefault="00B1421D">
            <w:pPr>
              <w:ind w:firstLine="661"/>
              <w:jc w:val="both"/>
              <w:rPr>
                <w:szCs w:val="24"/>
                <w:lang w:eastAsia="lt-LT"/>
              </w:rPr>
            </w:pPr>
            <w:r>
              <w:rPr>
                <w:color w:val="000000"/>
                <w:szCs w:val="24"/>
                <w:lang w:eastAsia="lt-LT"/>
              </w:rPr>
              <w:t xml:space="preserve">Pagal šią priemonę nebus finansuojamas dalyvavimas „Eureka“ programos renginiuose. </w:t>
            </w:r>
          </w:p>
        </w:tc>
      </w:tr>
    </w:tbl>
    <w:p w:rsidR="004D55CB" w:rsidRDefault="004D55CB">
      <w:pPr>
        <w:ind w:right="424" w:firstLine="62"/>
        <w:rPr>
          <w:szCs w:val="24"/>
          <w:lang w:val="en-US" w:eastAsia="lt-LT"/>
        </w:rPr>
      </w:pPr>
    </w:p>
    <w:p w:rsidR="004D55CB" w:rsidRDefault="00B1421D">
      <w:pPr>
        <w:ind w:firstLine="709"/>
        <w:jc w:val="both"/>
        <w:rPr>
          <w:szCs w:val="24"/>
          <w:lang w:val="en-US" w:eastAsia="lt-LT"/>
        </w:rPr>
      </w:pPr>
      <w:r>
        <w:rPr>
          <w:szCs w:val="24"/>
          <w:lang w:eastAsia="lt-LT"/>
        </w:rPr>
        <w:t>6. Priemonės įgyvendinimo stebėsenos rodikliai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8"/>
        <w:gridCol w:w="3268"/>
        <w:gridCol w:w="1203"/>
        <w:gridCol w:w="1801"/>
        <w:gridCol w:w="1843"/>
      </w:tblGrid>
      <w:tr w:rsidR="004D55CB">
        <w:tc>
          <w:tcPr>
            <w:tcW w:w="1378" w:type="dxa"/>
            <w:tcMar>
              <w:top w:w="0" w:type="dxa"/>
              <w:left w:w="108" w:type="dxa"/>
              <w:bottom w:w="0" w:type="dxa"/>
              <w:right w:w="108" w:type="dxa"/>
            </w:tcMar>
            <w:hideMark/>
          </w:tcPr>
          <w:p w:rsidR="004D55CB" w:rsidRDefault="00B1421D">
            <w:pPr>
              <w:jc w:val="center"/>
              <w:rPr>
                <w:szCs w:val="24"/>
                <w:lang w:eastAsia="lt-LT"/>
              </w:rPr>
            </w:pPr>
            <w:r>
              <w:rPr>
                <w:szCs w:val="24"/>
                <w:lang w:eastAsia="lt-LT"/>
              </w:rPr>
              <w:t>Stebėsenos rodiklio kodas</w:t>
            </w:r>
          </w:p>
        </w:tc>
        <w:tc>
          <w:tcPr>
            <w:tcW w:w="3268" w:type="dxa"/>
            <w:tcMar>
              <w:top w:w="0" w:type="dxa"/>
              <w:left w:w="108" w:type="dxa"/>
              <w:bottom w:w="0" w:type="dxa"/>
              <w:right w:w="108" w:type="dxa"/>
            </w:tcMar>
            <w:hideMark/>
          </w:tcPr>
          <w:p w:rsidR="004D55CB" w:rsidRDefault="00B1421D">
            <w:pPr>
              <w:jc w:val="center"/>
              <w:rPr>
                <w:szCs w:val="24"/>
                <w:lang w:eastAsia="lt-LT"/>
              </w:rPr>
            </w:pPr>
            <w:r>
              <w:rPr>
                <w:szCs w:val="24"/>
                <w:lang w:eastAsia="lt-LT"/>
              </w:rPr>
              <w:t>Stebėsenos rodiklio pavadinimas</w:t>
            </w:r>
          </w:p>
        </w:tc>
        <w:tc>
          <w:tcPr>
            <w:tcW w:w="1203" w:type="dxa"/>
            <w:tcMar>
              <w:top w:w="0" w:type="dxa"/>
              <w:left w:w="108" w:type="dxa"/>
              <w:bottom w:w="0" w:type="dxa"/>
              <w:right w:w="108" w:type="dxa"/>
            </w:tcMar>
            <w:hideMark/>
          </w:tcPr>
          <w:p w:rsidR="004D55CB" w:rsidRDefault="00B1421D">
            <w:pPr>
              <w:jc w:val="center"/>
              <w:rPr>
                <w:szCs w:val="24"/>
                <w:lang w:eastAsia="lt-LT"/>
              </w:rPr>
            </w:pPr>
            <w:r>
              <w:rPr>
                <w:szCs w:val="24"/>
                <w:lang w:eastAsia="lt-LT"/>
              </w:rPr>
              <w:t>Matavimo vienetas</w:t>
            </w:r>
          </w:p>
        </w:tc>
        <w:tc>
          <w:tcPr>
            <w:tcW w:w="1801" w:type="dxa"/>
            <w:tcMar>
              <w:top w:w="0" w:type="dxa"/>
              <w:left w:w="108" w:type="dxa"/>
              <w:bottom w:w="0" w:type="dxa"/>
              <w:right w:w="108" w:type="dxa"/>
            </w:tcMar>
            <w:hideMark/>
          </w:tcPr>
          <w:p w:rsidR="004D55CB" w:rsidRDefault="00B1421D">
            <w:pPr>
              <w:jc w:val="center"/>
              <w:rPr>
                <w:szCs w:val="24"/>
                <w:lang w:eastAsia="lt-LT"/>
              </w:rPr>
            </w:pPr>
            <w:r>
              <w:rPr>
                <w:szCs w:val="24"/>
                <w:lang w:eastAsia="lt-LT"/>
              </w:rPr>
              <w:t xml:space="preserve">Tarpinė reikšmė </w:t>
            </w:r>
          </w:p>
          <w:p w:rsidR="004D55CB" w:rsidRDefault="00B1421D">
            <w:pPr>
              <w:jc w:val="center"/>
              <w:rPr>
                <w:szCs w:val="24"/>
                <w:lang w:eastAsia="lt-LT"/>
              </w:rPr>
            </w:pPr>
            <w:r>
              <w:rPr>
                <w:szCs w:val="24"/>
                <w:lang w:eastAsia="lt-LT"/>
              </w:rPr>
              <w:t>2018 m. gruodžio 31 d.</w:t>
            </w:r>
          </w:p>
        </w:tc>
        <w:tc>
          <w:tcPr>
            <w:tcW w:w="1843" w:type="dxa"/>
            <w:tcMar>
              <w:top w:w="0" w:type="dxa"/>
              <w:left w:w="108" w:type="dxa"/>
              <w:bottom w:w="0" w:type="dxa"/>
              <w:right w:w="108" w:type="dxa"/>
            </w:tcMar>
            <w:hideMark/>
          </w:tcPr>
          <w:p w:rsidR="004D55CB" w:rsidRDefault="00B1421D">
            <w:pPr>
              <w:jc w:val="center"/>
              <w:rPr>
                <w:szCs w:val="24"/>
                <w:lang w:eastAsia="lt-LT"/>
              </w:rPr>
            </w:pPr>
            <w:r>
              <w:rPr>
                <w:szCs w:val="24"/>
                <w:lang w:eastAsia="lt-LT"/>
              </w:rPr>
              <w:t>Galutinė reikšmė 2023 m. gruodžio 31 d.</w:t>
            </w:r>
          </w:p>
        </w:tc>
      </w:tr>
      <w:tr w:rsidR="004D55CB">
        <w:tc>
          <w:tcPr>
            <w:tcW w:w="1378"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R.S.303</w:t>
            </w:r>
          </w:p>
        </w:tc>
        <w:tc>
          <w:tcPr>
            <w:tcW w:w="3268" w:type="dxa"/>
            <w:tcMar>
              <w:top w:w="0" w:type="dxa"/>
              <w:left w:w="108" w:type="dxa"/>
              <w:bottom w:w="0" w:type="dxa"/>
              <w:right w:w="108" w:type="dxa"/>
            </w:tcMar>
            <w:hideMark/>
          </w:tcPr>
          <w:p w:rsidR="004D55CB" w:rsidRDefault="00B1421D">
            <w:pPr>
              <w:rPr>
                <w:szCs w:val="24"/>
                <w:lang w:eastAsia="lt-LT"/>
              </w:rPr>
            </w:pPr>
            <w:r>
              <w:rPr>
                <w:szCs w:val="24"/>
                <w:lang w:eastAsia="lt-LT"/>
              </w:rPr>
              <w:t>„I</w:t>
            </w:r>
            <w:r>
              <w:rPr>
                <w:color w:val="000000"/>
                <w:szCs w:val="24"/>
                <w:lang w:eastAsia="lt-LT"/>
              </w:rPr>
              <w:t>novatyvių įmonių, bendradarbiaujančių su partneriais, dalis nuo visų su inovacijomis susijusių įmonių“</w:t>
            </w:r>
          </w:p>
        </w:tc>
        <w:tc>
          <w:tcPr>
            <w:tcW w:w="1203" w:type="dxa"/>
            <w:tcMar>
              <w:top w:w="0" w:type="dxa"/>
              <w:left w:w="108" w:type="dxa"/>
              <w:bottom w:w="0" w:type="dxa"/>
              <w:right w:w="108" w:type="dxa"/>
            </w:tcMar>
            <w:hideMark/>
          </w:tcPr>
          <w:p w:rsidR="004D55CB" w:rsidRDefault="00B1421D">
            <w:pPr>
              <w:rPr>
                <w:szCs w:val="24"/>
                <w:lang w:eastAsia="lt-LT"/>
              </w:rPr>
            </w:pPr>
            <w:r>
              <w:rPr>
                <w:szCs w:val="24"/>
                <w:lang w:eastAsia="lt-LT"/>
              </w:rPr>
              <w:t>Procentai</w:t>
            </w:r>
          </w:p>
        </w:tc>
        <w:tc>
          <w:tcPr>
            <w:tcW w:w="1801" w:type="dxa"/>
            <w:tcMar>
              <w:top w:w="0" w:type="dxa"/>
              <w:left w:w="108" w:type="dxa"/>
              <w:bottom w:w="0" w:type="dxa"/>
              <w:right w:w="108" w:type="dxa"/>
            </w:tcMar>
            <w:hideMark/>
          </w:tcPr>
          <w:p w:rsidR="004D55CB" w:rsidRDefault="00B1421D">
            <w:pPr>
              <w:rPr>
                <w:szCs w:val="24"/>
                <w:lang w:eastAsia="lt-LT"/>
              </w:rPr>
            </w:pPr>
            <w:r>
              <w:rPr>
                <w:szCs w:val="24"/>
                <w:lang w:eastAsia="lt-LT"/>
              </w:rPr>
              <w:t>10,99</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12,79</w:t>
            </w:r>
          </w:p>
        </w:tc>
      </w:tr>
      <w:tr w:rsidR="004D55CB">
        <w:tc>
          <w:tcPr>
            <w:tcW w:w="1378"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R.S.302</w:t>
            </w:r>
          </w:p>
        </w:tc>
        <w:tc>
          <w:tcPr>
            <w:tcW w:w="3268" w:type="dxa"/>
            <w:tcMar>
              <w:top w:w="0" w:type="dxa"/>
              <w:left w:w="108" w:type="dxa"/>
              <w:bottom w:w="0" w:type="dxa"/>
              <w:right w:w="108" w:type="dxa"/>
            </w:tcMar>
            <w:hideMark/>
          </w:tcPr>
          <w:p w:rsidR="004D55CB" w:rsidRDefault="00B1421D">
            <w:pPr>
              <w:rPr>
                <w:szCs w:val="24"/>
                <w:lang w:eastAsia="lt-LT"/>
              </w:rPr>
            </w:pPr>
            <w:r>
              <w:rPr>
                <w:szCs w:val="24"/>
                <w:lang w:eastAsia="lt-LT"/>
              </w:rPr>
              <w:t>„V</w:t>
            </w:r>
            <w:r>
              <w:rPr>
                <w:color w:val="000000"/>
                <w:szCs w:val="24"/>
                <w:lang w:eastAsia="lt-LT"/>
              </w:rPr>
              <w:t xml:space="preserve">erslo </w:t>
            </w:r>
            <w:r>
              <w:rPr>
                <w:color w:val="000000"/>
                <w:szCs w:val="24"/>
                <w:lang w:eastAsia="lt-LT"/>
              </w:rPr>
              <w:t>sektoriaus išlaidos MTEP, tenkančios vienam gyventojui“</w:t>
            </w:r>
          </w:p>
        </w:tc>
        <w:tc>
          <w:tcPr>
            <w:tcW w:w="1203" w:type="dxa"/>
            <w:tcMar>
              <w:top w:w="0" w:type="dxa"/>
              <w:left w:w="108" w:type="dxa"/>
              <w:bottom w:w="0" w:type="dxa"/>
              <w:right w:w="108" w:type="dxa"/>
            </w:tcMar>
            <w:hideMark/>
          </w:tcPr>
          <w:p w:rsidR="004D55CB" w:rsidRDefault="00B1421D">
            <w:pPr>
              <w:rPr>
                <w:szCs w:val="24"/>
                <w:lang w:eastAsia="lt-LT"/>
              </w:rPr>
            </w:pPr>
            <w:r>
              <w:rPr>
                <w:szCs w:val="24"/>
                <w:lang w:eastAsia="lt-LT"/>
              </w:rPr>
              <w:t>EUR</w:t>
            </w:r>
          </w:p>
        </w:tc>
        <w:tc>
          <w:tcPr>
            <w:tcW w:w="1801" w:type="dxa"/>
            <w:tcMar>
              <w:top w:w="0" w:type="dxa"/>
              <w:left w:w="108" w:type="dxa"/>
              <w:bottom w:w="0" w:type="dxa"/>
              <w:right w:w="108" w:type="dxa"/>
            </w:tcMar>
            <w:hideMark/>
          </w:tcPr>
          <w:p w:rsidR="004D55CB" w:rsidRDefault="00B1421D">
            <w:pPr>
              <w:rPr>
                <w:szCs w:val="24"/>
                <w:lang w:eastAsia="lt-LT"/>
              </w:rPr>
            </w:pPr>
            <w:r>
              <w:rPr>
                <w:szCs w:val="24"/>
                <w:lang w:eastAsia="lt-LT"/>
              </w:rPr>
              <w:t>38,74</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60,70</w:t>
            </w:r>
          </w:p>
        </w:tc>
      </w:tr>
      <w:tr w:rsidR="004D55CB">
        <w:tc>
          <w:tcPr>
            <w:tcW w:w="1378" w:type="dxa"/>
            <w:tcMar>
              <w:top w:w="0" w:type="dxa"/>
              <w:left w:w="108" w:type="dxa"/>
              <w:bottom w:w="0" w:type="dxa"/>
              <w:right w:w="108" w:type="dxa"/>
            </w:tcMar>
            <w:hideMark/>
          </w:tcPr>
          <w:p w:rsidR="004D55CB" w:rsidRDefault="00B1421D">
            <w:pPr>
              <w:rPr>
                <w:szCs w:val="24"/>
                <w:lang w:eastAsia="lt-LT"/>
              </w:rPr>
            </w:pPr>
            <w:r>
              <w:rPr>
                <w:szCs w:val="24"/>
                <w:lang w:eastAsia="lt-LT"/>
              </w:rPr>
              <w:t>R.N.834</w:t>
            </w:r>
          </w:p>
        </w:tc>
        <w:tc>
          <w:tcPr>
            <w:tcW w:w="3268" w:type="dxa"/>
            <w:tcMar>
              <w:top w:w="0" w:type="dxa"/>
              <w:left w:w="108" w:type="dxa"/>
              <w:bottom w:w="0" w:type="dxa"/>
              <w:right w:w="108" w:type="dxa"/>
            </w:tcMar>
            <w:hideMark/>
          </w:tcPr>
          <w:p w:rsidR="004D55CB" w:rsidRDefault="00B1421D">
            <w:pPr>
              <w:rPr>
                <w:szCs w:val="24"/>
                <w:lang w:eastAsia="lt-LT"/>
              </w:rPr>
            </w:pPr>
            <w:r>
              <w:rPr>
                <w:szCs w:val="24"/>
                <w:lang w:eastAsia="lt-LT"/>
              </w:rPr>
              <w:t>„Pateiktos p</w:t>
            </w:r>
            <w:r>
              <w:rPr>
                <w:color w:val="000000"/>
                <w:szCs w:val="24"/>
                <w:lang w:eastAsia="lt-LT"/>
              </w:rPr>
              <w:t xml:space="preserve">araiškos konkrečiai MTEPI iniciatyvai“ </w:t>
            </w:r>
          </w:p>
        </w:tc>
        <w:tc>
          <w:tcPr>
            <w:tcW w:w="1203" w:type="dxa"/>
            <w:tcMar>
              <w:top w:w="0" w:type="dxa"/>
              <w:left w:w="108" w:type="dxa"/>
              <w:bottom w:w="0" w:type="dxa"/>
              <w:right w:w="108" w:type="dxa"/>
            </w:tcMar>
            <w:hideMark/>
          </w:tcPr>
          <w:p w:rsidR="004D55CB" w:rsidRDefault="00B1421D">
            <w:pPr>
              <w:rPr>
                <w:szCs w:val="24"/>
                <w:lang w:eastAsia="lt-LT"/>
              </w:rPr>
            </w:pPr>
            <w:r>
              <w:rPr>
                <w:szCs w:val="24"/>
                <w:lang w:eastAsia="lt-LT"/>
              </w:rPr>
              <w:t>Skaičius</w:t>
            </w:r>
          </w:p>
        </w:tc>
        <w:tc>
          <w:tcPr>
            <w:tcW w:w="1801" w:type="dxa"/>
            <w:tcMar>
              <w:top w:w="0" w:type="dxa"/>
              <w:left w:w="108" w:type="dxa"/>
              <w:bottom w:w="0" w:type="dxa"/>
              <w:right w:w="108" w:type="dxa"/>
            </w:tcMar>
            <w:hideMark/>
          </w:tcPr>
          <w:p w:rsidR="004D55CB" w:rsidRDefault="00B1421D">
            <w:pPr>
              <w:rPr>
                <w:szCs w:val="24"/>
                <w:lang w:eastAsia="lt-LT"/>
              </w:rPr>
            </w:pPr>
            <w:r>
              <w:rPr>
                <w:szCs w:val="24"/>
                <w:lang w:eastAsia="lt-LT"/>
              </w:rPr>
              <w:t>64</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240</w:t>
            </w:r>
          </w:p>
        </w:tc>
      </w:tr>
      <w:tr w:rsidR="004D55CB">
        <w:tc>
          <w:tcPr>
            <w:tcW w:w="1378"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P.B.202</w:t>
            </w:r>
          </w:p>
        </w:tc>
        <w:tc>
          <w:tcPr>
            <w:tcW w:w="3268"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„Subsidijas gaunančių įmonių skaičius“</w:t>
            </w:r>
          </w:p>
        </w:tc>
        <w:tc>
          <w:tcPr>
            <w:tcW w:w="1203" w:type="dxa"/>
            <w:tcMar>
              <w:top w:w="0" w:type="dxa"/>
              <w:left w:w="108" w:type="dxa"/>
              <w:bottom w:w="0" w:type="dxa"/>
              <w:right w:w="108" w:type="dxa"/>
            </w:tcMar>
            <w:hideMark/>
          </w:tcPr>
          <w:p w:rsidR="004D55CB" w:rsidRDefault="00B1421D">
            <w:pPr>
              <w:rPr>
                <w:szCs w:val="24"/>
                <w:lang w:eastAsia="lt-LT"/>
              </w:rPr>
            </w:pPr>
            <w:r>
              <w:rPr>
                <w:szCs w:val="24"/>
                <w:lang w:eastAsia="lt-LT"/>
              </w:rPr>
              <w:t>Įmonės</w:t>
            </w:r>
          </w:p>
        </w:tc>
        <w:tc>
          <w:tcPr>
            <w:tcW w:w="1801" w:type="dxa"/>
            <w:tcMar>
              <w:top w:w="0" w:type="dxa"/>
              <w:left w:w="108" w:type="dxa"/>
              <w:bottom w:w="0" w:type="dxa"/>
              <w:right w:w="108" w:type="dxa"/>
            </w:tcMar>
            <w:hideMark/>
          </w:tcPr>
          <w:p w:rsidR="004D55CB" w:rsidRDefault="00B1421D">
            <w:pPr>
              <w:rPr>
                <w:szCs w:val="24"/>
                <w:lang w:eastAsia="lt-LT"/>
              </w:rPr>
            </w:pPr>
            <w:r>
              <w:rPr>
                <w:szCs w:val="24"/>
                <w:lang w:eastAsia="lt-LT"/>
              </w:rPr>
              <w:t>80</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300</w:t>
            </w:r>
          </w:p>
        </w:tc>
      </w:tr>
      <w:tr w:rsidR="004D55CB">
        <w:tc>
          <w:tcPr>
            <w:tcW w:w="1378"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P.B.227</w:t>
            </w:r>
          </w:p>
        </w:tc>
        <w:tc>
          <w:tcPr>
            <w:tcW w:w="3268" w:type="dxa"/>
            <w:tcMar>
              <w:top w:w="0" w:type="dxa"/>
              <w:left w:w="108" w:type="dxa"/>
              <w:bottom w:w="0" w:type="dxa"/>
              <w:right w:w="108" w:type="dxa"/>
            </w:tcMar>
            <w:hideMark/>
          </w:tcPr>
          <w:p w:rsidR="004D55CB" w:rsidRDefault="00B1421D">
            <w:pPr>
              <w:rPr>
                <w:szCs w:val="24"/>
                <w:lang w:eastAsia="lt-LT"/>
              </w:rPr>
            </w:pPr>
            <w:r>
              <w:rPr>
                <w:szCs w:val="24"/>
                <w:lang w:eastAsia="lt-LT"/>
              </w:rPr>
              <w:t>„P</w:t>
            </w:r>
            <w:r>
              <w:rPr>
                <w:color w:val="000000"/>
                <w:szCs w:val="24"/>
                <w:lang w:eastAsia="lt-LT"/>
              </w:rPr>
              <w:t xml:space="preserve">rivačios investicijos, </w:t>
            </w:r>
            <w:r>
              <w:rPr>
                <w:color w:val="000000"/>
                <w:szCs w:val="24"/>
                <w:lang w:eastAsia="lt-LT"/>
              </w:rPr>
              <w:t>atitinkančios viešąją paramą inovacijoms arba MTEP projektams“</w:t>
            </w:r>
          </w:p>
        </w:tc>
        <w:tc>
          <w:tcPr>
            <w:tcW w:w="1203" w:type="dxa"/>
            <w:tcMar>
              <w:top w:w="0" w:type="dxa"/>
              <w:left w:w="108" w:type="dxa"/>
              <w:bottom w:w="0" w:type="dxa"/>
              <w:right w:w="108" w:type="dxa"/>
            </w:tcMar>
            <w:hideMark/>
          </w:tcPr>
          <w:p w:rsidR="004D55CB" w:rsidRDefault="00B1421D">
            <w:pPr>
              <w:rPr>
                <w:szCs w:val="24"/>
                <w:lang w:eastAsia="lt-LT"/>
              </w:rPr>
            </w:pPr>
            <w:r>
              <w:rPr>
                <w:szCs w:val="24"/>
                <w:lang w:eastAsia="lt-LT"/>
              </w:rPr>
              <w:t>EUR</w:t>
            </w:r>
          </w:p>
        </w:tc>
        <w:tc>
          <w:tcPr>
            <w:tcW w:w="1801" w:type="dxa"/>
            <w:tcMar>
              <w:top w:w="0" w:type="dxa"/>
              <w:left w:w="108" w:type="dxa"/>
              <w:bottom w:w="0" w:type="dxa"/>
              <w:right w:w="108" w:type="dxa"/>
            </w:tcMar>
            <w:hideMark/>
          </w:tcPr>
          <w:p w:rsidR="004D55CB" w:rsidRDefault="00B1421D">
            <w:pPr>
              <w:rPr>
                <w:szCs w:val="24"/>
                <w:lang w:eastAsia="lt-LT"/>
              </w:rPr>
            </w:pPr>
            <w:r>
              <w:rPr>
                <w:szCs w:val="24"/>
                <w:lang w:eastAsia="lt-LT"/>
              </w:rPr>
              <w:t>277 149</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1 448 100</w:t>
            </w:r>
          </w:p>
        </w:tc>
      </w:tr>
      <w:tr w:rsidR="004D55CB">
        <w:tc>
          <w:tcPr>
            <w:tcW w:w="1378" w:type="dxa"/>
            <w:tcMar>
              <w:top w:w="0" w:type="dxa"/>
              <w:left w:w="108" w:type="dxa"/>
              <w:bottom w:w="0" w:type="dxa"/>
              <w:right w:w="108" w:type="dxa"/>
            </w:tcMar>
            <w:hideMark/>
          </w:tcPr>
          <w:p w:rsidR="004D55CB" w:rsidRDefault="00B1421D">
            <w:pPr>
              <w:rPr>
                <w:szCs w:val="24"/>
                <w:lang w:eastAsia="lt-LT"/>
              </w:rPr>
            </w:pPr>
            <w:r>
              <w:rPr>
                <w:szCs w:val="24"/>
                <w:lang w:eastAsia="lt-LT"/>
              </w:rPr>
              <w:t>P.N.828</w:t>
            </w:r>
          </w:p>
        </w:tc>
        <w:tc>
          <w:tcPr>
            <w:tcW w:w="3268" w:type="dxa"/>
            <w:tcMar>
              <w:top w:w="0" w:type="dxa"/>
              <w:left w:w="108" w:type="dxa"/>
              <w:bottom w:w="0" w:type="dxa"/>
              <w:right w:w="108" w:type="dxa"/>
            </w:tcMar>
            <w:hideMark/>
          </w:tcPr>
          <w:p w:rsidR="004D55CB" w:rsidRDefault="00B1421D">
            <w:pPr>
              <w:rPr>
                <w:szCs w:val="24"/>
                <w:lang w:eastAsia="lt-LT"/>
              </w:rPr>
            </w:pPr>
            <w:r>
              <w:rPr>
                <w:szCs w:val="24"/>
                <w:lang w:eastAsia="lt-LT"/>
              </w:rPr>
              <w:t xml:space="preserve">„Pasirašyti </w:t>
            </w:r>
            <w:r>
              <w:rPr>
                <w:color w:val="000000"/>
                <w:szCs w:val="24"/>
                <w:lang w:eastAsia="lt-LT"/>
              </w:rPr>
              <w:t xml:space="preserve"> susitarimai su tarptautiniais partneriais“ </w:t>
            </w:r>
          </w:p>
        </w:tc>
        <w:tc>
          <w:tcPr>
            <w:tcW w:w="1203" w:type="dxa"/>
            <w:tcMar>
              <w:top w:w="0" w:type="dxa"/>
              <w:left w:w="108" w:type="dxa"/>
              <w:bottom w:w="0" w:type="dxa"/>
              <w:right w:w="108" w:type="dxa"/>
            </w:tcMar>
            <w:hideMark/>
          </w:tcPr>
          <w:p w:rsidR="004D55CB" w:rsidRDefault="00B1421D">
            <w:pPr>
              <w:rPr>
                <w:szCs w:val="24"/>
                <w:lang w:eastAsia="lt-LT"/>
              </w:rPr>
            </w:pPr>
            <w:r>
              <w:rPr>
                <w:szCs w:val="24"/>
                <w:lang w:eastAsia="lt-LT"/>
              </w:rPr>
              <w:t>Skaičius</w:t>
            </w:r>
          </w:p>
        </w:tc>
        <w:tc>
          <w:tcPr>
            <w:tcW w:w="1801" w:type="dxa"/>
            <w:tcMar>
              <w:top w:w="0" w:type="dxa"/>
              <w:left w:w="108" w:type="dxa"/>
              <w:bottom w:w="0" w:type="dxa"/>
              <w:right w:w="108" w:type="dxa"/>
            </w:tcMar>
            <w:hideMark/>
          </w:tcPr>
          <w:p w:rsidR="004D55CB" w:rsidRDefault="00B1421D">
            <w:pPr>
              <w:rPr>
                <w:szCs w:val="24"/>
                <w:lang w:eastAsia="lt-LT"/>
              </w:rPr>
            </w:pPr>
            <w:r>
              <w:rPr>
                <w:szCs w:val="24"/>
                <w:lang w:eastAsia="lt-LT"/>
              </w:rPr>
              <w:t>80</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300</w:t>
            </w:r>
          </w:p>
        </w:tc>
      </w:tr>
    </w:tbl>
    <w:p w:rsidR="004D55CB" w:rsidRDefault="004D55CB">
      <w:pPr>
        <w:ind w:firstLine="62"/>
        <w:rPr>
          <w:szCs w:val="24"/>
          <w:lang w:val="en-US" w:eastAsia="lt-LT"/>
        </w:rPr>
      </w:pPr>
    </w:p>
    <w:p w:rsidR="004D55CB" w:rsidRDefault="00B1421D">
      <w:pPr>
        <w:ind w:firstLine="709"/>
        <w:jc w:val="both"/>
        <w:rPr>
          <w:szCs w:val="24"/>
          <w:lang w:val="en-US" w:eastAsia="lt-LT"/>
        </w:rPr>
      </w:pPr>
      <w:r>
        <w:rPr>
          <w:szCs w:val="24"/>
          <w:lang w:eastAsia="lt-LT"/>
        </w:rPr>
        <w:t>7. Priemonės finansavimo šaltiniai</w:t>
      </w:r>
    </w:p>
    <w:p w:rsidR="004D55CB" w:rsidRDefault="00B1421D">
      <w:pPr>
        <w:ind w:left="6096" w:right="3"/>
        <w:jc w:val="both"/>
        <w:rPr>
          <w:szCs w:val="24"/>
          <w:lang w:val="en-US" w:eastAsia="lt-LT"/>
        </w:rPr>
      </w:pPr>
      <w:r>
        <w:rPr>
          <w:szCs w:val="24"/>
          <w:lang w:eastAsia="lt-LT"/>
        </w:rPr>
        <w:t>(eurais)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0"/>
        <w:gridCol w:w="1416"/>
        <w:gridCol w:w="1251"/>
        <w:gridCol w:w="1417"/>
        <w:gridCol w:w="1494"/>
        <w:gridCol w:w="992"/>
        <w:gridCol w:w="1418"/>
      </w:tblGrid>
      <w:tr w:rsidR="004D55CB">
        <w:trPr>
          <w:trHeight w:val="454"/>
          <w:tblHeader/>
        </w:trPr>
        <w:tc>
          <w:tcPr>
            <w:tcW w:w="2926" w:type="dxa"/>
            <w:gridSpan w:val="2"/>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Projektams skiriamas finansavimas</w:t>
            </w:r>
          </w:p>
        </w:tc>
        <w:tc>
          <w:tcPr>
            <w:tcW w:w="6572" w:type="dxa"/>
            <w:gridSpan w:val="5"/>
            <w:tcMar>
              <w:top w:w="0" w:type="dxa"/>
              <w:left w:w="108" w:type="dxa"/>
              <w:bottom w:w="0" w:type="dxa"/>
              <w:right w:w="108" w:type="dxa"/>
            </w:tcMar>
            <w:hideMark/>
          </w:tcPr>
          <w:p w:rsidR="004D55CB" w:rsidRDefault="00B1421D">
            <w:pPr>
              <w:jc w:val="center"/>
              <w:rPr>
                <w:szCs w:val="24"/>
                <w:lang w:eastAsia="lt-LT"/>
              </w:rPr>
            </w:pPr>
            <w:r>
              <w:rPr>
                <w:szCs w:val="24"/>
                <w:lang w:eastAsia="lt-LT"/>
              </w:rPr>
              <w:t xml:space="preserve">Kiti </w:t>
            </w:r>
            <w:r>
              <w:rPr>
                <w:szCs w:val="24"/>
                <w:lang w:eastAsia="lt-LT"/>
              </w:rPr>
              <w:t>projektų finansavimo šaltiniai</w:t>
            </w:r>
          </w:p>
        </w:tc>
      </w:tr>
      <w:tr w:rsidR="004D55CB">
        <w:trPr>
          <w:trHeight w:val="284"/>
          <w:tblHeader/>
        </w:trPr>
        <w:tc>
          <w:tcPr>
            <w:tcW w:w="1510" w:type="dxa"/>
            <w:vMerge w:val="restart"/>
            <w:tcMar>
              <w:top w:w="0" w:type="dxa"/>
              <w:left w:w="108" w:type="dxa"/>
              <w:bottom w:w="0" w:type="dxa"/>
              <w:right w:w="108" w:type="dxa"/>
            </w:tcMar>
            <w:vAlign w:val="center"/>
            <w:hideMark/>
          </w:tcPr>
          <w:p w:rsidR="004D55CB" w:rsidRDefault="004D55CB">
            <w:pPr>
              <w:ind w:left="-108" w:right="-108" w:firstLine="62"/>
              <w:jc w:val="center"/>
              <w:rPr>
                <w:szCs w:val="24"/>
                <w:lang w:eastAsia="lt-LT"/>
              </w:rPr>
            </w:pPr>
          </w:p>
          <w:p w:rsidR="004D55CB" w:rsidRDefault="00B1421D">
            <w:pPr>
              <w:ind w:left="-108" w:right="-108"/>
              <w:jc w:val="center"/>
              <w:rPr>
                <w:szCs w:val="24"/>
                <w:lang w:eastAsia="lt-LT"/>
              </w:rPr>
            </w:pPr>
            <w:r>
              <w:rPr>
                <w:szCs w:val="24"/>
                <w:lang w:eastAsia="lt-LT"/>
              </w:rPr>
              <w:t>ES struktūrinių fondų</w:t>
            </w:r>
          </w:p>
          <w:p w:rsidR="004D55CB" w:rsidRDefault="00B1421D">
            <w:pPr>
              <w:ind w:left="-108" w:right="-108"/>
              <w:jc w:val="center"/>
              <w:rPr>
                <w:szCs w:val="24"/>
                <w:lang w:eastAsia="lt-LT"/>
              </w:rPr>
            </w:pPr>
            <w:r>
              <w:rPr>
                <w:szCs w:val="24"/>
                <w:lang w:eastAsia="lt-LT"/>
              </w:rPr>
              <w:t>lėšos – iki</w:t>
            </w:r>
          </w:p>
        </w:tc>
        <w:tc>
          <w:tcPr>
            <w:tcW w:w="7988" w:type="dxa"/>
            <w:gridSpan w:val="6"/>
            <w:tcMar>
              <w:top w:w="0" w:type="dxa"/>
              <w:left w:w="108" w:type="dxa"/>
              <w:bottom w:w="0" w:type="dxa"/>
              <w:right w:w="108" w:type="dxa"/>
            </w:tcMar>
            <w:hideMark/>
          </w:tcPr>
          <w:p w:rsidR="004D55CB" w:rsidRDefault="00B1421D">
            <w:pPr>
              <w:jc w:val="center"/>
              <w:rPr>
                <w:szCs w:val="24"/>
                <w:lang w:eastAsia="lt-LT"/>
              </w:rPr>
            </w:pPr>
            <w:r>
              <w:rPr>
                <w:szCs w:val="24"/>
                <w:lang w:eastAsia="lt-LT"/>
              </w:rPr>
              <w:t>Nacionalinės lėšos</w:t>
            </w:r>
          </w:p>
        </w:tc>
      </w:tr>
      <w:tr w:rsidR="004D55CB">
        <w:trPr>
          <w:cantSplit/>
          <w:trHeight w:val="248"/>
          <w:tblHeader/>
        </w:trPr>
        <w:tc>
          <w:tcPr>
            <w:tcW w:w="1510" w:type="dxa"/>
            <w:vMerge/>
            <w:vAlign w:val="center"/>
            <w:hideMark/>
          </w:tcPr>
          <w:p w:rsidR="004D55CB" w:rsidRDefault="004D55CB">
            <w:pPr>
              <w:rPr>
                <w:szCs w:val="24"/>
                <w:lang w:eastAsia="lt-LT"/>
              </w:rPr>
            </w:pPr>
          </w:p>
        </w:tc>
        <w:tc>
          <w:tcPr>
            <w:tcW w:w="1416" w:type="dxa"/>
            <w:vMerge w:val="restart"/>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Lietuvos Respublikos valstybės biudžeto lėšos – iki</w:t>
            </w:r>
          </w:p>
        </w:tc>
        <w:tc>
          <w:tcPr>
            <w:tcW w:w="6572" w:type="dxa"/>
            <w:gridSpan w:val="5"/>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Projektų vykdytojų lėšos</w:t>
            </w:r>
          </w:p>
        </w:tc>
      </w:tr>
      <w:tr w:rsidR="004D55CB">
        <w:trPr>
          <w:cantSplit/>
          <w:trHeight w:val="1020"/>
          <w:tblHeader/>
        </w:trPr>
        <w:tc>
          <w:tcPr>
            <w:tcW w:w="1510" w:type="dxa"/>
            <w:vMerge/>
            <w:vAlign w:val="center"/>
            <w:hideMark/>
          </w:tcPr>
          <w:p w:rsidR="004D55CB" w:rsidRDefault="004D55CB">
            <w:pPr>
              <w:rPr>
                <w:szCs w:val="24"/>
                <w:lang w:eastAsia="lt-LT"/>
              </w:rPr>
            </w:pPr>
          </w:p>
        </w:tc>
        <w:tc>
          <w:tcPr>
            <w:tcW w:w="1416" w:type="dxa"/>
            <w:vMerge/>
            <w:vAlign w:val="center"/>
            <w:hideMark/>
          </w:tcPr>
          <w:p w:rsidR="004D55CB" w:rsidRDefault="004D55CB">
            <w:pPr>
              <w:rPr>
                <w:szCs w:val="24"/>
                <w:lang w:eastAsia="lt-LT"/>
              </w:rPr>
            </w:pPr>
          </w:p>
        </w:tc>
        <w:tc>
          <w:tcPr>
            <w:tcW w:w="1251" w:type="dxa"/>
            <w:tcMar>
              <w:top w:w="0" w:type="dxa"/>
              <w:left w:w="108" w:type="dxa"/>
              <w:bottom w:w="0" w:type="dxa"/>
              <w:right w:w="108" w:type="dxa"/>
            </w:tcMar>
            <w:vAlign w:val="center"/>
            <w:hideMark/>
          </w:tcPr>
          <w:p w:rsidR="004D55CB" w:rsidRDefault="00B1421D">
            <w:pPr>
              <w:ind w:right="-108"/>
              <w:jc w:val="center"/>
              <w:rPr>
                <w:szCs w:val="24"/>
                <w:lang w:eastAsia="lt-LT"/>
              </w:rPr>
            </w:pPr>
            <w:r>
              <w:rPr>
                <w:szCs w:val="24"/>
                <w:lang w:eastAsia="lt-LT"/>
              </w:rPr>
              <w:t>Iš viso – ne mažiau kaip</w:t>
            </w:r>
          </w:p>
        </w:tc>
        <w:tc>
          <w:tcPr>
            <w:tcW w:w="1417" w:type="dxa"/>
            <w:tcMar>
              <w:top w:w="0" w:type="dxa"/>
              <w:left w:w="108" w:type="dxa"/>
              <w:bottom w:w="0" w:type="dxa"/>
              <w:right w:w="108" w:type="dxa"/>
            </w:tcMar>
            <w:vAlign w:val="center"/>
            <w:hideMark/>
          </w:tcPr>
          <w:p w:rsidR="004D55CB" w:rsidRDefault="00B1421D">
            <w:pPr>
              <w:ind w:right="-108"/>
              <w:jc w:val="center"/>
              <w:rPr>
                <w:szCs w:val="24"/>
                <w:lang w:eastAsia="lt-LT"/>
              </w:rPr>
            </w:pPr>
            <w:r>
              <w:rPr>
                <w:szCs w:val="24"/>
                <w:lang w:eastAsia="lt-LT"/>
              </w:rPr>
              <w:t xml:space="preserve">Lietuvos Respublikos valstybės biudžeto lėšos </w:t>
            </w:r>
          </w:p>
        </w:tc>
        <w:tc>
          <w:tcPr>
            <w:tcW w:w="1494" w:type="dxa"/>
            <w:tcMar>
              <w:top w:w="0" w:type="dxa"/>
              <w:left w:w="108" w:type="dxa"/>
              <w:bottom w:w="0" w:type="dxa"/>
              <w:right w:w="108" w:type="dxa"/>
            </w:tcMar>
            <w:vAlign w:val="center"/>
            <w:hideMark/>
          </w:tcPr>
          <w:p w:rsidR="004D55CB" w:rsidRDefault="00B1421D">
            <w:pPr>
              <w:ind w:right="-108"/>
              <w:jc w:val="center"/>
              <w:rPr>
                <w:szCs w:val="24"/>
                <w:lang w:eastAsia="lt-LT"/>
              </w:rPr>
            </w:pPr>
            <w:r>
              <w:rPr>
                <w:szCs w:val="24"/>
                <w:lang w:eastAsia="lt-LT"/>
              </w:rPr>
              <w:t xml:space="preserve">Savivaldybės </w:t>
            </w:r>
            <w:r>
              <w:rPr>
                <w:szCs w:val="24"/>
                <w:lang w:eastAsia="lt-LT"/>
              </w:rPr>
              <w:t>biudžeto</w:t>
            </w:r>
          </w:p>
          <w:p w:rsidR="004D55CB" w:rsidRDefault="00B1421D">
            <w:pPr>
              <w:ind w:right="-108"/>
              <w:jc w:val="center"/>
              <w:rPr>
                <w:szCs w:val="24"/>
                <w:lang w:eastAsia="lt-LT"/>
              </w:rPr>
            </w:pPr>
            <w:r>
              <w:rPr>
                <w:szCs w:val="24"/>
                <w:lang w:eastAsia="lt-LT"/>
              </w:rPr>
              <w:t xml:space="preserve">lėšos </w:t>
            </w:r>
          </w:p>
        </w:tc>
        <w:tc>
          <w:tcPr>
            <w:tcW w:w="992" w:type="dxa"/>
            <w:tcMar>
              <w:top w:w="0" w:type="dxa"/>
              <w:left w:w="108" w:type="dxa"/>
              <w:bottom w:w="0" w:type="dxa"/>
              <w:right w:w="108" w:type="dxa"/>
            </w:tcMar>
            <w:vAlign w:val="center"/>
            <w:hideMark/>
          </w:tcPr>
          <w:p w:rsidR="004D55CB" w:rsidRDefault="00B1421D">
            <w:pPr>
              <w:ind w:right="-108"/>
              <w:jc w:val="center"/>
              <w:rPr>
                <w:szCs w:val="24"/>
                <w:lang w:eastAsia="lt-LT"/>
              </w:rPr>
            </w:pPr>
            <w:r>
              <w:rPr>
                <w:szCs w:val="24"/>
                <w:lang w:eastAsia="lt-LT"/>
              </w:rPr>
              <w:t xml:space="preserve">Kitos viešosios lėšos </w:t>
            </w:r>
          </w:p>
        </w:tc>
        <w:tc>
          <w:tcPr>
            <w:tcW w:w="1418"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 xml:space="preserve">Privačios lėšos </w:t>
            </w:r>
          </w:p>
        </w:tc>
      </w:tr>
      <w:tr w:rsidR="004D55CB">
        <w:trPr>
          <w:trHeight w:val="249"/>
        </w:trPr>
        <w:tc>
          <w:tcPr>
            <w:tcW w:w="9498" w:type="dxa"/>
            <w:gridSpan w:val="7"/>
            <w:tcMar>
              <w:top w:w="0" w:type="dxa"/>
              <w:left w:w="108" w:type="dxa"/>
              <w:bottom w:w="0" w:type="dxa"/>
              <w:right w:w="108" w:type="dxa"/>
            </w:tcMar>
            <w:hideMark/>
          </w:tcPr>
          <w:p w:rsidR="004D55CB" w:rsidRDefault="00B1421D">
            <w:pPr>
              <w:ind w:left="38" w:firstLine="566"/>
              <w:jc w:val="both"/>
              <w:rPr>
                <w:szCs w:val="24"/>
                <w:lang w:eastAsia="lt-LT"/>
              </w:rPr>
            </w:pPr>
            <w:r>
              <w:rPr>
                <w:szCs w:val="24"/>
                <w:lang w:eastAsia="lt-LT"/>
              </w:rPr>
              <w:t>1.   Priemonės finansavimo šaltiniai, neįskaitant veiklos lėšų rezervo ir jam finansuoti skiriamų lėšų</w:t>
            </w:r>
          </w:p>
        </w:tc>
      </w:tr>
      <w:tr w:rsidR="004D55CB">
        <w:trPr>
          <w:trHeight w:val="249"/>
        </w:trPr>
        <w:tc>
          <w:tcPr>
            <w:tcW w:w="1510" w:type="dxa"/>
            <w:tcMar>
              <w:top w:w="0" w:type="dxa"/>
              <w:left w:w="108" w:type="dxa"/>
              <w:bottom w:w="0" w:type="dxa"/>
              <w:right w:w="108" w:type="dxa"/>
            </w:tcMar>
            <w:vAlign w:val="center"/>
            <w:hideMark/>
          </w:tcPr>
          <w:p w:rsidR="004D55CB" w:rsidRDefault="00B1421D">
            <w:pPr>
              <w:jc w:val="center"/>
              <w:rPr>
                <w:szCs w:val="24"/>
                <w:lang w:eastAsia="lt-LT"/>
              </w:rPr>
            </w:pPr>
            <w:r>
              <w:rPr>
                <w:color w:val="000000"/>
                <w:szCs w:val="24"/>
                <w:lang w:eastAsia="lt-LT"/>
              </w:rPr>
              <w:t>1 448 100</w:t>
            </w:r>
          </w:p>
        </w:tc>
        <w:tc>
          <w:tcPr>
            <w:tcW w:w="1416"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251" w:type="dxa"/>
            <w:tcMar>
              <w:top w:w="0" w:type="dxa"/>
              <w:left w:w="108" w:type="dxa"/>
              <w:bottom w:w="0" w:type="dxa"/>
              <w:right w:w="108" w:type="dxa"/>
            </w:tcMar>
            <w:vAlign w:val="center"/>
            <w:hideMark/>
          </w:tcPr>
          <w:p w:rsidR="004D55CB" w:rsidRDefault="00B1421D">
            <w:pPr>
              <w:jc w:val="center"/>
              <w:rPr>
                <w:szCs w:val="24"/>
                <w:lang w:eastAsia="lt-LT"/>
              </w:rPr>
            </w:pPr>
            <w:r>
              <w:rPr>
                <w:color w:val="000000"/>
                <w:szCs w:val="24"/>
                <w:lang w:eastAsia="lt-LT"/>
              </w:rPr>
              <w:t>1 448 100</w:t>
            </w:r>
          </w:p>
        </w:tc>
        <w:tc>
          <w:tcPr>
            <w:tcW w:w="1417"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494" w:type="dxa"/>
            <w:tcMar>
              <w:top w:w="0" w:type="dxa"/>
              <w:left w:w="108" w:type="dxa"/>
              <w:bottom w:w="0" w:type="dxa"/>
              <w:right w:w="108" w:type="dxa"/>
            </w:tcMar>
            <w:vAlign w:val="center"/>
            <w:hideMark/>
          </w:tcPr>
          <w:p w:rsidR="004D55CB" w:rsidRDefault="00B1421D">
            <w:pPr>
              <w:jc w:val="center"/>
              <w:rPr>
                <w:szCs w:val="24"/>
                <w:lang w:eastAsia="lt-LT"/>
              </w:rPr>
            </w:pPr>
            <w:r>
              <w:rPr>
                <w:color w:val="000000"/>
                <w:szCs w:val="24"/>
                <w:lang w:eastAsia="lt-LT"/>
              </w:rPr>
              <w:t>0</w:t>
            </w:r>
          </w:p>
        </w:tc>
        <w:tc>
          <w:tcPr>
            <w:tcW w:w="992"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418" w:type="dxa"/>
            <w:tcMar>
              <w:top w:w="0" w:type="dxa"/>
              <w:left w:w="108" w:type="dxa"/>
              <w:bottom w:w="0" w:type="dxa"/>
              <w:right w:w="108" w:type="dxa"/>
            </w:tcMar>
            <w:vAlign w:val="center"/>
            <w:hideMark/>
          </w:tcPr>
          <w:p w:rsidR="004D55CB" w:rsidRDefault="00B1421D">
            <w:pPr>
              <w:jc w:val="center"/>
              <w:rPr>
                <w:szCs w:val="24"/>
                <w:lang w:eastAsia="lt-LT"/>
              </w:rPr>
            </w:pPr>
            <w:r>
              <w:rPr>
                <w:color w:val="000000"/>
                <w:szCs w:val="24"/>
                <w:lang w:eastAsia="lt-LT"/>
              </w:rPr>
              <w:t>1 448 100</w:t>
            </w:r>
          </w:p>
        </w:tc>
      </w:tr>
      <w:tr w:rsidR="004D55CB">
        <w:trPr>
          <w:trHeight w:val="249"/>
        </w:trPr>
        <w:tc>
          <w:tcPr>
            <w:tcW w:w="9498" w:type="dxa"/>
            <w:gridSpan w:val="7"/>
            <w:tcMar>
              <w:top w:w="0" w:type="dxa"/>
              <w:left w:w="108" w:type="dxa"/>
              <w:bottom w:w="0" w:type="dxa"/>
              <w:right w:w="108" w:type="dxa"/>
            </w:tcMar>
            <w:hideMark/>
          </w:tcPr>
          <w:p w:rsidR="004D55CB" w:rsidRDefault="00B1421D">
            <w:pPr>
              <w:ind w:left="-105" w:firstLine="709"/>
              <w:rPr>
                <w:szCs w:val="24"/>
                <w:lang w:eastAsia="lt-LT"/>
              </w:rPr>
            </w:pPr>
            <w:r>
              <w:rPr>
                <w:szCs w:val="24"/>
                <w:lang w:eastAsia="lt-LT"/>
              </w:rPr>
              <w:t xml:space="preserve">2.   Veiklos lėšų rezervas ir jam finansuoti skiriamos </w:t>
            </w:r>
            <w:r>
              <w:rPr>
                <w:szCs w:val="24"/>
                <w:lang w:eastAsia="lt-LT"/>
              </w:rPr>
              <w:t>nacionalinės lėšos</w:t>
            </w:r>
          </w:p>
        </w:tc>
      </w:tr>
      <w:tr w:rsidR="004D55CB">
        <w:trPr>
          <w:trHeight w:val="249"/>
        </w:trPr>
        <w:tc>
          <w:tcPr>
            <w:tcW w:w="1510"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416"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251"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417"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494"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992"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418"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r>
      <w:tr w:rsidR="004D55CB">
        <w:trPr>
          <w:trHeight w:val="249"/>
        </w:trPr>
        <w:tc>
          <w:tcPr>
            <w:tcW w:w="9498" w:type="dxa"/>
            <w:gridSpan w:val="7"/>
            <w:tcMar>
              <w:top w:w="0" w:type="dxa"/>
              <w:left w:w="108" w:type="dxa"/>
              <w:bottom w:w="0" w:type="dxa"/>
              <w:right w:w="108" w:type="dxa"/>
            </w:tcMar>
            <w:hideMark/>
          </w:tcPr>
          <w:p w:rsidR="004D55CB" w:rsidRDefault="00B1421D">
            <w:pPr>
              <w:ind w:left="-105" w:firstLine="709"/>
              <w:rPr>
                <w:szCs w:val="24"/>
                <w:lang w:eastAsia="lt-LT"/>
              </w:rPr>
            </w:pPr>
            <w:r>
              <w:rPr>
                <w:szCs w:val="24"/>
                <w:lang w:eastAsia="lt-LT"/>
              </w:rPr>
              <w:t xml:space="preserve">3.   Iš viso </w:t>
            </w:r>
          </w:p>
        </w:tc>
      </w:tr>
      <w:tr w:rsidR="004D55CB">
        <w:trPr>
          <w:trHeight w:val="249"/>
        </w:trPr>
        <w:tc>
          <w:tcPr>
            <w:tcW w:w="1510" w:type="dxa"/>
            <w:tcMar>
              <w:top w:w="0" w:type="dxa"/>
              <w:left w:w="108" w:type="dxa"/>
              <w:bottom w:w="0" w:type="dxa"/>
              <w:right w:w="108" w:type="dxa"/>
            </w:tcMar>
            <w:vAlign w:val="center"/>
            <w:hideMark/>
          </w:tcPr>
          <w:p w:rsidR="004D55CB" w:rsidRDefault="00B1421D">
            <w:pPr>
              <w:jc w:val="center"/>
              <w:rPr>
                <w:szCs w:val="24"/>
                <w:lang w:eastAsia="lt-LT"/>
              </w:rPr>
            </w:pPr>
            <w:r>
              <w:rPr>
                <w:color w:val="000000"/>
                <w:szCs w:val="24"/>
                <w:lang w:eastAsia="lt-LT"/>
              </w:rPr>
              <w:t>1 448 100</w:t>
            </w:r>
          </w:p>
        </w:tc>
        <w:tc>
          <w:tcPr>
            <w:tcW w:w="1416"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251" w:type="dxa"/>
            <w:tcMar>
              <w:top w:w="0" w:type="dxa"/>
              <w:left w:w="108" w:type="dxa"/>
              <w:bottom w:w="0" w:type="dxa"/>
              <w:right w:w="108" w:type="dxa"/>
            </w:tcMar>
            <w:vAlign w:val="center"/>
            <w:hideMark/>
          </w:tcPr>
          <w:p w:rsidR="004D55CB" w:rsidRDefault="00B1421D">
            <w:pPr>
              <w:jc w:val="center"/>
              <w:rPr>
                <w:szCs w:val="24"/>
                <w:lang w:eastAsia="lt-LT"/>
              </w:rPr>
            </w:pPr>
            <w:r>
              <w:rPr>
                <w:color w:val="000000"/>
                <w:szCs w:val="24"/>
                <w:lang w:eastAsia="lt-LT"/>
              </w:rPr>
              <w:t>1 448 100</w:t>
            </w:r>
          </w:p>
        </w:tc>
        <w:tc>
          <w:tcPr>
            <w:tcW w:w="1417"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494" w:type="dxa"/>
            <w:tcMar>
              <w:top w:w="0" w:type="dxa"/>
              <w:left w:w="108" w:type="dxa"/>
              <w:bottom w:w="0" w:type="dxa"/>
              <w:right w:w="108" w:type="dxa"/>
            </w:tcMar>
            <w:vAlign w:val="center"/>
            <w:hideMark/>
          </w:tcPr>
          <w:p w:rsidR="004D55CB" w:rsidRDefault="00B1421D">
            <w:pPr>
              <w:jc w:val="center"/>
              <w:rPr>
                <w:szCs w:val="24"/>
                <w:lang w:eastAsia="lt-LT"/>
              </w:rPr>
            </w:pPr>
            <w:r>
              <w:rPr>
                <w:color w:val="000000"/>
                <w:szCs w:val="24"/>
                <w:lang w:eastAsia="lt-LT"/>
              </w:rPr>
              <w:t>0</w:t>
            </w:r>
          </w:p>
        </w:tc>
        <w:tc>
          <w:tcPr>
            <w:tcW w:w="992"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418" w:type="dxa"/>
            <w:tcMar>
              <w:top w:w="0" w:type="dxa"/>
              <w:left w:w="108" w:type="dxa"/>
              <w:bottom w:w="0" w:type="dxa"/>
              <w:right w:w="108" w:type="dxa"/>
            </w:tcMar>
            <w:vAlign w:val="center"/>
            <w:hideMark/>
          </w:tcPr>
          <w:p w:rsidR="004D55CB" w:rsidRDefault="00B1421D">
            <w:pPr>
              <w:jc w:val="center"/>
              <w:rPr>
                <w:szCs w:val="24"/>
                <w:lang w:eastAsia="lt-LT"/>
              </w:rPr>
            </w:pPr>
            <w:r>
              <w:rPr>
                <w:color w:val="000000"/>
                <w:szCs w:val="24"/>
                <w:lang w:eastAsia="lt-LT"/>
              </w:rPr>
              <w:t>1 448 100</w:t>
            </w:r>
          </w:p>
        </w:tc>
      </w:tr>
    </w:tbl>
    <w:p w:rsidR="004D55CB" w:rsidRDefault="004D55CB">
      <w:pPr>
        <w:suppressAutoHyphens/>
        <w:jc w:val="both"/>
        <w:textAlignment w:val="center"/>
        <w:rPr>
          <w:b/>
          <w:szCs w:val="24"/>
          <w:lang w:eastAsia="lt-LT"/>
        </w:rPr>
      </w:pPr>
    </w:p>
    <w:p w:rsidR="004D55CB" w:rsidRDefault="00B1421D">
      <w:pPr>
        <w:jc w:val="center"/>
        <w:rPr>
          <w:szCs w:val="24"/>
          <w:lang w:val="en-US" w:eastAsia="lt-LT"/>
        </w:rPr>
      </w:pPr>
      <w:r>
        <w:rPr>
          <w:b/>
          <w:bCs/>
          <w:szCs w:val="24"/>
          <w:lang w:eastAsia="lt-LT"/>
        </w:rPr>
        <w:t xml:space="preserve">VIENUOLIKTASIS SKIRSNIS </w:t>
      </w:r>
    </w:p>
    <w:p w:rsidR="004D55CB" w:rsidRDefault="00B1421D">
      <w:pPr>
        <w:ind w:right="424"/>
        <w:jc w:val="center"/>
        <w:rPr>
          <w:szCs w:val="24"/>
          <w:lang w:val="en-US" w:eastAsia="lt-LT"/>
        </w:rPr>
      </w:pPr>
      <w:r>
        <w:rPr>
          <w:b/>
          <w:bCs/>
          <w:szCs w:val="24"/>
          <w:lang w:eastAsia="lt-LT"/>
        </w:rPr>
        <w:t>PRIEMONĖ</w:t>
      </w:r>
      <w:r>
        <w:rPr>
          <w:szCs w:val="24"/>
          <w:lang w:eastAsia="lt-LT"/>
        </w:rPr>
        <w:t xml:space="preserve"> </w:t>
      </w:r>
      <w:r>
        <w:rPr>
          <w:b/>
          <w:bCs/>
          <w:szCs w:val="24"/>
          <w:lang w:eastAsia="lt-LT"/>
        </w:rPr>
        <w:t>NR.</w:t>
      </w:r>
      <w:r>
        <w:rPr>
          <w:szCs w:val="24"/>
          <w:lang w:eastAsia="lt-LT"/>
        </w:rPr>
        <w:t xml:space="preserve"> </w:t>
      </w:r>
      <w:r>
        <w:rPr>
          <w:b/>
          <w:bCs/>
          <w:szCs w:val="24"/>
          <w:lang w:eastAsia="lt-LT"/>
        </w:rPr>
        <w:t>01.2.1-MITA-T-845 „INOPATENTAS“</w:t>
      </w:r>
    </w:p>
    <w:p w:rsidR="004D55CB" w:rsidRDefault="004D55CB">
      <w:pPr>
        <w:ind w:right="424" w:firstLine="62"/>
        <w:jc w:val="center"/>
        <w:rPr>
          <w:szCs w:val="24"/>
          <w:lang w:val="en-US" w:eastAsia="lt-LT"/>
        </w:rPr>
      </w:pPr>
    </w:p>
    <w:p w:rsidR="004D55CB" w:rsidRDefault="00B1421D">
      <w:pPr>
        <w:ind w:left="644" w:firstLine="65"/>
        <w:rPr>
          <w:szCs w:val="24"/>
          <w:lang w:val="en-US" w:eastAsia="lt-LT"/>
        </w:rPr>
      </w:pPr>
      <w:r>
        <w:rPr>
          <w:szCs w:val="24"/>
          <w:lang w:eastAsia="lt-LT"/>
        </w:rPr>
        <w:t>1. Priemonės aprašymas</w:t>
      </w:r>
    </w:p>
    <w:tbl>
      <w:tblPr>
        <w:tblW w:w="0" w:type="auto"/>
        <w:tblInd w:w="-1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28"/>
      </w:tblGrid>
      <w:tr w:rsidR="004D55CB">
        <w:tc>
          <w:tcPr>
            <w:tcW w:w="9628" w:type="dxa"/>
            <w:tcMar>
              <w:top w:w="0" w:type="dxa"/>
              <w:left w:w="108" w:type="dxa"/>
              <w:bottom w:w="0" w:type="dxa"/>
              <w:right w:w="108" w:type="dxa"/>
            </w:tcMar>
            <w:hideMark/>
          </w:tcPr>
          <w:p w:rsidR="004D55CB" w:rsidRDefault="00B1421D">
            <w:pPr>
              <w:ind w:left="360" w:firstLine="129"/>
              <w:jc w:val="both"/>
              <w:rPr>
                <w:szCs w:val="24"/>
                <w:lang w:eastAsia="lt-LT"/>
              </w:rPr>
            </w:pPr>
            <w:r>
              <w:rPr>
                <w:szCs w:val="24"/>
                <w:lang w:eastAsia="lt-LT"/>
              </w:rPr>
              <w:t xml:space="preserve">1.1. Priemonės įgyvendinimas finansuojamas Europos regioninės plėtros </w:t>
            </w:r>
            <w:r>
              <w:rPr>
                <w:szCs w:val="24"/>
                <w:lang w:eastAsia="lt-LT"/>
              </w:rPr>
              <w:t>fondo lėšomis.</w:t>
            </w:r>
          </w:p>
        </w:tc>
      </w:tr>
      <w:tr w:rsidR="004D55CB">
        <w:tc>
          <w:tcPr>
            <w:tcW w:w="9628" w:type="dxa"/>
            <w:tcMar>
              <w:top w:w="0" w:type="dxa"/>
              <w:left w:w="108" w:type="dxa"/>
              <w:bottom w:w="0" w:type="dxa"/>
              <w:right w:w="108" w:type="dxa"/>
            </w:tcMar>
            <w:hideMark/>
          </w:tcPr>
          <w:p w:rsidR="004D55CB" w:rsidRDefault="00B1421D">
            <w:pPr>
              <w:ind w:left="34" w:firstLine="455"/>
              <w:jc w:val="both"/>
              <w:rPr>
                <w:szCs w:val="24"/>
                <w:lang w:eastAsia="lt-LT"/>
              </w:rPr>
            </w:pPr>
            <w:r>
              <w:rPr>
                <w:szCs w:val="24"/>
                <w:lang w:eastAsia="lt-LT"/>
              </w:rPr>
              <w:t>1.2. Įgyvendinant priemonę, prisidedama prie uždavinio „Padidinti mokslinių tyrimų, eksperimentinės plėtros ir inovacijų veiklų aktyvumą privačiame sektoriuje“</w:t>
            </w:r>
            <w:r>
              <w:rPr>
                <w:b/>
                <w:bCs/>
                <w:szCs w:val="24"/>
                <w:lang w:eastAsia="lt-LT"/>
              </w:rPr>
              <w:t xml:space="preserve"> </w:t>
            </w:r>
            <w:r>
              <w:rPr>
                <w:szCs w:val="24"/>
                <w:lang w:eastAsia="lt-LT"/>
              </w:rPr>
              <w:t>įgyvendinimo</w:t>
            </w:r>
            <w:r>
              <w:rPr>
                <w:i/>
                <w:iCs/>
                <w:szCs w:val="24"/>
                <w:lang w:eastAsia="lt-LT"/>
              </w:rPr>
              <w:t>.</w:t>
            </w:r>
          </w:p>
        </w:tc>
      </w:tr>
      <w:tr w:rsidR="004D55CB">
        <w:tc>
          <w:tcPr>
            <w:tcW w:w="9628" w:type="dxa"/>
            <w:tcMar>
              <w:top w:w="0" w:type="dxa"/>
              <w:left w:w="108" w:type="dxa"/>
              <w:bottom w:w="0" w:type="dxa"/>
              <w:right w:w="108" w:type="dxa"/>
            </w:tcMar>
            <w:hideMark/>
          </w:tcPr>
          <w:p w:rsidR="004D55CB" w:rsidRDefault="00B1421D">
            <w:pPr>
              <w:ind w:left="360" w:firstLine="129"/>
              <w:jc w:val="both"/>
              <w:rPr>
                <w:szCs w:val="24"/>
                <w:lang w:eastAsia="lt-LT"/>
              </w:rPr>
            </w:pPr>
            <w:r>
              <w:rPr>
                <w:szCs w:val="24"/>
                <w:lang w:eastAsia="lt-LT"/>
              </w:rPr>
              <w:t>1.3. Remiamos veiklos:</w:t>
            </w:r>
          </w:p>
          <w:p w:rsidR="004D55CB" w:rsidRDefault="00B1421D">
            <w:pPr>
              <w:ind w:left="34" w:firstLine="455"/>
              <w:jc w:val="both"/>
              <w:rPr>
                <w:szCs w:val="24"/>
                <w:lang w:eastAsia="lt-LT"/>
              </w:rPr>
            </w:pPr>
            <w:r>
              <w:rPr>
                <w:szCs w:val="24"/>
                <w:lang w:eastAsia="lt-LT"/>
              </w:rPr>
              <w:t xml:space="preserve">1.3.1.    išradimų patentavimas </w:t>
            </w:r>
            <w:r>
              <w:rPr>
                <w:szCs w:val="24"/>
                <w:lang w:eastAsia="lt-LT"/>
              </w:rPr>
              <w:t>tarptautiniu mastu;</w:t>
            </w:r>
          </w:p>
          <w:p w:rsidR="004D55CB" w:rsidRDefault="00B1421D">
            <w:pPr>
              <w:ind w:left="34" w:firstLine="455"/>
              <w:jc w:val="both"/>
              <w:rPr>
                <w:szCs w:val="24"/>
                <w:lang w:eastAsia="lt-LT"/>
              </w:rPr>
            </w:pPr>
            <w:r>
              <w:rPr>
                <w:szCs w:val="24"/>
                <w:lang w:eastAsia="lt-LT"/>
              </w:rPr>
              <w:t xml:space="preserve">1.3.2.    dizaino registravimas tarptautiniu mastu. </w:t>
            </w:r>
          </w:p>
        </w:tc>
      </w:tr>
      <w:tr w:rsidR="004D55CB">
        <w:tc>
          <w:tcPr>
            <w:tcW w:w="9628" w:type="dxa"/>
            <w:tcMar>
              <w:top w:w="0" w:type="dxa"/>
              <w:left w:w="108" w:type="dxa"/>
              <w:bottom w:w="0" w:type="dxa"/>
              <w:right w:w="108" w:type="dxa"/>
            </w:tcMar>
            <w:hideMark/>
          </w:tcPr>
          <w:p w:rsidR="004D55CB" w:rsidRDefault="00B1421D">
            <w:pPr>
              <w:ind w:left="34" w:firstLine="455"/>
              <w:jc w:val="both"/>
              <w:rPr>
                <w:szCs w:val="24"/>
                <w:lang w:eastAsia="lt-LT"/>
              </w:rPr>
            </w:pPr>
            <w:r>
              <w:rPr>
                <w:szCs w:val="24"/>
                <w:lang w:eastAsia="lt-LT"/>
              </w:rPr>
              <w:t>1.4. Galimi pareiškėjai – juridiniai asmenys.</w:t>
            </w:r>
          </w:p>
          <w:p w:rsidR="004D55CB" w:rsidRDefault="00B1421D">
            <w:pPr>
              <w:ind w:left="34" w:firstLine="455"/>
              <w:jc w:val="both"/>
              <w:rPr>
                <w:szCs w:val="24"/>
                <w:lang w:eastAsia="lt-LT"/>
              </w:rPr>
            </w:pPr>
            <w:r>
              <w:rPr>
                <w:szCs w:val="24"/>
                <w:lang w:eastAsia="lt-LT"/>
              </w:rPr>
              <w:t>1.5. Galimi partneriai – juridiniai asmenys.</w:t>
            </w:r>
          </w:p>
        </w:tc>
      </w:tr>
      <w:tr w:rsidR="004D55CB">
        <w:tc>
          <w:tcPr>
            <w:tcW w:w="9628" w:type="dxa"/>
            <w:tcMar>
              <w:top w:w="0" w:type="dxa"/>
              <w:left w:w="108" w:type="dxa"/>
              <w:bottom w:w="0" w:type="dxa"/>
              <w:right w:w="108" w:type="dxa"/>
            </w:tcMar>
            <w:hideMark/>
          </w:tcPr>
          <w:p w:rsidR="004D55CB" w:rsidRDefault="00B1421D">
            <w:pPr>
              <w:ind w:left="34" w:firstLine="455"/>
              <w:rPr>
                <w:szCs w:val="24"/>
                <w:lang w:eastAsia="lt-LT"/>
              </w:rPr>
            </w:pPr>
            <w:r>
              <w:rPr>
                <w:szCs w:val="24"/>
                <w:lang w:eastAsia="lt-LT"/>
              </w:rPr>
              <w:t xml:space="preserve">1.6. Priemonė įgyvendinama visuotinės dotacijos būdu. </w:t>
            </w:r>
          </w:p>
        </w:tc>
      </w:tr>
    </w:tbl>
    <w:p w:rsidR="004D55CB" w:rsidRDefault="004D55CB">
      <w:pPr>
        <w:ind w:right="424" w:firstLine="62"/>
        <w:rPr>
          <w:szCs w:val="24"/>
          <w:lang w:eastAsia="lt-LT"/>
        </w:rPr>
      </w:pPr>
    </w:p>
    <w:p w:rsidR="004D55CB" w:rsidRDefault="00B1421D">
      <w:pPr>
        <w:ind w:left="709"/>
        <w:jc w:val="both"/>
        <w:rPr>
          <w:szCs w:val="24"/>
          <w:lang w:val="en-US" w:eastAsia="lt-LT"/>
        </w:rPr>
      </w:pPr>
      <w:r>
        <w:rPr>
          <w:szCs w:val="24"/>
          <w:lang w:eastAsia="lt-LT"/>
        </w:rPr>
        <w:t xml:space="preserve">2. Priemonės finansavimo forma </w:t>
      </w:r>
    </w:p>
    <w:tbl>
      <w:tblPr>
        <w:tblW w:w="0" w:type="auto"/>
        <w:tblInd w:w="-1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28"/>
      </w:tblGrid>
      <w:tr w:rsidR="004D55CB">
        <w:trPr>
          <w:trHeight w:val="114"/>
        </w:trPr>
        <w:tc>
          <w:tcPr>
            <w:tcW w:w="9628" w:type="dxa"/>
            <w:tcMar>
              <w:top w:w="0" w:type="dxa"/>
              <w:left w:w="108" w:type="dxa"/>
              <w:bottom w:w="0" w:type="dxa"/>
              <w:right w:w="108" w:type="dxa"/>
            </w:tcMar>
            <w:hideMark/>
          </w:tcPr>
          <w:p w:rsidR="004D55CB" w:rsidRDefault="00B1421D">
            <w:pPr>
              <w:ind w:firstLine="601"/>
              <w:jc w:val="both"/>
              <w:rPr>
                <w:szCs w:val="24"/>
                <w:lang w:eastAsia="lt-LT"/>
              </w:rPr>
            </w:pPr>
            <w:r>
              <w:rPr>
                <w:szCs w:val="24"/>
                <w:lang w:eastAsia="lt-LT"/>
              </w:rPr>
              <w:t>Negrąžinamoji subsidija.</w:t>
            </w:r>
          </w:p>
        </w:tc>
      </w:tr>
    </w:tbl>
    <w:p w:rsidR="004D55CB" w:rsidRDefault="004D55CB">
      <w:pPr>
        <w:ind w:right="424" w:firstLine="62"/>
        <w:rPr>
          <w:szCs w:val="24"/>
          <w:lang w:val="en-US" w:eastAsia="lt-LT"/>
        </w:rPr>
      </w:pPr>
    </w:p>
    <w:p w:rsidR="004D55CB" w:rsidRDefault="00B1421D">
      <w:pPr>
        <w:ind w:left="720"/>
        <w:jc w:val="both"/>
        <w:rPr>
          <w:szCs w:val="24"/>
          <w:lang w:val="en-US" w:eastAsia="lt-LT"/>
        </w:rPr>
      </w:pPr>
      <w:r>
        <w:rPr>
          <w:szCs w:val="24"/>
          <w:lang w:eastAsia="lt-LT"/>
        </w:rPr>
        <w:t xml:space="preserve">3. Projektų atrankos būdas </w:t>
      </w:r>
    </w:p>
    <w:tbl>
      <w:tblPr>
        <w:tblW w:w="0" w:type="auto"/>
        <w:tblInd w:w="-1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28"/>
      </w:tblGrid>
      <w:tr w:rsidR="004D55CB">
        <w:tc>
          <w:tcPr>
            <w:tcW w:w="9628" w:type="dxa"/>
            <w:tcMar>
              <w:top w:w="0" w:type="dxa"/>
              <w:left w:w="108" w:type="dxa"/>
              <w:bottom w:w="0" w:type="dxa"/>
              <w:right w:w="108" w:type="dxa"/>
            </w:tcMar>
            <w:hideMark/>
          </w:tcPr>
          <w:p w:rsidR="004D55CB" w:rsidRDefault="00B1421D">
            <w:pPr>
              <w:ind w:firstLine="601"/>
              <w:jc w:val="both"/>
              <w:rPr>
                <w:szCs w:val="24"/>
                <w:lang w:eastAsia="lt-LT"/>
              </w:rPr>
            </w:pPr>
            <w:r>
              <w:rPr>
                <w:szCs w:val="24"/>
                <w:lang w:eastAsia="lt-LT"/>
              </w:rPr>
              <w:t>Tęstinė projektų atranka.</w:t>
            </w:r>
          </w:p>
        </w:tc>
      </w:tr>
    </w:tbl>
    <w:p w:rsidR="004D55CB" w:rsidRDefault="004D55CB">
      <w:pPr>
        <w:ind w:right="424" w:firstLine="62"/>
        <w:rPr>
          <w:szCs w:val="24"/>
          <w:lang w:val="en-US" w:eastAsia="lt-LT"/>
        </w:rPr>
      </w:pPr>
    </w:p>
    <w:p w:rsidR="004D55CB" w:rsidRDefault="00B1421D">
      <w:pPr>
        <w:ind w:firstLine="709"/>
        <w:jc w:val="both"/>
        <w:rPr>
          <w:szCs w:val="24"/>
          <w:lang w:val="en-US" w:eastAsia="lt-LT"/>
        </w:rPr>
      </w:pPr>
      <w:r>
        <w:rPr>
          <w:szCs w:val="24"/>
          <w:lang w:eastAsia="lt-LT"/>
        </w:rPr>
        <w:t>4. Atsakinga įgyvendinančioji institucija</w:t>
      </w:r>
    </w:p>
    <w:tbl>
      <w:tblPr>
        <w:tblW w:w="0" w:type="auto"/>
        <w:tblInd w:w="-1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28"/>
      </w:tblGrid>
      <w:tr w:rsidR="004D55CB">
        <w:tc>
          <w:tcPr>
            <w:tcW w:w="9628" w:type="dxa"/>
            <w:tcMar>
              <w:top w:w="0" w:type="dxa"/>
              <w:left w:w="108" w:type="dxa"/>
              <w:bottom w:w="0" w:type="dxa"/>
              <w:right w:w="108" w:type="dxa"/>
            </w:tcMar>
            <w:hideMark/>
          </w:tcPr>
          <w:p w:rsidR="004D55CB" w:rsidRDefault="00B1421D">
            <w:pPr>
              <w:ind w:firstLine="601"/>
              <w:jc w:val="both"/>
              <w:rPr>
                <w:szCs w:val="24"/>
                <w:lang w:eastAsia="lt-LT"/>
              </w:rPr>
            </w:pPr>
            <w:r>
              <w:rPr>
                <w:szCs w:val="24"/>
                <w:lang w:eastAsia="lt-LT"/>
              </w:rPr>
              <w:t>Mokslo, inovacijų ir technologijų agentūra.</w:t>
            </w:r>
          </w:p>
        </w:tc>
      </w:tr>
    </w:tbl>
    <w:p w:rsidR="004D55CB" w:rsidRDefault="004D55CB">
      <w:pPr>
        <w:ind w:firstLine="771"/>
        <w:jc w:val="both"/>
        <w:rPr>
          <w:szCs w:val="24"/>
          <w:lang w:val="en-US" w:eastAsia="lt-LT"/>
        </w:rPr>
      </w:pPr>
    </w:p>
    <w:p w:rsidR="004D55CB" w:rsidRDefault="00B1421D">
      <w:pPr>
        <w:ind w:firstLine="709"/>
        <w:jc w:val="both"/>
        <w:rPr>
          <w:szCs w:val="24"/>
          <w:lang w:val="en-US" w:eastAsia="lt-LT"/>
        </w:rPr>
      </w:pPr>
      <w:r>
        <w:rPr>
          <w:color w:val="000000"/>
          <w:szCs w:val="24"/>
          <w:lang w:eastAsia="lt-LT"/>
        </w:rPr>
        <w:t xml:space="preserve">5. Reikalavimai, taikomi priemonei atskirti nuo kitų iš ES ir kitos tarptautinės </w:t>
      </w:r>
      <w:r>
        <w:rPr>
          <w:color w:val="000000"/>
          <w:szCs w:val="24"/>
          <w:lang w:eastAsia="lt-LT"/>
        </w:rPr>
        <w:t>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33"/>
      </w:tblGrid>
      <w:tr w:rsidR="004D55CB">
        <w:tc>
          <w:tcPr>
            <w:tcW w:w="9633" w:type="dxa"/>
            <w:tcMar>
              <w:top w:w="0" w:type="dxa"/>
              <w:left w:w="108" w:type="dxa"/>
              <w:bottom w:w="0" w:type="dxa"/>
              <w:right w:w="108" w:type="dxa"/>
            </w:tcMar>
            <w:hideMark/>
          </w:tcPr>
          <w:p w:rsidR="004D55CB" w:rsidRDefault="00B1421D">
            <w:pPr>
              <w:ind w:firstLine="601"/>
              <w:jc w:val="both"/>
              <w:rPr>
                <w:szCs w:val="24"/>
                <w:lang w:eastAsia="lt-LT"/>
              </w:rPr>
            </w:pPr>
            <w:r>
              <w:rPr>
                <w:szCs w:val="24"/>
                <w:lang w:eastAsia="lt-LT"/>
              </w:rPr>
              <w:t>Papildomi reikalavimai netaikomi.</w:t>
            </w:r>
          </w:p>
        </w:tc>
      </w:tr>
    </w:tbl>
    <w:p w:rsidR="004D55CB" w:rsidRDefault="004D55CB">
      <w:pPr>
        <w:ind w:right="424" w:firstLine="62"/>
        <w:rPr>
          <w:szCs w:val="24"/>
          <w:lang w:val="en-US" w:eastAsia="lt-LT"/>
        </w:rPr>
      </w:pPr>
    </w:p>
    <w:p w:rsidR="004D55CB" w:rsidRDefault="00B1421D">
      <w:pPr>
        <w:ind w:firstLine="709"/>
        <w:jc w:val="both"/>
        <w:rPr>
          <w:szCs w:val="24"/>
          <w:lang w:val="en-US" w:eastAsia="lt-LT"/>
        </w:rPr>
      </w:pPr>
      <w:r>
        <w:rPr>
          <w:szCs w:val="24"/>
          <w:lang w:eastAsia="lt-LT"/>
        </w:rPr>
        <w:t>6. Priemonės įgyvendinimo stebėsenos rodikliai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4"/>
        <w:gridCol w:w="2978"/>
        <w:gridCol w:w="1275"/>
        <w:gridCol w:w="1843"/>
        <w:gridCol w:w="2119"/>
      </w:tblGrid>
      <w:tr w:rsidR="004D55CB">
        <w:tc>
          <w:tcPr>
            <w:tcW w:w="1414" w:type="dxa"/>
            <w:tcMar>
              <w:top w:w="0" w:type="dxa"/>
              <w:left w:w="108" w:type="dxa"/>
              <w:bottom w:w="0" w:type="dxa"/>
              <w:right w:w="108" w:type="dxa"/>
            </w:tcMar>
            <w:hideMark/>
          </w:tcPr>
          <w:p w:rsidR="004D55CB" w:rsidRDefault="00B1421D">
            <w:pPr>
              <w:jc w:val="center"/>
              <w:rPr>
                <w:szCs w:val="24"/>
                <w:lang w:eastAsia="lt-LT"/>
              </w:rPr>
            </w:pPr>
            <w:r>
              <w:rPr>
                <w:szCs w:val="24"/>
                <w:lang w:eastAsia="lt-LT"/>
              </w:rPr>
              <w:t>Stebėsenos rodiklio kodas</w:t>
            </w:r>
          </w:p>
        </w:tc>
        <w:tc>
          <w:tcPr>
            <w:tcW w:w="2978" w:type="dxa"/>
            <w:tcMar>
              <w:top w:w="0" w:type="dxa"/>
              <w:left w:w="108" w:type="dxa"/>
              <w:bottom w:w="0" w:type="dxa"/>
              <w:right w:w="108" w:type="dxa"/>
            </w:tcMar>
            <w:hideMark/>
          </w:tcPr>
          <w:p w:rsidR="004D55CB" w:rsidRDefault="00B1421D">
            <w:pPr>
              <w:jc w:val="center"/>
              <w:rPr>
                <w:szCs w:val="24"/>
                <w:lang w:eastAsia="lt-LT"/>
              </w:rPr>
            </w:pPr>
            <w:r>
              <w:rPr>
                <w:szCs w:val="24"/>
                <w:lang w:eastAsia="lt-LT"/>
              </w:rPr>
              <w:t>Stebėsenos rodiklio pavadinimas</w:t>
            </w:r>
          </w:p>
        </w:tc>
        <w:tc>
          <w:tcPr>
            <w:tcW w:w="1275" w:type="dxa"/>
            <w:tcMar>
              <w:top w:w="0" w:type="dxa"/>
              <w:left w:w="108" w:type="dxa"/>
              <w:bottom w:w="0" w:type="dxa"/>
              <w:right w:w="108" w:type="dxa"/>
            </w:tcMar>
            <w:hideMark/>
          </w:tcPr>
          <w:p w:rsidR="004D55CB" w:rsidRDefault="00B1421D">
            <w:pPr>
              <w:jc w:val="center"/>
              <w:rPr>
                <w:szCs w:val="24"/>
                <w:lang w:eastAsia="lt-LT"/>
              </w:rPr>
            </w:pPr>
            <w:r>
              <w:rPr>
                <w:szCs w:val="24"/>
                <w:lang w:eastAsia="lt-LT"/>
              </w:rPr>
              <w:t>Matavimo vienetas</w:t>
            </w:r>
          </w:p>
        </w:tc>
        <w:tc>
          <w:tcPr>
            <w:tcW w:w="1843" w:type="dxa"/>
            <w:tcMar>
              <w:top w:w="0" w:type="dxa"/>
              <w:left w:w="108" w:type="dxa"/>
              <w:bottom w:w="0" w:type="dxa"/>
              <w:right w:w="108" w:type="dxa"/>
            </w:tcMar>
            <w:hideMark/>
          </w:tcPr>
          <w:p w:rsidR="004D55CB" w:rsidRDefault="00B1421D">
            <w:pPr>
              <w:jc w:val="center"/>
              <w:rPr>
                <w:szCs w:val="24"/>
                <w:lang w:eastAsia="lt-LT"/>
              </w:rPr>
            </w:pPr>
            <w:r>
              <w:rPr>
                <w:szCs w:val="24"/>
                <w:lang w:eastAsia="lt-LT"/>
              </w:rPr>
              <w:t xml:space="preserve">Tarpinė reikšmė </w:t>
            </w:r>
          </w:p>
          <w:p w:rsidR="004D55CB" w:rsidRDefault="00B1421D">
            <w:pPr>
              <w:jc w:val="center"/>
              <w:rPr>
                <w:szCs w:val="24"/>
                <w:lang w:eastAsia="lt-LT"/>
              </w:rPr>
            </w:pPr>
            <w:r>
              <w:rPr>
                <w:szCs w:val="24"/>
                <w:lang w:eastAsia="lt-LT"/>
              </w:rPr>
              <w:t>2018 m. gruodžio 31 d.</w:t>
            </w:r>
          </w:p>
        </w:tc>
        <w:tc>
          <w:tcPr>
            <w:tcW w:w="2119" w:type="dxa"/>
            <w:tcMar>
              <w:top w:w="0" w:type="dxa"/>
              <w:left w:w="108" w:type="dxa"/>
              <w:bottom w:w="0" w:type="dxa"/>
              <w:right w:w="108" w:type="dxa"/>
            </w:tcMar>
            <w:hideMark/>
          </w:tcPr>
          <w:p w:rsidR="004D55CB" w:rsidRDefault="00B1421D">
            <w:pPr>
              <w:jc w:val="center"/>
              <w:rPr>
                <w:szCs w:val="24"/>
                <w:lang w:eastAsia="lt-LT"/>
              </w:rPr>
            </w:pPr>
            <w:r>
              <w:rPr>
                <w:szCs w:val="24"/>
                <w:lang w:eastAsia="lt-LT"/>
              </w:rPr>
              <w:t>Galutinė reikšmė 2023 m. gruodžio 31 d.</w:t>
            </w:r>
          </w:p>
        </w:tc>
      </w:tr>
      <w:tr w:rsidR="004D55CB">
        <w:tc>
          <w:tcPr>
            <w:tcW w:w="1414"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R.S.302</w:t>
            </w:r>
          </w:p>
        </w:tc>
        <w:tc>
          <w:tcPr>
            <w:tcW w:w="2978" w:type="dxa"/>
            <w:tcMar>
              <w:top w:w="0" w:type="dxa"/>
              <w:left w:w="108" w:type="dxa"/>
              <w:bottom w:w="0" w:type="dxa"/>
              <w:right w:w="108" w:type="dxa"/>
            </w:tcMar>
            <w:hideMark/>
          </w:tcPr>
          <w:p w:rsidR="004D55CB" w:rsidRDefault="00B1421D">
            <w:pPr>
              <w:rPr>
                <w:szCs w:val="24"/>
                <w:lang w:eastAsia="lt-LT"/>
              </w:rPr>
            </w:pPr>
            <w:r>
              <w:rPr>
                <w:szCs w:val="24"/>
                <w:lang w:eastAsia="lt-LT"/>
              </w:rPr>
              <w:t>„V</w:t>
            </w:r>
            <w:r>
              <w:rPr>
                <w:color w:val="000000"/>
                <w:szCs w:val="24"/>
                <w:lang w:eastAsia="lt-LT"/>
              </w:rPr>
              <w:t>erslo sektoriaus išlaidos MTEP, tenkančios vienam gyventojui“</w:t>
            </w:r>
          </w:p>
        </w:tc>
        <w:tc>
          <w:tcPr>
            <w:tcW w:w="1275" w:type="dxa"/>
            <w:tcMar>
              <w:top w:w="0" w:type="dxa"/>
              <w:left w:w="108" w:type="dxa"/>
              <w:bottom w:w="0" w:type="dxa"/>
              <w:right w:w="108" w:type="dxa"/>
            </w:tcMar>
            <w:hideMark/>
          </w:tcPr>
          <w:p w:rsidR="004D55CB" w:rsidRDefault="00B1421D">
            <w:pPr>
              <w:rPr>
                <w:szCs w:val="24"/>
                <w:lang w:eastAsia="lt-LT"/>
              </w:rPr>
            </w:pPr>
            <w:r>
              <w:rPr>
                <w:szCs w:val="24"/>
                <w:lang w:eastAsia="lt-LT"/>
              </w:rPr>
              <w:t>Eur</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38,74</w:t>
            </w:r>
          </w:p>
        </w:tc>
        <w:tc>
          <w:tcPr>
            <w:tcW w:w="2119" w:type="dxa"/>
            <w:tcMar>
              <w:top w:w="0" w:type="dxa"/>
              <w:left w:w="108" w:type="dxa"/>
              <w:bottom w:w="0" w:type="dxa"/>
              <w:right w:w="108" w:type="dxa"/>
            </w:tcMar>
            <w:hideMark/>
          </w:tcPr>
          <w:p w:rsidR="004D55CB" w:rsidRDefault="00B1421D">
            <w:pPr>
              <w:rPr>
                <w:szCs w:val="24"/>
                <w:lang w:eastAsia="lt-LT"/>
              </w:rPr>
            </w:pPr>
            <w:r>
              <w:rPr>
                <w:szCs w:val="24"/>
                <w:lang w:eastAsia="lt-LT"/>
              </w:rPr>
              <w:t>60,70</w:t>
            </w:r>
          </w:p>
        </w:tc>
      </w:tr>
      <w:tr w:rsidR="004D55CB">
        <w:tc>
          <w:tcPr>
            <w:tcW w:w="1414" w:type="dxa"/>
            <w:tcMar>
              <w:top w:w="0" w:type="dxa"/>
              <w:left w:w="108" w:type="dxa"/>
              <w:bottom w:w="0" w:type="dxa"/>
              <w:right w:w="108" w:type="dxa"/>
            </w:tcMar>
            <w:hideMark/>
          </w:tcPr>
          <w:p w:rsidR="004D55CB" w:rsidRDefault="00B1421D">
            <w:pPr>
              <w:rPr>
                <w:szCs w:val="24"/>
                <w:lang w:eastAsia="lt-LT"/>
              </w:rPr>
            </w:pPr>
            <w:r>
              <w:rPr>
                <w:szCs w:val="24"/>
                <w:lang w:eastAsia="lt-LT"/>
              </w:rPr>
              <w:t>R.N.805</w:t>
            </w:r>
          </w:p>
        </w:tc>
        <w:tc>
          <w:tcPr>
            <w:tcW w:w="2978" w:type="dxa"/>
            <w:tcMar>
              <w:top w:w="0" w:type="dxa"/>
              <w:left w:w="108" w:type="dxa"/>
              <w:bottom w:w="0" w:type="dxa"/>
              <w:right w:w="108" w:type="dxa"/>
            </w:tcMar>
            <w:hideMark/>
          </w:tcPr>
          <w:p w:rsidR="004D55CB" w:rsidRDefault="00B1421D">
            <w:pPr>
              <w:rPr>
                <w:szCs w:val="24"/>
                <w:lang w:eastAsia="lt-LT"/>
              </w:rPr>
            </w:pPr>
            <w:r>
              <w:rPr>
                <w:szCs w:val="24"/>
                <w:lang w:eastAsia="lt-LT"/>
              </w:rPr>
              <w:t xml:space="preserve">„Investicijas gavusios įmonės pajamų padidėjimas“ </w:t>
            </w:r>
          </w:p>
        </w:tc>
        <w:tc>
          <w:tcPr>
            <w:tcW w:w="1275" w:type="dxa"/>
            <w:tcMar>
              <w:top w:w="0" w:type="dxa"/>
              <w:left w:w="108" w:type="dxa"/>
              <w:bottom w:w="0" w:type="dxa"/>
              <w:right w:w="108" w:type="dxa"/>
            </w:tcMar>
            <w:hideMark/>
          </w:tcPr>
          <w:p w:rsidR="004D55CB" w:rsidRDefault="00B1421D">
            <w:pPr>
              <w:rPr>
                <w:szCs w:val="24"/>
                <w:lang w:eastAsia="lt-LT"/>
              </w:rPr>
            </w:pPr>
            <w:r>
              <w:rPr>
                <w:szCs w:val="24"/>
                <w:lang w:eastAsia="lt-LT"/>
              </w:rPr>
              <w:t>Procentai</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2,6</w:t>
            </w:r>
          </w:p>
        </w:tc>
        <w:tc>
          <w:tcPr>
            <w:tcW w:w="2119" w:type="dxa"/>
            <w:tcMar>
              <w:top w:w="0" w:type="dxa"/>
              <w:left w:w="108" w:type="dxa"/>
              <w:bottom w:w="0" w:type="dxa"/>
              <w:right w:w="108" w:type="dxa"/>
            </w:tcMar>
            <w:hideMark/>
          </w:tcPr>
          <w:p w:rsidR="004D55CB" w:rsidRDefault="00B1421D">
            <w:pPr>
              <w:rPr>
                <w:szCs w:val="24"/>
                <w:lang w:eastAsia="lt-LT"/>
              </w:rPr>
            </w:pPr>
            <w:r>
              <w:rPr>
                <w:szCs w:val="24"/>
                <w:lang w:eastAsia="lt-LT"/>
              </w:rPr>
              <w:t>6,5</w:t>
            </w:r>
          </w:p>
        </w:tc>
      </w:tr>
      <w:tr w:rsidR="004D55CB">
        <w:tc>
          <w:tcPr>
            <w:tcW w:w="1414"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P.B.202</w:t>
            </w:r>
          </w:p>
        </w:tc>
        <w:tc>
          <w:tcPr>
            <w:tcW w:w="2978" w:type="dxa"/>
            <w:tcMar>
              <w:top w:w="0" w:type="dxa"/>
              <w:left w:w="108" w:type="dxa"/>
              <w:bottom w:w="0" w:type="dxa"/>
              <w:right w:w="108" w:type="dxa"/>
            </w:tcMar>
            <w:hideMark/>
          </w:tcPr>
          <w:p w:rsidR="004D55CB" w:rsidRDefault="00B1421D">
            <w:pPr>
              <w:rPr>
                <w:szCs w:val="24"/>
                <w:lang w:eastAsia="lt-LT"/>
              </w:rPr>
            </w:pPr>
            <w:r>
              <w:rPr>
                <w:szCs w:val="24"/>
                <w:lang w:eastAsia="lt-LT"/>
              </w:rPr>
              <w:t>„S</w:t>
            </w:r>
            <w:r>
              <w:rPr>
                <w:color w:val="000000"/>
                <w:szCs w:val="24"/>
                <w:lang w:eastAsia="lt-LT"/>
              </w:rPr>
              <w:t>ubsidijas gaunančių įmonių skaičius“</w:t>
            </w:r>
          </w:p>
        </w:tc>
        <w:tc>
          <w:tcPr>
            <w:tcW w:w="1275" w:type="dxa"/>
            <w:tcMar>
              <w:top w:w="0" w:type="dxa"/>
              <w:left w:w="108" w:type="dxa"/>
              <w:bottom w:w="0" w:type="dxa"/>
              <w:right w:w="108" w:type="dxa"/>
            </w:tcMar>
            <w:hideMark/>
          </w:tcPr>
          <w:p w:rsidR="004D55CB" w:rsidRDefault="00B1421D">
            <w:pPr>
              <w:rPr>
                <w:szCs w:val="24"/>
                <w:lang w:eastAsia="lt-LT"/>
              </w:rPr>
            </w:pPr>
            <w:r>
              <w:rPr>
                <w:szCs w:val="24"/>
                <w:lang w:eastAsia="lt-LT"/>
              </w:rPr>
              <w:t>Įmonės</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32</w:t>
            </w:r>
          </w:p>
        </w:tc>
        <w:tc>
          <w:tcPr>
            <w:tcW w:w="2119" w:type="dxa"/>
            <w:tcMar>
              <w:top w:w="0" w:type="dxa"/>
              <w:left w:w="108" w:type="dxa"/>
              <w:bottom w:w="0" w:type="dxa"/>
              <w:right w:w="108" w:type="dxa"/>
            </w:tcMar>
            <w:hideMark/>
          </w:tcPr>
          <w:p w:rsidR="004D55CB" w:rsidRDefault="00B1421D">
            <w:pPr>
              <w:rPr>
                <w:szCs w:val="24"/>
                <w:lang w:eastAsia="lt-LT"/>
              </w:rPr>
            </w:pPr>
            <w:r>
              <w:rPr>
                <w:szCs w:val="24"/>
                <w:lang w:eastAsia="lt-LT"/>
              </w:rPr>
              <w:t>80</w:t>
            </w:r>
          </w:p>
        </w:tc>
      </w:tr>
      <w:tr w:rsidR="004D55CB">
        <w:tc>
          <w:tcPr>
            <w:tcW w:w="1414"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P.B.227</w:t>
            </w:r>
          </w:p>
        </w:tc>
        <w:tc>
          <w:tcPr>
            <w:tcW w:w="2978" w:type="dxa"/>
            <w:tcMar>
              <w:top w:w="0" w:type="dxa"/>
              <w:left w:w="108" w:type="dxa"/>
              <w:bottom w:w="0" w:type="dxa"/>
              <w:right w:w="108" w:type="dxa"/>
            </w:tcMar>
            <w:hideMark/>
          </w:tcPr>
          <w:p w:rsidR="004D55CB" w:rsidRDefault="00B1421D">
            <w:pPr>
              <w:rPr>
                <w:szCs w:val="24"/>
                <w:lang w:eastAsia="lt-LT"/>
              </w:rPr>
            </w:pPr>
            <w:r>
              <w:rPr>
                <w:szCs w:val="24"/>
                <w:lang w:eastAsia="lt-LT"/>
              </w:rPr>
              <w:t>„P</w:t>
            </w:r>
            <w:r>
              <w:rPr>
                <w:color w:val="000000"/>
                <w:szCs w:val="24"/>
                <w:lang w:eastAsia="lt-LT"/>
              </w:rPr>
              <w:t>rivačios investicijos, atitinkančios viešąją paramą inovacijoms arba MTEP projektams“</w:t>
            </w:r>
          </w:p>
        </w:tc>
        <w:tc>
          <w:tcPr>
            <w:tcW w:w="1275" w:type="dxa"/>
            <w:tcMar>
              <w:top w:w="0" w:type="dxa"/>
              <w:left w:w="108" w:type="dxa"/>
              <w:bottom w:w="0" w:type="dxa"/>
              <w:right w:w="108" w:type="dxa"/>
            </w:tcMar>
            <w:hideMark/>
          </w:tcPr>
          <w:p w:rsidR="004D55CB" w:rsidRDefault="00B1421D">
            <w:pPr>
              <w:rPr>
                <w:szCs w:val="24"/>
                <w:lang w:eastAsia="lt-LT"/>
              </w:rPr>
            </w:pPr>
            <w:r>
              <w:rPr>
                <w:szCs w:val="24"/>
                <w:lang w:eastAsia="lt-LT"/>
              </w:rPr>
              <w:t>Eur</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304 101</w:t>
            </w:r>
          </w:p>
        </w:tc>
        <w:tc>
          <w:tcPr>
            <w:tcW w:w="2119"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510 890</w:t>
            </w:r>
          </w:p>
        </w:tc>
      </w:tr>
      <w:tr w:rsidR="004D55CB">
        <w:tc>
          <w:tcPr>
            <w:tcW w:w="1414" w:type="dxa"/>
            <w:tcMar>
              <w:top w:w="0" w:type="dxa"/>
              <w:left w:w="108" w:type="dxa"/>
              <w:bottom w:w="0" w:type="dxa"/>
              <w:right w:w="108" w:type="dxa"/>
            </w:tcMar>
            <w:hideMark/>
          </w:tcPr>
          <w:p w:rsidR="004D55CB" w:rsidRDefault="00B1421D">
            <w:pPr>
              <w:rPr>
                <w:szCs w:val="24"/>
                <w:lang w:eastAsia="lt-LT"/>
              </w:rPr>
            </w:pPr>
            <w:r>
              <w:rPr>
                <w:szCs w:val="24"/>
                <w:lang w:eastAsia="lt-LT"/>
              </w:rPr>
              <w:t>P.S.305</w:t>
            </w:r>
          </w:p>
        </w:tc>
        <w:tc>
          <w:tcPr>
            <w:tcW w:w="2978"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„Investicijas gavusių mokslo ir studijų institucijų pateiktos patentų paraiškos“</w:t>
            </w:r>
          </w:p>
        </w:tc>
        <w:tc>
          <w:tcPr>
            <w:tcW w:w="1275" w:type="dxa"/>
            <w:tcMar>
              <w:top w:w="0" w:type="dxa"/>
              <w:left w:w="108" w:type="dxa"/>
              <w:bottom w:w="0" w:type="dxa"/>
              <w:right w:w="108" w:type="dxa"/>
            </w:tcMar>
            <w:hideMark/>
          </w:tcPr>
          <w:p w:rsidR="004D55CB" w:rsidRDefault="00B1421D">
            <w:pPr>
              <w:rPr>
                <w:szCs w:val="24"/>
                <w:lang w:eastAsia="lt-LT"/>
              </w:rPr>
            </w:pPr>
            <w:r>
              <w:rPr>
                <w:szCs w:val="24"/>
                <w:lang w:eastAsia="lt-LT"/>
              </w:rPr>
              <w:t>Skaičius</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0</w:t>
            </w:r>
          </w:p>
        </w:tc>
        <w:tc>
          <w:tcPr>
            <w:tcW w:w="2119" w:type="dxa"/>
            <w:tcMar>
              <w:top w:w="0" w:type="dxa"/>
              <w:left w:w="108" w:type="dxa"/>
              <w:bottom w:w="0" w:type="dxa"/>
              <w:right w:w="108" w:type="dxa"/>
            </w:tcMar>
            <w:hideMark/>
          </w:tcPr>
          <w:p w:rsidR="004D55CB" w:rsidRDefault="00B1421D">
            <w:pPr>
              <w:rPr>
                <w:szCs w:val="24"/>
                <w:lang w:eastAsia="lt-LT"/>
              </w:rPr>
            </w:pPr>
            <w:r>
              <w:rPr>
                <w:szCs w:val="24"/>
                <w:lang w:eastAsia="lt-LT"/>
              </w:rPr>
              <w:t>23</w:t>
            </w:r>
          </w:p>
        </w:tc>
      </w:tr>
      <w:tr w:rsidR="004D55CB">
        <w:tc>
          <w:tcPr>
            <w:tcW w:w="1414" w:type="dxa"/>
            <w:tcMar>
              <w:top w:w="0" w:type="dxa"/>
              <w:left w:w="108" w:type="dxa"/>
              <w:bottom w:w="0" w:type="dxa"/>
              <w:right w:w="108" w:type="dxa"/>
            </w:tcMar>
            <w:hideMark/>
          </w:tcPr>
          <w:p w:rsidR="004D55CB" w:rsidRDefault="00B1421D">
            <w:pPr>
              <w:rPr>
                <w:szCs w:val="24"/>
                <w:lang w:eastAsia="lt-LT"/>
              </w:rPr>
            </w:pPr>
            <w:r>
              <w:rPr>
                <w:szCs w:val="24"/>
                <w:lang w:eastAsia="lt-LT"/>
              </w:rPr>
              <w:t>P.N.829</w:t>
            </w:r>
          </w:p>
        </w:tc>
        <w:tc>
          <w:tcPr>
            <w:tcW w:w="2978"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 xml:space="preserve">„Paduotos </w:t>
            </w:r>
            <w:r>
              <w:rPr>
                <w:color w:val="000000"/>
                <w:szCs w:val="24"/>
                <w:lang w:eastAsia="lt-LT"/>
              </w:rPr>
              <w:t>tarptautinės patento paraiškos“</w:t>
            </w:r>
          </w:p>
        </w:tc>
        <w:tc>
          <w:tcPr>
            <w:tcW w:w="1275" w:type="dxa"/>
            <w:tcMar>
              <w:top w:w="0" w:type="dxa"/>
              <w:left w:w="108" w:type="dxa"/>
              <w:bottom w:w="0" w:type="dxa"/>
              <w:right w:w="108" w:type="dxa"/>
            </w:tcMar>
            <w:hideMark/>
          </w:tcPr>
          <w:p w:rsidR="004D55CB" w:rsidRDefault="00B1421D">
            <w:pPr>
              <w:rPr>
                <w:szCs w:val="24"/>
                <w:lang w:eastAsia="lt-LT"/>
              </w:rPr>
            </w:pPr>
            <w:r>
              <w:rPr>
                <w:szCs w:val="24"/>
                <w:lang w:eastAsia="lt-LT"/>
              </w:rPr>
              <w:t>Skaičius</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10</w:t>
            </w:r>
          </w:p>
        </w:tc>
        <w:tc>
          <w:tcPr>
            <w:tcW w:w="2119" w:type="dxa"/>
            <w:tcMar>
              <w:top w:w="0" w:type="dxa"/>
              <w:left w:w="108" w:type="dxa"/>
              <w:bottom w:w="0" w:type="dxa"/>
              <w:right w:w="108" w:type="dxa"/>
            </w:tcMar>
            <w:hideMark/>
          </w:tcPr>
          <w:p w:rsidR="004D55CB" w:rsidRDefault="00B1421D">
            <w:pPr>
              <w:rPr>
                <w:szCs w:val="24"/>
                <w:lang w:eastAsia="lt-LT"/>
              </w:rPr>
            </w:pPr>
            <w:r>
              <w:rPr>
                <w:szCs w:val="24"/>
                <w:lang w:eastAsia="lt-LT"/>
              </w:rPr>
              <w:t>25</w:t>
            </w:r>
          </w:p>
        </w:tc>
      </w:tr>
      <w:tr w:rsidR="004D55CB">
        <w:tc>
          <w:tcPr>
            <w:tcW w:w="1414" w:type="dxa"/>
            <w:tcMar>
              <w:top w:w="0" w:type="dxa"/>
              <w:left w:w="108" w:type="dxa"/>
              <w:bottom w:w="0" w:type="dxa"/>
              <w:right w:w="108" w:type="dxa"/>
            </w:tcMar>
            <w:hideMark/>
          </w:tcPr>
          <w:p w:rsidR="004D55CB" w:rsidRDefault="00B1421D">
            <w:pPr>
              <w:rPr>
                <w:szCs w:val="24"/>
                <w:lang w:eastAsia="lt-LT"/>
              </w:rPr>
            </w:pPr>
            <w:r>
              <w:rPr>
                <w:szCs w:val="24"/>
                <w:lang w:eastAsia="lt-LT"/>
              </w:rPr>
              <w:t>P.N.830</w:t>
            </w:r>
          </w:p>
        </w:tc>
        <w:tc>
          <w:tcPr>
            <w:tcW w:w="2978"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„Užsienio valstybėse tiesiogiai paduotos patento paraiškos“</w:t>
            </w:r>
          </w:p>
        </w:tc>
        <w:tc>
          <w:tcPr>
            <w:tcW w:w="1275" w:type="dxa"/>
            <w:tcMar>
              <w:top w:w="0" w:type="dxa"/>
              <w:left w:w="108" w:type="dxa"/>
              <w:bottom w:w="0" w:type="dxa"/>
              <w:right w:w="108" w:type="dxa"/>
            </w:tcMar>
            <w:hideMark/>
          </w:tcPr>
          <w:p w:rsidR="004D55CB" w:rsidRDefault="00B1421D">
            <w:pPr>
              <w:rPr>
                <w:szCs w:val="24"/>
                <w:lang w:eastAsia="lt-LT"/>
              </w:rPr>
            </w:pPr>
            <w:r>
              <w:rPr>
                <w:szCs w:val="24"/>
                <w:lang w:eastAsia="lt-LT"/>
              </w:rPr>
              <w:t>Skaičius</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10</w:t>
            </w:r>
          </w:p>
        </w:tc>
        <w:tc>
          <w:tcPr>
            <w:tcW w:w="2119" w:type="dxa"/>
            <w:tcMar>
              <w:top w:w="0" w:type="dxa"/>
              <w:left w:w="108" w:type="dxa"/>
              <w:bottom w:w="0" w:type="dxa"/>
              <w:right w:w="108" w:type="dxa"/>
            </w:tcMar>
            <w:hideMark/>
          </w:tcPr>
          <w:p w:rsidR="004D55CB" w:rsidRDefault="00B1421D">
            <w:pPr>
              <w:rPr>
                <w:szCs w:val="24"/>
                <w:lang w:eastAsia="lt-LT"/>
              </w:rPr>
            </w:pPr>
            <w:r>
              <w:rPr>
                <w:szCs w:val="24"/>
                <w:lang w:eastAsia="lt-LT"/>
              </w:rPr>
              <w:t>34</w:t>
            </w:r>
          </w:p>
        </w:tc>
      </w:tr>
      <w:tr w:rsidR="004D55CB">
        <w:tc>
          <w:tcPr>
            <w:tcW w:w="1414" w:type="dxa"/>
            <w:tcMar>
              <w:top w:w="0" w:type="dxa"/>
              <w:left w:w="108" w:type="dxa"/>
              <w:bottom w:w="0" w:type="dxa"/>
              <w:right w:w="108" w:type="dxa"/>
            </w:tcMar>
            <w:hideMark/>
          </w:tcPr>
          <w:p w:rsidR="004D55CB" w:rsidRDefault="00B1421D">
            <w:pPr>
              <w:rPr>
                <w:szCs w:val="24"/>
                <w:lang w:eastAsia="lt-LT"/>
              </w:rPr>
            </w:pPr>
            <w:r>
              <w:rPr>
                <w:szCs w:val="24"/>
                <w:lang w:eastAsia="lt-LT"/>
              </w:rPr>
              <w:t>P.N.831</w:t>
            </w:r>
          </w:p>
        </w:tc>
        <w:tc>
          <w:tcPr>
            <w:tcW w:w="2978"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„Tarptautinių patento paraiškų pagrindu išduoti patentai“</w:t>
            </w:r>
          </w:p>
        </w:tc>
        <w:tc>
          <w:tcPr>
            <w:tcW w:w="1275" w:type="dxa"/>
            <w:tcMar>
              <w:top w:w="0" w:type="dxa"/>
              <w:left w:w="108" w:type="dxa"/>
              <w:bottom w:w="0" w:type="dxa"/>
              <w:right w:w="108" w:type="dxa"/>
            </w:tcMar>
            <w:hideMark/>
          </w:tcPr>
          <w:p w:rsidR="004D55CB" w:rsidRDefault="00B1421D">
            <w:pPr>
              <w:rPr>
                <w:szCs w:val="24"/>
                <w:lang w:eastAsia="lt-LT"/>
              </w:rPr>
            </w:pPr>
            <w:r>
              <w:rPr>
                <w:szCs w:val="24"/>
                <w:lang w:eastAsia="lt-LT"/>
              </w:rPr>
              <w:t>Skaičius</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10</w:t>
            </w:r>
          </w:p>
        </w:tc>
        <w:tc>
          <w:tcPr>
            <w:tcW w:w="2119" w:type="dxa"/>
            <w:tcMar>
              <w:top w:w="0" w:type="dxa"/>
              <w:left w:w="108" w:type="dxa"/>
              <w:bottom w:w="0" w:type="dxa"/>
              <w:right w:w="108" w:type="dxa"/>
            </w:tcMar>
            <w:hideMark/>
          </w:tcPr>
          <w:p w:rsidR="004D55CB" w:rsidRDefault="00B1421D">
            <w:pPr>
              <w:rPr>
                <w:szCs w:val="24"/>
                <w:lang w:eastAsia="lt-LT"/>
              </w:rPr>
            </w:pPr>
            <w:r>
              <w:rPr>
                <w:szCs w:val="24"/>
                <w:lang w:eastAsia="lt-LT"/>
              </w:rPr>
              <w:t>30</w:t>
            </w:r>
          </w:p>
        </w:tc>
      </w:tr>
      <w:tr w:rsidR="004D55CB">
        <w:tc>
          <w:tcPr>
            <w:tcW w:w="1414" w:type="dxa"/>
            <w:tcMar>
              <w:top w:w="0" w:type="dxa"/>
              <w:left w:w="108" w:type="dxa"/>
              <w:bottom w:w="0" w:type="dxa"/>
              <w:right w:w="108" w:type="dxa"/>
            </w:tcMar>
            <w:hideMark/>
          </w:tcPr>
          <w:p w:rsidR="004D55CB" w:rsidRDefault="00B1421D">
            <w:pPr>
              <w:rPr>
                <w:szCs w:val="24"/>
                <w:lang w:eastAsia="lt-LT"/>
              </w:rPr>
            </w:pPr>
            <w:r>
              <w:rPr>
                <w:szCs w:val="24"/>
                <w:lang w:eastAsia="lt-LT"/>
              </w:rPr>
              <w:t>P.N.832</w:t>
            </w:r>
          </w:p>
        </w:tc>
        <w:tc>
          <w:tcPr>
            <w:tcW w:w="2978"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 xml:space="preserve">„Paduotos Europos patento </w:t>
            </w:r>
            <w:r>
              <w:rPr>
                <w:color w:val="000000"/>
                <w:szCs w:val="24"/>
                <w:lang w:eastAsia="lt-LT"/>
              </w:rPr>
              <w:t>paraiškos“</w:t>
            </w:r>
          </w:p>
        </w:tc>
        <w:tc>
          <w:tcPr>
            <w:tcW w:w="1275" w:type="dxa"/>
            <w:tcMar>
              <w:top w:w="0" w:type="dxa"/>
              <w:left w:w="108" w:type="dxa"/>
              <w:bottom w:w="0" w:type="dxa"/>
              <w:right w:w="108" w:type="dxa"/>
            </w:tcMar>
            <w:hideMark/>
          </w:tcPr>
          <w:p w:rsidR="004D55CB" w:rsidRDefault="00B1421D">
            <w:pPr>
              <w:rPr>
                <w:szCs w:val="24"/>
                <w:lang w:eastAsia="lt-LT"/>
              </w:rPr>
            </w:pPr>
            <w:r>
              <w:rPr>
                <w:szCs w:val="24"/>
                <w:lang w:eastAsia="lt-LT"/>
              </w:rPr>
              <w:t>Skaičius</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20</w:t>
            </w:r>
          </w:p>
        </w:tc>
        <w:tc>
          <w:tcPr>
            <w:tcW w:w="2119" w:type="dxa"/>
            <w:tcMar>
              <w:top w:w="0" w:type="dxa"/>
              <w:left w:w="108" w:type="dxa"/>
              <w:bottom w:w="0" w:type="dxa"/>
              <w:right w:w="108" w:type="dxa"/>
            </w:tcMar>
            <w:hideMark/>
          </w:tcPr>
          <w:p w:rsidR="004D55CB" w:rsidRDefault="00B1421D">
            <w:pPr>
              <w:rPr>
                <w:szCs w:val="24"/>
                <w:lang w:eastAsia="lt-LT"/>
              </w:rPr>
            </w:pPr>
            <w:r>
              <w:rPr>
                <w:szCs w:val="24"/>
                <w:lang w:eastAsia="lt-LT"/>
              </w:rPr>
              <w:t>40</w:t>
            </w:r>
          </w:p>
        </w:tc>
      </w:tr>
      <w:tr w:rsidR="004D55CB">
        <w:tc>
          <w:tcPr>
            <w:tcW w:w="1414" w:type="dxa"/>
            <w:tcMar>
              <w:top w:w="0" w:type="dxa"/>
              <w:left w:w="108" w:type="dxa"/>
              <w:bottom w:w="0" w:type="dxa"/>
              <w:right w:w="108" w:type="dxa"/>
            </w:tcMar>
            <w:hideMark/>
          </w:tcPr>
          <w:p w:rsidR="004D55CB" w:rsidRDefault="00B1421D">
            <w:pPr>
              <w:rPr>
                <w:szCs w:val="24"/>
                <w:lang w:eastAsia="lt-LT"/>
              </w:rPr>
            </w:pPr>
            <w:r>
              <w:rPr>
                <w:szCs w:val="24"/>
                <w:lang w:eastAsia="lt-LT"/>
              </w:rPr>
              <w:t>P.N.833</w:t>
            </w:r>
          </w:p>
        </w:tc>
        <w:tc>
          <w:tcPr>
            <w:tcW w:w="2978" w:type="dxa"/>
            <w:tcMar>
              <w:top w:w="0" w:type="dxa"/>
              <w:left w:w="108" w:type="dxa"/>
              <w:bottom w:w="0" w:type="dxa"/>
              <w:right w:w="108" w:type="dxa"/>
            </w:tcMar>
            <w:hideMark/>
          </w:tcPr>
          <w:p w:rsidR="004D55CB" w:rsidRDefault="00B1421D">
            <w:pPr>
              <w:rPr>
                <w:szCs w:val="24"/>
                <w:lang w:eastAsia="lt-LT"/>
              </w:rPr>
            </w:pPr>
            <w:r>
              <w:rPr>
                <w:szCs w:val="24"/>
                <w:lang w:eastAsia="lt-LT"/>
              </w:rPr>
              <w:t>„Gauti pranešimai apie ketinimą išduoti Europos patentą“</w:t>
            </w:r>
          </w:p>
        </w:tc>
        <w:tc>
          <w:tcPr>
            <w:tcW w:w="1275" w:type="dxa"/>
            <w:tcMar>
              <w:top w:w="0" w:type="dxa"/>
              <w:left w:w="108" w:type="dxa"/>
              <w:bottom w:w="0" w:type="dxa"/>
              <w:right w:w="108" w:type="dxa"/>
            </w:tcMar>
            <w:hideMark/>
          </w:tcPr>
          <w:p w:rsidR="004D55CB" w:rsidRDefault="00B1421D">
            <w:pPr>
              <w:rPr>
                <w:szCs w:val="24"/>
                <w:lang w:eastAsia="lt-LT"/>
              </w:rPr>
            </w:pPr>
            <w:r>
              <w:rPr>
                <w:szCs w:val="24"/>
                <w:lang w:eastAsia="lt-LT"/>
              </w:rPr>
              <w:t>Skaičius</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6</w:t>
            </w:r>
          </w:p>
        </w:tc>
        <w:tc>
          <w:tcPr>
            <w:tcW w:w="2119" w:type="dxa"/>
            <w:tcMar>
              <w:top w:w="0" w:type="dxa"/>
              <w:left w:w="108" w:type="dxa"/>
              <w:bottom w:w="0" w:type="dxa"/>
              <w:right w:w="108" w:type="dxa"/>
            </w:tcMar>
            <w:hideMark/>
          </w:tcPr>
          <w:p w:rsidR="004D55CB" w:rsidRDefault="00B1421D">
            <w:pPr>
              <w:rPr>
                <w:szCs w:val="24"/>
                <w:lang w:eastAsia="lt-LT"/>
              </w:rPr>
            </w:pPr>
            <w:r>
              <w:rPr>
                <w:szCs w:val="24"/>
                <w:lang w:eastAsia="lt-LT"/>
              </w:rPr>
              <w:t>20</w:t>
            </w:r>
          </w:p>
        </w:tc>
      </w:tr>
      <w:tr w:rsidR="004D55CB">
        <w:tc>
          <w:tcPr>
            <w:tcW w:w="1414" w:type="dxa"/>
            <w:tcMar>
              <w:top w:w="0" w:type="dxa"/>
              <w:left w:w="108" w:type="dxa"/>
              <w:bottom w:w="0" w:type="dxa"/>
              <w:right w:w="108" w:type="dxa"/>
            </w:tcMar>
            <w:hideMark/>
          </w:tcPr>
          <w:p w:rsidR="004D55CB" w:rsidRDefault="00B1421D">
            <w:pPr>
              <w:rPr>
                <w:szCs w:val="24"/>
                <w:lang w:eastAsia="lt-LT"/>
              </w:rPr>
            </w:pPr>
            <w:r>
              <w:rPr>
                <w:szCs w:val="24"/>
                <w:lang w:eastAsia="lt-LT"/>
              </w:rPr>
              <w:t>P.N.834</w:t>
            </w:r>
          </w:p>
        </w:tc>
        <w:tc>
          <w:tcPr>
            <w:tcW w:w="2978" w:type="dxa"/>
            <w:tcMar>
              <w:top w:w="0" w:type="dxa"/>
              <w:left w:w="108" w:type="dxa"/>
              <w:bottom w:w="0" w:type="dxa"/>
              <w:right w:w="108" w:type="dxa"/>
            </w:tcMar>
            <w:hideMark/>
          </w:tcPr>
          <w:p w:rsidR="004D55CB" w:rsidRDefault="00B1421D">
            <w:pPr>
              <w:rPr>
                <w:szCs w:val="24"/>
                <w:lang w:eastAsia="lt-LT"/>
              </w:rPr>
            </w:pPr>
            <w:r>
              <w:rPr>
                <w:szCs w:val="24"/>
                <w:lang w:eastAsia="lt-LT"/>
              </w:rPr>
              <w:t>„Išduoti ir nurodytose valstybėse galiojantys Europos patentai“</w:t>
            </w:r>
          </w:p>
        </w:tc>
        <w:tc>
          <w:tcPr>
            <w:tcW w:w="1275" w:type="dxa"/>
            <w:tcMar>
              <w:top w:w="0" w:type="dxa"/>
              <w:left w:w="108" w:type="dxa"/>
              <w:bottom w:w="0" w:type="dxa"/>
              <w:right w:w="108" w:type="dxa"/>
            </w:tcMar>
            <w:hideMark/>
          </w:tcPr>
          <w:p w:rsidR="004D55CB" w:rsidRDefault="00B1421D">
            <w:pPr>
              <w:rPr>
                <w:szCs w:val="24"/>
                <w:lang w:eastAsia="lt-LT"/>
              </w:rPr>
            </w:pPr>
            <w:r>
              <w:rPr>
                <w:szCs w:val="24"/>
                <w:lang w:eastAsia="lt-LT"/>
              </w:rPr>
              <w:t>Skaičius</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6</w:t>
            </w:r>
          </w:p>
        </w:tc>
        <w:tc>
          <w:tcPr>
            <w:tcW w:w="2119" w:type="dxa"/>
            <w:tcMar>
              <w:top w:w="0" w:type="dxa"/>
              <w:left w:w="108" w:type="dxa"/>
              <w:bottom w:w="0" w:type="dxa"/>
              <w:right w:w="108" w:type="dxa"/>
            </w:tcMar>
            <w:hideMark/>
          </w:tcPr>
          <w:p w:rsidR="004D55CB" w:rsidRDefault="00B1421D">
            <w:pPr>
              <w:rPr>
                <w:szCs w:val="24"/>
                <w:lang w:eastAsia="lt-LT"/>
              </w:rPr>
            </w:pPr>
            <w:r>
              <w:rPr>
                <w:szCs w:val="24"/>
                <w:lang w:eastAsia="lt-LT"/>
              </w:rPr>
              <w:t>25</w:t>
            </w:r>
          </w:p>
        </w:tc>
      </w:tr>
      <w:tr w:rsidR="004D55CB">
        <w:tc>
          <w:tcPr>
            <w:tcW w:w="1414" w:type="dxa"/>
            <w:tcMar>
              <w:top w:w="0" w:type="dxa"/>
              <w:left w:w="108" w:type="dxa"/>
              <w:bottom w:w="0" w:type="dxa"/>
              <w:right w:w="108" w:type="dxa"/>
            </w:tcMar>
            <w:hideMark/>
          </w:tcPr>
          <w:p w:rsidR="004D55CB" w:rsidRDefault="00B1421D">
            <w:pPr>
              <w:rPr>
                <w:szCs w:val="24"/>
                <w:lang w:eastAsia="lt-LT"/>
              </w:rPr>
            </w:pPr>
            <w:r>
              <w:rPr>
                <w:szCs w:val="24"/>
                <w:lang w:eastAsia="lt-LT"/>
              </w:rPr>
              <w:t>P.N.835</w:t>
            </w:r>
          </w:p>
        </w:tc>
        <w:tc>
          <w:tcPr>
            <w:tcW w:w="2978"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„Gautos paieškos Europos patentų tarnyboje ataskaitos“</w:t>
            </w:r>
          </w:p>
        </w:tc>
        <w:tc>
          <w:tcPr>
            <w:tcW w:w="1275" w:type="dxa"/>
            <w:tcMar>
              <w:top w:w="0" w:type="dxa"/>
              <w:left w:w="108" w:type="dxa"/>
              <w:bottom w:w="0" w:type="dxa"/>
              <w:right w:w="108" w:type="dxa"/>
            </w:tcMar>
            <w:hideMark/>
          </w:tcPr>
          <w:p w:rsidR="004D55CB" w:rsidRDefault="00B1421D">
            <w:pPr>
              <w:rPr>
                <w:szCs w:val="24"/>
                <w:lang w:eastAsia="lt-LT"/>
              </w:rPr>
            </w:pPr>
            <w:r>
              <w:rPr>
                <w:szCs w:val="24"/>
                <w:lang w:eastAsia="lt-LT"/>
              </w:rPr>
              <w:t>Skaičius</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4</w:t>
            </w:r>
          </w:p>
        </w:tc>
        <w:tc>
          <w:tcPr>
            <w:tcW w:w="2119" w:type="dxa"/>
            <w:tcMar>
              <w:top w:w="0" w:type="dxa"/>
              <w:left w:w="108" w:type="dxa"/>
              <w:bottom w:w="0" w:type="dxa"/>
              <w:right w:w="108" w:type="dxa"/>
            </w:tcMar>
            <w:hideMark/>
          </w:tcPr>
          <w:p w:rsidR="004D55CB" w:rsidRDefault="00B1421D">
            <w:pPr>
              <w:rPr>
                <w:szCs w:val="24"/>
                <w:lang w:eastAsia="lt-LT"/>
              </w:rPr>
            </w:pPr>
            <w:r>
              <w:rPr>
                <w:szCs w:val="24"/>
                <w:lang w:eastAsia="lt-LT"/>
              </w:rPr>
              <w:t>10</w:t>
            </w:r>
          </w:p>
        </w:tc>
      </w:tr>
      <w:tr w:rsidR="004D55CB">
        <w:tc>
          <w:tcPr>
            <w:tcW w:w="1414" w:type="dxa"/>
            <w:tcMar>
              <w:top w:w="0" w:type="dxa"/>
              <w:left w:w="108" w:type="dxa"/>
              <w:bottom w:w="0" w:type="dxa"/>
              <w:right w:w="108" w:type="dxa"/>
            </w:tcMar>
            <w:hideMark/>
          </w:tcPr>
          <w:p w:rsidR="004D55CB" w:rsidRDefault="00B1421D">
            <w:pPr>
              <w:rPr>
                <w:szCs w:val="24"/>
                <w:lang w:eastAsia="lt-LT"/>
              </w:rPr>
            </w:pPr>
            <w:r>
              <w:rPr>
                <w:szCs w:val="24"/>
                <w:lang w:eastAsia="lt-LT"/>
              </w:rPr>
              <w:t>P.N.836</w:t>
            </w:r>
          </w:p>
        </w:tc>
        <w:tc>
          <w:tcPr>
            <w:tcW w:w="2978"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„Išduoti Bendrijos dizaino registracijos pažymėjimai“</w:t>
            </w:r>
          </w:p>
        </w:tc>
        <w:tc>
          <w:tcPr>
            <w:tcW w:w="1275" w:type="dxa"/>
            <w:tcMar>
              <w:top w:w="0" w:type="dxa"/>
              <w:left w:w="108" w:type="dxa"/>
              <w:bottom w:w="0" w:type="dxa"/>
              <w:right w:w="108" w:type="dxa"/>
            </w:tcMar>
            <w:hideMark/>
          </w:tcPr>
          <w:p w:rsidR="004D55CB" w:rsidRDefault="00B1421D">
            <w:pPr>
              <w:rPr>
                <w:szCs w:val="24"/>
                <w:lang w:eastAsia="lt-LT"/>
              </w:rPr>
            </w:pPr>
            <w:r>
              <w:rPr>
                <w:szCs w:val="24"/>
                <w:lang w:eastAsia="lt-LT"/>
              </w:rPr>
              <w:t>Skaičius</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20</w:t>
            </w:r>
          </w:p>
        </w:tc>
        <w:tc>
          <w:tcPr>
            <w:tcW w:w="2119" w:type="dxa"/>
            <w:tcMar>
              <w:top w:w="0" w:type="dxa"/>
              <w:left w:w="108" w:type="dxa"/>
              <w:bottom w:w="0" w:type="dxa"/>
              <w:right w:w="108" w:type="dxa"/>
            </w:tcMar>
            <w:hideMark/>
          </w:tcPr>
          <w:p w:rsidR="004D55CB" w:rsidRDefault="00B1421D">
            <w:pPr>
              <w:rPr>
                <w:szCs w:val="24"/>
                <w:lang w:eastAsia="lt-LT"/>
              </w:rPr>
            </w:pPr>
            <w:r>
              <w:rPr>
                <w:szCs w:val="24"/>
                <w:lang w:eastAsia="lt-LT"/>
              </w:rPr>
              <w:t>34</w:t>
            </w:r>
          </w:p>
        </w:tc>
      </w:tr>
      <w:tr w:rsidR="004D55CB">
        <w:tc>
          <w:tcPr>
            <w:tcW w:w="1414" w:type="dxa"/>
            <w:tcMar>
              <w:top w:w="0" w:type="dxa"/>
              <w:left w:w="108" w:type="dxa"/>
              <w:bottom w:w="0" w:type="dxa"/>
              <w:right w:w="108" w:type="dxa"/>
            </w:tcMar>
            <w:hideMark/>
          </w:tcPr>
          <w:p w:rsidR="004D55CB" w:rsidRDefault="00B1421D">
            <w:pPr>
              <w:rPr>
                <w:szCs w:val="24"/>
                <w:lang w:eastAsia="lt-LT"/>
              </w:rPr>
            </w:pPr>
            <w:r>
              <w:rPr>
                <w:szCs w:val="24"/>
                <w:lang w:eastAsia="lt-LT"/>
              </w:rPr>
              <w:t>P.N.837</w:t>
            </w:r>
          </w:p>
        </w:tc>
        <w:tc>
          <w:tcPr>
            <w:tcW w:w="2978"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„Atliktos tarptautinės dizaino registracijos“</w:t>
            </w:r>
          </w:p>
        </w:tc>
        <w:tc>
          <w:tcPr>
            <w:tcW w:w="1275" w:type="dxa"/>
            <w:tcMar>
              <w:top w:w="0" w:type="dxa"/>
              <w:left w:w="108" w:type="dxa"/>
              <w:bottom w:w="0" w:type="dxa"/>
              <w:right w:w="108" w:type="dxa"/>
            </w:tcMar>
            <w:hideMark/>
          </w:tcPr>
          <w:p w:rsidR="004D55CB" w:rsidRDefault="00B1421D">
            <w:pPr>
              <w:rPr>
                <w:szCs w:val="24"/>
                <w:lang w:eastAsia="lt-LT"/>
              </w:rPr>
            </w:pPr>
            <w:r>
              <w:rPr>
                <w:szCs w:val="24"/>
                <w:lang w:eastAsia="lt-LT"/>
              </w:rPr>
              <w:t>Skaičius</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2</w:t>
            </w:r>
          </w:p>
        </w:tc>
        <w:tc>
          <w:tcPr>
            <w:tcW w:w="2119" w:type="dxa"/>
            <w:tcMar>
              <w:top w:w="0" w:type="dxa"/>
              <w:left w:w="108" w:type="dxa"/>
              <w:bottom w:w="0" w:type="dxa"/>
              <w:right w:w="108" w:type="dxa"/>
            </w:tcMar>
            <w:hideMark/>
          </w:tcPr>
          <w:p w:rsidR="004D55CB" w:rsidRDefault="00B1421D">
            <w:pPr>
              <w:rPr>
                <w:szCs w:val="24"/>
                <w:lang w:eastAsia="lt-LT"/>
              </w:rPr>
            </w:pPr>
            <w:r>
              <w:rPr>
                <w:szCs w:val="24"/>
                <w:lang w:eastAsia="lt-LT"/>
              </w:rPr>
              <w:t>5</w:t>
            </w:r>
          </w:p>
        </w:tc>
      </w:tr>
      <w:tr w:rsidR="004D55CB">
        <w:tc>
          <w:tcPr>
            <w:tcW w:w="1414" w:type="dxa"/>
            <w:tcMar>
              <w:top w:w="0" w:type="dxa"/>
              <w:left w:w="108" w:type="dxa"/>
              <w:bottom w:w="0" w:type="dxa"/>
              <w:right w:w="108" w:type="dxa"/>
            </w:tcMar>
            <w:hideMark/>
          </w:tcPr>
          <w:p w:rsidR="004D55CB" w:rsidRDefault="00B1421D">
            <w:pPr>
              <w:rPr>
                <w:szCs w:val="24"/>
                <w:lang w:eastAsia="lt-LT"/>
              </w:rPr>
            </w:pPr>
            <w:r>
              <w:rPr>
                <w:szCs w:val="24"/>
                <w:lang w:eastAsia="lt-LT"/>
              </w:rPr>
              <w:t>P.N.838</w:t>
            </w:r>
          </w:p>
        </w:tc>
        <w:tc>
          <w:tcPr>
            <w:tcW w:w="2978"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„Užsienio valstybėse tiesiogiai paduotų patento paraiškų pagrindu išduoti patentai“</w:t>
            </w:r>
          </w:p>
        </w:tc>
        <w:tc>
          <w:tcPr>
            <w:tcW w:w="1275" w:type="dxa"/>
            <w:tcMar>
              <w:top w:w="0" w:type="dxa"/>
              <w:left w:w="108" w:type="dxa"/>
              <w:bottom w:w="0" w:type="dxa"/>
              <w:right w:w="108" w:type="dxa"/>
            </w:tcMar>
            <w:hideMark/>
          </w:tcPr>
          <w:p w:rsidR="004D55CB" w:rsidRDefault="00B1421D">
            <w:pPr>
              <w:rPr>
                <w:szCs w:val="24"/>
                <w:lang w:eastAsia="lt-LT"/>
              </w:rPr>
            </w:pPr>
            <w:r>
              <w:rPr>
                <w:szCs w:val="24"/>
                <w:lang w:eastAsia="lt-LT"/>
              </w:rPr>
              <w:t>Skaičius</w:t>
            </w:r>
          </w:p>
        </w:tc>
        <w:tc>
          <w:tcPr>
            <w:tcW w:w="1843" w:type="dxa"/>
            <w:tcMar>
              <w:top w:w="0" w:type="dxa"/>
              <w:left w:w="108" w:type="dxa"/>
              <w:bottom w:w="0" w:type="dxa"/>
              <w:right w:w="108" w:type="dxa"/>
            </w:tcMar>
            <w:hideMark/>
          </w:tcPr>
          <w:p w:rsidR="004D55CB" w:rsidRDefault="00B1421D">
            <w:pPr>
              <w:rPr>
                <w:szCs w:val="24"/>
                <w:lang w:eastAsia="lt-LT"/>
              </w:rPr>
            </w:pPr>
            <w:r>
              <w:rPr>
                <w:szCs w:val="24"/>
                <w:lang w:eastAsia="lt-LT"/>
              </w:rPr>
              <w:t>5</w:t>
            </w:r>
          </w:p>
        </w:tc>
        <w:tc>
          <w:tcPr>
            <w:tcW w:w="2119" w:type="dxa"/>
            <w:tcMar>
              <w:top w:w="0" w:type="dxa"/>
              <w:left w:w="108" w:type="dxa"/>
              <w:bottom w:w="0" w:type="dxa"/>
              <w:right w:w="108" w:type="dxa"/>
            </w:tcMar>
            <w:hideMark/>
          </w:tcPr>
          <w:p w:rsidR="004D55CB" w:rsidRDefault="00B1421D">
            <w:pPr>
              <w:rPr>
                <w:szCs w:val="24"/>
                <w:lang w:eastAsia="lt-LT"/>
              </w:rPr>
            </w:pPr>
            <w:r>
              <w:rPr>
                <w:szCs w:val="24"/>
                <w:lang w:eastAsia="lt-LT"/>
              </w:rPr>
              <w:t>8</w:t>
            </w:r>
          </w:p>
        </w:tc>
      </w:tr>
    </w:tbl>
    <w:p w:rsidR="004D55CB" w:rsidRDefault="004D55CB">
      <w:pPr>
        <w:ind w:firstLine="709"/>
        <w:jc w:val="both"/>
        <w:rPr>
          <w:szCs w:val="24"/>
          <w:lang w:eastAsia="lt-LT"/>
        </w:rPr>
      </w:pPr>
    </w:p>
    <w:p w:rsidR="004D55CB" w:rsidRDefault="00B1421D">
      <w:pPr>
        <w:ind w:firstLine="709"/>
        <w:jc w:val="both"/>
        <w:rPr>
          <w:szCs w:val="24"/>
          <w:lang w:eastAsia="lt-LT"/>
        </w:rPr>
      </w:pPr>
      <w:r>
        <w:rPr>
          <w:szCs w:val="24"/>
          <w:lang w:eastAsia="lt-LT"/>
        </w:rPr>
        <w:t>7. Priemonės finansavimo šaltiniai </w:t>
      </w:r>
    </w:p>
    <w:p w:rsidR="004D55CB" w:rsidRDefault="00B1421D">
      <w:pPr>
        <w:ind w:firstLine="8769"/>
        <w:jc w:val="both"/>
        <w:rPr>
          <w:szCs w:val="24"/>
          <w:lang w:val="en-US" w:eastAsia="lt-LT"/>
        </w:rPr>
      </w:pPr>
      <w:r>
        <w:rPr>
          <w:szCs w:val="24"/>
          <w:lang w:eastAsia="lt-LT"/>
        </w:rPr>
        <w:t>(eurais)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1443"/>
        <w:gridCol w:w="1222"/>
        <w:gridCol w:w="1575"/>
        <w:gridCol w:w="1524"/>
        <w:gridCol w:w="1136"/>
        <w:gridCol w:w="1393"/>
      </w:tblGrid>
      <w:tr w:rsidR="004D55CB">
        <w:trPr>
          <w:trHeight w:val="454"/>
          <w:tblHeader/>
        </w:trPr>
        <w:tc>
          <w:tcPr>
            <w:tcW w:w="2779" w:type="dxa"/>
            <w:gridSpan w:val="2"/>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Projektams skiriamas finansavimas</w:t>
            </w:r>
          </w:p>
        </w:tc>
        <w:tc>
          <w:tcPr>
            <w:tcW w:w="6850" w:type="dxa"/>
            <w:gridSpan w:val="5"/>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Kiti projektų finansavimo šaltiniai</w:t>
            </w:r>
          </w:p>
        </w:tc>
      </w:tr>
      <w:tr w:rsidR="004D55CB">
        <w:trPr>
          <w:trHeight w:val="454"/>
          <w:tblHeader/>
        </w:trPr>
        <w:tc>
          <w:tcPr>
            <w:tcW w:w="1336" w:type="dxa"/>
            <w:vMerge w:val="restart"/>
            <w:tcMar>
              <w:top w:w="0" w:type="dxa"/>
              <w:left w:w="108" w:type="dxa"/>
              <w:bottom w:w="0" w:type="dxa"/>
              <w:right w:w="108" w:type="dxa"/>
            </w:tcMar>
            <w:vAlign w:val="center"/>
            <w:hideMark/>
          </w:tcPr>
          <w:p w:rsidR="004D55CB" w:rsidRDefault="00B1421D">
            <w:pPr>
              <w:ind w:right="-108"/>
              <w:jc w:val="center"/>
              <w:rPr>
                <w:szCs w:val="24"/>
                <w:lang w:eastAsia="lt-LT"/>
              </w:rPr>
            </w:pPr>
            <w:r>
              <w:rPr>
                <w:szCs w:val="24"/>
                <w:lang w:eastAsia="lt-LT"/>
              </w:rPr>
              <w:t>ES struktūrinių fondų</w:t>
            </w:r>
          </w:p>
          <w:p w:rsidR="004D55CB" w:rsidRDefault="00B1421D">
            <w:pPr>
              <w:ind w:left="-108" w:right="-108"/>
              <w:jc w:val="center"/>
              <w:rPr>
                <w:szCs w:val="24"/>
                <w:lang w:eastAsia="lt-LT"/>
              </w:rPr>
            </w:pPr>
            <w:r>
              <w:rPr>
                <w:szCs w:val="24"/>
                <w:lang w:eastAsia="lt-LT"/>
              </w:rPr>
              <w:t>lėšos – iki</w:t>
            </w:r>
          </w:p>
        </w:tc>
        <w:tc>
          <w:tcPr>
            <w:tcW w:w="8293" w:type="dxa"/>
            <w:gridSpan w:val="6"/>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Nacionalinės lėšos</w:t>
            </w:r>
          </w:p>
        </w:tc>
      </w:tr>
      <w:tr w:rsidR="004D55CB">
        <w:trPr>
          <w:trHeight w:val="1459"/>
          <w:tblHeader/>
        </w:trPr>
        <w:tc>
          <w:tcPr>
            <w:tcW w:w="0" w:type="auto"/>
            <w:vMerge/>
            <w:vAlign w:val="center"/>
            <w:hideMark/>
          </w:tcPr>
          <w:p w:rsidR="004D55CB" w:rsidRDefault="004D55CB">
            <w:pPr>
              <w:rPr>
                <w:szCs w:val="24"/>
                <w:lang w:eastAsia="lt-LT"/>
              </w:rPr>
            </w:pPr>
          </w:p>
        </w:tc>
        <w:tc>
          <w:tcPr>
            <w:tcW w:w="1443" w:type="dxa"/>
            <w:vMerge w:val="restart"/>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Lietuvos Respublikos valstybės biudžeto lėšos – iki</w:t>
            </w:r>
          </w:p>
        </w:tc>
        <w:tc>
          <w:tcPr>
            <w:tcW w:w="6850" w:type="dxa"/>
            <w:gridSpan w:val="5"/>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Projektų vykdytojų</w:t>
            </w:r>
            <w:r>
              <w:rPr>
                <w:szCs w:val="24"/>
                <w:lang w:eastAsia="lt-LT"/>
              </w:rPr>
              <w:t xml:space="preserve"> lėšos</w:t>
            </w:r>
          </w:p>
        </w:tc>
      </w:tr>
      <w:tr w:rsidR="004D55CB">
        <w:trPr>
          <w:trHeight w:val="1020"/>
          <w:tblHeader/>
        </w:trPr>
        <w:tc>
          <w:tcPr>
            <w:tcW w:w="0" w:type="auto"/>
            <w:vMerge/>
            <w:vAlign w:val="center"/>
            <w:hideMark/>
          </w:tcPr>
          <w:p w:rsidR="004D55CB" w:rsidRDefault="004D55CB">
            <w:pPr>
              <w:rPr>
                <w:szCs w:val="24"/>
                <w:lang w:eastAsia="lt-LT"/>
              </w:rPr>
            </w:pPr>
          </w:p>
        </w:tc>
        <w:tc>
          <w:tcPr>
            <w:tcW w:w="0" w:type="auto"/>
            <w:vMerge/>
            <w:vAlign w:val="center"/>
            <w:hideMark/>
          </w:tcPr>
          <w:p w:rsidR="004D55CB" w:rsidRDefault="004D55CB">
            <w:pPr>
              <w:rPr>
                <w:szCs w:val="24"/>
                <w:lang w:eastAsia="lt-LT"/>
              </w:rPr>
            </w:pPr>
          </w:p>
        </w:tc>
        <w:tc>
          <w:tcPr>
            <w:tcW w:w="1222" w:type="dxa"/>
            <w:tcMar>
              <w:top w:w="0" w:type="dxa"/>
              <w:left w:w="108" w:type="dxa"/>
              <w:bottom w:w="0" w:type="dxa"/>
              <w:right w:w="108" w:type="dxa"/>
            </w:tcMar>
            <w:vAlign w:val="center"/>
            <w:hideMark/>
          </w:tcPr>
          <w:p w:rsidR="004D55CB" w:rsidRDefault="00B1421D">
            <w:pPr>
              <w:ind w:right="-108"/>
              <w:jc w:val="center"/>
              <w:rPr>
                <w:szCs w:val="24"/>
                <w:lang w:eastAsia="lt-LT"/>
              </w:rPr>
            </w:pPr>
            <w:r>
              <w:rPr>
                <w:szCs w:val="24"/>
                <w:lang w:eastAsia="lt-LT"/>
              </w:rPr>
              <w:t>Iš viso – ne mažiau kaip</w:t>
            </w:r>
          </w:p>
        </w:tc>
        <w:tc>
          <w:tcPr>
            <w:tcW w:w="1575" w:type="dxa"/>
            <w:tcMar>
              <w:top w:w="0" w:type="dxa"/>
              <w:left w:w="108" w:type="dxa"/>
              <w:bottom w:w="0" w:type="dxa"/>
              <w:right w:w="108" w:type="dxa"/>
            </w:tcMar>
            <w:vAlign w:val="center"/>
            <w:hideMark/>
          </w:tcPr>
          <w:p w:rsidR="004D55CB" w:rsidRDefault="00B1421D">
            <w:pPr>
              <w:ind w:right="-108"/>
              <w:jc w:val="center"/>
              <w:rPr>
                <w:szCs w:val="24"/>
                <w:lang w:eastAsia="lt-LT"/>
              </w:rPr>
            </w:pPr>
            <w:r>
              <w:rPr>
                <w:szCs w:val="24"/>
                <w:lang w:eastAsia="lt-LT"/>
              </w:rPr>
              <w:t>Lietuvos Respublikos valstybės biudžeto lėšos</w:t>
            </w:r>
          </w:p>
        </w:tc>
        <w:tc>
          <w:tcPr>
            <w:tcW w:w="1524" w:type="dxa"/>
            <w:tcMar>
              <w:top w:w="0" w:type="dxa"/>
              <w:left w:w="108" w:type="dxa"/>
              <w:bottom w:w="0" w:type="dxa"/>
              <w:right w:w="108" w:type="dxa"/>
            </w:tcMar>
            <w:vAlign w:val="center"/>
            <w:hideMark/>
          </w:tcPr>
          <w:p w:rsidR="004D55CB" w:rsidRDefault="00B1421D">
            <w:pPr>
              <w:ind w:right="-108"/>
              <w:jc w:val="center"/>
              <w:rPr>
                <w:szCs w:val="24"/>
                <w:lang w:eastAsia="lt-LT"/>
              </w:rPr>
            </w:pPr>
            <w:r>
              <w:rPr>
                <w:szCs w:val="24"/>
                <w:lang w:eastAsia="lt-LT"/>
              </w:rPr>
              <w:t>Savivaldybės biudžeto</w:t>
            </w:r>
          </w:p>
          <w:p w:rsidR="004D55CB" w:rsidRDefault="00B1421D">
            <w:pPr>
              <w:ind w:right="-108"/>
              <w:jc w:val="center"/>
              <w:rPr>
                <w:szCs w:val="24"/>
                <w:lang w:eastAsia="lt-LT"/>
              </w:rPr>
            </w:pPr>
            <w:r>
              <w:rPr>
                <w:szCs w:val="24"/>
                <w:lang w:eastAsia="lt-LT"/>
              </w:rPr>
              <w:t>lėšos</w:t>
            </w:r>
          </w:p>
        </w:tc>
        <w:tc>
          <w:tcPr>
            <w:tcW w:w="1136" w:type="dxa"/>
            <w:tcMar>
              <w:top w:w="0" w:type="dxa"/>
              <w:left w:w="108" w:type="dxa"/>
              <w:bottom w:w="0" w:type="dxa"/>
              <w:right w:w="108" w:type="dxa"/>
            </w:tcMar>
            <w:vAlign w:val="center"/>
            <w:hideMark/>
          </w:tcPr>
          <w:p w:rsidR="004D55CB" w:rsidRDefault="00B1421D">
            <w:pPr>
              <w:ind w:right="-108"/>
              <w:jc w:val="center"/>
              <w:rPr>
                <w:szCs w:val="24"/>
                <w:lang w:eastAsia="lt-LT"/>
              </w:rPr>
            </w:pPr>
            <w:r>
              <w:rPr>
                <w:szCs w:val="24"/>
                <w:lang w:eastAsia="lt-LT"/>
              </w:rPr>
              <w:t>Kitos viešosios lėšos</w:t>
            </w:r>
          </w:p>
        </w:tc>
        <w:tc>
          <w:tcPr>
            <w:tcW w:w="1393"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Privačios lėšos</w:t>
            </w:r>
          </w:p>
        </w:tc>
      </w:tr>
      <w:tr w:rsidR="004D55CB">
        <w:trPr>
          <w:trHeight w:val="249"/>
        </w:trPr>
        <w:tc>
          <w:tcPr>
            <w:tcW w:w="9629" w:type="dxa"/>
            <w:gridSpan w:val="7"/>
            <w:tcMar>
              <w:top w:w="0" w:type="dxa"/>
              <w:left w:w="108" w:type="dxa"/>
              <w:bottom w:w="0" w:type="dxa"/>
              <w:right w:w="108" w:type="dxa"/>
            </w:tcMar>
            <w:hideMark/>
          </w:tcPr>
          <w:p w:rsidR="004D55CB" w:rsidRDefault="00B1421D">
            <w:pPr>
              <w:ind w:firstLine="360"/>
              <w:rPr>
                <w:szCs w:val="24"/>
                <w:lang w:eastAsia="lt-LT"/>
              </w:rPr>
            </w:pPr>
            <w:r>
              <w:rPr>
                <w:szCs w:val="24"/>
                <w:lang w:eastAsia="lt-LT"/>
              </w:rPr>
              <w:t>1.    Priemonės finansavimo šaltiniai, neįskaitant veiklos lėšų rezervo ir jam finansuoti skiriamų lėšų</w:t>
            </w:r>
          </w:p>
        </w:tc>
      </w:tr>
      <w:tr w:rsidR="004D55CB">
        <w:trPr>
          <w:trHeight w:val="249"/>
        </w:trPr>
        <w:tc>
          <w:tcPr>
            <w:tcW w:w="1336" w:type="dxa"/>
            <w:tcMar>
              <w:top w:w="0" w:type="dxa"/>
              <w:left w:w="108" w:type="dxa"/>
              <w:bottom w:w="0" w:type="dxa"/>
              <w:right w:w="108" w:type="dxa"/>
            </w:tcMar>
            <w:vAlign w:val="center"/>
            <w:hideMark/>
          </w:tcPr>
          <w:p w:rsidR="004D55CB" w:rsidRDefault="00B1421D">
            <w:pPr>
              <w:jc w:val="center"/>
              <w:rPr>
                <w:szCs w:val="24"/>
                <w:lang w:eastAsia="lt-LT"/>
              </w:rPr>
            </w:pPr>
            <w:r>
              <w:rPr>
                <w:color w:val="000000"/>
                <w:szCs w:val="24"/>
                <w:lang w:eastAsia="lt-LT"/>
              </w:rPr>
              <w:t xml:space="preserve">2 </w:t>
            </w:r>
            <w:r>
              <w:rPr>
                <w:color w:val="000000"/>
                <w:szCs w:val="24"/>
                <w:lang w:eastAsia="lt-LT"/>
              </w:rPr>
              <w:t>041 010</w:t>
            </w:r>
          </w:p>
        </w:tc>
        <w:tc>
          <w:tcPr>
            <w:tcW w:w="1443"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222" w:type="dxa"/>
            <w:tcMar>
              <w:top w:w="0" w:type="dxa"/>
              <w:left w:w="108" w:type="dxa"/>
              <w:bottom w:w="0" w:type="dxa"/>
              <w:right w:w="108" w:type="dxa"/>
            </w:tcMar>
            <w:hideMark/>
          </w:tcPr>
          <w:p w:rsidR="004D55CB" w:rsidRDefault="00B1421D">
            <w:pPr>
              <w:jc w:val="center"/>
              <w:rPr>
                <w:szCs w:val="24"/>
                <w:lang w:eastAsia="lt-LT"/>
              </w:rPr>
            </w:pPr>
            <w:r>
              <w:rPr>
                <w:szCs w:val="24"/>
                <w:lang w:eastAsia="lt-LT"/>
              </w:rPr>
              <w:t>510 890</w:t>
            </w:r>
          </w:p>
        </w:tc>
        <w:tc>
          <w:tcPr>
            <w:tcW w:w="1575"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524" w:type="dxa"/>
            <w:tcMar>
              <w:top w:w="0" w:type="dxa"/>
              <w:left w:w="108" w:type="dxa"/>
              <w:bottom w:w="0" w:type="dxa"/>
              <w:right w:w="108" w:type="dxa"/>
            </w:tcMar>
            <w:hideMark/>
          </w:tcPr>
          <w:p w:rsidR="004D55CB" w:rsidRDefault="00B1421D">
            <w:pPr>
              <w:jc w:val="center"/>
              <w:rPr>
                <w:szCs w:val="24"/>
                <w:lang w:eastAsia="lt-LT"/>
              </w:rPr>
            </w:pPr>
            <w:r>
              <w:rPr>
                <w:szCs w:val="24"/>
                <w:lang w:eastAsia="lt-LT"/>
              </w:rPr>
              <w:t>0</w:t>
            </w:r>
          </w:p>
        </w:tc>
        <w:tc>
          <w:tcPr>
            <w:tcW w:w="1136"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393" w:type="dxa"/>
            <w:tcMar>
              <w:top w:w="0" w:type="dxa"/>
              <w:left w:w="108" w:type="dxa"/>
              <w:bottom w:w="0" w:type="dxa"/>
              <w:right w:w="108" w:type="dxa"/>
            </w:tcMar>
            <w:vAlign w:val="center"/>
            <w:hideMark/>
          </w:tcPr>
          <w:p w:rsidR="004D55CB" w:rsidRDefault="00B1421D">
            <w:pPr>
              <w:jc w:val="center"/>
              <w:rPr>
                <w:szCs w:val="24"/>
                <w:lang w:eastAsia="lt-LT"/>
              </w:rPr>
            </w:pPr>
            <w:r>
              <w:rPr>
                <w:color w:val="000000"/>
                <w:szCs w:val="24"/>
                <w:lang w:eastAsia="lt-LT"/>
              </w:rPr>
              <w:t>510 890</w:t>
            </w:r>
          </w:p>
        </w:tc>
      </w:tr>
      <w:tr w:rsidR="004D55CB">
        <w:trPr>
          <w:trHeight w:val="249"/>
        </w:trPr>
        <w:tc>
          <w:tcPr>
            <w:tcW w:w="9629" w:type="dxa"/>
            <w:gridSpan w:val="7"/>
            <w:tcMar>
              <w:top w:w="0" w:type="dxa"/>
              <w:left w:w="108" w:type="dxa"/>
              <w:bottom w:w="0" w:type="dxa"/>
              <w:right w:w="108" w:type="dxa"/>
            </w:tcMar>
            <w:hideMark/>
          </w:tcPr>
          <w:p w:rsidR="004D55CB" w:rsidRDefault="00B1421D">
            <w:pPr>
              <w:ind w:left="720" w:hanging="360"/>
              <w:rPr>
                <w:szCs w:val="24"/>
                <w:lang w:eastAsia="lt-LT"/>
              </w:rPr>
            </w:pPr>
            <w:r>
              <w:rPr>
                <w:szCs w:val="24"/>
                <w:lang w:eastAsia="lt-LT"/>
              </w:rPr>
              <w:t>2.   Veiklos lėšų rezervas ir jam finansuoti skiriamos nacionalinės lėšos</w:t>
            </w:r>
          </w:p>
        </w:tc>
      </w:tr>
      <w:tr w:rsidR="004D55CB">
        <w:trPr>
          <w:trHeight w:val="249"/>
        </w:trPr>
        <w:tc>
          <w:tcPr>
            <w:tcW w:w="1336"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443"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222" w:type="dxa"/>
            <w:tcMar>
              <w:top w:w="0" w:type="dxa"/>
              <w:left w:w="108" w:type="dxa"/>
              <w:bottom w:w="0" w:type="dxa"/>
              <w:right w:w="108" w:type="dxa"/>
            </w:tcMar>
            <w:hideMark/>
          </w:tcPr>
          <w:p w:rsidR="004D55CB" w:rsidRDefault="00B1421D">
            <w:pPr>
              <w:jc w:val="center"/>
              <w:rPr>
                <w:szCs w:val="24"/>
                <w:lang w:eastAsia="lt-LT"/>
              </w:rPr>
            </w:pPr>
            <w:r>
              <w:rPr>
                <w:szCs w:val="24"/>
                <w:lang w:eastAsia="lt-LT"/>
              </w:rPr>
              <w:t>0</w:t>
            </w:r>
          </w:p>
        </w:tc>
        <w:tc>
          <w:tcPr>
            <w:tcW w:w="1575"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524" w:type="dxa"/>
            <w:tcMar>
              <w:top w:w="0" w:type="dxa"/>
              <w:left w:w="108" w:type="dxa"/>
              <w:bottom w:w="0" w:type="dxa"/>
              <w:right w:w="108" w:type="dxa"/>
            </w:tcMar>
            <w:hideMark/>
          </w:tcPr>
          <w:p w:rsidR="004D55CB" w:rsidRDefault="00B1421D">
            <w:pPr>
              <w:jc w:val="center"/>
              <w:rPr>
                <w:szCs w:val="24"/>
                <w:lang w:eastAsia="lt-LT"/>
              </w:rPr>
            </w:pPr>
            <w:r>
              <w:rPr>
                <w:szCs w:val="24"/>
                <w:lang w:eastAsia="lt-LT"/>
              </w:rPr>
              <w:t>0</w:t>
            </w:r>
          </w:p>
        </w:tc>
        <w:tc>
          <w:tcPr>
            <w:tcW w:w="1136"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393"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r>
      <w:tr w:rsidR="004D55CB">
        <w:trPr>
          <w:trHeight w:val="249"/>
        </w:trPr>
        <w:tc>
          <w:tcPr>
            <w:tcW w:w="9629" w:type="dxa"/>
            <w:gridSpan w:val="7"/>
            <w:tcMar>
              <w:top w:w="0" w:type="dxa"/>
              <w:left w:w="108" w:type="dxa"/>
              <w:bottom w:w="0" w:type="dxa"/>
              <w:right w:w="108" w:type="dxa"/>
            </w:tcMar>
            <w:hideMark/>
          </w:tcPr>
          <w:p w:rsidR="004D55CB" w:rsidRDefault="00B1421D">
            <w:pPr>
              <w:ind w:left="720" w:hanging="360"/>
              <w:rPr>
                <w:szCs w:val="24"/>
                <w:lang w:eastAsia="lt-LT"/>
              </w:rPr>
            </w:pPr>
            <w:r>
              <w:rPr>
                <w:szCs w:val="24"/>
                <w:lang w:eastAsia="lt-LT"/>
              </w:rPr>
              <w:t xml:space="preserve">3.   Iš viso </w:t>
            </w:r>
          </w:p>
        </w:tc>
      </w:tr>
      <w:tr w:rsidR="004D55CB">
        <w:trPr>
          <w:trHeight w:val="249"/>
        </w:trPr>
        <w:tc>
          <w:tcPr>
            <w:tcW w:w="1336" w:type="dxa"/>
            <w:tcMar>
              <w:top w:w="0" w:type="dxa"/>
              <w:left w:w="108" w:type="dxa"/>
              <w:bottom w:w="0" w:type="dxa"/>
              <w:right w:w="108" w:type="dxa"/>
            </w:tcMar>
            <w:vAlign w:val="center"/>
            <w:hideMark/>
          </w:tcPr>
          <w:p w:rsidR="004D55CB" w:rsidRDefault="00B1421D">
            <w:pPr>
              <w:jc w:val="center"/>
              <w:rPr>
                <w:szCs w:val="24"/>
                <w:lang w:eastAsia="lt-LT"/>
              </w:rPr>
            </w:pPr>
            <w:r>
              <w:rPr>
                <w:color w:val="000000"/>
                <w:szCs w:val="24"/>
                <w:lang w:eastAsia="lt-LT"/>
              </w:rPr>
              <w:t>2 041 010</w:t>
            </w:r>
          </w:p>
        </w:tc>
        <w:tc>
          <w:tcPr>
            <w:tcW w:w="1443"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222" w:type="dxa"/>
            <w:tcMar>
              <w:top w:w="0" w:type="dxa"/>
              <w:left w:w="108" w:type="dxa"/>
              <w:bottom w:w="0" w:type="dxa"/>
              <w:right w:w="108" w:type="dxa"/>
            </w:tcMar>
            <w:hideMark/>
          </w:tcPr>
          <w:p w:rsidR="004D55CB" w:rsidRDefault="00B1421D">
            <w:pPr>
              <w:jc w:val="center"/>
              <w:rPr>
                <w:szCs w:val="24"/>
                <w:lang w:eastAsia="lt-LT"/>
              </w:rPr>
            </w:pPr>
            <w:r>
              <w:rPr>
                <w:szCs w:val="24"/>
                <w:lang w:eastAsia="lt-LT"/>
              </w:rPr>
              <w:t>510 890</w:t>
            </w:r>
          </w:p>
        </w:tc>
        <w:tc>
          <w:tcPr>
            <w:tcW w:w="1575"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524" w:type="dxa"/>
            <w:tcMar>
              <w:top w:w="0" w:type="dxa"/>
              <w:left w:w="108" w:type="dxa"/>
              <w:bottom w:w="0" w:type="dxa"/>
              <w:right w:w="108" w:type="dxa"/>
            </w:tcMar>
            <w:hideMark/>
          </w:tcPr>
          <w:p w:rsidR="004D55CB" w:rsidRDefault="00B1421D">
            <w:pPr>
              <w:jc w:val="center"/>
              <w:rPr>
                <w:szCs w:val="24"/>
                <w:lang w:eastAsia="lt-LT"/>
              </w:rPr>
            </w:pPr>
            <w:r>
              <w:rPr>
                <w:szCs w:val="24"/>
                <w:lang w:eastAsia="lt-LT"/>
              </w:rPr>
              <w:t>0</w:t>
            </w:r>
          </w:p>
        </w:tc>
        <w:tc>
          <w:tcPr>
            <w:tcW w:w="1136"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393" w:type="dxa"/>
            <w:tcMar>
              <w:top w:w="0" w:type="dxa"/>
              <w:left w:w="108" w:type="dxa"/>
              <w:bottom w:w="0" w:type="dxa"/>
              <w:right w:w="108" w:type="dxa"/>
            </w:tcMar>
            <w:vAlign w:val="center"/>
            <w:hideMark/>
          </w:tcPr>
          <w:p w:rsidR="004D55CB" w:rsidRDefault="00B1421D">
            <w:pPr>
              <w:jc w:val="center"/>
              <w:rPr>
                <w:szCs w:val="24"/>
                <w:lang w:eastAsia="lt-LT"/>
              </w:rPr>
            </w:pPr>
            <w:r>
              <w:rPr>
                <w:color w:val="000000"/>
                <w:szCs w:val="24"/>
                <w:lang w:eastAsia="lt-LT"/>
              </w:rPr>
              <w:t>510 890</w:t>
            </w:r>
          </w:p>
        </w:tc>
      </w:tr>
    </w:tbl>
    <w:p w:rsidR="004D55CB" w:rsidRDefault="004D55CB">
      <w:pPr>
        <w:ind w:firstLine="62"/>
      </w:pPr>
    </w:p>
    <w:p w:rsidR="004D55CB" w:rsidRDefault="00B1421D">
      <w:pPr>
        <w:suppressAutoHyphens/>
        <w:jc w:val="center"/>
        <w:textAlignment w:val="center"/>
        <w:rPr>
          <w:b/>
          <w:caps/>
          <w:color w:val="000000"/>
          <w:szCs w:val="24"/>
          <w:lang w:eastAsia="lt-LT"/>
        </w:rPr>
      </w:pPr>
      <w:r>
        <w:rPr>
          <w:b/>
          <w:caps/>
          <w:color w:val="000000"/>
          <w:szCs w:val="24"/>
          <w:lang w:eastAsia="lt-LT"/>
        </w:rPr>
        <w:t>Dvyliktasis skirsnis</w:t>
      </w:r>
    </w:p>
    <w:p w:rsidR="004D55CB" w:rsidRDefault="00B1421D">
      <w:pPr>
        <w:tabs>
          <w:tab w:val="left" w:pos="0"/>
        </w:tabs>
        <w:jc w:val="center"/>
        <w:rPr>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01.2.1-LVPA-T-848 </w:t>
      </w:r>
      <w:r>
        <w:rPr>
          <w:rFonts w:eastAsia="Calibri"/>
          <w:b/>
          <w:szCs w:val="24"/>
          <w:lang w:eastAsia="lt-LT"/>
        </w:rPr>
        <w:t>„SMART FDI</w:t>
      </w:r>
      <w:r>
        <w:rPr>
          <w:b/>
          <w:szCs w:val="24"/>
          <w:lang w:eastAsia="lt-LT"/>
        </w:rPr>
        <w:t>“</w:t>
      </w:r>
    </w:p>
    <w:p w:rsidR="004D55CB" w:rsidRDefault="004D55CB">
      <w:pPr>
        <w:tabs>
          <w:tab w:val="left" w:pos="0"/>
          <w:tab w:val="left" w:pos="284"/>
        </w:tabs>
        <w:jc w:val="center"/>
        <w:rPr>
          <w:b/>
          <w:caps/>
          <w:szCs w:val="24"/>
          <w:lang w:eastAsia="lt-LT"/>
        </w:rPr>
      </w:pPr>
    </w:p>
    <w:p w:rsidR="004D55CB" w:rsidRDefault="00B1421D">
      <w:pPr>
        <w:tabs>
          <w:tab w:val="left" w:pos="0"/>
          <w:tab w:val="left" w:pos="567"/>
        </w:tabs>
        <w:ind w:left="644" w:firstLine="65"/>
        <w:rPr>
          <w:szCs w:val="24"/>
          <w:lang w:eastAsia="lt-LT"/>
        </w:rPr>
      </w:pPr>
      <w:r>
        <w:rPr>
          <w:szCs w:val="24"/>
          <w:lang w:eastAsia="lt-LT"/>
        </w:rPr>
        <w:t xml:space="preserve">1. Priemonės </w:t>
      </w:r>
      <w:r>
        <w:rPr>
          <w:szCs w:val="24"/>
          <w:lang w:eastAsia="lt-LT"/>
        </w:rPr>
        <w:t>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4D55CB">
        <w:tc>
          <w:tcPr>
            <w:tcW w:w="9633" w:type="dxa"/>
            <w:hideMark/>
          </w:tcPr>
          <w:p w:rsidR="004D55CB" w:rsidRDefault="00B1421D">
            <w:pPr>
              <w:ind w:left="-105" w:firstLine="709"/>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4D55CB">
        <w:tc>
          <w:tcPr>
            <w:tcW w:w="9633" w:type="dxa"/>
            <w:hideMark/>
          </w:tcPr>
          <w:p w:rsidR="004D55CB" w:rsidRDefault="00B1421D">
            <w:pPr>
              <w:ind w:left="34" w:firstLine="570"/>
              <w:jc w:val="both"/>
              <w:rPr>
                <w:szCs w:val="24"/>
                <w:lang w:eastAsia="lt-LT"/>
              </w:rPr>
            </w:pPr>
            <w:r>
              <w:rPr>
                <w:szCs w:val="24"/>
                <w:lang w:eastAsia="lt-LT"/>
              </w:rPr>
              <w:t>1.2.</w:t>
            </w:r>
            <w:r>
              <w:rPr>
                <w:szCs w:val="24"/>
                <w:lang w:eastAsia="lt-LT"/>
              </w:rPr>
              <w:tab/>
              <w:t>Įgyvendinant priemonę, prisidedama prie uždavinio „Padidinti mokslinių tyrimų, eksperimentinės plėtros ir inovacijų veiklų aktyvumą privačiame sektoriuje</w:t>
            </w:r>
            <w:r>
              <w:rPr>
                <w:szCs w:val="24"/>
              </w:rPr>
              <w:t>“</w:t>
            </w:r>
            <w:r>
              <w:rPr>
                <w:b/>
                <w:szCs w:val="24"/>
              </w:rPr>
              <w:t xml:space="preserve"> </w:t>
            </w:r>
            <w:r>
              <w:rPr>
                <w:szCs w:val="24"/>
                <w:lang w:eastAsia="lt-LT"/>
              </w:rPr>
              <w:t>įgyvendinimo</w:t>
            </w:r>
            <w:r>
              <w:rPr>
                <w:i/>
                <w:szCs w:val="24"/>
                <w:lang w:eastAsia="lt-LT"/>
              </w:rPr>
              <w:t>.</w:t>
            </w:r>
          </w:p>
        </w:tc>
      </w:tr>
      <w:tr w:rsidR="004D55CB">
        <w:tc>
          <w:tcPr>
            <w:tcW w:w="9633" w:type="dxa"/>
          </w:tcPr>
          <w:p w:rsidR="004D55CB" w:rsidRDefault="00B1421D">
            <w:pPr>
              <w:ind w:left="34" w:firstLine="570"/>
              <w:jc w:val="both"/>
              <w:rPr>
                <w:szCs w:val="24"/>
              </w:rPr>
            </w:pPr>
            <w:r>
              <w:rPr>
                <w:szCs w:val="24"/>
              </w:rPr>
              <w:t>1.3.</w:t>
            </w:r>
            <w:r>
              <w:rPr>
                <w:szCs w:val="24"/>
              </w:rPr>
              <w:tab/>
              <w:t xml:space="preserve"> Remiamos veiklos:</w:t>
            </w:r>
          </w:p>
          <w:p w:rsidR="004D55CB" w:rsidRDefault="00B1421D">
            <w:pPr>
              <w:ind w:left="34" w:firstLine="570"/>
              <w:jc w:val="both"/>
              <w:rPr>
                <w:szCs w:val="24"/>
              </w:rPr>
            </w:pPr>
            <w:r>
              <w:rPr>
                <w:szCs w:val="24"/>
              </w:rPr>
              <w:t>1.3.1.</w:t>
            </w:r>
            <w:r>
              <w:rPr>
                <w:szCs w:val="24"/>
              </w:rPr>
              <w:tab/>
              <w:t>tiesioginės užsienio investicijos į MTEP veiklas;</w:t>
            </w:r>
          </w:p>
          <w:p w:rsidR="004D55CB" w:rsidRDefault="00B1421D">
            <w:pPr>
              <w:ind w:left="34" w:firstLine="570"/>
              <w:jc w:val="both"/>
              <w:rPr>
                <w:szCs w:val="24"/>
              </w:rPr>
            </w:pPr>
            <w:r>
              <w:rPr>
                <w:szCs w:val="24"/>
              </w:rPr>
              <w:t>1.3.2.</w:t>
            </w:r>
            <w:r>
              <w:rPr>
                <w:szCs w:val="24"/>
              </w:rPr>
              <w:tab/>
              <w:t>tiesioginės užsienio investicijos, kuriomis kuriama naujos arba plečiama esamos įmonės MTEPI infrastruktūra;</w:t>
            </w:r>
          </w:p>
          <w:p w:rsidR="004D55CB" w:rsidRDefault="00B1421D">
            <w:pPr>
              <w:ind w:left="34" w:firstLine="570"/>
              <w:jc w:val="both"/>
              <w:rPr>
                <w:szCs w:val="24"/>
              </w:rPr>
            </w:pPr>
            <w:r>
              <w:rPr>
                <w:szCs w:val="24"/>
              </w:rPr>
              <w:t>1.3.3.</w:t>
            </w:r>
            <w:r>
              <w:rPr>
                <w:szCs w:val="24"/>
              </w:rPr>
              <w:tab/>
              <w:t>tiesioginės užsienio investicijos į v</w:t>
            </w:r>
            <w:r>
              <w:rPr>
                <w:szCs w:val="24"/>
              </w:rPr>
              <w:t xml:space="preserve">eiklas, susijusias su procesų ir organizacinių inovacijų diegimu. </w:t>
            </w:r>
          </w:p>
        </w:tc>
      </w:tr>
      <w:tr w:rsidR="004D55CB">
        <w:tc>
          <w:tcPr>
            <w:tcW w:w="9633" w:type="dxa"/>
          </w:tcPr>
          <w:p w:rsidR="004D55CB" w:rsidRDefault="00B1421D">
            <w:pPr>
              <w:ind w:left="61" w:firstLine="543"/>
              <w:jc w:val="both"/>
              <w:rPr>
                <w:szCs w:val="24"/>
              </w:rPr>
            </w:pPr>
            <w:r>
              <w:rPr>
                <w:szCs w:val="24"/>
              </w:rPr>
              <w:t>1.4.</w:t>
            </w:r>
            <w:r>
              <w:rPr>
                <w:szCs w:val="24"/>
              </w:rPr>
              <w:tab/>
              <w:t>Galimi pareiškėjai – užsienio investuotojo (juridinio (-ių) ir (ar) fizinio (-ių) asmens</w:t>
            </w:r>
            <w:r>
              <w:rPr>
                <w:szCs w:val="24"/>
              </w:rPr>
              <w:br/>
              <w:t xml:space="preserve">(-ų) Lietuvos Respublikoje įsteigtas (įsigytas) privatusis juridinis asmuo, kuriam užsienio </w:t>
            </w:r>
            <w:r>
              <w:rPr>
                <w:szCs w:val="24"/>
              </w:rPr>
              <w:t>investuotojas (juridinis (-iai) ir (ar) fizinis (-iai) asmuo (-enys) daro lemiamą įtaką, arba užsienio investuotojas (įmonė), arba užsienio investuotojo (įmonės) įsteigtas filialas Lietuvos Respublikoje.</w:t>
            </w:r>
          </w:p>
          <w:p w:rsidR="004D55CB" w:rsidRDefault="00B1421D">
            <w:pPr>
              <w:ind w:firstLine="604"/>
              <w:jc w:val="both"/>
              <w:rPr>
                <w:szCs w:val="24"/>
              </w:rPr>
            </w:pPr>
            <w:r>
              <w:rPr>
                <w:szCs w:val="24"/>
              </w:rPr>
              <w:t>1.5. Galimi partneriai:</w:t>
            </w:r>
          </w:p>
          <w:p w:rsidR="004D55CB" w:rsidRDefault="00B1421D">
            <w:pPr>
              <w:ind w:firstLine="604"/>
              <w:jc w:val="both"/>
              <w:rPr>
                <w:szCs w:val="24"/>
              </w:rPr>
            </w:pPr>
            <w:r>
              <w:rPr>
                <w:szCs w:val="24"/>
              </w:rPr>
              <w:t>1.5.1. šio skirsnio 1.3.1 pa</w:t>
            </w:r>
            <w:r>
              <w:rPr>
                <w:szCs w:val="24"/>
              </w:rPr>
              <w:t xml:space="preserve">punktyje nurodytos veiklos partneriais gali būti privatieji juridiniai asmenys ir (ar) mokslo ir studijų institucijos; </w:t>
            </w:r>
          </w:p>
          <w:p w:rsidR="004D55CB" w:rsidRDefault="00B1421D">
            <w:pPr>
              <w:ind w:firstLine="604"/>
              <w:jc w:val="both"/>
              <w:rPr>
                <w:szCs w:val="24"/>
              </w:rPr>
            </w:pPr>
            <w:r>
              <w:rPr>
                <w:szCs w:val="24"/>
              </w:rPr>
              <w:t xml:space="preserve">1.5.2. šio skirsnio 1.3.2 papunktyje nurodytos veiklos partneriai negalimi; </w:t>
            </w:r>
          </w:p>
          <w:p w:rsidR="004D55CB" w:rsidRDefault="00B1421D">
            <w:pPr>
              <w:ind w:firstLine="604"/>
              <w:jc w:val="both"/>
              <w:rPr>
                <w:szCs w:val="24"/>
              </w:rPr>
            </w:pPr>
            <w:r>
              <w:rPr>
                <w:szCs w:val="24"/>
              </w:rPr>
              <w:t>1.5.3. jei šio skirsnio 1.3.3 papunktyje nurodytą veiklą vy</w:t>
            </w:r>
            <w:r>
              <w:rPr>
                <w:szCs w:val="24"/>
              </w:rPr>
              <w:t>kdo pareiškėjas, kuris yra didelė įmonė, privaloma šias veiklas vykdyti su partnere – MVĮ.</w:t>
            </w:r>
          </w:p>
        </w:tc>
      </w:tr>
    </w:tbl>
    <w:p w:rsidR="004D55CB" w:rsidRDefault="004D55CB">
      <w:pPr>
        <w:tabs>
          <w:tab w:val="left" w:pos="0"/>
        </w:tabs>
        <w:jc w:val="center"/>
        <w:rPr>
          <w:b/>
          <w:szCs w:val="24"/>
          <w:lang w:eastAsia="lt-LT"/>
        </w:rPr>
      </w:pPr>
    </w:p>
    <w:p w:rsidR="004D55CB" w:rsidRDefault="00B1421D">
      <w:pPr>
        <w:ind w:left="709"/>
        <w:jc w:val="both"/>
        <w:rPr>
          <w:szCs w:val="24"/>
          <w:lang w:eastAsia="lt-LT"/>
        </w:rPr>
      </w:pPr>
      <w:r>
        <w:rPr>
          <w:szCs w:val="24"/>
          <w:lang w:eastAsia="lt-LT"/>
        </w:rPr>
        <w:t xml:space="preserve">2. 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4D55CB">
        <w:tc>
          <w:tcPr>
            <w:tcW w:w="9633" w:type="dxa"/>
          </w:tcPr>
          <w:p w:rsidR="004D55CB" w:rsidRDefault="00B1421D">
            <w:pPr>
              <w:ind w:firstLine="604"/>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426"/>
          <w:tab w:val="left" w:pos="10205"/>
        </w:tabs>
        <w:ind w:right="424"/>
        <w:rPr>
          <w:szCs w:val="24"/>
          <w:lang w:eastAsia="lt-LT"/>
        </w:rPr>
      </w:pPr>
    </w:p>
    <w:p w:rsidR="004D55CB" w:rsidRDefault="00B1421D">
      <w:pPr>
        <w:tabs>
          <w:tab w:val="left" w:pos="0"/>
          <w:tab w:val="left" w:pos="567"/>
        </w:tabs>
        <w:ind w:left="720" w:hanging="11"/>
        <w:jc w:val="both"/>
        <w:rPr>
          <w:szCs w:val="24"/>
          <w:lang w:eastAsia="lt-LT"/>
        </w:rPr>
      </w:pPr>
      <w:r>
        <w:rPr>
          <w:szCs w:val="24"/>
          <w:lang w:eastAsia="lt-LT"/>
        </w:rPr>
        <w:t xml:space="preserve">3. 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D55CB">
        <w:tc>
          <w:tcPr>
            <w:tcW w:w="9633" w:type="dxa"/>
          </w:tcPr>
          <w:p w:rsidR="004D55CB" w:rsidRDefault="00B1421D">
            <w:pPr>
              <w:ind w:firstLine="604"/>
              <w:jc w:val="both"/>
              <w:rPr>
                <w:szCs w:val="24"/>
              </w:rPr>
            </w:pPr>
            <w:r>
              <w:rPr>
                <w:rFonts w:eastAsia="Calibri"/>
                <w:szCs w:val="24"/>
              </w:rPr>
              <w:t>Tęstinė projektų atranka</w:t>
            </w:r>
            <w:r>
              <w:rPr>
                <w:szCs w:val="24"/>
              </w:rPr>
              <w:t>.</w:t>
            </w:r>
          </w:p>
        </w:tc>
      </w:tr>
    </w:tbl>
    <w:p w:rsidR="004D55CB" w:rsidRDefault="004D55CB">
      <w:pPr>
        <w:tabs>
          <w:tab w:val="left" w:pos="0"/>
          <w:tab w:val="left" w:pos="426"/>
          <w:tab w:val="left" w:pos="10205"/>
        </w:tabs>
        <w:ind w:right="424"/>
        <w:rPr>
          <w:szCs w:val="24"/>
          <w:lang w:eastAsia="lt-LT"/>
        </w:rPr>
      </w:pPr>
    </w:p>
    <w:p w:rsidR="004D55CB" w:rsidRDefault="00B1421D">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D55CB">
        <w:tc>
          <w:tcPr>
            <w:tcW w:w="9633" w:type="dxa"/>
          </w:tcPr>
          <w:p w:rsidR="004D55CB" w:rsidRDefault="00B1421D">
            <w:pPr>
              <w:ind w:firstLine="604"/>
              <w:jc w:val="both"/>
              <w:rPr>
                <w:szCs w:val="24"/>
              </w:rPr>
            </w:pPr>
            <w:r>
              <w:rPr>
                <w:szCs w:val="24"/>
              </w:rPr>
              <w:t>Viešoji įstaiga Lietuvos verslo paramos agentūra.</w:t>
            </w:r>
          </w:p>
        </w:tc>
      </w:tr>
    </w:tbl>
    <w:p w:rsidR="004D55CB" w:rsidRDefault="004D55CB">
      <w:pPr>
        <w:tabs>
          <w:tab w:val="left" w:pos="0"/>
        </w:tabs>
        <w:jc w:val="center"/>
        <w:rPr>
          <w:b/>
          <w:szCs w:val="24"/>
          <w:lang w:eastAsia="lt-LT"/>
        </w:rPr>
      </w:pPr>
    </w:p>
    <w:p w:rsidR="004D55CB" w:rsidRDefault="00B1421D">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D55CB">
        <w:tc>
          <w:tcPr>
            <w:tcW w:w="9633" w:type="dxa"/>
          </w:tcPr>
          <w:p w:rsidR="004D55CB" w:rsidRDefault="00B1421D">
            <w:pPr>
              <w:ind w:firstLine="604"/>
              <w:jc w:val="both"/>
              <w:rPr>
                <w:color w:val="000000"/>
                <w:szCs w:val="24"/>
              </w:rPr>
            </w:pPr>
            <w:r>
              <w:rPr>
                <w:color w:val="000000"/>
                <w:szCs w:val="24"/>
              </w:rPr>
              <w:t>Papildomi reikalavimai netaikomi.</w:t>
            </w:r>
          </w:p>
        </w:tc>
      </w:tr>
    </w:tbl>
    <w:p w:rsidR="004D55CB" w:rsidRDefault="004D55CB">
      <w:pPr>
        <w:tabs>
          <w:tab w:val="left" w:pos="0"/>
          <w:tab w:val="left" w:pos="567"/>
        </w:tabs>
        <w:ind w:firstLine="709"/>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w:t>
      </w:r>
      <w:r>
        <w:rPr>
          <w:bCs/>
          <w:szCs w:val="24"/>
          <w:lang w:eastAsia="lt-LT"/>
        </w:rPr>
        <w:t>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410"/>
        <w:gridCol w:w="1559"/>
        <w:gridCol w:w="1247"/>
        <w:gridCol w:w="1446"/>
        <w:gridCol w:w="1559"/>
      </w:tblGrid>
      <w:tr w:rsidR="004D55CB">
        <w:trPr>
          <w:trHeight w:val="625"/>
        </w:trPr>
        <w:tc>
          <w:tcPr>
            <w:tcW w:w="1413" w:type="dxa"/>
            <w:vMerge w:val="restart"/>
            <w:hideMark/>
          </w:tcPr>
          <w:p w:rsidR="004D55CB" w:rsidRDefault="00B1421D">
            <w:pPr>
              <w:tabs>
                <w:tab w:val="left" w:pos="284"/>
              </w:tabs>
              <w:jc w:val="center"/>
              <w:rPr>
                <w:szCs w:val="24"/>
                <w:lang w:eastAsia="lt-LT"/>
              </w:rPr>
            </w:pPr>
            <w:r>
              <w:rPr>
                <w:szCs w:val="24"/>
                <w:lang w:eastAsia="lt-LT"/>
              </w:rPr>
              <w:t>Stebėsenos rodiklio kodas</w:t>
            </w:r>
          </w:p>
        </w:tc>
        <w:tc>
          <w:tcPr>
            <w:tcW w:w="2410" w:type="dxa"/>
            <w:vMerge w:val="restart"/>
            <w:hideMark/>
          </w:tcPr>
          <w:p w:rsidR="004D55CB" w:rsidRDefault="00B1421D">
            <w:pPr>
              <w:tabs>
                <w:tab w:val="left" w:pos="0"/>
              </w:tabs>
              <w:jc w:val="center"/>
              <w:rPr>
                <w:szCs w:val="24"/>
                <w:lang w:eastAsia="lt-LT"/>
              </w:rPr>
            </w:pPr>
            <w:r>
              <w:rPr>
                <w:szCs w:val="24"/>
                <w:lang w:eastAsia="lt-LT"/>
              </w:rPr>
              <w:t>Stebėsenos rodiklio pavadinimas</w:t>
            </w:r>
          </w:p>
        </w:tc>
        <w:tc>
          <w:tcPr>
            <w:tcW w:w="1559" w:type="dxa"/>
            <w:vMerge w:val="restart"/>
            <w:hideMark/>
          </w:tcPr>
          <w:p w:rsidR="004D55CB" w:rsidRDefault="00B1421D">
            <w:pPr>
              <w:tabs>
                <w:tab w:val="left" w:pos="0"/>
              </w:tabs>
              <w:jc w:val="center"/>
              <w:rPr>
                <w:szCs w:val="24"/>
                <w:lang w:eastAsia="lt-LT"/>
              </w:rPr>
            </w:pPr>
            <w:r>
              <w:rPr>
                <w:szCs w:val="24"/>
                <w:lang w:eastAsia="lt-LT"/>
              </w:rPr>
              <w:t>Matavimo vienetas</w:t>
            </w:r>
          </w:p>
        </w:tc>
        <w:tc>
          <w:tcPr>
            <w:tcW w:w="1247" w:type="dxa"/>
            <w:vMerge w:val="restart"/>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 xml:space="preserve">2018 m. gruodžio </w:t>
            </w:r>
            <w:r>
              <w:rPr>
                <w:szCs w:val="24"/>
                <w:lang w:eastAsia="lt-LT"/>
              </w:rPr>
              <w:br/>
              <w:t>31 d.</w:t>
            </w:r>
          </w:p>
        </w:tc>
        <w:tc>
          <w:tcPr>
            <w:tcW w:w="3005" w:type="dxa"/>
            <w:gridSpan w:val="2"/>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rPr>
          <w:trHeight w:val="625"/>
        </w:trPr>
        <w:tc>
          <w:tcPr>
            <w:tcW w:w="1413" w:type="dxa"/>
            <w:vMerge/>
          </w:tcPr>
          <w:p w:rsidR="004D55CB" w:rsidRDefault="004D55CB">
            <w:pPr>
              <w:tabs>
                <w:tab w:val="left" w:pos="284"/>
              </w:tabs>
              <w:jc w:val="center"/>
              <w:rPr>
                <w:szCs w:val="24"/>
                <w:lang w:eastAsia="lt-LT"/>
              </w:rPr>
            </w:pPr>
          </w:p>
        </w:tc>
        <w:tc>
          <w:tcPr>
            <w:tcW w:w="2410" w:type="dxa"/>
            <w:vMerge/>
          </w:tcPr>
          <w:p w:rsidR="004D55CB" w:rsidRDefault="004D55CB">
            <w:pPr>
              <w:tabs>
                <w:tab w:val="left" w:pos="0"/>
              </w:tabs>
              <w:jc w:val="center"/>
              <w:rPr>
                <w:szCs w:val="24"/>
                <w:lang w:eastAsia="lt-LT"/>
              </w:rPr>
            </w:pPr>
          </w:p>
        </w:tc>
        <w:tc>
          <w:tcPr>
            <w:tcW w:w="1559" w:type="dxa"/>
            <w:vMerge/>
          </w:tcPr>
          <w:p w:rsidR="004D55CB" w:rsidRDefault="004D55CB">
            <w:pPr>
              <w:tabs>
                <w:tab w:val="left" w:pos="0"/>
              </w:tabs>
              <w:jc w:val="center"/>
              <w:rPr>
                <w:szCs w:val="24"/>
                <w:lang w:eastAsia="lt-LT"/>
              </w:rPr>
            </w:pPr>
          </w:p>
        </w:tc>
        <w:tc>
          <w:tcPr>
            <w:tcW w:w="1247" w:type="dxa"/>
            <w:vMerge/>
          </w:tcPr>
          <w:p w:rsidR="004D55CB" w:rsidRDefault="004D55CB">
            <w:pPr>
              <w:tabs>
                <w:tab w:val="left" w:pos="0"/>
              </w:tabs>
              <w:jc w:val="center"/>
              <w:rPr>
                <w:szCs w:val="24"/>
                <w:lang w:eastAsia="lt-LT"/>
              </w:rPr>
            </w:pPr>
          </w:p>
        </w:tc>
        <w:tc>
          <w:tcPr>
            <w:tcW w:w="1446" w:type="dxa"/>
          </w:tcPr>
          <w:p w:rsidR="004D55CB" w:rsidRDefault="00B1421D">
            <w:pPr>
              <w:tabs>
                <w:tab w:val="left" w:pos="0"/>
              </w:tabs>
              <w:jc w:val="center"/>
              <w:rPr>
                <w:szCs w:val="24"/>
                <w:lang w:eastAsia="lt-LT"/>
              </w:rPr>
            </w:pPr>
            <w:r>
              <w:rPr>
                <w:szCs w:val="24"/>
                <w:lang w:eastAsia="lt-LT"/>
              </w:rPr>
              <w:t>Iš viso</w:t>
            </w:r>
          </w:p>
        </w:tc>
        <w:tc>
          <w:tcPr>
            <w:tcW w:w="1559" w:type="dxa"/>
          </w:tcPr>
          <w:p w:rsidR="004D55CB" w:rsidRDefault="00B1421D">
            <w:pPr>
              <w:tabs>
                <w:tab w:val="left" w:pos="0"/>
              </w:tabs>
              <w:jc w:val="center"/>
              <w:rPr>
                <w:szCs w:val="24"/>
                <w:lang w:eastAsia="lt-LT"/>
              </w:rPr>
            </w:pPr>
            <w:r>
              <w:rPr>
                <w:szCs w:val="24"/>
                <w:lang w:eastAsia="lt-LT"/>
              </w:rPr>
              <w:t>Iš jų pagal Ateities ekonomikos DNR planą</w:t>
            </w:r>
          </w:p>
        </w:tc>
      </w:tr>
      <w:tr w:rsidR="004D55CB">
        <w:tc>
          <w:tcPr>
            <w:tcW w:w="1413" w:type="dxa"/>
          </w:tcPr>
          <w:p w:rsidR="004D55CB" w:rsidRDefault="00B1421D">
            <w:pPr>
              <w:tabs>
                <w:tab w:val="left" w:pos="0"/>
              </w:tabs>
              <w:rPr>
                <w:szCs w:val="24"/>
                <w:lang w:eastAsia="lt-LT"/>
              </w:rPr>
            </w:pPr>
            <w:r>
              <w:rPr>
                <w:color w:val="000000"/>
                <w:szCs w:val="24"/>
                <w:lang w:eastAsia="lt-LT"/>
              </w:rPr>
              <w:t>R.S.302</w:t>
            </w:r>
          </w:p>
        </w:tc>
        <w:tc>
          <w:tcPr>
            <w:tcW w:w="2410" w:type="dxa"/>
          </w:tcPr>
          <w:p w:rsidR="004D55CB" w:rsidRDefault="00B1421D">
            <w:pPr>
              <w:rPr>
                <w:color w:val="000000"/>
                <w:szCs w:val="24"/>
                <w:lang w:eastAsia="lt-LT"/>
              </w:rPr>
            </w:pPr>
            <w:r>
              <w:rPr>
                <w:szCs w:val="24"/>
              </w:rPr>
              <w:t>„V</w:t>
            </w:r>
            <w:r>
              <w:rPr>
                <w:color w:val="000000"/>
                <w:szCs w:val="24"/>
              </w:rPr>
              <w:t xml:space="preserve">erslo sektoriaus </w:t>
            </w:r>
            <w:r>
              <w:rPr>
                <w:color w:val="000000"/>
                <w:szCs w:val="24"/>
              </w:rPr>
              <w:t>išlaidos MTEP, tenkančios vienam gyventojui“</w:t>
            </w:r>
          </w:p>
        </w:tc>
        <w:tc>
          <w:tcPr>
            <w:tcW w:w="1559" w:type="dxa"/>
          </w:tcPr>
          <w:p w:rsidR="004D55CB" w:rsidRDefault="00B1421D">
            <w:pPr>
              <w:tabs>
                <w:tab w:val="left" w:pos="0"/>
              </w:tabs>
              <w:rPr>
                <w:szCs w:val="24"/>
                <w:lang w:eastAsia="lt-LT"/>
              </w:rPr>
            </w:pPr>
            <w:r>
              <w:rPr>
                <w:szCs w:val="24"/>
              </w:rPr>
              <w:t>Eur</w:t>
            </w:r>
          </w:p>
        </w:tc>
        <w:tc>
          <w:tcPr>
            <w:tcW w:w="1247" w:type="dxa"/>
          </w:tcPr>
          <w:p w:rsidR="004D55CB" w:rsidRDefault="00B1421D">
            <w:pPr>
              <w:tabs>
                <w:tab w:val="left" w:pos="0"/>
              </w:tabs>
              <w:rPr>
                <w:szCs w:val="24"/>
                <w:lang w:eastAsia="lt-LT"/>
              </w:rPr>
            </w:pPr>
            <w:r>
              <w:rPr>
                <w:szCs w:val="24"/>
                <w:lang w:eastAsia="lt-LT"/>
              </w:rPr>
              <w:t>38,74</w:t>
            </w:r>
          </w:p>
        </w:tc>
        <w:tc>
          <w:tcPr>
            <w:tcW w:w="1446" w:type="dxa"/>
          </w:tcPr>
          <w:p w:rsidR="004D55CB" w:rsidRDefault="00B1421D">
            <w:pPr>
              <w:tabs>
                <w:tab w:val="left" w:pos="0"/>
              </w:tabs>
              <w:rPr>
                <w:szCs w:val="24"/>
                <w:lang w:eastAsia="lt-LT"/>
              </w:rPr>
            </w:pPr>
            <w:r>
              <w:rPr>
                <w:szCs w:val="24"/>
                <w:lang w:eastAsia="lt-LT"/>
              </w:rPr>
              <w:t>60,70</w:t>
            </w:r>
          </w:p>
        </w:tc>
        <w:tc>
          <w:tcPr>
            <w:tcW w:w="1559" w:type="dxa"/>
          </w:tcPr>
          <w:p w:rsidR="004D55CB" w:rsidRDefault="00B1421D">
            <w:pPr>
              <w:tabs>
                <w:tab w:val="left" w:pos="0"/>
              </w:tabs>
              <w:rPr>
                <w:szCs w:val="24"/>
                <w:lang w:eastAsia="lt-LT"/>
              </w:rPr>
            </w:pPr>
            <w:r>
              <w:rPr>
                <w:szCs w:val="24"/>
                <w:lang w:eastAsia="lt-LT"/>
              </w:rPr>
              <w:t>-</w:t>
            </w:r>
          </w:p>
        </w:tc>
      </w:tr>
      <w:tr w:rsidR="004D55CB">
        <w:tc>
          <w:tcPr>
            <w:tcW w:w="1413" w:type="dxa"/>
          </w:tcPr>
          <w:p w:rsidR="004D55CB" w:rsidRDefault="00B1421D">
            <w:pPr>
              <w:tabs>
                <w:tab w:val="left" w:pos="0"/>
              </w:tabs>
              <w:rPr>
                <w:color w:val="000000"/>
                <w:szCs w:val="24"/>
                <w:lang w:eastAsia="lt-LT"/>
              </w:rPr>
            </w:pPr>
            <w:r>
              <w:rPr>
                <w:rFonts w:eastAsia="Calibri"/>
                <w:szCs w:val="24"/>
              </w:rPr>
              <w:t>R.N.810</w:t>
            </w:r>
          </w:p>
        </w:tc>
        <w:tc>
          <w:tcPr>
            <w:tcW w:w="2410" w:type="dxa"/>
          </w:tcPr>
          <w:p w:rsidR="004D55CB" w:rsidRDefault="00B1421D">
            <w:pPr>
              <w:rPr>
                <w:szCs w:val="24"/>
              </w:rPr>
            </w:pPr>
            <w:r>
              <w:rPr>
                <w:rFonts w:eastAsia="Calibri"/>
                <w:color w:val="000000"/>
                <w:szCs w:val="24"/>
              </w:rPr>
              <w:t>„Investicijas gavusios įmonės pajamų, gautų iš sukurtų ir rinkai pateiktų produktų, santykis su skirtomis investicijomis“</w:t>
            </w:r>
          </w:p>
        </w:tc>
        <w:tc>
          <w:tcPr>
            <w:tcW w:w="1559" w:type="dxa"/>
          </w:tcPr>
          <w:p w:rsidR="004D55CB" w:rsidRDefault="00B1421D">
            <w:pPr>
              <w:tabs>
                <w:tab w:val="left" w:pos="0"/>
              </w:tabs>
              <w:rPr>
                <w:szCs w:val="24"/>
              </w:rPr>
            </w:pPr>
            <w:r>
              <w:rPr>
                <w:szCs w:val="24"/>
                <w:lang w:eastAsia="lt-LT"/>
              </w:rPr>
              <w:t>Procentai</w:t>
            </w:r>
          </w:p>
        </w:tc>
        <w:tc>
          <w:tcPr>
            <w:tcW w:w="1247" w:type="dxa"/>
          </w:tcPr>
          <w:p w:rsidR="004D55CB" w:rsidRDefault="00B1421D">
            <w:pPr>
              <w:tabs>
                <w:tab w:val="left" w:pos="0"/>
              </w:tabs>
              <w:rPr>
                <w:szCs w:val="24"/>
                <w:lang w:eastAsia="lt-LT"/>
              </w:rPr>
            </w:pPr>
            <w:r>
              <w:rPr>
                <w:szCs w:val="24"/>
                <w:lang w:eastAsia="lt-LT"/>
              </w:rPr>
              <w:t>0</w:t>
            </w:r>
          </w:p>
        </w:tc>
        <w:tc>
          <w:tcPr>
            <w:tcW w:w="1446" w:type="dxa"/>
          </w:tcPr>
          <w:p w:rsidR="004D55CB" w:rsidRDefault="00B1421D">
            <w:pPr>
              <w:tabs>
                <w:tab w:val="left" w:pos="0"/>
              </w:tabs>
              <w:rPr>
                <w:szCs w:val="24"/>
                <w:lang w:eastAsia="lt-LT"/>
              </w:rPr>
            </w:pPr>
            <w:r>
              <w:rPr>
                <w:szCs w:val="24"/>
                <w:lang w:eastAsia="lt-LT"/>
              </w:rPr>
              <w:t>216</w:t>
            </w:r>
          </w:p>
        </w:tc>
        <w:tc>
          <w:tcPr>
            <w:tcW w:w="1559" w:type="dxa"/>
          </w:tcPr>
          <w:p w:rsidR="004D55CB" w:rsidRDefault="00B1421D">
            <w:pPr>
              <w:tabs>
                <w:tab w:val="left" w:pos="0"/>
              </w:tabs>
              <w:rPr>
                <w:szCs w:val="24"/>
                <w:lang w:eastAsia="lt-LT"/>
              </w:rPr>
            </w:pPr>
            <w:r>
              <w:rPr>
                <w:szCs w:val="24"/>
                <w:lang w:eastAsia="lt-LT"/>
              </w:rPr>
              <w:t>92</w:t>
            </w:r>
          </w:p>
        </w:tc>
      </w:tr>
      <w:tr w:rsidR="004D55CB">
        <w:tc>
          <w:tcPr>
            <w:tcW w:w="1413" w:type="dxa"/>
          </w:tcPr>
          <w:p w:rsidR="004D55CB" w:rsidRDefault="00B1421D">
            <w:pPr>
              <w:tabs>
                <w:tab w:val="left" w:pos="0"/>
              </w:tabs>
              <w:rPr>
                <w:color w:val="000000"/>
                <w:szCs w:val="24"/>
                <w:lang w:eastAsia="lt-LT"/>
              </w:rPr>
            </w:pPr>
            <w:r>
              <w:rPr>
                <w:color w:val="000000"/>
                <w:szCs w:val="24"/>
                <w:lang w:eastAsia="lt-LT"/>
              </w:rPr>
              <w:t>R.N.811</w:t>
            </w:r>
          </w:p>
        </w:tc>
        <w:tc>
          <w:tcPr>
            <w:tcW w:w="2410" w:type="dxa"/>
          </w:tcPr>
          <w:p w:rsidR="004D55CB" w:rsidRDefault="00B1421D">
            <w:pPr>
              <w:rPr>
                <w:color w:val="000000"/>
                <w:szCs w:val="24"/>
              </w:rPr>
            </w:pPr>
            <w:r>
              <w:rPr>
                <w:color w:val="000000"/>
                <w:szCs w:val="24"/>
              </w:rPr>
              <w:t xml:space="preserve">„Investicijas gavusiose įmonėse </w:t>
            </w:r>
            <w:r>
              <w:rPr>
                <w:color w:val="000000"/>
                <w:szCs w:val="24"/>
              </w:rPr>
              <w:t>sukurtos tyrėjų darbo vietos“</w:t>
            </w:r>
          </w:p>
        </w:tc>
        <w:tc>
          <w:tcPr>
            <w:tcW w:w="1559" w:type="dxa"/>
          </w:tcPr>
          <w:p w:rsidR="004D55CB" w:rsidRDefault="00B1421D">
            <w:pPr>
              <w:tabs>
                <w:tab w:val="left" w:pos="0"/>
              </w:tabs>
              <w:rPr>
                <w:szCs w:val="24"/>
                <w:lang w:eastAsia="lt-LT"/>
              </w:rPr>
            </w:pPr>
            <w:r>
              <w:rPr>
                <w:szCs w:val="24"/>
              </w:rPr>
              <w:t>Visos darbo dienos ekvivalentai</w:t>
            </w:r>
          </w:p>
        </w:tc>
        <w:tc>
          <w:tcPr>
            <w:tcW w:w="1247" w:type="dxa"/>
          </w:tcPr>
          <w:p w:rsidR="004D55CB" w:rsidRDefault="00B1421D">
            <w:pPr>
              <w:tabs>
                <w:tab w:val="left" w:pos="0"/>
              </w:tabs>
              <w:rPr>
                <w:szCs w:val="24"/>
                <w:lang w:eastAsia="lt-LT"/>
              </w:rPr>
            </w:pPr>
            <w:r>
              <w:rPr>
                <w:szCs w:val="24"/>
                <w:lang w:eastAsia="lt-LT"/>
              </w:rPr>
              <w:t>0</w:t>
            </w:r>
          </w:p>
        </w:tc>
        <w:tc>
          <w:tcPr>
            <w:tcW w:w="1446" w:type="dxa"/>
          </w:tcPr>
          <w:p w:rsidR="004D55CB" w:rsidRDefault="00B1421D">
            <w:pPr>
              <w:tabs>
                <w:tab w:val="left" w:pos="0"/>
              </w:tabs>
              <w:rPr>
                <w:szCs w:val="24"/>
                <w:lang w:eastAsia="lt-LT"/>
              </w:rPr>
            </w:pPr>
            <w:r>
              <w:rPr>
                <w:szCs w:val="24"/>
                <w:lang w:eastAsia="lt-LT"/>
              </w:rPr>
              <w:t>120</w:t>
            </w:r>
          </w:p>
        </w:tc>
        <w:tc>
          <w:tcPr>
            <w:tcW w:w="1559" w:type="dxa"/>
          </w:tcPr>
          <w:p w:rsidR="004D55CB" w:rsidRDefault="00B1421D">
            <w:pPr>
              <w:tabs>
                <w:tab w:val="left" w:pos="0"/>
              </w:tabs>
              <w:rPr>
                <w:szCs w:val="24"/>
                <w:lang w:eastAsia="lt-LT"/>
              </w:rPr>
            </w:pPr>
            <w:r>
              <w:rPr>
                <w:szCs w:val="24"/>
                <w:lang w:eastAsia="lt-LT"/>
              </w:rPr>
              <w:t>52</w:t>
            </w:r>
          </w:p>
        </w:tc>
      </w:tr>
      <w:tr w:rsidR="004D55CB">
        <w:tc>
          <w:tcPr>
            <w:tcW w:w="1413" w:type="dxa"/>
          </w:tcPr>
          <w:p w:rsidR="004D55CB" w:rsidRDefault="00B1421D">
            <w:pPr>
              <w:tabs>
                <w:tab w:val="left" w:pos="0"/>
              </w:tabs>
              <w:rPr>
                <w:szCs w:val="24"/>
                <w:lang w:eastAsia="lt-LT"/>
              </w:rPr>
            </w:pPr>
            <w:r>
              <w:rPr>
                <w:color w:val="000000"/>
                <w:szCs w:val="24"/>
                <w:lang w:eastAsia="lt-LT"/>
              </w:rPr>
              <w:t>P.B.202</w:t>
            </w:r>
          </w:p>
        </w:tc>
        <w:tc>
          <w:tcPr>
            <w:tcW w:w="2410" w:type="dxa"/>
          </w:tcPr>
          <w:p w:rsidR="004D55CB" w:rsidRDefault="00B1421D">
            <w:pPr>
              <w:rPr>
                <w:szCs w:val="24"/>
              </w:rPr>
            </w:pPr>
            <w:r>
              <w:rPr>
                <w:color w:val="000000"/>
                <w:szCs w:val="24"/>
              </w:rPr>
              <w:t>„Subsidijas gaunančių įmonių skaičius“</w:t>
            </w:r>
          </w:p>
        </w:tc>
        <w:tc>
          <w:tcPr>
            <w:tcW w:w="1559" w:type="dxa"/>
          </w:tcPr>
          <w:p w:rsidR="004D55CB" w:rsidRDefault="00B1421D">
            <w:pPr>
              <w:tabs>
                <w:tab w:val="left" w:pos="0"/>
              </w:tabs>
              <w:rPr>
                <w:szCs w:val="24"/>
                <w:lang w:eastAsia="lt-LT"/>
              </w:rPr>
            </w:pPr>
            <w:r>
              <w:rPr>
                <w:szCs w:val="24"/>
                <w:lang w:eastAsia="lt-LT"/>
              </w:rPr>
              <w:t>Įmonės</w:t>
            </w:r>
          </w:p>
        </w:tc>
        <w:tc>
          <w:tcPr>
            <w:tcW w:w="1247" w:type="dxa"/>
          </w:tcPr>
          <w:p w:rsidR="004D55CB" w:rsidRDefault="00B1421D">
            <w:pPr>
              <w:tabs>
                <w:tab w:val="left" w:pos="0"/>
              </w:tabs>
              <w:rPr>
                <w:szCs w:val="24"/>
                <w:lang w:eastAsia="lt-LT"/>
              </w:rPr>
            </w:pPr>
            <w:r>
              <w:rPr>
                <w:szCs w:val="24"/>
                <w:lang w:eastAsia="lt-LT"/>
              </w:rPr>
              <w:t>0</w:t>
            </w:r>
          </w:p>
        </w:tc>
        <w:tc>
          <w:tcPr>
            <w:tcW w:w="1446" w:type="dxa"/>
          </w:tcPr>
          <w:p w:rsidR="004D55CB" w:rsidRDefault="00B1421D">
            <w:pPr>
              <w:tabs>
                <w:tab w:val="left" w:pos="0"/>
              </w:tabs>
              <w:rPr>
                <w:szCs w:val="24"/>
                <w:lang w:eastAsia="lt-LT"/>
              </w:rPr>
            </w:pPr>
            <w:r>
              <w:rPr>
                <w:szCs w:val="24"/>
                <w:lang w:eastAsia="lt-LT"/>
              </w:rPr>
              <w:t>29</w:t>
            </w:r>
          </w:p>
        </w:tc>
        <w:tc>
          <w:tcPr>
            <w:tcW w:w="1559" w:type="dxa"/>
          </w:tcPr>
          <w:p w:rsidR="004D55CB" w:rsidRDefault="00B1421D">
            <w:pPr>
              <w:tabs>
                <w:tab w:val="left" w:pos="0"/>
              </w:tabs>
              <w:rPr>
                <w:szCs w:val="24"/>
                <w:lang w:eastAsia="lt-LT"/>
              </w:rPr>
            </w:pPr>
            <w:r>
              <w:rPr>
                <w:szCs w:val="24"/>
                <w:lang w:eastAsia="lt-LT"/>
              </w:rPr>
              <w:t>12</w:t>
            </w:r>
          </w:p>
        </w:tc>
      </w:tr>
      <w:tr w:rsidR="004D55CB">
        <w:tc>
          <w:tcPr>
            <w:tcW w:w="1413" w:type="dxa"/>
          </w:tcPr>
          <w:p w:rsidR="004D55CB" w:rsidRDefault="00B1421D">
            <w:pPr>
              <w:tabs>
                <w:tab w:val="left" w:pos="0"/>
              </w:tabs>
              <w:rPr>
                <w:color w:val="000000"/>
                <w:szCs w:val="24"/>
                <w:lang w:eastAsia="lt-LT"/>
              </w:rPr>
            </w:pPr>
            <w:r>
              <w:rPr>
                <w:color w:val="000000"/>
                <w:szCs w:val="24"/>
                <w:lang w:eastAsia="lt-LT"/>
              </w:rPr>
              <w:t>P.B.227</w:t>
            </w:r>
          </w:p>
        </w:tc>
        <w:tc>
          <w:tcPr>
            <w:tcW w:w="2410" w:type="dxa"/>
          </w:tcPr>
          <w:p w:rsidR="004D55CB" w:rsidRDefault="00B1421D">
            <w:pPr>
              <w:rPr>
                <w:color w:val="000000"/>
                <w:szCs w:val="24"/>
              </w:rPr>
            </w:pPr>
            <w:r>
              <w:rPr>
                <w:szCs w:val="24"/>
              </w:rPr>
              <w:t>„P</w:t>
            </w:r>
            <w:r>
              <w:rPr>
                <w:color w:val="000000"/>
                <w:szCs w:val="24"/>
              </w:rPr>
              <w:t>rivačios investicijos, atitinkančios viešąją paramą inovacijoms arba MTEP projektams“</w:t>
            </w:r>
          </w:p>
        </w:tc>
        <w:tc>
          <w:tcPr>
            <w:tcW w:w="1559" w:type="dxa"/>
          </w:tcPr>
          <w:p w:rsidR="004D55CB" w:rsidRDefault="00B1421D">
            <w:pPr>
              <w:tabs>
                <w:tab w:val="left" w:pos="0"/>
              </w:tabs>
              <w:rPr>
                <w:szCs w:val="24"/>
                <w:lang w:eastAsia="lt-LT"/>
              </w:rPr>
            </w:pPr>
            <w:r>
              <w:rPr>
                <w:szCs w:val="24"/>
                <w:lang w:eastAsia="lt-LT"/>
              </w:rPr>
              <w:t>Eur</w:t>
            </w:r>
          </w:p>
        </w:tc>
        <w:tc>
          <w:tcPr>
            <w:tcW w:w="1247" w:type="dxa"/>
          </w:tcPr>
          <w:p w:rsidR="004D55CB" w:rsidRDefault="00B1421D">
            <w:pPr>
              <w:tabs>
                <w:tab w:val="left" w:pos="0"/>
              </w:tabs>
              <w:rPr>
                <w:szCs w:val="24"/>
                <w:lang w:eastAsia="lt-LT"/>
              </w:rPr>
            </w:pPr>
            <w:r>
              <w:rPr>
                <w:szCs w:val="24"/>
                <w:lang w:eastAsia="lt-LT"/>
              </w:rPr>
              <w:t>0</w:t>
            </w:r>
          </w:p>
        </w:tc>
        <w:tc>
          <w:tcPr>
            <w:tcW w:w="1446" w:type="dxa"/>
          </w:tcPr>
          <w:p w:rsidR="004D55CB" w:rsidRDefault="00B1421D">
            <w:pPr>
              <w:tabs>
                <w:tab w:val="left" w:pos="0"/>
              </w:tabs>
              <w:rPr>
                <w:szCs w:val="24"/>
                <w:lang w:val="en-US" w:eastAsia="lt-LT"/>
              </w:rPr>
            </w:pPr>
            <w:r>
              <w:rPr>
                <w:szCs w:val="24"/>
                <w:lang w:val="en-US" w:eastAsia="lt-LT"/>
              </w:rPr>
              <w:t>39 200 000</w:t>
            </w:r>
          </w:p>
          <w:p w:rsidR="004D55CB" w:rsidRDefault="004D55CB">
            <w:pPr>
              <w:tabs>
                <w:tab w:val="left" w:pos="0"/>
              </w:tabs>
              <w:rPr>
                <w:szCs w:val="24"/>
                <w:lang w:val="en-US" w:eastAsia="lt-LT"/>
              </w:rPr>
            </w:pPr>
          </w:p>
        </w:tc>
        <w:tc>
          <w:tcPr>
            <w:tcW w:w="1559" w:type="dxa"/>
          </w:tcPr>
          <w:p w:rsidR="004D55CB" w:rsidRDefault="00B1421D">
            <w:pPr>
              <w:tabs>
                <w:tab w:val="left" w:pos="0"/>
              </w:tabs>
              <w:rPr>
                <w:szCs w:val="24"/>
                <w:lang w:val="en-US" w:eastAsia="lt-LT"/>
              </w:rPr>
            </w:pPr>
            <w:r>
              <w:rPr>
                <w:szCs w:val="24"/>
                <w:lang w:val="en-US" w:eastAsia="lt-LT"/>
              </w:rPr>
              <w:t xml:space="preserve">15 100 </w:t>
            </w:r>
            <w:r>
              <w:rPr>
                <w:szCs w:val="24"/>
                <w:lang w:val="en-US" w:eastAsia="lt-LT"/>
              </w:rPr>
              <w:t>000</w:t>
            </w:r>
          </w:p>
        </w:tc>
      </w:tr>
      <w:tr w:rsidR="004D55CB">
        <w:tc>
          <w:tcPr>
            <w:tcW w:w="1413" w:type="dxa"/>
          </w:tcPr>
          <w:p w:rsidR="004D55CB" w:rsidRDefault="00B1421D">
            <w:pPr>
              <w:tabs>
                <w:tab w:val="left" w:pos="0"/>
              </w:tabs>
              <w:rPr>
                <w:szCs w:val="24"/>
                <w:lang w:eastAsia="lt-LT"/>
              </w:rPr>
            </w:pPr>
            <w:r>
              <w:rPr>
                <w:color w:val="000000"/>
                <w:szCs w:val="24"/>
                <w:lang w:eastAsia="lt-LT"/>
              </w:rPr>
              <w:t>P.B.226</w:t>
            </w:r>
          </w:p>
        </w:tc>
        <w:tc>
          <w:tcPr>
            <w:tcW w:w="2410" w:type="dxa"/>
          </w:tcPr>
          <w:p w:rsidR="004D55CB" w:rsidRDefault="00B1421D">
            <w:pPr>
              <w:rPr>
                <w:szCs w:val="24"/>
              </w:rPr>
            </w:pPr>
            <w:r>
              <w:rPr>
                <w:color w:val="000000"/>
                <w:szCs w:val="24"/>
              </w:rPr>
              <w:t>„Įmonių, bendradarbiaujančių su tyrimų institucijomis, skaičius“</w:t>
            </w:r>
          </w:p>
        </w:tc>
        <w:tc>
          <w:tcPr>
            <w:tcW w:w="1559" w:type="dxa"/>
          </w:tcPr>
          <w:p w:rsidR="004D55CB" w:rsidRDefault="00B1421D">
            <w:pPr>
              <w:tabs>
                <w:tab w:val="left" w:pos="0"/>
              </w:tabs>
              <w:rPr>
                <w:szCs w:val="24"/>
                <w:lang w:eastAsia="lt-LT"/>
              </w:rPr>
            </w:pPr>
            <w:r>
              <w:rPr>
                <w:szCs w:val="24"/>
                <w:lang w:eastAsia="lt-LT"/>
              </w:rPr>
              <w:t>Įmonės</w:t>
            </w:r>
          </w:p>
        </w:tc>
        <w:tc>
          <w:tcPr>
            <w:tcW w:w="1247" w:type="dxa"/>
          </w:tcPr>
          <w:p w:rsidR="004D55CB" w:rsidRDefault="00B1421D">
            <w:pPr>
              <w:tabs>
                <w:tab w:val="left" w:pos="0"/>
              </w:tabs>
              <w:rPr>
                <w:szCs w:val="24"/>
                <w:lang w:eastAsia="lt-LT"/>
              </w:rPr>
            </w:pPr>
            <w:r>
              <w:rPr>
                <w:szCs w:val="24"/>
                <w:lang w:eastAsia="lt-LT"/>
              </w:rPr>
              <w:t>0</w:t>
            </w:r>
          </w:p>
        </w:tc>
        <w:tc>
          <w:tcPr>
            <w:tcW w:w="1446" w:type="dxa"/>
          </w:tcPr>
          <w:p w:rsidR="004D55CB" w:rsidRDefault="00B1421D">
            <w:pPr>
              <w:tabs>
                <w:tab w:val="left" w:pos="0"/>
              </w:tabs>
              <w:rPr>
                <w:szCs w:val="24"/>
                <w:lang w:eastAsia="lt-LT"/>
              </w:rPr>
            </w:pPr>
            <w:r>
              <w:rPr>
                <w:szCs w:val="24"/>
                <w:lang w:eastAsia="lt-LT"/>
              </w:rPr>
              <w:t>5</w:t>
            </w:r>
          </w:p>
        </w:tc>
        <w:tc>
          <w:tcPr>
            <w:tcW w:w="1559" w:type="dxa"/>
          </w:tcPr>
          <w:p w:rsidR="004D55CB" w:rsidRDefault="00B1421D">
            <w:pPr>
              <w:tabs>
                <w:tab w:val="left" w:pos="0"/>
              </w:tabs>
              <w:rPr>
                <w:szCs w:val="24"/>
                <w:lang w:eastAsia="lt-LT"/>
              </w:rPr>
            </w:pPr>
            <w:r>
              <w:rPr>
                <w:szCs w:val="24"/>
                <w:lang w:eastAsia="lt-LT"/>
              </w:rPr>
              <w:t>2</w:t>
            </w:r>
          </w:p>
        </w:tc>
      </w:tr>
      <w:tr w:rsidR="004D55CB">
        <w:tc>
          <w:tcPr>
            <w:tcW w:w="1413" w:type="dxa"/>
          </w:tcPr>
          <w:p w:rsidR="004D55CB" w:rsidRDefault="00B1421D">
            <w:pPr>
              <w:tabs>
                <w:tab w:val="left" w:pos="0"/>
              </w:tabs>
              <w:rPr>
                <w:color w:val="000000"/>
                <w:szCs w:val="24"/>
                <w:lang w:eastAsia="lt-LT"/>
              </w:rPr>
            </w:pPr>
            <w:r>
              <w:rPr>
                <w:color w:val="000000"/>
                <w:szCs w:val="24"/>
                <w:lang w:eastAsia="lt-LT"/>
              </w:rPr>
              <w:t>P.B.228</w:t>
            </w:r>
          </w:p>
        </w:tc>
        <w:tc>
          <w:tcPr>
            <w:tcW w:w="2410" w:type="dxa"/>
          </w:tcPr>
          <w:p w:rsidR="004D55CB" w:rsidRDefault="00B1421D">
            <w:pPr>
              <w:rPr>
                <w:color w:val="000000"/>
                <w:szCs w:val="24"/>
              </w:rPr>
            </w:pPr>
            <w:r>
              <w:rPr>
                <w:color w:val="000000"/>
                <w:szCs w:val="24"/>
              </w:rPr>
              <w:t>„Įmonių, gavusių investicijas siekiant, kad jos pateiktų naujų rinkos produktų, skaičius“</w:t>
            </w:r>
          </w:p>
        </w:tc>
        <w:tc>
          <w:tcPr>
            <w:tcW w:w="1559" w:type="dxa"/>
          </w:tcPr>
          <w:p w:rsidR="004D55CB" w:rsidRDefault="00B1421D">
            <w:pPr>
              <w:tabs>
                <w:tab w:val="left" w:pos="0"/>
              </w:tabs>
              <w:rPr>
                <w:szCs w:val="24"/>
                <w:lang w:eastAsia="lt-LT"/>
              </w:rPr>
            </w:pPr>
            <w:r>
              <w:rPr>
                <w:szCs w:val="24"/>
                <w:lang w:eastAsia="lt-LT"/>
              </w:rPr>
              <w:t>Įmonės</w:t>
            </w:r>
          </w:p>
        </w:tc>
        <w:tc>
          <w:tcPr>
            <w:tcW w:w="1247" w:type="dxa"/>
          </w:tcPr>
          <w:p w:rsidR="004D55CB" w:rsidRDefault="00B1421D">
            <w:pPr>
              <w:tabs>
                <w:tab w:val="left" w:pos="0"/>
              </w:tabs>
              <w:rPr>
                <w:szCs w:val="24"/>
                <w:lang w:eastAsia="lt-LT"/>
              </w:rPr>
            </w:pPr>
            <w:r>
              <w:rPr>
                <w:szCs w:val="24"/>
                <w:lang w:eastAsia="lt-LT"/>
              </w:rPr>
              <w:t>0</w:t>
            </w:r>
          </w:p>
        </w:tc>
        <w:tc>
          <w:tcPr>
            <w:tcW w:w="1446" w:type="dxa"/>
          </w:tcPr>
          <w:p w:rsidR="004D55CB" w:rsidRDefault="00B1421D">
            <w:pPr>
              <w:tabs>
                <w:tab w:val="left" w:pos="0"/>
              </w:tabs>
              <w:rPr>
                <w:szCs w:val="24"/>
                <w:lang w:eastAsia="lt-LT"/>
              </w:rPr>
            </w:pPr>
            <w:r>
              <w:rPr>
                <w:szCs w:val="24"/>
                <w:lang w:eastAsia="lt-LT"/>
              </w:rPr>
              <w:t>29</w:t>
            </w:r>
          </w:p>
        </w:tc>
        <w:tc>
          <w:tcPr>
            <w:tcW w:w="1559" w:type="dxa"/>
          </w:tcPr>
          <w:p w:rsidR="004D55CB" w:rsidRDefault="00B1421D">
            <w:pPr>
              <w:tabs>
                <w:tab w:val="left" w:pos="0"/>
              </w:tabs>
              <w:rPr>
                <w:szCs w:val="24"/>
                <w:lang w:eastAsia="lt-LT"/>
              </w:rPr>
            </w:pPr>
            <w:r>
              <w:rPr>
                <w:szCs w:val="24"/>
                <w:lang w:eastAsia="lt-LT"/>
              </w:rPr>
              <w:t>12</w:t>
            </w:r>
          </w:p>
        </w:tc>
      </w:tr>
      <w:tr w:rsidR="004D55CB">
        <w:tc>
          <w:tcPr>
            <w:tcW w:w="1413" w:type="dxa"/>
          </w:tcPr>
          <w:p w:rsidR="004D55CB" w:rsidRDefault="00B1421D">
            <w:pPr>
              <w:tabs>
                <w:tab w:val="left" w:pos="0"/>
              </w:tabs>
              <w:rPr>
                <w:szCs w:val="24"/>
                <w:lang w:eastAsia="lt-LT"/>
              </w:rPr>
            </w:pPr>
            <w:r>
              <w:rPr>
                <w:color w:val="000000"/>
                <w:szCs w:val="24"/>
                <w:lang w:eastAsia="lt-LT"/>
              </w:rPr>
              <w:t>P.B.229</w:t>
            </w:r>
          </w:p>
        </w:tc>
        <w:tc>
          <w:tcPr>
            <w:tcW w:w="2410" w:type="dxa"/>
          </w:tcPr>
          <w:p w:rsidR="004D55CB" w:rsidRDefault="00B1421D">
            <w:pPr>
              <w:rPr>
                <w:szCs w:val="24"/>
              </w:rPr>
            </w:pPr>
            <w:r>
              <w:rPr>
                <w:szCs w:val="24"/>
              </w:rPr>
              <w:t>„Į</w:t>
            </w:r>
            <w:r>
              <w:rPr>
                <w:color w:val="000000"/>
                <w:szCs w:val="24"/>
              </w:rPr>
              <w:t xml:space="preserve">monių, gavusių investicijas siekiant, </w:t>
            </w:r>
            <w:r>
              <w:rPr>
                <w:color w:val="000000"/>
                <w:szCs w:val="24"/>
              </w:rPr>
              <w:t>kad jos pateiktų naujų įmonės produktų, skaičius“</w:t>
            </w:r>
          </w:p>
        </w:tc>
        <w:tc>
          <w:tcPr>
            <w:tcW w:w="1559" w:type="dxa"/>
          </w:tcPr>
          <w:p w:rsidR="004D55CB" w:rsidRDefault="00B1421D">
            <w:pPr>
              <w:tabs>
                <w:tab w:val="left" w:pos="0"/>
              </w:tabs>
              <w:rPr>
                <w:szCs w:val="24"/>
                <w:lang w:eastAsia="lt-LT"/>
              </w:rPr>
            </w:pPr>
            <w:r>
              <w:rPr>
                <w:szCs w:val="24"/>
                <w:lang w:eastAsia="lt-LT"/>
              </w:rPr>
              <w:t>Įmonės</w:t>
            </w:r>
          </w:p>
        </w:tc>
        <w:tc>
          <w:tcPr>
            <w:tcW w:w="1247" w:type="dxa"/>
          </w:tcPr>
          <w:p w:rsidR="004D55CB" w:rsidRDefault="00B1421D">
            <w:pPr>
              <w:tabs>
                <w:tab w:val="left" w:pos="0"/>
              </w:tabs>
              <w:rPr>
                <w:szCs w:val="24"/>
                <w:lang w:eastAsia="lt-LT"/>
              </w:rPr>
            </w:pPr>
            <w:r>
              <w:rPr>
                <w:szCs w:val="24"/>
                <w:lang w:eastAsia="lt-LT"/>
              </w:rPr>
              <w:t>0</w:t>
            </w:r>
          </w:p>
        </w:tc>
        <w:tc>
          <w:tcPr>
            <w:tcW w:w="1446" w:type="dxa"/>
          </w:tcPr>
          <w:p w:rsidR="004D55CB" w:rsidRDefault="00B1421D">
            <w:pPr>
              <w:tabs>
                <w:tab w:val="left" w:pos="0"/>
              </w:tabs>
              <w:rPr>
                <w:szCs w:val="24"/>
                <w:lang w:eastAsia="lt-LT"/>
              </w:rPr>
            </w:pPr>
            <w:r>
              <w:rPr>
                <w:szCs w:val="24"/>
                <w:lang w:eastAsia="lt-LT"/>
              </w:rPr>
              <w:t>2</w:t>
            </w:r>
          </w:p>
        </w:tc>
        <w:tc>
          <w:tcPr>
            <w:tcW w:w="1559" w:type="dxa"/>
          </w:tcPr>
          <w:p w:rsidR="004D55CB" w:rsidRDefault="00B1421D">
            <w:pPr>
              <w:tabs>
                <w:tab w:val="left" w:pos="0"/>
              </w:tabs>
              <w:rPr>
                <w:szCs w:val="24"/>
                <w:lang w:eastAsia="lt-LT"/>
              </w:rPr>
            </w:pPr>
            <w:r>
              <w:rPr>
                <w:szCs w:val="24"/>
                <w:lang w:eastAsia="lt-LT"/>
              </w:rPr>
              <w:t>1</w:t>
            </w:r>
          </w:p>
        </w:tc>
      </w:tr>
      <w:tr w:rsidR="004D55CB">
        <w:tc>
          <w:tcPr>
            <w:tcW w:w="1413" w:type="dxa"/>
          </w:tcPr>
          <w:p w:rsidR="004D55CB" w:rsidRDefault="00B1421D">
            <w:pPr>
              <w:tabs>
                <w:tab w:val="left" w:pos="0"/>
              </w:tabs>
              <w:rPr>
                <w:color w:val="000000"/>
                <w:szCs w:val="24"/>
                <w:lang w:eastAsia="lt-LT"/>
              </w:rPr>
            </w:pPr>
            <w:r>
              <w:rPr>
                <w:color w:val="000000"/>
                <w:szCs w:val="24"/>
                <w:lang w:eastAsia="lt-LT"/>
              </w:rPr>
              <w:t>P.N.804</w:t>
            </w:r>
          </w:p>
        </w:tc>
        <w:tc>
          <w:tcPr>
            <w:tcW w:w="2410" w:type="dxa"/>
          </w:tcPr>
          <w:p w:rsidR="004D55CB" w:rsidRDefault="00B1421D">
            <w:pPr>
              <w:rPr>
                <w:color w:val="000000"/>
                <w:szCs w:val="24"/>
              </w:rPr>
            </w:pPr>
            <w:r>
              <w:rPr>
                <w:color w:val="000000"/>
                <w:szCs w:val="24"/>
              </w:rPr>
              <w:t>„Investicijas gavusiose įmonėse naujai sukurtos  ilgalaikės darbo vietos“</w:t>
            </w:r>
          </w:p>
        </w:tc>
        <w:tc>
          <w:tcPr>
            <w:tcW w:w="1559" w:type="dxa"/>
          </w:tcPr>
          <w:p w:rsidR="004D55CB" w:rsidRDefault="00B1421D">
            <w:pPr>
              <w:tabs>
                <w:tab w:val="left" w:pos="0"/>
              </w:tabs>
              <w:rPr>
                <w:szCs w:val="24"/>
              </w:rPr>
            </w:pPr>
            <w:r>
              <w:rPr>
                <w:szCs w:val="24"/>
              </w:rPr>
              <w:t>Visos darbo dienos ekvivalentai</w:t>
            </w:r>
          </w:p>
        </w:tc>
        <w:tc>
          <w:tcPr>
            <w:tcW w:w="1247" w:type="dxa"/>
          </w:tcPr>
          <w:p w:rsidR="004D55CB" w:rsidRDefault="00B1421D">
            <w:pPr>
              <w:tabs>
                <w:tab w:val="left" w:pos="0"/>
              </w:tabs>
              <w:rPr>
                <w:szCs w:val="24"/>
                <w:lang w:eastAsia="lt-LT"/>
              </w:rPr>
            </w:pPr>
            <w:r>
              <w:rPr>
                <w:szCs w:val="24"/>
                <w:lang w:eastAsia="lt-LT"/>
              </w:rPr>
              <w:t>0</w:t>
            </w:r>
          </w:p>
        </w:tc>
        <w:tc>
          <w:tcPr>
            <w:tcW w:w="1446" w:type="dxa"/>
          </w:tcPr>
          <w:p w:rsidR="004D55CB" w:rsidRDefault="00B1421D">
            <w:pPr>
              <w:tabs>
                <w:tab w:val="left" w:pos="0"/>
              </w:tabs>
              <w:rPr>
                <w:szCs w:val="24"/>
                <w:lang w:eastAsia="lt-LT"/>
              </w:rPr>
            </w:pPr>
            <w:r>
              <w:rPr>
                <w:szCs w:val="24"/>
                <w:lang w:eastAsia="lt-LT"/>
              </w:rPr>
              <w:t>100</w:t>
            </w:r>
          </w:p>
        </w:tc>
        <w:tc>
          <w:tcPr>
            <w:tcW w:w="1559" w:type="dxa"/>
          </w:tcPr>
          <w:p w:rsidR="004D55CB" w:rsidRDefault="00B1421D">
            <w:pPr>
              <w:tabs>
                <w:tab w:val="left" w:pos="0"/>
              </w:tabs>
              <w:rPr>
                <w:szCs w:val="24"/>
                <w:lang w:eastAsia="lt-LT"/>
              </w:rPr>
            </w:pPr>
            <w:r>
              <w:rPr>
                <w:szCs w:val="24"/>
                <w:lang w:eastAsia="lt-LT"/>
              </w:rPr>
              <w:t>43</w:t>
            </w:r>
          </w:p>
        </w:tc>
      </w:tr>
      <w:tr w:rsidR="004D55CB">
        <w:tc>
          <w:tcPr>
            <w:tcW w:w="1413" w:type="dxa"/>
          </w:tcPr>
          <w:p w:rsidR="004D55CB" w:rsidRDefault="00B1421D">
            <w:pPr>
              <w:tabs>
                <w:tab w:val="left" w:pos="0"/>
              </w:tabs>
              <w:rPr>
                <w:color w:val="000000"/>
                <w:szCs w:val="24"/>
                <w:lang w:eastAsia="lt-LT"/>
              </w:rPr>
            </w:pPr>
            <w:r>
              <w:rPr>
                <w:color w:val="000000"/>
                <w:szCs w:val="24"/>
                <w:lang w:eastAsia="lt-LT"/>
              </w:rPr>
              <w:t>P.N.814</w:t>
            </w:r>
          </w:p>
        </w:tc>
        <w:tc>
          <w:tcPr>
            <w:tcW w:w="2410" w:type="dxa"/>
          </w:tcPr>
          <w:p w:rsidR="004D55CB" w:rsidRDefault="00B1421D">
            <w:pPr>
              <w:rPr>
                <w:szCs w:val="24"/>
              </w:rPr>
            </w:pPr>
            <w:r>
              <w:rPr>
                <w:color w:val="000000"/>
                <w:szCs w:val="24"/>
              </w:rPr>
              <w:t xml:space="preserve">„Investicijas gavusių įmonių sukurti gaminių, paslaugų ar </w:t>
            </w:r>
            <w:r>
              <w:rPr>
                <w:color w:val="000000"/>
                <w:szCs w:val="24"/>
              </w:rPr>
              <w:t>procesų prototipai (koncepcijos)“</w:t>
            </w:r>
          </w:p>
        </w:tc>
        <w:tc>
          <w:tcPr>
            <w:tcW w:w="1559" w:type="dxa"/>
          </w:tcPr>
          <w:p w:rsidR="004D55CB" w:rsidRDefault="00B1421D">
            <w:pPr>
              <w:tabs>
                <w:tab w:val="left" w:pos="0"/>
              </w:tabs>
              <w:rPr>
                <w:szCs w:val="24"/>
                <w:lang w:eastAsia="lt-LT"/>
              </w:rPr>
            </w:pPr>
            <w:r>
              <w:rPr>
                <w:szCs w:val="24"/>
              </w:rPr>
              <w:t>Skaičius</w:t>
            </w:r>
          </w:p>
        </w:tc>
        <w:tc>
          <w:tcPr>
            <w:tcW w:w="1247" w:type="dxa"/>
          </w:tcPr>
          <w:p w:rsidR="004D55CB" w:rsidRDefault="00B1421D">
            <w:pPr>
              <w:tabs>
                <w:tab w:val="left" w:pos="0"/>
              </w:tabs>
              <w:rPr>
                <w:szCs w:val="24"/>
                <w:lang w:eastAsia="lt-LT"/>
              </w:rPr>
            </w:pPr>
            <w:r>
              <w:rPr>
                <w:szCs w:val="24"/>
                <w:lang w:eastAsia="lt-LT"/>
              </w:rPr>
              <w:t>0</w:t>
            </w:r>
          </w:p>
        </w:tc>
        <w:tc>
          <w:tcPr>
            <w:tcW w:w="1446" w:type="dxa"/>
          </w:tcPr>
          <w:p w:rsidR="004D55CB" w:rsidRDefault="00B1421D">
            <w:pPr>
              <w:tabs>
                <w:tab w:val="left" w:pos="0"/>
              </w:tabs>
              <w:rPr>
                <w:szCs w:val="24"/>
                <w:lang w:eastAsia="lt-LT"/>
              </w:rPr>
            </w:pPr>
            <w:r>
              <w:rPr>
                <w:szCs w:val="24"/>
                <w:lang w:eastAsia="lt-LT"/>
              </w:rPr>
              <w:t>42</w:t>
            </w:r>
          </w:p>
        </w:tc>
        <w:tc>
          <w:tcPr>
            <w:tcW w:w="1559" w:type="dxa"/>
          </w:tcPr>
          <w:p w:rsidR="004D55CB" w:rsidRDefault="00B1421D">
            <w:pPr>
              <w:tabs>
                <w:tab w:val="left" w:pos="0"/>
              </w:tabs>
              <w:rPr>
                <w:szCs w:val="24"/>
                <w:lang w:eastAsia="lt-LT"/>
              </w:rPr>
            </w:pPr>
            <w:r>
              <w:rPr>
                <w:szCs w:val="24"/>
                <w:lang w:eastAsia="lt-LT"/>
              </w:rPr>
              <w:t>18</w:t>
            </w:r>
          </w:p>
        </w:tc>
      </w:tr>
    </w:tbl>
    <w:p w:rsidR="004D55CB" w:rsidRDefault="004D55CB">
      <w:pPr>
        <w:rPr>
          <w:szCs w:val="24"/>
        </w:rPr>
      </w:pPr>
    </w:p>
    <w:p w:rsidR="004D55CB" w:rsidRDefault="00B1421D">
      <w:pPr>
        <w:tabs>
          <w:tab w:val="left" w:pos="0"/>
          <w:tab w:val="left" w:pos="567"/>
        </w:tabs>
        <w:ind w:firstLine="709"/>
        <w:jc w:val="both"/>
        <w:rPr>
          <w:szCs w:val="24"/>
          <w:lang w:eastAsia="lt-LT"/>
        </w:rPr>
      </w:pPr>
      <w:r>
        <w:rPr>
          <w:bCs/>
          <w:szCs w:val="24"/>
          <w:lang w:eastAsia="lt-LT"/>
        </w:rPr>
        <w:t>7. Priemonės finansavimo šaltiniai</w:t>
      </w:r>
    </w:p>
    <w:p w:rsidR="004D55CB" w:rsidRDefault="00B1421D">
      <w:pPr>
        <w:tabs>
          <w:tab w:val="left" w:pos="0"/>
          <w:tab w:val="left" w:pos="567"/>
        </w:tabs>
        <w:ind w:firstLine="5250"/>
        <w:jc w:val="both"/>
        <w:rPr>
          <w:szCs w:val="24"/>
          <w:highlight w:val="yellow"/>
          <w:lang w:eastAsia="lt-LT"/>
        </w:rPr>
      </w:pPr>
      <w:r>
        <w:rPr>
          <w:szCs w:val="24"/>
          <w:lang w:eastAsia="lt-LT"/>
        </w:rPr>
        <w:tab/>
      </w:r>
      <w:r>
        <w:rPr>
          <w:szCs w:val="24"/>
          <w:lang w:eastAsia="lt-LT"/>
        </w:rPr>
        <w:tab/>
        <w:t>(eurais)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418"/>
        <w:gridCol w:w="1417"/>
        <w:gridCol w:w="1387"/>
        <w:gridCol w:w="1418"/>
        <w:gridCol w:w="881"/>
        <w:gridCol w:w="1842"/>
      </w:tblGrid>
      <w:tr w:rsidR="004D55CB">
        <w:trPr>
          <w:trHeight w:val="454"/>
          <w:tblHeader/>
        </w:trPr>
        <w:tc>
          <w:tcPr>
            <w:tcW w:w="2723" w:type="dxa"/>
            <w:gridSpan w:val="2"/>
            <w:vAlign w:val="center"/>
            <w:hideMark/>
          </w:tcPr>
          <w:p w:rsidR="004D55CB" w:rsidRDefault="00B1421D">
            <w:pPr>
              <w:tabs>
                <w:tab w:val="left" w:pos="142"/>
              </w:tabs>
              <w:jc w:val="center"/>
              <w:rPr>
                <w:bCs/>
                <w:szCs w:val="24"/>
                <w:lang w:eastAsia="lt-LT"/>
              </w:rPr>
            </w:pPr>
            <w:r>
              <w:rPr>
                <w:bCs/>
                <w:szCs w:val="24"/>
                <w:lang w:eastAsia="lt-LT"/>
              </w:rPr>
              <w:t>Projektams skiriamas finansavimas</w:t>
            </w:r>
          </w:p>
        </w:tc>
        <w:tc>
          <w:tcPr>
            <w:tcW w:w="6945" w:type="dxa"/>
            <w:gridSpan w:val="5"/>
          </w:tcPr>
          <w:p w:rsidR="004D55CB" w:rsidRDefault="00B1421D">
            <w:pPr>
              <w:tabs>
                <w:tab w:val="left" w:pos="142"/>
              </w:tabs>
              <w:jc w:val="center"/>
              <w:rPr>
                <w:bCs/>
                <w:szCs w:val="24"/>
                <w:lang w:eastAsia="lt-LT"/>
              </w:rPr>
            </w:pPr>
            <w:r>
              <w:rPr>
                <w:bCs/>
                <w:szCs w:val="24"/>
                <w:lang w:eastAsia="lt-LT"/>
              </w:rPr>
              <w:t>Kiti projektų finansavimo šaltiniai</w:t>
            </w:r>
          </w:p>
        </w:tc>
      </w:tr>
      <w:tr w:rsidR="004D55CB">
        <w:trPr>
          <w:trHeight w:val="267"/>
          <w:tblHeader/>
        </w:trPr>
        <w:tc>
          <w:tcPr>
            <w:tcW w:w="1305" w:type="dxa"/>
            <w:vMerge w:val="restart"/>
            <w:vAlign w:val="center"/>
          </w:tcPr>
          <w:p w:rsidR="004D55CB" w:rsidRDefault="004D55CB">
            <w:pPr>
              <w:ind w:right="-108"/>
              <w:jc w:val="center"/>
              <w:rPr>
                <w:bCs/>
                <w:szCs w:val="24"/>
                <w:lang w:eastAsia="lt-LT"/>
              </w:rPr>
            </w:pPr>
          </w:p>
          <w:p w:rsidR="004D55CB" w:rsidRDefault="00B1421D">
            <w:pPr>
              <w:ind w:right="-108"/>
              <w:jc w:val="center"/>
              <w:rPr>
                <w:bCs/>
                <w:szCs w:val="24"/>
                <w:lang w:eastAsia="lt-LT"/>
              </w:rPr>
            </w:pPr>
            <w:r>
              <w:rPr>
                <w:bCs/>
                <w:szCs w:val="24"/>
                <w:lang w:eastAsia="lt-LT"/>
              </w:rPr>
              <w:t>ES struktūrinių fondų</w:t>
            </w:r>
          </w:p>
          <w:p w:rsidR="004D55CB" w:rsidRDefault="00B1421D">
            <w:pPr>
              <w:ind w:right="-108"/>
              <w:jc w:val="center"/>
              <w:rPr>
                <w:bCs/>
                <w:szCs w:val="24"/>
                <w:lang w:eastAsia="lt-LT"/>
              </w:rPr>
            </w:pPr>
            <w:r>
              <w:rPr>
                <w:bCs/>
                <w:szCs w:val="24"/>
                <w:lang w:eastAsia="lt-LT"/>
              </w:rPr>
              <w:t>lėšos – iki</w:t>
            </w:r>
          </w:p>
        </w:tc>
        <w:tc>
          <w:tcPr>
            <w:tcW w:w="8363" w:type="dxa"/>
            <w:gridSpan w:val="6"/>
          </w:tcPr>
          <w:p w:rsidR="004D55CB" w:rsidRDefault="00B1421D">
            <w:pPr>
              <w:tabs>
                <w:tab w:val="left" w:pos="142"/>
              </w:tabs>
              <w:jc w:val="center"/>
              <w:rPr>
                <w:bCs/>
                <w:szCs w:val="24"/>
                <w:lang w:eastAsia="lt-LT"/>
              </w:rPr>
            </w:pPr>
            <w:r>
              <w:rPr>
                <w:bCs/>
                <w:szCs w:val="24"/>
                <w:lang w:eastAsia="lt-LT"/>
              </w:rPr>
              <w:t>Nacionalinės lėšos</w:t>
            </w:r>
          </w:p>
        </w:tc>
      </w:tr>
      <w:tr w:rsidR="004D55CB">
        <w:trPr>
          <w:cantSplit/>
          <w:trHeight w:val="412"/>
          <w:tblHeader/>
        </w:trPr>
        <w:tc>
          <w:tcPr>
            <w:tcW w:w="1305" w:type="dxa"/>
            <w:vMerge/>
            <w:vAlign w:val="center"/>
            <w:hideMark/>
          </w:tcPr>
          <w:p w:rsidR="004D55CB" w:rsidRDefault="004D55CB">
            <w:pPr>
              <w:jc w:val="center"/>
              <w:rPr>
                <w:bCs/>
                <w:szCs w:val="24"/>
                <w:lang w:eastAsia="lt-LT"/>
              </w:rPr>
            </w:pPr>
          </w:p>
        </w:tc>
        <w:tc>
          <w:tcPr>
            <w:tcW w:w="1418" w:type="dxa"/>
            <w:vMerge w:val="restart"/>
            <w:vAlign w:val="center"/>
            <w:hideMark/>
          </w:tcPr>
          <w:p w:rsidR="004D55CB" w:rsidRDefault="00B1421D">
            <w:pPr>
              <w:jc w:val="center"/>
              <w:rPr>
                <w:bCs/>
                <w:szCs w:val="24"/>
                <w:lang w:eastAsia="lt-LT"/>
              </w:rPr>
            </w:pPr>
            <w:r>
              <w:rPr>
                <w:bCs/>
                <w:szCs w:val="24"/>
                <w:lang w:eastAsia="lt-LT"/>
              </w:rPr>
              <w:t>Lietuvos Respublikos valstybės</w:t>
            </w:r>
            <w:r>
              <w:rPr>
                <w:bCs/>
                <w:szCs w:val="24"/>
                <w:lang w:eastAsia="lt-LT"/>
              </w:rPr>
              <w:t xml:space="preserve"> biudžeto lėšos – iki</w:t>
            </w:r>
          </w:p>
        </w:tc>
        <w:tc>
          <w:tcPr>
            <w:tcW w:w="6945" w:type="dxa"/>
            <w:gridSpan w:val="5"/>
          </w:tcPr>
          <w:p w:rsidR="004D55CB" w:rsidRDefault="00B1421D">
            <w:pPr>
              <w:jc w:val="center"/>
              <w:rPr>
                <w:bCs/>
                <w:szCs w:val="24"/>
                <w:lang w:eastAsia="lt-LT"/>
              </w:rPr>
            </w:pPr>
            <w:r>
              <w:rPr>
                <w:bCs/>
                <w:szCs w:val="24"/>
                <w:lang w:eastAsia="lt-LT"/>
              </w:rPr>
              <w:t>Projektų vykdytojų lėšos</w:t>
            </w:r>
          </w:p>
        </w:tc>
      </w:tr>
      <w:tr w:rsidR="004D55CB">
        <w:trPr>
          <w:cantSplit/>
          <w:trHeight w:val="1020"/>
          <w:tblHeader/>
        </w:trPr>
        <w:tc>
          <w:tcPr>
            <w:tcW w:w="1305" w:type="dxa"/>
            <w:vMerge/>
            <w:vAlign w:val="center"/>
            <w:hideMark/>
          </w:tcPr>
          <w:p w:rsidR="004D55CB" w:rsidRDefault="004D55CB">
            <w:pPr>
              <w:jc w:val="center"/>
              <w:rPr>
                <w:bCs/>
                <w:szCs w:val="24"/>
                <w:lang w:eastAsia="lt-LT"/>
              </w:rPr>
            </w:pPr>
          </w:p>
        </w:tc>
        <w:tc>
          <w:tcPr>
            <w:tcW w:w="1418" w:type="dxa"/>
            <w:vMerge/>
            <w:vAlign w:val="center"/>
            <w:hideMark/>
          </w:tcPr>
          <w:p w:rsidR="004D55CB" w:rsidRDefault="004D55CB">
            <w:pPr>
              <w:jc w:val="center"/>
              <w:rPr>
                <w:bCs/>
                <w:szCs w:val="24"/>
                <w:lang w:eastAsia="lt-LT"/>
              </w:rPr>
            </w:pPr>
          </w:p>
        </w:tc>
        <w:tc>
          <w:tcPr>
            <w:tcW w:w="1417" w:type="dxa"/>
          </w:tcPr>
          <w:p w:rsidR="004D55CB" w:rsidRDefault="00B1421D">
            <w:pPr>
              <w:ind w:right="-108"/>
              <w:jc w:val="center"/>
              <w:rPr>
                <w:bCs/>
                <w:szCs w:val="24"/>
                <w:lang w:eastAsia="lt-LT"/>
              </w:rPr>
            </w:pPr>
            <w:r>
              <w:rPr>
                <w:bCs/>
                <w:szCs w:val="24"/>
                <w:lang w:eastAsia="lt-LT"/>
              </w:rPr>
              <w:t>Iš viso – ne mažiau kaip</w:t>
            </w:r>
          </w:p>
        </w:tc>
        <w:tc>
          <w:tcPr>
            <w:tcW w:w="1387" w:type="dxa"/>
            <w:vAlign w:val="center"/>
            <w:hideMark/>
          </w:tcPr>
          <w:p w:rsidR="004D55CB" w:rsidRDefault="00B1421D">
            <w:pPr>
              <w:ind w:right="-108"/>
              <w:jc w:val="center"/>
              <w:rPr>
                <w:bCs/>
                <w:szCs w:val="24"/>
                <w:lang w:eastAsia="lt-LT"/>
              </w:rPr>
            </w:pPr>
            <w:r>
              <w:rPr>
                <w:bCs/>
                <w:szCs w:val="24"/>
                <w:lang w:eastAsia="lt-LT"/>
              </w:rPr>
              <w:t xml:space="preserve">Lietuvos Respublikos valstybės biudžeto lėšos </w:t>
            </w:r>
          </w:p>
        </w:tc>
        <w:tc>
          <w:tcPr>
            <w:tcW w:w="1418" w:type="dxa"/>
            <w:hideMark/>
          </w:tcPr>
          <w:p w:rsidR="004D55CB" w:rsidRDefault="00B1421D">
            <w:pPr>
              <w:ind w:right="-108"/>
              <w:jc w:val="center"/>
              <w:rPr>
                <w:bCs/>
                <w:szCs w:val="24"/>
                <w:lang w:eastAsia="lt-LT"/>
              </w:rPr>
            </w:pPr>
            <w:r>
              <w:rPr>
                <w:bCs/>
                <w:szCs w:val="24"/>
                <w:lang w:eastAsia="lt-LT"/>
              </w:rPr>
              <w:t>Savivaldybės biudžeto</w:t>
            </w:r>
          </w:p>
          <w:p w:rsidR="004D55CB" w:rsidRDefault="00B1421D">
            <w:pPr>
              <w:ind w:right="-108"/>
              <w:jc w:val="center"/>
              <w:rPr>
                <w:bCs/>
                <w:szCs w:val="24"/>
                <w:lang w:eastAsia="lt-LT"/>
              </w:rPr>
            </w:pPr>
            <w:r>
              <w:rPr>
                <w:bCs/>
                <w:szCs w:val="24"/>
                <w:lang w:eastAsia="lt-LT"/>
              </w:rPr>
              <w:t xml:space="preserve">lėšos </w:t>
            </w:r>
          </w:p>
        </w:tc>
        <w:tc>
          <w:tcPr>
            <w:tcW w:w="881" w:type="dxa"/>
            <w:vAlign w:val="center"/>
            <w:hideMark/>
          </w:tcPr>
          <w:p w:rsidR="004D55CB" w:rsidRDefault="00B1421D">
            <w:pPr>
              <w:ind w:right="-108"/>
              <w:jc w:val="center"/>
              <w:rPr>
                <w:bCs/>
                <w:szCs w:val="24"/>
                <w:lang w:eastAsia="lt-LT"/>
              </w:rPr>
            </w:pPr>
            <w:r>
              <w:rPr>
                <w:bCs/>
                <w:szCs w:val="24"/>
                <w:lang w:eastAsia="lt-LT"/>
              </w:rPr>
              <w:t xml:space="preserve">Kitos viešo-sios lėšos </w:t>
            </w:r>
          </w:p>
        </w:tc>
        <w:tc>
          <w:tcPr>
            <w:tcW w:w="1842" w:type="dxa"/>
            <w:vAlign w:val="center"/>
            <w:hideMark/>
          </w:tcPr>
          <w:p w:rsidR="004D55CB" w:rsidRDefault="00B1421D">
            <w:pPr>
              <w:jc w:val="center"/>
              <w:rPr>
                <w:bCs/>
                <w:szCs w:val="24"/>
                <w:lang w:eastAsia="lt-LT"/>
              </w:rPr>
            </w:pPr>
            <w:r>
              <w:rPr>
                <w:bCs/>
                <w:szCs w:val="24"/>
                <w:lang w:eastAsia="lt-LT"/>
              </w:rPr>
              <w:t xml:space="preserve">Privačios lėšos </w:t>
            </w:r>
          </w:p>
        </w:tc>
      </w:tr>
      <w:tr w:rsidR="004D55CB">
        <w:trPr>
          <w:trHeight w:val="249"/>
        </w:trPr>
        <w:tc>
          <w:tcPr>
            <w:tcW w:w="9668" w:type="dxa"/>
            <w:gridSpan w:val="7"/>
            <w:hideMark/>
          </w:tcPr>
          <w:p w:rsidR="004D55CB" w:rsidRDefault="00B1421D">
            <w:pPr>
              <w:tabs>
                <w:tab w:val="left" w:pos="918"/>
              </w:tabs>
              <w:ind w:firstLine="634"/>
              <w:jc w:val="both"/>
              <w:rPr>
                <w:szCs w:val="24"/>
                <w:lang w:eastAsia="lt-LT"/>
              </w:rPr>
            </w:pPr>
            <w:r>
              <w:rPr>
                <w:szCs w:val="24"/>
                <w:lang w:eastAsia="lt-LT"/>
              </w:rPr>
              <w:t>1.</w:t>
            </w:r>
            <w:r>
              <w:rPr>
                <w:szCs w:val="24"/>
                <w:lang w:eastAsia="lt-LT"/>
              </w:rPr>
              <w:tab/>
              <w:t xml:space="preserve">Priemonės finansavimo šaltiniai, neįskaitant veiklos lėšų </w:t>
            </w:r>
            <w:r>
              <w:rPr>
                <w:szCs w:val="24"/>
                <w:lang w:eastAsia="lt-LT"/>
              </w:rPr>
              <w:t>rezervo ir jam finansuoti skiriamų lėšų bei Ateities ekonomikos DNR plano veiksmams ir projektams įgyvendinti skiriamų lėšų</w:t>
            </w:r>
          </w:p>
        </w:tc>
      </w:tr>
      <w:tr w:rsidR="004D55CB">
        <w:trPr>
          <w:trHeight w:val="249"/>
        </w:trPr>
        <w:tc>
          <w:tcPr>
            <w:tcW w:w="1305" w:type="dxa"/>
            <w:vAlign w:val="center"/>
          </w:tcPr>
          <w:p w:rsidR="004D55CB" w:rsidRDefault="00B1421D">
            <w:pPr>
              <w:jc w:val="center"/>
              <w:rPr>
                <w:bCs/>
                <w:szCs w:val="24"/>
                <w:lang w:eastAsia="lt-LT"/>
              </w:rPr>
            </w:pPr>
            <w:r>
              <w:rPr>
                <w:bCs/>
                <w:szCs w:val="24"/>
                <w:lang w:val="en-US" w:eastAsia="lt-LT"/>
              </w:rPr>
              <w:t>26 840 579</w:t>
            </w:r>
          </w:p>
        </w:tc>
        <w:tc>
          <w:tcPr>
            <w:tcW w:w="1418" w:type="dxa"/>
            <w:vAlign w:val="center"/>
          </w:tcPr>
          <w:p w:rsidR="004D55CB" w:rsidRDefault="00B1421D">
            <w:pPr>
              <w:jc w:val="center"/>
              <w:rPr>
                <w:bCs/>
                <w:szCs w:val="24"/>
                <w:lang w:eastAsia="lt-LT"/>
              </w:rPr>
            </w:pPr>
            <w:r>
              <w:rPr>
                <w:bCs/>
                <w:szCs w:val="24"/>
                <w:lang w:eastAsia="lt-LT"/>
              </w:rPr>
              <w:t>0</w:t>
            </w:r>
          </w:p>
        </w:tc>
        <w:tc>
          <w:tcPr>
            <w:tcW w:w="1417" w:type="dxa"/>
            <w:vAlign w:val="center"/>
          </w:tcPr>
          <w:p w:rsidR="004D55CB" w:rsidRDefault="00B1421D">
            <w:pPr>
              <w:jc w:val="center"/>
              <w:rPr>
                <w:szCs w:val="24"/>
                <w:lang w:val="en-US" w:eastAsia="lt-LT"/>
              </w:rPr>
            </w:pPr>
            <w:r>
              <w:rPr>
                <w:szCs w:val="24"/>
                <w:lang w:val="en-US" w:eastAsia="lt-LT"/>
              </w:rPr>
              <w:t>24 100 000</w:t>
            </w:r>
          </w:p>
        </w:tc>
        <w:tc>
          <w:tcPr>
            <w:tcW w:w="1387" w:type="dxa"/>
            <w:vAlign w:val="center"/>
          </w:tcPr>
          <w:p w:rsidR="004D55CB" w:rsidRDefault="00B1421D">
            <w:pPr>
              <w:jc w:val="center"/>
              <w:rPr>
                <w:szCs w:val="24"/>
                <w:lang w:eastAsia="lt-LT"/>
              </w:rPr>
            </w:pPr>
            <w:r>
              <w:rPr>
                <w:szCs w:val="24"/>
                <w:lang w:eastAsia="lt-LT"/>
              </w:rPr>
              <w:t>0</w:t>
            </w:r>
          </w:p>
        </w:tc>
        <w:tc>
          <w:tcPr>
            <w:tcW w:w="1418" w:type="dxa"/>
            <w:vAlign w:val="center"/>
          </w:tcPr>
          <w:p w:rsidR="004D55CB" w:rsidRDefault="00B1421D">
            <w:pPr>
              <w:jc w:val="center"/>
              <w:rPr>
                <w:bCs/>
                <w:szCs w:val="24"/>
                <w:lang w:eastAsia="lt-LT"/>
              </w:rPr>
            </w:pPr>
            <w:r>
              <w:rPr>
                <w:bCs/>
                <w:szCs w:val="24"/>
                <w:lang w:eastAsia="lt-LT"/>
              </w:rPr>
              <w:t>0</w:t>
            </w:r>
          </w:p>
        </w:tc>
        <w:tc>
          <w:tcPr>
            <w:tcW w:w="881" w:type="dxa"/>
            <w:vAlign w:val="center"/>
          </w:tcPr>
          <w:p w:rsidR="004D55CB" w:rsidRDefault="00B1421D">
            <w:pPr>
              <w:jc w:val="center"/>
              <w:rPr>
                <w:bCs/>
                <w:szCs w:val="24"/>
                <w:lang w:eastAsia="lt-LT"/>
              </w:rPr>
            </w:pPr>
            <w:r>
              <w:rPr>
                <w:bCs/>
                <w:szCs w:val="24"/>
                <w:lang w:eastAsia="lt-LT"/>
              </w:rPr>
              <w:t>0</w:t>
            </w:r>
          </w:p>
        </w:tc>
        <w:tc>
          <w:tcPr>
            <w:tcW w:w="1842" w:type="dxa"/>
            <w:vAlign w:val="center"/>
          </w:tcPr>
          <w:p w:rsidR="004D55CB" w:rsidRDefault="00B1421D">
            <w:pPr>
              <w:jc w:val="center"/>
              <w:rPr>
                <w:szCs w:val="24"/>
                <w:lang w:eastAsia="lt-LT"/>
              </w:rPr>
            </w:pPr>
            <w:r>
              <w:rPr>
                <w:szCs w:val="24"/>
                <w:lang w:val="en-US" w:eastAsia="lt-LT"/>
              </w:rPr>
              <w:t>24 100 000</w:t>
            </w:r>
          </w:p>
        </w:tc>
      </w:tr>
      <w:tr w:rsidR="004D55CB">
        <w:trPr>
          <w:trHeight w:val="249"/>
        </w:trPr>
        <w:tc>
          <w:tcPr>
            <w:tcW w:w="9668" w:type="dxa"/>
            <w:gridSpan w:val="7"/>
            <w:hideMark/>
          </w:tcPr>
          <w:p w:rsidR="004D55CB" w:rsidRDefault="00B1421D">
            <w:pPr>
              <w:ind w:firstLine="634"/>
              <w:rPr>
                <w:szCs w:val="24"/>
                <w:lang w:eastAsia="lt-LT"/>
              </w:rPr>
            </w:pPr>
            <w:r>
              <w:rPr>
                <w:szCs w:val="24"/>
                <w:lang w:eastAsia="lt-LT"/>
              </w:rPr>
              <w:t>2.</w:t>
            </w:r>
            <w:r>
              <w:rPr>
                <w:szCs w:val="24"/>
                <w:lang w:eastAsia="lt-LT"/>
              </w:rPr>
              <w:tab/>
              <w:t>Veiklos lėšų rezervas ir jam finansuoti skiriamos nacionalinės lėšos</w:t>
            </w:r>
          </w:p>
        </w:tc>
      </w:tr>
      <w:tr w:rsidR="004D55CB">
        <w:trPr>
          <w:trHeight w:val="249"/>
        </w:trPr>
        <w:tc>
          <w:tcPr>
            <w:tcW w:w="1305" w:type="dxa"/>
            <w:vAlign w:val="center"/>
          </w:tcPr>
          <w:p w:rsidR="004D55CB" w:rsidRDefault="00B1421D">
            <w:pPr>
              <w:jc w:val="center"/>
              <w:rPr>
                <w:bCs/>
                <w:szCs w:val="24"/>
                <w:lang w:eastAsia="lt-LT"/>
              </w:rPr>
            </w:pPr>
            <w:r>
              <w:rPr>
                <w:bCs/>
                <w:szCs w:val="24"/>
                <w:lang w:eastAsia="lt-LT"/>
              </w:rPr>
              <w:t>0</w:t>
            </w:r>
          </w:p>
        </w:tc>
        <w:tc>
          <w:tcPr>
            <w:tcW w:w="1418" w:type="dxa"/>
            <w:vAlign w:val="center"/>
          </w:tcPr>
          <w:p w:rsidR="004D55CB" w:rsidRDefault="00B1421D">
            <w:pPr>
              <w:jc w:val="center"/>
              <w:rPr>
                <w:bCs/>
                <w:szCs w:val="24"/>
                <w:lang w:eastAsia="lt-LT"/>
              </w:rPr>
            </w:pPr>
            <w:r>
              <w:rPr>
                <w:bCs/>
                <w:szCs w:val="24"/>
                <w:lang w:eastAsia="lt-LT"/>
              </w:rPr>
              <w:t>0</w:t>
            </w:r>
          </w:p>
        </w:tc>
        <w:tc>
          <w:tcPr>
            <w:tcW w:w="1417" w:type="dxa"/>
            <w:vAlign w:val="center"/>
          </w:tcPr>
          <w:p w:rsidR="004D55CB" w:rsidRDefault="00B1421D">
            <w:pPr>
              <w:jc w:val="center"/>
              <w:rPr>
                <w:szCs w:val="24"/>
                <w:lang w:eastAsia="lt-LT"/>
              </w:rPr>
            </w:pPr>
            <w:r>
              <w:rPr>
                <w:szCs w:val="24"/>
                <w:lang w:eastAsia="lt-LT"/>
              </w:rPr>
              <w:t>0</w:t>
            </w:r>
          </w:p>
        </w:tc>
        <w:tc>
          <w:tcPr>
            <w:tcW w:w="1387" w:type="dxa"/>
            <w:vAlign w:val="center"/>
          </w:tcPr>
          <w:p w:rsidR="004D55CB" w:rsidRDefault="00B1421D">
            <w:pPr>
              <w:jc w:val="center"/>
              <w:rPr>
                <w:szCs w:val="24"/>
                <w:lang w:eastAsia="lt-LT"/>
              </w:rPr>
            </w:pPr>
            <w:r>
              <w:rPr>
                <w:szCs w:val="24"/>
                <w:lang w:eastAsia="lt-LT"/>
              </w:rPr>
              <w:t>0</w:t>
            </w:r>
          </w:p>
        </w:tc>
        <w:tc>
          <w:tcPr>
            <w:tcW w:w="1418" w:type="dxa"/>
            <w:vAlign w:val="center"/>
          </w:tcPr>
          <w:p w:rsidR="004D55CB" w:rsidRDefault="00B1421D">
            <w:pPr>
              <w:jc w:val="center"/>
              <w:rPr>
                <w:bCs/>
                <w:szCs w:val="24"/>
                <w:lang w:eastAsia="lt-LT"/>
              </w:rPr>
            </w:pPr>
            <w:r>
              <w:rPr>
                <w:bCs/>
                <w:szCs w:val="24"/>
                <w:lang w:eastAsia="lt-LT"/>
              </w:rPr>
              <w:t>0</w:t>
            </w:r>
          </w:p>
        </w:tc>
        <w:tc>
          <w:tcPr>
            <w:tcW w:w="881" w:type="dxa"/>
            <w:vAlign w:val="center"/>
          </w:tcPr>
          <w:p w:rsidR="004D55CB" w:rsidRDefault="00B1421D">
            <w:pPr>
              <w:jc w:val="center"/>
              <w:rPr>
                <w:bCs/>
                <w:szCs w:val="24"/>
                <w:lang w:eastAsia="lt-LT"/>
              </w:rPr>
            </w:pPr>
            <w:r>
              <w:rPr>
                <w:bCs/>
                <w:szCs w:val="24"/>
                <w:lang w:eastAsia="lt-LT"/>
              </w:rPr>
              <w:t>0</w:t>
            </w:r>
          </w:p>
        </w:tc>
        <w:tc>
          <w:tcPr>
            <w:tcW w:w="1842" w:type="dxa"/>
            <w:vAlign w:val="center"/>
          </w:tcPr>
          <w:p w:rsidR="004D55CB" w:rsidRDefault="00B1421D">
            <w:pPr>
              <w:jc w:val="center"/>
              <w:rPr>
                <w:szCs w:val="24"/>
                <w:lang w:eastAsia="lt-LT"/>
              </w:rPr>
            </w:pPr>
            <w:r>
              <w:rPr>
                <w:szCs w:val="24"/>
                <w:lang w:eastAsia="lt-LT"/>
              </w:rPr>
              <w:t>0</w:t>
            </w:r>
          </w:p>
        </w:tc>
      </w:tr>
      <w:tr w:rsidR="004D55CB">
        <w:trPr>
          <w:trHeight w:val="249"/>
        </w:trPr>
        <w:tc>
          <w:tcPr>
            <w:tcW w:w="9668" w:type="dxa"/>
            <w:gridSpan w:val="7"/>
            <w:vAlign w:val="center"/>
          </w:tcPr>
          <w:p w:rsidR="004D55CB" w:rsidRDefault="00B1421D">
            <w:pPr>
              <w:ind w:firstLine="483"/>
              <w:jc w:val="center"/>
              <w:rPr>
                <w:szCs w:val="24"/>
                <w:lang w:eastAsia="lt-LT"/>
              </w:rPr>
            </w:pPr>
            <w:r>
              <w:rPr>
                <w:szCs w:val="24"/>
                <w:lang w:eastAsia="lt-LT"/>
              </w:rPr>
              <w:t>2</w:t>
            </w:r>
            <w:r>
              <w:rPr>
                <w:szCs w:val="24"/>
                <w:vertAlign w:val="superscript"/>
                <w:lang w:eastAsia="lt-LT"/>
              </w:rPr>
              <w:t>1</w:t>
            </w:r>
            <w:r>
              <w:rPr>
                <w:szCs w:val="24"/>
                <w:lang w:eastAsia="lt-LT"/>
              </w:rPr>
              <w:t>. Ateities ekonomikos DNR plano veiksmams ir projektams įgyvendinti skiriamos lėšos</w:t>
            </w:r>
          </w:p>
        </w:tc>
      </w:tr>
      <w:tr w:rsidR="004D55CB">
        <w:trPr>
          <w:trHeight w:val="249"/>
        </w:trPr>
        <w:tc>
          <w:tcPr>
            <w:tcW w:w="1305" w:type="dxa"/>
            <w:vAlign w:val="center"/>
          </w:tcPr>
          <w:p w:rsidR="004D55CB" w:rsidRDefault="00B1421D">
            <w:pPr>
              <w:jc w:val="center"/>
              <w:rPr>
                <w:bCs/>
                <w:szCs w:val="24"/>
                <w:lang w:eastAsia="lt-LT"/>
              </w:rPr>
            </w:pPr>
            <w:r>
              <w:rPr>
                <w:bCs/>
                <w:szCs w:val="24"/>
                <w:lang w:eastAsia="lt-LT"/>
              </w:rPr>
              <w:t>20 000 000</w:t>
            </w:r>
          </w:p>
        </w:tc>
        <w:tc>
          <w:tcPr>
            <w:tcW w:w="1418" w:type="dxa"/>
            <w:vAlign w:val="center"/>
          </w:tcPr>
          <w:p w:rsidR="004D55CB" w:rsidRDefault="00B1421D">
            <w:pPr>
              <w:jc w:val="center"/>
              <w:rPr>
                <w:bCs/>
                <w:szCs w:val="24"/>
                <w:lang w:eastAsia="lt-LT"/>
              </w:rPr>
            </w:pPr>
            <w:r>
              <w:rPr>
                <w:bCs/>
                <w:szCs w:val="24"/>
                <w:lang w:eastAsia="lt-LT"/>
              </w:rPr>
              <w:t>0</w:t>
            </w:r>
          </w:p>
        </w:tc>
        <w:tc>
          <w:tcPr>
            <w:tcW w:w="1417" w:type="dxa"/>
            <w:vAlign w:val="center"/>
          </w:tcPr>
          <w:p w:rsidR="004D55CB" w:rsidRDefault="00B1421D">
            <w:pPr>
              <w:jc w:val="center"/>
              <w:rPr>
                <w:szCs w:val="24"/>
                <w:lang w:eastAsia="lt-LT"/>
              </w:rPr>
            </w:pPr>
            <w:r>
              <w:rPr>
                <w:szCs w:val="24"/>
                <w:lang w:eastAsia="lt-LT"/>
              </w:rPr>
              <w:t>15 100 000</w:t>
            </w:r>
          </w:p>
        </w:tc>
        <w:tc>
          <w:tcPr>
            <w:tcW w:w="1387" w:type="dxa"/>
            <w:vAlign w:val="center"/>
          </w:tcPr>
          <w:p w:rsidR="004D55CB" w:rsidRDefault="00B1421D">
            <w:pPr>
              <w:jc w:val="center"/>
              <w:rPr>
                <w:szCs w:val="24"/>
                <w:lang w:eastAsia="lt-LT"/>
              </w:rPr>
            </w:pPr>
            <w:r>
              <w:rPr>
                <w:szCs w:val="24"/>
                <w:lang w:eastAsia="lt-LT"/>
              </w:rPr>
              <w:t>0</w:t>
            </w:r>
          </w:p>
        </w:tc>
        <w:tc>
          <w:tcPr>
            <w:tcW w:w="1418" w:type="dxa"/>
            <w:vAlign w:val="center"/>
          </w:tcPr>
          <w:p w:rsidR="004D55CB" w:rsidRDefault="00B1421D">
            <w:pPr>
              <w:jc w:val="center"/>
              <w:rPr>
                <w:bCs/>
                <w:szCs w:val="24"/>
                <w:lang w:eastAsia="lt-LT"/>
              </w:rPr>
            </w:pPr>
            <w:r>
              <w:rPr>
                <w:bCs/>
                <w:szCs w:val="24"/>
                <w:lang w:eastAsia="lt-LT"/>
              </w:rPr>
              <w:t>0</w:t>
            </w:r>
          </w:p>
        </w:tc>
        <w:tc>
          <w:tcPr>
            <w:tcW w:w="881" w:type="dxa"/>
            <w:vAlign w:val="center"/>
          </w:tcPr>
          <w:p w:rsidR="004D55CB" w:rsidRDefault="00B1421D">
            <w:pPr>
              <w:jc w:val="center"/>
              <w:rPr>
                <w:bCs/>
                <w:szCs w:val="24"/>
                <w:lang w:eastAsia="lt-LT"/>
              </w:rPr>
            </w:pPr>
            <w:r>
              <w:rPr>
                <w:bCs/>
                <w:szCs w:val="24"/>
                <w:lang w:eastAsia="lt-LT"/>
              </w:rPr>
              <w:t>0</w:t>
            </w:r>
          </w:p>
        </w:tc>
        <w:tc>
          <w:tcPr>
            <w:tcW w:w="1842" w:type="dxa"/>
            <w:vAlign w:val="center"/>
          </w:tcPr>
          <w:p w:rsidR="004D55CB" w:rsidRDefault="00B1421D">
            <w:pPr>
              <w:jc w:val="center"/>
              <w:rPr>
                <w:szCs w:val="24"/>
                <w:lang w:eastAsia="lt-LT"/>
              </w:rPr>
            </w:pPr>
            <w:r>
              <w:rPr>
                <w:szCs w:val="24"/>
                <w:lang w:eastAsia="lt-LT"/>
              </w:rPr>
              <w:t>15 100 000</w:t>
            </w:r>
          </w:p>
        </w:tc>
      </w:tr>
      <w:tr w:rsidR="004D55CB">
        <w:trPr>
          <w:trHeight w:val="249"/>
        </w:trPr>
        <w:tc>
          <w:tcPr>
            <w:tcW w:w="9668" w:type="dxa"/>
            <w:gridSpan w:val="7"/>
          </w:tcPr>
          <w:p w:rsidR="004D55CB" w:rsidRDefault="00B1421D">
            <w:pPr>
              <w:ind w:firstLine="634"/>
              <w:rPr>
                <w:szCs w:val="24"/>
                <w:lang w:eastAsia="lt-LT"/>
              </w:rPr>
            </w:pPr>
            <w:r>
              <w:rPr>
                <w:szCs w:val="24"/>
                <w:lang w:eastAsia="lt-LT"/>
              </w:rPr>
              <w:t>3.</w:t>
            </w:r>
            <w:r>
              <w:rPr>
                <w:szCs w:val="24"/>
                <w:lang w:eastAsia="lt-LT"/>
              </w:rPr>
              <w:tab/>
              <w:t xml:space="preserve">Iš viso </w:t>
            </w:r>
          </w:p>
        </w:tc>
      </w:tr>
      <w:tr w:rsidR="004D55CB">
        <w:trPr>
          <w:trHeight w:val="249"/>
        </w:trPr>
        <w:tc>
          <w:tcPr>
            <w:tcW w:w="1305" w:type="dxa"/>
            <w:vAlign w:val="center"/>
          </w:tcPr>
          <w:p w:rsidR="004D55CB" w:rsidRDefault="00B1421D">
            <w:pPr>
              <w:jc w:val="center"/>
              <w:rPr>
                <w:bCs/>
                <w:color w:val="000000"/>
                <w:szCs w:val="24"/>
              </w:rPr>
            </w:pPr>
            <w:r>
              <w:rPr>
                <w:bCs/>
                <w:color w:val="000000"/>
                <w:szCs w:val="24"/>
              </w:rPr>
              <w:t>46 840 579</w:t>
            </w:r>
          </w:p>
        </w:tc>
        <w:tc>
          <w:tcPr>
            <w:tcW w:w="1418" w:type="dxa"/>
            <w:vAlign w:val="center"/>
          </w:tcPr>
          <w:p w:rsidR="004D55CB" w:rsidRDefault="00B1421D">
            <w:pPr>
              <w:jc w:val="center"/>
              <w:rPr>
                <w:bCs/>
                <w:szCs w:val="24"/>
                <w:lang w:eastAsia="lt-LT"/>
              </w:rPr>
            </w:pPr>
            <w:r>
              <w:rPr>
                <w:bCs/>
                <w:szCs w:val="24"/>
                <w:lang w:eastAsia="lt-LT"/>
              </w:rPr>
              <w:t>0</w:t>
            </w:r>
          </w:p>
        </w:tc>
        <w:tc>
          <w:tcPr>
            <w:tcW w:w="1417" w:type="dxa"/>
            <w:vAlign w:val="center"/>
          </w:tcPr>
          <w:p w:rsidR="004D55CB" w:rsidRDefault="00B1421D">
            <w:pPr>
              <w:jc w:val="center"/>
              <w:rPr>
                <w:bCs/>
                <w:color w:val="000000"/>
                <w:szCs w:val="24"/>
              </w:rPr>
            </w:pPr>
            <w:r>
              <w:rPr>
                <w:bCs/>
                <w:color w:val="000000"/>
                <w:szCs w:val="24"/>
              </w:rPr>
              <w:t>39 200 000</w:t>
            </w:r>
          </w:p>
        </w:tc>
        <w:tc>
          <w:tcPr>
            <w:tcW w:w="1387" w:type="dxa"/>
            <w:vAlign w:val="center"/>
          </w:tcPr>
          <w:p w:rsidR="004D55CB" w:rsidRDefault="00B1421D">
            <w:pPr>
              <w:jc w:val="center"/>
              <w:rPr>
                <w:szCs w:val="24"/>
                <w:lang w:eastAsia="lt-LT"/>
              </w:rPr>
            </w:pPr>
            <w:r>
              <w:rPr>
                <w:szCs w:val="24"/>
                <w:lang w:eastAsia="lt-LT"/>
              </w:rPr>
              <w:t>0</w:t>
            </w:r>
          </w:p>
        </w:tc>
        <w:tc>
          <w:tcPr>
            <w:tcW w:w="1418" w:type="dxa"/>
            <w:vAlign w:val="center"/>
          </w:tcPr>
          <w:p w:rsidR="004D55CB" w:rsidRDefault="00B1421D">
            <w:pPr>
              <w:jc w:val="center"/>
              <w:rPr>
                <w:bCs/>
                <w:szCs w:val="24"/>
                <w:lang w:eastAsia="lt-LT"/>
              </w:rPr>
            </w:pPr>
            <w:r>
              <w:rPr>
                <w:bCs/>
                <w:szCs w:val="24"/>
                <w:lang w:eastAsia="lt-LT"/>
              </w:rPr>
              <w:t>0</w:t>
            </w:r>
          </w:p>
        </w:tc>
        <w:tc>
          <w:tcPr>
            <w:tcW w:w="881" w:type="dxa"/>
            <w:vAlign w:val="center"/>
          </w:tcPr>
          <w:p w:rsidR="004D55CB" w:rsidRDefault="00B1421D">
            <w:pPr>
              <w:jc w:val="center"/>
              <w:rPr>
                <w:bCs/>
                <w:szCs w:val="24"/>
                <w:lang w:eastAsia="lt-LT"/>
              </w:rPr>
            </w:pPr>
            <w:r>
              <w:rPr>
                <w:bCs/>
                <w:szCs w:val="24"/>
                <w:lang w:eastAsia="lt-LT"/>
              </w:rPr>
              <w:t>0</w:t>
            </w:r>
          </w:p>
        </w:tc>
        <w:tc>
          <w:tcPr>
            <w:tcW w:w="1842" w:type="dxa"/>
            <w:vAlign w:val="center"/>
          </w:tcPr>
          <w:p w:rsidR="004D55CB" w:rsidRDefault="00B1421D">
            <w:pPr>
              <w:suppressAutoHyphens/>
              <w:jc w:val="center"/>
              <w:textAlignment w:val="center"/>
              <w:rPr>
                <w:color w:val="000000"/>
                <w:szCs w:val="24"/>
                <w:lang w:eastAsia="lt-LT"/>
              </w:rPr>
            </w:pPr>
            <w:r>
              <w:rPr>
                <w:bCs/>
                <w:color w:val="000000"/>
                <w:szCs w:val="24"/>
              </w:rPr>
              <w:t>39 200 000</w:t>
            </w:r>
          </w:p>
        </w:tc>
      </w:tr>
    </w:tbl>
    <w:p w:rsidR="004D55CB" w:rsidRDefault="004D55CB">
      <w:pPr>
        <w:tabs>
          <w:tab w:val="left" w:pos="0"/>
          <w:tab w:val="left" w:pos="709"/>
          <w:tab w:val="left" w:pos="993"/>
        </w:tabs>
        <w:rPr>
          <w:b/>
          <w:szCs w:val="24"/>
          <w:lang w:eastAsia="lt-LT"/>
        </w:rPr>
      </w:pPr>
    </w:p>
    <w:p w:rsidR="004D55CB" w:rsidRDefault="00B1421D">
      <w:pPr>
        <w:rPr>
          <w:rFonts w:eastAsia="MS Mincho"/>
          <w:i/>
          <w:iCs/>
          <w:sz w:val="20"/>
        </w:rPr>
      </w:pPr>
      <w:r>
        <w:rPr>
          <w:rFonts w:eastAsia="MS Mincho"/>
          <w:i/>
          <w:iCs/>
          <w:sz w:val="20"/>
        </w:rPr>
        <w:t>Skirsnio pakeitimai:</w:t>
      </w:r>
    </w:p>
    <w:p w:rsidR="004D55CB" w:rsidRDefault="00B1421D">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4-686</w:t>
        </w:r>
      </w:hyperlink>
      <w:r>
        <w:rPr>
          <w:rFonts w:eastAsia="MS Mincho"/>
          <w:i/>
          <w:iCs/>
          <w:sz w:val="20"/>
        </w:rPr>
        <w:t>, 2020-08-19, paskelbta TAR 2020-08-19, i. k. 2020-17528</w:t>
      </w:r>
    </w:p>
    <w:p w:rsidR="004D55CB" w:rsidRDefault="004D55CB"/>
    <w:p w:rsidR="004D55CB" w:rsidRDefault="00B1421D">
      <w:pPr>
        <w:jc w:val="center"/>
        <w:rPr>
          <w:szCs w:val="24"/>
          <w:lang w:eastAsia="lt-LT"/>
        </w:rPr>
      </w:pPr>
      <w:r>
        <w:rPr>
          <w:b/>
          <w:bCs/>
          <w:szCs w:val="24"/>
          <w:lang w:eastAsia="lt-LT"/>
        </w:rPr>
        <w:t>TRYLIKTASIS SKIRSNIS</w:t>
      </w:r>
    </w:p>
    <w:p w:rsidR="004D55CB" w:rsidRDefault="00B1421D">
      <w:pPr>
        <w:jc w:val="center"/>
        <w:rPr>
          <w:szCs w:val="24"/>
          <w:lang w:eastAsia="lt-LT"/>
        </w:rPr>
      </w:pPr>
      <w:r>
        <w:rPr>
          <w:b/>
          <w:bCs/>
          <w:szCs w:val="24"/>
          <w:lang w:eastAsia="lt-LT"/>
        </w:rPr>
        <w:t>PRIEMONĖ</w:t>
      </w:r>
      <w:r>
        <w:rPr>
          <w:szCs w:val="24"/>
          <w:lang w:eastAsia="lt-LT"/>
        </w:rPr>
        <w:t xml:space="preserve"> </w:t>
      </w:r>
      <w:r>
        <w:rPr>
          <w:b/>
          <w:bCs/>
          <w:szCs w:val="24"/>
          <w:lang w:eastAsia="lt-LT"/>
        </w:rPr>
        <w:t>NR.</w:t>
      </w:r>
      <w:r>
        <w:rPr>
          <w:szCs w:val="24"/>
          <w:lang w:eastAsia="lt-LT"/>
        </w:rPr>
        <w:t xml:space="preserve"> </w:t>
      </w:r>
      <w:r>
        <w:rPr>
          <w:b/>
          <w:bCs/>
          <w:szCs w:val="24"/>
          <w:lang w:eastAsia="lt-LT"/>
        </w:rPr>
        <w:t>01.2.1-MITA-T-851</w:t>
      </w:r>
      <w:r>
        <w:rPr>
          <w:szCs w:val="24"/>
          <w:lang w:eastAsia="lt-LT"/>
        </w:rPr>
        <w:t xml:space="preserve"> </w:t>
      </w:r>
      <w:r>
        <w:rPr>
          <w:b/>
          <w:bCs/>
          <w:szCs w:val="24"/>
          <w:lang w:eastAsia="lt-LT"/>
        </w:rPr>
        <w:t>„INOČEKIAI“</w:t>
      </w:r>
    </w:p>
    <w:p w:rsidR="004D55CB" w:rsidRDefault="004D55CB">
      <w:pPr>
        <w:ind w:firstLine="124"/>
        <w:rPr>
          <w:szCs w:val="24"/>
          <w:lang w:eastAsia="lt-LT"/>
        </w:rPr>
      </w:pPr>
    </w:p>
    <w:p w:rsidR="004D55CB" w:rsidRDefault="00B1421D">
      <w:pPr>
        <w:ind w:left="1004" w:hanging="295"/>
        <w:rPr>
          <w:szCs w:val="24"/>
          <w:lang w:val="en-US" w:eastAsia="lt-LT"/>
        </w:rPr>
      </w:pPr>
      <w:r>
        <w:rPr>
          <w:szCs w:val="24"/>
          <w:lang w:eastAsia="lt-LT"/>
        </w:rPr>
        <w:t>1. Priemonės aprašymas</w:t>
      </w:r>
    </w:p>
    <w:tbl>
      <w:tblPr>
        <w:tblW w:w="9634" w:type="dxa"/>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34"/>
      </w:tblGrid>
      <w:tr w:rsidR="004D55CB">
        <w:trPr>
          <w:trHeight w:val="316"/>
        </w:trPr>
        <w:tc>
          <w:tcPr>
            <w:tcW w:w="9634" w:type="dxa"/>
            <w:tcMar>
              <w:top w:w="0" w:type="dxa"/>
              <w:left w:w="108" w:type="dxa"/>
              <w:bottom w:w="0" w:type="dxa"/>
              <w:right w:w="108" w:type="dxa"/>
            </w:tcMar>
            <w:hideMark/>
          </w:tcPr>
          <w:p w:rsidR="004D55CB" w:rsidRDefault="00B1421D">
            <w:pPr>
              <w:ind w:left="34" w:firstLine="570"/>
              <w:jc w:val="both"/>
              <w:rPr>
                <w:szCs w:val="24"/>
                <w:lang w:eastAsia="lt-LT"/>
              </w:rPr>
            </w:pPr>
            <w:r>
              <w:rPr>
                <w:szCs w:val="24"/>
                <w:lang w:eastAsia="lt-LT"/>
              </w:rPr>
              <w:t xml:space="preserve">1.1. </w:t>
            </w:r>
            <w:r>
              <w:rPr>
                <w:szCs w:val="24"/>
                <w:lang w:eastAsia="lt-LT"/>
              </w:rPr>
              <w:t>Priemonės įgyvendinimas finansuojamas Europos regioninės plėtros fondo lėšomis.</w:t>
            </w:r>
          </w:p>
        </w:tc>
      </w:tr>
      <w:tr w:rsidR="004D55CB">
        <w:trPr>
          <w:trHeight w:val="497"/>
        </w:trPr>
        <w:tc>
          <w:tcPr>
            <w:tcW w:w="9634" w:type="dxa"/>
            <w:tcMar>
              <w:top w:w="0" w:type="dxa"/>
              <w:left w:w="108" w:type="dxa"/>
              <w:bottom w:w="0" w:type="dxa"/>
              <w:right w:w="108" w:type="dxa"/>
            </w:tcMar>
            <w:hideMark/>
          </w:tcPr>
          <w:p w:rsidR="004D55CB" w:rsidRDefault="00B1421D">
            <w:pPr>
              <w:ind w:firstLine="604"/>
              <w:jc w:val="both"/>
              <w:rPr>
                <w:szCs w:val="24"/>
                <w:lang w:eastAsia="lt-LT"/>
              </w:rPr>
            </w:pPr>
            <w:r>
              <w:rPr>
                <w:szCs w:val="24"/>
                <w:lang w:eastAsia="lt-LT"/>
              </w:rPr>
              <w:t>1.2. Įgyvendinant priemonę, prisidedama prie uždavinio „Padidinti mokslinių tyrimų, eksperimentinės plėtros ir inovacijų veiklų aktyvumą privačiame sektoriuje“</w:t>
            </w:r>
            <w:r>
              <w:rPr>
                <w:b/>
                <w:bCs/>
                <w:szCs w:val="24"/>
                <w:lang w:eastAsia="lt-LT"/>
              </w:rPr>
              <w:t xml:space="preserve"> </w:t>
            </w:r>
            <w:r>
              <w:rPr>
                <w:szCs w:val="24"/>
                <w:lang w:eastAsia="lt-LT"/>
              </w:rPr>
              <w:t>įgyvendinimo</w:t>
            </w:r>
            <w:r>
              <w:rPr>
                <w:i/>
                <w:iCs/>
                <w:szCs w:val="24"/>
                <w:lang w:eastAsia="lt-LT"/>
              </w:rPr>
              <w:t>.</w:t>
            </w:r>
          </w:p>
        </w:tc>
      </w:tr>
      <w:tr w:rsidR="004D55CB">
        <w:trPr>
          <w:trHeight w:val="861"/>
        </w:trPr>
        <w:tc>
          <w:tcPr>
            <w:tcW w:w="9634" w:type="dxa"/>
            <w:tcMar>
              <w:top w:w="0" w:type="dxa"/>
              <w:left w:w="108" w:type="dxa"/>
              <w:bottom w:w="0" w:type="dxa"/>
              <w:right w:w="108" w:type="dxa"/>
            </w:tcMar>
            <w:hideMark/>
          </w:tcPr>
          <w:p w:rsidR="004D55CB" w:rsidRDefault="00B1421D">
            <w:pPr>
              <w:ind w:firstLine="604"/>
              <w:jc w:val="both"/>
              <w:rPr>
                <w:szCs w:val="24"/>
                <w:lang w:eastAsia="lt-LT"/>
              </w:rPr>
            </w:pPr>
            <w:r>
              <w:rPr>
                <w:szCs w:val="24"/>
                <w:lang w:eastAsia="lt-LT"/>
              </w:rPr>
              <w:t>1.3. Remiamos veiklos:</w:t>
            </w:r>
          </w:p>
          <w:p w:rsidR="004D55CB" w:rsidRDefault="00B1421D">
            <w:pPr>
              <w:ind w:firstLine="604"/>
              <w:jc w:val="both"/>
              <w:rPr>
                <w:szCs w:val="24"/>
                <w:lang w:eastAsia="lt-LT"/>
              </w:rPr>
            </w:pPr>
            <w:r>
              <w:rPr>
                <w:szCs w:val="24"/>
                <w:lang w:eastAsia="lt-LT"/>
              </w:rPr>
              <w:t>1.3.1. inovacinių čekių, skirtų techninių galimybių studijoms vykdomiems MTEP darbams ar planuojamiems vykdyti MTEP darbams) atlikti, teikimas;</w:t>
            </w:r>
          </w:p>
          <w:p w:rsidR="004D55CB" w:rsidRDefault="00B1421D">
            <w:pPr>
              <w:ind w:firstLine="604"/>
              <w:jc w:val="both"/>
              <w:rPr>
                <w:szCs w:val="24"/>
                <w:lang w:eastAsia="lt-LT"/>
              </w:rPr>
            </w:pPr>
            <w:r>
              <w:rPr>
                <w:szCs w:val="24"/>
                <w:lang w:eastAsia="lt-LT"/>
              </w:rPr>
              <w:t>1.3.2. inovacinių čekių, skirtų projektams, turintiems Europos Komisijos suteiktą Kokybės</w:t>
            </w:r>
            <w:r>
              <w:rPr>
                <w:szCs w:val="24"/>
                <w:lang w:eastAsia="lt-LT"/>
              </w:rPr>
              <w:t xml:space="preserve"> ženklą („Seal of Excellence“) pagal programos „Horizontas 2020“ priemonę „MVĮ instrumentas“, bet negavusiems paramos priemonės „MVĮ instrumentas“ 1 etapo (fazės) veikloms (techninių, komercinių galimybių įvertinimo veikloms), įgyvendinti, teikimas;</w:t>
            </w:r>
          </w:p>
          <w:p w:rsidR="004D55CB" w:rsidRDefault="00B1421D">
            <w:pPr>
              <w:ind w:firstLine="604"/>
              <w:jc w:val="both"/>
              <w:rPr>
                <w:szCs w:val="24"/>
                <w:lang w:eastAsia="lt-LT"/>
              </w:rPr>
            </w:pPr>
            <w:r>
              <w:rPr>
                <w:szCs w:val="24"/>
                <w:lang w:eastAsia="lt-LT"/>
              </w:rPr>
              <w:t>1.3.3.</w:t>
            </w:r>
            <w:r>
              <w:rPr>
                <w:szCs w:val="24"/>
                <w:lang w:eastAsia="lt-LT"/>
              </w:rPr>
              <w:t xml:space="preserve"> inovacinių čekių, skirtų MTEP projektams įgyvendinti, teikimas;</w:t>
            </w:r>
          </w:p>
          <w:p w:rsidR="004D55CB" w:rsidRDefault="00B1421D">
            <w:pPr>
              <w:ind w:firstLine="604"/>
              <w:jc w:val="both"/>
              <w:rPr>
                <w:szCs w:val="24"/>
                <w:lang w:eastAsia="lt-LT"/>
              </w:rPr>
            </w:pPr>
            <w:r>
              <w:rPr>
                <w:szCs w:val="24"/>
                <w:lang w:eastAsia="lt-LT"/>
              </w:rPr>
              <w:t xml:space="preserve">1.3.4. inovacinių čekių, skirtų projektams, atrinktiems pagal  sutartį, pasirašytą tarp Europos branduolinių tyrimų organizacijos ir Lietuvos Respublikos Vyriausybės (inovacijų konsultacinės </w:t>
            </w:r>
            <w:r>
              <w:rPr>
                <w:szCs w:val="24"/>
                <w:lang w:eastAsia="lt-LT"/>
              </w:rPr>
              <w:t>paslaugos, inovacijų paramos paslaugos, galimybių studijų atlikimas), įgyvendinti, teikimas.</w:t>
            </w:r>
          </w:p>
        </w:tc>
      </w:tr>
      <w:tr w:rsidR="004D55CB">
        <w:trPr>
          <w:trHeight w:val="561"/>
        </w:trPr>
        <w:tc>
          <w:tcPr>
            <w:tcW w:w="9634" w:type="dxa"/>
            <w:tcMar>
              <w:top w:w="0" w:type="dxa"/>
              <w:left w:w="108" w:type="dxa"/>
              <w:bottom w:w="0" w:type="dxa"/>
              <w:right w:w="108" w:type="dxa"/>
            </w:tcMar>
            <w:hideMark/>
          </w:tcPr>
          <w:p w:rsidR="004D55CB" w:rsidRDefault="00B1421D">
            <w:pPr>
              <w:ind w:firstLine="604"/>
              <w:jc w:val="both"/>
              <w:rPr>
                <w:szCs w:val="24"/>
                <w:lang w:eastAsia="lt-LT"/>
              </w:rPr>
            </w:pPr>
            <w:r>
              <w:rPr>
                <w:szCs w:val="24"/>
                <w:lang w:eastAsia="lt-LT"/>
              </w:rPr>
              <w:t>1.4. Galimi pareiškėjai – juridiniai asmenys (išskyrus mokslo ir studijų institucijas), vykdantys ar ketinantys vykdyti MTEP veiklas.</w:t>
            </w:r>
          </w:p>
        </w:tc>
      </w:tr>
      <w:tr w:rsidR="004D55CB">
        <w:trPr>
          <w:trHeight w:val="227"/>
        </w:trPr>
        <w:tc>
          <w:tcPr>
            <w:tcW w:w="9634" w:type="dxa"/>
            <w:tcMar>
              <w:top w:w="0" w:type="dxa"/>
              <w:left w:w="108" w:type="dxa"/>
              <w:bottom w:w="0" w:type="dxa"/>
              <w:right w:w="108" w:type="dxa"/>
            </w:tcMar>
            <w:hideMark/>
          </w:tcPr>
          <w:p w:rsidR="004D55CB" w:rsidRDefault="00B1421D">
            <w:pPr>
              <w:ind w:firstLine="604"/>
              <w:jc w:val="both"/>
              <w:rPr>
                <w:szCs w:val="24"/>
                <w:lang w:eastAsia="lt-LT"/>
              </w:rPr>
            </w:pPr>
            <w:r>
              <w:rPr>
                <w:szCs w:val="24"/>
                <w:lang w:eastAsia="lt-LT"/>
              </w:rPr>
              <w:t xml:space="preserve">1.5. Priemonė įgyvendinama </w:t>
            </w:r>
            <w:r>
              <w:rPr>
                <w:szCs w:val="24"/>
                <w:lang w:eastAsia="lt-LT"/>
              </w:rPr>
              <w:t>visuotinės dotacijos būdu.</w:t>
            </w:r>
          </w:p>
        </w:tc>
      </w:tr>
    </w:tbl>
    <w:p w:rsidR="004D55CB" w:rsidRDefault="004D55CB">
      <w:pPr>
        <w:ind w:firstLine="124"/>
        <w:jc w:val="both"/>
        <w:rPr>
          <w:szCs w:val="24"/>
          <w:lang w:eastAsia="lt-LT"/>
        </w:rPr>
      </w:pPr>
    </w:p>
    <w:p w:rsidR="004D55CB" w:rsidRDefault="00B1421D">
      <w:pPr>
        <w:ind w:left="1004" w:hanging="295"/>
        <w:jc w:val="both"/>
        <w:rPr>
          <w:szCs w:val="24"/>
          <w:lang w:val="en-US" w:eastAsia="lt-LT"/>
        </w:rPr>
      </w:pPr>
      <w:r>
        <w:rPr>
          <w:szCs w:val="24"/>
          <w:lang w:eastAsia="lt-LT"/>
        </w:rPr>
        <w:t xml:space="preserve">2. Priemonės finansavimo forma </w:t>
      </w:r>
    </w:p>
    <w:tbl>
      <w:tblPr>
        <w:tblW w:w="9634" w:type="dxa"/>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34"/>
      </w:tblGrid>
      <w:tr w:rsidR="004D55CB">
        <w:tc>
          <w:tcPr>
            <w:tcW w:w="9634" w:type="dxa"/>
            <w:tcMar>
              <w:top w:w="0" w:type="dxa"/>
              <w:left w:w="108" w:type="dxa"/>
              <w:bottom w:w="0" w:type="dxa"/>
              <w:right w:w="108" w:type="dxa"/>
            </w:tcMar>
            <w:hideMark/>
          </w:tcPr>
          <w:p w:rsidR="004D55CB" w:rsidRDefault="00B1421D">
            <w:pPr>
              <w:ind w:firstLine="601"/>
              <w:jc w:val="both"/>
              <w:rPr>
                <w:szCs w:val="24"/>
                <w:lang w:eastAsia="lt-LT"/>
              </w:rPr>
            </w:pPr>
            <w:r>
              <w:rPr>
                <w:szCs w:val="24"/>
                <w:lang w:eastAsia="lt-LT"/>
              </w:rPr>
              <w:t>Negrąžinamoji subsidija.</w:t>
            </w:r>
          </w:p>
        </w:tc>
      </w:tr>
    </w:tbl>
    <w:p w:rsidR="004D55CB" w:rsidRDefault="004D55CB">
      <w:pPr>
        <w:ind w:firstLine="124"/>
        <w:jc w:val="both"/>
        <w:rPr>
          <w:szCs w:val="24"/>
          <w:lang w:val="en-US" w:eastAsia="lt-LT"/>
        </w:rPr>
      </w:pPr>
    </w:p>
    <w:p w:rsidR="004D55CB" w:rsidRDefault="00B1421D">
      <w:pPr>
        <w:ind w:left="1004" w:hanging="295"/>
        <w:jc w:val="both"/>
        <w:rPr>
          <w:szCs w:val="24"/>
          <w:lang w:val="en-US" w:eastAsia="lt-LT"/>
        </w:rPr>
      </w:pPr>
      <w:r>
        <w:rPr>
          <w:szCs w:val="24"/>
          <w:lang w:eastAsia="lt-LT"/>
        </w:rPr>
        <w:t xml:space="preserve">3. Projektų atrankos būdas </w:t>
      </w:r>
    </w:p>
    <w:tbl>
      <w:tblPr>
        <w:tblW w:w="9634" w:type="dxa"/>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34"/>
      </w:tblGrid>
      <w:tr w:rsidR="004D55CB">
        <w:tc>
          <w:tcPr>
            <w:tcW w:w="9634" w:type="dxa"/>
            <w:tcMar>
              <w:top w:w="0" w:type="dxa"/>
              <w:left w:w="108" w:type="dxa"/>
              <w:bottom w:w="0" w:type="dxa"/>
              <w:right w:w="108" w:type="dxa"/>
            </w:tcMar>
            <w:hideMark/>
          </w:tcPr>
          <w:p w:rsidR="004D55CB" w:rsidRDefault="00B1421D">
            <w:pPr>
              <w:ind w:firstLine="601"/>
              <w:jc w:val="both"/>
              <w:rPr>
                <w:szCs w:val="24"/>
                <w:lang w:eastAsia="lt-LT"/>
              </w:rPr>
            </w:pPr>
            <w:r>
              <w:rPr>
                <w:szCs w:val="24"/>
                <w:lang w:eastAsia="lt-LT"/>
              </w:rPr>
              <w:t xml:space="preserve">Tęstinė projektų atranka. </w:t>
            </w:r>
          </w:p>
        </w:tc>
      </w:tr>
    </w:tbl>
    <w:p w:rsidR="004D55CB" w:rsidRDefault="004D55CB">
      <w:pPr>
        <w:ind w:firstLine="124"/>
        <w:jc w:val="both"/>
        <w:rPr>
          <w:szCs w:val="24"/>
          <w:lang w:val="en-US" w:eastAsia="lt-LT"/>
        </w:rPr>
      </w:pPr>
    </w:p>
    <w:p w:rsidR="004D55CB" w:rsidRDefault="00B1421D">
      <w:pPr>
        <w:ind w:left="1004" w:hanging="295"/>
        <w:jc w:val="both"/>
        <w:rPr>
          <w:szCs w:val="24"/>
          <w:lang w:val="en-US" w:eastAsia="lt-LT"/>
        </w:rPr>
      </w:pPr>
      <w:r>
        <w:rPr>
          <w:szCs w:val="24"/>
          <w:lang w:eastAsia="lt-LT"/>
        </w:rPr>
        <w:t>4. Atsakinga įgyvendinančioji institucija</w:t>
      </w:r>
    </w:p>
    <w:tbl>
      <w:tblPr>
        <w:tblW w:w="9634" w:type="dxa"/>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34"/>
      </w:tblGrid>
      <w:tr w:rsidR="004D55CB">
        <w:tc>
          <w:tcPr>
            <w:tcW w:w="9634" w:type="dxa"/>
            <w:tcMar>
              <w:top w:w="0" w:type="dxa"/>
              <w:left w:w="108" w:type="dxa"/>
              <w:bottom w:w="0" w:type="dxa"/>
              <w:right w:w="108" w:type="dxa"/>
            </w:tcMar>
            <w:hideMark/>
          </w:tcPr>
          <w:p w:rsidR="004D55CB" w:rsidRDefault="00B1421D">
            <w:pPr>
              <w:ind w:firstLine="601"/>
              <w:jc w:val="both"/>
              <w:rPr>
                <w:szCs w:val="24"/>
                <w:lang w:eastAsia="lt-LT"/>
              </w:rPr>
            </w:pPr>
            <w:r>
              <w:rPr>
                <w:szCs w:val="24"/>
                <w:lang w:eastAsia="lt-LT"/>
              </w:rPr>
              <w:t>Mokslo, inovacijų ir technologijų agentūra.</w:t>
            </w:r>
          </w:p>
        </w:tc>
      </w:tr>
    </w:tbl>
    <w:p w:rsidR="004D55CB" w:rsidRDefault="004D55CB">
      <w:pPr>
        <w:ind w:left="644" w:firstLine="124"/>
        <w:jc w:val="both"/>
        <w:rPr>
          <w:szCs w:val="24"/>
          <w:lang w:val="en-US" w:eastAsia="lt-LT"/>
        </w:rPr>
      </w:pPr>
    </w:p>
    <w:p w:rsidR="004D55CB" w:rsidRDefault="00B1421D">
      <w:pPr>
        <w:ind w:firstLine="709"/>
        <w:jc w:val="both"/>
        <w:rPr>
          <w:szCs w:val="24"/>
          <w:lang w:val="en-US" w:eastAsia="lt-LT"/>
        </w:rPr>
      </w:pPr>
      <w:r>
        <w:rPr>
          <w:color w:val="000000"/>
          <w:szCs w:val="24"/>
          <w:lang w:eastAsia="lt-LT"/>
        </w:rPr>
        <w:t xml:space="preserve">5. Reikalavimai, </w:t>
      </w:r>
      <w:r>
        <w:rPr>
          <w:color w:val="000000"/>
          <w:szCs w:val="24"/>
          <w:lang w:eastAsia="lt-LT"/>
        </w:rPr>
        <w:t>taikomi priemonei atskirti nuo kitų iš Europos Sąjungos bei kitos tarptautinės finansinės paramos finansuojamų programų priemonių</w:t>
      </w:r>
    </w:p>
    <w:tbl>
      <w:tblPr>
        <w:tblW w:w="9634" w:type="dxa"/>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34"/>
      </w:tblGrid>
      <w:tr w:rsidR="004D55CB">
        <w:tc>
          <w:tcPr>
            <w:tcW w:w="9634" w:type="dxa"/>
            <w:tcMar>
              <w:top w:w="0" w:type="dxa"/>
              <w:left w:w="108" w:type="dxa"/>
              <w:bottom w:w="0" w:type="dxa"/>
              <w:right w:w="108" w:type="dxa"/>
            </w:tcMar>
            <w:hideMark/>
          </w:tcPr>
          <w:p w:rsidR="004D55CB" w:rsidRDefault="00B1421D">
            <w:pPr>
              <w:ind w:firstLine="601"/>
              <w:jc w:val="both"/>
              <w:rPr>
                <w:szCs w:val="24"/>
                <w:lang w:eastAsia="lt-LT"/>
              </w:rPr>
            </w:pPr>
            <w:r>
              <w:rPr>
                <w:szCs w:val="24"/>
                <w:lang w:eastAsia="lt-LT"/>
              </w:rPr>
              <w:t>Papildomi reikalavimai netaikomi.</w:t>
            </w:r>
          </w:p>
        </w:tc>
      </w:tr>
    </w:tbl>
    <w:p w:rsidR="004D55CB" w:rsidRDefault="004D55CB">
      <w:pPr>
        <w:ind w:left="142" w:firstLine="895"/>
        <w:jc w:val="both"/>
        <w:rPr>
          <w:szCs w:val="24"/>
          <w:lang w:val="en-US" w:eastAsia="lt-LT"/>
        </w:rPr>
      </w:pPr>
    </w:p>
    <w:p w:rsidR="004D55CB" w:rsidRDefault="00B1421D">
      <w:pPr>
        <w:ind w:left="1004" w:hanging="295"/>
        <w:jc w:val="both"/>
        <w:rPr>
          <w:szCs w:val="24"/>
          <w:lang w:val="en-US" w:eastAsia="lt-LT"/>
        </w:rPr>
      </w:pPr>
      <w:r>
        <w:rPr>
          <w:szCs w:val="24"/>
          <w:lang w:eastAsia="lt-LT"/>
        </w:rPr>
        <w:t>6. Priemonės įgyvendinimo stebėsenos rodikliai</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1"/>
        <w:gridCol w:w="2552"/>
        <w:gridCol w:w="1238"/>
        <w:gridCol w:w="2061"/>
        <w:gridCol w:w="2082"/>
      </w:tblGrid>
      <w:tr w:rsidR="004D55CB">
        <w:trPr>
          <w:trHeight w:val="254"/>
        </w:trPr>
        <w:tc>
          <w:tcPr>
            <w:tcW w:w="1701" w:type="dxa"/>
            <w:tcMar>
              <w:top w:w="0" w:type="dxa"/>
              <w:left w:w="108" w:type="dxa"/>
              <w:bottom w:w="0" w:type="dxa"/>
              <w:right w:w="108" w:type="dxa"/>
            </w:tcMar>
            <w:hideMark/>
          </w:tcPr>
          <w:p w:rsidR="004D55CB" w:rsidRDefault="00B1421D">
            <w:pPr>
              <w:jc w:val="center"/>
              <w:rPr>
                <w:szCs w:val="24"/>
                <w:lang w:eastAsia="lt-LT"/>
              </w:rPr>
            </w:pPr>
            <w:r>
              <w:rPr>
                <w:szCs w:val="24"/>
                <w:lang w:eastAsia="lt-LT"/>
              </w:rPr>
              <w:t>Stebėsenos rodiklio kodas</w:t>
            </w:r>
          </w:p>
        </w:tc>
        <w:tc>
          <w:tcPr>
            <w:tcW w:w="2552" w:type="dxa"/>
            <w:tcMar>
              <w:top w:w="0" w:type="dxa"/>
              <w:left w:w="108" w:type="dxa"/>
              <w:bottom w:w="0" w:type="dxa"/>
              <w:right w:w="108" w:type="dxa"/>
            </w:tcMar>
            <w:hideMark/>
          </w:tcPr>
          <w:p w:rsidR="004D55CB" w:rsidRDefault="00B1421D">
            <w:pPr>
              <w:jc w:val="center"/>
              <w:rPr>
                <w:szCs w:val="24"/>
                <w:lang w:eastAsia="lt-LT"/>
              </w:rPr>
            </w:pPr>
            <w:r>
              <w:rPr>
                <w:szCs w:val="24"/>
                <w:lang w:eastAsia="lt-LT"/>
              </w:rPr>
              <w:t xml:space="preserve">Stebėsenos </w:t>
            </w:r>
            <w:r>
              <w:rPr>
                <w:szCs w:val="24"/>
                <w:lang w:eastAsia="lt-LT"/>
              </w:rPr>
              <w:t>rodiklio pavadinimas</w:t>
            </w:r>
          </w:p>
        </w:tc>
        <w:tc>
          <w:tcPr>
            <w:tcW w:w="1238" w:type="dxa"/>
            <w:tcMar>
              <w:top w:w="0" w:type="dxa"/>
              <w:left w:w="108" w:type="dxa"/>
              <w:bottom w:w="0" w:type="dxa"/>
              <w:right w:w="108" w:type="dxa"/>
            </w:tcMar>
            <w:hideMark/>
          </w:tcPr>
          <w:p w:rsidR="004D55CB" w:rsidRDefault="00B1421D">
            <w:pPr>
              <w:jc w:val="center"/>
              <w:rPr>
                <w:szCs w:val="24"/>
                <w:lang w:eastAsia="lt-LT"/>
              </w:rPr>
            </w:pPr>
            <w:r>
              <w:rPr>
                <w:szCs w:val="24"/>
                <w:lang w:eastAsia="lt-LT"/>
              </w:rPr>
              <w:t>Matavimo vienetas</w:t>
            </w:r>
          </w:p>
        </w:tc>
        <w:tc>
          <w:tcPr>
            <w:tcW w:w="2061" w:type="dxa"/>
            <w:tcMar>
              <w:top w:w="0" w:type="dxa"/>
              <w:left w:w="108" w:type="dxa"/>
              <w:bottom w:w="0" w:type="dxa"/>
              <w:right w:w="108" w:type="dxa"/>
            </w:tcMar>
            <w:hideMark/>
          </w:tcPr>
          <w:p w:rsidR="004D55CB" w:rsidRDefault="00B1421D">
            <w:pPr>
              <w:jc w:val="center"/>
              <w:rPr>
                <w:szCs w:val="24"/>
                <w:lang w:eastAsia="lt-LT"/>
              </w:rPr>
            </w:pPr>
            <w:r>
              <w:rPr>
                <w:szCs w:val="24"/>
                <w:lang w:eastAsia="lt-LT"/>
              </w:rPr>
              <w:t>Tarpinė reikšmė 2018 m. gruodžio 31 d.</w:t>
            </w:r>
          </w:p>
        </w:tc>
        <w:tc>
          <w:tcPr>
            <w:tcW w:w="2082" w:type="dxa"/>
            <w:tcMar>
              <w:top w:w="0" w:type="dxa"/>
              <w:left w:w="108" w:type="dxa"/>
              <w:bottom w:w="0" w:type="dxa"/>
              <w:right w:w="108" w:type="dxa"/>
            </w:tcMar>
            <w:hideMark/>
          </w:tcPr>
          <w:p w:rsidR="004D55CB" w:rsidRDefault="00B1421D">
            <w:pPr>
              <w:jc w:val="center"/>
              <w:rPr>
                <w:szCs w:val="24"/>
                <w:lang w:eastAsia="lt-LT"/>
              </w:rPr>
            </w:pPr>
            <w:r>
              <w:rPr>
                <w:szCs w:val="24"/>
                <w:lang w:eastAsia="lt-LT"/>
              </w:rPr>
              <w:t>Galutinė reikšmė 2023 m. gruodžio 31 d.</w:t>
            </w:r>
          </w:p>
        </w:tc>
      </w:tr>
      <w:tr w:rsidR="004D55CB">
        <w:trPr>
          <w:trHeight w:val="1127"/>
        </w:trPr>
        <w:tc>
          <w:tcPr>
            <w:tcW w:w="1701" w:type="dxa"/>
            <w:tcMar>
              <w:top w:w="0" w:type="dxa"/>
              <w:left w:w="108" w:type="dxa"/>
              <w:bottom w:w="0" w:type="dxa"/>
              <w:right w:w="108" w:type="dxa"/>
            </w:tcMar>
            <w:hideMark/>
          </w:tcPr>
          <w:p w:rsidR="004D55CB" w:rsidRDefault="00B1421D">
            <w:pPr>
              <w:rPr>
                <w:szCs w:val="24"/>
                <w:lang w:eastAsia="lt-LT"/>
              </w:rPr>
            </w:pPr>
            <w:r>
              <w:rPr>
                <w:szCs w:val="24"/>
                <w:lang w:eastAsia="lt-LT"/>
              </w:rPr>
              <w:t xml:space="preserve">R.S. 302 </w:t>
            </w:r>
          </w:p>
        </w:tc>
        <w:tc>
          <w:tcPr>
            <w:tcW w:w="2552" w:type="dxa"/>
            <w:tcMar>
              <w:top w:w="0" w:type="dxa"/>
              <w:left w:w="108" w:type="dxa"/>
              <w:bottom w:w="0" w:type="dxa"/>
              <w:right w:w="108" w:type="dxa"/>
            </w:tcMar>
            <w:hideMark/>
          </w:tcPr>
          <w:p w:rsidR="004D55CB" w:rsidRDefault="00B1421D">
            <w:pPr>
              <w:rPr>
                <w:szCs w:val="24"/>
                <w:lang w:eastAsia="lt-LT"/>
              </w:rPr>
            </w:pPr>
            <w:r>
              <w:rPr>
                <w:szCs w:val="24"/>
                <w:lang w:eastAsia="lt-LT"/>
              </w:rPr>
              <w:t>„Verslo sektoriaus išlaidos MTEP, tenkančios vienam gyventojui“</w:t>
            </w:r>
          </w:p>
        </w:tc>
        <w:tc>
          <w:tcPr>
            <w:tcW w:w="1238" w:type="dxa"/>
            <w:tcMar>
              <w:top w:w="0" w:type="dxa"/>
              <w:left w:w="108" w:type="dxa"/>
              <w:bottom w:w="0" w:type="dxa"/>
              <w:right w:w="108" w:type="dxa"/>
            </w:tcMar>
            <w:hideMark/>
          </w:tcPr>
          <w:p w:rsidR="004D55CB" w:rsidRDefault="00B1421D">
            <w:pPr>
              <w:rPr>
                <w:szCs w:val="24"/>
                <w:lang w:eastAsia="lt-LT"/>
              </w:rPr>
            </w:pPr>
            <w:r>
              <w:rPr>
                <w:szCs w:val="24"/>
                <w:lang w:eastAsia="lt-LT"/>
              </w:rPr>
              <w:t>Eur</w:t>
            </w:r>
          </w:p>
        </w:tc>
        <w:tc>
          <w:tcPr>
            <w:tcW w:w="2061" w:type="dxa"/>
            <w:tcMar>
              <w:top w:w="0" w:type="dxa"/>
              <w:left w:w="108" w:type="dxa"/>
              <w:bottom w:w="0" w:type="dxa"/>
              <w:right w:w="108" w:type="dxa"/>
            </w:tcMar>
            <w:hideMark/>
          </w:tcPr>
          <w:p w:rsidR="004D55CB" w:rsidRDefault="00B1421D">
            <w:pPr>
              <w:jc w:val="center"/>
              <w:rPr>
                <w:szCs w:val="24"/>
                <w:lang w:eastAsia="lt-LT"/>
              </w:rPr>
            </w:pPr>
            <w:r>
              <w:rPr>
                <w:color w:val="000000"/>
                <w:szCs w:val="24"/>
                <w:lang w:eastAsia="lt-LT"/>
              </w:rPr>
              <w:t>38,74</w:t>
            </w:r>
          </w:p>
        </w:tc>
        <w:tc>
          <w:tcPr>
            <w:tcW w:w="2082" w:type="dxa"/>
            <w:tcMar>
              <w:top w:w="0" w:type="dxa"/>
              <w:left w:w="108" w:type="dxa"/>
              <w:bottom w:w="0" w:type="dxa"/>
              <w:right w:w="108" w:type="dxa"/>
            </w:tcMar>
            <w:hideMark/>
          </w:tcPr>
          <w:p w:rsidR="004D55CB" w:rsidRDefault="00B1421D">
            <w:pPr>
              <w:jc w:val="center"/>
              <w:rPr>
                <w:szCs w:val="24"/>
                <w:lang w:eastAsia="lt-LT"/>
              </w:rPr>
            </w:pPr>
            <w:r>
              <w:rPr>
                <w:color w:val="000000"/>
                <w:szCs w:val="24"/>
                <w:lang w:eastAsia="lt-LT"/>
              </w:rPr>
              <w:t>60,70</w:t>
            </w:r>
          </w:p>
        </w:tc>
      </w:tr>
      <w:tr w:rsidR="004D55CB">
        <w:trPr>
          <w:trHeight w:val="794"/>
        </w:trPr>
        <w:tc>
          <w:tcPr>
            <w:tcW w:w="1701" w:type="dxa"/>
            <w:tcMar>
              <w:top w:w="0" w:type="dxa"/>
              <w:left w:w="108" w:type="dxa"/>
              <w:bottom w:w="0" w:type="dxa"/>
              <w:right w:w="108" w:type="dxa"/>
            </w:tcMar>
            <w:hideMark/>
          </w:tcPr>
          <w:p w:rsidR="004D55CB" w:rsidRDefault="00B1421D">
            <w:pPr>
              <w:rPr>
                <w:szCs w:val="24"/>
                <w:lang w:eastAsia="lt-LT"/>
              </w:rPr>
            </w:pPr>
            <w:r>
              <w:rPr>
                <w:szCs w:val="24"/>
                <w:lang w:eastAsia="lt-LT"/>
              </w:rPr>
              <w:t>R.N. 827</w:t>
            </w:r>
          </w:p>
        </w:tc>
        <w:tc>
          <w:tcPr>
            <w:tcW w:w="2552" w:type="dxa"/>
            <w:tcMar>
              <w:top w:w="0" w:type="dxa"/>
              <w:left w:w="108" w:type="dxa"/>
              <w:bottom w:w="0" w:type="dxa"/>
              <w:right w:w="108" w:type="dxa"/>
            </w:tcMar>
            <w:hideMark/>
          </w:tcPr>
          <w:p w:rsidR="004D55CB" w:rsidRDefault="00B1421D">
            <w:pPr>
              <w:rPr>
                <w:szCs w:val="24"/>
                <w:lang w:eastAsia="lt-LT"/>
              </w:rPr>
            </w:pPr>
            <w:r>
              <w:rPr>
                <w:szCs w:val="24"/>
                <w:lang w:eastAsia="lt-LT"/>
              </w:rPr>
              <w:t>„Investicijas gavusių įmonių išlaidos</w:t>
            </w:r>
            <w:r>
              <w:rPr>
                <w:szCs w:val="24"/>
                <w:lang w:eastAsia="lt-LT"/>
              </w:rPr>
              <w:t xml:space="preserve"> MTEP veikloms“</w:t>
            </w:r>
          </w:p>
        </w:tc>
        <w:tc>
          <w:tcPr>
            <w:tcW w:w="1238" w:type="dxa"/>
            <w:tcMar>
              <w:top w:w="0" w:type="dxa"/>
              <w:left w:w="108" w:type="dxa"/>
              <w:bottom w:w="0" w:type="dxa"/>
              <w:right w:w="108" w:type="dxa"/>
            </w:tcMar>
            <w:hideMark/>
          </w:tcPr>
          <w:p w:rsidR="004D55CB" w:rsidRDefault="00B1421D">
            <w:pPr>
              <w:rPr>
                <w:szCs w:val="24"/>
                <w:lang w:eastAsia="lt-LT"/>
              </w:rPr>
            </w:pPr>
            <w:r>
              <w:rPr>
                <w:szCs w:val="24"/>
                <w:lang w:eastAsia="lt-LT"/>
              </w:rPr>
              <w:t>Eur</w:t>
            </w:r>
          </w:p>
        </w:tc>
        <w:tc>
          <w:tcPr>
            <w:tcW w:w="2061" w:type="dxa"/>
            <w:tcMar>
              <w:top w:w="0" w:type="dxa"/>
              <w:left w:w="108" w:type="dxa"/>
              <w:bottom w:w="0" w:type="dxa"/>
              <w:right w:w="108" w:type="dxa"/>
            </w:tcMar>
            <w:hideMark/>
          </w:tcPr>
          <w:p w:rsidR="004D55CB" w:rsidRDefault="004D55CB">
            <w:pPr>
              <w:jc w:val="center"/>
              <w:rPr>
                <w:szCs w:val="24"/>
                <w:lang w:eastAsia="lt-LT"/>
              </w:rPr>
            </w:pPr>
          </w:p>
          <w:p w:rsidR="004D55CB" w:rsidRDefault="00B1421D">
            <w:pPr>
              <w:jc w:val="center"/>
              <w:rPr>
                <w:szCs w:val="24"/>
                <w:lang w:eastAsia="lt-LT"/>
              </w:rPr>
            </w:pPr>
            <w:r>
              <w:rPr>
                <w:szCs w:val="24"/>
                <w:lang w:eastAsia="lt-LT"/>
              </w:rPr>
              <w:t>0</w:t>
            </w:r>
          </w:p>
        </w:tc>
        <w:tc>
          <w:tcPr>
            <w:tcW w:w="2082" w:type="dxa"/>
            <w:tcMar>
              <w:top w:w="0" w:type="dxa"/>
              <w:left w:w="108" w:type="dxa"/>
              <w:bottom w:w="0" w:type="dxa"/>
              <w:right w:w="108" w:type="dxa"/>
            </w:tcMar>
            <w:hideMark/>
          </w:tcPr>
          <w:p w:rsidR="004D55CB" w:rsidRDefault="004D55CB">
            <w:pPr>
              <w:jc w:val="center"/>
              <w:rPr>
                <w:szCs w:val="24"/>
                <w:lang w:eastAsia="lt-LT"/>
              </w:rPr>
            </w:pPr>
          </w:p>
          <w:p w:rsidR="004D55CB" w:rsidRDefault="00B1421D">
            <w:pPr>
              <w:jc w:val="center"/>
              <w:rPr>
                <w:szCs w:val="24"/>
                <w:lang w:eastAsia="lt-LT"/>
              </w:rPr>
            </w:pPr>
            <w:r>
              <w:rPr>
                <w:szCs w:val="24"/>
                <w:lang w:eastAsia="lt-LT"/>
              </w:rPr>
              <w:t>13 316 875</w:t>
            </w:r>
          </w:p>
        </w:tc>
      </w:tr>
      <w:tr w:rsidR="004D55CB">
        <w:trPr>
          <w:trHeight w:val="572"/>
        </w:trPr>
        <w:tc>
          <w:tcPr>
            <w:tcW w:w="1701" w:type="dxa"/>
            <w:tcMar>
              <w:top w:w="0" w:type="dxa"/>
              <w:left w:w="108" w:type="dxa"/>
              <w:bottom w:w="0" w:type="dxa"/>
              <w:right w:w="108" w:type="dxa"/>
            </w:tcMar>
            <w:hideMark/>
          </w:tcPr>
          <w:p w:rsidR="004D55CB" w:rsidRDefault="00B1421D">
            <w:pPr>
              <w:rPr>
                <w:szCs w:val="24"/>
                <w:lang w:eastAsia="lt-LT"/>
              </w:rPr>
            </w:pPr>
            <w:r>
              <w:rPr>
                <w:szCs w:val="24"/>
                <w:lang w:eastAsia="lt-LT"/>
              </w:rPr>
              <w:t>P.B. 202</w:t>
            </w:r>
          </w:p>
        </w:tc>
        <w:tc>
          <w:tcPr>
            <w:tcW w:w="2552" w:type="dxa"/>
            <w:tcMar>
              <w:top w:w="0" w:type="dxa"/>
              <w:left w:w="108" w:type="dxa"/>
              <w:bottom w:w="0" w:type="dxa"/>
              <w:right w:w="108" w:type="dxa"/>
            </w:tcMar>
            <w:hideMark/>
          </w:tcPr>
          <w:p w:rsidR="004D55CB" w:rsidRDefault="00B1421D">
            <w:pPr>
              <w:rPr>
                <w:szCs w:val="24"/>
                <w:lang w:eastAsia="lt-LT"/>
              </w:rPr>
            </w:pPr>
            <w:r>
              <w:rPr>
                <w:szCs w:val="24"/>
                <w:lang w:eastAsia="lt-LT"/>
              </w:rPr>
              <w:t>„Subsidijas gaunančių įmonių skaičius“</w:t>
            </w:r>
          </w:p>
        </w:tc>
        <w:tc>
          <w:tcPr>
            <w:tcW w:w="1238" w:type="dxa"/>
            <w:tcMar>
              <w:top w:w="0" w:type="dxa"/>
              <w:left w:w="108" w:type="dxa"/>
              <w:bottom w:w="0" w:type="dxa"/>
              <w:right w:w="108" w:type="dxa"/>
            </w:tcMar>
            <w:hideMark/>
          </w:tcPr>
          <w:p w:rsidR="004D55CB" w:rsidRDefault="00B1421D">
            <w:pPr>
              <w:rPr>
                <w:szCs w:val="24"/>
                <w:lang w:eastAsia="lt-LT"/>
              </w:rPr>
            </w:pPr>
            <w:r>
              <w:rPr>
                <w:szCs w:val="24"/>
                <w:lang w:eastAsia="lt-LT"/>
              </w:rPr>
              <w:t>Įmonės</w:t>
            </w:r>
          </w:p>
        </w:tc>
        <w:tc>
          <w:tcPr>
            <w:tcW w:w="2061" w:type="dxa"/>
            <w:tcMar>
              <w:top w:w="0" w:type="dxa"/>
              <w:left w:w="108" w:type="dxa"/>
              <w:bottom w:w="0" w:type="dxa"/>
              <w:right w:w="108" w:type="dxa"/>
            </w:tcMar>
            <w:hideMark/>
          </w:tcPr>
          <w:p w:rsidR="004D55CB" w:rsidRDefault="00B1421D">
            <w:pPr>
              <w:jc w:val="center"/>
              <w:rPr>
                <w:szCs w:val="24"/>
                <w:lang w:eastAsia="lt-LT"/>
              </w:rPr>
            </w:pPr>
            <w:r>
              <w:rPr>
                <w:szCs w:val="24"/>
                <w:lang w:eastAsia="lt-LT"/>
              </w:rPr>
              <w:t>4</w:t>
            </w:r>
          </w:p>
        </w:tc>
        <w:tc>
          <w:tcPr>
            <w:tcW w:w="2082" w:type="dxa"/>
            <w:tcMar>
              <w:top w:w="0" w:type="dxa"/>
              <w:left w:w="108" w:type="dxa"/>
              <w:bottom w:w="0" w:type="dxa"/>
              <w:right w:w="108" w:type="dxa"/>
            </w:tcMar>
            <w:hideMark/>
          </w:tcPr>
          <w:p w:rsidR="004D55CB" w:rsidRDefault="00B1421D">
            <w:pPr>
              <w:jc w:val="center"/>
              <w:rPr>
                <w:szCs w:val="24"/>
                <w:lang w:eastAsia="lt-LT"/>
              </w:rPr>
            </w:pPr>
            <w:r>
              <w:rPr>
                <w:szCs w:val="24"/>
                <w:lang w:eastAsia="lt-LT"/>
              </w:rPr>
              <w:t>174</w:t>
            </w:r>
          </w:p>
        </w:tc>
      </w:tr>
      <w:tr w:rsidR="004D55CB">
        <w:trPr>
          <w:trHeight w:val="1120"/>
        </w:trPr>
        <w:tc>
          <w:tcPr>
            <w:tcW w:w="1701"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 xml:space="preserve">P.B. 227 </w:t>
            </w:r>
          </w:p>
        </w:tc>
        <w:tc>
          <w:tcPr>
            <w:tcW w:w="2552"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 xml:space="preserve">„Privačios investicijos, atitinkančios viešąją paramą inovacijoms arba MTEP projektams“ </w:t>
            </w:r>
          </w:p>
        </w:tc>
        <w:tc>
          <w:tcPr>
            <w:tcW w:w="1238" w:type="dxa"/>
            <w:tcMar>
              <w:top w:w="0" w:type="dxa"/>
              <w:left w:w="108" w:type="dxa"/>
              <w:bottom w:w="0" w:type="dxa"/>
              <w:right w:w="108" w:type="dxa"/>
            </w:tcMar>
            <w:hideMark/>
          </w:tcPr>
          <w:p w:rsidR="004D55CB" w:rsidRDefault="00B1421D">
            <w:pPr>
              <w:rPr>
                <w:szCs w:val="24"/>
                <w:lang w:eastAsia="lt-LT"/>
              </w:rPr>
            </w:pPr>
            <w:r>
              <w:rPr>
                <w:szCs w:val="24"/>
                <w:lang w:eastAsia="lt-LT"/>
              </w:rPr>
              <w:t>Eur</w:t>
            </w:r>
          </w:p>
        </w:tc>
        <w:tc>
          <w:tcPr>
            <w:tcW w:w="2061" w:type="dxa"/>
            <w:tcMar>
              <w:top w:w="0" w:type="dxa"/>
              <w:left w:w="108" w:type="dxa"/>
              <w:bottom w:w="0" w:type="dxa"/>
              <w:right w:w="108" w:type="dxa"/>
            </w:tcMar>
            <w:hideMark/>
          </w:tcPr>
          <w:p w:rsidR="004D55CB" w:rsidRDefault="004D55CB">
            <w:pPr>
              <w:jc w:val="center"/>
              <w:rPr>
                <w:szCs w:val="24"/>
                <w:lang w:eastAsia="lt-LT"/>
              </w:rPr>
            </w:pPr>
          </w:p>
          <w:p w:rsidR="004D55CB" w:rsidRDefault="00B1421D">
            <w:pPr>
              <w:jc w:val="center"/>
              <w:rPr>
                <w:szCs w:val="24"/>
                <w:lang w:eastAsia="lt-LT"/>
              </w:rPr>
            </w:pPr>
            <w:r>
              <w:rPr>
                <w:szCs w:val="24"/>
                <w:lang w:eastAsia="lt-LT"/>
              </w:rPr>
              <w:t>27 000</w:t>
            </w:r>
          </w:p>
        </w:tc>
        <w:tc>
          <w:tcPr>
            <w:tcW w:w="2082" w:type="dxa"/>
            <w:tcMar>
              <w:top w:w="0" w:type="dxa"/>
              <w:left w:w="108" w:type="dxa"/>
              <w:bottom w:w="0" w:type="dxa"/>
              <w:right w:w="108" w:type="dxa"/>
            </w:tcMar>
            <w:hideMark/>
          </w:tcPr>
          <w:p w:rsidR="004D55CB" w:rsidRDefault="004D55CB">
            <w:pPr>
              <w:jc w:val="center"/>
              <w:rPr>
                <w:szCs w:val="24"/>
                <w:lang w:eastAsia="lt-LT"/>
              </w:rPr>
            </w:pPr>
          </w:p>
          <w:p w:rsidR="004D55CB" w:rsidRDefault="00B1421D">
            <w:pPr>
              <w:jc w:val="center"/>
              <w:rPr>
                <w:szCs w:val="24"/>
                <w:lang w:eastAsia="lt-LT"/>
              </w:rPr>
            </w:pPr>
            <w:r>
              <w:rPr>
                <w:szCs w:val="24"/>
                <w:lang w:eastAsia="lt-LT"/>
              </w:rPr>
              <w:t>4 050 000</w:t>
            </w:r>
          </w:p>
        </w:tc>
      </w:tr>
      <w:tr w:rsidR="004D55CB">
        <w:trPr>
          <w:trHeight w:val="1136"/>
        </w:trPr>
        <w:tc>
          <w:tcPr>
            <w:tcW w:w="1701"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 xml:space="preserve">P.B. 226 </w:t>
            </w:r>
          </w:p>
        </w:tc>
        <w:tc>
          <w:tcPr>
            <w:tcW w:w="2552"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 xml:space="preserve">„Įmonių, bendradarbiaujančių su tyrimų institucijomis, skaičius“ </w:t>
            </w:r>
          </w:p>
        </w:tc>
        <w:tc>
          <w:tcPr>
            <w:tcW w:w="1238" w:type="dxa"/>
            <w:tcMar>
              <w:top w:w="0" w:type="dxa"/>
              <w:left w:w="108" w:type="dxa"/>
              <w:bottom w:w="0" w:type="dxa"/>
              <w:right w:w="108" w:type="dxa"/>
            </w:tcMar>
            <w:hideMark/>
          </w:tcPr>
          <w:p w:rsidR="004D55CB" w:rsidRDefault="00B1421D">
            <w:pPr>
              <w:rPr>
                <w:szCs w:val="24"/>
                <w:lang w:eastAsia="lt-LT"/>
              </w:rPr>
            </w:pPr>
            <w:r>
              <w:rPr>
                <w:szCs w:val="24"/>
                <w:lang w:eastAsia="lt-LT"/>
              </w:rPr>
              <w:t>Įmonės</w:t>
            </w:r>
          </w:p>
        </w:tc>
        <w:tc>
          <w:tcPr>
            <w:tcW w:w="2061" w:type="dxa"/>
            <w:tcMar>
              <w:top w:w="0" w:type="dxa"/>
              <w:left w:w="108" w:type="dxa"/>
              <w:bottom w:w="0" w:type="dxa"/>
              <w:right w:w="108" w:type="dxa"/>
            </w:tcMar>
            <w:hideMark/>
          </w:tcPr>
          <w:p w:rsidR="004D55CB" w:rsidRDefault="004D55CB">
            <w:pPr>
              <w:jc w:val="center"/>
              <w:rPr>
                <w:szCs w:val="24"/>
                <w:lang w:eastAsia="lt-LT"/>
              </w:rPr>
            </w:pPr>
          </w:p>
          <w:p w:rsidR="004D55CB" w:rsidRDefault="00B1421D">
            <w:pPr>
              <w:jc w:val="center"/>
              <w:rPr>
                <w:szCs w:val="24"/>
                <w:lang w:eastAsia="lt-LT"/>
              </w:rPr>
            </w:pPr>
            <w:r>
              <w:rPr>
                <w:szCs w:val="24"/>
                <w:lang w:eastAsia="lt-LT"/>
              </w:rPr>
              <w:t>4</w:t>
            </w:r>
          </w:p>
        </w:tc>
        <w:tc>
          <w:tcPr>
            <w:tcW w:w="2082" w:type="dxa"/>
            <w:tcMar>
              <w:top w:w="0" w:type="dxa"/>
              <w:left w:w="108" w:type="dxa"/>
              <w:bottom w:w="0" w:type="dxa"/>
              <w:right w:w="108" w:type="dxa"/>
            </w:tcMar>
            <w:hideMark/>
          </w:tcPr>
          <w:p w:rsidR="004D55CB" w:rsidRDefault="004D55CB">
            <w:pPr>
              <w:jc w:val="center"/>
              <w:rPr>
                <w:szCs w:val="24"/>
                <w:lang w:eastAsia="lt-LT"/>
              </w:rPr>
            </w:pPr>
          </w:p>
          <w:p w:rsidR="004D55CB" w:rsidRDefault="00B1421D">
            <w:pPr>
              <w:jc w:val="center"/>
              <w:rPr>
                <w:szCs w:val="24"/>
                <w:lang w:eastAsia="lt-LT"/>
              </w:rPr>
            </w:pPr>
            <w:r>
              <w:rPr>
                <w:szCs w:val="24"/>
                <w:lang w:eastAsia="lt-LT"/>
              </w:rPr>
              <w:t>160</w:t>
            </w:r>
          </w:p>
        </w:tc>
      </w:tr>
    </w:tbl>
    <w:p w:rsidR="004D55CB" w:rsidRDefault="004D55CB">
      <w:pPr>
        <w:ind w:firstLine="124"/>
        <w:rPr>
          <w:szCs w:val="24"/>
          <w:lang w:val="en-US" w:eastAsia="lt-LT"/>
        </w:rPr>
      </w:pPr>
    </w:p>
    <w:p w:rsidR="004D55CB" w:rsidRDefault="00B1421D">
      <w:pPr>
        <w:ind w:left="1211" w:hanging="502"/>
        <w:jc w:val="both"/>
        <w:rPr>
          <w:szCs w:val="24"/>
          <w:lang w:val="en-US" w:eastAsia="lt-LT"/>
        </w:rPr>
      </w:pPr>
      <w:r>
        <w:rPr>
          <w:szCs w:val="24"/>
          <w:lang w:eastAsia="lt-LT"/>
        </w:rPr>
        <w:t>7.      Priemonės finansavimo šaltiniai (eurais)</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4"/>
        <w:gridCol w:w="1416"/>
        <w:gridCol w:w="1217"/>
        <w:gridCol w:w="1416"/>
        <w:gridCol w:w="1496"/>
        <w:gridCol w:w="1121"/>
        <w:gridCol w:w="1554"/>
      </w:tblGrid>
      <w:tr w:rsidR="004D55CB">
        <w:trPr>
          <w:trHeight w:val="454"/>
        </w:trPr>
        <w:tc>
          <w:tcPr>
            <w:tcW w:w="2830" w:type="dxa"/>
            <w:gridSpan w:val="2"/>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Projektams skiriamas finansavimas</w:t>
            </w:r>
          </w:p>
        </w:tc>
        <w:tc>
          <w:tcPr>
            <w:tcW w:w="6804" w:type="dxa"/>
            <w:gridSpan w:val="5"/>
            <w:tcMar>
              <w:top w:w="0" w:type="dxa"/>
              <w:left w:w="108" w:type="dxa"/>
              <w:bottom w:w="0" w:type="dxa"/>
              <w:right w:w="108" w:type="dxa"/>
            </w:tcMar>
            <w:hideMark/>
          </w:tcPr>
          <w:p w:rsidR="004D55CB" w:rsidRDefault="00B1421D">
            <w:pPr>
              <w:jc w:val="center"/>
              <w:rPr>
                <w:szCs w:val="24"/>
                <w:lang w:eastAsia="lt-LT"/>
              </w:rPr>
            </w:pPr>
            <w:r>
              <w:rPr>
                <w:szCs w:val="24"/>
                <w:lang w:eastAsia="lt-LT"/>
              </w:rPr>
              <w:t>Kiti projektų finansavimo šaltiniai</w:t>
            </w:r>
          </w:p>
        </w:tc>
      </w:tr>
      <w:tr w:rsidR="004D55CB">
        <w:trPr>
          <w:trHeight w:val="275"/>
        </w:trPr>
        <w:tc>
          <w:tcPr>
            <w:tcW w:w="1414" w:type="dxa"/>
            <w:vMerge w:val="restart"/>
            <w:tcMar>
              <w:top w:w="0" w:type="dxa"/>
              <w:left w:w="108" w:type="dxa"/>
              <w:bottom w:w="0" w:type="dxa"/>
              <w:right w:w="108" w:type="dxa"/>
            </w:tcMar>
            <w:vAlign w:val="center"/>
            <w:hideMark/>
          </w:tcPr>
          <w:p w:rsidR="004D55CB" w:rsidRDefault="004D55CB">
            <w:pPr>
              <w:ind w:left="-108" w:right="-108" w:firstLine="124"/>
              <w:jc w:val="center"/>
              <w:rPr>
                <w:szCs w:val="24"/>
                <w:lang w:eastAsia="lt-LT"/>
              </w:rPr>
            </w:pPr>
          </w:p>
          <w:p w:rsidR="004D55CB" w:rsidRDefault="00B1421D">
            <w:pPr>
              <w:ind w:left="-108" w:right="-108"/>
              <w:jc w:val="center"/>
              <w:rPr>
                <w:szCs w:val="24"/>
                <w:lang w:eastAsia="lt-LT"/>
              </w:rPr>
            </w:pPr>
            <w:r>
              <w:rPr>
                <w:szCs w:val="24"/>
                <w:lang w:eastAsia="lt-LT"/>
              </w:rPr>
              <w:t>ES struktūrinių fondų</w:t>
            </w:r>
          </w:p>
          <w:p w:rsidR="004D55CB" w:rsidRDefault="00B1421D">
            <w:pPr>
              <w:ind w:left="-108" w:right="-108"/>
              <w:jc w:val="center"/>
              <w:rPr>
                <w:szCs w:val="24"/>
                <w:lang w:eastAsia="lt-LT"/>
              </w:rPr>
            </w:pPr>
            <w:r>
              <w:rPr>
                <w:szCs w:val="24"/>
                <w:lang w:eastAsia="lt-LT"/>
              </w:rPr>
              <w:t>lėšos – iki</w:t>
            </w:r>
          </w:p>
        </w:tc>
        <w:tc>
          <w:tcPr>
            <w:tcW w:w="8220" w:type="dxa"/>
            <w:gridSpan w:val="6"/>
            <w:tcMar>
              <w:top w:w="0" w:type="dxa"/>
              <w:left w:w="108" w:type="dxa"/>
              <w:bottom w:w="0" w:type="dxa"/>
              <w:right w:w="108" w:type="dxa"/>
            </w:tcMar>
            <w:hideMark/>
          </w:tcPr>
          <w:p w:rsidR="004D55CB" w:rsidRDefault="00B1421D">
            <w:pPr>
              <w:jc w:val="center"/>
              <w:rPr>
                <w:szCs w:val="24"/>
                <w:lang w:eastAsia="lt-LT"/>
              </w:rPr>
            </w:pPr>
            <w:r>
              <w:rPr>
                <w:szCs w:val="24"/>
                <w:lang w:eastAsia="lt-LT"/>
              </w:rPr>
              <w:t>Nacionalinės lėšos</w:t>
            </w:r>
          </w:p>
        </w:tc>
      </w:tr>
      <w:tr w:rsidR="004D55CB">
        <w:trPr>
          <w:trHeight w:val="691"/>
        </w:trPr>
        <w:tc>
          <w:tcPr>
            <w:tcW w:w="0" w:type="auto"/>
            <w:vMerge/>
            <w:vAlign w:val="center"/>
            <w:hideMark/>
          </w:tcPr>
          <w:p w:rsidR="004D55CB" w:rsidRDefault="004D55CB">
            <w:pPr>
              <w:rPr>
                <w:szCs w:val="24"/>
                <w:lang w:eastAsia="lt-LT"/>
              </w:rPr>
            </w:pPr>
          </w:p>
        </w:tc>
        <w:tc>
          <w:tcPr>
            <w:tcW w:w="1416" w:type="dxa"/>
            <w:vMerge w:val="restart"/>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Lietuvos Respublikos valstybės biudžeto lėšos – iki</w:t>
            </w:r>
          </w:p>
        </w:tc>
        <w:tc>
          <w:tcPr>
            <w:tcW w:w="6804" w:type="dxa"/>
            <w:gridSpan w:val="5"/>
            <w:tcMar>
              <w:top w:w="0" w:type="dxa"/>
              <w:left w:w="108" w:type="dxa"/>
              <w:bottom w:w="0" w:type="dxa"/>
              <w:right w:w="108" w:type="dxa"/>
            </w:tcMar>
            <w:hideMark/>
          </w:tcPr>
          <w:p w:rsidR="004D55CB" w:rsidRDefault="004D55CB">
            <w:pPr>
              <w:ind w:firstLine="124"/>
              <w:jc w:val="center"/>
              <w:rPr>
                <w:szCs w:val="24"/>
                <w:lang w:eastAsia="lt-LT"/>
              </w:rPr>
            </w:pPr>
          </w:p>
          <w:p w:rsidR="004D55CB" w:rsidRDefault="00B1421D">
            <w:pPr>
              <w:jc w:val="center"/>
              <w:rPr>
                <w:szCs w:val="24"/>
                <w:lang w:eastAsia="lt-LT"/>
              </w:rPr>
            </w:pPr>
            <w:r>
              <w:rPr>
                <w:szCs w:val="24"/>
                <w:lang w:eastAsia="lt-LT"/>
              </w:rPr>
              <w:t>Projektų vykdytojų lėšos</w:t>
            </w:r>
          </w:p>
        </w:tc>
      </w:tr>
      <w:tr w:rsidR="004D55CB">
        <w:trPr>
          <w:trHeight w:val="1020"/>
        </w:trPr>
        <w:tc>
          <w:tcPr>
            <w:tcW w:w="0" w:type="auto"/>
            <w:vMerge/>
            <w:vAlign w:val="center"/>
            <w:hideMark/>
          </w:tcPr>
          <w:p w:rsidR="004D55CB" w:rsidRDefault="004D55CB">
            <w:pPr>
              <w:rPr>
                <w:szCs w:val="24"/>
                <w:lang w:eastAsia="lt-LT"/>
              </w:rPr>
            </w:pPr>
          </w:p>
        </w:tc>
        <w:tc>
          <w:tcPr>
            <w:tcW w:w="0" w:type="auto"/>
            <w:vMerge/>
            <w:vAlign w:val="center"/>
            <w:hideMark/>
          </w:tcPr>
          <w:p w:rsidR="004D55CB" w:rsidRDefault="004D55CB">
            <w:pPr>
              <w:rPr>
                <w:szCs w:val="24"/>
                <w:lang w:eastAsia="lt-LT"/>
              </w:rPr>
            </w:pPr>
          </w:p>
        </w:tc>
        <w:tc>
          <w:tcPr>
            <w:tcW w:w="1217" w:type="dxa"/>
            <w:tcMar>
              <w:top w:w="0" w:type="dxa"/>
              <w:left w:w="108" w:type="dxa"/>
              <w:bottom w:w="0" w:type="dxa"/>
              <w:right w:w="108" w:type="dxa"/>
            </w:tcMar>
            <w:hideMark/>
          </w:tcPr>
          <w:p w:rsidR="004D55CB" w:rsidRDefault="00B1421D">
            <w:pPr>
              <w:ind w:right="-108"/>
              <w:jc w:val="center"/>
              <w:rPr>
                <w:szCs w:val="24"/>
                <w:lang w:eastAsia="lt-LT"/>
              </w:rPr>
            </w:pPr>
            <w:r>
              <w:rPr>
                <w:szCs w:val="24"/>
                <w:lang w:eastAsia="lt-LT"/>
              </w:rPr>
              <w:t>Iš viso – ne mažiau kaip</w:t>
            </w:r>
          </w:p>
        </w:tc>
        <w:tc>
          <w:tcPr>
            <w:tcW w:w="1416" w:type="dxa"/>
            <w:tcMar>
              <w:top w:w="0" w:type="dxa"/>
              <w:left w:w="108" w:type="dxa"/>
              <w:bottom w:w="0" w:type="dxa"/>
              <w:right w:w="108" w:type="dxa"/>
            </w:tcMar>
            <w:vAlign w:val="center"/>
            <w:hideMark/>
          </w:tcPr>
          <w:p w:rsidR="004D55CB" w:rsidRDefault="00B1421D">
            <w:pPr>
              <w:ind w:right="-108"/>
              <w:jc w:val="center"/>
              <w:rPr>
                <w:szCs w:val="24"/>
                <w:lang w:eastAsia="lt-LT"/>
              </w:rPr>
            </w:pPr>
            <w:r>
              <w:rPr>
                <w:szCs w:val="24"/>
                <w:lang w:eastAsia="lt-LT"/>
              </w:rPr>
              <w:t xml:space="preserve">Lietuvos Respublikos valstybės biudžeto lėšos </w:t>
            </w:r>
          </w:p>
        </w:tc>
        <w:tc>
          <w:tcPr>
            <w:tcW w:w="1496" w:type="dxa"/>
            <w:tcMar>
              <w:top w:w="0" w:type="dxa"/>
              <w:left w:w="108" w:type="dxa"/>
              <w:bottom w:w="0" w:type="dxa"/>
              <w:right w:w="108" w:type="dxa"/>
            </w:tcMar>
            <w:hideMark/>
          </w:tcPr>
          <w:p w:rsidR="004D55CB" w:rsidRDefault="00B1421D">
            <w:pPr>
              <w:ind w:right="-108"/>
              <w:jc w:val="center"/>
              <w:rPr>
                <w:szCs w:val="24"/>
                <w:lang w:eastAsia="lt-LT"/>
              </w:rPr>
            </w:pPr>
            <w:r>
              <w:rPr>
                <w:szCs w:val="24"/>
                <w:lang w:eastAsia="lt-LT"/>
              </w:rPr>
              <w:t>Savivaldybės biudžeto</w:t>
            </w:r>
          </w:p>
          <w:p w:rsidR="004D55CB" w:rsidRDefault="00B1421D">
            <w:pPr>
              <w:ind w:right="-108"/>
              <w:jc w:val="center"/>
              <w:rPr>
                <w:szCs w:val="24"/>
                <w:lang w:eastAsia="lt-LT"/>
              </w:rPr>
            </w:pPr>
            <w:r>
              <w:rPr>
                <w:szCs w:val="24"/>
                <w:lang w:eastAsia="lt-LT"/>
              </w:rPr>
              <w:t xml:space="preserve">lėšos </w:t>
            </w:r>
          </w:p>
        </w:tc>
        <w:tc>
          <w:tcPr>
            <w:tcW w:w="1121" w:type="dxa"/>
            <w:tcMar>
              <w:top w:w="0" w:type="dxa"/>
              <w:left w:w="108" w:type="dxa"/>
              <w:bottom w:w="0" w:type="dxa"/>
              <w:right w:w="108" w:type="dxa"/>
            </w:tcMar>
            <w:vAlign w:val="center"/>
            <w:hideMark/>
          </w:tcPr>
          <w:p w:rsidR="004D55CB" w:rsidRDefault="00B1421D">
            <w:pPr>
              <w:ind w:right="-108"/>
              <w:jc w:val="center"/>
              <w:rPr>
                <w:szCs w:val="24"/>
                <w:lang w:eastAsia="lt-LT"/>
              </w:rPr>
            </w:pPr>
            <w:r>
              <w:rPr>
                <w:szCs w:val="24"/>
                <w:lang w:eastAsia="lt-LT"/>
              </w:rPr>
              <w:t xml:space="preserve">Kitos viešosios lėšos </w:t>
            </w:r>
          </w:p>
        </w:tc>
        <w:tc>
          <w:tcPr>
            <w:tcW w:w="1554"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 xml:space="preserve">Privačios lėšos </w:t>
            </w:r>
          </w:p>
        </w:tc>
      </w:tr>
      <w:tr w:rsidR="004D55CB">
        <w:trPr>
          <w:trHeight w:val="249"/>
        </w:trPr>
        <w:tc>
          <w:tcPr>
            <w:tcW w:w="9634" w:type="dxa"/>
            <w:gridSpan w:val="7"/>
            <w:tcMar>
              <w:top w:w="0" w:type="dxa"/>
              <w:left w:w="108" w:type="dxa"/>
              <w:bottom w:w="0" w:type="dxa"/>
              <w:right w:w="108" w:type="dxa"/>
            </w:tcMar>
            <w:hideMark/>
          </w:tcPr>
          <w:p w:rsidR="004D55CB" w:rsidRDefault="00B1421D">
            <w:pPr>
              <w:ind w:firstLine="604"/>
              <w:jc w:val="both"/>
              <w:rPr>
                <w:szCs w:val="24"/>
                <w:lang w:eastAsia="lt-LT"/>
              </w:rPr>
            </w:pPr>
            <w:r>
              <w:rPr>
                <w:szCs w:val="24"/>
                <w:lang w:eastAsia="lt-LT"/>
              </w:rPr>
              <w:t xml:space="preserve">1. Priemonės finansavimo </w:t>
            </w:r>
            <w:r>
              <w:rPr>
                <w:szCs w:val="24"/>
                <w:lang w:eastAsia="lt-LT"/>
              </w:rPr>
              <w:t>šaltiniai, neįskaitant veiklos lėšų rezervo ir jam finansuoti skiriamų lėšų</w:t>
            </w:r>
          </w:p>
        </w:tc>
      </w:tr>
      <w:tr w:rsidR="004D55CB">
        <w:trPr>
          <w:trHeight w:val="249"/>
        </w:trPr>
        <w:tc>
          <w:tcPr>
            <w:tcW w:w="1414" w:type="dxa"/>
            <w:tcMar>
              <w:top w:w="0" w:type="dxa"/>
              <w:left w:w="108" w:type="dxa"/>
              <w:bottom w:w="0" w:type="dxa"/>
              <w:right w:w="108" w:type="dxa"/>
            </w:tcMar>
            <w:vAlign w:val="center"/>
            <w:hideMark/>
          </w:tcPr>
          <w:p w:rsidR="004D55CB" w:rsidRDefault="00B1421D">
            <w:pPr>
              <w:rPr>
                <w:szCs w:val="24"/>
                <w:lang w:val="en-GB" w:eastAsia="lt-LT"/>
              </w:rPr>
            </w:pPr>
            <w:r>
              <w:rPr>
                <w:szCs w:val="24"/>
                <w:lang w:val="en-GB" w:eastAsia="lt-LT"/>
              </w:rPr>
              <w:t>7 500 000</w:t>
            </w:r>
          </w:p>
        </w:tc>
        <w:tc>
          <w:tcPr>
            <w:tcW w:w="1416"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0 </w:t>
            </w:r>
          </w:p>
        </w:tc>
        <w:tc>
          <w:tcPr>
            <w:tcW w:w="1217" w:type="dxa"/>
            <w:tcMar>
              <w:top w:w="0" w:type="dxa"/>
              <w:left w:w="108" w:type="dxa"/>
              <w:bottom w:w="0" w:type="dxa"/>
              <w:right w:w="108" w:type="dxa"/>
            </w:tcMar>
            <w:hideMark/>
          </w:tcPr>
          <w:p w:rsidR="004D55CB" w:rsidRDefault="00B1421D">
            <w:pPr>
              <w:rPr>
                <w:szCs w:val="24"/>
                <w:lang w:eastAsia="lt-LT"/>
              </w:rPr>
            </w:pPr>
            <w:r>
              <w:rPr>
                <w:szCs w:val="24"/>
                <w:lang w:eastAsia="lt-LT"/>
              </w:rPr>
              <w:t>4 038 461</w:t>
            </w:r>
          </w:p>
        </w:tc>
        <w:tc>
          <w:tcPr>
            <w:tcW w:w="1416"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w:t>
            </w:r>
          </w:p>
        </w:tc>
        <w:tc>
          <w:tcPr>
            <w:tcW w:w="1496" w:type="dxa"/>
            <w:tcMar>
              <w:top w:w="0" w:type="dxa"/>
              <w:left w:w="108" w:type="dxa"/>
              <w:bottom w:w="0" w:type="dxa"/>
              <w:right w:w="108" w:type="dxa"/>
            </w:tcMar>
            <w:hideMark/>
          </w:tcPr>
          <w:p w:rsidR="004D55CB" w:rsidRDefault="00B1421D">
            <w:pPr>
              <w:ind w:firstLine="62"/>
              <w:jc w:val="center"/>
              <w:rPr>
                <w:szCs w:val="24"/>
                <w:lang w:eastAsia="lt-LT"/>
              </w:rPr>
            </w:pPr>
            <w:r>
              <w:rPr>
                <w:szCs w:val="24"/>
                <w:lang w:eastAsia="lt-LT"/>
              </w:rPr>
              <w:t>0</w:t>
            </w:r>
          </w:p>
        </w:tc>
        <w:tc>
          <w:tcPr>
            <w:tcW w:w="1121"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0 </w:t>
            </w:r>
          </w:p>
        </w:tc>
        <w:tc>
          <w:tcPr>
            <w:tcW w:w="1554" w:type="dxa"/>
            <w:tcMar>
              <w:top w:w="0" w:type="dxa"/>
              <w:left w:w="108" w:type="dxa"/>
              <w:bottom w:w="0" w:type="dxa"/>
              <w:right w:w="108" w:type="dxa"/>
            </w:tcMar>
            <w:vAlign w:val="center"/>
            <w:hideMark/>
          </w:tcPr>
          <w:p w:rsidR="004D55CB" w:rsidRDefault="00B1421D">
            <w:pPr>
              <w:rPr>
                <w:szCs w:val="24"/>
                <w:lang w:eastAsia="lt-LT"/>
              </w:rPr>
            </w:pPr>
            <w:r>
              <w:rPr>
                <w:szCs w:val="24"/>
                <w:lang w:eastAsia="lt-LT"/>
              </w:rPr>
              <w:t>4 038 461</w:t>
            </w:r>
          </w:p>
        </w:tc>
      </w:tr>
      <w:tr w:rsidR="004D55CB">
        <w:trPr>
          <w:trHeight w:val="249"/>
        </w:trPr>
        <w:tc>
          <w:tcPr>
            <w:tcW w:w="9634" w:type="dxa"/>
            <w:gridSpan w:val="7"/>
            <w:tcMar>
              <w:top w:w="0" w:type="dxa"/>
              <w:left w:w="108" w:type="dxa"/>
              <w:bottom w:w="0" w:type="dxa"/>
              <w:right w:w="108" w:type="dxa"/>
            </w:tcMar>
            <w:hideMark/>
          </w:tcPr>
          <w:p w:rsidR="004D55CB" w:rsidRDefault="00B1421D">
            <w:pPr>
              <w:ind w:left="720" w:hanging="116"/>
              <w:rPr>
                <w:szCs w:val="24"/>
                <w:lang w:eastAsia="lt-LT"/>
              </w:rPr>
            </w:pPr>
            <w:r>
              <w:rPr>
                <w:szCs w:val="24"/>
                <w:lang w:eastAsia="lt-LT"/>
              </w:rPr>
              <w:t>2. Veiklos lėšų rezervas ir jam finansuoti skiriamos nacionalinės lėšos</w:t>
            </w:r>
          </w:p>
        </w:tc>
      </w:tr>
      <w:tr w:rsidR="004D55CB">
        <w:trPr>
          <w:trHeight w:val="249"/>
        </w:trPr>
        <w:tc>
          <w:tcPr>
            <w:tcW w:w="1414" w:type="dxa"/>
            <w:tcMar>
              <w:top w:w="0" w:type="dxa"/>
              <w:left w:w="108" w:type="dxa"/>
              <w:bottom w:w="0" w:type="dxa"/>
              <w:right w:w="108" w:type="dxa"/>
            </w:tcMar>
            <w:vAlign w:val="center"/>
            <w:hideMark/>
          </w:tcPr>
          <w:p w:rsidR="004D55CB" w:rsidRDefault="00B1421D">
            <w:pPr>
              <w:ind w:firstLine="62"/>
              <w:jc w:val="center"/>
              <w:rPr>
                <w:szCs w:val="24"/>
                <w:lang w:eastAsia="lt-LT"/>
              </w:rPr>
            </w:pPr>
            <w:r>
              <w:rPr>
                <w:szCs w:val="24"/>
                <w:lang w:eastAsia="lt-LT"/>
              </w:rPr>
              <w:t>0</w:t>
            </w:r>
          </w:p>
        </w:tc>
        <w:tc>
          <w:tcPr>
            <w:tcW w:w="1416"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0 </w:t>
            </w:r>
          </w:p>
        </w:tc>
        <w:tc>
          <w:tcPr>
            <w:tcW w:w="1217" w:type="dxa"/>
            <w:tcMar>
              <w:top w:w="0" w:type="dxa"/>
              <w:left w:w="108" w:type="dxa"/>
              <w:bottom w:w="0" w:type="dxa"/>
              <w:right w:w="108" w:type="dxa"/>
            </w:tcMar>
            <w:hideMark/>
          </w:tcPr>
          <w:p w:rsidR="004D55CB" w:rsidRDefault="00B1421D">
            <w:pPr>
              <w:ind w:firstLine="62"/>
              <w:jc w:val="center"/>
              <w:rPr>
                <w:szCs w:val="24"/>
                <w:lang w:eastAsia="lt-LT"/>
              </w:rPr>
            </w:pPr>
            <w:r>
              <w:rPr>
                <w:szCs w:val="24"/>
                <w:lang w:eastAsia="lt-LT"/>
              </w:rPr>
              <w:t>0</w:t>
            </w:r>
          </w:p>
        </w:tc>
        <w:tc>
          <w:tcPr>
            <w:tcW w:w="1416" w:type="dxa"/>
            <w:tcMar>
              <w:top w:w="0" w:type="dxa"/>
              <w:left w:w="108" w:type="dxa"/>
              <w:bottom w:w="0" w:type="dxa"/>
              <w:right w:w="108" w:type="dxa"/>
            </w:tcMar>
            <w:vAlign w:val="center"/>
            <w:hideMark/>
          </w:tcPr>
          <w:p w:rsidR="004D55CB" w:rsidRDefault="00B1421D">
            <w:pPr>
              <w:ind w:firstLine="62"/>
              <w:jc w:val="center"/>
              <w:rPr>
                <w:szCs w:val="24"/>
                <w:lang w:eastAsia="lt-LT"/>
              </w:rPr>
            </w:pPr>
            <w:r>
              <w:rPr>
                <w:szCs w:val="24"/>
                <w:lang w:eastAsia="lt-LT"/>
              </w:rPr>
              <w:t>0</w:t>
            </w:r>
          </w:p>
        </w:tc>
        <w:tc>
          <w:tcPr>
            <w:tcW w:w="1496" w:type="dxa"/>
            <w:tcMar>
              <w:top w:w="0" w:type="dxa"/>
              <w:left w:w="108" w:type="dxa"/>
              <w:bottom w:w="0" w:type="dxa"/>
              <w:right w:w="108" w:type="dxa"/>
            </w:tcMar>
            <w:hideMark/>
          </w:tcPr>
          <w:p w:rsidR="004D55CB" w:rsidRDefault="00B1421D">
            <w:pPr>
              <w:ind w:firstLine="62"/>
              <w:jc w:val="center"/>
              <w:rPr>
                <w:szCs w:val="24"/>
                <w:lang w:eastAsia="lt-LT"/>
              </w:rPr>
            </w:pPr>
            <w:r>
              <w:rPr>
                <w:szCs w:val="24"/>
                <w:lang w:eastAsia="lt-LT"/>
              </w:rPr>
              <w:t>0</w:t>
            </w:r>
          </w:p>
        </w:tc>
        <w:tc>
          <w:tcPr>
            <w:tcW w:w="1121"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0 </w:t>
            </w:r>
          </w:p>
        </w:tc>
        <w:tc>
          <w:tcPr>
            <w:tcW w:w="1554"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0 </w:t>
            </w:r>
          </w:p>
        </w:tc>
      </w:tr>
      <w:tr w:rsidR="004D55CB">
        <w:trPr>
          <w:trHeight w:val="249"/>
        </w:trPr>
        <w:tc>
          <w:tcPr>
            <w:tcW w:w="9634" w:type="dxa"/>
            <w:gridSpan w:val="7"/>
            <w:tcMar>
              <w:top w:w="0" w:type="dxa"/>
              <w:left w:w="108" w:type="dxa"/>
              <w:bottom w:w="0" w:type="dxa"/>
              <w:right w:w="108" w:type="dxa"/>
            </w:tcMar>
            <w:hideMark/>
          </w:tcPr>
          <w:p w:rsidR="004D55CB" w:rsidRDefault="00B1421D">
            <w:pPr>
              <w:ind w:left="720" w:hanging="116"/>
              <w:rPr>
                <w:szCs w:val="24"/>
                <w:lang w:eastAsia="lt-LT"/>
              </w:rPr>
            </w:pPr>
            <w:r>
              <w:rPr>
                <w:szCs w:val="24"/>
                <w:lang w:eastAsia="lt-LT"/>
              </w:rPr>
              <w:t xml:space="preserve">3. Iš viso </w:t>
            </w:r>
          </w:p>
        </w:tc>
      </w:tr>
      <w:tr w:rsidR="004D55CB">
        <w:trPr>
          <w:trHeight w:val="249"/>
        </w:trPr>
        <w:tc>
          <w:tcPr>
            <w:tcW w:w="1414" w:type="dxa"/>
            <w:tcMar>
              <w:top w:w="0" w:type="dxa"/>
              <w:left w:w="108" w:type="dxa"/>
              <w:bottom w:w="0" w:type="dxa"/>
              <w:right w:w="108" w:type="dxa"/>
            </w:tcMar>
            <w:vAlign w:val="center"/>
            <w:hideMark/>
          </w:tcPr>
          <w:p w:rsidR="004D55CB" w:rsidRDefault="00B1421D">
            <w:pPr>
              <w:rPr>
                <w:szCs w:val="24"/>
                <w:lang w:eastAsia="lt-LT"/>
              </w:rPr>
            </w:pPr>
            <w:r>
              <w:rPr>
                <w:szCs w:val="24"/>
                <w:lang w:val="en-GB" w:eastAsia="lt-LT"/>
              </w:rPr>
              <w:t>7 500 000</w:t>
            </w:r>
          </w:p>
        </w:tc>
        <w:tc>
          <w:tcPr>
            <w:tcW w:w="1416"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0 </w:t>
            </w:r>
          </w:p>
        </w:tc>
        <w:tc>
          <w:tcPr>
            <w:tcW w:w="1217" w:type="dxa"/>
            <w:tcMar>
              <w:top w:w="0" w:type="dxa"/>
              <w:left w:w="108" w:type="dxa"/>
              <w:bottom w:w="0" w:type="dxa"/>
              <w:right w:w="108" w:type="dxa"/>
            </w:tcMar>
            <w:hideMark/>
          </w:tcPr>
          <w:p w:rsidR="004D55CB" w:rsidRDefault="00B1421D">
            <w:pPr>
              <w:rPr>
                <w:szCs w:val="24"/>
                <w:lang w:eastAsia="lt-LT"/>
              </w:rPr>
            </w:pPr>
            <w:r>
              <w:rPr>
                <w:szCs w:val="24"/>
                <w:lang w:eastAsia="lt-LT"/>
              </w:rPr>
              <w:t>4 038 461</w:t>
            </w:r>
          </w:p>
        </w:tc>
        <w:tc>
          <w:tcPr>
            <w:tcW w:w="1416"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0 </w:t>
            </w:r>
          </w:p>
        </w:tc>
        <w:tc>
          <w:tcPr>
            <w:tcW w:w="1496" w:type="dxa"/>
            <w:tcMar>
              <w:top w:w="0" w:type="dxa"/>
              <w:left w:w="108" w:type="dxa"/>
              <w:bottom w:w="0" w:type="dxa"/>
              <w:right w:w="108" w:type="dxa"/>
            </w:tcMar>
            <w:hideMark/>
          </w:tcPr>
          <w:p w:rsidR="004D55CB" w:rsidRDefault="00B1421D">
            <w:pPr>
              <w:jc w:val="center"/>
              <w:rPr>
                <w:szCs w:val="24"/>
                <w:lang w:eastAsia="lt-LT"/>
              </w:rPr>
            </w:pPr>
            <w:r>
              <w:rPr>
                <w:szCs w:val="24"/>
                <w:lang w:eastAsia="lt-LT"/>
              </w:rPr>
              <w:t>0 </w:t>
            </w:r>
          </w:p>
        </w:tc>
        <w:tc>
          <w:tcPr>
            <w:tcW w:w="1121"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0 </w:t>
            </w:r>
          </w:p>
        </w:tc>
        <w:tc>
          <w:tcPr>
            <w:tcW w:w="1554" w:type="dxa"/>
            <w:tcMar>
              <w:top w:w="0" w:type="dxa"/>
              <w:left w:w="108" w:type="dxa"/>
              <w:bottom w:w="0" w:type="dxa"/>
              <w:right w:w="108" w:type="dxa"/>
            </w:tcMar>
            <w:vAlign w:val="center"/>
            <w:hideMark/>
          </w:tcPr>
          <w:p w:rsidR="004D55CB" w:rsidRDefault="00B1421D">
            <w:pPr>
              <w:rPr>
                <w:szCs w:val="24"/>
                <w:lang w:eastAsia="lt-LT"/>
              </w:rPr>
            </w:pPr>
            <w:r>
              <w:rPr>
                <w:szCs w:val="24"/>
                <w:lang w:eastAsia="lt-LT"/>
              </w:rPr>
              <w:t xml:space="preserve">4 </w:t>
            </w:r>
            <w:r>
              <w:rPr>
                <w:szCs w:val="24"/>
                <w:lang w:eastAsia="lt-LT"/>
              </w:rPr>
              <w:t>038 461</w:t>
            </w:r>
          </w:p>
        </w:tc>
      </w:tr>
    </w:tbl>
    <w:p w:rsidR="004D55CB" w:rsidRDefault="004D55CB">
      <w:pPr>
        <w:tabs>
          <w:tab w:val="left" w:pos="0"/>
          <w:tab w:val="left" w:pos="851"/>
          <w:tab w:val="left" w:pos="993"/>
        </w:tabs>
      </w:pPr>
    </w:p>
    <w:p w:rsidR="004D55CB" w:rsidRDefault="00B1421D">
      <w:pPr>
        <w:jc w:val="center"/>
        <w:rPr>
          <w:szCs w:val="24"/>
          <w:lang w:val="de-DE" w:eastAsia="lt-LT"/>
        </w:rPr>
      </w:pPr>
      <w:r>
        <w:rPr>
          <w:b/>
          <w:bCs/>
          <w:szCs w:val="24"/>
          <w:lang w:eastAsia="lt-LT"/>
        </w:rPr>
        <w:t xml:space="preserve">KETURIOLIKTASIS SKIRSNIS </w:t>
      </w:r>
    </w:p>
    <w:p w:rsidR="004D55CB" w:rsidRDefault="00B1421D">
      <w:pPr>
        <w:jc w:val="center"/>
        <w:rPr>
          <w:szCs w:val="24"/>
          <w:lang w:val="de-DE" w:eastAsia="lt-LT"/>
        </w:rPr>
      </w:pPr>
      <w:r>
        <w:rPr>
          <w:b/>
          <w:bCs/>
          <w:szCs w:val="24"/>
          <w:lang w:eastAsia="lt-LT"/>
        </w:rPr>
        <w:t>PRIEMONĖ</w:t>
      </w:r>
      <w:r>
        <w:rPr>
          <w:szCs w:val="24"/>
          <w:lang w:eastAsia="lt-LT"/>
        </w:rPr>
        <w:t xml:space="preserve"> </w:t>
      </w:r>
      <w:r>
        <w:rPr>
          <w:b/>
          <w:bCs/>
          <w:szCs w:val="24"/>
          <w:lang w:eastAsia="lt-LT"/>
        </w:rPr>
        <w:t>NR.</w:t>
      </w:r>
      <w:r>
        <w:rPr>
          <w:szCs w:val="24"/>
          <w:lang w:eastAsia="lt-LT"/>
        </w:rPr>
        <w:t xml:space="preserve"> </w:t>
      </w:r>
      <w:r>
        <w:rPr>
          <w:b/>
          <w:bCs/>
          <w:szCs w:val="24"/>
          <w:lang w:eastAsia="lt-LT"/>
        </w:rPr>
        <w:t>01.2.1-MITA-T-852 „INOSTARTAS“</w:t>
      </w:r>
    </w:p>
    <w:p w:rsidR="004D55CB" w:rsidRDefault="004D55CB">
      <w:pPr>
        <w:ind w:firstLine="62"/>
        <w:jc w:val="both"/>
        <w:rPr>
          <w:szCs w:val="24"/>
          <w:lang w:eastAsia="lt-LT"/>
        </w:rPr>
      </w:pPr>
    </w:p>
    <w:p w:rsidR="004D55CB" w:rsidRDefault="00B1421D">
      <w:pPr>
        <w:ind w:left="1069" w:hanging="360"/>
        <w:jc w:val="both"/>
        <w:rPr>
          <w:szCs w:val="24"/>
          <w:lang w:eastAsia="lt-LT"/>
        </w:rPr>
      </w:pPr>
      <w:r>
        <w:rPr>
          <w:szCs w:val="24"/>
          <w:lang w:eastAsia="lt-LT"/>
        </w:rPr>
        <w:t>1.</w:t>
      </w:r>
      <w:r>
        <w:rPr>
          <w:szCs w:val="24"/>
          <w:lang w:eastAsia="lt-LT"/>
        </w:rPr>
        <w:tab/>
        <w:t>Priemonės aprašymas</w:t>
      </w:r>
    </w:p>
    <w:tbl>
      <w:tblPr>
        <w:tblW w:w="9644" w:type="dxa"/>
        <w:tblInd w:w="-1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44"/>
      </w:tblGrid>
      <w:tr w:rsidR="004D55CB">
        <w:trPr>
          <w:trHeight w:val="562"/>
        </w:trPr>
        <w:tc>
          <w:tcPr>
            <w:tcW w:w="9644" w:type="dxa"/>
            <w:tcMar>
              <w:top w:w="0" w:type="dxa"/>
              <w:left w:w="108" w:type="dxa"/>
              <w:bottom w:w="0" w:type="dxa"/>
              <w:right w:w="108" w:type="dxa"/>
            </w:tcMar>
            <w:hideMark/>
          </w:tcPr>
          <w:p w:rsidR="004D55CB" w:rsidRDefault="00B1421D">
            <w:pPr>
              <w:ind w:left="34" w:firstLine="555"/>
              <w:jc w:val="both"/>
              <w:rPr>
                <w:szCs w:val="24"/>
                <w:lang w:eastAsia="lt-LT"/>
              </w:rPr>
            </w:pPr>
            <w:r>
              <w:rPr>
                <w:szCs w:val="24"/>
                <w:lang w:eastAsia="lt-LT"/>
              </w:rPr>
              <w:t>1.1. Priemonės įgyvendinimas finansuojamas Europos regioninės plėtros fondo lėšomis.</w:t>
            </w:r>
          </w:p>
          <w:p w:rsidR="004D55CB" w:rsidRDefault="00B1421D">
            <w:pPr>
              <w:ind w:left="34" w:firstLine="555"/>
              <w:jc w:val="both"/>
              <w:rPr>
                <w:szCs w:val="24"/>
                <w:lang w:eastAsia="lt-LT"/>
              </w:rPr>
            </w:pPr>
            <w:r>
              <w:rPr>
                <w:szCs w:val="24"/>
                <w:lang w:eastAsia="lt-LT"/>
              </w:rPr>
              <w:t xml:space="preserve">1.2. Įgyvendinant priemonę, prisidedama prie uždavinio „Padidinti </w:t>
            </w:r>
            <w:r>
              <w:rPr>
                <w:szCs w:val="24"/>
                <w:lang w:eastAsia="lt-LT"/>
              </w:rPr>
              <w:t>mokslinių tyrimų, eksperimentinės plėtros ir inovacijų veiklų aktyvumą privačiame sektoriuje“</w:t>
            </w:r>
            <w:r>
              <w:rPr>
                <w:b/>
                <w:bCs/>
                <w:szCs w:val="24"/>
                <w:lang w:eastAsia="lt-LT"/>
              </w:rPr>
              <w:t xml:space="preserve"> </w:t>
            </w:r>
            <w:r>
              <w:rPr>
                <w:szCs w:val="24"/>
                <w:lang w:eastAsia="lt-LT"/>
              </w:rPr>
              <w:t>įgyvendinimo.</w:t>
            </w:r>
          </w:p>
          <w:p w:rsidR="004D55CB" w:rsidRDefault="00B1421D">
            <w:pPr>
              <w:ind w:left="34" w:firstLine="555"/>
              <w:jc w:val="both"/>
              <w:rPr>
                <w:szCs w:val="24"/>
                <w:lang w:eastAsia="lt-LT"/>
              </w:rPr>
            </w:pPr>
            <w:r>
              <w:rPr>
                <w:szCs w:val="24"/>
                <w:lang w:eastAsia="lt-LT"/>
              </w:rPr>
              <w:t>1.3. Remiamos veiklos:</w:t>
            </w:r>
          </w:p>
          <w:p w:rsidR="004D55CB" w:rsidRDefault="00B1421D">
            <w:pPr>
              <w:ind w:left="34" w:firstLine="555"/>
              <w:jc w:val="both"/>
              <w:rPr>
                <w:szCs w:val="24"/>
                <w:lang w:eastAsia="lt-LT"/>
              </w:rPr>
            </w:pPr>
            <w:r>
              <w:rPr>
                <w:szCs w:val="24"/>
                <w:lang w:eastAsia="lt-LT"/>
              </w:rPr>
              <w:t>1.3.1. inovatyvių smulkiojo ir vidutinio verslo subjektų kūrimosi skatinimas, vykdant MTEP veiklų 2–6 etapus, nurodytus Rekom</w:t>
            </w:r>
            <w:r>
              <w:rPr>
                <w:szCs w:val="24"/>
                <w:lang w:eastAsia="lt-LT"/>
              </w:rPr>
              <w:t>enduojamos mokslinių tyrimų ir eksperimentinės plėtros etapų klasifikacijos aprašo, patvirtinto Lietuvos Respublikos Vyriausybės 2012 m. birželio 6 d. nutarimu Nr. 650 „Dėl Rekomenduojamos mokslinių tyrimų ir eksperimentinės plėtros etapų klasifikacijos ap</w:t>
            </w:r>
            <w:r>
              <w:rPr>
                <w:szCs w:val="24"/>
                <w:lang w:eastAsia="lt-LT"/>
              </w:rPr>
              <w:t>rašo patvirtinimo“, 4 punkte (toliau – MTEP etapų klasifikacijos aprašas);</w:t>
            </w:r>
          </w:p>
          <w:p w:rsidR="004D55CB" w:rsidRDefault="00B1421D">
            <w:pPr>
              <w:ind w:left="34" w:firstLine="555"/>
              <w:jc w:val="both"/>
              <w:rPr>
                <w:szCs w:val="24"/>
                <w:lang w:eastAsia="lt-LT"/>
              </w:rPr>
            </w:pPr>
            <w:r>
              <w:rPr>
                <w:szCs w:val="24"/>
                <w:lang w:eastAsia="lt-LT"/>
              </w:rPr>
              <w:t>1.3.2. tyrėjų ir (ar) mokslininkų įdarbinimas žinioms imliose MVĮ ir kartu vystomi MVĮ produktai, siekiant jų komercinio realizavimo;</w:t>
            </w:r>
          </w:p>
          <w:p w:rsidR="004D55CB" w:rsidRDefault="00B1421D">
            <w:pPr>
              <w:ind w:left="34" w:firstLine="555"/>
              <w:jc w:val="both"/>
              <w:rPr>
                <w:szCs w:val="24"/>
                <w:lang w:eastAsia="lt-LT"/>
              </w:rPr>
            </w:pPr>
            <w:r>
              <w:rPr>
                <w:szCs w:val="24"/>
                <w:lang w:eastAsia="lt-LT"/>
              </w:rPr>
              <w:t>1.3.3. inovatyvių smulkiojo ir vidutinio verslo</w:t>
            </w:r>
            <w:r>
              <w:rPr>
                <w:szCs w:val="24"/>
                <w:lang w:eastAsia="lt-LT"/>
              </w:rPr>
              <w:t xml:space="preserve"> subjektų plėtros skatinimas, vykdant MTEP veiklų 7–9 etapus, nurodytus MTEP etapų klasifikacijos apraše.</w:t>
            </w:r>
          </w:p>
          <w:p w:rsidR="004D55CB" w:rsidRDefault="00B1421D">
            <w:pPr>
              <w:ind w:left="34" w:firstLine="555"/>
              <w:jc w:val="both"/>
              <w:rPr>
                <w:szCs w:val="24"/>
                <w:lang w:eastAsia="lt-LT"/>
              </w:rPr>
            </w:pPr>
            <w:r>
              <w:rPr>
                <w:szCs w:val="24"/>
                <w:lang w:eastAsia="lt-LT"/>
              </w:rPr>
              <w:t>1.4. Galimi pareiškėjai:</w:t>
            </w:r>
          </w:p>
          <w:p w:rsidR="004D55CB" w:rsidRDefault="00B1421D">
            <w:pPr>
              <w:ind w:left="34" w:firstLine="555"/>
              <w:jc w:val="both"/>
              <w:rPr>
                <w:szCs w:val="24"/>
                <w:lang w:eastAsia="lt-LT"/>
              </w:rPr>
            </w:pPr>
            <w:r>
              <w:rPr>
                <w:szCs w:val="24"/>
                <w:lang w:eastAsia="lt-LT"/>
              </w:rPr>
              <w:t>1.4.1. smulkiojo ir vidutinio verslo subjektai, veikiantys iki 12 mėnesių nuo veiklos registravimo dienos (kai vykdoma šio sk</w:t>
            </w:r>
            <w:r>
              <w:rPr>
                <w:szCs w:val="24"/>
                <w:lang w:eastAsia="lt-LT"/>
              </w:rPr>
              <w:t>irsnio 1.3.1 papunktyje nurodyta veikla);</w:t>
            </w:r>
          </w:p>
          <w:p w:rsidR="004D55CB" w:rsidRDefault="00B1421D">
            <w:pPr>
              <w:ind w:left="34" w:firstLine="555"/>
              <w:jc w:val="both"/>
              <w:rPr>
                <w:szCs w:val="24"/>
                <w:lang w:eastAsia="lt-LT"/>
              </w:rPr>
            </w:pPr>
            <w:r>
              <w:rPr>
                <w:szCs w:val="24"/>
                <w:lang w:eastAsia="lt-LT"/>
              </w:rPr>
              <w:t>1.4.2. smulkiojo ir vidutinio verslo subjektai, veikiantys ne mažiau kaip 12 mėnesių ir ne daugiau kaip 36 mėnesius nuo veiklos registravimo dienos (kai vykdoma šio skirsnio 1.3.3 papunktyje nurodyta veikla);</w:t>
            </w:r>
          </w:p>
          <w:p w:rsidR="004D55CB" w:rsidRDefault="00B1421D">
            <w:pPr>
              <w:ind w:left="34" w:firstLine="555"/>
              <w:jc w:val="both"/>
              <w:rPr>
                <w:szCs w:val="24"/>
                <w:lang w:eastAsia="lt-LT"/>
              </w:rPr>
            </w:pPr>
            <w:r>
              <w:rPr>
                <w:szCs w:val="24"/>
                <w:lang w:eastAsia="lt-LT"/>
              </w:rPr>
              <w:t>1.4.3</w:t>
            </w:r>
            <w:r>
              <w:rPr>
                <w:szCs w:val="24"/>
                <w:lang w:eastAsia="lt-LT"/>
              </w:rPr>
              <w:t>. žinioms imlios MVĮ, veikiančios ne mažiau kaip 12 mėnesių nuo veiklos registravimo dienos (kai vykdoma šio skirsnio 1.3.2 papunktyje nurodyta veikla).</w:t>
            </w:r>
          </w:p>
        </w:tc>
      </w:tr>
      <w:tr w:rsidR="004D55CB">
        <w:trPr>
          <w:trHeight w:val="80"/>
        </w:trPr>
        <w:tc>
          <w:tcPr>
            <w:tcW w:w="9644" w:type="dxa"/>
            <w:tcMar>
              <w:top w:w="0" w:type="dxa"/>
              <w:left w:w="108" w:type="dxa"/>
              <w:bottom w:w="0" w:type="dxa"/>
              <w:right w:w="108" w:type="dxa"/>
            </w:tcMar>
            <w:hideMark/>
          </w:tcPr>
          <w:p w:rsidR="004D55CB" w:rsidRDefault="00B1421D">
            <w:pPr>
              <w:ind w:firstLine="589"/>
              <w:jc w:val="both"/>
              <w:rPr>
                <w:szCs w:val="24"/>
                <w:lang w:eastAsia="lt-LT"/>
              </w:rPr>
            </w:pPr>
            <w:r>
              <w:rPr>
                <w:szCs w:val="24"/>
                <w:lang w:eastAsia="lt-LT"/>
              </w:rPr>
              <w:t>1.5. Priemonė įgyvendinama visuotinės dotacijos būdu.</w:t>
            </w:r>
          </w:p>
        </w:tc>
      </w:tr>
    </w:tbl>
    <w:p w:rsidR="004D55CB" w:rsidRDefault="004D55CB">
      <w:pPr>
        <w:ind w:left="1004" w:hanging="295"/>
        <w:jc w:val="both"/>
        <w:rPr>
          <w:szCs w:val="24"/>
          <w:lang w:eastAsia="lt-LT"/>
        </w:rPr>
      </w:pPr>
    </w:p>
    <w:p w:rsidR="004D55CB" w:rsidRDefault="00B1421D">
      <w:pPr>
        <w:ind w:left="1004" w:hanging="295"/>
        <w:jc w:val="both"/>
        <w:rPr>
          <w:szCs w:val="24"/>
          <w:lang w:val="en-US" w:eastAsia="lt-LT"/>
        </w:rPr>
      </w:pPr>
      <w:r>
        <w:rPr>
          <w:szCs w:val="24"/>
          <w:lang w:eastAsia="lt-LT"/>
        </w:rPr>
        <w:t xml:space="preserve">2. Priemonės finansavimo forma </w:t>
      </w:r>
    </w:p>
    <w:tbl>
      <w:tblPr>
        <w:tblW w:w="963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4D55CB">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5CB" w:rsidRDefault="00B1421D">
            <w:pPr>
              <w:ind w:firstLine="601"/>
              <w:jc w:val="both"/>
              <w:rPr>
                <w:szCs w:val="24"/>
                <w:lang w:eastAsia="lt-LT"/>
              </w:rPr>
            </w:pPr>
            <w:r>
              <w:rPr>
                <w:szCs w:val="24"/>
                <w:lang w:eastAsia="lt-LT"/>
              </w:rPr>
              <w:t xml:space="preserve">Negrąžinamoji </w:t>
            </w:r>
            <w:r>
              <w:rPr>
                <w:szCs w:val="24"/>
                <w:lang w:eastAsia="lt-LT"/>
              </w:rPr>
              <w:t>subsidija.</w:t>
            </w:r>
          </w:p>
        </w:tc>
      </w:tr>
    </w:tbl>
    <w:p w:rsidR="004D55CB" w:rsidRDefault="004D55CB">
      <w:pPr>
        <w:ind w:firstLine="62"/>
        <w:jc w:val="both"/>
        <w:rPr>
          <w:szCs w:val="24"/>
          <w:lang w:val="en-US" w:eastAsia="lt-LT"/>
        </w:rPr>
      </w:pPr>
    </w:p>
    <w:p w:rsidR="004D55CB" w:rsidRDefault="00B1421D">
      <w:pPr>
        <w:ind w:left="1004" w:hanging="295"/>
        <w:jc w:val="both"/>
        <w:rPr>
          <w:szCs w:val="24"/>
          <w:lang w:val="en-US" w:eastAsia="lt-LT"/>
        </w:rPr>
      </w:pPr>
      <w:r>
        <w:rPr>
          <w:szCs w:val="24"/>
          <w:lang w:eastAsia="lt-LT"/>
        </w:rPr>
        <w:t xml:space="preserve">3. Projektų atrankos būdas </w:t>
      </w:r>
    </w:p>
    <w:tbl>
      <w:tblPr>
        <w:tblW w:w="963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4D55CB">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5CB" w:rsidRDefault="00B1421D">
            <w:pPr>
              <w:ind w:firstLine="601"/>
              <w:jc w:val="both"/>
              <w:rPr>
                <w:szCs w:val="24"/>
                <w:lang w:eastAsia="lt-LT"/>
              </w:rPr>
            </w:pPr>
            <w:r>
              <w:rPr>
                <w:szCs w:val="24"/>
                <w:lang w:eastAsia="lt-LT"/>
              </w:rPr>
              <w:t xml:space="preserve">Tęstinė projektų atranka. </w:t>
            </w:r>
          </w:p>
        </w:tc>
      </w:tr>
    </w:tbl>
    <w:p w:rsidR="004D55CB" w:rsidRDefault="004D55CB">
      <w:pPr>
        <w:ind w:firstLine="62"/>
        <w:jc w:val="both"/>
        <w:rPr>
          <w:szCs w:val="24"/>
          <w:lang w:val="en-US" w:eastAsia="lt-LT"/>
        </w:rPr>
      </w:pPr>
    </w:p>
    <w:p w:rsidR="004D55CB" w:rsidRDefault="00B1421D">
      <w:pPr>
        <w:ind w:left="1004" w:hanging="295"/>
        <w:jc w:val="both"/>
        <w:rPr>
          <w:szCs w:val="24"/>
          <w:lang w:val="en-US" w:eastAsia="lt-LT"/>
        </w:rPr>
      </w:pPr>
      <w:r>
        <w:rPr>
          <w:szCs w:val="24"/>
          <w:lang w:eastAsia="lt-LT"/>
        </w:rPr>
        <w:t>4. Atsakinga įgyvendinančioji institucija</w:t>
      </w:r>
    </w:p>
    <w:tbl>
      <w:tblPr>
        <w:tblW w:w="963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4D55CB">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5CB" w:rsidRDefault="00B1421D">
            <w:pPr>
              <w:ind w:firstLine="601"/>
              <w:jc w:val="both"/>
              <w:rPr>
                <w:szCs w:val="24"/>
                <w:lang w:eastAsia="lt-LT"/>
              </w:rPr>
            </w:pPr>
            <w:r>
              <w:rPr>
                <w:szCs w:val="24"/>
                <w:lang w:eastAsia="lt-LT"/>
              </w:rPr>
              <w:t>Mokslo, inovacijų ir technologijų agentūra.</w:t>
            </w:r>
          </w:p>
        </w:tc>
      </w:tr>
    </w:tbl>
    <w:p w:rsidR="004D55CB" w:rsidRDefault="004D55CB">
      <w:pPr>
        <w:ind w:left="644" w:firstLine="62"/>
        <w:jc w:val="both"/>
        <w:rPr>
          <w:szCs w:val="24"/>
          <w:lang w:val="en-US" w:eastAsia="lt-LT"/>
        </w:rPr>
      </w:pPr>
    </w:p>
    <w:p w:rsidR="004D55CB" w:rsidRDefault="00B1421D">
      <w:pPr>
        <w:ind w:left="142" w:firstLine="567"/>
        <w:jc w:val="both"/>
        <w:rPr>
          <w:szCs w:val="24"/>
          <w:lang w:val="en-US" w:eastAsia="lt-LT"/>
        </w:rPr>
      </w:pPr>
      <w:r>
        <w:rPr>
          <w:color w:val="000000"/>
          <w:szCs w:val="24"/>
          <w:lang w:eastAsia="lt-LT"/>
        </w:rPr>
        <w:t xml:space="preserve">5. Reikalavimai, taikomi priemonei atskirti nuo kitų iš Europos Sąjungos bei kitos tarptautinės </w:t>
      </w:r>
      <w:r>
        <w:rPr>
          <w:color w:val="000000"/>
          <w:szCs w:val="24"/>
          <w:lang w:eastAsia="lt-LT"/>
        </w:rPr>
        <w:t>finansinės paramos finansuojamų programų priemonių</w:t>
      </w:r>
    </w:p>
    <w:tbl>
      <w:tblPr>
        <w:tblW w:w="963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4D55CB">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5CB" w:rsidRDefault="00B1421D">
            <w:pPr>
              <w:ind w:firstLine="601"/>
              <w:jc w:val="both"/>
              <w:rPr>
                <w:szCs w:val="24"/>
                <w:lang w:eastAsia="lt-LT"/>
              </w:rPr>
            </w:pPr>
            <w:r>
              <w:rPr>
                <w:szCs w:val="24"/>
                <w:lang w:eastAsia="lt-LT"/>
              </w:rPr>
              <w:t>Papildomi reikalavimai netaikomi.</w:t>
            </w:r>
          </w:p>
        </w:tc>
      </w:tr>
    </w:tbl>
    <w:p w:rsidR="004D55CB" w:rsidRDefault="004D55CB">
      <w:pPr>
        <w:ind w:firstLine="62"/>
        <w:jc w:val="both"/>
        <w:rPr>
          <w:szCs w:val="24"/>
          <w:lang w:val="en-US" w:eastAsia="lt-LT"/>
        </w:rPr>
      </w:pPr>
    </w:p>
    <w:p w:rsidR="004D55CB" w:rsidRDefault="00B1421D">
      <w:pPr>
        <w:ind w:left="1004" w:hanging="295"/>
        <w:jc w:val="both"/>
        <w:rPr>
          <w:szCs w:val="24"/>
          <w:lang w:val="en-US" w:eastAsia="lt-LT"/>
        </w:rPr>
      </w:pPr>
      <w:r>
        <w:rPr>
          <w:szCs w:val="24"/>
          <w:lang w:eastAsia="lt-LT"/>
        </w:rPr>
        <w:t>6. Priemonės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2691"/>
        <w:gridCol w:w="1559"/>
        <w:gridCol w:w="1841"/>
        <w:gridCol w:w="2130"/>
      </w:tblGrid>
      <w:tr w:rsidR="004D55CB">
        <w:trPr>
          <w:trHeight w:val="254"/>
        </w:trPr>
        <w:tc>
          <w:tcPr>
            <w:tcW w:w="1413" w:type="dxa"/>
            <w:tcMar>
              <w:top w:w="0" w:type="dxa"/>
              <w:left w:w="108" w:type="dxa"/>
              <w:bottom w:w="0" w:type="dxa"/>
              <w:right w:w="108" w:type="dxa"/>
            </w:tcMar>
            <w:hideMark/>
          </w:tcPr>
          <w:p w:rsidR="004D55CB" w:rsidRDefault="00B1421D">
            <w:pPr>
              <w:jc w:val="center"/>
              <w:rPr>
                <w:szCs w:val="24"/>
                <w:lang w:eastAsia="lt-LT"/>
              </w:rPr>
            </w:pPr>
            <w:r>
              <w:rPr>
                <w:szCs w:val="24"/>
                <w:lang w:eastAsia="lt-LT"/>
              </w:rPr>
              <w:t>Stebėsenos rodiklio kodas</w:t>
            </w:r>
          </w:p>
        </w:tc>
        <w:tc>
          <w:tcPr>
            <w:tcW w:w="2691" w:type="dxa"/>
            <w:tcMar>
              <w:top w:w="0" w:type="dxa"/>
              <w:left w:w="108" w:type="dxa"/>
              <w:bottom w:w="0" w:type="dxa"/>
              <w:right w:w="108" w:type="dxa"/>
            </w:tcMar>
            <w:hideMark/>
          </w:tcPr>
          <w:p w:rsidR="004D55CB" w:rsidRDefault="00B1421D">
            <w:pPr>
              <w:jc w:val="center"/>
              <w:rPr>
                <w:szCs w:val="24"/>
                <w:lang w:eastAsia="lt-LT"/>
              </w:rPr>
            </w:pPr>
            <w:r>
              <w:rPr>
                <w:szCs w:val="24"/>
                <w:lang w:eastAsia="lt-LT"/>
              </w:rPr>
              <w:t>Stebėsenos rodiklio pavadinimas</w:t>
            </w:r>
          </w:p>
        </w:tc>
        <w:tc>
          <w:tcPr>
            <w:tcW w:w="1559" w:type="dxa"/>
            <w:tcMar>
              <w:top w:w="0" w:type="dxa"/>
              <w:left w:w="108" w:type="dxa"/>
              <w:bottom w:w="0" w:type="dxa"/>
              <w:right w:w="108" w:type="dxa"/>
            </w:tcMar>
            <w:hideMark/>
          </w:tcPr>
          <w:p w:rsidR="004D55CB" w:rsidRDefault="00B1421D">
            <w:pPr>
              <w:jc w:val="center"/>
              <w:rPr>
                <w:szCs w:val="24"/>
                <w:lang w:eastAsia="lt-LT"/>
              </w:rPr>
            </w:pPr>
            <w:r>
              <w:rPr>
                <w:szCs w:val="24"/>
                <w:lang w:eastAsia="lt-LT"/>
              </w:rPr>
              <w:t>Matavimo vienetas</w:t>
            </w:r>
          </w:p>
        </w:tc>
        <w:tc>
          <w:tcPr>
            <w:tcW w:w="1841" w:type="dxa"/>
            <w:tcMar>
              <w:top w:w="0" w:type="dxa"/>
              <w:left w:w="108" w:type="dxa"/>
              <w:bottom w:w="0" w:type="dxa"/>
              <w:right w:w="108" w:type="dxa"/>
            </w:tcMar>
            <w:hideMark/>
          </w:tcPr>
          <w:p w:rsidR="004D55CB" w:rsidRDefault="00B1421D">
            <w:pPr>
              <w:jc w:val="center"/>
              <w:rPr>
                <w:szCs w:val="24"/>
                <w:lang w:eastAsia="lt-LT"/>
              </w:rPr>
            </w:pPr>
            <w:r>
              <w:rPr>
                <w:szCs w:val="24"/>
                <w:lang w:eastAsia="lt-LT"/>
              </w:rPr>
              <w:t>Tarpinė reikšmė 2018 m. gruodžio 31 d.</w:t>
            </w:r>
          </w:p>
        </w:tc>
        <w:tc>
          <w:tcPr>
            <w:tcW w:w="2130" w:type="dxa"/>
            <w:tcMar>
              <w:top w:w="0" w:type="dxa"/>
              <w:left w:w="108" w:type="dxa"/>
              <w:bottom w:w="0" w:type="dxa"/>
              <w:right w:w="108" w:type="dxa"/>
            </w:tcMar>
            <w:hideMark/>
          </w:tcPr>
          <w:p w:rsidR="004D55CB" w:rsidRDefault="00B1421D">
            <w:pPr>
              <w:jc w:val="center"/>
              <w:rPr>
                <w:szCs w:val="24"/>
                <w:lang w:eastAsia="lt-LT"/>
              </w:rPr>
            </w:pPr>
            <w:r>
              <w:rPr>
                <w:szCs w:val="24"/>
                <w:lang w:eastAsia="lt-LT"/>
              </w:rPr>
              <w:t>Galutinė reikšmė 2023 m. gruodžio 31 d.</w:t>
            </w:r>
          </w:p>
        </w:tc>
      </w:tr>
      <w:tr w:rsidR="004D55CB">
        <w:trPr>
          <w:trHeight w:val="837"/>
        </w:trPr>
        <w:tc>
          <w:tcPr>
            <w:tcW w:w="1413" w:type="dxa"/>
            <w:tcMar>
              <w:top w:w="0" w:type="dxa"/>
              <w:left w:w="108" w:type="dxa"/>
              <w:bottom w:w="0" w:type="dxa"/>
              <w:right w:w="108" w:type="dxa"/>
            </w:tcMar>
            <w:hideMark/>
          </w:tcPr>
          <w:p w:rsidR="004D55CB" w:rsidRDefault="00B1421D">
            <w:pPr>
              <w:rPr>
                <w:szCs w:val="24"/>
                <w:lang w:eastAsia="lt-LT"/>
              </w:rPr>
            </w:pPr>
            <w:r>
              <w:rPr>
                <w:szCs w:val="24"/>
                <w:lang w:eastAsia="lt-LT"/>
              </w:rPr>
              <w:t>R.S.302</w:t>
            </w:r>
          </w:p>
        </w:tc>
        <w:tc>
          <w:tcPr>
            <w:tcW w:w="2691" w:type="dxa"/>
            <w:tcMar>
              <w:top w:w="0" w:type="dxa"/>
              <w:left w:w="108" w:type="dxa"/>
              <w:bottom w:w="0" w:type="dxa"/>
              <w:right w:w="108" w:type="dxa"/>
            </w:tcMar>
            <w:hideMark/>
          </w:tcPr>
          <w:p w:rsidR="004D55CB" w:rsidRDefault="00B1421D">
            <w:pPr>
              <w:rPr>
                <w:szCs w:val="24"/>
                <w:lang w:eastAsia="lt-LT"/>
              </w:rPr>
            </w:pPr>
            <w:r>
              <w:rPr>
                <w:szCs w:val="24"/>
                <w:lang w:eastAsia="lt-LT"/>
              </w:rPr>
              <w:t>„Verslo sektoriaus išlaidos MTEP, tenkančios vienam gyventojui“</w:t>
            </w:r>
          </w:p>
        </w:tc>
        <w:tc>
          <w:tcPr>
            <w:tcW w:w="1559" w:type="dxa"/>
            <w:tcMar>
              <w:top w:w="0" w:type="dxa"/>
              <w:left w:w="108" w:type="dxa"/>
              <w:bottom w:w="0" w:type="dxa"/>
              <w:right w:w="108" w:type="dxa"/>
            </w:tcMar>
            <w:hideMark/>
          </w:tcPr>
          <w:p w:rsidR="004D55CB" w:rsidRDefault="00B1421D">
            <w:pPr>
              <w:rPr>
                <w:szCs w:val="24"/>
                <w:lang w:eastAsia="lt-LT"/>
              </w:rPr>
            </w:pPr>
            <w:r>
              <w:rPr>
                <w:szCs w:val="24"/>
                <w:lang w:eastAsia="lt-LT"/>
              </w:rPr>
              <w:t>Eur</w:t>
            </w:r>
          </w:p>
          <w:p w:rsidR="004D55CB" w:rsidRDefault="004D55CB">
            <w:pPr>
              <w:ind w:firstLine="62"/>
              <w:rPr>
                <w:szCs w:val="24"/>
                <w:lang w:eastAsia="lt-LT"/>
              </w:rPr>
            </w:pPr>
          </w:p>
        </w:tc>
        <w:tc>
          <w:tcPr>
            <w:tcW w:w="1841" w:type="dxa"/>
            <w:tcMar>
              <w:top w:w="0" w:type="dxa"/>
              <w:left w:w="108" w:type="dxa"/>
              <w:bottom w:w="0" w:type="dxa"/>
              <w:right w:w="108" w:type="dxa"/>
            </w:tcMar>
            <w:hideMark/>
          </w:tcPr>
          <w:p w:rsidR="004D55CB" w:rsidRDefault="00B1421D">
            <w:pPr>
              <w:jc w:val="center"/>
              <w:rPr>
                <w:szCs w:val="24"/>
                <w:lang w:eastAsia="lt-LT"/>
              </w:rPr>
            </w:pPr>
            <w:r>
              <w:rPr>
                <w:color w:val="000000"/>
                <w:szCs w:val="24"/>
                <w:lang w:eastAsia="lt-LT"/>
              </w:rPr>
              <w:t>38,74</w:t>
            </w:r>
          </w:p>
          <w:p w:rsidR="004D55CB" w:rsidRDefault="004D55CB">
            <w:pPr>
              <w:ind w:firstLine="62"/>
              <w:jc w:val="center"/>
              <w:rPr>
                <w:szCs w:val="24"/>
                <w:lang w:eastAsia="lt-LT"/>
              </w:rPr>
            </w:pPr>
          </w:p>
        </w:tc>
        <w:tc>
          <w:tcPr>
            <w:tcW w:w="2130" w:type="dxa"/>
            <w:tcMar>
              <w:top w:w="0" w:type="dxa"/>
              <w:left w:w="108" w:type="dxa"/>
              <w:bottom w:w="0" w:type="dxa"/>
              <w:right w:w="108" w:type="dxa"/>
            </w:tcMar>
            <w:hideMark/>
          </w:tcPr>
          <w:p w:rsidR="004D55CB" w:rsidRDefault="00B1421D">
            <w:pPr>
              <w:jc w:val="center"/>
              <w:rPr>
                <w:szCs w:val="24"/>
                <w:lang w:eastAsia="lt-LT"/>
              </w:rPr>
            </w:pPr>
            <w:r>
              <w:rPr>
                <w:color w:val="000000"/>
                <w:szCs w:val="24"/>
                <w:lang w:eastAsia="lt-LT"/>
              </w:rPr>
              <w:t>60,70</w:t>
            </w:r>
          </w:p>
          <w:p w:rsidR="004D55CB" w:rsidRDefault="004D55CB">
            <w:pPr>
              <w:ind w:firstLine="62"/>
              <w:jc w:val="center"/>
              <w:rPr>
                <w:szCs w:val="24"/>
                <w:lang w:eastAsia="lt-LT"/>
              </w:rPr>
            </w:pPr>
          </w:p>
        </w:tc>
      </w:tr>
      <w:tr w:rsidR="004D55CB">
        <w:trPr>
          <w:trHeight w:val="553"/>
        </w:trPr>
        <w:tc>
          <w:tcPr>
            <w:tcW w:w="1413" w:type="dxa"/>
            <w:tcMar>
              <w:top w:w="0" w:type="dxa"/>
              <w:left w:w="108" w:type="dxa"/>
              <w:bottom w:w="0" w:type="dxa"/>
              <w:right w:w="108" w:type="dxa"/>
            </w:tcMar>
            <w:hideMark/>
          </w:tcPr>
          <w:p w:rsidR="004D55CB" w:rsidRDefault="00B1421D">
            <w:pPr>
              <w:rPr>
                <w:szCs w:val="24"/>
                <w:lang w:eastAsia="lt-LT"/>
              </w:rPr>
            </w:pPr>
            <w:r>
              <w:rPr>
                <w:szCs w:val="24"/>
                <w:lang w:eastAsia="lt-LT"/>
              </w:rPr>
              <w:t>R.N.827</w:t>
            </w:r>
          </w:p>
        </w:tc>
        <w:tc>
          <w:tcPr>
            <w:tcW w:w="2691" w:type="dxa"/>
            <w:tcMar>
              <w:top w:w="0" w:type="dxa"/>
              <w:left w:w="108" w:type="dxa"/>
              <w:bottom w:w="0" w:type="dxa"/>
              <w:right w:w="108" w:type="dxa"/>
            </w:tcMar>
            <w:hideMark/>
          </w:tcPr>
          <w:p w:rsidR="004D55CB" w:rsidRDefault="00B1421D">
            <w:pPr>
              <w:rPr>
                <w:szCs w:val="24"/>
                <w:lang w:eastAsia="lt-LT"/>
              </w:rPr>
            </w:pPr>
            <w:r>
              <w:rPr>
                <w:szCs w:val="24"/>
                <w:lang w:eastAsia="lt-LT"/>
              </w:rPr>
              <w:t>„Investicijas gavusių įmonių išlaidos MTEP veikloms“</w:t>
            </w:r>
          </w:p>
        </w:tc>
        <w:tc>
          <w:tcPr>
            <w:tcW w:w="1559" w:type="dxa"/>
            <w:tcMar>
              <w:top w:w="0" w:type="dxa"/>
              <w:left w:w="108" w:type="dxa"/>
              <w:bottom w:w="0" w:type="dxa"/>
              <w:right w:w="108" w:type="dxa"/>
            </w:tcMar>
            <w:hideMark/>
          </w:tcPr>
          <w:p w:rsidR="004D55CB" w:rsidRDefault="00B1421D">
            <w:pPr>
              <w:rPr>
                <w:szCs w:val="24"/>
                <w:lang w:eastAsia="lt-LT"/>
              </w:rPr>
            </w:pPr>
            <w:r>
              <w:rPr>
                <w:szCs w:val="24"/>
                <w:lang w:eastAsia="lt-LT"/>
              </w:rPr>
              <w:t>Eur</w:t>
            </w:r>
          </w:p>
        </w:tc>
        <w:tc>
          <w:tcPr>
            <w:tcW w:w="1841" w:type="dxa"/>
            <w:tcMar>
              <w:top w:w="0" w:type="dxa"/>
              <w:left w:w="108" w:type="dxa"/>
              <w:bottom w:w="0" w:type="dxa"/>
              <w:right w:w="108" w:type="dxa"/>
            </w:tcMar>
            <w:hideMark/>
          </w:tcPr>
          <w:p w:rsidR="004D55CB" w:rsidRDefault="00B1421D">
            <w:pPr>
              <w:jc w:val="center"/>
              <w:rPr>
                <w:szCs w:val="24"/>
                <w:lang w:eastAsia="lt-LT"/>
              </w:rPr>
            </w:pPr>
            <w:r>
              <w:rPr>
                <w:szCs w:val="24"/>
                <w:lang w:eastAsia="lt-LT"/>
              </w:rPr>
              <w:t>0</w:t>
            </w:r>
          </w:p>
        </w:tc>
        <w:tc>
          <w:tcPr>
            <w:tcW w:w="2130" w:type="dxa"/>
            <w:tcMar>
              <w:top w:w="0" w:type="dxa"/>
              <w:left w:w="108" w:type="dxa"/>
              <w:bottom w:w="0" w:type="dxa"/>
              <w:right w:w="108" w:type="dxa"/>
            </w:tcMar>
            <w:hideMark/>
          </w:tcPr>
          <w:p w:rsidR="004D55CB" w:rsidRDefault="00B1421D">
            <w:pPr>
              <w:jc w:val="center"/>
              <w:rPr>
                <w:szCs w:val="24"/>
                <w:lang w:eastAsia="lt-LT"/>
              </w:rPr>
            </w:pPr>
            <w:r>
              <w:rPr>
                <w:szCs w:val="24"/>
                <w:lang w:eastAsia="lt-LT"/>
              </w:rPr>
              <w:t>3 900 000</w:t>
            </w:r>
          </w:p>
        </w:tc>
      </w:tr>
      <w:tr w:rsidR="004D55CB">
        <w:trPr>
          <w:trHeight w:val="552"/>
        </w:trPr>
        <w:tc>
          <w:tcPr>
            <w:tcW w:w="1413" w:type="dxa"/>
            <w:tcMar>
              <w:top w:w="0" w:type="dxa"/>
              <w:left w:w="108" w:type="dxa"/>
              <w:bottom w:w="0" w:type="dxa"/>
              <w:right w:w="108" w:type="dxa"/>
            </w:tcMar>
            <w:hideMark/>
          </w:tcPr>
          <w:p w:rsidR="004D55CB" w:rsidRDefault="00B1421D">
            <w:pPr>
              <w:rPr>
                <w:szCs w:val="24"/>
                <w:lang w:eastAsia="lt-LT"/>
              </w:rPr>
            </w:pPr>
            <w:r>
              <w:rPr>
                <w:szCs w:val="24"/>
                <w:lang w:eastAsia="lt-LT"/>
              </w:rPr>
              <w:t>P.B.202</w:t>
            </w:r>
          </w:p>
        </w:tc>
        <w:tc>
          <w:tcPr>
            <w:tcW w:w="2691" w:type="dxa"/>
            <w:tcMar>
              <w:top w:w="0" w:type="dxa"/>
              <w:left w:w="108" w:type="dxa"/>
              <w:bottom w:w="0" w:type="dxa"/>
              <w:right w:w="108" w:type="dxa"/>
            </w:tcMar>
            <w:hideMark/>
          </w:tcPr>
          <w:p w:rsidR="004D55CB" w:rsidRDefault="00B1421D">
            <w:pPr>
              <w:rPr>
                <w:szCs w:val="24"/>
                <w:lang w:eastAsia="lt-LT"/>
              </w:rPr>
            </w:pPr>
            <w:r>
              <w:rPr>
                <w:szCs w:val="24"/>
                <w:lang w:eastAsia="lt-LT"/>
              </w:rPr>
              <w:t xml:space="preserve">„Subsidijas gaunančių įmonių </w:t>
            </w:r>
            <w:r>
              <w:rPr>
                <w:szCs w:val="24"/>
                <w:lang w:eastAsia="lt-LT"/>
              </w:rPr>
              <w:t>skaičius“</w:t>
            </w:r>
          </w:p>
        </w:tc>
        <w:tc>
          <w:tcPr>
            <w:tcW w:w="1559" w:type="dxa"/>
            <w:tcMar>
              <w:top w:w="0" w:type="dxa"/>
              <w:left w:w="108" w:type="dxa"/>
              <w:bottom w:w="0" w:type="dxa"/>
              <w:right w:w="108" w:type="dxa"/>
            </w:tcMar>
            <w:hideMark/>
          </w:tcPr>
          <w:p w:rsidR="004D55CB" w:rsidRDefault="00B1421D">
            <w:pPr>
              <w:rPr>
                <w:szCs w:val="24"/>
                <w:lang w:eastAsia="lt-LT"/>
              </w:rPr>
            </w:pPr>
            <w:r>
              <w:rPr>
                <w:szCs w:val="24"/>
                <w:lang w:eastAsia="lt-LT"/>
              </w:rPr>
              <w:t>Įmonės</w:t>
            </w:r>
          </w:p>
        </w:tc>
        <w:tc>
          <w:tcPr>
            <w:tcW w:w="1841" w:type="dxa"/>
            <w:tcMar>
              <w:top w:w="0" w:type="dxa"/>
              <w:left w:w="108" w:type="dxa"/>
              <w:bottom w:w="0" w:type="dxa"/>
              <w:right w:w="108" w:type="dxa"/>
            </w:tcMar>
            <w:hideMark/>
          </w:tcPr>
          <w:p w:rsidR="004D55CB" w:rsidRDefault="00B1421D">
            <w:pPr>
              <w:jc w:val="center"/>
              <w:rPr>
                <w:szCs w:val="24"/>
                <w:lang w:eastAsia="lt-LT"/>
              </w:rPr>
            </w:pPr>
            <w:r>
              <w:rPr>
                <w:szCs w:val="24"/>
                <w:lang w:eastAsia="lt-LT"/>
              </w:rPr>
              <w:t>0</w:t>
            </w:r>
          </w:p>
        </w:tc>
        <w:tc>
          <w:tcPr>
            <w:tcW w:w="2130" w:type="dxa"/>
            <w:tcMar>
              <w:top w:w="0" w:type="dxa"/>
              <w:left w:w="108" w:type="dxa"/>
              <w:bottom w:w="0" w:type="dxa"/>
              <w:right w:w="108" w:type="dxa"/>
            </w:tcMar>
            <w:hideMark/>
          </w:tcPr>
          <w:p w:rsidR="004D55CB" w:rsidRDefault="00B1421D">
            <w:pPr>
              <w:jc w:val="center"/>
              <w:rPr>
                <w:szCs w:val="24"/>
                <w:lang w:eastAsia="lt-LT"/>
              </w:rPr>
            </w:pPr>
            <w:r>
              <w:rPr>
                <w:szCs w:val="24"/>
                <w:lang w:eastAsia="lt-LT"/>
              </w:rPr>
              <w:t>241</w:t>
            </w:r>
          </w:p>
        </w:tc>
      </w:tr>
      <w:tr w:rsidR="004D55CB">
        <w:trPr>
          <w:trHeight w:val="563"/>
        </w:trPr>
        <w:tc>
          <w:tcPr>
            <w:tcW w:w="1413" w:type="dxa"/>
            <w:tcMar>
              <w:top w:w="0" w:type="dxa"/>
              <w:left w:w="108" w:type="dxa"/>
              <w:bottom w:w="0" w:type="dxa"/>
              <w:right w:w="108" w:type="dxa"/>
            </w:tcMar>
            <w:hideMark/>
          </w:tcPr>
          <w:p w:rsidR="004D55CB" w:rsidRDefault="00B1421D">
            <w:pPr>
              <w:rPr>
                <w:szCs w:val="24"/>
                <w:lang w:eastAsia="lt-LT"/>
              </w:rPr>
            </w:pPr>
            <w:r>
              <w:rPr>
                <w:szCs w:val="24"/>
                <w:lang w:eastAsia="lt-LT"/>
              </w:rPr>
              <w:t>P.B.205</w:t>
            </w:r>
          </w:p>
        </w:tc>
        <w:tc>
          <w:tcPr>
            <w:tcW w:w="2691" w:type="dxa"/>
            <w:tcMar>
              <w:top w:w="0" w:type="dxa"/>
              <w:left w:w="108" w:type="dxa"/>
              <w:bottom w:w="0" w:type="dxa"/>
              <w:right w:w="108" w:type="dxa"/>
            </w:tcMar>
            <w:hideMark/>
          </w:tcPr>
          <w:p w:rsidR="004D55CB" w:rsidRDefault="00B1421D">
            <w:pPr>
              <w:rPr>
                <w:szCs w:val="24"/>
                <w:lang w:eastAsia="lt-LT"/>
              </w:rPr>
            </w:pPr>
            <w:r>
              <w:rPr>
                <w:szCs w:val="24"/>
                <w:lang w:eastAsia="lt-LT"/>
              </w:rPr>
              <w:t>„Naujų įmonių, gavusių investicijas, skaičius“</w:t>
            </w:r>
          </w:p>
        </w:tc>
        <w:tc>
          <w:tcPr>
            <w:tcW w:w="1559" w:type="dxa"/>
            <w:tcMar>
              <w:top w:w="0" w:type="dxa"/>
              <w:left w:w="108" w:type="dxa"/>
              <w:bottom w:w="0" w:type="dxa"/>
              <w:right w:w="108" w:type="dxa"/>
            </w:tcMar>
            <w:hideMark/>
          </w:tcPr>
          <w:p w:rsidR="004D55CB" w:rsidRDefault="00B1421D">
            <w:pPr>
              <w:rPr>
                <w:szCs w:val="24"/>
                <w:lang w:eastAsia="lt-LT"/>
              </w:rPr>
            </w:pPr>
            <w:r>
              <w:rPr>
                <w:szCs w:val="24"/>
                <w:lang w:eastAsia="lt-LT"/>
              </w:rPr>
              <w:t>Įmonės</w:t>
            </w:r>
          </w:p>
        </w:tc>
        <w:tc>
          <w:tcPr>
            <w:tcW w:w="1841" w:type="dxa"/>
            <w:tcMar>
              <w:top w:w="0" w:type="dxa"/>
              <w:left w:w="108" w:type="dxa"/>
              <w:bottom w:w="0" w:type="dxa"/>
              <w:right w:w="108" w:type="dxa"/>
            </w:tcMar>
            <w:hideMark/>
          </w:tcPr>
          <w:p w:rsidR="004D55CB" w:rsidRDefault="00B1421D">
            <w:pPr>
              <w:jc w:val="center"/>
              <w:rPr>
                <w:szCs w:val="24"/>
                <w:lang w:eastAsia="lt-LT"/>
              </w:rPr>
            </w:pPr>
            <w:r>
              <w:rPr>
                <w:szCs w:val="24"/>
                <w:lang w:eastAsia="lt-LT"/>
              </w:rPr>
              <w:t>0</w:t>
            </w:r>
          </w:p>
        </w:tc>
        <w:tc>
          <w:tcPr>
            <w:tcW w:w="2130" w:type="dxa"/>
            <w:tcMar>
              <w:top w:w="0" w:type="dxa"/>
              <w:left w:w="108" w:type="dxa"/>
              <w:bottom w:w="0" w:type="dxa"/>
              <w:right w:w="108" w:type="dxa"/>
            </w:tcMar>
            <w:hideMark/>
          </w:tcPr>
          <w:p w:rsidR="004D55CB" w:rsidRDefault="00B1421D">
            <w:pPr>
              <w:jc w:val="center"/>
              <w:rPr>
                <w:szCs w:val="24"/>
                <w:lang w:eastAsia="lt-LT"/>
              </w:rPr>
            </w:pPr>
            <w:r>
              <w:rPr>
                <w:szCs w:val="24"/>
                <w:lang w:eastAsia="lt-LT"/>
              </w:rPr>
              <w:t>120</w:t>
            </w:r>
          </w:p>
        </w:tc>
      </w:tr>
      <w:tr w:rsidR="004D55CB">
        <w:trPr>
          <w:trHeight w:val="838"/>
        </w:trPr>
        <w:tc>
          <w:tcPr>
            <w:tcW w:w="1413"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P.N.804</w:t>
            </w:r>
          </w:p>
        </w:tc>
        <w:tc>
          <w:tcPr>
            <w:tcW w:w="2691" w:type="dxa"/>
            <w:tcMar>
              <w:top w:w="0" w:type="dxa"/>
              <w:left w:w="108" w:type="dxa"/>
              <w:bottom w:w="0" w:type="dxa"/>
              <w:right w:w="108" w:type="dxa"/>
            </w:tcMar>
            <w:hideMark/>
          </w:tcPr>
          <w:p w:rsidR="004D55CB" w:rsidRDefault="00B1421D">
            <w:pPr>
              <w:rPr>
                <w:szCs w:val="24"/>
                <w:lang w:eastAsia="lt-LT"/>
              </w:rPr>
            </w:pPr>
            <w:r>
              <w:rPr>
                <w:color w:val="000000"/>
                <w:szCs w:val="24"/>
                <w:lang w:eastAsia="lt-LT"/>
              </w:rPr>
              <w:t>„Investicijas gavusiose įmonėse naujai sukurtos ilgalaikės darbo vietos“</w:t>
            </w:r>
          </w:p>
        </w:tc>
        <w:tc>
          <w:tcPr>
            <w:tcW w:w="1559" w:type="dxa"/>
            <w:tcMar>
              <w:top w:w="0" w:type="dxa"/>
              <w:left w:w="108" w:type="dxa"/>
              <w:bottom w:w="0" w:type="dxa"/>
              <w:right w:w="108" w:type="dxa"/>
            </w:tcMar>
            <w:hideMark/>
          </w:tcPr>
          <w:p w:rsidR="004D55CB" w:rsidRDefault="00B1421D">
            <w:pPr>
              <w:rPr>
                <w:szCs w:val="24"/>
                <w:lang w:eastAsia="lt-LT"/>
              </w:rPr>
            </w:pPr>
            <w:r>
              <w:rPr>
                <w:szCs w:val="24"/>
                <w:lang w:eastAsia="lt-LT"/>
              </w:rPr>
              <w:t>Visos darbo dienos ekvivalentai</w:t>
            </w:r>
          </w:p>
        </w:tc>
        <w:tc>
          <w:tcPr>
            <w:tcW w:w="1841" w:type="dxa"/>
            <w:tcMar>
              <w:top w:w="0" w:type="dxa"/>
              <w:left w:w="108" w:type="dxa"/>
              <w:bottom w:w="0" w:type="dxa"/>
              <w:right w:w="108" w:type="dxa"/>
            </w:tcMar>
            <w:hideMark/>
          </w:tcPr>
          <w:p w:rsidR="004D55CB" w:rsidRDefault="00B1421D">
            <w:pPr>
              <w:jc w:val="center"/>
              <w:rPr>
                <w:szCs w:val="24"/>
                <w:lang w:eastAsia="lt-LT"/>
              </w:rPr>
            </w:pPr>
            <w:r>
              <w:rPr>
                <w:szCs w:val="24"/>
                <w:lang w:eastAsia="lt-LT"/>
              </w:rPr>
              <w:t>0</w:t>
            </w:r>
          </w:p>
        </w:tc>
        <w:tc>
          <w:tcPr>
            <w:tcW w:w="2130" w:type="dxa"/>
            <w:tcMar>
              <w:top w:w="0" w:type="dxa"/>
              <w:left w:w="108" w:type="dxa"/>
              <w:bottom w:w="0" w:type="dxa"/>
              <w:right w:w="108" w:type="dxa"/>
            </w:tcMar>
            <w:hideMark/>
          </w:tcPr>
          <w:p w:rsidR="004D55CB" w:rsidRDefault="00B1421D">
            <w:pPr>
              <w:jc w:val="center"/>
              <w:rPr>
                <w:szCs w:val="24"/>
                <w:lang w:eastAsia="lt-LT"/>
              </w:rPr>
            </w:pPr>
            <w:r>
              <w:rPr>
                <w:szCs w:val="24"/>
                <w:lang w:eastAsia="lt-LT"/>
              </w:rPr>
              <w:t>466</w:t>
            </w:r>
          </w:p>
        </w:tc>
      </w:tr>
      <w:tr w:rsidR="004D55CB">
        <w:trPr>
          <w:trHeight w:val="848"/>
        </w:trPr>
        <w:tc>
          <w:tcPr>
            <w:tcW w:w="1413" w:type="dxa"/>
            <w:tcMar>
              <w:top w:w="0" w:type="dxa"/>
              <w:left w:w="108" w:type="dxa"/>
              <w:bottom w:w="0" w:type="dxa"/>
              <w:right w:w="108" w:type="dxa"/>
            </w:tcMar>
            <w:hideMark/>
          </w:tcPr>
          <w:p w:rsidR="004D55CB" w:rsidRDefault="00B1421D">
            <w:pPr>
              <w:rPr>
                <w:szCs w:val="24"/>
                <w:lang w:eastAsia="lt-LT"/>
              </w:rPr>
            </w:pPr>
            <w:r>
              <w:rPr>
                <w:szCs w:val="24"/>
                <w:lang w:eastAsia="lt-LT"/>
              </w:rPr>
              <w:t>P.N.814</w:t>
            </w:r>
          </w:p>
        </w:tc>
        <w:tc>
          <w:tcPr>
            <w:tcW w:w="2691" w:type="dxa"/>
            <w:tcMar>
              <w:top w:w="0" w:type="dxa"/>
              <w:left w:w="108" w:type="dxa"/>
              <w:bottom w:w="0" w:type="dxa"/>
              <w:right w:w="108" w:type="dxa"/>
            </w:tcMar>
            <w:hideMark/>
          </w:tcPr>
          <w:p w:rsidR="004D55CB" w:rsidRDefault="00B1421D">
            <w:pPr>
              <w:rPr>
                <w:szCs w:val="24"/>
                <w:lang w:eastAsia="lt-LT"/>
              </w:rPr>
            </w:pPr>
            <w:r>
              <w:rPr>
                <w:szCs w:val="24"/>
                <w:lang w:eastAsia="lt-LT"/>
              </w:rPr>
              <w:t xml:space="preserve">„Investicijas gavusių įmonių </w:t>
            </w:r>
            <w:r>
              <w:rPr>
                <w:szCs w:val="24"/>
                <w:lang w:eastAsia="lt-LT"/>
              </w:rPr>
              <w:t>sukurti gaminių, paslaugų ar procesų prototipai (koncepcijos)“</w:t>
            </w:r>
          </w:p>
        </w:tc>
        <w:tc>
          <w:tcPr>
            <w:tcW w:w="1559" w:type="dxa"/>
            <w:tcMar>
              <w:top w:w="0" w:type="dxa"/>
              <w:left w:w="108" w:type="dxa"/>
              <w:bottom w:w="0" w:type="dxa"/>
              <w:right w:w="108" w:type="dxa"/>
            </w:tcMar>
            <w:hideMark/>
          </w:tcPr>
          <w:p w:rsidR="004D55CB" w:rsidRDefault="00B1421D">
            <w:pPr>
              <w:rPr>
                <w:szCs w:val="24"/>
                <w:lang w:eastAsia="lt-LT"/>
              </w:rPr>
            </w:pPr>
            <w:r>
              <w:rPr>
                <w:szCs w:val="24"/>
                <w:lang w:eastAsia="lt-LT"/>
              </w:rPr>
              <w:t>Skaičius</w:t>
            </w:r>
          </w:p>
        </w:tc>
        <w:tc>
          <w:tcPr>
            <w:tcW w:w="1841" w:type="dxa"/>
            <w:tcMar>
              <w:top w:w="0" w:type="dxa"/>
              <w:left w:w="108" w:type="dxa"/>
              <w:bottom w:w="0" w:type="dxa"/>
              <w:right w:w="108" w:type="dxa"/>
            </w:tcMar>
            <w:hideMark/>
          </w:tcPr>
          <w:p w:rsidR="004D55CB" w:rsidRDefault="00B1421D">
            <w:pPr>
              <w:jc w:val="center"/>
              <w:rPr>
                <w:szCs w:val="24"/>
                <w:lang w:eastAsia="lt-LT"/>
              </w:rPr>
            </w:pPr>
            <w:r>
              <w:rPr>
                <w:szCs w:val="24"/>
                <w:lang w:eastAsia="lt-LT"/>
              </w:rPr>
              <w:t>0</w:t>
            </w:r>
          </w:p>
        </w:tc>
        <w:tc>
          <w:tcPr>
            <w:tcW w:w="2130" w:type="dxa"/>
            <w:tcMar>
              <w:top w:w="0" w:type="dxa"/>
              <w:left w:w="108" w:type="dxa"/>
              <w:bottom w:w="0" w:type="dxa"/>
              <w:right w:w="108" w:type="dxa"/>
            </w:tcMar>
            <w:hideMark/>
          </w:tcPr>
          <w:p w:rsidR="004D55CB" w:rsidRDefault="00B1421D">
            <w:pPr>
              <w:jc w:val="center"/>
              <w:rPr>
                <w:szCs w:val="24"/>
                <w:lang w:eastAsia="lt-LT"/>
              </w:rPr>
            </w:pPr>
            <w:r>
              <w:rPr>
                <w:szCs w:val="24"/>
                <w:lang w:eastAsia="lt-LT"/>
              </w:rPr>
              <w:t>178</w:t>
            </w:r>
          </w:p>
        </w:tc>
      </w:tr>
      <w:tr w:rsidR="004D55CB">
        <w:trPr>
          <w:trHeight w:val="836"/>
        </w:trPr>
        <w:tc>
          <w:tcPr>
            <w:tcW w:w="1413" w:type="dxa"/>
            <w:tcMar>
              <w:top w:w="0" w:type="dxa"/>
              <w:left w:w="108" w:type="dxa"/>
              <w:bottom w:w="0" w:type="dxa"/>
              <w:right w:w="108" w:type="dxa"/>
            </w:tcMar>
            <w:hideMark/>
          </w:tcPr>
          <w:p w:rsidR="004D55CB" w:rsidRDefault="00B1421D">
            <w:pPr>
              <w:rPr>
                <w:szCs w:val="24"/>
                <w:lang w:eastAsia="lt-LT"/>
              </w:rPr>
            </w:pPr>
            <w:r>
              <w:rPr>
                <w:szCs w:val="24"/>
                <w:lang w:eastAsia="lt-LT"/>
              </w:rPr>
              <w:t>P.N.840</w:t>
            </w:r>
          </w:p>
        </w:tc>
        <w:tc>
          <w:tcPr>
            <w:tcW w:w="2691" w:type="dxa"/>
            <w:tcMar>
              <w:top w:w="0" w:type="dxa"/>
              <w:left w:w="108" w:type="dxa"/>
              <w:bottom w:w="0" w:type="dxa"/>
              <w:right w:w="108" w:type="dxa"/>
            </w:tcMar>
            <w:hideMark/>
          </w:tcPr>
          <w:p w:rsidR="004D55CB" w:rsidRDefault="00B1421D">
            <w:pPr>
              <w:rPr>
                <w:szCs w:val="24"/>
                <w:lang w:eastAsia="lt-LT"/>
              </w:rPr>
            </w:pPr>
            <w:r>
              <w:rPr>
                <w:szCs w:val="24"/>
                <w:lang w:eastAsia="lt-LT"/>
              </w:rPr>
              <w:t>„Įvertintos galutinio produkto bandomosios partijos“</w:t>
            </w:r>
          </w:p>
        </w:tc>
        <w:tc>
          <w:tcPr>
            <w:tcW w:w="1559" w:type="dxa"/>
            <w:tcMar>
              <w:top w:w="0" w:type="dxa"/>
              <w:left w:w="108" w:type="dxa"/>
              <w:bottom w:w="0" w:type="dxa"/>
              <w:right w:w="108" w:type="dxa"/>
            </w:tcMar>
            <w:hideMark/>
          </w:tcPr>
          <w:p w:rsidR="004D55CB" w:rsidRDefault="00B1421D">
            <w:pPr>
              <w:rPr>
                <w:szCs w:val="24"/>
                <w:lang w:eastAsia="lt-LT"/>
              </w:rPr>
            </w:pPr>
            <w:r>
              <w:rPr>
                <w:szCs w:val="24"/>
                <w:lang w:eastAsia="lt-LT"/>
              </w:rPr>
              <w:t>Skaičius</w:t>
            </w:r>
          </w:p>
        </w:tc>
        <w:tc>
          <w:tcPr>
            <w:tcW w:w="1841" w:type="dxa"/>
            <w:tcMar>
              <w:top w:w="0" w:type="dxa"/>
              <w:left w:w="108" w:type="dxa"/>
              <w:bottom w:w="0" w:type="dxa"/>
              <w:right w:w="108" w:type="dxa"/>
            </w:tcMar>
            <w:hideMark/>
          </w:tcPr>
          <w:p w:rsidR="004D55CB" w:rsidRDefault="00B1421D">
            <w:pPr>
              <w:jc w:val="center"/>
              <w:rPr>
                <w:szCs w:val="24"/>
                <w:lang w:eastAsia="lt-LT"/>
              </w:rPr>
            </w:pPr>
            <w:r>
              <w:rPr>
                <w:szCs w:val="24"/>
                <w:lang w:eastAsia="lt-LT"/>
              </w:rPr>
              <w:t>0</w:t>
            </w:r>
          </w:p>
        </w:tc>
        <w:tc>
          <w:tcPr>
            <w:tcW w:w="2130" w:type="dxa"/>
            <w:tcMar>
              <w:top w:w="0" w:type="dxa"/>
              <w:left w:w="108" w:type="dxa"/>
              <w:bottom w:w="0" w:type="dxa"/>
              <w:right w:w="108" w:type="dxa"/>
            </w:tcMar>
            <w:hideMark/>
          </w:tcPr>
          <w:p w:rsidR="004D55CB" w:rsidRDefault="00B1421D">
            <w:pPr>
              <w:jc w:val="center"/>
              <w:rPr>
                <w:szCs w:val="24"/>
                <w:lang w:eastAsia="lt-LT"/>
              </w:rPr>
            </w:pPr>
            <w:r>
              <w:rPr>
                <w:szCs w:val="24"/>
                <w:lang w:eastAsia="lt-LT"/>
              </w:rPr>
              <w:t>27</w:t>
            </w:r>
          </w:p>
        </w:tc>
      </w:tr>
    </w:tbl>
    <w:p w:rsidR="004D55CB" w:rsidRDefault="004D55CB">
      <w:pPr>
        <w:ind w:left="1004" w:hanging="295"/>
        <w:jc w:val="both"/>
        <w:rPr>
          <w:szCs w:val="24"/>
          <w:lang w:eastAsia="lt-LT"/>
        </w:rPr>
      </w:pPr>
    </w:p>
    <w:p w:rsidR="004D55CB" w:rsidRDefault="00B1421D">
      <w:pPr>
        <w:ind w:left="1004" w:hanging="295"/>
        <w:jc w:val="both"/>
        <w:rPr>
          <w:szCs w:val="24"/>
          <w:lang w:eastAsia="lt-LT"/>
        </w:rPr>
      </w:pPr>
      <w:r>
        <w:rPr>
          <w:szCs w:val="24"/>
          <w:lang w:eastAsia="lt-LT"/>
        </w:rPr>
        <w:t>7. Priemonės finansavimo šaltiniai </w:t>
      </w:r>
    </w:p>
    <w:p w:rsidR="004D55CB" w:rsidRDefault="00B1421D">
      <w:pPr>
        <w:ind w:left="7484" w:firstLine="1160"/>
        <w:jc w:val="both"/>
        <w:rPr>
          <w:szCs w:val="24"/>
          <w:lang w:val="en-US" w:eastAsia="lt-LT"/>
        </w:rPr>
      </w:pPr>
      <w:r>
        <w:rPr>
          <w:szCs w:val="24"/>
          <w:lang w:eastAsia="lt-LT"/>
        </w:rPr>
        <w:t>(eurais)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0"/>
        <w:gridCol w:w="1417"/>
        <w:gridCol w:w="1372"/>
        <w:gridCol w:w="1416"/>
        <w:gridCol w:w="1496"/>
        <w:gridCol w:w="1158"/>
        <w:gridCol w:w="1539"/>
      </w:tblGrid>
      <w:tr w:rsidR="004D55CB">
        <w:trPr>
          <w:trHeight w:val="454"/>
          <w:tblHeader/>
        </w:trPr>
        <w:tc>
          <w:tcPr>
            <w:tcW w:w="2687" w:type="dxa"/>
            <w:gridSpan w:val="2"/>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Projektams skiriamas finansavimas</w:t>
            </w:r>
          </w:p>
        </w:tc>
        <w:tc>
          <w:tcPr>
            <w:tcW w:w="6981" w:type="dxa"/>
            <w:gridSpan w:val="5"/>
            <w:tcMar>
              <w:top w:w="0" w:type="dxa"/>
              <w:left w:w="108" w:type="dxa"/>
              <w:bottom w:w="0" w:type="dxa"/>
              <w:right w:w="108" w:type="dxa"/>
            </w:tcMar>
            <w:hideMark/>
          </w:tcPr>
          <w:p w:rsidR="004D55CB" w:rsidRDefault="00B1421D">
            <w:pPr>
              <w:jc w:val="center"/>
              <w:rPr>
                <w:szCs w:val="24"/>
                <w:lang w:eastAsia="lt-LT"/>
              </w:rPr>
            </w:pPr>
            <w:r>
              <w:rPr>
                <w:szCs w:val="24"/>
                <w:lang w:eastAsia="lt-LT"/>
              </w:rPr>
              <w:t xml:space="preserve">Kiti projektų </w:t>
            </w:r>
            <w:r>
              <w:rPr>
                <w:szCs w:val="24"/>
                <w:lang w:eastAsia="lt-LT"/>
              </w:rPr>
              <w:t>finansavimo šaltiniai</w:t>
            </w:r>
          </w:p>
        </w:tc>
      </w:tr>
      <w:tr w:rsidR="004D55CB">
        <w:trPr>
          <w:trHeight w:val="454"/>
          <w:tblHeader/>
        </w:trPr>
        <w:tc>
          <w:tcPr>
            <w:tcW w:w="1270" w:type="dxa"/>
            <w:vMerge w:val="restart"/>
            <w:tcMar>
              <w:top w:w="0" w:type="dxa"/>
              <w:left w:w="108" w:type="dxa"/>
              <w:bottom w:w="0" w:type="dxa"/>
              <w:right w:w="108" w:type="dxa"/>
            </w:tcMar>
            <w:vAlign w:val="center"/>
            <w:hideMark/>
          </w:tcPr>
          <w:p w:rsidR="004D55CB" w:rsidRDefault="004D55CB">
            <w:pPr>
              <w:ind w:left="-108" w:right="-108" w:firstLine="62"/>
              <w:jc w:val="center"/>
              <w:rPr>
                <w:szCs w:val="24"/>
                <w:lang w:eastAsia="lt-LT"/>
              </w:rPr>
            </w:pPr>
          </w:p>
          <w:p w:rsidR="004D55CB" w:rsidRDefault="00B1421D">
            <w:pPr>
              <w:ind w:left="-108" w:right="-108"/>
              <w:jc w:val="center"/>
              <w:rPr>
                <w:szCs w:val="24"/>
                <w:lang w:eastAsia="lt-LT"/>
              </w:rPr>
            </w:pPr>
            <w:r>
              <w:rPr>
                <w:szCs w:val="24"/>
                <w:lang w:eastAsia="lt-LT"/>
              </w:rPr>
              <w:t>ES struktūrinių fondų</w:t>
            </w:r>
          </w:p>
          <w:p w:rsidR="004D55CB" w:rsidRDefault="00B1421D">
            <w:pPr>
              <w:ind w:left="-108" w:right="-108"/>
              <w:jc w:val="center"/>
              <w:rPr>
                <w:szCs w:val="24"/>
                <w:lang w:eastAsia="lt-LT"/>
              </w:rPr>
            </w:pPr>
            <w:r>
              <w:rPr>
                <w:szCs w:val="24"/>
                <w:lang w:eastAsia="lt-LT"/>
              </w:rPr>
              <w:t>lėšos – iki</w:t>
            </w:r>
          </w:p>
        </w:tc>
        <w:tc>
          <w:tcPr>
            <w:tcW w:w="8398" w:type="dxa"/>
            <w:gridSpan w:val="6"/>
            <w:tcMar>
              <w:top w:w="0" w:type="dxa"/>
              <w:left w:w="108" w:type="dxa"/>
              <w:bottom w:w="0" w:type="dxa"/>
              <w:right w:w="108" w:type="dxa"/>
            </w:tcMar>
            <w:hideMark/>
          </w:tcPr>
          <w:p w:rsidR="004D55CB" w:rsidRDefault="00B1421D">
            <w:pPr>
              <w:jc w:val="center"/>
              <w:rPr>
                <w:szCs w:val="24"/>
                <w:lang w:eastAsia="lt-LT"/>
              </w:rPr>
            </w:pPr>
            <w:r>
              <w:rPr>
                <w:szCs w:val="24"/>
                <w:lang w:eastAsia="lt-LT"/>
              </w:rPr>
              <w:t>Nacionalinės lėšos</w:t>
            </w:r>
          </w:p>
        </w:tc>
      </w:tr>
      <w:tr w:rsidR="004D55CB">
        <w:trPr>
          <w:cantSplit/>
          <w:trHeight w:val="745"/>
          <w:tblHeader/>
        </w:trPr>
        <w:tc>
          <w:tcPr>
            <w:tcW w:w="0" w:type="auto"/>
            <w:vMerge/>
            <w:vAlign w:val="center"/>
            <w:hideMark/>
          </w:tcPr>
          <w:p w:rsidR="004D55CB" w:rsidRDefault="004D55CB">
            <w:pPr>
              <w:rPr>
                <w:szCs w:val="24"/>
                <w:lang w:eastAsia="lt-LT"/>
              </w:rPr>
            </w:pPr>
          </w:p>
        </w:tc>
        <w:tc>
          <w:tcPr>
            <w:tcW w:w="1417" w:type="dxa"/>
            <w:vMerge w:val="restart"/>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Lietuvos Respublikos valstybės biudžeto lėšos – iki</w:t>
            </w:r>
          </w:p>
        </w:tc>
        <w:tc>
          <w:tcPr>
            <w:tcW w:w="6981" w:type="dxa"/>
            <w:gridSpan w:val="5"/>
            <w:tcMar>
              <w:top w:w="0" w:type="dxa"/>
              <w:left w:w="108" w:type="dxa"/>
              <w:bottom w:w="0" w:type="dxa"/>
              <w:right w:w="108" w:type="dxa"/>
            </w:tcMar>
            <w:hideMark/>
          </w:tcPr>
          <w:p w:rsidR="004D55CB" w:rsidRDefault="004D55CB">
            <w:pPr>
              <w:ind w:firstLine="62"/>
              <w:jc w:val="center"/>
              <w:rPr>
                <w:szCs w:val="24"/>
                <w:lang w:eastAsia="lt-LT"/>
              </w:rPr>
            </w:pPr>
          </w:p>
          <w:p w:rsidR="004D55CB" w:rsidRDefault="00B1421D">
            <w:pPr>
              <w:jc w:val="center"/>
              <w:rPr>
                <w:szCs w:val="24"/>
                <w:lang w:eastAsia="lt-LT"/>
              </w:rPr>
            </w:pPr>
            <w:r>
              <w:rPr>
                <w:szCs w:val="24"/>
                <w:lang w:eastAsia="lt-LT"/>
              </w:rPr>
              <w:t>Projektų vykdytojų lėšos</w:t>
            </w:r>
          </w:p>
        </w:tc>
      </w:tr>
      <w:tr w:rsidR="004D55CB">
        <w:trPr>
          <w:cantSplit/>
          <w:trHeight w:val="1020"/>
          <w:tblHeader/>
        </w:trPr>
        <w:tc>
          <w:tcPr>
            <w:tcW w:w="0" w:type="auto"/>
            <w:vMerge/>
            <w:vAlign w:val="center"/>
            <w:hideMark/>
          </w:tcPr>
          <w:p w:rsidR="004D55CB" w:rsidRDefault="004D55CB">
            <w:pPr>
              <w:rPr>
                <w:szCs w:val="24"/>
                <w:lang w:eastAsia="lt-LT"/>
              </w:rPr>
            </w:pPr>
          </w:p>
        </w:tc>
        <w:tc>
          <w:tcPr>
            <w:tcW w:w="0" w:type="auto"/>
            <w:vMerge/>
            <w:vAlign w:val="center"/>
            <w:hideMark/>
          </w:tcPr>
          <w:p w:rsidR="004D55CB" w:rsidRDefault="004D55CB">
            <w:pPr>
              <w:rPr>
                <w:szCs w:val="24"/>
                <w:lang w:eastAsia="lt-LT"/>
              </w:rPr>
            </w:pPr>
          </w:p>
        </w:tc>
        <w:tc>
          <w:tcPr>
            <w:tcW w:w="1372" w:type="dxa"/>
            <w:tcMar>
              <w:top w:w="0" w:type="dxa"/>
              <w:left w:w="108" w:type="dxa"/>
              <w:bottom w:w="0" w:type="dxa"/>
              <w:right w:w="108" w:type="dxa"/>
            </w:tcMar>
            <w:hideMark/>
          </w:tcPr>
          <w:p w:rsidR="004D55CB" w:rsidRDefault="00B1421D">
            <w:pPr>
              <w:ind w:right="-108"/>
              <w:jc w:val="center"/>
              <w:rPr>
                <w:szCs w:val="24"/>
                <w:lang w:eastAsia="lt-LT"/>
              </w:rPr>
            </w:pPr>
            <w:r>
              <w:rPr>
                <w:szCs w:val="24"/>
                <w:lang w:eastAsia="lt-LT"/>
              </w:rPr>
              <w:t>Iš viso – ne mažiau kaip</w:t>
            </w:r>
          </w:p>
        </w:tc>
        <w:tc>
          <w:tcPr>
            <w:tcW w:w="1416" w:type="dxa"/>
            <w:tcMar>
              <w:top w:w="0" w:type="dxa"/>
              <w:left w:w="108" w:type="dxa"/>
              <w:bottom w:w="0" w:type="dxa"/>
              <w:right w:w="108" w:type="dxa"/>
            </w:tcMar>
            <w:vAlign w:val="center"/>
            <w:hideMark/>
          </w:tcPr>
          <w:p w:rsidR="004D55CB" w:rsidRDefault="00B1421D">
            <w:pPr>
              <w:ind w:right="-108"/>
              <w:jc w:val="center"/>
              <w:rPr>
                <w:szCs w:val="24"/>
                <w:lang w:eastAsia="lt-LT"/>
              </w:rPr>
            </w:pPr>
            <w:r>
              <w:rPr>
                <w:szCs w:val="24"/>
                <w:lang w:eastAsia="lt-LT"/>
              </w:rPr>
              <w:t xml:space="preserve">Lietuvos Respublikos valstybės biudžeto lėšos </w:t>
            </w:r>
          </w:p>
        </w:tc>
        <w:tc>
          <w:tcPr>
            <w:tcW w:w="1496" w:type="dxa"/>
            <w:tcMar>
              <w:top w:w="0" w:type="dxa"/>
              <w:left w:w="108" w:type="dxa"/>
              <w:bottom w:w="0" w:type="dxa"/>
              <w:right w:w="108" w:type="dxa"/>
            </w:tcMar>
            <w:hideMark/>
          </w:tcPr>
          <w:p w:rsidR="004D55CB" w:rsidRDefault="00B1421D">
            <w:pPr>
              <w:ind w:right="-108"/>
              <w:jc w:val="center"/>
              <w:rPr>
                <w:szCs w:val="24"/>
                <w:lang w:eastAsia="lt-LT"/>
              </w:rPr>
            </w:pPr>
            <w:r>
              <w:rPr>
                <w:szCs w:val="24"/>
                <w:lang w:eastAsia="lt-LT"/>
              </w:rPr>
              <w:t>Savivaldybės biudžeto</w:t>
            </w:r>
          </w:p>
          <w:p w:rsidR="004D55CB" w:rsidRDefault="00B1421D">
            <w:pPr>
              <w:ind w:right="-108"/>
              <w:jc w:val="center"/>
              <w:rPr>
                <w:szCs w:val="24"/>
                <w:lang w:eastAsia="lt-LT"/>
              </w:rPr>
            </w:pPr>
            <w:r>
              <w:rPr>
                <w:szCs w:val="24"/>
                <w:lang w:eastAsia="lt-LT"/>
              </w:rPr>
              <w:t xml:space="preserve">lėšos </w:t>
            </w:r>
          </w:p>
        </w:tc>
        <w:tc>
          <w:tcPr>
            <w:tcW w:w="1158" w:type="dxa"/>
            <w:tcMar>
              <w:top w:w="0" w:type="dxa"/>
              <w:left w:w="108" w:type="dxa"/>
              <w:bottom w:w="0" w:type="dxa"/>
              <w:right w:w="108" w:type="dxa"/>
            </w:tcMar>
            <w:vAlign w:val="center"/>
            <w:hideMark/>
          </w:tcPr>
          <w:p w:rsidR="004D55CB" w:rsidRDefault="00B1421D">
            <w:pPr>
              <w:ind w:right="-108"/>
              <w:jc w:val="center"/>
              <w:rPr>
                <w:szCs w:val="24"/>
                <w:lang w:eastAsia="lt-LT"/>
              </w:rPr>
            </w:pPr>
            <w:r>
              <w:rPr>
                <w:szCs w:val="24"/>
                <w:lang w:eastAsia="lt-LT"/>
              </w:rPr>
              <w:t xml:space="preserve">Kitos viešosios lėšos </w:t>
            </w:r>
          </w:p>
        </w:tc>
        <w:tc>
          <w:tcPr>
            <w:tcW w:w="1539"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 xml:space="preserve">Privačios lėšos </w:t>
            </w:r>
          </w:p>
        </w:tc>
      </w:tr>
      <w:tr w:rsidR="004D55CB">
        <w:trPr>
          <w:trHeight w:val="249"/>
        </w:trPr>
        <w:tc>
          <w:tcPr>
            <w:tcW w:w="9668" w:type="dxa"/>
            <w:gridSpan w:val="7"/>
            <w:tcMar>
              <w:top w:w="0" w:type="dxa"/>
              <w:left w:w="108" w:type="dxa"/>
              <w:bottom w:w="0" w:type="dxa"/>
              <w:right w:w="108" w:type="dxa"/>
            </w:tcMar>
            <w:hideMark/>
          </w:tcPr>
          <w:p w:rsidR="004D55CB" w:rsidRDefault="00B1421D">
            <w:pPr>
              <w:ind w:firstLine="619"/>
              <w:jc w:val="both"/>
              <w:rPr>
                <w:szCs w:val="24"/>
                <w:lang w:eastAsia="lt-LT"/>
              </w:rPr>
            </w:pPr>
            <w:r>
              <w:rPr>
                <w:szCs w:val="24"/>
                <w:lang w:eastAsia="lt-LT"/>
              </w:rPr>
              <w:t>1. Priemonės finansavimo šaltiniai, neįskaitant veiklos lėšų rezervo ir jam finansuoti skiriamų lėšų</w:t>
            </w:r>
          </w:p>
        </w:tc>
      </w:tr>
      <w:tr w:rsidR="004D55CB">
        <w:trPr>
          <w:trHeight w:val="249"/>
        </w:trPr>
        <w:tc>
          <w:tcPr>
            <w:tcW w:w="1270" w:type="dxa"/>
            <w:tcMar>
              <w:top w:w="0" w:type="dxa"/>
              <w:left w:w="108" w:type="dxa"/>
              <w:bottom w:w="0" w:type="dxa"/>
              <w:right w:w="108" w:type="dxa"/>
            </w:tcMar>
            <w:vAlign w:val="center"/>
            <w:hideMark/>
          </w:tcPr>
          <w:p w:rsidR="004D55CB" w:rsidRDefault="00B1421D">
            <w:pPr>
              <w:jc w:val="center"/>
              <w:rPr>
                <w:bCs/>
                <w:color w:val="000000"/>
                <w:szCs w:val="24"/>
              </w:rPr>
            </w:pPr>
            <w:r>
              <w:rPr>
                <w:bCs/>
                <w:color w:val="000000"/>
                <w:szCs w:val="24"/>
              </w:rPr>
              <w:t>8 402 521</w:t>
            </w:r>
          </w:p>
        </w:tc>
        <w:tc>
          <w:tcPr>
            <w:tcW w:w="1417" w:type="dxa"/>
            <w:tcMar>
              <w:top w:w="0" w:type="dxa"/>
              <w:left w:w="108" w:type="dxa"/>
              <w:bottom w:w="0" w:type="dxa"/>
              <w:right w:w="108" w:type="dxa"/>
            </w:tcMar>
            <w:vAlign w:val="center"/>
            <w:hideMark/>
          </w:tcPr>
          <w:p w:rsidR="004D55CB" w:rsidRDefault="00B1421D">
            <w:pPr>
              <w:ind w:firstLine="62"/>
              <w:jc w:val="center"/>
              <w:rPr>
                <w:szCs w:val="24"/>
                <w:lang w:eastAsia="lt-LT"/>
              </w:rPr>
            </w:pPr>
            <w:r>
              <w:rPr>
                <w:szCs w:val="24"/>
                <w:lang w:eastAsia="lt-LT"/>
              </w:rPr>
              <w:t>0</w:t>
            </w:r>
          </w:p>
        </w:tc>
        <w:tc>
          <w:tcPr>
            <w:tcW w:w="1372" w:type="dxa"/>
            <w:tcMar>
              <w:top w:w="0" w:type="dxa"/>
              <w:left w:w="108" w:type="dxa"/>
              <w:bottom w:w="0" w:type="dxa"/>
              <w:right w:w="108" w:type="dxa"/>
            </w:tcMar>
            <w:hideMark/>
          </w:tcPr>
          <w:p w:rsidR="004D55CB" w:rsidRDefault="00B1421D">
            <w:pPr>
              <w:jc w:val="center"/>
              <w:rPr>
                <w:szCs w:val="24"/>
                <w:lang w:eastAsia="lt-LT"/>
              </w:rPr>
            </w:pPr>
            <w:r>
              <w:rPr>
                <w:szCs w:val="24"/>
                <w:lang w:eastAsia="lt-LT"/>
              </w:rPr>
              <w:t>1 844 455</w:t>
            </w:r>
          </w:p>
        </w:tc>
        <w:tc>
          <w:tcPr>
            <w:tcW w:w="1416"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0 </w:t>
            </w:r>
          </w:p>
        </w:tc>
        <w:tc>
          <w:tcPr>
            <w:tcW w:w="1496" w:type="dxa"/>
            <w:tcMar>
              <w:top w:w="0" w:type="dxa"/>
              <w:left w:w="108" w:type="dxa"/>
              <w:bottom w:w="0" w:type="dxa"/>
              <w:right w:w="108" w:type="dxa"/>
            </w:tcMar>
            <w:hideMark/>
          </w:tcPr>
          <w:p w:rsidR="004D55CB" w:rsidRDefault="00B1421D">
            <w:pPr>
              <w:ind w:firstLine="62"/>
              <w:jc w:val="center"/>
              <w:rPr>
                <w:szCs w:val="24"/>
                <w:lang w:eastAsia="lt-LT"/>
              </w:rPr>
            </w:pPr>
            <w:r>
              <w:rPr>
                <w:szCs w:val="24"/>
                <w:lang w:eastAsia="lt-LT"/>
              </w:rPr>
              <w:t>0</w:t>
            </w:r>
          </w:p>
        </w:tc>
        <w:tc>
          <w:tcPr>
            <w:tcW w:w="1158"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0 </w:t>
            </w:r>
          </w:p>
        </w:tc>
        <w:tc>
          <w:tcPr>
            <w:tcW w:w="1539"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1 844 455</w:t>
            </w:r>
          </w:p>
        </w:tc>
      </w:tr>
      <w:tr w:rsidR="004D55CB">
        <w:trPr>
          <w:trHeight w:val="249"/>
        </w:trPr>
        <w:tc>
          <w:tcPr>
            <w:tcW w:w="9668" w:type="dxa"/>
            <w:gridSpan w:val="7"/>
            <w:tcMar>
              <w:top w:w="0" w:type="dxa"/>
              <w:left w:w="108" w:type="dxa"/>
              <w:bottom w:w="0" w:type="dxa"/>
              <w:right w:w="108" w:type="dxa"/>
            </w:tcMar>
            <w:hideMark/>
          </w:tcPr>
          <w:p w:rsidR="004D55CB" w:rsidRDefault="00B1421D">
            <w:pPr>
              <w:ind w:left="-90" w:firstLine="709"/>
              <w:rPr>
                <w:szCs w:val="24"/>
                <w:lang w:eastAsia="lt-LT"/>
              </w:rPr>
            </w:pPr>
            <w:r>
              <w:rPr>
                <w:szCs w:val="24"/>
                <w:lang w:eastAsia="lt-LT"/>
              </w:rPr>
              <w:t>2. Veiklos lėšų rezervas ir jam finansuoti skiriamos nacionalinės</w:t>
            </w:r>
            <w:r>
              <w:rPr>
                <w:szCs w:val="24"/>
                <w:lang w:eastAsia="lt-LT"/>
              </w:rPr>
              <w:t xml:space="preserve"> lėšos</w:t>
            </w:r>
          </w:p>
        </w:tc>
      </w:tr>
      <w:tr w:rsidR="004D55CB">
        <w:trPr>
          <w:trHeight w:val="249"/>
        </w:trPr>
        <w:tc>
          <w:tcPr>
            <w:tcW w:w="1270" w:type="dxa"/>
            <w:tcMar>
              <w:top w:w="0" w:type="dxa"/>
              <w:left w:w="108" w:type="dxa"/>
              <w:bottom w:w="0" w:type="dxa"/>
              <w:right w:w="108" w:type="dxa"/>
            </w:tcMar>
            <w:vAlign w:val="center"/>
            <w:hideMark/>
          </w:tcPr>
          <w:p w:rsidR="004D55CB" w:rsidRDefault="00B1421D">
            <w:pPr>
              <w:ind w:firstLine="62"/>
              <w:jc w:val="center"/>
              <w:rPr>
                <w:szCs w:val="24"/>
                <w:lang w:eastAsia="lt-LT"/>
              </w:rPr>
            </w:pPr>
            <w:r>
              <w:rPr>
                <w:szCs w:val="24"/>
                <w:lang w:eastAsia="lt-LT"/>
              </w:rPr>
              <w:t>0</w:t>
            </w:r>
          </w:p>
        </w:tc>
        <w:tc>
          <w:tcPr>
            <w:tcW w:w="1417" w:type="dxa"/>
            <w:tcMar>
              <w:top w:w="0" w:type="dxa"/>
              <w:left w:w="108" w:type="dxa"/>
              <w:bottom w:w="0" w:type="dxa"/>
              <w:right w:w="108" w:type="dxa"/>
            </w:tcMar>
            <w:vAlign w:val="center"/>
            <w:hideMark/>
          </w:tcPr>
          <w:p w:rsidR="004D55CB" w:rsidRDefault="00B1421D">
            <w:pPr>
              <w:ind w:firstLine="62"/>
              <w:jc w:val="center"/>
              <w:rPr>
                <w:szCs w:val="24"/>
                <w:lang w:eastAsia="lt-LT"/>
              </w:rPr>
            </w:pPr>
            <w:r>
              <w:rPr>
                <w:szCs w:val="24"/>
                <w:lang w:eastAsia="lt-LT"/>
              </w:rPr>
              <w:t>0</w:t>
            </w:r>
          </w:p>
        </w:tc>
        <w:tc>
          <w:tcPr>
            <w:tcW w:w="1372" w:type="dxa"/>
            <w:tcMar>
              <w:top w:w="0" w:type="dxa"/>
              <w:left w:w="108" w:type="dxa"/>
              <w:bottom w:w="0" w:type="dxa"/>
              <w:right w:w="108" w:type="dxa"/>
            </w:tcMar>
            <w:hideMark/>
          </w:tcPr>
          <w:p w:rsidR="004D55CB" w:rsidRDefault="00B1421D">
            <w:pPr>
              <w:ind w:firstLine="62"/>
              <w:jc w:val="center"/>
              <w:rPr>
                <w:szCs w:val="24"/>
                <w:lang w:eastAsia="lt-LT"/>
              </w:rPr>
            </w:pPr>
            <w:r>
              <w:rPr>
                <w:szCs w:val="24"/>
                <w:lang w:eastAsia="lt-LT"/>
              </w:rPr>
              <w:t>0</w:t>
            </w:r>
          </w:p>
        </w:tc>
        <w:tc>
          <w:tcPr>
            <w:tcW w:w="1416"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0 </w:t>
            </w:r>
          </w:p>
        </w:tc>
        <w:tc>
          <w:tcPr>
            <w:tcW w:w="1496" w:type="dxa"/>
            <w:tcMar>
              <w:top w:w="0" w:type="dxa"/>
              <w:left w:w="108" w:type="dxa"/>
              <w:bottom w:w="0" w:type="dxa"/>
              <w:right w:w="108" w:type="dxa"/>
            </w:tcMar>
            <w:hideMark/>
          </w:tcPr>
          <w:p w:rsidR="004D55CB" w:rsidRDefault="00B1421D">
            <w:pPr>
              <w:ind w:firstLine="62"/>
              <w:jc w:val="center"/>
              <w:rPr>
                <w:szCs w:val="24"/>
                <w:lang w:eastAsia="lt-LT"/>
              </w:rPr>
            </w:pPr>
            <w:r>
              <w:rPr>
                <w:szCs w:val="24"/>
                <w:lang w:eastAsia="lt-LT"/>
              </w:rPr>
              <w:t>0</w:t>
            </w:r>
          </w:p>
        </w:tc>
        <w:tc>
          <w:tcPr>
            <w:tcW w:w="1158"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0 </w:t>
            </w:r>
          </w:p>
        </w:tc>
        <w:tc>
          <w:tcPr>
            <w:tcW w:w="1539"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0 </w:t>
            </w:r>
          </w:p>
        </w:tc>
      </w:tr>
      <w:tr w:rsidR="004D55CB">
        <w:trPr>
          <w:trHeight w:val="249"/>
        </w:trPr>
        <w:tc>
          <w:tcPr>
            <w:tcW w:w="9668" w:type="dxa"/>
            <w:gridSpan w:val="7"/>
            <w:tcMar>
              <w:top w:w="0" w:type="dxa"/>
              <w:left w:w="108" w:type="dxa"/>
              <w:bottom w:w="0" w:type="dxa"/>
              <w:right w:w="108" w:type="dxa"/>
            </w:tcMar>
            <w:hideMark/>
          </w:tcPr>
          <w:p w:rsidR="004D55CB" w:rsidRDefault="00B1421D">
            <w:pPr>
              <w:ind w:firstLine="619"/>
              <w:rPr>
                <w:szCs w:val="24"/>
                <w:lang w:eastAsia="lt-LT"/>
              </w:rPr>
            </w:pPr>
            <w:r>
              <w:rPr>
                <w:szCs w:val="24"/>
                <w:lang w:eastAsia="lt-LT"/>
              </w:rPr>
              <w:t xml:space="preserve">3. Iš viso: </w:t>
            </w:r>
          </w:p>
        </w:tc>
      </w:tr>
      <w:tr w:rsidR="004D55CB">
        <w:trPr>
          <w:trHeight w:val="249"/>
        </w:trPr>
        <w:tc>
          <w:tcPr>
            <w:tcW w:w="1270" w:type="dxa"/>
            <w:tcMar>
              <w:top w:w="0" w:type="dxa"/>
              <w:left w:w="108" w:type="dxa"/>
              <w:bottom w:w="0" w:type="dxa"/>
              <w:right w:w="108" w:type="dxa"/>
            </w:tcMar>
            <w:vAlign w:val="center"/>
            <w:hideMark/>
          </w:tcPr>
          <w:p w:rsidR="004D55CB" w:rsidRDefault="00B1421D">
            <w:pPr>
              <w:jc w:val="center"/>
              <w:rPr>
                <w:szCs w:val="24"/>
                <w:lang w:eastAsia="lt-LT"/>
              </w:rPr>
            </w:pPr>
            <w:r>
              <w:rPr>
                <w:bCs/>
                <w:color w:val="000000"/>
                <w:szCs w:val="24"/>
              </w:rPr>
              <w:t>8 402 521</w:t>
            </w:r>
          </w:p>
        </w:tc>
        <w:tc>
          <w:tcPr>
            <w:tcW w:w="1417"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0 </w:t>
            </w:r>
          </w:p>
        </w:tc>
        <w:tc>
          <w:tcPr>
            <w:tcW w:w="1372" w:type="dxa"/>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1 844 455</w:t>
            </w:r>
          </w:p>
        </w:tc>
        <w:tc>
          <w:tcPr>
            <w:tcW w:w="1416" w:type="dxa"/>
            <w:tcMar>
              <w:top w:w="0" w:type="dxa"/>
              <w:left w:w="108" w:type="dxa"/>
              <w:bottom w:w="0" w:type="dxa"/>
              <w:right w:w="108" w:type="dxa"/>
            </w:tcMar>
            <w:vAlign w:val="center"/>
            <w:hideMark/>
          </w:tcPr>
          <w:p w:rsidR="004D55CB" w:rsidRDefault="00B1421D">
            <w:pPr>
              <w:ind w:firstLine="62"/>
              <w:jc w:val="center"/>
              <w:rPr>
                <w:szCs w:val="24"/>
                <w:lang w:eastAsia="lt-LT"/>
              </w:rPr>
            </w:pPr>
            <w:r>
              <w:rPr>
                <w:szCs w:val="24"/>
                <w:lang w:eastAsia="lt-LT"/>
              </w:rPr>
              <w:t>0</w:t>
            </w:r>
          </w:p>
        </w:tc>
        <w:tc>
          <w:tcPr>
            <w:tcW w:w="1496" w:type="dxa"/>
            <w:tcMar>
              <w:top w:w="0" w:type="dxa"/>
              <w:left w:w="108" w:type="dxa"/>
              <w:bottom w:w="0" w:type="dxa"/>
              <w:right w:w="108" w:type="dxa"/>
            </w:tcMar>
            <w:hideMark/>
          </w:tcPr>
          <w:p w:rsidR="004D55CB" w:rsidRDefault="00B1421D">
            <w:pPr>
              <w:ind w:firstLine="62"/>
              <w:jc w:val="center"/>
              <w:rPr>
                <w:szCs w:val="24"/>
                <w:lang w:eastAsia="lt-LT"/>
              </w:rPr>
            </w:pPr>
            <w:r>
              <w:rPr>
                <w:szCs w:val="24"/>
                <w:lang w:eastAsia="lt-LT"/>
              </w:rPr>
              <w:t>0</w:t>
            </w:r>
          </w:p>
        </w:tc>
        <w:tc>
          <w:tcPr>
            <w:tcW w:w="1158" w:type="dxa"/>
            <w:tcMar>
              <w:top w:w="0" w:type="dxa"/>
              <w:left w:w="108" w:type="dxa"/>
              <w:bottom w:w="0" w:type="dxa"/>
              <w:right w:w="108" w:type="dxa"/>
            </w:tcMar>
            <w:vAlign w:val="center"/>
            <w:hideMark/>
          </w:tcPr>
          <w:p w:rsidR="004D55CB" w:rsidRDefault="00B1421D">
            <w:pPr>
              <w:ind w:firstLine="62"/>
              <w:jc w:val="center"/>
              <w:rPr>
                <w:szCs w:val="24"/>
                <w:lang w:eastAsia="lt-LT"/>
              </w:rPr>
            </w:pPr>
            <w:r>
              <w:rPr>
                <w:szCs w:val="24"/>
                <w:lang w:eastAsia="lt-LT"/>
              </w:rPr>
              <w:t>0</w:t>
            </w:r>
          </w:p>
        </w:tc>
        <w:tc>
          <w:tcPr>
            <w:tcW w:w="1539" w:type="dxa"/>
            <w:tcMar>
              <w:top w:w="0" w:type="dxa"/>
              <w:left w:w="108" w:type="dxa"/>
              <w:bottom w:w="0" w:type="dxa"/>
              <w:right w:w="108" w:type="dxa"/>
            </w:tcMar>
            <w:vAlign w:val="center"/>
            <w:hideMark/>
          </w:tcPr>
          <w:p w:rsidR="004D55CB" w:rsidRDefault="00B1421D">
            <w:pPr>
              <w:jc w:val="center"/>
              <w:rPr>
                <w:szCs w:val="24"/>
                <w:lang w:eastAsia="lt-LT"/>
              </w:rPr>
            </w:pPr>
            <w:r>
              <w:rPr>
                <w:szCs w:val="24"/>
                <w:lang w:val="en-US" w:eastAsia="lt-LT"/>
              </w:rPr>
              <w:t>1 844 455</w:t>
            </w:r>
          </w:p>
        </w:tc>
      </w:tr>
    </w:tbl>
    <w:p w:rsidR="004D55CB" w:rsidRDefault="004D55CB">
      <w:pPr>
        <w:tabs>
          <w:tab w:val="left" w:pos="0"/>
          <w:tab w:val="left" w:pos="851"/>
          <w:tab w:val="left" w:pos="993"/>
        </w:tabs>
        <w:ind w:firstLine="62"/>
      </w:pPr>
    </w:p>
    <w:p w:rsidR="004D55CB" w:rsidRDefault="00B1421D">
      <w:pPr>
        <w:rPr>
          <w:rFonts w:eastAsia="MS Mincho"/>
          <w:i/>
          <w:iCs/>
          <w:sz w:val="20"/>
        </w:rPr>
      </w:pPr>
      <w:r>
        <w:rPr>
          <w:rFonts w:eastAsia="MS Mincho"/>
          <w:i/>
          <w:iCs/>
          <w:sz w:val="20"/>
        </w:rPr>
        <w:t>Skirsnio pakeitimai:</w:t>
      </w:r>
    </w:p>
    <w:p w:rsidR="004D55CB" w:rsidRDefault="00B1421D">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4-686</w:t>
        </w:r>
      </w:hyperlink>
      <w:r>
        <w:rPr>
          <w:rFonts w:eastAsia="MS Mincho"/>
          <w:i/>
          <w:iCs/>
          <w:sz w:val="20"/>
        </w:rPr>
        <w:t xml:space="preserve">, 2020-08-19, paskelbta TAR 2020-08-19, i. k. </w:t>
      </w:r>
      <w:r>
        <w:rPr>
          <w:rFonts w:eastAsia="MS Mincho"/>
          <w:i/>
          <w:iCs/>
          <w:sz w:val="20"/>
        </w:rPr>
        <w:t>2020-17528</w:t>
      </w:r>
    </w:p>
    <w:p w:rsidR="004D55CB" w:rsidRDefault="004D55CB"/>
    <w:p w:rsidR="004D55CB" w:rsidRDefault="00B1421D">
      <w:pPr>
        <w:tabs>
          <w:tab w:val="left" w:pos="0"/>
          <w:tab w:val="left" w:pos="567"/>
        </w:tabs>
        <w:jc w:val="center"/>
        <w:rPr>
          <w:szCs w:val="24"/>
          <w:lang w:eastAsia="lt-LT"/>
        </w:rPr>
      </w:pPr>
      <w:r>
        <w:rPr>
          <w:b/>
          <w:szCs w:val="24"/>
          <w:lang w:eastAsia="lt-LT"/>
        </w:rPr>
        <w:t>PENKIOLIKTASIS SKIRSNIS</w:t>
      </w:r>
      <w:r>
        <w:rPr>
          <w:szCs w:val="24"/>
          <w:lang w:eastAsia="lt-LT"/>
        </w:rPr>
        <w:t xml:space="preserve"> </w:t>
      </w:r>
    </w:p>
    <w:p w:rsidR="004D55CB" w:rsidRDefault="00B1421D">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01.2.1-LVPA-K-855 </w:t>
      </w:r>
      <w:r>
        <w:rPr>
          <w:rFonts w:eastAsia="Calibri"/>
          <w:b/>
          <w:szCs w:val="24"/>
          <w:lang w:eastAsia="lt-LT"/>
        </w:rPr>
        <w:t>„INTELEKTAS LT-2“</w:t>
      </w:r>
    </w:p>
    <w:p w:rsidR="004D55CB" w:rsidRDefault="004D55CB">
      <w:pPr>
        <w:tabs>
          <w:tab w:val="left" w:pos="0"/>
          <w:tab w:val="left" w:pos="567"/>
        </w:tabs>
        <w:jc w:val="center"/>
        <w:rPr>
          <w:rFonts w:eastAsia="Calibri"/>
          <w:b/>
          <w:i/>
          <w:szCs w:val="24"/>
          <w:lang w:eastAsia="lt-LT"/>
        </w:rPr>
      </w:pPr>
    </w:p>
    <w:p w:rsidR="004D55CB" w:rsidRDefault="00B1421D">
      <w:pPr>
        <w:tabs>
          <w:tab w:val="left" w:pos="0"/>
          <w:tab w:val="left" w:pos="567"/>
        </w:tabs>
        <w:ind w:left="644" w:firstLine="65"/>
        <w:rPr>
          <w:szCs w:val="24"/>
          <w:lang w:eastAsia="lt-LT"/>
        </w:rPr>
      </w:pPr>
      <w:r>
        <w:rPr>
          <w:szCs w:val="24"/>
          <w:lang w:eastAsia="lt-LT"/>
        </w:rPr>
        <w:t>1. Priemonės aprašymas</w:t>
      </w:r>
    </w:p>
    <w:tbl>
      <w:tblPr>
        <w:tblW w:w="9498"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8"/>
      </w:tblGrid>
      <w:tr w:rsidR="004D55CB">
        <w:tc>
          <w:tcPr>
            <w:tcW w:w="9498" w:type="dxa"/>
            <w:hideMark/>
          </w:tcPr>
          <w:p w:rsidR="004D55CB" w:rsidRDefault="00B1421D">
            <w:pPr>
              <w:tabs>
                <w:tab w:val="left" w:pos="0"/>
                <w:tab w:val="left" w:pos="1026"/>
              </w:tabs>
              <w:ind w:firstLine="601"/>
              <w:jc w:val="both"/>
              <w:rPr>
                <w:szCs w:val="24"/>
                <w:lang w:eastAsia="lt-LT"/>
              </w:rPr>
            </w:pPr>
            <w:r>
              <w:rPr>
                <w:szCs w:val="24"/>
                <w:lang w:eastAsia="lt-LT"/>
              </w:rPr>
              <w:t>1.1. Priemonės įgyvendinimas finansuojamas Europos regioninės plėtros fondo lėšomis.</w:t>
            </w:r>
          </w:p>
        </w:tc>
      </w:tr>
      <w:tr w:rsidR="004D55CB">
        <w:tc>
          <w:tcPr>
            <w:tcW w:w="9498" w:type="dxa"/>
            <w:hideMark/>
          </w:tcPr>
          <w:p w:rsidR="004D55CB" w:rsidRDefault="00B1421D">
            <w:pPr>
              <w:tabs>
                <w:tab w:val="left" w:pos="0"/>
                <w:tab w:val="left" w:pos="1026"/>
              </w:tabs>
              <w:ind w:left="38" w:firstLine="567"/>
              <w:jc w:val="both"/>
              <w:rPr>
                <w:szCs w:val="24"/>
                <w:lang w:eastAsia="lt-LT"/>
              </w:rPr>
            </w:pPr>
            <w:r>
              <w:rPr>
                <w:szCs w:val="24"/>
                <w:lang w:eastAsia="lt-LT"/>
              </w:rPr>
              <w:t>1.2. Įgyvendinant priemonę, prisidedama prie uždavinio „Padi</w:t>
            </w:r>
            <w:r>
              <w:rPr>
                <w:szCs w:val="24"/>
                <w:lang w:eastAsia="lt-LT"/>
              </w:rPr>
              <w:t>dinti mokslinių tyrimų, eksperimentinės plėtros ir inovacijų veiklų aktyvumą privačiame sektoriuje</w:t>
            </w:r>
            <w:r>
              <w:rPr>
                <w:szCs w:val="24"/>
              </w:rPr>
              <w:t>“</w:t>
            </w:r>
            <w:r>
              <w:rPr>
                <w:b/>
                <w:szCs w:val="24"/>
              </w:rPr>
              <w:t xml:space="preserve"> </w:t>
            </w:r>
            <w:r>
              <w:rPr>
                <w:szCs w:val="24"/>
                <w:lang w:eastAsia="lt-LT"/>
              </w:rPr>
              <w:t>įgyvendinimo</w:t>
            </w:r>
            <w:r>
              <w:rPr>
                <w:i/>
                <w:szCs w:val="24"/>
                <w:lang w:eastAsia="lt-LT"/>
              </w:rPr>
              <w:t>.</w:t>
            </w:r>
          </w:p>
        </w:tc>
      </w:tr>
      <w:tr w:rsidR="004D55CB">
        <w:tc>
          <w:tcPr>
            <w:tcW w:w="9498" w:type="dxa"/>
          </w:tcPr>
          <w:p w:rsidR="004D55CB" w:rsidRDefault="00B1421D">
            <w:pPr>
              <w:tabs>
                <w:tab w:val="left" w:pos="0"/>
                <w:tab w:val="left" w:pos="1026"/>
              </w:tabs>
              <w:ind w:left="601"/>
              <w:jc w:val="both"/>
              <w:rPr>
                <w:szCs w:val="24"/>
              </w:rPr>
            </w:pPr>
            <w:r>
              <w:rPr>
                <w:szCs w:val="24"/>
              </w:rPr>
              <w:t>1.3. Remiamos veiklos:</w:t>
            </w:r>
          </w:p>
          <w:p w:rsidR="004D55CB" w:rsidRDefault="00B1421D">
            <w:pPr>
              <w:tabs>
                <w:tab w:val="left" w:pos="0"/>
                <w:tab w:val="left" w:pos="1026"/>
              </w:tabs>
              <w:ind w:left="605"/>
              <w:jc w:val="both"/>
              <w:rPr>
                <w:szCs w:val="24"/>
              </w:rPr>
            </w:pPr>
            <w:r>
              <w:rPr>
                <w:szCs w:val="24"/>
              </w:rPr>
              <w:t>1.3.1. fundamentiniai tyrimai;</w:t>
            </w:r>
          </w:p>
          <w:p w:rsidR="004D55CB" w:rsidRDefault="00B1421D">
            <w:pPr>
              <w:tabs>
                <w:tab w:val="left" w:pos="0"/>
                <w:tab w:val="left" w:pos="1026"/>
              </w:tabs>
              <w:ind w:left="605"/>
              <w:jc w:val="both"/>
              <w:rPr>
                <w:szCs w:val="24"/>
              </w:rPr>
            </w:pPr>
            <w:r>
              <w:rPr>
                <w:szCs w:val="24"/>
              </w:rPr>
              <w:t>1.3.2. MTEP;</w:t>
            </w:r>
          </w:p>
          <w:p w:rsidR="004D55CB" w:rsidRDefault="00B1421D">
            <w:pPr>
              <w:tabs>
                <w:tab w:val="left" w:pos="0"/>
                <w:tab w:val="left" w:pos="1026"/>
              </w:tabs>
              <w:ind w:firstLine="605"/>
              <w:jc w:val="both"/>
              <w:rPr>
                <w:szCs w:val="24"/>
              </w:rPr>
            </w:pPr>
            <w:r>
              <w:rPr>
                <w:szCs w:val="24"/>
              </w:rPr>
              <w:t xml:space="preserve">1.3.3. įmonių pradinės investicijos, kuriomis kuriama naujos ar plečiama </w:t>
            </w:r>
            <w:r>
              <w:rPr>
                <w:szCs w:val="24"/>
              </w:rPr>
              <w:t>esamos įmonės MTEP ir inovacijų infrastruktūra bei kuri nėra prieinama viešai arba klasteriuose.</w:t>
            </w:r>
          </w:p>
        </w:tc>
      </w:tr>
      <w:tr w:rsidR="004D55CB">
        <w:tc>
          <w:tcPr>
            <w:tcW w:w="9498" w:type="dxa"/>
          </w:tcPr>
          <w:p w:rsidR="004D55CB" w:rsidRDefault="00B1421D">
            <w:pPr>
              <w:tabs>
                <w:tab w:val="left" w:pos="0"/>
                <w:tab w:val="left" w:pos="1026"/>
              </w:tabs>
              <w:ind w:left="601"/>
              <w:jc w:val="both"/>
              <w:rPr>
                <w:szCs w:val="24"/>
              </w:rPr>
            </w:pPr>
            <w:r>
              <w:rPr>
                <w:szCs w:val="24"/>
              </w:rPr>
              <w:t>1.4. Galimi pareiškėjai:</w:t>
            </w:r>
          </w:p>
          <w:p w:rsidR="004D55CB" w:rsidRDefault="00B1421D">
            <w:pPr>
              <w:tabs>
                <w:tab w:val="left" w:pos="0"/>
                <w:tab w:val="left" w:pos="1026"/>
              </w:tabs>
              <w:ind w:left="31" w:firstLine="567"/>
              <w:jc w:val="both"/>
              <w:rPr>
                <w:szCs w:val="24"/>
              </w:rPr>
            </w:pPr>
            <w:r>
              <w:rPr>
                <w:szCs w:val="24"/>
              </w:rPr>
              <w:t>1.4.1.</w:t>
            </w:r>
            <w:r>
              <w:rPr>
                <w:szCs w:val="24"/>
              </w:rPr>
              <w:tab/>
              <w:t xml:space="preserve">šio skirsnio 1.3.1 ir 1.3.2 papunkčiuose nurodytų veiklų pareiškėjais gali būti </w:t>
            </w:r>
            <w:r>
              <w:rPr>
                <w:bCs/>
                <w:szCs w:val="24"/>
              </w:rPr>
              <w:t>viešieji juridiniai asmenys, vykdantys MTEP ve</w:t>
            </w:r>
            <w:r>
              <w:rPr>
                <w:bCs/>
                <w:szCs w:val="24"/>
              </w:rPr>
              <w:t xml:space="preserve">iklas, arba </w:t>
            </w:r>
            <w:r>
              <w:rPr>
                <w:szCs w:val="24"/>
              </w:rPr>
              <w:t>privatieji juridiniai asmenys, vykdantys MTEP veiklas;</w:t>
            </w:r>
          </w:p>
          <w:p w:rsidR="004D55CB" w:rsidRDefault="00B1421D">
            <w:pPr>
              <w:tabs>
                <w:tab w:val="left" w:pos="0"/>
                <w:tab w:val="left" w:pos="1026"/>
              </w:tabs>
              <w:ind w:left="31" w:firstLine="570"/>
              <w:jc w:val="both"/>
              <w:rPr>
                <w:szCs w:val="24"/>
              </w:rPr>
            </w:pPr>
            <w:r>
              <w:rPr>
                <w:szCs w:val="24"/>
              </w:rPr>
              <w:t>1.4.2. šio skirsnio 1.3.3 papunktyje nurodytos veiklos pareiškėjais gali būti privatieji juridiniai asmenys, vykdantys MTEP veiklas.</w:t>
            </w:r>
          </w:p>
          <w:p w:rsidR="004D55CB" w:rsidRDefault="00B1421D">
            <w:pPr>
              <w:tabs>
                <w:tab w:val="left" w:pos="0"/>
                <w:tab w:val="left" w:pos="1026"/>
              </w:tabs>
              <w:ind w:left="34" w:firstLine="567"/>
              <w:jc w:val="both"/>
              <w:rPr>
                <w:szCs w:val="24"/>
              </w:rPr>
            </w:pPr>
            <w:r>
              <w:rPr>
                <w:szCs w:val="24"/>
              </w:rPr>
              <w:t>1.5. Galimi partneriai:</w:t>
            </w:r>
          </w:p>
          <w:p w:rsidR="004D55CB" w:rsidRDefault="00B1421D">
            <w:pPr>
              <w:tabs>
                <w:tab w:val="left" w:pos="0"/>
                <w:tab w:val="left" w:pos="1026"/>
              </w:tabs>
              <w:ind w:left="34" w:firstLine="567"/>
              <w:jc w:val="both"/>
              <w:rPr>
                <w:szCs w:val="24"/>
              </w:rPr>
            </w:pPr>
            <w:r>
              <w:rPr>
                <w:szCs w:val="24"/>
              </w:rPr>
              <w:t xml:space="preserve">1.5.1. šio skirsnio 1.3.1 ir 1.3.2 papunkčiuose nurodytų veiklų partneriais, kai pareiškėjai yra </w:t>
            </w:r>
            <w:r>
              <w:rPr>
                <w:bCs/>
                <w:szCs w:val="24"/>
              </w:rPr>
              <w:t>viešieji juridiniai asmenys, vykdantys MTEP veiklas</w:t>
            </w:r>
            <w:r>
              <w:rPr>
                <w:szCs w:val="24"/>
              </w:rPr>
              <w:t>, turi būti privatieji juridiniai asmenys, vykdantys MTEP veiklas;</w:t>
            </w:r>
          </w:p>
          <w:p w:rsidR="004D55CB" w:rsidRDefault="00B1421D">
            <w:pPr>
              <w:tabs>
                <w:tab w:val="left" w:pos="0"/>
                <w:tab w:val="left" w:pos="1026"/>
              </w:tabs>
              <w:ind w:left="34" w:firstLine="567"/>
              <w:jc w:val="both"/>
              <w:rPr>
                <w:szCs w:val="24"/>
              </w:rPr>
            </w:pPr>
            <w:r>
              <w:rPr>
                <w:szCs w:val="24"/>
              </w:rPr>
              <w:t>1.5.2. šio skirsnio 1.3.1 ir 1.3.2 papunk</w:t>
            </w:r>
            <w:r>
              <w:rPr>
                <w:szCs w:val="24"/>
              </w:rPr>
              <w:t xml:space="preserve">čiuose nurodytų veiklų partneriais, kai pareiškėjai yra privatieji juridiniai asmenys, vykdantys MTEP veiklas, turi būti </w:t>
            </w:r>
            <w:r>
              <w:rPr>
                <w:bCs/>
                <w:szCs w:val="24"/>
              </w:rPr>
              <w:t>viešieji juridiniai asmenys, vykdantys MTEP veiklas</w:t>
            </w:r>
            <w:r>
              <w:rPr>
                <w:szCs w:val="24"/>
              </w:rPr>
              <w:t xml:space="preserve"> ir (arba) mokslo ir studijų institucijos, kurios yra privatieji juridiniai asmenys;</w:t>
            </w:r>
          </w:p>
          <w:p w:rsidR="004D55CB" w:rsidRDefault="00B1421D">
            <w:pPr>
              <w:tabs>
                <w:tab w:val="left" w:pos="0"/>
                <w:tab w:val="left" w:pos="1026"/>
              </w:tabs>
              <w:ind w:left="34" w:firstLine="567"/>
              <w:jc w:val="both"/>
              <w:rPr>
                <w:szCs w:val="24"/>
              </w:rPr>
            </w:pPr>
            <w:r>
              <w:rPr>
                <w:szCs w:val="24"/>
              </w:rPr>
              <w:t>1.5.3. vykdant šio skirsnio 1.3.3 papunktyje nurodytą veiklą partneriais gali būti privatieji juridiniai asmenys.</w:t>
            </w:r>
          </w:p>
        </w:tc>
      </w:tr>
    </w:tbl>
    <w:p w:rsidR="004D55CB" w:rsidRDefault="004D55CB">
      <w:pPr>
        <w:tabs>
          <w:tab w:val="left" w:pos="0"/>
        </w:tabs>
        <w:ind w:left="709"/>
        <w:jc w:val="both"/>
        <w:rPr>
          <w:szCs w:val="24"/>
          <w:lang w:eastAsia="lt-LT"/>
        </w:rPr>
      </w:pPr>
    </w:p>
    <w:p w:rsidR="004D55CB" w:rsidRDefault="00B1421D">
      <w:pPr>
        <w:tabs>
          <w:tab w:val="left" w:pos="0"/>
        </w:tabs>
        <w:ind w:left="709"/>
        <w:jc w:val="both"/>
        <w:rPr>
          <w:szCs w:val="24"/>
          <w:lang w:eastAsia="lt-LT"/>
        </w:rPr>
      </w:pPr>
      <w:r>
        <w:rPr>
          <w:szCs w:val="24"/>
          <w:lang w:eastAsia="lt-LT"/>
        </w:rPr>
        <w:t xml:space="preserve">2. Priemonės finansavimo forma </w:t>
      </w:r>
    </w:p>
    <w:tbl>
      <w:tblPr>
        <w:tblW w:w="9498"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8"/>
      </w:tblGrid>
      <w:tr w:rsidR="004D55CB">
        <w:tc>
          <w:tcPr>
            <w:tcW w:w="9498" w:type="dxa"/>
          </w:tcPr>
          <w:p w:rsidR="004D55CB" w:rsidRDefault="00B1421D">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left="720"/>
        <w:jc w:val="both"/>
        <w:rPr>
          <w:szCs w:val="24"/>
          <w:lang w:eastAsia="lt-LT"/>
        </w:rPr>
      </w:pPr>
      <w:r>
        <w:rPr>
          <w:szCs w:val="24"/>
          <w:lang w:eastAsia="lt-LT"/>
        </w:rPr>
        <w:t xml:space="preserve">3. Projektų atrankos būdas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D55CB">
        <w:tc>
          <w:tcPr>
            <w:tcW w:w="9498" w:type="dxa"/>
          </w:tcPr>
          <w:p w:rsidR="004D55CB" w:rsidRDefault="00B1421D">
            <w:pPr>
              <w:tabs>
                <w:tab w:val="left" w:pos="0"/>
                <w:tab w:val="left" w:pos="567"/>
              </w:tabs>
              <w:ind w:firstLine="601"/>
              <w:jc w:val="both"/>
              <w:rPr>
                <w:szCs w:val="24"/>
              </w:rPr>
            </w:pPr>
            <w:r>
              <w:rPr>
                <w:szCs w:val="24"/>
              </w:rPr>
              <w:t>Projektų konkursas.</w:t>
            </w:r>
          </w:p>
        </w:tc>
      </w:tr>
    </w:tbl>
    <w:p w:rsidR="004D55CB" w:rsidRDefault="004D55CB">
      <w:pPr>
        <w:tabs>
          <w:tab w:val="left" w:pos="0"/>
          <w:tab w:val="left" w:pos="567"/>
        </w:tabs>
        <w:jc w:val="both"/>
        <w:rPr>
          <w:szCs w:val="24"/>
          <w:u w:val="single"/>
          <w:lang w:eastAsia="lt-LT"/>
        </w:rPr>
      </w:pPr>
    </w:p>
    <w:p w:rsidR="004D55CB" w:rsidRDefault="00B1421D">
      <w:pPr>
        <w:tabs>
          <w:tab w:val="left" w:pos="0"/>
          <w:tab w:val="left" w:pos="567"/>
        </w:tabs>
        <w:ind w:left="720"/>
        <w:jc w:val="both"/>
        <w:rPr>
          <w:szCs w:val="24"/>
          <w:lang w:eastAsia="lt-LT"/>
        </w:rPr>
      </w:pPr>
      <w:r>
        <w:rPr>
          <w:szCs w:val="24"/>
          <w:lang w:eastAsia="lt-LT"/>
        </w:rPr>
        <w:t xml:space="preserve">4. Atsakinga įgyvendinančioji </w:t>
      </w:r>
      <w:r>
        <w:rPr>
          <w:szCs w:val="24"/>
          <w:lang w:eastAsia="lt-LT"/>
        </w:rPr>
        <w:t>institucija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D55CB">
        <w:tc>
          <w:tcPr>
            <w:tcW w:w="9498" w:type="dxa"/>
          </w:tcPr>
          <w:p w:rsidR="004D55CB" w:rsidRDefault="00B1421D">
            <w:pPr>
              <w:tabs>
                <w:tab w:val="left" w:pos="0"/>
                <w:tab w:val="left" w:pos="567"/>
              </w:tabs>
              <w:ind w:firstLine="601"/>
              <w:jc w:val="both"/>
              <w:rPr>
                <w:szCs w:val="24"/>
              </w:rPr>
            </w:pPr>
            <w:r>
              <w:rPr>
                <w:szCs w:val="24"/>
              </w:rPr>
              <w:t>Viešoji įstaiga Lietuvos verslo paramos agentūra.</w:t>
            </w:r>
          </w:p>
        </w:tc>
      </w:tr>
    </w:tbl>
    <w:p w:rsidR="004D55CB" w:rsidRDefault="004D55CB">
      <w:pPr>
        <w:tabs>
          <w:tab w:val="left" w:pos="0"/>
          <w:tab w:val="left" w:pos="567"/>
        </w:tabs>
        <w:ind w:left="644"/>
        <w:jc w:val="both"/>
        <w:rPr>
          <w:szCs w:val="24"/>
          <w:lang w:eastAsia="lt-LT"/>
        </w:rPr>
      </w:pPr>
    </w:p>
    <w:p w:rsidR="004D55CB" w:rsidRDefault="00B1421D">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D55CB">
        <w:tc>
          <w:tcPr>
            <w:tcW w:w="9498" w:type="dxa"/>
          </w:tcPr>
          <w:p w:rsidR="004D55CB" w:rsidRDefault="00B1421D">
            <w:pPr>
              <w:tabs>
                <w:tab w:val="left" w:pos="0"/>
                <w:tab w:val="left" w:pos="567"/>
              </w:tabs>
              <w:ind w:firstLine="601"/>
              <w:jc w:val="both"/>
              <w:rPr>
                <w:szCs w:val="24"/>
              </w:rPr>
            </w:pPr>
            <w:r>
              <w:rPr>
                <w:szCs w:val="24"/>
              </w:rPr>
              <w:t>Papildomi reikalavimai netaikomi.</w:t>
            </w:r>
          </w:p>
        </w:tc>
      </w:tr>
    </w:tbl>
    <w:p w:rsidR="004D55CB" w:rsidRDefault="004D55CB">
      <w:pPr>
        <w:ind w:left="788"/>
        <w:rPr>
          <w:color w:val="000000"/>
          <w:szCs w:val="24"/>
        </w:rPr>
      </w:pPr>
    </w:p>
    <w:p w:rsidR="004D55CB" w:rsidRDefault="00B1421D">
      <w:pPr>
        <w:tabs>
          <w:tab w:val="left" w:pos="0"/>
          <w:tab w:val="left" w:pos="567"/>
        </w:tabs>
        <w:ind w:firstLine="709"/>
        <w:jc w:val="both"/>
        <w:rPr>
          <w:szCs w:val="24"/>
          <w:lang w:eastAsia="lt-LT"/>
        </w:rPr>
      </w:pPr>
      <w:r>
        <w:rPr>
          <w:szCs w:val="24"/>
          <w:lang w:eastAsia="lt-LT"/>
        </w:rPr>
        <w:t>6. P</w:t>
      </w:r>
      <w:r>
        <w:rPr>
          <w:bCs/>
          <w:szCs w:val="24"/>
          <w:lang w:eastAsia="lt-LT"/>
        </w:rPr>
        <w:t xml:space="preserve">riemonės </w:t>
      </w:r>
      <w:r>
        <w:rPr>
          <w:bCs/>
          <w:szCs w:val="24"/>
          <w:lang w:eastAsia="lt-LT"/>
        </w:rPr>
        <w:t>įgyvendinimo stebėsenos rodikliai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47"/>
        <w:gridCol w:w="1276"/>
        <w:gridCol w:w="1843"/>
        <w:gridCol w:w="1843"/>
      </w:tblGrid>
      <w:tr w:rsidR="004D55CB">
        <w:tc>
          <w:tcPr>
            <w:tcW w:w="13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314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c>
          <w:tcPr>
            <w:tcW w:w="13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R.S.302</w:t>
            </w:r>
          </w:p>
        </w:tc>
        <w:tc>
          <w:tcPr>
            <w:tcW w:w="3147"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lang w:eastAsia="lt-LT"/>
              </w:rPr>
            </w:pPr>
            <w:r>
              <w:rPr>
                <w:szCs w:val="24"/>
              </w:rPr>
              <w:t>„V</w:t>
            </w:r>
            <w:r>
              <w:rPr>
                <w:color w:val="000000"/>
                <w:szCs w:val="24"/>
              </w:rPr>
              <w:t xml:space="preserve">erslo sektoriaus išlaidos MTEP, tenkančios vienam </w:t>
            </w:r>
            <w:r>
              <w:rPr>
                <w:color w:val="000000"/>
                <w:szCs w:val="24"/>
              </w:rPr>
              <w:t>gyventojui“</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rPr>
              <w:t>Eur</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38,74</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60,70</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R.S.303</w:t>
            </w:r>
          </w:p>
        </w:tc>
        <w:tc>
          <w:tcPr>
            <w:tcW w:w="3147"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color w:val="000000"/>
                <w:szCs w:val="24"/>
              </w:rPr>
              <w:t>„Inovatyvių įmonių, bendradarbiaujančių su partneriais, dalis nuo visų su inovacijomis susijusių įmonių“</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10,99</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12,79</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Cs w:val="24"/>
                <w:lang w:eastAsia="lt-LT"/>
              </w:rPr>
            </w:pPr>
            <w:r>
              <w:rPr>
                <w:szCs w:val="24"/>
              </w:rPr>
              <w:t>R.N.836</w:t>
            </w:r>
          </w:p>
        </w:tc>
        <w:tc>
          <w:tcPr>
            <w:tcW w:w="3147"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color w:val="000000"/>
                <w:szCs w:val="24"/>
              </w:rPr>
              <w:t xml:space="preserve">„Investicijas gavusio juridinio asmens pajamų, gautų iš sukurtų ir rinkai pateiktų </w:t>
            </w:r>
            <w:r>
              <w:rPr>
                <w:color w:val="000000"/>
                <w:szCs w:val="24"/>
              </w:rPr>
              <w:t>produktų, santykis su skirtomis investicijomis“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103</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Cs w:val="24"/>
                <w:lang w:eastAsia="lt-LT"/>
              </w:rPr>
            </w:pPr>
            <w:r>
              <w:rPr>
                <w:color w:val="000000"/>
                <w:szCs w:val="24"/>
                <w:lang w:eastAsia="lt-LT"/>
              </w:rPr>
              <w:t>P.N.841</w:t>
            </w:r>
          </w:p>
        </w:tc>
        <w:tc>
          <w:tcPr>
            <w:tcW w:w="3147"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color w:val="000000"/>
                <w:szCs w:val="24"/>
              </w:rPr>
              <w:t>„Investicijas gavusio juridinio asmens sukurti gaminių, paslaugų ar procesų prototipai (koncepcijos)“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P.B.202</w:t>
            </w:r>
          </w:p>
        </w:tc>
        <w:tc>
          <w:tcPr>
            <w:tcW w:w="3147"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szCs w:val="24"/>
              </w:rPr>
              <w:t>„S</w:t>
            </w:r>
            <w:r>
              <w:rPr>
                <w:color w:val="000000"/>
                <w:szCs w:val="24"/>
              </w:rPr>
              <w:t>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P.B.227</w:t>
            </w:r>
          </w:p>
        </w:tc>
        <w:tc>
          <w:tcPr>
            <w:tcW w:w="3147"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szCs w:val="24"/>
              </w:rPr>
              <w:t>„P</w:t>
            </w:r>
            <w:r>
              <w:rPr>
                <w:color w:val="000000"/>
                <w:szCs w:val="24"/>
              </w:rPr>
              <w:t>rivačios investicijos, atitinkančios viešąją paramą inovacijoms arba MTEP projektams“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Eur</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rPr>
              <w:t>28 824 879</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P.B.226</w:t>
            </w:r>
          </w:p>
        </w:tc>
        <w:tc>
          <w:tcPr>
            <w:tcW w:w="3147"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color w:val="000000"/>
                <w:szCs w:val="24"/>
              </w:rPr>
              <w:t>„Įmonių, bendradarbiaujančių su tyrimų institucijomis, 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P.B.228</w:t>
            </w:r>
          </w:p>
        </w:tc>
        <w:tc>
          <w:tcPr>
            <w:tcW w:w="3147"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color w:val="000000"/>
                <w:szCs w:val="24"/>
              </w:rPr>
              <w:t>„Įmonių, gavusių investicijas siekiant, kad jos</w:t>
            </w:r>
            <w:r>
              <w:rPr>
                <w:color w:val="000000"/>
                <w:szCs w:val="24"/>
              </w:rPr>
              <w:t xml:space="preserve"> pateiktų naujų rinkos produktų, 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w:t>
            </w:r>
          </w:p>
        </w:tc>
      </w:tr>
    </w:tbl>
    <w:p w:rsidR="004D55CB" w:rsidRDefault="004D55CB">
      <w:pPr>
        <w:tabs>
          <w:tab w:val="left" w:pos="0"/>
          <w:tab w:val="left" w:pos="567"/>
        </w:tabs>
        <w:ind w:firstLine="709"/>
        <w:jc w:val="both"/>
        <w:rPr>
          <w:bCs/>
          <w:szCs w:val="24"/>
          <w:lang w:eastAsia="lt-LT"/>
        </w:rPr>
      </w:pPr>
    </w:p>
    <w:p w:rsidR="004D55CB" w:rsidRDefault="00B1421D">
      <w:pPr>
        <w:tabs>
          <w:tab w:val="left" w:pos="0"/>
          <w:tab w:val="left" w:pos="567"/>
        </w:tabs>
        <w:ind w:firstLine="709"/>
        <w:jc w:val="both"/>
        <w:rPr>
          <w:bCs/>
          <w:szCs w:val="24"/>
          <w:lang w:eastAsia="lt-LT"/>
        </w:rPr>
      </w:pPr>
      <w:r>
        <w:rPr>
          <w:bCs/>
          <w:szCs w:val="24"/>
          <w:lang w:eastAsia="lt-LT"/>
        </w:rPr>
        <w:t>7. Priemonės finansavimo šaltiniai</w:t>
      </w:r>
    </w:p>
    <w:p w:rsidR="004D55CB" w:rsidRDefault="00B1421D">
      <w:pPr>
        <w:tabs>
          <w:tab w:val="left" w:pos="0"/>
          <w:tab w:val="left" w:pos="567"/>
        </w:tabs>
        <w:ind w:firstLine="709"/>
        <w:jc w:val="both"/>
        <w:rPr>
          <w:szCs w:val="24"/>
          <w:lang w:eastAsia="lt-LT"/>
        </w:rPr>
      </w:pPr>
      <w:r>
        <w:rPr>
          <w:bCs/>
          <w:szCs w:val="24"/>
          <w:lang w:eastAsia="lt-LT"/>
        </w:rPr>
        <w:tab/>
      </w:r>
      <w:r>
        <w:rPr>
          <w:bCs/>
          <w:szCs w:val="24"/>
          <w:lang w:eastAsia="lt-LT"/>
        </w:rPr>
        <w:tab/>
      </w:r>
      <w:r>
        <w:rPr>
          <w:bCs/>
          <w:szCs w:val="24"/>
          <w:lang w:eastAsia="lt-LT"/>
        </w:rPr>
        <w:tab/>
      </w:r>
      <w:r>
        <w:rPr>
          <w:bCs/>
          <w:szCs w:val="24"/>
          <w:lang w:eastAsia="lt-LT"/>
        </w:rPr>
        <w:tab/>
      </w:r>
      <w:r>
        <w:rPr>
          <w:szCs w:val="24"/>
          <w:lang w:eastAsia="lt-LT"/>
        </w:rPr>
        <w:tab/>
      </w:r>
      <w:r>
        <w:rPr>
          <w:szCs w:val="24"/>
          <w:lang w:eastAsia="lt-LT"/>
        </w:rPr>
        <w:tab/>
        <w:t>(eurais)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16"/>
        <w:gridCol w:w="1319"/>
        <w:gridCol w:w="1276"/>
        <w:gridCol w:w="1134"/>
        <w:gridCol w:w="1275"/>
        <w:gridCol w:w="1560"/>
      </w:tblGrid>
      <w:tr w:rsidR="004D55CB">
        <w:trPr>
          <w:trHeight w:val="454"/>
        </w:trPr>
        <w:tc>
          <w:tcPr>
            <w:tcW w:w="2934"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564"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54"/>
        </w:trPr>
        <w:tc>
          <w:tcPr>
            <w:tcW w:w="1418" w:type="dxa"/>
            <w:vMerge w:val="restart"/>
            <w:tcBorders>
              <w:top w:val="single" w:sz="4" w:space="0" w:color="auto"/>
              <w:left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ES struktūrinių fondų</w:t>
            </w:r>
          </w:p>
          <w:p w:rsidR="004D55CB" w:rsidRDefault="00B1421D">
            <w:pPr>
              <w:jc w:val="center"/>
              <w:rPr>
                <w:bCs/>
                <w:szCs w:val="24"/>
                <w:lang w:eastAsia="lt-LT"/>
              </w:rPr>
            </w:pPr>
            <w:r>
              <w:rPr>
                <w:bCs/>
                <w:szCs w:val="24"/>
                <w:lang w:eastAsia="lt-LT"/>
              </w:rPr>
              <w:t>lėšos – iki</w:t>
            </w:r>
          </w:p>
        </w:tc>
        <w:tc>
          <w:tcPr>
            <w:tcW w:w="8080" w:type="dxa"/>
            <w:gridSpan w:val="6"/>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1020"/>
        </w:trPr>
        <w:tc>
          <w:tcPr>
            <w:tcW w:w="1418"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516"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 xml:space="preserve">Lietuvos Respublikos </w:t>
            </w:r>
            <w:r>
              <w:rPr>
                <w:bCs/>
                <w:szCs w:val="24"/>
                <w:lang w:eastAsia="lt-LT"/>
              </w:rPr>
              <w:t>valstybės biudžeto lėšos – iki</w:t>
            </w:r>
          </w:p>
        </w:tc>
        <w:tc>
          <w:tcPr>
            <w:tcW w:w="6564"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1020"/>
        </w:trPr>
        <w:tc>
          <w:tcPr>
            <w:tcW w:w="1418"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31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right="-108"/>
              <w:jc w:val="center"/>
              <w:rPr>
                <w:bCs/>
                <w:szCs w:val="24"/>
                <w:lang w:eastAsia="lt-LT"/>
              </w:rPr>
            </w:pPr>
            <w:r>
              <w:rPr>
                <w:bCs/>
                <w:szCs w:val="24"/>
                <w:lang w:eastAsia="lt-LT"/>
              </w:rPr>
              <w:t>Iš viso – ne mažiau kaip</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113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1275"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498"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601"/>
              <w:jc w:val="both"/>
              <w:rPr>
                <w:szCs w:val="24"/>
                <w:lang w:eastAsia="lt-LT"/>
              </w:rPr>
            </w:pPr>
            <w:r>
              <w:rPr>
                <w:szCs w:val="24"/>
                <w:lang w:eastAsia="lt-LT"/>
              </w:rPr>
              <w:t xml:space="preserve">1. Priemonės finansavimo šaltiniai, neįskaitant </w:t>
            </w:r>
            <w:r>
              <w:rPr>
                <w:szCs w:val="24"/>
                <w:lang w:eastAsia="lt-LT"/>
              </w:rPr>
              <w:t>veiklos lėšų rezervo ir jam finansuoti skiriamų lėšų</w:t>
            </w:r>
          </w:p>
        </w:tc>
      </w:tr>
      <w:tr w:rsidR="004D55CB">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rPr>
                <w:bCs/>
                <w:szCs w:val="24"/>
                <w:lang w:eastAsia="lt-LT"/>
              </w:rPr>
            </w:pPr>
            <w:r>
              <w:rPr>
                <w:bCs/>
                <w:szCs w:val="24"/>
                <w:lang w:eastAsia="lt-LT"/>
              </w:rPr>
              <w:t>12 457 447</w:t>
            </w:r>
          </w:p>
        </w:tc>
        <w:tc>
          <w:tcPr>
            <w:tcW w:w="151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19"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szCs w:val="24"/>
                <w:lang w:val="en-US" w:eastAsia="lt-LT"/>
              </w:rPr>
            </w:pPr>
            <w:r>
              <w:rPr>
                <w:bCs/>
                <w:color w:val="000000"/>
                <w:szCs w:val="24"/>
                <w:lang w:val="en-US"/>
              </w:rPr>
              <w:t>28 808 828</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szCs w:val="24"/>
              </w:rPr>
              <w:t>125 091</w:t>
            </w:r>
          </w:p>
        </w:tc>
        <w:tc>
          <w:tcPr>
            <w:tcW w:w="1560" w:type="dxa"/>
            <w:tcBorders>
              <w:top w:val="single" w:sz="4" w:space="0" w:color="auto"/>
              <w:left w:val="single" w:sz="4" w:space="0" w:color="auto"/>
              <w:bottom w:val="single" w:sz="4" w:space="0" w:color="auto"/>
              <w:right w:val="single" w:sz="4" w:space="0" w:color="auto"/>
            </w:tcBorders>
            <w:vAlign w:val="center"/>
          </w:tcPr>
          <w:p w:rsidR="004D55CB" w:rsidRDefault="00B1421D">
            <w:pPr>
              <w:spacing w:line="276" w:lineRule="auto"/>
              <w:jc w:val="center"/>
              <w:rPr>
                <w:bCs/>
                <w:szCs w:val="24"/>
                <w:lang w:eastAsia="lt-LT"/>
              </w:rPr>
            </w:pPr>
            <w:r>
              <w:rPr>
                <w:szCs w:val="24"/>
              </w:rPr>
              <w:t>28 683 737</w:t>
            </w:r>
          </w:p>
        </w:tc>
      </w:tr>
      <w:tr w:rsidR="004D55CB">
        <w:trPr>
          <w:trHeight w:val="249"/>
        </w:trPr>
        <w:tc>
          <w:tcPr>
            <w:tcW w:w="9498"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601"/>
              <w:rPr>
                <w:szCs w:val="24"/>
                <w:lang w:eastAsia="lt-LT"/>
              </w:rPr>
            </w:pPr>
            <w:r>
              <w:rPr>
                <w:szCs w:val="24"/>
                <w:lang w:eastAsia="lt-LT"/>
              </w:rPr>
              <w:t>2. Veiklos lėšų rezervas ir jam finansuoti skiriamos nacionalinės lėšos</w:t>
            </w:r>
          </w:p>
        </w:tc>
      </w:tr>
      <w:tr w:rsidR="004D55CB">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1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498"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601"/>
              <w:rPr>
                <w:szCs w:val="24"/>
                <w:lang w:eastAsia="lt-LT"/>
              </w:rPr>
            </w:pPr>
            <w:r>
              <w:rPr>
                <w:szCs w:val="24"/>
                <w:lang w:eastAsia="lt-LT"/>
              </w:rPr>
              <w:t xml:space="preserve">3. Iš viso </w:t>
            </w:r>
          </w:p>
        </w:tc>
      </w:tr>
      <w:tr w:rsidR="004D55CB">
        <w:trPr>
          <w:trHeight w:val="323"/>
        </w:trPr>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rPr>
                <w:bCs/>
                <w:szCs w:val="24"/>
                <w:lang w:eastAsia="lt-LT"/>
              </w:rPr>
            </w:pPr>
            <w:r>
              <w:rPr>
                <w:bCs/>
                <w:szCs w:val="24"/>
                <w:lang w:eastAsia="lt-LT"/>
              </w:rPr>
              <w:t>12 457 447</w:t>
            </w:r>
          </w:p>
        </w:tc>
        <w:tc>
          <w:tcPr>
            <w:tcW w:w="151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bCs/>
                <w:color w:val="000000"/>
                <w:szCs w:val="24"/>
                <w:lang w:val="en-US"/>
              </w:rPr>
              <w:t>28 808 828</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szCs w:val="24"/>
              </w:rPr>
              <w:t>125 091</w:t>
            </w:r>
          </w:p>
        </w:tc>
        <w:tc>
          <w:tcPr>
            <w:tcW w:w="1560" w:type="dxa"/>
            <w:tcBorders>
              <w:top w:val="single" w:sz="4" w:space="0" w:color="auto"/>
              <w:left w:val="single" w:sz="4" w:space="0" w:color="auto"/>
              <w:bottom w:val="single" w:sz="4" w:space="0" w:color="auto"/>
              <w:right w:val="single" w:sz="4" w:space="0" w:color="auto"/>
            </w:tcBorders>
            <w:vAlign w:val="center"/>
          </w:tcPr>
          <w:p w:rsidR="004D55CB" w:rsidRDefault="00B1421D">
            <w:pPr>
              <w:ind w:left="244" w:hanging="244"/>
              <w:jc w:val="center"/>
              <w:rPr>
                <w:szCs w:val="24"/>
                <w:lang w:eastAsia="lt-LT"/>
              </w:rPr>
            </w:pPr>
            <w:r>
              <w:rPr>
                <w:szCs w:val="24"/>
              </w:rPr>
              <w:t>28 683 737</w:t>
            </w:r>
          </w:p>
        </w:tc>
      </w:tr>
    </w:tbl>
    <w:p w:rsidR="004D55CB" w:rsidRDefault="004D55CB">
      <w:pPr>
        <w:suppressAutoHyphens/>
        <w:jc w:val="both"/>
        <w:textAlignment w:val="center"/>
      </w:pPr>
    </w:p>
    <w:p w:rsidR="004D55CB" w:rsidRDefault="00B1421D">
      <w:pPr>
        <w:tabs>
          <w:tab w:val="left" w:pos="0"/>
          <w:tab w:val="left" w:pos="567"/>
        </w:tabs>
        <w:jc w:val="center"/>
        <w:rPr>
          <w:szCs w:val="24"/>
          <w:lang w:eastAsia="lt-LT"/>
        </w:rPr>
      </w:pPr>
      <w:r>
        <w:rPr>
          <w:b/>
          <w:szCs w:val="24"/>
          <w:lang w:eastAsia="lt-LT"/>
        </w:rPr>
        <w:t>ŠEŠIOLIKTASIS SKIRSNIS</w:t>
      </w:r>
      <w:r>
        <w:rPr>
          <w:szCs w:val="24"/>
          <w:lang w:eastAsia="lt-LT"/>
        </w:rPr>
        <w:t xml:space="preserve"> </w:t>
      </w:r>
    </w:p>
    <w:p w:rsidR="004D55CB" w:rsidRDefault="00B1421D">
      <w:pPr>
        <w:jc w:val="center"/>
        <w:rPr>
          <w:rFonts w:eastAsia="Calibri"/>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01.2.1-LVPA-K-856 </w:t>
      </w:r>
      <w:r>
        <w:rPr>
          <w:rFonts w:eastAsia="Calibri"/>
          <w:b/>
          <w:szCs w:val="24"/>
          <w:lang w:eastAsia="lt-LT"/>
        </w:rPr>
        <w:t>„EKSPERIMENTAS“</w:t>
      </w:r>
    </w:p>
    <w:p w:rsidR="004D55CB" w:rsidRDefault="004D55CB">
      <w:pPr>
        <w:jc w:val="center"/>
        <w:rPr>
          <w:rFonts w:eastAsia="Calibri"/>
          <w:b/>
          <w:szCs w:val="24"/>
          <w:lang w:eastAsia="lt-LT"/>
        </w:rPr>
      </w:pPr>
    </w:p>
    <w:p w:rsidR="004D55CB" w:rsidRDefault="00B1421D">
      <w:pPr>
        <w:tabs>
          <w:tab w:val="left" w:pos="0"/>
          <w:tab w:val="left" w:pos="709"/>
        </w:tabs>
        <w:ind w:firstLine="709"/>
        <w:rPr>
          <w:szCs w:val="24"/>
          <w:lang w:eastAsia="lt-LT"/>
        </w:rPr>
      </w:pPr>
      <w:r>
        <w:rPr>
          <w:szCs w:val="24"/>
          <w:lang w:eastAsia="lt-LT"/>
        </w:rPr>
        <w:t>1. Priemonės aprašymas</w:t>
      </w:r>
    </w:p>
    <w:tbl>
      <w:tblPr>
        <w:tblW w:w="9668"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4D55CB">
        <w:tc>
          <w:tcPr>
            <w:tcW w:w="9668" w:type="dxa"/>
            <w:hideMark/>
          </w:tcPr>
          <w:p w:rsidR="004D55CB" w:rsidRDefault="00B1421D">
            <w:pPr>
              <w:tabs>
                <w:tab w:val="left" w:pos="0"/>
                <w:tab w:val="left" w:pos="1026"/>
              </w:tabs>
              <w:ind w:firstLine="629"/>
              <w:jc w:val="both"/>
              <w:rPr>
                <w:szCs w:val="24"/>
                <w:lang w:eastAsia="lt-LT"/>
              </w:rPr>
            </w:pPr>
            <w:r>
              <w:rPr>
                <w:szCs w:val="24"/>
                <w:lang w:eastAsia="lt-LT"/>
              </w:rPr>
              <w:t>1.1. Priemonės įgyvendinimas finansuojamas Europos regioninės plėtros fondo lėšomis.</w:t>
            </w:r>
          </w:p>
        </w:tc>
      </w:tr>
      <w:tr w:rsidR="004D55CB">
        <w:tc>
          <w:tcPr>
            <w:tcW w:w="9668" w:type="dxa"/>
            <w:hideMark/>
          </w:tcPr>
          <w:p w:rsidR="004D55CB" w:rsidRDefault="00B1421D">
            <w:pPr>
              <w:tabs>
                <w:tab w:val="left" w:pos="0"/>
                <w:tab w:val="left" w:pos="1026"/>
              </w:tabs>
              <w:ind w:left="34" w:firstLine="595"/>
              <w:jc w:val="both"/>
              <w:rPr>
                <w:szCs w:val="24"/>
                <w:lang w:eastAsia="lt-LT"/>
              </w:rPr>
            </w:pPr>
            <w:r>
              <w:rPr>
                <w:szCs w:val="24"/>
                <w:lang w:eastAsia="lt-LT"/>
              </w:rPr>
              <w:t>1.2.</w:t>
            </w:r>
            <w:r>
              <w:rPr>
                <w:szCs w:val="24"/>
                <w:lang w:eastAsia="lt-LT"/>
              </w:rPr>
              <w:tab/>
              <w:t>Įgyvendinant priemonę, prisidedama prie uždavinio „Padidinti mokslinių</w:t>
            </w:r>
            <w:r>
              <w:rPr>
                <w:szCs w:val="24"/>
                <w:lang w:eastAsia="lt-LT"/>
              </w:rPr>
              <w:t xml:space="preserve"> tyrimų, eksperimentinės plėtros ir inovacijų veiklų aktyvumą privačiame sektoriuje</w:t>
            </w:r>
            <w:r>
              <w:rPr>
                <w:rFonts w:eastAsia="Calibri"/>
                <w:szCs w:val="24"/>
              </w:rPr>
              <w:t>“</w:t>
            </w:r>
            <w:r>
              <w:rPr>
                <w:rFonts w:eastAsia="Calibri"/>
                <w:b/>
                <w:szCs w:val="24"/>
              </w:rPr>
              <w:t xml:space="preserve"> </w:t>
            </w:r>
            <w:r>
              <w:rPr>
                <w:szCs w:val="24"/>
                <w:lang w:eastAsia="lt-LT"/>
              </w:rPr>
              <w:t>įgyvendinimo</w:t>
            </w:r>
            <w:r>
              <w:rPr>
                <w:i/>
                <w:szCs w:val="24"/>
                <w:lang w:eastAsia="lt-LT"/>
              </w:rPr>
              <w:t>.</w:t>
            </w:r>
          </w:p>
        </w:tc>
      </w:tr>
      <w:tr w:rsidR="004D55CB">
        <w:tc>
          <w:tcPr>
            <w:tcW w:w="9668" w:type="dxa"/>
            <w:hideMark/>
          </w:tcPr>
          <w:p w:rsidR="004D55CB" w:rsidRDefault="00B1421D">
            <w:pPr>
              <w:tabs>
                <w:tab w:val="left" w:pos="0"/>
                <w:tab w:val="left" w:pos="1026"/>
              </w:tabs>
              <w:ind w:left="360" w:firstLine="269"/>
              <w:jc w:val="both"/>
              <w:rPr>
                <w:rFonts w:eastAsia="Calibri"/>
                <w:szCs w:val="24"/>
              </w:rPr>
            </w:pPr>
            <w:r>
              <w:rPr>
                <w:rFonts w:eastAsia="Calibri"/>
                <w:szCs w:val="24"/>
              </w:rPr>
              <w:t>1.3.</w:t>
            </w:r>
            <w:r>
              <w:rPr>
                <w:rFonts w:eastAsia="Calibri"/>
                <w:szCs w:val="24"/>
              </w:rPr>
              <w:tab/>
              <w:t>Remiamos veiklos:</w:t>
            </w:r>
          </w:p>
          <w:p w:rsidR="004D55CB" w:rsidRDefault="00B1421D">
            <w:pPr>
              <w:tabs>
                <w:tab w:val="left" w:pos="0"/>
                <w:tab w:val="left" w:pos="1026"/>
              </w:tabs>
              <w:ind w:left="34" w:firstLine="595"/>
              <w:jc w:val="both"/>
              <w:rPr>
                <w:rFonts w:eastAsia="Calibri"/>
                <w:szCs w:val="24"/>
              </w:rPr>
            </w:pPr>
            <w:r>
              <w:rPr>
                <w:rFonts w:eastAsia="Calibri"/>
                <w:szCs w:val="24"/>
              </w:rPr>
              <w:t>1.3.1.</w:t>
            </w:r>
            <w:r>
              <w:rPr>
                <w:rFonts w:eastAsia="Calibri"/>
                <w:szCs w:val="24"/>
              </w:rPr>
              <w:tab/>
              <w:t>MTEP;</w:t>
            </w:r>
          </w:p>
          <w:p w:rsidR="004D55CB" w:rsidRDefault="00B1421D">
            <w:pPr>
              <w:tabs>
                <w:tab w:val="left" w:pos="0"/>
                <w:tab w:val="left" w:pos="1026"/>
              </w:tabs>
              <w:ind w:left="34" w:firstLine="595"/>
              <w:jc w:val="both"/>
              <w:rPr>
                <w:rFonts w:eastAsia="Calibri"/>
                <w:szCs w:val="24"/>
              </w:rPr>
            </w:pPr>
            <w:r>
              <w:rPr>
                <w:rFonts w:eastAsia="Calibri"/>
                <w:szCs w:val="24"/>
              </w:rPr>
              <w:t>1.3.2.</w:t>
            </w:r>
            <w:r>
              <w:rPr>
                <w:rFonts w:eastAsia="Calibri"/>
                <w:szCs w:val="24"/>
              </w:rPr>
              <w:tab/>
              <w:t xml:space="preserve">įmonių pradinės investicijos, kuriomis kuriama naujos ar plečiama esamos įmonės MTEP ir inovacijų infrastruktūra </w:t>
            </w:r>
            <w:r>
              <w:rPr>
                <w:rFonts w:eastAsia="Calibri"/>
                <w:szCs w:val="24"/>
              </w:rPr>
              <w:t>ir kuri nėra prieinama viešai arba klasteriuose;</w:t>
            </w:r>
          </w:p>
          <w:p w:rsidR="004D55CB" w:rsidRDefault="00B1421D">
            <w:pPr>
              <w:tabs>
                <w:tab w:val="left" w:pos="0"/>
                <w:tab w:val="left" w:pos="1026"/>
              </w:tabs>
              <w:ind w:left="34" w:firstLine="595"/>
              <w:jc w:val="both"/>
              <w:rPr>
                <w:rFonts w:eastAsia="Calibri"/>
                <w:szCs w:val="24"/>
              </w:rPr>
            </w:pPr>
            <w:r>
              <w:rPr>
                <w:rFonts w:eastAsia="Calibri"/>
                <w:szCs w:val="24"/>
              </w:rPr>
              <w:t>1.3.3.</w:t>
            </w:r>
            <w:r>
              <w:rPr>
                <w:rFonts w:eastAsia="Calibri"/>
                <w:szCs w:val="24"/>
              </w:rPr>
              <w:tab/>
              <w:t xml:space="preserve">naujų produktų ir technologijų sertifikavimas ir su tuo susijusios veiklos. </w:t>
            </w:r>
          </w:p>
        </w:tc>
      </w:tr>
      <w:tr w:rsidR="004D55CB">
        <w:tc>
          <w:tcPr>
            <w:tcW w:w="9668" w:type="dxa"/>
            <w:hideMark/>
          </w:tcPr>
          <w:p w:rsidR="004D55CB" w:rsidRDefault="00B1421D">
            <w:pPr>
              <w:tabs>
                <w:tab w:val="left" w:pos="0"/>
                <w:tab w:val="left" w:pos="1026"/>
              </w:tabs>
              <w:ind w:left="34" w:firstLine="595"/>
              <w:jc w:val="both"/>
              <w:rPr>
                <w:rFonts w:eastAsia="Calibri"/>
                <w:szCs w:val="24"/>
              </w:rPr>
            </w:pPr>
            <w:r>
              <w:rPr>
                <w:rFonts w:eastAsia="Calibri"/>
                <w:szCs w:val="24"/>
              </w:rPr>
              <w:t>1.4.</w:t>
            </w:r>
            <w:r>
              <w:rPr>
                <w:rFonts w:eastAsia="Calibri"/>
                <w:szCs w:val="24"/>
              </w:rPr>
              <w:tab/>
              <w:t>Galimi pareiškėjai:</w:t>
            </w:r>
          </w:p>
          <w:p w:rsidR="004D55CB" w:rsidRDefault="00B1421D">
            <w:pPr>
              <w:tabs>
                <w:tab w:val="left" w:pos="0"/>
                <w:tab w:val="left" w:pos="1026"/>
              </w:tabs>
              <w:ind w:left="601" w:firstLine="28"/>
              <w:jc w:val="both"/>
              <w:rPr>
                <w:rFonts w:eastAsia="Calibri"/>
                <w:szCs w:val="24"/>
              </w:rPr>
            </w:pPr>
            <w:r>
              <w:rPr>
                <w:rFonts w:eastAsia="Calibri"/>
                <w:szCs w:val="24"/>
              </w:rPr>
              <w:t>1.4.1. privatieji juridiniai asmenys (išskyrus mokslo ir studijų institucijas);</w:t>
            </w:r>
          </w:p>
          <w:p w:rsidR="004D55CB" w:rsidRDefault="00B1421D">
            <w:pPr>
              <w:tabs>
                <w:tab w:val="left" w:pos="0"/>
                <w:tab w:val="left" w:pos="1026"/>
              </w:tabs>
              <w:ind w:left="34" w:firstLine="595"/>
              <w:jc w:val="both"/>
              <w:rPr>
                <w:rFonts w:eastAsia="Calibri"/>
                <w:szCs w:val="24"/>
              </w:rPr>
            </w:pPr>
            <w:r>
              <w:rPr>
                <w:rFonts w:eastAsia="Calibri"/>
                <w:szCs w:val="24"/>
              </w:rPr>
              <w:t>1.4.2. jei vykdom</w:t>
            </w:r>
            <w:r>
              <w:rPr>
                <w:rFonts w:eastAsia="Calibri"/>
                <w:szCs w:val="24"/>
              </w:rPr>
              <w:t>os šio skirsnio 1.3.1 ir (ar) 1.3.2 papunkčiuose nurodytos veiklos, viešosios įstaigos, vykdančios MTEP veiklas (išskyrus mokslo ir studijų institucijas).</w:t>
            </w:r>
          </w:p>
          <w:p w:rsidR="004D55CB" w:rsidRDefault="00B1421D">
            <w:pPr>
              <w:tabs>
                <w:tab w:val="left" w:pos="0"/>
                <w:tab w:val="left" w:pos="1026"/>
              </w:tabs>
              <w:ind w:left="34" w:firstLine="595"/>
              <w:jc w:val="both"/>
              <w:rPr>
                <w:rFonts w:eastAsia="Calibri"/>
                <w:szCs w:val="24"/>
              </w:rPr>
            </w:pPr>
            <w:r>
              <w:rPr>
                <w:rFonts w:eastAsia="Calibri"/>
                <w:szCs w:val="24"/>
              </w:rPr>
              <w:t>1.5. Galimi partneriai:</w:t>
            </w:r>
          </w:p>
          <w:p w:rsidR="004D55CB" w:rsidRDefault="00B1421D">
            <w:pPr>
              <w:tabs>
                <w:tab w:val="left" w:pos="0"/>
                <w:tab w:val="left" w:pos="1026"/>
              </w:tabs>
              <w:ind w:left="34" w:firstLine="595"/>
              <w:jc w:val="both"/>
              <w:rPr>
                <w:rFonts w:eastAsia="Calibri"/>
                <w:szCs w:val="24"/>
              </w:rPr>
            </w:pPr>
            <w:r>
              <w:rPr>
                <w:rFonts w:eastAsia="Calibri"/>
                <w:szCs w:val="24"/>
              </w:rPr>
              <w:t>1.5.1. privatieji juridiniai asmenys;</w:t>
            </w:r>
          </w:p>
          <w:p w:rsidR="004D55CB" w:rsidRDefault="00B1421D">
            <w:pPr>
              <w:tabs>
                <w:tab w:val="left" w:pos="0"/>
                <w:tab w:val="left" w:pos="1026"/>
              </w:tabs>
              <w:ind w:left="34" w:firstLine="595"/>
              <w:jc w:val="both"/>
              <w:rPr>
                <w:rFonts w:eastAsia="Calibri"/>
                <w:szCs w:val="24"/>
              </w:rPr>
            </w:pPr>
            <w:r>
              <w:rPr>
                <w:rFonts w:eastAsia="Calibri"/>
                <w:szCs w:val="24"/>
              </w:rPr>
              <w:t>1.5.2. mokslo ir studijų institucijos.</w:t>
            </w:r>
          </w:p>
        </w:tc>
      </w:tr>
    </w:tbl>
    <w:p w:rsidR="004D55CB" w:rsidRDefault="004D55CB">
      <w:pPr>
        <w:tabs>
          <w:tab w:val="left" w:pos="0"/>
        </w:tabs>
        <w:ind w:left="360"/>
        <w:jc w:val="both"/>
        <w:rPr>
          <w:szCs w:val="24"/>
          <w:lang w:eastAsia="lt-LT"/>
        </w:rPr>
      </w:pPr>
    </w:p>
    <w:p w:rsidR="004D55CB" w:rsidRDefault="00B1421D">
      <w:pPr>
        <w:tabs>
          <w:tab w:val="left" w:pos="0"/>
        </w:tabs>
        <w:ind w:left="360" w:firstLine="349"/>
        <w:jc w:val="both"/>
        <w:rPr>
          <w:szCs w:val="24"/>
          <w:lang w:eastAsia="lt-LT"/>
        </w:rPr>
      </w:pPr>
      <w:r>
        <w:rPr>
          <w:szCs w:val="24"/>
          <w:lang w:eastAsia="lt-LT"/>
        </w:rPr>
        <w:t xml:space="preserve">2. Priemonės finansavimo forma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4D55CB">
        <w:tc>
          <w:tcPr>
            <w:tcW w:w="9668" w:type="dxa"/>
            <w:hideMark/>
          </w:tcPr>
          <w:p w:rsidR="004D55CB" w:rsidRDefault="00B1421D">
            <w:pPr>
              <w:tabs>
                <w:tab w:val="left" w:pos="0"/>
                <w:tab w:val="left" w:pos="567"/>
              </w:tabs>
              <w:ind w:firstLine="634"/>
              <w:jc w:val="both"/>
              <w:rPr>
                <w:rFonts w:eastAsia="Calibri"/>
                <w:szCs w:val="24"/>
              </w:rPr>
            </w:pPr>
            <w:r>
              <w:rPr>
                <w:rFonts w:eastAsia="Calibri"/>
                <w:szCs w:val="24"/>
              </w:rPr>
              <w:t>N</w:t>
            </w:r>
            <w:r>
              <w:rPr>
                <w:szCs w:val="24"/>
                <w:lang w:eastAsia="lt-LT"/>
              </w:rPr>
              <w:t>egrąžinamoji subsidija.</w:t>
            </w:r>
          </w:p>
        </w:tc>
      </w:tr>
    </w:tbl>
    <w:p w:rsidR="004D55CB" w:rsidRDefault="004D55CB">
      <w:pPr>
        <w:tabs>
          <w:tab w:val="left" w:pos="0"/>
          <w:tab w:val="left" w:pos="567"/>
        </w:tabs>
        <w:ind w:left="360" w:firstLine="349"/>
        <w:jc w:val="both"/>
        <w:rPr>
          <w:szCs w:val="24"/>
          <w:lang w:eastAsia="lt-LT"/>
        </w:rPr>
      </w:pPr>
    </w:p>
    <w:p w:rsidR="004D55CB" w:rsidRDefault="00B1421D">
      <w:pPr>
        <w:tabs>
          <w:tab w:val="left" w:pos="0"/>
          <w:tab w:val="left" w:pos="567"/>
        </w:tabs>
        <w:ind w:left="360" w:firstLine="349"/>
        <w:jc w:val="both"/>
        <w:rPr>
          <w:szCs w:val="24"/>
          <w:lang w:eastAsia="lt-LT"/>
        </w:rPr>
      </w:pPr>
      <w:r>
        <w:rPr>
          <w:szCs w:val="24"/>
          <w:lang w:eastAsia="lt-LT"/>
        </w:rPr>
        <w:t xml:space="preserve">3. Projektų atrankos būdas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4D55CB">
        <w:tc>
          <w:tcPr>
            <w:tcW w:w="966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567"/>
              </w:tabs>
              <w:ind w:firstLine="634"/>
              <w:jc w:val="both"/>
              <w:rPr>
                <w:rFonts w:eastAsia="Calibri"/>
                <w:szCs w:val="24"/>
              </w:rPr>
            </w:pPr>
            <w:r>
              <w:rPr>
                <w:rFonts w:eastAsia="Calibri"/>
                <w:szCs w:val="24"/>
              </w:rPr>
              <w:t>Projektų konkursas.</w:t>
            </w:r>
          </w:p>
        </w:tc>
      </w:tr>
    </w:tbl>
    <w:p w:rsidR="004D55CB" w:rsidRDefault="004D55CB">
      <w:pPr>
        <w:tabs>
          <w:tab w:val="left" w:pos="0"/>
          <w:tab w:val="left" w:pos="567"/>
        </w:tabs>
        <w:ind w:left="426" w:firstLine="283"/>
        <w:jc w:val="both"/>
        <w:rPr>
          <w:szCs w:val="24"/>
          <w:lang w:eastAsia="lt-LT"/>
        </w:rPr>
      </w:pPr>
    </w:p>
    <w:p w:rsidR="004D55CB" w:rsidRDefault="00B1421D">
      <w:pPr>
        <w:tabs>
          <w:tab w:val="left" w:pos="0"/>
          <w:tab w:val="left" w:pos="567"/>
        </w:tabs>
        <w:ind w:left="426" w:firstLine="283"/>
        <w:jc w:val="both"/>
        <w:rPr>
          <w:szCs w:val="24"/>
          <w:lang w:eastAsia="lt-LT"/>
        </w:rPr>
      </w:pPr>
      <w:r>
        <w:rPr>
          <w:szCs w:val="24"/>
          <w:lang w:eastAsia="lt-LT"/>
        </w:rPr>
        <w:t>4. 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596"/>
              <w:jc w:val="both"/>
              <w:rPr>
                <w:rFonts w:eastAsia="Calibri"/>
                <w:szCs w:val="24"/>
              </w:rPr>
            </w:pPr>
            <w:r>
              <w:rPr>
                <w:rFonts w:eastAsia="Calibri"/>
                <w:szCs w:val="24"/>
              </w:rPr>
              <w:t>Viešoji įstaiga Lietuvos verslo paramos agentūra.</w:t>
            </w:r>
          </w:p>
        </w:tc>
      </w:tr>
    </w:tbl>
    <w:p w:rsidR="004D55CB" w:rsidRDefault="004D55CB">
      <w:pPr>
        <w:tabs>
          <w:tab w:val="left" w:pos="0"/>
          <w:tab w:val="left" w:pos="567"/>
        </w:tabs>
        <w:ind w:left="360"/>
        <w:jc w:val="both"/>
        <w:rPr>
          <w:szCs w:val="24"/>
          <w:lang w:eastAsia="lt-LT"/>
        </w:rPr>
      </w:pPr>
    </w:p>
    <w:p w:rsidR="004D55CB" w:rsidRDefault="00B1421D">
      <w:pPr>
        <w:ind w:firstLine="709"/>
        <w:jc w:val="both"/>
        <w:rPr>
          <w:rFonts w:eastAsia="Calibri"/>
          <w:color w:val="000000"/>
          <w:szCs w:val="24"/>
        </w:rPr>
      </w:pPr>
      <w:r>
        <w:rPr>
          <w:rFonts w:eastAsia="Calibri"/>
          <w:color w:val="000000"/>
          <w:szCs w:val="24"/>
        </w:rPr>
        <w:t xml:space="preserve">5. Reikalavimai, taikomi priemonei atskirti nuo </w:t>
      </w:r>
      <w:r>
        <w:rPr>
          <w:rFonts w:eastAsia="Calibri"/>
          <w:color w:val="000000"/>
          <w:szCs w:val="24"/>
        </w:rPr>
        <w:t>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Borders>
              <w:top w:val="single" w:sz="4" w:space="0" w:color="auto"/>
              <w:left w:val="single" w:sz="4" w:space="0" w:color="auto"/>
              <w:bottom w:val="single" w:sz="4" w:space="0" w:color="auto"/>
              <w:right w:val="single" w:sz="4" w:space="0" w:color="auto"/>
            </w:tcBorders>
            <w:hideMark/>
          </w:tcPr>
          <w:p w:rsidR="004D55CB" w:rsidRDefault="00B1421D">
            <w:pPr>
              <w:ind w:firstLine="596"/>
              <w:jc w:val="both"/>
              <w:rPr>
                <w:rFonts w:eastAsia="Calibri"/>
                <w:szCs w:val="24"/>
              </w:rPr>
            </w:pPr>
            <w:r>
              <w:rPr>
                <w:rFonts w:eastAsia="Calibri"/>
                <w:szCs w:val="24"/>
              </w:rPr>
              <w:t>Papildomi reikalavimai netaikomi.</w:t>
            </w:r>
          </w:p>
        </w:tc>
      </w:tr>
    </w:tbl>
    <w:p w:rsidR="004D55CB" w:rsidRDefault="004D55CB">
      <w:pPr>
        <w:tabs>
          <w:tab w:val="left" w:pos="0"/>
          <w:tab w:val="left" w:pos="709"/>
        </w:tabs>
        <w:ind w:firstLine="720"/>
        <w:jc w:val="both"/>
        <w:rPr>
          <w:szCs w:val="24"/>
          <w:lang w:eastAsia="lt-LT"/>
        </w:rPr>
      </w:pPr>
    </w:p>
    <w:p w:rsidR="004D55CB" w:rsidRDefault="00B1421D">
      <w:pPr>
        <w:tabs>
          <w:tab w:val="left" w:pos="0"/>
          <w:tab w:val="left" w:pos="709"/>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551"/>
        <w:gridCol w:w="1418"/>
        <w:gridCol w:w="1276"/>
        <w:gridCol w:w="1417"/>
        <w:gridCol w:w="1559"/>
      </w:tblGrid>
      <w:tr w:rsidR="004D55CB">
        <w:trPr>
          <w:trHeight w:val="625"/>
        </w:trPr>
        <w:tc>
          <w:tcPr>
            <w:tcW w:w="1413" w:type="dxa"/>
            <w:vMerge w:val="restart"/>
            <w:tcBorders>
              <w:top w:val="single" w:sz="4" w:space="0" w:color="auto"/>
              <w:left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2551" w:type="dxa"/>
            <w:vMerge w:val="restart"/>
            <w:tcBorders>
              <w:top w:val="single" w:sz="4" w:space="0" w:color="auto"/>
              <w:left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418" w:type="dxa"/>
            <w:vMerge w:val="restart"/>
            <w:tcBorders>
              <w:top w:val="single" w:sz="4" w:space="0" w:color="auto"/>
              <w:left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276" w:type="dxa"/>
            <w:vMerge w:val="restart"/>
            <w:tcBorders>
              <w:top w:val="single" w:sz="4" w:space="0" w:color="auto"/>
              <w:left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 xml:space="preserve">2018 m. gruodžio </w:t>
            </w:r>
            <w:r>
              <w:rPr>
                <w:szCs w:val="24"/>
                <w:lang w:eastAsia="lt-LT"/>
              </w:rPr>
              <w:br/>
              <w:t>31 d.</w:t>
            </w:r>
          </w:p>
        </w:tc>
        <w:tc>
          <w:tcPr>
            <w:tcW w:w="2976" w:type="dxa"/>
            <w:gridSpan w:val="2"/>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Galutinė reikšmė </w:t>
            </w:r>
          </w:p>
          <w:p w:rsidR="004D55CB" w:rsidRDefault="00B1421D">
            <w:pPr>
              <w:tabs>
                <w:tab w:val="left" w:pos="0"/>
              </w:tabs>
              <w:jc w:val="center"/>
              <w:rPr>
                <w:szCs w:val="24"/>
                <w:lang w:eastAsia="lt-LT"/>
              </w:rPr>
            </w:pPr>
            <w:r>
              <w:rPr>
                <w:szCs w:val="24"/>
                <w:lang w:eastAsia="lt-LT"/>
              </w:rPr>
              <w:t>2023 m. gruodžio 31 d.</w:t>
            </w:r>
          </w:p>
        </w:tc>
      </w:tr>
      <w:tr w:rsidR="004D55CB">
        <w:trPr>
          <w:trHeight w:val="625"/>
        </w:trPr>
        <w:tc>
          <w:tcPr>
            <w:tcW w:w="1413" w:type="dxa"/>
            <w:vMerge/>
            <w:tcBorders>
              <w:left w:val="single" w:sz="4" w:space="0" w:color="auto"/>
              <w:bottom w:val="single" w:sz="4" w:space="0" w:color="auto"/>
              <w:right w:val="single" w:sz="4" w:space="0" w:color="auto"/>
            </w:tcBorders>
          </w:tcPr>
          <w:p w:rsidR="004D55CB" w:rsidRDefault="004D55CB">
            <w:pPr>
              <w:tabs>
                <w:tab w:val="left" w:pos="284"/>
              </w:tabs>
              <w:jc w:val="center"/>
              <w:rPr>
                <w:szCs w:val="24"/>
                <w:lang w:eastAsia="lt-LT"/>
              </w:rPr>
            </w:pPr>
          </w:p>
        </w:tc>
        <w:tc>
          <w:tcPr>
            <w:tcW w:w="2551" w:type="dxa"/>
            <w:vMerge/>
            <w:tcBorders>
              <w:left w:val="single" w:sz="4" w:space="0" w:color="auto"/>
              <w:bottom w:val="single" w:sz="4" w:space="0" w:color="auto"/>
              <w:right w:val="single" w:sz="4" w:space="0" w:color="auto"/>
            </w:tcBorders>
          </w:tcPr>
          <w:p w:rsidR="004D55CB" w:rsidRDefault="004D55CB">
            <w:pPr>
              <w:tabs>
                <w:tab w:val="left" w:pos="0"/>
              </w:tabs>
              <w:jc w:val="center"/>
              <w:rPr>
                <w:szCs w:val="24"/>
                <w:lang w:eastAsia="lt-LT"/>
              </w:rPr>
            </w:pPr>
          </w:p>
        </w:tc>
        <w:tc>
          <w:tcPr>
            <w:tcW w:w="1418" w:type="dxa"/>
            <w:vMerge/>
            <w:tcBorders>
              <w:left w:val="single" w:sz="4" w:space="0" w:color="auto"/>
              <w:bottom w:val="single" w:sz="4" w:space="0" w:color="auto"/>
              <w:right w:val="single" w:sz="4" w:space="0" w:color="auto"/>
            </w:tcBorders>
          </w:tcPr>
          <w:p w:rsidR="004D55CB" w:rsidRDefault="004D55CB">
            <w:pPr>
              <w:tabs>
                <w:tab w:val="left" w:pos="0"/>
              </w:tabs>
              <w:jc w:val="center"/>
              <w:rPr>
                <w:szCs w:val="24"/>
                <w:lang w:eastAsia="lt-LT"/>
              </w:rPr>
            </w:pPr>
          </w:p>
        </w:tc>
        <w:tc>
          <w:tcPr>
            <w:tcW w:w="1276" w:type="dxa"/>
            <w:vMerge/>
            <w:tcBorders>
              <w:left w:val="single" w:sz="4" w:space="0" w:color="auto"/>
              <w:bottom w:val="single" w:sz="4" w:space="0" w:color="auto"/>
              <w:right w:val="single" w:sz="4" w:space="0" w:color="auto"/>
            </w:tcBorders>
          </w:tcPr>
          <w:p w:rsidR="004D55CB" w:rsidRDefault="004D55CB">
            <w:pPr>
              <w:tabs>
                <w:tab w:val="left" w:pos="0"/>
              </w:tabs>
              <w:jc w:val="center"/>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Iš viso</w:t>
            </w:r>
          </w:p>
        </w:tc>
        <w:tc>
          <w:tcPr>
            <w:tcW w:w="1559" w:type="dxa"/>
            <w:tcBorders>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Iš jų pagal Ateities ekonomikos DNR planą</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R.S.302</w:t>
            </w:r>
          </w:p>
        </w:tc>
        <w:tc>
          <w:tcPr>
            <w:tcW w:w="2551"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lang w:eastAsia="lt-LT"/>
              </w:rPr>
            </w:pPr>
            <w:r>
              <w:rPr>
                <w:rFonts w:eastAsia="Calibri"/>
                <w:szCs w:val="24"/>
              </w:rPr>
              <w:t>„V</w:t>
            </w:r>
            <w:r>
              <w:rPr>
                <w:rFonts w:eastAsia="Calibri"/>
                <w:color w:val="000000"/>
                <w:szCs w:val="24"/>
              </w:rPr>
              <w:t>erslo sektoriaus išlaidos MTEP, tenkančios vienam gyventojui“</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rFonts w:eastAsia="Calibri"/>
                <w:szCs w:val="24"/>
              </w:rPr>
              <w:t>Eur</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60,70</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color w:val="000000"/>
                <w:szCs w:val="24"/>
                <w:lang w:eastAsia="lt-LT"/>
              </w:rPr>
            </w:pPr>
            <w:r>
              <w:rPr>
                <w:rFonts w:eastAsia="Calibri"/>
                <w:szCs w:val="24"/>
              </w:rPr>
              <w:t>R.N.810</w:t>
            </w:r>
          </w:p>
        </w:tc>
        <w:tc>
          <w:tcPr>
            <w:tcW w:w="2551" w:type="dxa"/>
            <w:tcBorders>
              <w:top w:val="single" w:sz="4" w:space="0" w:color="auto"/>
              <w:left w:val="single" w:sz="4" w:space="0" w:color="auto"/>
              <w:bottom w:val="single" w:sz="4" w:space="0" w:color="auto"/>
              <w:right w:val="single" w:sz="4" w:space="0" w:color="auto"/>
            </w:tcBorders>
            <w:hideMark/>
          </w:tcPr>
          <w:p w:rsidR="004D55CB" w:rsidRDefault="00B1421D">
            <w:pPr>
              <w:rPr>
                <w:rFonts w:eastAsia="Calibri"/>
                <w:szCs w:val="24"/>
              </w:rPr>
            </w:pPr>
            <w:r>
              <w:rPr>
                <w:rFonts w:eastAsia="Calibri"/>
                <w:color w:val="000000"/>
                <w:szCs w:val="24"/>
              </w:rPr>
              <w:t xml:space="preserve">„Investicijas gavusios </w:t>
            </w:r>
            <w:r>
              <w:rPr>
                <w:rFonts w:eastAsia="Calibri"/>
                <w:color w:val="000000"/>
                <w:szCs w:val="24"/>
              </w:rPr>
              <w:t>įmonės pajamų, gautų iš sukurtų ir rinkai pateiktų produktų, santykis su skirtomis investicijomis“</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Procentai</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1 240</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653</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color w:val="000000"/>
                <w:szCs w:val="24"/>
                <w:lang w:eastAsia="lt-LT"/>
              </w:rPr>
            </w:pPr>
            <w:r>
              <w:rPr>
                <w:color w:val="000000"/>
                <w:szCs w:val="24"/>
                <w:lang w:eastAsia="lt-LT"/>
              </w:rPr>
              <w:t>R.N.811</w:t>
            </w:r>
          </w:p>
        </w:tc>
        <w:tc>
          <w:tcPr>
            <w:tcW w:w="2551" w:type="dxa"/>
            <w:tcBorders>
              <w:top w:val="single" w:sz="4" w:space="0" w:color="auto"/>
              <w:left w:val="single" w:sz="4" w:space="0" w:color="auto"/>
              <w:bottom w:val="single" w:sz="4" w:space="0" w:color="auto"/>
              <w:right w:val="single" w:sz="4" w:space="0" w:color="auto"/>
            </w:tcBorders>
            <w:hideMark/>
          </w:tcPr>
          <w:p w:rsidR="004D55CB" w:rsidRDefault="00B1421D">
            <w:pPr>
              <w:rPr>
                <w:rFonts w:eastAsia="Calibri"/>
                <w:szCs w:val="24"/>
              </w:rPr>
            </w:pPr>
            <w:r>
              <w:rPr>
                <w:rFonts w:eastAsia="Calibri"/>
                <w:color w:val="000000"/>
                <w:szCs w:val="24"/>
              </w:rPr>
              <w:t>„Investicijas gavusiose įmonėse sukurtos tyrėjų darbo vietos“</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Visos darbo dienos ekvivalentai</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160</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85</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P.B.202</w:t>
            </w:r>
          </w:p>
        </w:tc>
        <w:tc>
          <w:tcPr>
            <w:tcW w:w="2551" w:type="dxa"/>
            <w:tcBorders>
              <w:top w:val="single" w:sz="4" w:space="0" w:color="auto"/>
              <w:left w:val="single" w:sz="4" w:space="0" w:color="auto"/>
              <w:bottom w:val="single" w:sz="4" w:space="0" w:color="auto"/>
              <w:right w:val="single" w:sz="4" w:space="0" w:color="auto"/>
            </w:tcBorders>
            <w:hideMark/>
          </w:tcPr>
          <w:p w:rsidR="004D55CB" w:rsidRDefault="00B1421D">
            <w:pPr>
              <w:rPr>
                <w:rFonts w:eastAsia="Calibri"/>
                <w:color w:val="000000"/>
                <w:szCs w:val="24"/>
              </w:rPr>
            </w:pPr>
            <w:r>
              <w:rPr>
                <w:rFonts w:eastAsia="Calibri"/>
                <w:szCs w:val="24"/>
              </w:rPr>
              <w:t>„S</w:t>
            </w:r>
            <w:r>
              <w:rPr>
                <w:rFonts w:eastAsia="Calibri"/>
                <w:color w:val="000000"/>
                <w:szCs w:val="24"/>
              </w:rPr>
              <w:t xml:space="preserve">ubsidijas </w:t>
            </w:r>
            <w:r>
              <w:rPr>
                <w:rFonts w:eastAsia="Calibri"/>
                <w:color w:val="000000"/>
                <w:szCs w:val="24"/>
              </w:rPr>
              <w:t>gaunančių įmonių skaičius“</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Įmonės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224</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121</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P.B.227</w:t>
            </w:r>
          </w:p>
        </w:tc>
        <w:tc>
          <w:tcPr>
            <w:tcW w:w="2551" w:type="dxa"/>
            <w:tcBorders>
              <w:top w:val="single" w:sz="4" w:space="0" w:color="auto"/>
              <w:left w:val="single" w:sz="4" w:space="0" w:color="auto"/>
              <w:bottom w:val="single" w:sz="4" w:space="0" w:color="auto"/>
              <w:right w:val="single" w:sz="4" w:space="0" w:color="auto"/>
            </w:tcBorders>
            <w:hideMark/>
          </w:tcPr>
          <w:p w:rsidR="004D55CB" w:rsidRDefault="00B1421D">
            <w:pPr>
              <w:rPr>
                <w:rFonts w:eastAsia="Calibri"/>
                <w:color w:val="000000"/>
                <w:szCs w:val="24"/>
              </w:rPr>
            </w:pPr>
            <w:r>
              <w:rPr>
                <w:rFonts w:eastAsia="Calibri"/>
                <w:szCs w:val="24"/>
              </w:rPr>
              <w:t>„P</w:t>
            </w:r>
            <w:r>
              <w:rPr>
                <w:rFonts w:eastAsia="Calibri"/>
                <w:color w:val="000000"/>
                <w:szCs w:val="24"/>
              </w:rPr>
              <w:t>rivačios investicijos, atitinkančios viešąją paramą inovacijoms arba MTEP projektams“</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Eur</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bCs/>
                <w:color w:val="000000"/>
                <w:szCs w:val="24"/>
              </w:rPr>
            </w:pPr>
            <w:r>
              <w:rPr>
                <w:bCs/>
                <w:color w:val="000000"/>
                <w:szCs w:val="24"/>
              </w:rPr>
              <w:t>98 971 320</w:t>
            </w:r>
          </w:p>
          <w:p w:rsidR="004D55CB" w:rsidRDefault="004D55CB">
            <w:pPr>
              <w:tabs>
                <w:tab w:val="left" w:pos="0"/>
              </w:tabs>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bCs/>
                <w:color w:val="000000"/>
                <w:szCs w:val="24"/>
              </w:rPr>
            </w:pPr>
            <w:r>
              <w:rPr>
                <w:bCs/>
                <w:color w:val="000000"/>
                <w:szCs w:val="24"/>
              </w:rPr>
              <w:t>50 713 152</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P.B.226</w:t>
            </w:r>
          </w:p>
        </w:tc>
        <w:tc>
          <w:tcPr>
            <w:tcW w:w="2551" w:type="dxa"/>
            <w:tcBorders>
              <w:top w:val="single" w:sz="4" w:space="0" w:color="auto"/>
              <w:left w:val="single" w:sz="4" w:space="0" w:color="auto"/>
              <w:bottom w:val="single" w:sz="4" w:space="0" w:color="auto"/>
              <w:right w:val="single" w:sz="4" w:space="0" w:color="auto"/>
            </w:tcBorders>
            <w:hideMark/>
          </w:tcPr>
          <w:p w:rsidR="004D55CB" w:rsidRDefault="00B1421D">
            <w:pPr>
              <w:rPr>
                <w:rFonts w:eastAsia="Calibri"/>
                <w:szCs w:val="24"/>
              </w:rPr>
            </w:pPr>
            <w:r>
              <w:rPr>
                <w:rFonts w:eastAsia="Calibri"/>
                <w:color w:val="000000"/>
                <w:szCs w:val="24"/>
              </w:rPr>
              <w:t>„Įmonių, bendradarbiaujančių su tyrimų institucijomis, skaičius“</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Įmonės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59</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31</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P.B.228</w:t>
            </w:r>
          </w:p>
        </w:tc>
        <w:tc>
          <w:tcPr>
            <w:tcW w:w="2551" w:type="dxa"/>
            <w:tcBorders>
              <w:top w:val="single" w:sz="4" w:space="0" w:color="auto"/>
              <w:left w:val="single" w:sz="4" w:space="0" w:color="auto"/>
              <w:bottom w:val="single" w:sz="4" w:space="0" w:color="auto"/>
              <w:right w:val="single" w:sz="4" w:space="0" w:color="auto"/>
            </w:tcBorders>
            <w:hideMark/>
          </w:tcPr>
          <w:p w:rsidR="004D55CB" w:rsidRDefault="00B1421D">
            <w:pPr>
              <w:rPr>
                <w:rFonts w:eastAsia="Calibri"/>
                <w:color w:val="000000"/>
                <w:szCs w:val="24"/>
              </w:rPr>
            </w:pPr>
            <w:r>
              <w:rPr>
                <w:rFonts w:eastAsia="Calibri"/>
                <w:color w:val="000000"/>
                <w:szCs w:val="24"/>
              </w:rPr>
              <w:t>„Įmonių, gavusių investicijas siekiant, kad jos pateiktų naujų rinkos produktų, skaičius“</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Įmonės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220</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120</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P.B.229</w:t>
            </w:r>
          </w:p>
        </w:tc>
        <w:tc>
          <w:tcPr>
            <w:tcW w:w="2551" w:type="dxa"/>
            <w:tcBorders>
              <w:top w:val="single" w:sz="4" w:space="0" w:color="auto"/>
              <w:left w:val="single" w:sz="4" w:space="0" w:color="auto"/>
              <w:bottom w:val="single" w:sz="4" w:space="0" w:color="auto"/>
              <w:right w:val="single" w:sz="4" w:space="0" w:color="auto"/>
            </w:tcBorders>
            <w:hideMark/>
          </w:tcPr>
          <w:p w:rsidR="004D55CB" w:rsidRDefault="00B1421D">
            <w:pPr>
              <w:rPr>
                <w:rFonts w:eastAsia="Calibri"/>
                <w:color w:val="000000"/>
                <w:szCs w:val="24"/>
              </w:rPr>
            </w:pPr>
            <w:r>
              <w:rPr>
                <w:rFonts w:eastAsia="Calibri"/>
                <w:szCs w:val="24"/>
              </w:rPr>
              <w:t>„Į</w:t>
            </w:r>
            <w:r>
              <w:rPr>
                <w:rFonts w:eastAsia="Calibri"/>
                <w:color w:val="000000"/>
                <w:szCs w:val="24"/>
              </w:rPr>
              <w:t>monių, gavusių investicijas siekiant, kad jos pateiktų naujų įmonės produktų, skaičius“</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Įmonės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38</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20</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color w:val="000000"/>
                <w:szCs w:val="24"/>
                <w:lang w:eastAsia="lt-LT"/>
              </w:rPr>
            </w:pPr>
            <w:r>
              <w:rPr>
                <w:color w:val="000000"/>
                <w:szCs w:val="24"/>
                <w:lang w:eastAsia="lt-LT"/>
              </w:rPr>
              <w:t>P.N.814</w:t>
            </w:r>
          </w:p>
        </w:tc>
        <w:tc>
          <w:tcPr>
            <w:tcW w:w="2551" w:type="dxa"/>
            <w:tcBorders>
              <w:top w:val="single" w:sz="4" w:space="0" w:color="auto"/>
              <w:left w:val="single" w:sz="4" w:space="0" w:color="auto"/>
              <w:bottom w:val="single" w:sz="4" w:space="0" w:color="auto"/>
              <w:right w:val="single" w:sz="4" w:space="0" w:color="auto"/>
            </w:tcBorders>
            <w:hideMark/>
          </w:tcPr>
          <w:p w:rsidR="004D55CB" w:rsidRDefault="00B1421D">
            <w:pPr>
              <w:rPr>
                <w:rFonts w:eastAsia="Calibri"/>
                <w:color w:val="000000"/>
                <w:szCs w:val="24"/>
              </w:rPr>
            </w:pPr>
            <w:r>
              <w:rPr>
                <w:rFonts w:eastAsia="Calibri"/>
                <w:color w:val="000000"/>
                <w:szCs w:val="24"/>
              </w:rPr>
              <w:t xml:space="preserve">„Investicijas </w:t>
            </w:r>
            <w:r>
              <w:rPr>
                <w:rFonts w:eastAsia="Calibri"/>
                <w:color w:val="000000"/>
                <w:szCs w:val="24"/>
              </w:rPr>
              <w:t>gavusių įmonių sukurti gaminių, paslaugų ar procesų prototipai (koncepcijos)“</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rFonts w:eastAsia="Calibri"/>
                <w:szCs w:val="24"/>
              </w:rPr>
              <w:t>Skaičius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650</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345</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color w:val="000000"/>
                <w:szCs w:val="24"/>
                <w:lang w:eastAsia="lt-LT"/>
              </w:rPr>
            </w:pPr>
            <w:r>
              <w:rPr>
                <w:color w:val="000000"/>
                <w:szCs w:val="24"/>
                <w:lang w:eastAsia="lt-LT"/>
              </w:rPr>
              <w:t>P.N.815</w:t>
            </w:r>
          </w:p>
        </w:tc>
        <w:tc>
          <w:tcPr>
            <w:tcW w:w="2551" w:type="dxa"/>
            <w:tcBorders>
              <w:top w:val="single" w:sz="4" w:space="0" w:color="auto"/>
              <w:left w:val="single" w:sz="4" w:space="0" w:color="auto"/>
              <w:bottom w:val="single" w:sz="4" w:space="0" w:color="auto"/>
              <w:right w:val="single" w:sz="4" w:space="0" w:color="auto"/>
            </w:tcBorders>
            <w:hideMark/>
          </w:tcPr>
          <w:p w:rsidR="004D55CB" w:rsidRDefault="00B1421D">
            <w:pPr>
              <w:rPr>
                <w:rFonts w:eastAsia="Calibri"/>
                <w:color w:val="000000"/>
                <w:szCs w:val="24"/>
              </w:rPr>
            </w:pPr>
            <w:r>
              <w:rPr>
                <w:rFonts w:eastAsia="Calibri"/>
                <w:color w:val="000000"/>
                <w:szCs w:val="24"/>
              </w:rPr>
              <w:t>„Investicijas gavusių įmonių sertifikuoti produktai MTEP srityje“</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rFonts w:eastAsia="Calibri"/>
                <w:szCs w:val="24"/>
              </w:rPr>
            </w:pPr>
            <w:r>
              <w:rPr>
                <w:szCs w:val="24"/>
                <w:lang w:eastAsia="lt-LT"/>
              </w:rPr>
              <w:t>Skaičius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48</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25</w:t>
            </w:r>
          </w:p>
        </w:tc>
      </w:tr>
      <w:tr w:rsidR="004D55CB">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Cs w:val="24"/>
                <w:lang w:eastAsia="lt-LT"/>
              </w:rPr>
            </w:pPr>
            <w:r>
              <w:rPr>
                <w:color w:val="000000"/>
                <w:szCs w:val="24"/>
                <w:lang w:eastAsia="lt-LT"/>
              </w:rPr>
              <w:t>P.N.816</w:t>
            </w:r>
          </w:p>
        </w:tc>
        <w:tc>
          <w:tcPr>
            <w:tcW w:w="2551" w:type="dxa"/>
            <w:tcBorders>
              <w:top w:val="single" w:sz="4" w:space="0" w:color="auto"/>
              <w:left w:val="single" w:sz="4" w:space="0" w:color="auto"/>
              <w:bottom w:val="single" w:sz="4" w:space="0" w:color="auto"/>
              <w:right w:val="single" w:sz="4" w:space="0" w:color="auto"/>
            </w:tcBorders>
          </w:tcPr>
          <w:p w:rsidR="004D55CB" w:rsidRDefault="00B1421D">
            <w:pPr>
              <w:rPr>
                <w:rFonts w:eastAsia="Calibri"/>
                <w:color w:val="000000"/>
                <w:szCs w:val="24"/>
              </w:rPr>
            </w:pPr>
            <w:r>
              <w:rPr>
                <w:rFonts w:eastAsia="Calibri"/>
                <w:color w:val="000000"/>
                <w:szCs w:val="24"/>
              </w:rPr>
              <w:t xml:space="preserve">„Investicijas gavusių įmonių sertifikuotos technologijos </w:t>
            </w:r>
            <w:r>
              <w:rPr>
                <w:rFonts w:eastAsia="Calibri"/>
                <w:color w:val="000000"/>
                <w:szCs w:val="24"/>
              </w:rPr>
              <w:t>MTEP srityje“</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10</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5</w:t>
            </w:r>
          </w:p>
        </w:tc>
      </w:tr>
    </w:tbl>
    <w:p w:rsidR="004D55CB" w:rsidRDefault="004D55CB">
      <w:pPr>
        <w:tabs>
          <w:tab w:val="left" w:pos="0"/>
          <w:tab w:val="left" w:pos="567"/>
        </w:tabs>
        <w:ind w:firstLine="709"/>
        <w:jc w:val="both"/>
        <w:rPr>
          <w:bCs/>
          <w:szCs w:val="24"/>
          <w:lang w:eastAsia="lt-LT"/>
        </w:rPr>
      </w:pPr>
    </w:p>
    <w:p w:rsidR="004D55CB" w:rsidRDefault="00B1421D">
      <w:pPr>
        <w:keepNext/>
        <w:tabs>
          <w:tab w:val="left" w:pos="0"/>
          <w:tab w:val="left" w:pos="567"/>
        </w:tabs>
        <w:ind w:firstLine="709"/>
        <w:jc w:val="both"/>
        <w:rPr>
          <w:bCs/>
          <w:szCs w:val="24"/>
          <w:lang w:eastAsia="lt-LT"/>
        </w:rPr>
      </w:pPr>
      <w:r>
        <w:rPr>
          <w:bCs/>
          <w:szCs w:val="24"/>
          <w:lang w:eastAsia="lt-LT"/>
        </w:rPr>
        <w:t>7. Priemonės finansavimo šaltiniai</w:t>
      </w:r>
    </w:p>
    <w:p w:rsidR="004D55CB" w:rsidRDefault="00B1421D">
      <w:pPr>
        <w:keepNext/>
        <w:tabs>
          <w:tab w:val="left" w:pos="0"/>
          <w:tab w:val="left" w:pos="567"/>
        </w:tabs>
        <w:ind w:firstLine="709"/>
        <w:jc w:val="both"/>
        <w:rPr>
          <w:szCs w:val="24"/>
          <w:lang w:eastAsia="lt-LT"/>
        </w:rPr>
      </w:pPr>
      <w:r>
        <w:rPr>
          <w:bCs/>
          <w:szCs w:val="24"/>
          <w:lang w:eastAsia="lt-LT"/>
        </w:rPr>
        <w:tab/>
      </w:r>
      <w:r>
        <w:rPr>
          <w:bCs/>
          <w:szCs w:val="24"/>
          <w:lang w:eastAsia="lt-LT"/>
        </w:rPr>
        <w:tab/>
      </w:r>
      <w:r>
        <w:rPr>
          <w:bCs/>
          <w:szCs w:val="24"/>
          <w:lang w:eastAsia="lt-LT"/>
        </w:rPr>
        <w:tab/>
      </w:r>
      <w:r>
        <w:rPr>
          <w:bCs/>
          <w:szCs w:val="24"/>
          <w:lang w:eastAsia="lt-LT"/>
        </w:rPr>
        <w:tab/>
      </w:r>
      <w:r>
        <w:rPr>
          <w:szCs w:val="24"/>
          <w:lang w:eastAsia="lt-LT"/>
        </w:rPr>
        <w:tab/>
      </w:r>
      <w:r>
        <w:rPr>
          <w:szCs w:val="24"/>
          <w:lang w:eastAsia="lt-LT"/>
        </w:rPr>
        <w:tab/>
        <w:t>(eurais)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17"/>
        <w:gridCol w:w="1418"/>
        <w:gridCol w:w="1417"/>
        <w:gridCol w:w="1418"/>
        <w:gridCol w:w="708"/>
        <w:gridCol w:w="1701"/>
      </w:tblGrid>
      <w:tr w:rsidR="004D55CB">
        <w:trPr>
          <w:trHeight w:val="454"/>
        </w:trPr>
        <w:tc>
          <w:tcPr>
            <w:tcW w:w="3006" w:type="dxa"/>
            <w:gridSpan w:val="2"/>
            <w:vAlign w:val="center"/>
            <w:hideMark/>
          </w:tcPr>
          <w:p w:rsidR="004D55CB" w:rsidRDefault="00B1421D">
            <w:pPr>
              <w:keepNext/>
              <w:tabs>
                <w:tab w:val="left" w:pos="0"/>
                <w:tab w:val="left" w:pos="142"/>
              </w:tabs>
              <w:jc w:val="center"/>
              <w:rPr>
                <w:bCs/>
                <w:szCs w:val="24"/>
                <w:lang w:eastAsia="lt-LT"/>
              </w:rPr>
            </w:pPr>
            <w:r>
              <w:rPr>
                <w:bCs/>
                <w:szCs w:val="24"/>
                <w:lang w:eastAsia="lt-LT"/>
              </w:rPr>
              <w:t>Projektams skiriamas finansavimas</w:t>
            </w:r>
          </w:p>
        </w:tc>
        <w:tc>
          <w:tcPr>
            <w:tcW w:w="6662" w:type="dxa"/>
            <w:gridSpan w:val="5"/>
            <w:hideMark/>
          </w:tcPr>
          <w:p w:rsidR="004D55CB" w:rsidRDefault="00B1421D">
            <w:pPr>
              <w:keepNext/>
              <w:tabs>
                <w:tab w:val="left" w:pos="0"/>
                <w:tab w:val="left" w:pos="142"/>
              </w:tabs>
              <w:jc w:val="center"/>
              <w:rPr>
                <w:bCs/>
                <w:szCs w:val="24"/>
                <w:lang w:eastAsia="lt-LT"/>
              </w:rPr>
            </w:pPr>
            <w:r>
              <w:rPr>
                <w:bCs/>
                <w:szCs w:val="24"/>
                <w:lang w:eastAsia="lt-LT"/>
              </w:rPr>
              <w:t>Kiti projektų finansavimo šaltiniai</w:t>
            </w:r>
          </w:p>
        </w:tc>
      </w:tr>
      <w:tr w:rsidR="004D55CB">
        <w:trPr>
          <w:trHeight w:val="454"/>
        </w:trPr>
        <w:tc>
          <w:tcPr>
            <w:tcW w:w="1589" w:type="dxa"/>
            <w:vMerge w:val="restart"/>
            <w:vAlign w:val="center"/>
            <w:hideMark/>
          </w:tcPr>
          <w:p w:rsidR="004D55CB" w:rsidRDefault="00B1421D">
            <w:pPr>
              <w:tabs>
                <w:tab w:val="left" w:pos="0"/>
                <w:tab w:val="left" w:pos="142"/>
              </w:tabs>
              <w:jc w:val="center"/>
              <w:rPr>
                <w:bCs/>
                <w:szCs w:val="24"/>
                <w:lang w:eastAsia="lt-LT"/>
              </w:rPr>
            </w:pPr>
            <w:r>
              <w:rPr>
                <w:bCs/>
                <w:szCs w:val="24"/>
                <w:lang w:eastAsia="lt-LT"/>
              </w:rPr>
              <w:t>ES struktūrinių fondų</w:t>
            </w:r>
          </w:p>
          <w:p w:rsidR="004D55CB" w:rsidRDefault="00B1421D">
            <w:pPr>
              <w:jc w:val="center"/>
              <w:rPr>
                <w:bCs/>
                <w:szCs w:val="24"/>
                <w:lang w:eastAsia="lt-LT"/>
              </w:rPr>
            </w:pPr>
            <w:r>
              <w:rPr>
                <w:bCs/>
                <w:szCs w:val="24"/>
                <w:lang w:eastAsia="lt-LT"/>
              </w:rPr>
              <w:t>lėšos – iki</w:t>
            </w:r>
          </w:p>
        </w:tc>
        <w:tc>
          <w:tcPr>
            <w:tcW w:w="8079" w:type="dxa"/>
            <w:gridSpan w:val="6"/>
            <w:vAlign w:val="center"/>
            <w:hideMark/>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1020"/>
        </w:trPr>
        <w:tc>
          <w:tcPr>
            <w:tcW w:w="1589" w:type="dxa"/>
            <w:vMerge/>
            <w:vAlign w:val="center"/>
            <w:hideMark/>
          </w:tcPr>
          <w:p w:rsidR="004D55CB" w:rsidRDefault="004D55CB">
            <w:pPr>
              <w:rPr>
                <w:bCs/>
                <w:szCs w:val="24"/>
                <w:lang w:eastAsia="lt-LT"/>
              </w:rPr>
            </w:pPr>
          </w:p>
        </w:tc>
        <w:tc>
          <w:tcPr>
            <w:tcW w:w="1417" w:type="dxa"/>
            <w:vMerge w:val="restart"/>
            <w:vAlign w:val="center"/>
            <w:hideMark/>
          </w:tcPr>
          <w:p w:rsidR="004D55CB" w:rsidRDefault="00B1421D">
            <w:pPr>
              <w:jc w:val="center"/>
              <w:rPr>
                <w:bCs/>
                <w:szCs w:val="24"/>
                <w:lang w:eastAsia="lt-LT"/>
              </w:rPr>
            </w:pPr>
            <w:r>
              <w:rPr>
                <w:bCs/>
                <w:szCs w:val="24"/>
                <w:lang w:eastAsia="lt-LT"/>
              </w:rPr>
              <w:t xml:space="preserve">Lietuvos Respublikos valstybės biudžeto lėšos – </w:t>
            </w:r>
            <w:r>
              <w:rPr>
                <w:bCs/>
                <w:szCs w:val="24"/>
                <w:lang w:eastAsia="lt-LT"/>
              </w:rPr>
              <w:t>iki</w:t>
            </w:r>
          </w:p>
        </w:tc>
        <w:tc>
          <w:tcPr>
            <w:tcW w:w="6662" w:type="dxa"/>
            <w:gridSpan w:val="5"/>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1020"/>
        </w:trPr>
        <w:tc>
          <w:tcPr>
            <w:tcW w:w="1589" w:type="dxa"/>
            <w:vMerge/>
            <w:vAlign w:val="center"/>
            <w:hideMark/>
          </w:tcPr>
          <w:p w:rsidR="004D55CB" w:rsidRDefault="004D55CB">
            <w:pPr>
              <w:spacing w:line="256" w:lineRule="auto"/>
              <w:rPr>
                <w:bCs/>
                <w:szCs w:val="24"/>
                <w:lang w:eastAsia="lt-LT"/>
              </w:rPr>
            </w:pPr>
          </w:p>
        </w:tc>
        <w:tc>
          <w:tcPr>
            <w:tcW w:w="1417" w:type="dxa"/>
            <w:vMerge/>
            <w:vAlign w:val="center"/>
            <w:hideMark/>
          </w:tcPr>
          <w:p w:rsidR="004D55CB" w:rsidRDefault="004D55CB">
            <w:pPr>
              <w:spacing w:line="256" w:lineRule="auto"/>
              <w:rPr>
                <w:bCs/>
                <w:szCs w:val="24"/>
                <w:lang w:eastAsia="lt-LT"/>
              </w:rPr>
            </w:pPr>
          </w:p>
        </w:tc>
        <w:tc>
          <w:tcPr>
            <w:tcW w:w="1418" w:type="dxa"/>
            <w:hideMark/>
          </w:tcPr>
          <w:p w:rsidR="004D55CB" w:rsidRDefault="00B1421D">
            <w:pPr>
              <w:tabs>
                <w:tab w:val="left" w:pos="0"/>
              </w:tabs>
              <w:ind w:right="-108"/>
              <w:jc w:val="center"/>
              <w:rPr>
                <w:bCs/>
                <w:szCs w:val="24"/>
                <w:lang w:eastAsia="lt-LT"/>
              </w:rPr>
            </w:pPr>
            <w:r>
              <w:rPr>
                <w:bCs/>
                <w:szCs w:val="24"/>
                <w:lang w:eastAsia="lt-LT"/>
              </w:rPr>
              <w:t>Iš viso – ne mažiau kaip</w:t>
            </w:r>
          </w:p>
        </w:tc>
        <w:tc>
          <w:tcPr>
            <w:tcW w:w="1417" w:type="dxa"/>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708" w:type="dxa"/>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701" w:type="dxa"/>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668" w:type="dxa"/>
            <w:gridSpan w:val="7"/>
            <w:hideMark/>
          </w:tcPr>
          <w:p w:rsidR="004D55CB" w:rsidRDefault="00B1421D">
            <w:pPr>
              <w:tabs>
                <w:tab w:val="left" w:pos="0"/>
                <w:tab w:val="left" w:pos="704"/>
                <w:tab w:val="left" w:pos="918"/>
              </w:tabs>
              <w:ind w:firstLine="634"/>
              <w:jc w:val="both"/>
              <w:rPr>
                <w:szCs w:val="24"/>
                <w:lang w:eastAsia="lt-LT"/>
              </w:rPr>
            </w:pPr>
            <w:r>
              <w:rPr>
                <w:szCs w:val="24"/>
                <w:lang w:eastAsia="lt-LT"/>
              </w:rPr>
              <w:t>1.</w:t>
            </w:r>
            <w:r>
              <w:rPr>
                <w:szCs w:val="24"/>
                <w:lang w:eastAsia="lt-LT"/>
              </w:rPr>
              <w:tab/>
              <w:t xml:space="preserve">Priemonės finansavimo šaltiniai, neįskaitant veiklos lėšų rezervo ir jam </w:t>
            </w:r>
            <w:r>
              <w:rPr>
                <w:szCs w:val="24"/>
                <w:lang w:eastAsia="lt-LT"/>
              </w:rPr>
              <w:t>finansuoti skiriamų lėšų bei Ateities ekonomikos DNR plano veiksmams ir projektams įgyvendinti skiriamų lėšų</w:t>
            </w:r>
          </w:p>
        </w:tc>
      </w:tr>
      <w:tr w:rsidR="004D55CB">
        <w:trPr>
          <w:trHeight w:val="249"/>
        </w:trPr>
        <w:tc>
          <w:tcPr>
            <w:tcW w:w="1589" w:type="dxa"/>
            <w:vAlign w:val="center"/>
            <w:hideMark/>
          </w:tcPr>
          <w:p w:rsidR="004D55CB" w:rsidRDefault="00B1421D">
            <w:pPr>
              <w:tabs>
                <w:tab w:val="left" w:pos="918"/>
              </w:tabs>
              <w:jc w:val="center"/>
              <w:rPr>
                <w:bCs/>
                <w:szCs w:val="24"/>
              </w:rPr>
            </w:pPr>
            <w:r>
              <w:rPr>
                <w:bCs/>
                <w:szCs w:val="24"/>
              </w:rPr>
              <w:t>48 947 243</w:t>
            </w:r>
          </w:p>
        </w:tc>
        <w:tc>
          <w:tcPr>
            <w:tcW w:w="1417" w:type="dxa"/>
            <w:vAlign w:val="center"/>
            <w:hideMark/>
          </w:tcPr>
          <w:p w:rsidR="004D55CB" w:rsidRDefault="00B1421D">
            <w:pPr>
              <w:tabs>
                <w:tab w:val="left" w:pos="0"/>
                <w:tab w:val="left" w:pos="918"/>
              </w:tabs>
              <w:jc w:val="center"/>
              <w:rPr>
                <w:bCs/>
                <w:szCs w:val="24"/>
                <w:lang w:eastAsia="lt-LT"/>
              </w:rPr>
            </w:pPr>
            <w:r>
              <w:rPr>
                <w:bCs/>
                <w:szCs w:val="24"/>
                <w:lang w:eastAsia="lt-LT"/>
              </w:rPr>
              <w:t>0</w:t>
            </w:r>
          </w:p>
        </w:tc>
        <w:tc>
          <w:tcPr>
            <w:tcW w:w="1418" w:type="dxa"/>
            <w:vAlign w:val="center"/>
            <w:hideMark/>
          </w:tcPr>
          <w:p w:rsidR="004D55CB" w:rsidRDefault="00B1421D">
            <w:pPr>
              <w:tabs>
                <w:tab w:val="left" w:pos="0"/>
                <w:tab w:val="left" w:pos="918"/>
              </w:tabs>
              <w:jc w:val="center"/>
              <w:rPr>
                <w:b/>
                <w:bCs/>
                <w:color w:val="000000"/>
                <w:szCs w:val="24"/>
              </w:rPr>
            </w:pPr>
            <w:r>
              <w:rPr>
                <w:bCs/>
                <w:szCs w:val="24"/>
                <w:lang w:eastAsia="lt-LT"/>
              </w:rPr>
              <w:t>48 258 168</w:t>
            </w:r>
          </w:p>
        </w:tc>
        <w:tc>
          <w:tcPr>
            <w:tcW w:w="1417" w:type="dxa"/>
            <w:vAlign w:val="center"/>
            <w:hideMark/>
          </w:tcPr>
          <w:p w:rsidR="004D55CB" w:rsidRDefault="00B1421D">
            <w:pPr>
              <w:tabs>
                <w:tab w:val="left" w:pos="0"/>
                <w:tab w:val="left" w:pos="918"/>
              </w:tabs>
              <w:jc w:val="center"/>
              <w:rPr>
                <w:szCs w:val="24"/>
                <w:lang w:eastAsia="lt-LT"/>
              </w:rPr>
            </w:pPr>
            <w:r>
              <w:rPr>
                <w:szCs w:val="24"/>
                <w:lang w:eastAsia="lt-LT"/>
              </w:rPr>
              <w:t>0</w:t>
            </w:r>
          </w:p>
        </w:tc>
        <w:tc>
          <w:tcPr>
            <w:tcW w:w="1418" w:type="dxa"/>
            <w:vAlign w:val="center"/>
            <w:hideMark/>
          </w:tcPr>
          <w:p w:rsidR="004D55CB" w:rsidRDefault="00B1421D">
            <w:pPr>
              <w:tabs>
                <w:tab w:val="left" w:pos="0"/>
                <w:tab w:val="left" w:pos="918"/>
              </w:tabs>
              <w:jc w:val="center"/>
              <w:rPr>
                <w:bCs/>
                <w:szCs w:val="24"/>
                <w:lang w:eastAsia="lt-LT"/>
              </w:rPr>
            </w:pPr>
            <w:r>
              <w:rPr>
                <w:bCs/>
                <w:szCs w:val="24"/>
                <w:lang w:eastAsia="lt-LT"/>
              </w:rPr>
              <w:t>0</w:t>
            </w:r>
          </w:p>
        </w:tc>
        <w:tc>
          <w:tcPr>
            <w:tcW w:w="708" w:type="dxa"/>
            <w:vAlign w:val="center"/>
            <w:hideMark/>
          </w:tcPr>
          <w:p w:rsidR="004D55CB" w:rsidRDefault="00B1421D">
            <w:pPr>
              <w:tabs>
                <w:tab w:val="left" w:pos="0"/>
                <w:tab w:val="left" w:pos="918"/>
              </w:tabs>
              <w:jc w:val="center"/>
              <w:rPr>
                <w:bCs/>
                <w:szCs w:val="24"/>
                <w:lang w:eastAsia="lt-LT"/>
              </w:rPr>
            </w:pPr>
            <w:r>
              <w:rPr>
                <w:bCs/>
                <w:szCs w:val="24"/>
                <w:lang w:eastAsia="lt-LT"/>
              </w:rPr>
              <w:t>0</w:t>
            </w:r>
          </w:p>
        </w:tc>
        <w:tc>
          <w:tcPr>
            <w:tcW w:w="1701" w:type="dxa"/>
            <w:vAlign w:val="center"/>
            <w:hideMark/>
          </w:tcPr>
          <w:p w:rsidR="004D55CB" w:rsidRDefault="00B1421D">
            <w:pPr>
              <w:tabs>
                <w:tab w:val="left" w:pos="918"/>
              </w:tabs>
              <w:spacing w:line="276" w:lineRule="auto"/>
              <w:jc w:val="center"/>
              <w:rPr>
                <w:bCs/>
                <w:szCs w:val="24"/>
                <w:lang w:eastAsia="lt-LT"/>
              </w:rPr>
            </w:pPr>
            <w:r>
              <w:rPr>
                <w:bCs/>
                <w:szCs w:val="24"/>
                <w:lang w:eastAsia="lt-LT"/>
              </w:rPr>
              <w:t>48 258 168</w:t>
            </w:r>
          </w:p>
        </w:tc>
      </w:tr>
      <w:tr w:rsidR="004D55CB">
        <w:trPr>
          <w:trHeight w:val="249"/>
        </w:trPr>
        <w:tc>
          <w:tcPr>
            <w:tcW w:w="9668" w:type="dxa"/>
            <w:gridSpan w:val="7"/>
            <w:hideMark/>
          </w:tcPr>
          <w:p w:rsidR="004D55CB" w:rsidRDefault="00B1421D">
            <w:pPr>
              <w:tabs>
                <w:tab w:val="left" w:pos="0"/>
                <w:tab w:val="left" w:pos="918"/>
              </w:tabs>
              <w:ind w:left="720" w:hanging="86"/>
              <w:jc w:val="both"/>
              <w:rPr>
                <w:szCs w:val="24"/>
                <w:lang w:eastAsia="lt-LT"/>
              </w:rPr>
            </w:pPr>
            <w:r>
              <w:rPr>
                <w:szCs w:val="24"/>
                <w:lang w:eastAsia="lt-LT"/>
              </w:rPr>
              <w:t>2.</w:t>
            </w:r>
            <w:r>
              <w:rPr>
                <w:szCs w:val="24"/>
                <w:lang w:eastAsia="lt-LT"/>
              </w:rPr>
              <w:tab/>
              <w:t>Veiklos lėšų rezervas ir jam finansuoti skiriamos nacionalinės lėšos</w:t>
            </w:r>
          </w:p>
        </w:tc>
      </w:tr>
      <w:tr w:rsidR="004D55CB">
        <w:trPr>
          <w:trHeight w:val="249"/>
        </w:trPr>
        <w:tc>
          <w:tcPr>
            <w:tcW w:w="1589" w:type="dxa"/>
            <w:vAlign w:val="center"/>
          </w:tcPr>
          <w:p w:rsidR="004D55CB" w:rsidRDefault="00B1421D">
            <w:pPr>
              <w:tabs>
                <w:tab w:val="left" w:pos="918"/>
              </w:tabs>
              <w:jc w:val="center"/>
              <w:rPr>
                <w:bCs/>
                <w:szCs w:val="24"/>
                <w:lang w:eastAsia="lt-LT"/>
              </w:rPr>
            </w:pPr>
            <w:r>
              <w:rPr>
                <w:bCs/>
                <w:color w:val="000000"/>
                <w:szCs w:val="24"/>
              </w:rPr>
              <w:t>23 756 764</w:t>
            </w:r>
          </w:p>
        </w:tc>
        <w:tc>
          <w:tcPr>
            <w:tcW w:w="1417" w:type="dxa"/>
            <w:vAlign w:val="center"/>
            <w:hideMark/>
          </w:tcPr>
          <w:p w:rsidR="004D55CB" w:rsidRDefault="00B1421D">
            <w:pPr>
              <w:tabs>
                <w:tab w:val="left" w:pos="0"/>
                <w:tab w:val="left" w:pos="918"/>
              </w:tabs>
              <w:jc w:val="center"/>
              <w:rPr>
                <w:bCs/>
                <w:szCs w:val="24"/>
                <w:lang w:eastAsia="lt-LT"/>
              </w:rPr>
            </w:pPr>
            <w:r>
              <w:rPr>
                <w:bCs/>
                <w:szCs w:val="24"/>
                <w:lang w:eastAsia="lt-LT"/>
              </w:rPr>
              <w:t>0</w:t>
            </w:r>
          </w:p>
        </w:tc>
        <w:tc>
          <w:tcPr>
            <w:tcW w:w="1418" w:type="dxa"/>
            <w:vAlign w:val="center"/>
            <w:hideMark/>
          </w:tcPr>
          <w:p w:rsidR="004D55CB" w:rsidRDefault="00B1421D">
            <w:pPr>
              <w:tabs>
                <w:tab w:val="left" w:pos="0"/>
                <w:tab w:val="left" w:pos="918"/>
              </w:tabs>
              <w:jc w:val="center"/>
              <w:rPr>
                <w:szCs w:val="24"/>
                <w:lang w:eastAsia="lt-LT"/>
              </w:rPr>
            </w:pPr>
            <w:r>
              <w:rPr>
                <w:szCs w:val="24"/>
                <w:lang w:eastAsia="lt-LT"/>
              </w:rPr>
              <w:t>0</w:t>
            </w:r>
          </w:p>
        </w:tc>
        <w:tc>
          <w:tcPr>
            <w:tcW w:w="1417" w:type="dxa"/>
            <w:vAlign w:val="center"/>
            <w:hideMark/>
          </w:tcPr>
          <w:p w:rsidR="004D55CB" w:rsidRDefault="00B1421D">
            <w:pPr>
              <w:tabs>
                <w:tab w:val="left" w:pos="0"/>
                <w:tab w:val="left" w:pos="918"/>
              </w:tabs>
              <w:jc w:val="center"/>
              <w:rPr>
                <w:szCs w:val="24"/>
                <w:lang w:eastAsia="lt-LT"/>
              </w:rPr>
            </w:pPr>
            <w:r>
              <w:rPr>
                <w:szCs w:val="24"/>
                <w:lang w:eastAsia="lt-LT"/>
              </w:rPr>
              <w:t>0</w:t>
            </w:r>
          </w:p>
        </w:tc>
        <w:tc>
          <w:tcPr>
            <w:tcW w:w="1418" w:type="dxa"/>
            <w:vAlign w:val="center"/>
            <w:hideMark/>
          </w:tcPr>
          <w:p w:rsidR="004D55CB" w:rsidRDefault="00B1421D">
            <w:pPr>
              <w:tabs>
                <w:tab w:val="left" w:pos="0"/>
                <w:tab w:val="left" w:pos="918"/>
              </w:tabs>
              <w:jc w:val="center"/>
              <w:rPr>
                <w:bCs/>
                <w:szCs w:val="24"/>
                <w:lang w:eastAsia="lt-LT"/>
              </w:rPr>
            </w:pPr>
            <w:r>
              <w:rPr>
                <w:bCs/>
                <w:szCs w:val="24"/>
                <w:lang w:eastAsia="lt-LT"/>
              </w:rPr>
              <w:t>0</w:t>
            </w:r>
          </w:p>
        </w:tc>
        <w:tc>
          <w:tcPr>
            <w:tcW w:w="708" w:type="dxa"/>
            <w:vAlign w:val="center"/>
            <w:hideMark/>
          </w:tcPr>
          <w:p w:rsidR="004D55CB" w:rsidRDefault="00B1421D">
            <w:pPr>
              <w:tabs>
                <w:tab w:val="left" w:pos="0"/>
                <w:tab w:val="left" w:pos="918"/>
              </w:tabs>
              <w:jc w:val="center"/>
              <w:rPr>
                <w:bCs/>
                <w:szCs w:val="24"/>
                <w:lang w:eastAsia="lt-LT"/>
              </w:rPr>
            </w:pPr>
            <w:r>
              <w:rPr>
                <w:bCs/>
                <w:szCs w:val="24"/>
                <w:lang w:eastAsia="lt-LT"/>
              </w:rPr>
              <w:t>0</w:t>
            </w:r>
          </w:p>
        </w:tc>
        <w:tc>
          <w:tcPr>
            <w:tcW w:w="1701" w:type="dxa"/>
            <w:vAlign w:val="center"/>
            <w:hideMark/>
          </w:tcPr>
          <w:p w:rsidR="004D55CB" w:rsidRDefault="00B1421D">
            <w:pPr>
              <w:tabs>
                <w:tab w:val="left" w:pos="0"/>
                <w:tab w:val="left" w:pos="918"/>
              </w:tabs>
              <w:jc w:val="center"/>
              <w:rPr>
                <w:szCs w:val="24"/>
                <w:lang w:eastAsia="lt-LT"/>
              </w:rPr>
            </w:pPr>
            <w:r>
              <w:rPr>
                <w:szCs w:val="24"/>
                <w:lang w:eastAsia="lt-LT"/>
              </w:rPr>
              <w:t>0</w:t>
            </w:r>
          </w:p>
        </w:tc>
      </w:tr>
      <w:tr w:rsidR="004D55CB">
        <w:trPr>
          <w:trHeight w:val="249"/>
        </w:trPr>
        <w:tc>
          <w:tcPr>
            <w:tcW w:w="9668" w:type="dxa"/>
            <w:gridSpan w:val="7"/>
            <w:vAlign w:val="center"/>
          </w:tcPr>
          <w:p w:rsidR="004D55CB" w:rsidRDefault="00B1421D">
            <w:pPr>
              <w:tabs>
                <w:tab w:val="left" w:pos="0"/>
                <w:tab w:val="left" w:pos="918"/>
              </w:tabs>
              <w:ind w:firstLine="483"/>
              <w:jc w:val="center"/>
              <w:rPr>
                <w:szCs w:val="24"/>
                <w:lang w:eastAsia="lt-LT"/>
              </w:rPr>
            </w:pPr>
            <w:r>
              <w:rPr>
                <w:szCs w:val="24"/>
                <w:lang w:eastAsia="lt-LT"/>
              </w:rPr>
              <w:t>2</w:t>
            </w:r>
            <w:r>
              <w:rPr>
                <w:szCs w:val="24"/>
                <w:vertAlign w:val="superscript"/>
                <w:lang w:eastAsia="lt-LT"/>
              </w:rPr>
              <w:t>1</w:t>
            </w:r>
            <w:r>
              <w:rPr>
                <w:szCs w:val="24"/>
                <w:lang w:eastAsia="lt-LT"/>
              </w:rPr>
              <w:t xml:space="preserve">. </w:t>
            </w:r>
            <w:r>
              <w:rPr>
                <w:szCs w:val="24"/>
                <w:lang w:eastAsia="lt-LT"/>
              </w:rPr>
              <w:t>Ateities ekonomikos DNR plano veiksmams ir projektams įgyvendinti skiriamos lėšos</w:t>
            </w:r>
          </w:p>
        </w:tc>
      </w:tr>
      <w:tr w:rsidR="004D55CB">
        <w:trPr>
          <w:trHeight w:val="249"/>
        </w:trPr>
        <w:tc>
          <w:tcPr>
            <w:tcW w:w="1589" w:type="dxa"/>
            <w:vAlign w:val="center"/>
          </w:tcPr>
          <w:p w:rsidR="004D55CB" w:rsidRDefault="00B1421D">
            <w:pPr>
              <w:tabs>
                <w:tab w:val="left" w:pos="918"/>
              </w:tabs>
              <w:jc w:val="center"/>
              <w:rPr>
                <w:bCs/>
                <w:color w:val="000000"/>
                <w:szCs w:val="24"/>
              </w:rPr>
            </w:pPr>
            <w:r>
              <w:rPr>
                <w:bCs/>
                <w:color w:val="000000"/>
                <w:szCs w:val="24"/>
              </w:rPr>
              <w:t>81 000 000</w:t>
            </w:r>
          </w:p>
        </w:tc>
        <w:tc>
          <w:tcPr>
            <w:tcW w:w="1417" w:type="dxa"/>
            <w:vAlign w:val="center"/>
          </w:tcPr>
          <w:p w:rsidR="004D55CB" w:rsidRDefault="00B1421D">
            <w:pPr>
              <w:tabs>
                <w:tab w:val="left" w:pos="0"/>
                <w:tab w:val="left" w:pos="918"/>
              </w:tabs>
              <w:jc w:val="center"/>
              <w:rPr>
                <w:bCs/>
                <w:szCs w:val="24"/>
                <w:lang w:eastAsia="lt-LT"/>
              </w:rPr>
            </w:pPr>
            <w:r>
              <w:rPr>
                <w:bCs/>
                <w:szCs w:val="24"/>
                <w:lang w:eastAsia="lt-LT"/>
              </w:rPr>
              <w:t>0</w:t>
            </w:r>
          </w:p>
        </w:tc>
        <w:tc>
          <w:tcPr>
            <w:tcW w:w="1418" w:type="dxa"/>
            <w:vAlign w:val="center"/>
          </w:tcPr>
          <w:p w:rsidR="004D55CB" w:rsidRDefault="00B1421D">
            <w:pPr>
              <w:tabs>
                <w:tab w:val="left" w:pos="0"/>
                <w:tab w:val="left" w:pos="918"/>
              </w:tabs>
              <w:jc w:val="center"/>
              <w:rPr>
                <w:szCs w:val="24"/>
                <w:lang w:eastAsia="lt-LT"/>
              </w:rPr>
            </w:pPr>
            <w:r>
              <w:rPr>
                <w:szCs w:val="24"/>
                <w:lang w:eastAsia="lt-LT"/>
              </w:rPr>
              <w:t>50 713 152</w:t>
            </w:r>
          </w:p>
        </w:tc>
        <w:tc>
          <w:tcPr>
            <w:tcW w:w="1417" w:type="dxa"/>
            <w:vAlign w:val="center"/>
          </w:tcPr>
          <w:p w:rsidR="004D55CB" w:rsidRDefault="00B1421D">
            <w:pPr>
              <w:tabs>
                <w:tab w:val="left" w:pos="0"/>
                <w:tab w:val="left" w:pos="918"/>
              </w:tabs>
              <w:jc w:val="center"/>
              <w:rPr>
                <w:szCs w:val="24"/>
                <w:lang w:eastAsia="lt-LT"/>
              </w:rPr>
            </w:pPr>
            <w:r>
              <w:rPr>
                <w:szCs w:val="24"/>
                <w:lang w:eastAsia="lt-LT"/>
              </w:rPr>
              <w:t>0</w:t>
            </w:r>
          </w:p>
        </w:tc>
        <w:tc>
          <w:tcPr>
            <w:tcW w:w="1418" w:type="dxa"/>
            <w:vAlign w:val="center"/>
          </w:tcPr>
          <w:p w:rsidR="004D55CB" w:rsidRDefault="00B1421D">
            <w:pPr>
              <w:tabs>
                <w:tab w:val="left" w:pos="0"/>
                <w:tab w:val="left" w:pos="918"/>
              </w:tabs>
              <w:jc w:val="center"/>
              <w:rPr>
                <w:bCs/>
                <w:szCs w:val="24"/>
                <w:lang w:eastAsia="lt-LT"/>
              </w:rPr>
            </w:pPr>
            <w:r>
              <w:rPr>
                <w:bCs/>
                <w:szCs w:val="24"/>
                <w:lang w:eastAsia="lt-LT"/>
              </w:rPr>
              <w:t>0</w:t>
            </w:r>
          </w:p>
        </w:tc>
        <w:tc>
          <w:tcPr>
            <w:tcW w:w="708" w:type="dxa"/>
            <w:vAlign w:val="center"/>
          </w:tcPr>
          <w:p w:rsidR="004D55CB" w:rsidRDefault="00B1421D">
            <w:pPr>
              <w:tabs>
                <w:tab w:val="left" w:pos="0"/>
                <w:tab w:val="left" w:pos="918"/>
              </w:tabs>
              <w:jc w:val="center"/>
              <w:rPr>
                <w:bCs/>
                <w:szCs w:val="24"/>
                <w:lang w:eastAsia="lt-LT"/>
              </w:rPr>
            </w:pPr>
            <w:r>
              <w:rPr>
                <w:bCs/>
                <w:szCs w:val="24"/>
                <w:lang w:eastAsia="lt-LT"/>
              </w:rPr>
              <w:t>0</w:t>
            </w:r>
          </w:p>
        </w:tc>
        <w:tc>
          <w:tcPr>
            <w:tcW w:w="1701" w:type="dxa"/>
            <w:vAlign w:val="center"/>
          </w:tcPr>
          <w:p w:rsidR="004D55CB" w:rsidRDefault="00B1421D">
            <w:pPr>
              <w:tabs>
                <w:tab w:val="left" w:pos="0"/>
                <w:tab w:val="left" w:pos="918"/>
              </w:tabs>
              <w:jc w:val="center"/>
              <w:rPr>
                <w:szCs w:val="24"/>
                <w:lang w:eastAsia="lt-LT"/>
              </w:rPr>
            </w:pPr>
            <w:r>
              <w:rPr>
                <w:szCs w:val="24"/>
                <w:lang w:eastAsia="lt-LT"/>
              </w:rPr>
              <w:t>50 713 152</w:t>
            </w:r>
          </w:p>
        </w:tc>
      </w:tr>
      <w:tr w:rsidR="004D55CB">
        <w:trPr>
          <w:trHeight w:val="249"/>
        </w:trPr>
        <w:tc>
          <w:tcPr>
            <w:tcW w:w="9668" w:type="dxa"/>
            <w:gridSpan w:val="7"/>
            <w:hideMark/>
          </w:tcPr>
          <w:p w:rsidR="004D55CB" w:rsidRDefault="00B1421D">
            <w:pPr>
              <w:tabs>
                <w:tab w:val="left" w:pos="0"/>
                <w:tab w:val="left" w:pos="918"/>
              </w:tabs>
              <w:ind w:left="720" w:hanging="86"/>
              <w:jc w:val="both"/>
              <w:rPr>
                <w:szCs w:val="24"/>
                <w:lang w:eastAsia="lt-LT"/>
              </w:rPr>
            </w:pPr>
            <w:r>
              <w:rPr>
                <w:szCs w:val="24"/>
                <w:lang w:eastAsia="lt-LT"/>
              </w:rPr>
              <w:t>3.</w:t>
            </w:r>
            <w:r>
              <w:rPr>
                <w:szCs w:val="24"/>
                <w:lang w:eastAsia="lt-LT"/>
              </w:rPr>
              <w:tab/>
              <w:t xml:space="preserve">Iš viso </w:t>
            </w:r>
          </w:p>
        </w:tc>
      </w:tr>
      <w:tr w:rsidR="004D55CB">
        <w:trPr>
          <w:trHeight w:val="323"/>
        </w:trPr>
        <w:tc>
          <w:tcPr>
            <w:tcW w:w="1589" w:type="dxa"/>
            <w:vAlign w:val="center"/>
          </w:tcPr>
          <w:p w:rsidR="004D55CB" w:rsidRDefault="00B1421D">
            <w:pPr>
              <w:jc w:val="center"/>
              <w:rPr>
                <w:bCs/>
                <w:color w:val="000000"/>
                <w:szCs w:val="24"/>
              </w:rPr>
            </w:pPr>
            <w:r>
              <w:rPr>
                <w:bCs/>
                <w:color w:val="000000"/>
                <w:szCs w:val="24"/>
              </w:rPr>
              <w:t>153 704 007</w:t>
            </w:r>
          </w:p>
        </w:tc>
        <w:tc>
          <w:tcPr>
            <w:tcW w:w="1417" w:type="dxa"/>
            <w:vAlign w:val="center"/>
          </w:tcPr>
          <w:p w:rsidR="004D55CB" w:rsidRDefault="00B1421D">
            <w:pPr>
              <w:tabs>
                <w:tab w:val="left" w:pos="0"/>
              </w:tabs>
              <w:jc w:val="center"/>
              <w:rPr>
                <w:bCs/>
                <w:szCs w:val="24"/>
                <w:lang w:eastAsia="lt-LT"/>
              </w:rPr>
            </w:pPr>
            <w:r>
              <w:rPr>
                <w:bCs/>
                <w:szCs w:val="24"/>
                <w:lang w:eastAsia="lt-LT"/>
              </w:rPr>
              <w:t>0</w:t>
            </w:r>
          </w:p>
        </w:tc>
        <w:tc>
          <w:tcPr>
            <w:tcW w:w="1418" w:type="dxa"/>
            <w:vAlign w:val="center"/>
            <w:hideMark/>
          </w:tcPr>
          <w:p w:rsidR="004D55CB" w:rsidRDefault="00B1421D">
            <w:pPr>
              <w:jc w:val="center"/>
              <w:rPr>
                <w:bCs/>
                <w:color w:val="000000"/>
                <w:szCs w:val="24"/>
              </w:rPr>
            </w:pPr>
            <w:r>
              <w:rPr>
                <w:bCs/>
                <w:color w:val="000000"/>
                <w:szCs w:val="24"/>
              </w:rPr>
              <w:t>98 971 320</w:t>
            </w:r>
          </w:p>
        </w:tc>
        <w:tc>
          <w:tcPr>
            <w:tcW w:w="1417" w:type="dxa"/>
            <w:vAlign w:val="center"/>
            <w:hideMark/>
          </w:tcPr>
          <w:p w:rsidR="004D55CB" w:rsidRDefault="00B1421D">
            <w:pPr>
              <w:tabs>
                <w:tab w:val="left" w:pos="0"/>
              </w:tabs>
              <w:jc w:val="center"/>
              <w:rPr>
                <w:szCs w:val="24"/>
                <w:lang w:eastAsia="lt-LT"/>
              </w:rPr>
            </w:pPr>
            <w:r>
              <w:rPr>
                <w:szCs w:val="24"/>
                <w:lang w:eastAsia="lt-LT"/>
              </w:rPr>
              <w:t>0</w:t>
            </w:r>
          </w:p>
        </w:tc>
        <w:tc>
          <w:tcPr>
            <w:tcW w:w="1418" w:type="dxa"/>
            <w:vAlign w:val="center"/>
            <w:hideMark/>
          </w:tcPr>
          <w:p w:rsidR="004D55CB" w:rsidRDefault="00B1421D">
            <w:pPr>
              <w:tabs>
                <w:tab w:val="left" w:pos="0"/>
              </w:tabs>
              <w:jc w:val="center"/>
              <w:rPr>
                <w:bCs/>
                <w:szCs w:val="24"/>
                <w:lang w:eastAsia="lt-LT"/>
              </w:rPr>
            </w:pPr>
            <w:r>
              <w:rPr>
                <w:bCs/>
                <w:szCs w:val="24"/>
                <w:lang w:eastAsia="lt-LT"/>
              </w:rPr>
              <w:t>0</w:t>
            </w:r>
          </w:p>
        </w:tc>
        <w:tc>
          <w:tcPr>
            <w:tcW w:w="708" w:type="dxa"/>
            <w:vAlign w:val="center"/>
            <w:hideMark/>
          </w:tcPr>
          <w:p w:rsidR="004D55CB" w:rsidRDefault="00B1421D">
            <w:pPr>
              <w:tabs>
                <w:tab w:val="left" w:pos="0"/>
              </w:tabs>
              <w:jc w:val="center"/>
              <w:rPr>
                <w:bCs/>
                <w:szCs w:val="24"/>
                <w:lang w:eastAsia="lt-LT"/>
              </w:rPr>
            </w:pPr>
            <w:r>
              <w:rPr>
                <w:bCs/>
                <w:szCs w:val="24"/>
                <w:lang w:eastAsia="lt-LT"/>
              </w:rPr>
              <w:t>0</w:t>
            </w:r>
          </w:p>
        </w:tc>
        <w:tc>
          <w:tcPr>
            <w:tcW w:w="1701" w:type="dxa"/>
            <w:vAlign w:val="center"/>
            <w:hideMark/>
          </w:tcPr>
          <w:p w:rsidR="004D55CB" w:rsidRDefault="00B1421D">
            <w:pPr>
              <w:ind w:firstLine="33"/>
              <w:jc w:val="center"/>
              <w:rPr>
                <w:szCs w:val="24"/>
                <w:lang w:eastAsia="lt-LT"/>
              </w:rPr>
            </w:pPr>
            <w:r>
              <w:rPr>
                <w:bCs/>
                <w:color w:val="000000"/>
                <w:szCs w:val="24"/>
              </w:rPr>
              <w:t>98 971 320</w:t>
            </w:r>
          </w:p>
        </w:tc>
      </w:tr>
    </w:tbl>
    <w:p w:rsidR="004D55CB" w:rsidRDefault="004D55CB">
      <w:pPr>
        <w:rPr>
          <w:b/>
          <w:szCs w:val="24"/>
          <w:lang w:eastAsia="lt-LT"/>
        </w:rPr>
      </w:pPr>
    </w:p>
    <w:p w:rsidR="004D55CB" w:rsidRDefault="00B1421D">
      <w:pPr>
        <w:rPr>
          <w:rFonts w:eastAsia="MS Mincho"/>
          <w:i/>
          <w:iCs/>
          <w:sz w:val="20"/>
        </w:rPr>
      </w:pPr>
      <w:r>
        <w:rPr>
          <w:rFonts w:eastAsia="MS Mincho"/>
          <w:i/>
          <w:iCs/>
          <w:sz w:val="20"/>
        </w:rPr>
        <w:t>Skirsnio pakeitimai:</w:t>
      </w:r>
    </w:p>
    <w:p w:rsidR="004D55CB" w:rsidRDefault="00B1421D">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4-686</w:t>
        </w:r>
      </w:hyperlink>
      <w:r>
        <w:rPr>
          <w:rFonts w:eastAsia="MS Mincho"/>
          <w:i/>
          <w:iCs/>
          <w:sz w:val="20"/>
        </w:rPr>
        <w:t>, 2020-08-19, paskelbta TAR 2020-08-19, i. k. 2020-17528</w:t>
      </w:r>
    </w:p>
    <w:p w:rsidR="004D55CB" w:rsidRDefault="004D55CB"/>
    <w:p w:rsidR="004D55CB" w:rsidRDefault="00B1421D">
      <w:pPr>
        <w:suppressAutoHyphens/>
        <w:jc w:val="center"/>
        <w:textAlignment w:val="center"/>
        <w:rPr>
          <w:b/>
          <w:color w:val="000000"/>
          <w:szCs w:val="24"/>
        </w:rPr>
      </w:pPr>
      <w:r>
        <w:rPr>
          <w:b/>
          <w:color w:val="000000"/>
          <w:szCs w:val="24"/>
        </w:rPr>
        <w:t>SEPTYNIOLIKTASIS SKIRSNIS</w:t>
      </w:r>
    </w:p>
    <w:p w:rsidR="004D55CB" w:rsidRDefault="00B1421D">
      <w:pPr>
        <w:tabs>
          <w:tab w:val="left" w:pos="567"/>
        </w:tabs>
        <w:jc w:val="center"/>
        <w:rPr>
          <w:b/>
          <w:szCs w:val="24"/>
        </w:rPr>
      </w:pPr>
      <w:r>
        <w:rPr>
          <w:b/>
          <w:szCs w:val="24"/>
          <w:lang w:eastAsia="lt-LT"/>
        </w:rPr>
        <w:t>PRIEMONĖ</w:t>
      </w:r>
      <w:r>
        <w:rPr>
          <w:szCs w:val="24"/>
          <w:lang w:eastAsia="lt-LT"/>
        </w:rPr>
        <w:t xml:space="preserve"> </w:t>
      </w:r>
      <w:r>
        <w:rPr>
          <w:rFonts w:eastAsia="AngsanaUPC"/>
          <w:b/>
          <w:szCs w:val="24"/>
          <w:lang w:eastAsia="lt-LT"/>
        </w:rPr>
        <w:t xml:space="preserve">NR. 01.2.1-LVPA-K-857 </w:t>
      </w:r>
      <w:r>
        <w:rPr>
          <w:b/>
          <w:szCs w:val="24"/>
        </w:rPr>
        <w:t>„SKAITMENINIŲ INOVACIJŲ CENTRAI“</w:t>
      </w:r>
    </w:p>
    <w:p w:rsidR="004D55CB" w:rsidRDefault="004D55CB">
      <w:pPr>
        <w:tabs>
          <w:tab w:val="left" w:pos="0"/>
          <w:tab w:val="left" w:pos="567"/>
        </w:tabs>
        <w:rPr>
          <w:szCs w:val="24"/>
          <w:lang w:eastAsia="lt-LT"/>
        </w:rPr>
      </w:pPr>
    </w:p>
    <w:p w:rsidR="004D55CB" w:rsidRDefault="00B1421D">
      <w:pPr>
        <w:tabs>
          <w:tab w:val="left" w:pos="0"/>
          <w:tab w:val="left" w:pos="567"/>
          <w:tab w:val="left" w:pos="993"/>
        </w:tabs>
        <w:ind w:left="360" w:firstLine="349"/>
        <w:rPr>
          <w:szCs w:val="24"/>
          <w:lang w:eastAsia="lt-LT"/>
        </w:rPr>
      </w:pPr>
      <w:r>
        <w:rPr>
          <w:szCs w:val="24"/>
          <w:lang w:eastAsia="lt-LT"/>
        </w:rPr>
        <w:t>1.</w:t>
      </w:r>
      <w:r>
        <w:rPr>
          <w:szCs w:val="24"/>
          <w:lang w:eastAsia="lt-LT"/>
        </w:rPr>
        <w:tab/>
        <w:t>Pri</w:t>
      </w:r>
      <w:r>
        <w:rPr>
          <w:szCs w:val="24"/>
          <w:lang w:eastAsia="lt-LT"/>
        </w:rPr>
        <w:t>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6"/>
      </w:tblGrid>
      <w:tr w:rsidR="004D55CB">
        <w:trPr>
          <w:trHeight w:val="289"/>
        </w:trPr>
        <w:tc>
          <w:tcPr>
            <w:tcW w:w="9496" w:type="dxa"/>
            <w:hideMark/>
          </w:tcPr>
          <w:p w:rsidR="004D55CB" w:rsidRDefault="00B1421D">
            <w:pPr>
              <w:tabs>
                <w:tab w:val="left" w:pos="0"/>
                <w:tab w:val="left" w:pos="1026"/>
              </w:tabs>
              <w:ind w:left="360" w:firstLine="241"/>
              <w:jc w:val="both"/>
              <w:rPr>
                <w:szCs w:val="24"/>
                <w:lang w:eastAsia="lt-LT"/>
              </w:rPr>
            </w:pPr>
            <w:r>
              <w:rPr>
                <w:szCs w:val="24"/>
                <w:lang w:eastAsia="lt-LT"/>
              </w:rPr>
              <w:t>1.1.</w:t>
            </w:r>
            <w:r>
              <w:rPr>
                <w:szCs w:val="24"/>
                <w:lang w:eastAsia="lt-LT"/>
              </w:rPr>
              <w:tab/>
              <w:t xml:space="preserve"> Priemonės įgyvendinimas finansuojamas Europos regioninės plėtros fondo lėšomis.</w:t>
            </w:r>
          </w:p>
        </w:tc>
      </w:tr>
      <w:tr w:rsidR="004D55CB">
        <w:trPr>
          <w:trHeight w:val="569"/>
        </w:trPr>
        <w:tc>
          <w:tcPr>
            <w:tcW w:w="9496" w:type="dxa"/>
            <w:hideMark/>
          </w:tcPr>
          <w:p w:rsidR="004D55CB" w:rsidRDefault="00B1421D">
            <w:pPr>
              <w:tabs>
                <w:tab w:val="left" w:pos="0"/>
                <w:tab w:val="left" w:pos="1026"/>
              </w:tabs>
              <w:ind w:left="34" w:firstLine="567"/>
              <w:jc w:val="both"/>
              <w:rPr>
                <w:szCs w:val="24"/>
                <w:lang w:eastAsia="lt-LT"/>
              </w:rPr>
            </w:pPr>
            <w:r>
              <w:rPr>
                <w:szCs w:val="24"/>
                <w:lang w:eastAsia="lt-LT"/>
              </w:rPr>
              <w:t>1.2.</w:t>
            </w:r>
            <w:r>
              <w:rPr>
                <w:szCs w:val="24"/>
                <w:lang w:eastAsia="lt-LT"/>
              </w:rPr>
              <w:tab/>
            </w:r>
            <w:r>
              <w:rPr>
                <w:i/>
                <w:szCs w:val="24"/>
                <w:lang w:eastAsia="lt-LT"/>
              </w:rPr>
              <w:t xml:space="preserve"> </w:t>
            </w:r>
            <w:r>
              <w:rPr>
                <w:szCs w:val="24"/>
                <w:lang w:eastAsia="lt-LT"/>
              </w:rPr>
              <w:t xml:space="preserve">Įgyvendinant priemonę, prisidedama prie uždavinio „Padidinti mokslinių tyrimų, eksperimentinės plėtros ir inovacijų veiklų aktyvumą privačiame </w:t>
            </w:r>
            <w:r>
              <w:rPr>
                <w:szCs w:val="24"/>
                <w:lang w:eastAsia="lt-LT"/>
              </w:rPr>
              <w:t>sektoriuje</w:t>
            </w:r>
            <w:r>
              <w:rPr>
                <w:szCs w:val="24"/>
              </w:rPr>
              <w:t>“</w:t>
            </w:r>
            <w:r>
              <w:rPr>
                <w:b/>
                <w:szCs w:val="24"/>
              </w:rPr>
              <w:t xml:space="preserve"> </w:t>
            </w:r>
            <w:r>
              <w:rPr>
                <w:szCs w:val="24"/>
                <w:lang w:eastAsia="lt-LT"/>
              </w:rPr>
              <w:t>įgyvendinimo</w:t>
            </w:r>
            <w:r>
              <w:rPr>
                <w:i/>
                <w:szCs w:val="24"/>
                <w:lang w:eastAsia="lt-LT"/>
              </w:rPr>
              <w:t>.</w:t>
            </w:r>
          </w:p>
        </w:tc>
      </w:tr>
      <w:tr w:rsidR="004D55CB">
        <w:trPr>
          <w:trHeight w:val="569"/>
        </w:trPr>
        <w:tc>
          <w:tcPr>
            <w:tcW w:w="9496" w:type="dxa"/>
          </w:tcPr>
          <w:p w:rsidR="004D55CB" w:rsidRDefault="00B1421D">
            <w:pPr>
              <w:tabs>
                <w:tab w:val="left" w:pos="0"/>
                <w:tab w:val="left" w:pos="1026"/>
              </w:tabs>
              <w:ind w:left="34" w:firstLine="567"/>
              <w:jc w:val="both"/>
              <w:rPr>
                <w:rFonts w:eastAsia="Calibri"/>
                <w:szCs w:val="24"/>
              </w:rPr>
            </w:pPr>
            <w:r>
              <w:rPr>
                <w:rFonts w:eastAsia="Calibri"/>
                <w:szCs w:val="24"/>
              </w:rPr>
              <w:t>1.3.</w:t>
            </w:r>
            <w:r>
              <w:rPr>
                <w:rFonts w:eastAsia="Calibri"/>
                <w:szCs w:val="24"/>
              </w:rPr>
              <w:tab/>
              <w:t xml:space="preserve"> Remiamos veiklos:</w:t>
            </w:r>
          </w:p>
          <w:p w:rsidR="004D55CB" w:rsidRDefault="00B1421D">
            <w:pPr>
              <w:tabs>
                <w:tab w:val="left" w:pos="0"/>
                <w:tab w:val="left" w:pos="1026"/>
              </w:tabs>
              <w:ind w:left="64" w:firstLine="567"/>
              <w:jc w:val="both"/>
              <w:rPr>
                <w:rFonts w:eastAsia="Calibri"/>
                <w:szCs w:val="24"/>
              </w:rPr>
            </w:pPr>
            <w:r>
              <w:rPr>
                <w:rFonts w:eastAsia="Calibri"/>
                <w:szCs w:val="24"/>
              </w:rPr>
              <w:t>1.3.1.</w:t>
            </w:r>
            <w:r>
              <w:rPr>
                <w:rFonts w:eastAsia="Calibri"/>
                <w:szCs w:val="24"/>
              </w:rPr>
              <w:tab/>
            </w:r>
            <w:r>
              <w:rPr>
                <w:szCs w:val="24"/>
              </w:rPr>
              <w:t>investicijos skaitmeninių inovacijų centro infrastruktūrai, kuri nėra prieinama viešai arba klasteriuose, kurti</w:t>
            </w:r>
            <w:r>
              <w:rPr>
                <w:rFonts w:eastAsia="Calibri"/>
                <w:szCs w:val="24"/>
              </w:rPr>
              <w:t>;</w:t>
            </w:r>
          </w:p>
          <w:p w:rsidR="004D55CB" w:rsidRDefault="00B1421D">
            <w:pPr>
              <w:tabs>
                <w:tab w:val="left" w:pos="0"/>
                <w:tab w:val="left" w:pos="1026"/>
              </w:tabs>
              <w:ind w:left="720" w:hanging="89"/>
              <w:jc w:val="both"/>
              <w:rPr>
                <w:rFonts w:eastAsia="Calibri"/>
                <w:szCs w:val="24"/>
              </w:rPr>
            </w:pPr>
            <w:r>
              <w:rPr>
                <w:rFonts w:eastAsia="Calibri"/>
                <w:szCs w:val="24"/>
              </w:rPr>
              <w:t>1.3.2.</w:t>
            </w:r>
            <w:r>
              <w:rPr>
                <w:rFonts w:eastAsia="Calibri"/>
                <w:szCs w:val="24"/>
              </w:rPr>
              <w:tab/>
            </w:r>
            <w:r>
              <w:rPr>
                <w:szCs w:val="24"/>
              </w:rPr>
              <w:t xml:space="preserve">inovacijų grupės eksploatavimas; </w:t>
            </w:r>
          </w:p>
          <w:p w:rsidR="004D55CB" w:rsidRDefault="00B1421D">
            <w:pPr>
              <w:tabs>
                <w:tab w:val="left" w:pos="0"/>
                <w:tab w:val="left" w:pos="1026"/>
              </w:tabs>
              <w:ind w:left="720" w:hanging="89"/>
              <w:jc w:val="both"/>
              <w:rPr>
                <w:rFonts w:eastAsia="Calibri"/>
                <w:szCs w:val="24"/>
              </w:rPr>
            </w:pPr>
            <w:r>
              <w:rPr>
                <w:rFonts w:eastAsia="Calibri"/>
                <w:szCs w:val="24"/>
              </w:rPr>
              <w:t>1.3.3.</w:t>
            </w:r>
            <w:r>
              <w:rPr>
                <w:rFonts w:eastAsia="Calibri"/>
                <w:szCs w:val="24"/>
              </w:rPr>
              <w:tab/>
            </w:r>
            <w:r>
              <w:rPr>
                <w:szCs w:val="24"/>
              </w:rPr>
              <w:t xml:space="preserve">inovacijų konsultacinės ir inovacijų </w:t>
            </w:r>
            <w:r>
              <w:rPr>
                <w:szCs w:val="24"/>
              </w:rPr>
              <w:t>paramos paslaugos</w:t>
            </w:r>
            <w:r>
              <w:rPr>
                <w:rFonts w:eastAsia="Calibri"/>
                <w:szCs w:val="24"/>
              </w:rPr>
              <w:t>.</w:t>
            </w:r>
          </w:p>
        </w:tc>
      </w:tr>
      <w:tr w:rsidR="004D55CB">
        <w:trPr>
          <w:trHeight w:val="872"/>
        </w:trPr>
        <w:tc>
          <w:tcPr>
            <w:tcW w:w="9496" w:type="dxa"/>
          </w:tcPr>
          <w:p w:rsidR="004D55CB" w:rsidRDefault="00B1421D">
            <w:pPr>
              <w:tabs>
                <w:tab w:val="left" w:pos="0"/>
                <w:tab w:val="left" w:pos="1026"/>
              </w:tabs>
              <w:ind w:left="65" w:firstLine="567"/>
              <w:jc w:val="both"/>
              <w:rPr>
                <w:rFonts w:eastAsia="Calibri"/>
                <w:szCs w:val="24"/>
              </w:rPr>
            </w:pPr>
            <w:r>
              <w:rPr>
                <w:rFonts w:eastAsia="Calibri"/>
                <w:szCs w:val="24"/>
              </w:rPr>
              <w:t>1.4.</w:t>
            </w:r>
            <w:r>
              <w:rPr>
                <w:rFonts w:eastAsia="Calibri"/>
                <w:szCs w:val="24"/>
              </w:rPr>
              <w:tab/>
              <w:t xml:space="preserve">Galimi pareiškėjai – </w:t>
            </w:r>
            <w:r>
              <w:rPr>
                <w:color w:val="000000"/>
                <w:szCs w:val="24"/>
              </w:rPr>
              <w:t>inovacijų grupės koordinatorius, eksploatuojantis skaitmeninį inovacijų centrą.</w:t>
            </w:r>
          </w:p>
          <w:p w:rsidR="004D55CB" w:rsidRDefault="00B1421D">
            <w:pPr>
              <w:tabs>
                <w:tab w:val="left" w:pos="0"/>
                <w:tab w:val="left" w:pos="1026"/>
              </w:tabs>
              <w:ind w:left="360" w:firstLine="271"/>
              <w:jc w:val="both"/>
              <w:rPr>
                <w:rFonts w:eastAsia="Calibri"/>
                <w:szCs w:val="24"/>
              </w:rPr>
            </w:pPr>
            <w:r>
              <w:rPr>
                <w:rFonts w:eastAsia="Calibri"/>
                <w:szCs w:val="24"/>
              </w:rPr>
              <w:t>1.5.</w:t>
            </w:r>
            <w:r>
              <w:rPr>
                <w:rFonts w:eastAsia="Calibri"/>
                <w:szCs w:val="24"/>
              </w:rPr>
              <w:tab/>
              <w:t xml:space="preserve"> Partneriai negalimi</w:t>
            </w:r>
            <w:r>
              <w:rPr>
                <w:rFonts w:eastAsia="AngsanaUPC"/>
                <w:bCs/>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993"/>
        </w:tabs>
        <w:ind w:left="360" w:firstLine="349"/>
        <w:jc w:val="both"/>
        <w:rPr>
          <w:szCs w:val="24"/>
          <w:lang w:eastAsia="lt-LT"/>
        </w:rPr>
      </w:pPr>
      <w:r>
        <w:rPr>
          <w:szCs w:val="24"/>
          <w:lang w:eastAsia="lt-LT"/>
        </w:rPr>
        <w:t>2.</w:t>
      </w:r>
      <w:r>
        <w:rPr>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8"/>
      </w:tblGrid>
      <w:tr w:rsidR="004D55CB">
        <w:tc>
          <w:tcPr>
            <w:tcW w:w="9498" w:type="dxa"/>
          </w:tcPr>
          <w:p w:rsidR="004D55CB" w:rsidRDefault="00B1421D">
            <w:pPr>
              <w:tabs>
                <w:tab w:val="left" w:pos="0"/>
                <w:tab w:val="left" w:pos="567"/>
              </w:tabs>
              <w:ind w:firstLine="601"/>
              <w:jc w:val="both"/>
              <w:rPr>
                <w:rFonts w:eastAsia="Calibri"/>
                <w:szCs w:val="24"/>
              </w:rPr>
            </w:pPr>
            <w:r>
              <w:rPr>
                <w:rFonts w:eastAsia="Calibri"/>
                <w:szCs w:val="24"/>
              </w:rPr>
              <w:t>N</w:t>
            </w:r>
            <w:r>
              <w:rPr>
                <w:szCs w:val="24"/>
                <w:lang w:eastAsia="lt-LT"/>
              </w:rPr>
              <w:t>egrąžinamoji subsidija</w:t>
            </w:r>
            <w:r>
              <w:rPr>
                <w:rFonts w:eastAsia="Calibri"/>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993"/>
        </w:tabs>
        <w:ind w:left="360" w:firstLine="349"/>
        <w:jc w:val="both"/>
        <w:rPr>
          <w:szCs w:val="24"/>
          <w:lang w:eastAsia="lt-LT"/>
        </w:rPr>
      </w:pPr>
      <w:r>
        <w:rPr>
          <w:szCs w:val="24"/>
          <w:lang w:eastAsia="lt-LT"/>
        </w:rPr>
        <w:t>3.</w:t>
      </w:r>
      <w:r>
        <w:rPr>
          <w:szCs w:val="24"/>
          <w:lang w:eastAsia="lt-LT"/>
        </w:rPr>
        <w:tab/>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D55CB">
        <w:tc>
          <w:tcPr>
            <w:tcW w:w="9498" w:type="dxa"/>
          </w:tcPr>
          <w:p w:rsidR="004D55CB" w:rsidRDefault="00B1421D">
            <w:pPr>
              <w:tabs>
                <w:tab w:val="left" w:pos="0"/>
                <w:tab w:val="left" w:pos="567"/>
              </w:tabs>
              <w:ind w:firstLine="601"/>
              <w:jc w:val="both"/>
              <w:rPr>
                <w:rFonts w:eastAsia="Calibri"/>
                <w:szCs w:val="24"/>
              </w:rPr>
            </w:pPr>
            <w:r>
              <w:rPr>
                <w:szCs w:val="24"/>
                <w:lang w:eastAsia="lt-LT"/>
              </w:rPr>
              <w:t xml:space="preserve">Projektų </w:t>
            </w:r>
            <w:r>
              <w:rPr>
                <w:szCs w:val="24"/>
                <w:lang w:eastAsia="lt-LT"/>
              </w:rPr>
              <w:t>konkursas</w:t>
            </w:r>
            <w:r>
              <w:rPr>
                <w:rFonts w:eastAsia="Calibri"/>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709"/>
          <w:tab w:val="left" w:pos="993"/>
        </w:tabs>
        <w:ind w:left="360" w:firstLine="349"/>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D55CB">
        <w:tc>
          <w:tcPr>
            <w:tcW w:w="9498" w:type="dxa"/>
          </w:tcPr>
          <w:p w:rsidR="004D55CB" w:rsidRDefault="00B1421D">
            <w:pPr>
              <w:tabs>
                <w:tab w:val="left" w:pos="0"/>
                <w:tab w:val="left" w:pos="567"/>
              </w:tabs>
              <w:ind w:firstLine="601"/>
              <w:jc w:val="both"/>
              <w:rPr>
                <w:rFonts w:eastAsia="Calibri"/>
                <w:szCs w:val="24"/>
              </w:rPr>
            </w:pPr>
            <w:r>
              <w:rPr>
                <w:szCs w:val="24"/>
                <w:lang w:eastAsia="lt-LT"/>
              </w:rPr>
              <w:t>Viešoji įstaiga Lietuvos verslo paramos agentūra.</w:t>
            </w:r>
          </w:p>
        </w:tc>
      </w:tr>
    </w:tbl>
    <w:p w:rsidR="004D55CB" w:rsidRDefault="004D55CB">
      <w:pPr>
        <w:ind w:firstLine="709"/>
        <w:jc w:val="both"/>
        <w:rPr>
          <w:rFonts w:eastAsia="Calibri"/>
          <w:color w:val="000000"/>
          <w:szCs w:val="24"/>
        </w:rPr>
      </w:pPr>
    </w:p>
    <w:p w:rsidR="004D55CB" w:rsidRDefault="00B1421D">
      <w:pPr>
        <w:ind w:firstLine="709"/>
        <w:jc w:val="both"/>
        <w:rPr>
          <w:rFonts w:eastAsia="Calibri"/>
          <w:color w:val="000000"/>
          <w:szCs w:val="24"/>
        </w:rPr>
      </w:pPr>
      <w:r>
        <w:rPr>
          <w:rFonts w:eastAsia="Calibri"/>
          <w:color w:val="000000"/>
          <w:szCs w:val="24"/>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6"/>
      </w:tblGrid>
      <w:tr w:rsidR="004D55CB">
        <w:trPr>
          <w:trHeight w:val="345"/>
        </w:trPr>
        <w:tc>
          <w:tcPr>
            <w:tcW w:w="9466" w:type="dxa"/>
            <w:shd w:val="clear" w:color="auto" w:fill="auto"/>
          </w:tcPr>
          <w:p w:rsidR="004D55CB" w:rsidRDefault="00B1421D">
            <w:pPr>
              <w:tabs>
                <w:tab w:val="left" w:pos="0"/>
                <w:tab w:val="left" w:pos="567"/>
              </w:tabs>
              <w:ind w:firstLine="601"/>
              <w:jc w:val="both"/>
              <w:rPr>
                <w:rFonts w:eastAsia="Calibri"/>
                <w:color w:val="000000"/>
                <w:szCs w:val="24"/>
              </w:rPr>
            </w:pPr>
            <w:r>
              <w:rPr>
                <w:rFonts w:eastAsia="Calibri"/>
                <w:color w:val="000000"/>
                <w:szCs w:val="24"/>
              </w:rPr>
              <w:t xml:space="preserve">Papildomi </w:t>
            </w:r>
            <w:r>
              <w:rPr>
                <w:rFonts w:eastAsia="Calibri"/>
                <w:color w:val="000000"/>
                <w:szCs w:val="24"/>
              </w:rPr>
              <w:t>reikalavimai netaikomi.</w:t>
            </w:r>
          </w:p>
        </w:tc>
      </w:tr>
    </w:tbl>
    <w:p w:rsidR="004D55CB" w:rsidRDefault="004D55CB">
      <w:pPr>
        <w:tabs>
          <w:tab w:val="left" w:pos="0"/>
          <w:tab w:val="left" w:pos="567"/>
        </w:tabs>
        <w:ind w:firstLine="709"/>
        <w:jc w:val="both"/>
        <w:rPr>
          <w:szCs w:val="24"/>
          <w:lang w:eastAsia="lt-LT"/>
        </w:rPr>
      </w:pPr>
    </w:p>
    <w:p w:rsidR="004D55CB" w:rsidRDefault="004D55CB">
      <w:pPr>
        <w:tabs>
          <w:tab w:val="left" w:pos="0"/>
          <w:tab w:val="left" w:pos="567"/>
        </w:tabs>
        <w:ind w:firstLine="709"/>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2768"/>
        <w:gridCol w:w="1559"/>
        <w:gridCol w:w="1984"/>
        <w:gridCol w:w="1579"/>
      </w:tblGrid>
      <w:tr w:rsidR="004D55CB">
        <w:trPr>
          <w:trHeight w:val="277"/>
        </w:trPr>
        <w:tc>
          <w:tcPr>
            <w:tcW w:w="165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276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9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157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rPr>
          <w:trHeight w:val="277"/>
        </w:trPr>
        <w:tc>
          <w:tcPr>
            <w:tcW w:w="1656" w:type="dxa"/>
            <w:tcBorders>
              <w:top w:val="single" w:sz="4" w:space="0" w:color="auto"/>
              <w:left w:val="single" w:sz="4" w:space="0" w:color="auto"/>
              <w:bottom w:val="single" w:sz="4" w:space="0" w:color="auto"/>
              <w:right w:val="single" w:sz="4" w:space="0" w:color="auto"/>
            </w:tcBorders>
          </w:tcPr>
          <w:p w:rsidR="004D55CB" w:rsidRDefault="00B1421D">
            <w:pPr>
              <w:tabs>
                <w:tab w:val="left" w:pos="284"/>
              </w:tabs>
              <w:rPr>
                <w:szCs w:val="24"/>
                <w:lang w:eastAsia="lt-LT"/>
              </w:rPr>
            </w:pPr>
            <w:r>
              <w:rPr>
                <w:szCs w:val="24"/>
              </w:rPr>
              <w:t>R.S.302</w:t>
            </w:r>
          </w:p>
        </w:tc>
        <w:tc>
          <w:tcPr>
            <w:tcW w:w="2768"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Cs w:val="24"/>
              </w:rPr>
            </w:pPr>
            <w:r>
              <w:rPr>
                <w:color w:val="000000"/>
                <w:szCs w:val="24"/>
              </w:rPr>
              <w:t xml:space="preserve">„Verslo </w:t>
            </w:r>
            <w:r>
              <w:rPr>
                <w:color w:val="000000"/>
                <w:szCs w:val="24"/>
              </w:rPr>
              <w:t>sektoriaus išlaidos MTEP, tenkančios vienam gyventojui“</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rPr>
              <w:t>Eur</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38,74</w:t>
            </w:r>
          </w:p>
        </w:tc>
        <w:tc>
          <w:tcPr>
            <w:tcW w:w="157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60,70</w:t>
            </w:r>
          </w:p>
        </w:tc>
      </w:tr>
      <w:tr w:rsidR="004D55CB">
        <w:trPr>
          <w:trHeight w:val="559"/>
        </w:trPr>
        <w:tc>
          <w:tcPr>
            <w:tcW w:w="165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R.N.838</w:t>
            </w:r>
          </w:p>
        </w:tc>
        <w:tc>
          <w:tcPr>
            <w:tcW w:w="2768"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Cs w:val="24"/>
              </w:rPr>
            </w:pPr>
            <w:r>
              <w:rPr>
                <w:color w:val="000000"/>
                <w:szCs w:val="24"/>
              </w:rPr>
              <w:t>„Pasinaudojusių skaitmeninių inovacijų centro infrastruktūra įmonių skaičius“</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Skaičius</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lang w:eastAsia="lt-LT"/>
              </w:rPr>
              <w:t>0</w:t>
            </w:r>
          </w:p>
        </w:tc>
        <w:tc>
          <w:tcPr>
            <w:tcW w:w="157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150</w:t>
            </w:r>
          </w:p>
        </w:tc>
      </w:tr>
      <w:tr w:rsidR="004D55CB">
        <w:trPr>
          <w:trHeight w:val="559"/>
        </w:trPr>
        <w:tc>
          <w:tcPr>
            <w:tcW w:w="165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R.N.839</w:t>
            </w:r>
          </w:p>
        </w:tc>
        <w:tc>
          <w:tcPr>
            <w:tcW w:w="2768"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Cs w:val="24"/>
              </w:rPr>
            </w:pPr>
            <w:r>
              <w:rPr>
                <w:color w:val="000000"/>
                <w:szCs w:val="24"/>
              </w:rPr>
              <w:t xml:space="preserve">„Skaitmeninių inovacijų centro paslaugas gavusios ir (ar) konsultuotos </w:t>
            </w:r>
            <w:r>
              <w:rPr>
                <w:color w:val="000000"/>
                <w:szCs w:val="24"/>
              </w:rPr>
              <w:t>įmonės, įsidiegusios ir (ar) sukūrusios inovacijas“</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Skaičius</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57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70</w:t>
            </w:r>
          </w:p>
        </w:tc>
      </w:tr>
      <w:tr w:rsidR="004D55CB">
        <w:trPr>
          <w:trHeight w:val="564"/>
        </w:trPr>
        <w:tc>
          <w:tcPr>
            <w:tcW w:w="165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R.N.</w:t>
            </w:r>
            <w:r>
              <w:rPr>
                <w:szCs w:val="24"/>
                <w:lang w:val="en-GB"/>
              </w:rPr>
              <w:t>840</w:t>
            </w:r>
          </w:p>
        </w:tc>
        <w:tc>
          <w:tcPr>
            <w:tcW w:w="276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2"/>
                <w:szCs w:val="22"/>
              </w:rPr>
            </w:pPr>
            <w:r>
              <w:rPr>
                <w:color w:val="000000"/>
                <w:szCs w:val="24"/>
              </w:rPr>
              <w:t>„Skaitmeninių inovacijų centro pajamų už suteiktas paslaugas projekto įgyvendinimo metu ir 3 m. po projekto veiklų įgyvendinimo pabaigos santykis su gautomis investicijomis“</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Proc.</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left="720"/>
              <w:rPr>
                <w:szCs w:val="24"/>
                <w:lang w:eastAsia="lt-LT"/>
              </w:rPr>
            </w:pPr>
            <w:r>
              <w:rPr>
                <w:szCs w:val="24"/>
                <w:lang w:eastAsia="lt-LT"/>
              </w:rPr>
              <w:t>0</w:t>
            </w:r>
          </w:p>
        </w:tc>
        <w:tc>
          <w:tcPr>
            <w:tcW w:w="157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val="en-GB"/>
              </w:rPr>
            </w:pPr>
            <w:r>
              <w:rPr>
                <w:szCs w:val="24"/>
                <w:lang w:val="en-GB"/>
              </w:rPr>
              <w:t>50</w:t>
            </w:r>
          </w:p>
        </w:tc>
      </w:tr>
      <w:tr w:rsidR="004D55CB">
        <w:trPr>
          <w:trHeight w:val="555"/>
        </w:trPr>
        <w:tc>
          <w:tcPr>
            <w:tcW w:w="165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P.B.204</w:t>
            </w:r>
          </w:p>
        </w:tc>
        <w:tc>
          <w:tcPr>
            <w:tcW w:w="2768"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Cs w:val="24"/>
              </w:rPr>
            </w:pPr>
            <w:r>
              <w:rPr>
                <w:color w:val="000000"/>
                <w:szCs w:val="24"/>
              </w:rPr>
              <w:t xml:space="preserve">„Nefinansinę paramą gaunančių įmonių skaičius“ </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Įmonės</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57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100</w:t>
            </w:r>
          </w:p>
        </w:tc>
      </w:tr>
      <w:tr w:rsidR="004D55CB">
        <w:trPr>
          <w:trHeight w:val="272"/>
        </w:trPr>
        <w:tc>
          <w:tcPr>
            <w:tcW w:w="165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P.N.812</w:t>
            </w:r>
          </w:p>
        </w:tc>
        <w:tc>
          <w:tcPr>
            <w:tcW w:w="2768"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Cs w:val="24"/>
              </w:rPr>
            </w:pPr>
            <w:r>
              <w:rPr>
                <w:color w:val="000000"/>
                <w:szCs w:val="24"/>
              </w:rPr>
              <w:t xml:space="preserve">„Suteiktos konsultacijos“ </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Valandos</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57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3500</w:t>
            </w:r>
          </w:p>
        </w:tc>
      </w:tr>
      <w:tr w:rsidR="004D55CB">
        <w:trPr>
          <w:trHeight w:val="837"/>
        </w:trPr>
        <w:tc>
          <w:tcPr>
            <w:tcW w:w="165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P.N.844</w:t>
            </w:r>
          </w:p>
        </w:tc>
        <w:tc>
          <w:tcPr>
            <w:tcW w:w="2768"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Cs w:val="24"/>
              </w:rPr>
            </w:pPr>
            <w:r>
              <w:rPr>
                <w:color w:val="000000"/>
                <w:szCs w:val="24"/>
              </w:rPr>
              <w:t xml:space="preserve">„Įmonių, besinaudojančių skaitmeninių inovacijų centro paslaugomis, sukurtų gaminių, paslaugų ar procesų prototipai </w:t>
            </w:r>
            <w:r>
              <w:rPr>
                <w:color w:val="000000"/>
                <w:szCs w:val="24"/>
              </w:rPr>
              <w:t>(koncepcijos) projekto metu“</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 xml:space="preserve">Skaičius </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57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50</w:t>
            </w:r>
          </w:p>
        </w:tc>
      </w:tr>
    </w:tbl>
    <w:p w:rsidR="004D55CB" w:rsidRDefault="004D55CB">
      <w:pPr>
        <w:tabs>
          <w:tab w:val="left" w:pos="0"/>
          <w:tab w:val="left" w:pos="851"/>
        </w:tabs>
        <w:jc w:val="both"/>
        <w:rPr>
          <w:bCs/>
          <w:szCs w:val="24"/>
          <w:lang w:eastAsia="lt-LT"/>
        </w:rPr>
      </w:pPr>
    </w:p>
    <w:p w:rsidR="004D55CB" w:rsidRDefault="00B1421D">
      <w:pPr>
        <w:tabs>
          <w:tab w:val="left" w:pos="0"/>
          <w:tab w:val="left" w:pos="851"/>
        </w:tabs>
        <w:ind w:left="709"/>
        <w:jc w:val="both"/>
        <w:rPr>
          <w:szCs w:val="24"/>
          <w:lang w:eastAsia="lt-LT"/>
        </w:rPr>
      </w:pPr>
      <w:r>
        <w:rPr>
          <w:bCs/>
          <w:szCs w:val="24"/>
          <w:lang w:eastAsia="lt-LT"/>
        </w:rPr>
        <w:t>7. Priemonės finansavimo šaltiniai</w:t>
      </w:r>
    </w:p>
    <w:p w:rsidR="004D55CB" w:rsidRDefault="00B1421D">
      <w:pPr>
        <w:tabs>
          <w:tab w:val="left" w:pos="0"/>
          <w:tab w:val="left" w:pos="142"/>
          <w:tab w:val="left" w:pos="7088"/>
          <w:tab w:val="left" w:pos="8364"/>
        </w:tabs>
        <w:ind w:firstLine="7088"/>
        <w:jc w:val="both"/>
        <w:rPr>
          <w:szCs w:val="24"/>
          <w:lang w:eastAsia="lt-LT"/>
        </w:rPr>
      </w:pPr>
      <w:r>
        <w:rPr>
          <w:szCs w:val="24"/>
          <w:lang w:eastAsia="lt-LT"/>
        </w:rPr>
        <w:t>(eurais)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1372"/>
        <w:gridCol w:w="90"/>
        <w:gridCol w:w="1418"/>
        <w:gridCol w:w="1238"/>
        <w:gridCol w:w="1597"/>
        <w:gridCol w:w="874"/>
        <w:gridCol w:w="1677"/>
      </w:tblGrid>
      <w:tr w:rsidR="004D55CB">
        <w:trPr>
          <w:trHeight w:val="467"/>
        </w:trPr>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804"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67"/>
        </w:trPr>
        <w:tc>
          <w:tcPr>
            <w:tcW w:w="1373" w:type="dxa"/>
            <w:vMerge w:val="restart"/>
            <w:tcBorders>
              <w:top w:val="single" w:sz="4" w:space="0" w:color="auto"/>
              <w:left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ES struktūrinių fondų</w:t>
            </w:r>
          </w:p>
          <w:p w:rsidR="004D55CB" w:rsidRDefault="00B1421D">
            <w:pPr>
              <w:jc w:val="center"/>
              <w:rPr>
                <w:bCs/>
                <w:szCs w:val="24"/>
                <w:lang w:eastAsia="lt-LT"/>
              </w:rPr>
            </w:pPr>
            <w:r>
              <w:rPr>
                <w:bCs/>
                <w:szCs w:val="24"/>
                <w:lang w:eastAsia="lt-LT"/>
              </w:rPr>
              <w:t>lėšos – iki</w:t>
            </w:r>
          </w:p>
        </w:tc>
        <w:tc>
          <w:tcPr>
            <w:tcW w:w="8266" w:type="dxa"/>
            <w:gridSpan w:val="7"/>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1050"/>
        </w:trPr>
        <w:tc>
          <w:tcPr>
            <w:tcW w:w="1373"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46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 xml:space="preserve">Lietuvos Respublikos valstybės biudžeto </w:t>
            </w:r>
            <w:r>
              <w:rPr>
                <w:bCs/>
                <w:szCs w:val="24"/>
                <w:lang w:eastAsia="lt-LT"/>
              </w:rPr>
              <w:t>lėšos – iki</w:t>
            </w:r>
          </w:p>
        </w:tc>
        <w:tc>
          <w:tcPr>
            <w:tcW w:w="6804"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569"/>
        </w:trPr>
        <w:tc>
          <w:tcPr>
            <w:tcW w:w="1373"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62" w:type="dxa"/>
            <w:gridSpan w:val="2"/>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Iš viso – ne mažiau kaip</w:t>
            </w:r>
          </w:p>
        </w:tc>
        <w:tc>
          <w:tcPr>
            <w:tcW w:w="123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Lietuvos Respub-likos valstybės biudžeto lėšos </w:t>
            </w:r>
          </w:p>
        </w:tc>
        <w:tc>
          <w:tcPr>
            <w:tcW w:w="159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Cs w:val="24"/>
                <w:lang w:eastAsia="lt-LT"/>
              </w:rPr>
            </w:pPr>
            <w:r>
              <w:rPr>
                <w:bCs/>
                <w:szCs w:val="24"/>
                <w:lang w:eastAsia="lt-LT"/>
              </w:rPr>
              <w:t>Savivaldybės biudžeto</w:t>
            </w:r>
          </w:p>
          <w:p w:rsidR="004D55CB" w:rsidRDefault="00B1421D">
            <w:pPr>
              <w:tabs>
                <w:tab w:val="left" w:pos="0"/>
              </w:tabs>
              <w:jc w:val="center"/>
              <w:rPr>
                <w:bCs/>
                <w:szCs w:val="24"/>
                <w:lang w:eastAsia="lt-LT"/>
              </w:rPr>
            </w:pPr>
            <w:r>
              <w:rPr>
                <w:bCs/>
                <w:szCs w:val="24"/>
                <w:lang w:eastAsia="lt-LT"/>
              </w:rPr>
              <w:t xml:space="preserve">lėšos </w:t>
            </w:r>
          </w:p>
        </w:tc>
        <w:tc>
          <w:tcPr>
            <w:tcW w:w="87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Kitos viešo-sios lėšos </w:t>
            </w:r>
          </w:p>
        </w:tc>
        <w:tc>
          <w:tcPr>
            <w:tcW w:w="167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56"/>
        </w:trPr>
        <w:tc>
          <w:tcPr>
            <w:tcW w:w="9639" w:type="dxa"/>
            <w:gridSpan w:val="8"/>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601"/>
              <w:jc w:val="both"/>
              <w:rPr>
                <w:szCs w:val="24"/>
                <w:lang w:eastAsia="lt-LT"/>
              </w:rPr>
            </w:pPr>
            <w:r>
              <w:rPr>
                <w:szCs w:val="24"/>
                <w:lang w:eastAsia="lt-LT"/>
              </w:rPr>
              <w:t>1. Priemonės finansavimo šaltiniai, neįskaitant veiklos lėšų rezervo ir</w:t>
            </w:r>
            <w:r>
              <w:rPr>
                <w:szCs w:val="24"/>
                <w:lang w:eastAsia="lt-LT"/>
              </w:rPr>
              <w:t xml:space="preserve"> jam finansuoti skiriamų lėšų</w:t>
            </w:r>
          </w:p>
        </w:tc>
      </w:tr>
      <w:tr w:rsidR="004D55CB">
        <w:trPr>
          <w:trHeight w:val="256"/>
        </w:trPr>
        <w:tc>
          <w:tcPr>
            <w:tcW w:w="137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ind w:hanging="108"/>
              <w:jc w:val="center"/>
              <w:rPr>
                <w:bCs/>
                <w:szCs w:val="24"/>
                <w:lang w:eastAsia="lt-LT"/>
              </w:rPr>
            </w:pPr>
            <w:r>
              <w:rPr>
                <w:bCs/>
                <w:szCs w:val="24"/>
                <w:lang w:eastAsia="lt-LT"/>
              </w:rPr>
              <w:t>18 322 815</w:t>
            </w:r>
          </w:p>
        </w:tc>
        <w:tc>
          <w:tcPr>
            <w:tcW w:w="137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10 081 084</w:t>
            </w:r>
          </w:p>
        </w:tc>
        <w:tc>
          <w:tcPr>
            <w:tcW w:w="123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9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8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67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10 081 084</w:t>
            </w:r>
          </w:p>
        </w:tc>
      </w:tr>
      <w:tr w:rsidR="004D55CB">
        <w:trPr>
          <w:trHeight w:val="256"/>
        </w:trPr>
        <w:tc>
          <w:tcPr>
            <w:tcW w:w="9639" w:type="dxa"/>
            <w:gridSpan w:val="8"/>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601"/>
              <w:rPr>
                <w:szCs w:val="24"/>
                <w:lang w:eastAsia="lt-LT"/>
              </w:rPr>
            </w:pPr>
            <w:r>
              <w:rPr>
                <w:szCs w:val="24"/>
                <w:lang w:eastAsia="lt-LT"/>
              </w:rPr>
              <w:t>2. Veiklos lėšų rezervas ir jam finansuoti skiriamos nacionalinės lėšos</w:t>
            </w:r>
          </w:p>
        </w:tc>
      </w:tr>
      <w:tr w:rsidR="004D55CB">
        <w:trPr>
          <w:trHeight w:val="256"/>
        </w:trPr>
        <w:tc>
          <w:tcPr>
            <w:tcW w:w="137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7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23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9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8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67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56"/>
        </w:trPr>
        <w:tc>
          <w:tcPr>
            <w:tcW w:w="9639" w:type="dxa"/>
            <w:gridSpan w:val="8"/>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601"/>
              <w:rPr>
                <w:szCs w:val="24"/>
                <w:lang w:eastAsia="lt-LT"/>
              </w:rPr>
            </w:pPr>
            <w:r>
              <w:rPr>
                <w:szCs w:val="24"/>
                <w:lang w:eastAsia="lt-LT"/>
              </w:rPr>
              <w:t xml:space="preserve">3. Iš viso </w:t>
            </w:r>
          </w:p>
        </w:tc>
      </w:tr>
      <w:tr w:rsidR="004D55CB">
        <w:trPr>
          <w:trHeight w:val="256"/>
        </w:trPr>
        <w:tc>
          <w:tcPr>
            <w:tcW w:w="1373" w:type="dxa"/>
            <w:tcBorders>
              <w:top w:val="single" w:sz="4" w:space="0" w:color="auto"/>
              <w:left w:val="single" w:sz="4" w:space="0" w:color="auto"/>
              <w:bottom w:val="single" w:sz="4" w:space="0" w:color="auto"/>
              <w:right w:val="single" w:sz="4" w:space="0" w:color="auto"/>
            </w:tcBorders>
            <w:vAlign w:val="center"/>
          </w:tcPr>
          <w:p w:rsidR="004D55CB" w:rsidRDefault="00B1421D">
            <w:pPr>
              <w:ind w:hanging="108"/>
              <w:jc w:val="center"/>
              <w:rPr>
                <w:bCs/>
                <w:szCs w:val="24"/>
                <w:lang w:eastAsia="lt-LT"/>
              </w:rPr>
            </w:pPr>
            <w:r>
              <w:rPr>
                <w:bCs/>
                <w:szCs w:val="24"/>
                <w:lang w:eastAsia="lt-LT"/>
              </w:rPr>
              <w:t>18 322 815</w:t>
            </w:r>
          </w:p>
        </w:tc>
        <w:tc>
          <w:tcPr>
            <w:tcW w:w="137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10 081 084</w:t>
            </w:r>
          </w:p>
        </w:tc>
        <w:tc>
          <w:tcPr>
            <w:tcW w:w="123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9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8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67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10 081 084</w:t>
            </w:r>
          </w:p>
        </w:tc>
      </w:tr>
    </w:tbl>
    <w:p w:rsidR="004D55CB" w:rsidRDefault="004D55CB">
      <w:pPr>
        <w:tabs>
          <w:tab w:val="left" w:pos="0"/>
          <w:tab w:val="left" w:pos="142"/>
          <w:tab w:val="left" w:pos="7088"/>
          <w:tab w:val="left" w:pos="8364"/>
        </w:tabs>
        <w:ind w:firstLine="709"/>
        <w:rPr>
          <w:b/>
          <w:szCs w:val="24"/>
          <w:lang w:eastAsia="lt-LT"/>
        </w:rPr>
      </w:pPr>
    </w:p>
    <w:p w:rsidR="004D55CB" w:rsidRDefault="00B1421D">
      <w:pPr>
        <w:suppressAutoHyphens/>
        <w:ind w:firstLine="720"/>
        <w:jc w:val="center"/>
        <w:textAlignment w:val="center"/>
        <w:rPr>
          <w:b/>
          <w:color w:val="000000"/>
          <w:szCs w:val="24"/>
        </w:rPr>
      </w:pPr>
      <w:r>
        <w:rPr>
          <w:b/>
          <w:color w:val="000000"/>
          <w:szCs w:val="24"/>
        </w:rPr>
        <w:t>AŠTUONIOLIKTASIS SKIRSNIS</w:t>
      </w:r>
    </w:p>
    <w:p w:rsidR="004D55CB" w:rsidRDefault="00B1421D">
      <w:pPr>
        <w:tabs>
          <w:tab w:val="left" w:pos="567"/>
        </w:tabs>
        <w:jc w:val="center"/>
        <w:rPr>
          <w:b/>
          <w:szCs w:val="24"/>
        </w:rPr>
      </w:pPr>
      <w:r>
        <w:rPr>
          <w:b/>
          <w:szCs w:val="24"/>
          <w:lang w:eastAsia="lt-LT"/>
        </w:rPr>
        <w:t>PRIEMONĖ</w:t>
      </w:r>
      <w:r>
        <w:rPr>
          <w:szCs w:val="24"/>
          <w:lang w:eastAsia="lt-LT"/>
        </w:rPr>
        <w:t xml:space="preserve"> </w:t>
      </w:r>
      <w:r>
        <w:rPr>
          <w:rFonts w:eastAsia="AngsanaUPC"/>
          <w:b/>
          <w:szCs w:val="24"/>
          <w:lang w:eastAsia="lt-LT"/>
        </w:rPr>
        <w:t xml:space="preserve">NR. 01.2.1-LVPA-T-858 </w:t>
      </w:r>
      <w:r>
        <w:rPr>
          <w:b/>
          <w:szCs w:val="24"/>
        </w:rPr>
        <w:t>„COVID-19 MTEP“</w:t>
      </w:r>
    </w:p>
    <w:p w:rsidR="004D55CB" w:rsidRDefault="004D55CB">
      <w:pPr>
        <w:tabs>
          <w:tab w:val="left" w:pos="0"/>
          <w:tab w:val="left" w:pos="567"/>
        </w:tabs>
        <w:rPr>
          <w:szCs w:val="24"/>
          <w:lang w:eastAsia="lt-LT"/>
        </w:rPr>
      </w:pPr>
    </w:p>
    <w:p w:rsidR="004D55CB" w:rsidRDefault="00B1421D">
      <w:pPr>
        <w:tabs>
          <w:tab w:val="left" w:pos="993"/>
        </w:tabs>
        <w:ind w:firstLine="709"/>
        <w:rPr>
          <w:szCs w:val="24"/>
          <w:lang w:eastAsia="lt-LT"/>
        </w:rPr>
      </w:pPr>
      <w:r>
        <w:rPr>
          <w:szCs w:val="24"/>
          <w:lang w:eastAsia="lt-LT"/>
        </w:rPr>
        <w:t>1.</w:t>
      </w:r>
      <w:r>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9"/>
      </w:tblGrid>
      <w:tr w:rsidR="004D55CB">
        <w:trPr>
          <w:trHeight w:val="289"/>
        </w:trPr>
        <w:tc>
          <w:tcPr>
            <w:tcW w:w="9609" w:type="dxa"/>
            <w:hideMark/>
          </w:tcPr>
          <w:p w:rsidR="004D55CB" w:rsidRDefault="00B1421D">
            <w:pPr>
              <w:tabs>
                <w:tab w:val="left" w:pos="0"/>
                <w:tab w:val="left" w:pos="1026"/>
              </w:tabs>
              <w:ind w:left="59" w:firstLine="542"/>
              <w:jc w:val="both"/>
              <w:rPr>
                <w:szCs w:val="24"/>
                <w:lang w:eastAsia="lt-LT"/>
              </w:rPr>
            </w:pPr>
            <w:r>
              <w:rPr>
                <w:szCs w:val="24"/>
                <w:lang w:eastAsia="lt-LT"/>
              </w:rPr>
              <w:t>1.1.</w:t>
            </w:r>
            <w:r>
              <w:rPr>
                <w:szCs w:val="24"/>
                <w:lang w:eastAsia="lt-LT"/>
              </w:rPr>
              <w:tab/>
              <w:t xml:space="preserve"> Priemonės įgyvendinimas finansuojamas Europos regioninės plėtros fondo lėšomis, viršijant ES lėšas dėl Ateities ekonomikos DNR plano</w:t>
            </w:r>
            <w:r>
              <w:rPr>
                <w:szCs w:val="24"/>
              </w:rPr>
              <w:t xml:space="preserve"> veiksmų ir projektų įgyvendinimo, kaip numatyta Lietuvo</w:t>
            </w:r>
            <w:r>
              <w:rPr>
                <w:szCs w:val="24"/>
              </w:rPr>
              <w:t xml:space="preserve">s Respublikos Vyriausybės 2014 m. lapkričio 26 d. nutarime Nr. 1326 „Dėl 2014–2020 m. Europos Sąjungos fondų investicijų veiksmų programos priedo patvirtinimo“. </w:t>
            </w:r>
            <w:r>
              <w:rPr>
                <w:szCs w:val="24"/>
                <w:lang w:eastAsia="lt-LT"/>
              </w:rPr>
              <w:t xml:space="preserve"> </w:t>
            </w:r>
          </w:p>
        </w:tc>
      </w:tr>
      <w:tr w:rsidR="004D55CB">
        <w:trPr>
          <w:trHeight w:val="569"/>
        </w:trPr>
        <w:tc>
          <w:tcPr>
            <w:tcW w:w="9609" w:type="dxa"/>
            <w:hideMark/>
          </w:tcPr>
          <w:p w:rsidR="004D55CB" w:rsidRDefault="00B1421D">
            <w:pPr>
              <w:tabs>
                <w:tab w:val="left" w:pos="0"/>
                <w:tab w:val="left" w:pos="1026"/>
              </w:tabs>
              <w:ind w:left="34" w:firstLine="567"/>
              <w:jc w:val="both"/>
              <w:rPr>
                <w:szCs w:val="24"/>
                <w:lang w:eastAsia="lt-LT"/>
              </w:rPr>
            </w:pPr>
            <w:r>
              <w:rPr>
                <w:szCs w:val="24"/>
                <w:lang w:eastAsia="lt-LT"/>
              </w:rPr>
              <w:t>1.2.</w:t>
            </w:r>
            <w:r>
              <w:rPr>
                <w:szCs w:val="24"/>
                <w:lang w:eastAsia="lt-LT"/>
              </w:rPr>
              <w:tab/>
            </w:r>
            <w:r>
              <w:rPr>
                <w:i/>
                <w:szCs w:val="24"/>
                <w:lang w:eastAsia="lt-LT"/>
              </w:rPr>
              <w:t xml:space="preserve"> </w:t>
            </w:r>
            <w:r>
              <w:rPr>
                <w:szCs w:val="24"/>
                <w:lang w:eastAsia="lt-LT"/>
              </w:rPr>
              <w:t xml:space="preserve">Įgyvendinant priemonę, prisidedama prie uždavinio „Padidinti mokslinių tyrimų, </w:t>
            </w:r>
            <w:r>
              <w:rPr>
                <w:szCs w:val="24"/>
                <w:lang w:eastAsia="lt-LT"/>
              </w:rPr>
              <w:t>eksperimentinės plėtros ir inovacijų veiklų aktyvumą privačiame sektoriuje</w:t>
            </w:r>
            <w:r>
              <w:rPr>
                <w:szCs w:val="24"/>
              </w:rPr>
              <w:t>“</w:t>
            </w:r>
            <w:r>
              <w:rPr>
                <w:b/>
                <w:szCs w:val="24"/>
              </w:rPr>
              <w:t xml:space="preserve"> </w:t>
            </w:r>
            <w:r>
              <w:rPr>
                <w:szCs w:val="24"/>
                <w:lang w:eastAsia="lt-LT"/>
              </w:rPr>
              <w:t>įgyvendinimo</w:t>
            </w:r>
            <w:r>
              <w:rPr>
                <w:i/>
                <w:szCs w:val="24"/>
                <w:lang w:eastAsia="lt-LT"/>
              </w:rPr>
              <w:t>.</w:t>
            </w:r>
          </w:p>
        </w:tc>
      </w:tr>
      <w:tr w:rsidR="004D55CB">
        <w:trPr>
          <w:trHeight w:val="569"/>
        </w:trPr>
        <w:tc>
          <w:tcPr>
            <w:tcW w:w="9609" w:type="dxa"/>
          </w:tcPr>
          <w:p w:rsidR="004D55CB" w:rsidRDefault="00B1421D">
            <w:pPr>
              <w:tabs>
                <w:tab w:val="left" w:pos="0"/>
                <w:tab w:val="left" w:pos="1026"/>
              </w:tabs>
              <w:ind w:left="34" w:firstLine="567"/>
              <w:jc w:val="both"/>
              <w:rPr>
                <w:rFonts w:eastAsia="Calibri"/>
                <w:szCs w:val="24"/>
              </w:rPr>
            </w:pPr>
            <w:r>
              <w:rPr>
                <w:rFonts w:eastAsia="Calibri"/>
                <w:szCs w:val="24"/>
              </w:rPr>
              <w:t>1.3.</w:t>
            </w:r>
            <w:r>
              <w:rPr>
                <w:rFonts w:eastAsia="Calibri"/>
                <w:szCs w:val="24"/>
              </w:rPr>
              <w:tab/>
              <w:t xml:space="preserve"> Remiama veikla – </w:t>
            </w:r>
            <w:r>
              <w:rPr>
                <w:szCs w:val="24"/>
              </w:rPr>
              <w:t>su COVID-19 susiję MTEP ir naujų produktų ir technologijų sertifikavimas, įskaitant projektus, kuriems pagal programos „Horizontas 2020“ MVĮ p</w:t>
            </w:r>
            <w:r>
              <w:rPr>
                <w:szCs w:val="24"/>
              </w:rPr>
              <w:t>riemonę suteiktas kokybę rodantis pažangumo ženklas, susijęs su kova su COVID-19.</w:t>
            </w:r>
          </w:p>
        </w:tc>
      </w:tr>
      <w:tr w:rsidR="004D55CB">
        <w:trPr>
          <w:trHeight w:val="872"/>
        </w:trPr>
        <w:tc>
          <w:tcPr>
            <w:tcW w:w="9609" w:type="dxa"/>
          </w:tcPr>
          <w:p w:rsidR="004D55CB" w:rsidRDefault="00B1421D">
            <w:pPr>
              <w:tabs>
                <w:tab w:val="left" w:pos="284"/>
              </w:tabs>
              <w:ind w:firstLine="626"/>
              <w:jc w:val="both"/>
              <w:rPr>
                <w:szCs w:val="24"/>
              </w:rPr>
            </w:pPr>
            <w:r>
              <w:rPr>
                <w:rFonts w:eastAsia="Calibri"/>
                <w:szCs w:val="24"/>
              </w:rPr>
              <w:t xml:space="preserve">1.4. Galimi pareiškėjai – </w:t>
            </w:r>
            <w:r>
              <w:rPr>
                <w:szCs w:val="24"/>
              </w:rPr>
              <w:t>įmonės.</w:t>
            </w:r>
          </w:p>
          <w:p w:rsidR="004D55CB" w:rsidRDefault="00B1421D">
            <w:pPr>
              <w:tabs>
                <w:tab w:val="left" w:pos="0"/>
                <w:tab w:val="left" w:pos="1026"/>
              </w:tabs>
              <w:ind w:firstLine="631"/>
              <w:jc w:val="both"/>
              <w:rPr>
                <w:rFonts w:eastAsia="Calibri"/>
                <w:szCs w:val="24"/>
              </w:rPr>
            </w:pPr>
            <w:r>
              <w:rPr>
                <w:rFonts w:eastAsia="Calibri"/>
                <w:szCs w:val="24"/>
              </w:rPr>
              <w:t>1.5.</w:t>
            </w:r>
            <w:r>
              <w:rPr>
                <w:rFonts w:eastAsia="Calibri"/>
                <w:szCs w:val="24"/>
              </w:rPr>
              <w:tab/>
              <w:t>P</w:t>
            </w:r>
            <w:r>
              <w:rPr>
                <w:szCs w:val="24"/>
              </w:rPr>
              <w:t>artneriai negalimi, išskyrus atvejus,</w:t>
            </w:r>
            <w:r>
              <w:rPr>
                <w:i/>
                <w:szCs w:val="24"/>
              </w:rPr>
              <w:t xml:space="preserve"> </w:t>
            </w:r>
            <w:r>
              <w:rPr>
                <w:color w:val="000000"/>
                <w:szCs w:val="24"/>
                <w:lang w:eastAsia="lt-LT"/>
              </w:rPr>
              <w:t xml:space="preserve">kai projektą finansuoja daugiau nei viena valstybė narė arba jis įgyvendinamas tarpvalstybiniu </w:t>
            </w:r>
            <w:r>
              <w:rPr>
                <w:color w:val="000000"/>
                <w:szCs w:val="24"/>
                <w:lang w:eastAsia="lt-LT"/>
              </w:rPr>
              <w:t>mastu bendradarbiaujant su mokslinių tyrimų organizacijomis ar kitomis įmonėmis.</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993"/>
        </w:tabs>
        <w:ind w:left="360" w:firstLine="349"/>
        <w:jc w:val="both"/>
        <w:rPr>
          <w:szCs w:val="24"/>
          <w:lang w:eastAsia="lt-LT"/>
        </w:rPr>
      </w:pPr>
      <w:r>
        <w:rPr>
          <w:szCs w:val="24"/>
          <w:lang w:eastAsia="lt-LT"/>
        </w:rPr>
        <w:t>2.</w:t>
      </w:r>
      <w:r>
        <w:rPr>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11"/>
      </w:tblGrid>
      <w:tr w:rsidR="004D55CB">
        <w:tc>
          <w:tcPr>
            <w:tcW w:w="9611" w:type="dxa"/>
          </w:tcPr>
          <w:p w:rsidR="004D55CB" w:rsidRDefault="00B1421D">
            <w:pPr>
              <w:tabs>
                <w:tab w:val="left" w:pos="0"/>
                <w:tab w:val="left" w:pos="567"/>
              </w:tabs>
              <w:ind w:firstLine="601"/>
              <w:jc w:val="both"/>
              <w:rPr>
                <w:rFonts w:eastAsia="Calibri"/>
                <w:szCs w:val="24"/>
              </w:rPr>
            </w:pPr>
            <w:r>
              <w:rPr>
                <w:rFonts w:eastAsia="Calibri"/>
                <w:szCs w:val="24"/>
              </w:rPr>
              <w:t>N</w:t>
            </w:r>
            <w:r>
              <w:rPr>
                <w:szCs w:val="24"/>
                <w:lang w:eastAsia="lt-LT"/>
              </w:rPr>
              <w:t>egrąžinamoji subsidija</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993"/>
        </w:tabs>
        <w:ind w:left="360" w:firstLine="349"/>
        <w:jc w:val="both"/>
        <w:rPr>
          <w:szCs w:val="24"/>
          <w:lang w:eastAsia="lt-LT"/>
        </w:rPr>
      </w:pPr>
      <w:r>
        <w:rPr>
          <w:szCs w:val="24"/>
          <w:lang w:eastAsia="lt-LT"/>
        </w:rPr>
        <w:t>3.</w:t>
      </w:r>
      <w:r>
        <w:rPr>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4D55CB">
        <w:tc>
          <w:tcPr>
            <w:tcW w:w="9611" w:type="dxa"/>
          </w:tcPr>
          <w:p w:rsidR="004D55CB" w:rsidRDefault="00B1421D">
            <w:pPr>
              <w:tabs>
                <w:tab w:val="left" w:pos="0"/>
                <w:tab w:val="left" w:pos="567"/>
              </w:tabs>
              <w:ind w:firstLine="601"/>
              <w:jc w:val="both"/>
              <w:rPr>
                <w:rFonts w:eastAsia="Calibri"/>
                <w:szCs w:val="24"/>
              </w:rPr>
            </w:pPr>
            <w:r>
              <w:rPr>
                <w:szCs w:val="24"/>
                <w:lang w:eastAsia="lt-LT"/>
              </w:rPr>
              <w:t>Tęstinė projektų atranka</w:t>
            </w:r>
          </w:p>
        </w:tc>
      </w:tr>
    </w:tbl>
    <w:p w:rsidR="004D55CB" w:rsidRDefault="004D55CB"/>
    <w:p w:rsidR="004D55CB" w:rsidRDefault="00B1421D">
      <w:pPr>
        <w:tabs>
          <w:tab w:val="left" w:pos="0"/>
          <w:tab w:val="left" w:pos="567"/>
          <w:tab w:val="left" w:pos="709"/>
          <w:tab w:val="left" w:pos="993"/>
        </w:tabs>
        <w:ind w:left="360" w:firstLine="349"/>
        <w:jc w:val="both"/>
        <w:rPr>
          <w:szCs w:val="24"/>
          <w:lang w:eastAsia="lt-LT"/>
        </w:rPr>
      </w:pPr>
      <w:r>
        <w:rPr>
          <w:szCs w:val="24"/>
          <w:lang w:eastAsia="lt-LT"/>
        </w:rPr>
        <w:t>4.</w:t>
      </w:r>
      <w:r>
        <w:rPr>
          <w:szCs w:val="24"/>
          <w:lang w:eastAsia="lt-LT"/>
        </w:rPr>
        <w:tab/>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4D55CB">
        <w:tc>
          <w:tcPr>
            <w:tcW w:w="9611" w:type="dxa"/>
          </w:tcPr>
          <w:p w:rsidR="004D55CB" w:rsidRDefault="00B1421D">
            <w:pPr>
              <w:tabs>
                <w:tab w:val="left" w:pos="0"/>
                <w:tab w:val="left" w:pos="567"/>
              </w:tabs>
              <w:ind w:firstLine="601"/>
              <w:jc w:val="both"/>
              <w:rPr>
                <w:rFonts w:eastAsia="Calibri"/>
                <w:szCs w:val="24"/>
              </w:rPr>
            </w:pPr>
            <w:r>
              <w:rPr>
                <w:szCs w:val="24"/>
                <w:lang w:eastAsia="lt-LT"/>
              </w:rPr>
              <w:t xml:space="preserve">Viešoji įstaiga </w:t>
            </w:r>
            <w:r>
              <w:rPr>
                <w:szCs w:val="24"/>
                <w:lang w:eastAsia="lt-LT"/>
              </w:rPr>
              <w:t>Lietuvos verslo paramos agentūra</w:t>
            </w:r>
          </w:p>
        </w:tc>
      </w:tr>
    </w:tbl>
    <w:p w:rsidR="004D55CB" w:rsidRDefault="004D55CB">
      <w:pPr>
        <w:ind w:firstLine="709"/>
        <w:jc w:val="both"/>
        <w:rPr>
          <w:rFonts w:eastAsia="Calibri"/>
          <w:color w:val="000000"/>
          <w:szCs w:val="24"/>
        </w:rPr>
      </w:pPr>
    </w:p>
    <w:p w:rsidR="004D55CB" w:rsidRDefault="00B1421D">
      <w:pPr>
        <w:ind w:firstLine="709"/>
        <w:jc w:val="both"/>
        <w:rPr>
          <w:rFonts w:eastAsia="Calibri"/>
          <w:color w:val="000000"/>
          <w:szCs w:val="24"/>
        </w:rPr>
      </w:pPr>
      <w:r>
        <w:rPr>
          <w:rFonts w:eastAsia="Calibri"/>
          <w:color w:val="000000"/>
          <w:szCs w:val="24"/>
        </w:rPr>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rPr>
          <w:trHeight w:val="152"/>
        </w:trPr>
        <w:tc>
          <w:tcPr>
            <w:tcW w:w="9639" w:type="dxa"/>
            <w:shd w:val="clear" w:color="auto" w:fill="auto"/>
          </w:tcPr>
          <w:p w:rsidR="004D55CB" w:rsidRDefault="00B1421D">
            <w:pPr>
              <w:tabs>
                <w:tab w:val="left" w:pos="0"/>
                <w:tab w:val="left" w:pos="567"/>
              </w:tabs>
              <w:ind w:firstLine="601"/>
              <w:jc w:val="both"/>
              <w:rPr>
                <w:rFonts w:eastAsia="Calibri"/>
                <w:color w:val="000000"/>
                <w:szCs w:val="24"/>
              </w:rPr>
            </w:pPr>
            <w:r>
              <w:rPr>
                <w:rFonts w:eastAsia="Calibri"/>
                <w:color w:val="000000"/>
                <w:szCs w:val="24"/>
              </w:rPr>
              <w:t>Papildomi reikalavimai netaikomi</w:t>
            </w:r>
          </w:p>
        </w:tc>
      </w:tr>
    </w:tbl>
    <w:p w:rsidR="004D55CB" w:rsidRDefault="004D55CB">
      <w:pPr>
        <w:tabs>
          <w:tab w:val="left" w:pos="0"/>
          <w:tab w:val="left" w:pos="567"/>
        </w:tabs>
        <w:ind w:firstLine="709"/>
        <w:jc w:val="both"/>
        <w:rPr>
          <w:szCs w:val="24"/>
          <w:lang w:eastAsia="lt-LT"/>
        </w:rPr>
      </w:pPr>
    </w:p>
    <w:p w:rsidR="004D55CB" w:rsidRDefault="00B1421D">
      <w:pPr>
        <w:tabs>
          <w:tab w:val="left" w:pos="0"/>
          <w:tab w:val="left" w:pos="567"/>
          <w:tab w:val="left" w:pos="709"/>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551"/>
        <w:gridCol w:w="1276"/>
        <w:gridCol w:w="1134"/>
        <w:gridCol w:w="1559"/>
        <w:gridCol w:w="1701"/>
      </w:tblGrid>
      <w:tr w:rsidR="004D55CB">
        <w:trPr>
          <w:trHeight w:val="552"/>
        </w:trPr>
        <w:tc>
          <w:tcPr>
            <w:tcW w:w="1413" w:type="dxa"/>
            <w:vMerge w:val="restart"/>
            <w:tcBorders>
              <w:top w:val="single" w:sz="4" w:space="0" w:color="auto"/>
              <w:left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2551" w:type="dxa"/>
            <w:vMerge w:val="restart"/>
            <w:tcBorders>
              <w:top w:val="single" w:sz="4" w:space="0" w:color="auto"/>
              <w:left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276" w:type="dxa"/>
            <w:vMerge w:val="restart"/>
            <w:tcBorders>
              <w:top w:val="single" w:sz="4" w:space="0" w:color="auto"/>
              <w:left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134" w:type="dxa"/>
            <w:vMerge w:val="restart"/>
            <w:tcBorders>
              <w:top w:val="single" w:sz="4" w:space="0" w:color="auto"/>
              <w:left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3260" w:type="dxa"/>
            <w:gridSpan w:val="2"/>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Galutinė reikšmė </w:t>
            </w:r>
            <w:r>
              <w:rPr>
                <w:szCs w:val="24"/>
                <w:lang w:eastAsia="lt-LT"/>
              </w:rPr>
              <w:br/>
              <w:t>2023 m. gruodžio 31 d.</w:t>
            </w:r>
          </w:p>
        </w:tc>
      </w:tr>
      <w:tr w:rsidR="004D55CB">
        <w:trPr>
          <w:trHeight w:val="552"/>
        </w:trPr>
        <w:tc>
          <w:tcPr>
            <w:tcW w:w="1413" w:type="dxa"/>
            <w:vMerge/>
            <w:tcBorders>
              <w:left w:val="single" w:sz="4" w:space="0" w:color="auto"/>
              <w:bottom w:val="single" w:sz="4" w:space="0" w:color="auto"/>
              <w:right w:val="single" w:sz="4" w:space="0" w:color="auto"/>
            </w:tcBorders>
          </w:tcPr>
          <w:p w:rsidR="004D55CB" w:rsidRDefault="004D55CB">
            <w:pPr>
              <w:tabs>
                <w:tab w:val="left" w:pos="284"/>
              </w:tabs>
              <w:jc w:val="center"/>
              <w:rPr>
                <w:szCs w:val="24"/>
                <w:lang w:eastAsia="lt-LT"/>
              </w:rPr>
            </w:pPr>
          </w:p>
        </w:tc>
        <w:tc>
          <w:tcPr>
            <w:tcW w:w="2551" w:type="dxa"/>
            <w:vMerge/>
            <w:tcBorders>
              <w:left w:val="single" w:sz="4" w:space="0" w:color="auto"/>
              <w:bottom w:val="single" w:sz="4" w:space="0" w:color="auto"/>
              <w:right w:val="single" w:sz="4" w:space="0" w:color="auto"/>
            </w:tcBorders>
          </w:tcPr>
          <w:p w:rsidR="004D55CB" w:rsidRDefault="004D55CB">
            <w:pPr>
              <w:tabs>
                <w:tab w:val="left" w:pos="0"/>
              </w:tabs>
              <w:jc w:val="center"/>
              <w:rPr>
                <w:szCs w:val="24"/>
                <w:lang w:eastAsia="lt-LT"/>
              </w:rPr>
            </w:pPr>
          </w:p>
        </w:tc>
        <w:tc>
          <w:tcPr>
            <w:tcW w:w="1276" w:type="dxa"/>
            <w:vMerge/>
            <w:tcBorders>
              <w:left w:val="single" w:sz="4" w:space="0" w:color="auto"/>
              <w:bottom w:val="single" w:sz="4" w:space="0" w:color="auto"/>
              <w:right w:val="single" w:sz="4" w:space="0" w:color="auto"/>
            </w:tcBorders>
          </w:tcPr>
          <w:p w:rsidR="004D55CB" w:rsidRDefault="004D55CB">
            <w:pPr>
              <w:tabs>
                <w:tab w:val="left" w:pos="0"/>
              </w:tabs>
              <w:jc w:val="center"/>
              <w:rPr>
                <w:szCs w:val="24"/>
                <w:lang w:eastAsia="lt-LT"/>
              </w:rPr>
            </w:pPr>
          </w:p>
        </w:tc>
        <w:tc>
          <w:tcPr>
            <w:tcW w:w="1134" w:type="dxa"/>
            <w:vMerge/>
            <w:tcBorders>
              <w:left w:val="single" w:sz="4" w:space="0" w:color="auto"/>
              <w:bottom w:val="single" w:sz="4" w:space="0" w:color="auto"/>
              <w:right w:val="single" w:sz="4" w:space="0" w:color="auto"/>
            </w:tcBorders>
          </w:tcPr>
          <w:p w:rsidR="004D55CB" w:rsidRDefault="004D55CB">
            <w:pPr>
              <w:tabs>
                <w:tab w:val="left" w:pos="0"/>
              </w:tabs>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Iš viso</w:t>
            </w:r>
          </w:p>
        </w:tc>
        <w:tc>
          <w:tcPr>
            <w:tcW w:w="170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 xml:space="preserve">Iš jų pagal Ateities ekonomikos DNR planą </w:t>
            </w:r>
          </w:p>
        </w:tc>
      </w:tr>
      <w:tr w:rsidR="004D55CB">
        <w:trPr>
          <w:trHeight w:val="277"/>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284"/>
              </w:tabs>
              <w:rPr>
                <w:rFonts w:eastAsia="Calibri"/>
                <w:szCs w:val="24"/>
              </w:rPr>
            </w:pPr>
            <w:r>
              <w:rPr>
                <w:color w:val="000000"/>
                <w:szCs w:val="24"/>
                <w:lang w:eastAsia="lt-LT"/>
              </w:rPr>
              <w:t>R.S.302</w:t>
            </w:r>
          </w:p>
        </w:tc>
        <w:tc>
          <w:tcPr>
            <w:tcW w:w="255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rFonts w:eastAsia="Calibri"/>
                <w:color w:val="000000"/>
                <w:szCs w:val="24"/>
              </w:rPr>
            </w:pPr>
            <w:r>
              <w:rPr>
                <w:szCs w:val="24"/>
              </w:rPr>
              <w:t>„V</w:t>
            </w:r>
            <w:r>
              <w:rPr>
                <w:color w:val="000000"/>
                <w:szCs w:val="24"/>
              </w:rPr>
              <w:t xml:space="preserve">erslo sektoriaus išlaidos MTEP, </w:t>
            </w:r>
            <w:r>
              <w:rPr>
                <w:color w:val="000000"/>
                <w:szCs w:val="24"/>
              </w:rPr>
              <w:t>tenkančios vienam gyventojui“</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rPr>
              <w:t>Eur</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60,70</w:t>
            </w:r>
          </w:p>
        </w:tc>
        <w:tc>
          <w:tcPr>
            <w:tcW w:w="170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60,70</w:t>
            </w:r>
          </w:p>
        </w:tc>
      </w:tr>
      <w:tr w:rsidR="004D55CB">
        <w:trPr>
          <w:trHeight w:val="277"/>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284"/>
              </w:tabs>
              <w:rPr>
                <w:szCs w:val="24"/>
                <w:lang w:eastAsia="lt-LT"/>
              </w:rPr>
            </w:pPr>
            <w:r>
              <w:rPr>
                <w:rFonts w:eastAsia="Calibri"/>
                <w:szCs w:val="24"/>
              </w:rPr>
              <w:t>R.N.810</w:t>
            </w:r>
          </w:p>
        </w:tc>
        <w:tc>
          <w:tcPr>
            <w:tcW w:w="255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rFonts w:eastAsia="Calibri"/>
                <w:color w:val="000000"/>
                <w:szCs w:val="24"/>
              </w:rPr>
              <w:t>„Investicijas gavusios įmonės pajamų, gautų iš sukurtų ir rinkai pateiktų produktų, santykis su skirtomis investicijomis“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Procentai</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110</w:t>
            </w:r>
          </w:p>
        </w:tc>
        <w:tc>
          <w:tcPr>
            <w:tcW w:w="170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110</w:t>
            </w:r>
          </w:p>
        </w:tc>
      </w:tr>
      <w:tr w:rsidR="004D55CB">
        <w:trPr>
          <w:trHeight w:val="559"/>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P.B.202</w:t>
            </w:r>
          </w:p>
        </w:tc>
        <w:tc>
          <w:tcPr>
            <w:tcW w:w="2551"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szCs w:val="24"/>
              </w:rPr>
              <w:t>Subsidijas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Įmonės</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val="en-GB"/>
              </w:rPr>
            </w:pPr>
            <w:r>
              <w:rPr>
                <w:szCs w:val="24"/>
                <w:lang w:val="en-GB"/>
              </w:rPr>
              <w:t>30</w:t>
            </w:r>
          </w:p>
        </w:tc>
        <w:tc>
          <w:tcPr>
            <w:tcW w:w="170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val="en-GB"/>
              </w:rPr>
            </w:pPr>
            <w:r>
              <w:rPr>
                <w:szCs w:val="24"/>
                <w:lang w:val="en-GB"/>
              </w:rPr>
              <w:t>30</w:t>
            </w:r>
          </w:p>
        </w:tc>
      </w:tr>
      <w:tr w:rsidR="004D55CB">
        <w:trPr>
          <w:trHeight w:val="559"/>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P.B.227</w:t>
            </w:r>
          </w:p>
        </w:tc>
        <w:tc>
          <w:tcPr>
            <w:tcW w:w="2551"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szCs w:val="24"/>
              </w:rPr>
              <w:t>P</w:t>
            </w:r>
            <w:r>
              <w:rPr>
                <w:color w:val="000000"/>
                <w:szCs w:val="24"/>
              </w:rPr>
              <w:t>rivačios investicijos, atitinkančios viešąją paramą inovacijoms arba MTEP projektams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Eur</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val="en-GB"/>
              </w:rPr>
            </w:pPr>
            <w:r>
              <w:rPr>
                <w:szCs w:val="24"/>
                <w:lang w:eastAsia="lt-LT"/>
              </w:rPr>
              <w:t>4 285 714</w:t>
            </w:r>
          </w:p>
        </w:tc>
        <w:tc>
          <w:tcPr>
            <w:tcW w:w="170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val="en-GB"/>
              </w:rPr>
            </w:pPr>
            <w:r>
              <w:rPr>
                <w:szCs w:val="24"/>
                <w:lang w:eastAsia="lt-LT"/>
              </w:rPr>
              <w:t>4 285 714</w:t>
            </w:r>
          </w:p>
        </w:tc>
      </w:tr>
      <w:tr w:rsidR="004D55CB">
        <w:trPr>
          <w:trHeight w:val="559"/>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P.B.228</w:t>
            </w:r>
          </w:p>
        </w:tc>
        <w:tc>
          <w:tcPr>
            <w:tcW w:w="2551"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szCs w:val="24"/>
              </w:rPr>
              <w:t>Įmonių, gavusių investicijas siekiant, kad jos pateiktų naujų rinkos produktų, 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Įmonės</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val="en-GB"/>
              </w:rPr>
            </w:pPr>
            <w:r>
              <w:rPr>
                <w:szCs w:val="24"/>
                <w:lang w:val="en-GB"/>
              </w:rPr>
              <w:t>27</w:t>
            </w:r>
          </w:p>
        </w:tc>
        <w:tc>
          <w:tcPr>
            <w:tcW w:w="170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val="en-GB"/>
              </w:rPr>
            </w:pPr>
            <w:r>
              <w:rPr>
                <w:szCs w:val="24"/>
                <w:lang w:val="en-GB"/>
              </w:rPr>
              <w:t>27</w:t>
            </w:r>
          </w:p>
        </w:tc>
      </w:tr>
      <w:tr w:rsidR="004D55CB">
        <w:trPr>
          <w:trHeight w:val="559"/>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P.B.229</w:t>
            </w:r>
          </w:p>
        </w:tc>
        <w:tc>
          <w:tcPr>
            <w:tcW w:w="2551"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szCs w:val="24"/>
              </w:rPr>
              <w:t xml:space="preserve">Įmonių, </w:t>
            </w:r>
            <w:r>
              <w:rPr>
                <w:szCs w:val="24"/>
              </w:rPr>
              <w:t>gavusių investicijas siekiant, kad jos pateiktų naujų įmonės produktų, 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Įmonės</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val="en-GB"/>
              </w:rPr>
            </w:pPr>
            <w:r>
              <w:rPr>
                <w:szCs w:val="24"/>
                <w:lang w:val="en-GB"/>
              </w:rPr>
              <w:t>7</w:t>
            </w:r>
          </w:p>
        </w:tc>
        <w:tc>
          <w:tcPr>
            <w:tcW w:w="170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val="en-GB"/>
              </w:rPr>
            </w:pPr>
            <w:r>
              <w:rPr>
                <w:szCs w:val="24"/>
                <w:lang w:val="en-GB"/>
              </w:rPr>
              <w:t>7</w:t>
            </w:r>
          </w:p>
        </w:tc>
      </w:tr>
      <w:tr w:rsidR="004D55CB">
        <w:trPr>
          <w:trHeight w:val="559"/>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P.N.814</w:t>
            </w:r>
          </w:p>
        </w:tc>
        <w:tc>
          <w:tcPr>
            <w:tcW w:w="2551"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szCs w:val="24"/>
              </w:rPr>
              <w:t>Investicijas gavusių įmonių sukurti gaminių, paslaugų ar procesų prototipai (koncepcijos)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Skaičius</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val="en-GB"/>
              </w:rPr>
            </w:pPr>
            <w:r>
              <w:rPr>
                <w:szCs w:val="24"/>
                <w:lang w:val="en-GB"/>
              </w:rPr>
              <w:t>30</w:t>
            </w:r>
          </w:p>
        </w:tc>
        <w:tc>
          <w:tcPr>
            <w:tcW w:w="170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val="en-GB"/>
              </w:rPr>
            </w:pPr>
            <w:r>
              <w:rPr>
                <w:szCs w:val="24"/>
                <w:lang w:val="en-GB"/>
              </w:rPr>
              <w:t>30</w:t>
            </w:r>
          </w:p>
        </w:tc>
      </w:tr>
      <w:tr w:rsidR="004D55CB">
        <w:trPr>
          <w:trHeight w:val="564"/>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color w:val="000000"/>
                <w:szCs w:val="24"/>
                <w:lang w:eastAsia="lt-LT"/>
              </w:rPr>
              <w:t>P.N.815</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rPr>
                <w:szCs w:val="24"/>
              </w:rPr>
            </w:pPr>
            <w:r>
              <w:rPr>
                <w:color w:val="000000"/>
                <w:szCs w:val="24"/>
              </w:rPr>
              <w:t xml:space="preserve">Investicijas gavusių įmonių </w:t>
            </w:r>
            <w:r>
              <w:rPr>
                <w:color w:val="000000"/>
                <w:szCs w:val="24"/>
              </w:rPr>
              <w:t>sertifikuoti produktai MTEP srityje</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Skaičius</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val="en-US"/>
              </w:rPr>
            </w:pPr>
            <w:r>
              <w:rPr>
                <w:szCs w:val="24"/>
                <w:lang w:val="en-GB"/>
              </w:rPr>
              <w:t>6</w:t>
            </w:r>
          </w:p>
        </w:tc>
        <w:tc>
          <w:tcPr>
            <w:tcW w:w="170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val="en-US"/>
              </w:rPr>
            </w:pPr>
            <w:r>
              <w:rPr>
                <w:szCs w:val="24"/>
                <w:lang w:val="en-GB"/>
              </w:rPr>
              <w:t>6</w:t>
            </w:r>
          </w:p>
        </w:tc>
      </w:tr>
      <w:tr w:rsidR="004D55CB">
        <w:trPr>
          <w:trHeight w:val="555"/>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color w:val="000000"/>
                <w:szCs w:val="24"/>
                <w:lang w:eastAsia="lt-LT"/>
              </w:rPr>
              <w:t>P.N.816</w:t>
            </w:r>
          </w:p>
        </w:tc>
        <w:tc>
          <w:tcPr>
            <w:tcW w:w="2551"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color w:val="000000"/>
                <w:szCs w:val="24"/>
              </w:rPr>
              <w:t>Investicijas gavusių įmonių sertifikuotos technologijos MTEP srityje</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Skaičius</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2</w:t>
            </w:r>
          </w:p>
        </w:tc>
        <w:tc>
          <w:tcPr>
            <w:tcW w:w="170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2</w:t>
            </w:r>
          </w:p>
        </w:tc>
      </w:tr>
    </w:tbl>
    <w:p w:rsidR="004D55CB" w:rsidRDefault="004D55CB"/>
    <w:p w:rsidR="004D55CB" w:rsidRDefault="00B1421D">
      <w:pPr>
        <w:tabs>
          <w:tab w:val="left" w:pos="0"/>
          <w:tab w:val="left" w:pos="851"/>
        </w:tabs>
        <w:ind w:left="709"/>
        <w:jc w:val="both"/>
        <w:rPr>
          <w:szCs w:val="24"/>
          <w:lang w:eastAsia="lt-LT"/>
        </w:rPr>
      </w:pPr>
      <w:r>
        <w:rPr>
          <w:bCs/>
          <w:szCs w:val="24"/>
          <w:lang w:eastAsia="lt-LT"/>
        </w:rPr>
        <w:t>7. Priemonės finansavimo šaltiniai</w:t>
      </w:r>
    </w:p>
    <w:p w:rsidR="004D55CB" w:rsidRDefault="00B1421D">
      <w:pPr>
        <w:tabs>
          <w:tab w:val="left" w:pos="0"/>
          <w:tab w:val="left" w:pos="142"/>
          <w:tab w:val="left" w:pos="7088"/>
          <w:tab w:val="left" w:pos="8364"/>
        </w:tabs>
        <w:ind w:firstLine="8452"/>
        <w:jc w:val="both"/>
        <w:rPr>
          <w:szCs w:val="24"/>
          <w:lang w:eastAsia="lt-LT"/>
        </w:rPr>
      </w:pPr>
      <w:r>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372"/>
        <w:gridCol w:w="90"/>
        <w:gridCol w:w="1418"/>
        <w:gridCol w:w="1238"/>
        <w:gridCol w:w="1597"/>
        <w:gridCol w:w="874"/>
        <w:gridCol w:w="1564"/>
      </w:tblGrid>
      <w:tr w:rsidR="004D55CB">
        <w:trPr>
          <w:trHeight w:val="467"/>
        </w:trPr>
        <w:tc>
          <w:tcPr>
            <w:tcW w:w="2948" w:type="dxa"/>
            <w:gridSpan w:val="3"/>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 xml:space="preserve">Kiti projektų finansavimo </w:t>
            </w:r>
            <w:r>
              <w:rPr>
                <w:bCs/>
                <w:szCs w:val="24"/>
                <w:lang w:eastAsia="lt-LT"/>
              </w:rPr>
              <w:t>šaltiniai</w:t>
            </w:r>
          </w:p>
        </w:tc>
      </w:tr>
      <w:tr w:rsidR="004D55CB">
        <w:trPr>
          <w:trHeight w:val="467"/>
        </w:trPr>
        <w:tc>
          <w:tcPr>
            <w:tcW w:w="1486" w:type="dxa"/>
            <w:vMerge w:val="restart"/>
            <w:tcBorders>
              <w:top w:val="single" w:sz="4" w:space="0" w:color="auto"/>
              <w:left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ES struktūrinių fondų</w:t>
            </w:r>
          </w:p>
          <w:p w:rsidR="004D55CB" w:rsidRDefault="00B1421D">
            <w:pPr>
              <w:jc w:val="center"/>
              <w:rPr>
                <w:bCs/>
                <w:szCs w:val="24"/>
                <w:lang w:eastAsia="lt-LT"/>
              </w:rPr>
            </w:pPr>
            <w:r>
              <w:rPr>
                <w:bCs/>
                <w:szCs w:val="24"/>
                <w:lang w:eastAsia="lt-LT"/>
              </w:rPr>
              <w:t>lėšos – iki</w:t>
            </w:r>
          </w:p>
        </w:tc>
        <w:tc>
          <w:tcPr>
            <w:tcW w:w="8153" w:type="dxa"/>
            <w:gridSpan w:val="7"/>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666"/>
        </w:trPr>
        <w:tc>
          <w:tcPr>
            <w:tcW w:w="1486"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46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691" w:type="dxa"/>
            <w:gridSpan w:val="5"/>
            <w:tcBorders>
              <w:top w:val="single" w:sz="4" w:space="0" w:color="auto"/>
              <w:left w:val="single" w:sz="4" w:space="0" w:color="auto"/>
              <w:bottom w:val="single" w:sz="4" w:space="0" w:color="auto"/>
              <w:right w:val="single" w:sz="4" w:space="0" w:color="auto"/>
            </w:tcBorders>
          </w:tcPr>
          <w:p w:rsidR="004D55CB" w:rsidRDefault="004D55CB">
            <w:pPr>
              <w:rPr>
                <w:sz w:val="10"/>
                <w:szCs w:val="10"/>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569"/>
        </w:trPr>
        <w:tc>
          <w:tcPr>
            <w:tcW w:w="1486"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62" w:type="dxa"/>
            <w:gridSpan w:val="2"/>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Iš viso – ne mažiau kaip</w:t>
            </w:r>
          </w:p>
        </w:tc>
        <w:tc>
          <w:tcPr>
            <w:tcW w:w="123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Lietuvos Respub-likos valstybės biudžeto lėšos </w:t>
            </w:r>
          </w:p>
        </w:tc>
        <w:tc>
          <w:tcPr>
            <w:tcW w:w="159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Cs w:val="24"/>
                <w:lang w:eastAsia="lt-LT"/>
              </w:rPr>
            </w:pPr>
            <w:r>
              <w:rPr>
                <w:bCs/>
                <w:szCs w:val="24"/>
                <w:lang w:eastAsia="lt-LT"/>
              </w:rPr>
              <w:t>Savivaldybės biudžeto</w:t>
            </w:r>
          </w:p>
          <w:p w:rsidR="004D55CB" w:rsidRDefault="00B1421D">
            <w:pPr>
              <w:tabs>
                <w:tab w:val="left" w:pos="0"/>
              </w:tabs>
              <w:jc w:val="center"/>
              <w:rPr>
                <w:bCs/>
                <w:szCs w:val="24"/>
                <w:lang w:eastAsia="lt-LT"/>
              </w:rPr>
            </w:pPr>
            <w:r>
              <w:rPr>
                <w:bCs/>
                <w:szCs w:val="24"/>
                <w:lang w:eastAsia="lt-LT"/>
              </w:rPr>
              <w:t xml:space="preserve">lėšos </w:t>
            </w:r>
          </w:p>
        </w:tc>
        <w:tc>
          <w:tcPr>
            <w:tcW w:w="87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Kitos viešo-sios lėšos </w:t>
            </w:r>
          </w:p>
        </w:tc>
        <w:tc>
          <w:tcPr>
            <w:tcW w:w="156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56"/>
        </w:trPr>
        <w:tc>
          <w:tcPr>
            <w:tcW w:w="9639" w:type="dxa"/>
            <w:gridSpan w:val="8"/>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321"/>
              <w:jc w:val="both"/>
              <w:rPr>
                <w:szCs w:val="24"/>
                <w:lang w:eastAsia="lt-LT"/>
              </w:rPr>
            </w:pPr>
            <w:r>
              <w:rPr>
                <w:szCs w:val="24"/>
                <w:lang w:eastAsia="lt-LT"/>
              </w:rPr>
              <w:t>1. Priemonės finansavimo šaltiniai, neįskaitant veiklos lėšų rezervo ir jam finansuoti skiriamų lėšų bei Ateities ekonomikos DNR plano veiksmams ir projektams įgyvendinti skiriamų lėšų</w:t>
            </w:r>
          </w:p>
        </w:tc>
      </w:tr>
      <w:tr w:rsidR="004D55CB">
        <w:trPr>
          <w:trHeight w:val="256"/>
        </w:trPr>
        <w:tc>
          <w:tcPr>
            <w:tcW w:w="148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ind w:hanging="108"/>
              <w:jc w:val="center"/>
              <w:rPr>
                <w:bCs/>
                <w:szCs w:val="24"/>
                <w:lang w:eastAsia="lt-LT"/>
              </w:rPr>
            </w:pPr>
            <w:r>
              <w:rPr>
                <w:bCs/>
                <w:szCs w:val="24"/>
                <w:lang w:eastAsia="lt-LT"/>
              </w:rPr>
              <w:t>0</w:t>
            </w:r>
          </w:p>
        </w:tc>
        <w:tc>
          <w:tcPr>
            <w:tcW w:w="137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23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9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8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6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56"/>
        </w:trPr>
        <w:tc>
          <w:tcPr>
            <w:tcW w:w="9639" w:type="dxa"/>
            <w:gridSpan w:val="8"/>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321"/>
              <w:rPr>
                <w:szCs w:val="24"/>
                <w:lang w:eastAsia="lt-LT"/>
              </w:rPr>
            </w:pPr>
            <w:r>
              <w:rPr>
                <w:szCs w:val="24"/>
                <w:lang w:eastAsia="lt-LT"/>
              </w:rPr>
              <w:t xml:space="preserve">2. Veiklos </w:t>
            </w:r>
            <w:r>
              <w:rPr>
                <w:szCs w:val="24"/>
                <w:lang w:eastAsia="lt-LT"/>
              </w:rPr>
              <w:t>lėšų rezervas ir jam finansuoti skiriamos nacionalinės lėšos</w:t>
            </w:r>
          </w:p>
        </w:tc>
      </w:tr>
      <w:tr w:rsidR="004D55CB">
        <w:trPr>
          <w:trHeight w:val="256"/>
        </w:trPr>
        <w:tc>
          <w:tcPr>
            <w:tcW w:w="148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7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23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9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8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6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56"/>
        </w:trPr>
        <w:tc>
          <w:tcPr>
            <w:tcW w:w="9639" w:type="dxa"/>
            <w:gridSpan w:val="8"/>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ind w:firstLine="321"/>
              <w:rPr>
                <w:szCs w:val="24"/>
                <w:lang w:eastAsia="lt-LT"/>
              </w:rPr>
            </w:pPr>
            <w:r>
              <w:rPr>
                <w:szCs w:val="24"/>
                <w:lang w:eastAsia="lt-LT"/>
              </w:rPr>
              <w:t>2</w:t>
            </w:r>
            <w:r>
              <w:rPr>
                <w:szCs w:val="24"/>
                <w:vertAlign w:val="superscript"/>
                <w:lang w:eastAsia="lt-LT"/>
              </w:rPr>
              <w:t>1</w:t>
            </w:r>
            <w:r>
              <w:rPr>
                <w:szCs w:val="24"/>
                <w:lang w:eastAsia="lt-LT"/>
              </w:rPr>
              <w:t>. Ateities ekonomikos DNR plano veiksmams ir projektams įgyvendinti skiriamos lėšos</w:t>
            </w:r>
          </w:p>
        </w:tc>
      </w:tr>
      <w:tr w:rsidR="004D55CB">
        <w:trPr>
          <w:trHeight w:val="256"/>
        </w:trPr>
        <w:tc>
          <w:tcPr>
            <w:tcW w:w="148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val="en-US" w:eastAsia="lt-LT"/>
              </w:rPr>
            </w:pPr>
            <w:r>
              <w:rPr>
                <w:bCs/>
                <w:szCs w:val="24"/>
                <w:lang w:val="en-US" w:eastAsia="lt-LT"/>
              </w:rPr>
              <w:t>30 000 000</w:t>
            </w:r>
          </w:p>
        </w:tc>
        <w:tc>
          <w:tcPr>
            <w:tcW w:w="137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4 285 714</w:t>
            </w:r>
          </w:p>
        </w:tc>
        <w:tc>
          <w:tcPr>
            <w:tcW w:w="123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9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8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6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4 285 714</w:t>
            </w:r>
          </w:p>
        </w:tc>
      </w:tr>
      <w:tr w:rsidR="004D55CB">
        <w:trPr>
          <w:trHeight w:val="256"/>
        </w:trPr>
        <w:tc>
          <w:tcPr>
            <w:tcW w:w="9639" w:type="dxa"/>
            <w:gridSpan w:val="8"/>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9421"/>
              </w:tabs>
              <w:ind w:firstLine="321"/>
              <w:rPr>
                <w:szCs w:val="24"/>
                <w:lang w:eastAsia="lt-LT"/>
              </w:rPr>
            </w:pPr>
            <w:r>
              <w:rPr>
                <w:szCs w:val="24"/>
                <w:lang w:eastAsia="lt-LT"/>
              </w:rPr>
              <w:t xml:space="preserve">3. Iš viso </w:t>
            </w:r>
          </w:p>
        </w:tc>
      </w:tr>
      <w:tr w:rsidR="004D55CB">
        <w:trPr>
          <w:trHeight w:val="256"/>
        </w:trPr>
        <w:tc>
          <w:tcPr>
            <w:tcW w:w="1486" w:type="dxa"/>
            <w:tcBorders>
              <w:top w:val="single" w:sz="4" w:space="0" w:color="auto"/>
              <w:left w:val="single" w:sz="4" w:space="0" w:color="auto"/>
              <w:bottom w:val="single" w:sz="4" w:space="0" w:color="auto"/>
              <w:right w:val="single" w:sz="4" w:space="0" w:color="auto"/>
            </w:tcBorders>
            <w:vAlign w:val="center"/>
          </w:tcPr>
          <w:p w:rsidR="004D55CB" w:rsidRDefault="00B1421D">
            <w:pPr>
              <w:ind w:hanging="108"/>
              <w:jc w:val="center"/>
              <w:rPr>
                <w:bCs/>
                <w:szCs w:val="24"/>
                <w:lang w:eastAsia="lt-LT"/>
              </w:rPr>
            </w:pPr>
            <w:r>
              <w:rPr>
                <w:bCs/>
                <w:szCs w:val="24"/>
                <w:lang w:val="en-US" w:eastAsia="lt-LT"/>
              </w:rPr>
              <w:t>30 000 000</w:t>
            </w:r>
          </w:p>
        </w:tc>
        <w:tc>
          <w:tcPr>
            <w:tcW w:w="137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4 285 714</w:t>
            </w:r>
          </w:p>
        </w:tc>
        <w:tc>
          <w:tcPr>
            <w:tcW w:w="123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9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8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6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4 285 714</w:t>
            </w:r>
          </w:p>
        </w:tc>
      </w:tr>
    </w:tbl>
    <w:p w:rsidR="004D55CB" w:rsidRDefault="004D55CB">
      <w:pPr>
        <w:rPr>
          <w:b/>
          <w:szCs w:val="24"/>
          <w:lang w:eastAsia="lt-LT"/>
        </w:rPr>
      </w:pPr>
    </w:p>
    <w:p w:rsidR="004D55CB" w:rsidRDefault="00B1421D">
      <w:pPr>
        <w:rPr>
          <w:rFonts w:eastAsia="MS Mincho"/>
          <w:i/>
          <w:iCs/>
          <w:sz w:val="20"/>
        </w:rPr>
      </w:pPr>
      <w:r>
        <w:rPr>
          <w:rFonts w:eastAsia="MS Mincho"/>
          <w:i/>
          <w:iCs/>
          <w:sz w:val="20"/>
        </w:rPr>
        <w:t>Papildyta skirsniu:</w:t>
      </w:r>
    </w:p>
    <w:p w:rsidR="004D55CB" w:rsidRDefault="00B1421D">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4-893</w:t>
        </w:r>
      </w:hyperlink>
      <w:r>
        <w:rPr>
          <w:rFonts w:eastAsia="MS Mincho"/>
          <w:i/>
          <w:iCs/>
          <w:sz w:val="20"/>
        </w:rPr>
        <w:t>, 2020-10-16, paskelbta TAR 2020-10-20, i. k. 2020-21753</w:t>
      </w:r>
    </w:p>
    <w:p w:rsidR="004D55CB" w:rsidRDefault="004D55CB"/>
    <w:p w:rsidR="004D55CB" w:rsidRDefault="00B1421D">
      <w:pPr>
        <w:tabs>
          <w:tab w:val="left" w:pos="0"/>
        </w:tabs>
        <w:jc w:val="center"/>
        <w:rPr>
          <w:b/>
          <w:szCs w:val="24"/>
          <w:lang w:eastAsia="lt-LT"/>
        </w:rPr>
      </w:pPr>
      <w:r>
        <w:rPr>
          <w:b/>
          <w:szCs w:val="24"/>
          <w:lang w:eastAsia="lt-LT"/>
        </w:rPr>
        <w:t xml:space="preserve">II SKYRIUS </w:t>
      </w:r>
    </w:p>
    <w:p w:rsidR="004D55CB" w:rsidRDefault="00B1421D">
      <w:pPr>
        <w:tabs>
          <w:tab w:val="left" w:pos="0"/>
        </w:tabs>
        <w:jc w:val="center"/>
        <w:rPr>
          <w:szCs w:val="24"/>
          <w:lang w:eastAsia="lt-LT"/>
        </w:rPr>
      </w:pPr>
      <w:r>
        <w:rPr>
          <w:b/>
          <w:szCs w:val="24"/>
          <w:lang w:eastAsia="lt-LT"/>
        </w:rPr>
        <w:t xml:space="preserve">VEIKSMŲ PROGRAMOS PRIORITETO „SMULKIOJO IR VIDUTINIO </w:t>
      </w:r>
      <w:r>
        <w:rPr>
          <w:b/>
          <w:szCs w:val="24"/>
          <w:lang w:eastAsia="lt-LT"/>
        </w:rPr>
        <w:t>VERSLO KONKURENCINGUMO SKATINIMAS“ ĮGYVENDINIMO PRIEMONĖS</w:t>
      </w:r>
      <w:r>
        <w:rPr>
          <w:szCs w:val="24"/>
          <w:lang w:eastAsia="lt-LT"/>
        </w:rPr>
        <w:t xml:space="preserve"> </w:t>
      </w:r>
      <w:r>
        <w:rPr>
          <w:b/>
          <w:szCs w:val="24"/>
          <w:lang w:eastAsia="lt-LT"/>
        </w:rPr>
        <w:t>(TOLIAU ŠIAME SKYRIUJE – PRIEMONĖ)</w:t>
      </w:r>
    </w:p>
    <w:p w:rsidR="004D55CB" w:rsidRDefault="004D55CB">
      <w:pPr>
        <w:tabs>
          <w:tab w:val="left" w:pos="0"/>
          <w:tab w:val="left" w:pos="567"/>
        </w:tabs>
        <w:rPr>
          <w:szCs w:val="24"/>
          <w:lang w:eastAsia="lt-LT"/>
        </w:rPr>
      </w:pPr>
    </w:p>
    <w:p w:rsidR="004D55CB" w:rsidRDefault="00B1421D">
      <w:pPr>
        <w:tabs>
          <w:tab w:val="left" w:pos="0"/>
          <w:tab w:val="left" w:pos="567"/>
        </w:tabs>
        <w:jc w:val="center"/>
        <w:rPr>
          <w:b/>
          <w:sz w:val="23"/>
          <w:szCs w:val="23"/>
        </w:rPr>
      </w:pPr>
      <w:r>
        <w:rPr>
          <w:b/>
          <w:sz w:val="23"/>
          <w:szCs w:val="23"/>
        </w:rPr>
        <w:t xml:space="preserve">PIRMASIS SKIRSNIS </w:t>
      </w:r>
    </w:p>
    <w:p w:rsidR="004D55CB" w:rsidRDefault="00B1421D">
      <w:pPr>
        <w:tabs>
          <w:tab w:val="left" w:pos="0"/>
          <w:tab w:val="left" w:pos="567"/>
        </w:tabs>
        <w:jc w:val="center"/>
        <w:rPr>
          <w:sz w:val="23"/>
          <w:szCs w:val="23"/>
        </w:rPr>
      </w:pPr>
      <w:r>
        <w:rPr>
          <w:b/>
          <w:sz w:val="23"/>
          <w:szCs w:val="23"/>
        </w:rPr>
        <w:t>PRIEMONĖ NR. 03.1.1-IVG-T-809 „DALINIS PALŪKANŲ KOMPENSAVIMAS“</w:t>
      </w:r>
    </w:p>
    <w:p w:rsidR="004D55CB" w:rsidRDefault="004D55CB">
      <w:pPr>
        <w:tabs>
          <w:tab w:val="left" w:pos="0"/>
          <w:tab w:val="left" w:pos="567"/>
        </w:tabs>
        <w:ind w:left="1004"/>
        <w:rPr>
          <w:sz w:val="23"/>
          <w:szCs w:val="23"/>
        </w:rPr>
      </w:pPr>
    </w:p>
    <w:p w:rsidR="004D55CB" w:rsidRDefault="00B1421D">
      <w:pPr>
        <w:tabs>
          <w:tab w:val="left" w:pos="0"/>
          <w:tab w:val="left" w:pos="567"/>
        </w:tabs>
        <w:ind w:left="1004" w:hanging="295"/>
        <w:rPr>
          <w:sz w:val="23"/>
          <w:szCs w:val="23"/>
        </w:rPr>
      </w:pPr>
      <w:r>
        <w:rPr>
          <w:sz w:val="23"/>
          <w:szCs w:val="23"/>
        </w:rPr>
        <w:t>1.</w:t>
      </w:r>
      <w:r>
        <w:rPr>
          <w:sz w:val="23"/>
          <w:szCs w:val="23"/>
        </w:rPr>
        <w:tab/>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c>
          <w:tcPr>
            <w:tcW w:w="9639" w:type="dxa"/>
            <w:hideMark/>
          </w:tcPr>
          <w:p w:rsidR="004D55CB" w:rsidRDefault="00B1421D">
            <w:pPr>
              <w:tabs>
                <w:tab w:val="left" w:pos="0"/>
                <w:tab w:val="left" w:pos="1026"/>
              </w:tabs>
              <w:ind w:left="360" w:firstLine="269"/>
              <w:jc w:val="both"/>
              <w:rPr>
                <w:sz w:val="23"/>
                <w:szCs w:val="23"/>
              </w:rPr>
            </w:pPr>
            <w:r>
              <w:rPr>
                <w:sz w:val="23"/>
                <w:szCs w:val="23"/>
              </w:rPr>
              <w:t>1.1.</w:t>
            </w:r>
            <w:r>
              <w:rPr>
                <w:sz w:val="23"/>
                <w:szCs w:val="23"/>
              </w:rPr>
              <w:tab/>
              <w:t xml:space="preserve"> Priemonės įgyvendinimas finansuojamas Europos regi</w:t>
            </w:r>
            <w:r>
              <w:rPr>
                <w:sz w:val="23"/>
                <w:szCs w:val="23"/>
              </w:rPr>
              <w:t>oninės plėtros fondo lėšomis.</w:t>
            </w:r>
          </w:p>
        </w:tc>
      </w:tr>
      <w:tr w:rsidR="004D55CB">
        <w:tc>
          <w:tcPr>
            <w:tcW w:w="9639" w:type="dxa"/>
            <w:hideMark/>
          </w:tcPr>
          <w:p w:rsidR="004D55CB" w:rsidRDefault="00B1421D">
            <w:pPr>
              <w:tabs>
                <w:tab w:val="left" w:pos="0"/>
                <w:tab w:val="left" w:pos="1026"/>
              </w:tabs>
              <w:ind w:left="34" w:firstLine="595"/>
              <w:jc w:val="both"/>
              <w:rPr>
                <w:sz w:val="23"/>
                <w:szCs w:val="23"/>
              </w:rPr>
            </w:pPr>
            <w:r>
              <w:rPr>
                <w:sz w:val="23"/>
                <w:szCs w:val="23"/>
              </w:rPr>
              <w:t>1.2.</w:t>
            </w:r>
            <w:r>
              <w:rPr>
                <w:sz w:val="23"/>
                <w:szCs w:val="23"/>
              </w:rPr>
              <w:tab/>
            </w:r>
            <w:r>
              <w:rPr>
                <w:i/>
                <w:sz w:val="23"/>
                <w:szCs w:val="23"/>
              </w:rPr>
              <w:t xml:space="preserve"> </w:t>
            </w:r>
            <w:r>
              <w:rPr>
                <w:sz w:val="23"/>
                <w:szCs w:val="23"/>
              </w:rPr>
              <w:t>Įgyvendinant priemonę, prisidedama prie uždavinio „Padidinti verslumo lygį“</w:t>
            </w:r>
            <w:r>
              <w:rPr>
                <w:b/>
                <w:sz w:val="23"/>
                <w:szCs w:val="23"/>
              </w:rPr>
              <w:t xml:space="preserve"> </w:t>
            </w:r>
            <w:r>
              <w:rPr>
                <w:sz w:val="23"/>
                <w:szCs w:val="23"/>
              </w:rPr>
              <w:t>įgyvendinimo</w:t>
            </w:r>
            <w:r>
              <w:rPr>
                <w:i/>
                <w:sz w:val="23"/>
                <w:szCs w:val="23"/>
              </w:rPr>
              <w:t>.</w:t>
            </w:r>
          </w:p>
        </w:tc>
      </w:tr>
      <w:tr w:rsidR="004D55CB">
        <w:tc>
          <w:tcPr>
            <w:tcW w:w="9639" w:type="dxa"/>
          </w:tcPr>
          <w:p w:rsidR="004D55CB" w:rsidRDefault="00B1421D">
            <w:pPr>
              <w:tabs>
                <w:tab w:val="left" w:pos="0"/>
                <w:tab w:val="left" w:pos="1026"/>
              </w:tabs>
              <w:ind w:left="34" w:firstLine="595"/>
              <w:jc w:val="both"/>
              <w:rPr>
                <w:sz w:val="23"/>
                <w:szCs w:val="23"/>
              </w:rPr>
            </w:pPr>
            <w:r>
              <w:rPr>
                <w:sz w:val="23"/>
                <w:szCs w:val="23"/>
              </w:rPr>
              <w:t>1.3.</w:t>
            </w:r>
            <w:r>
              <w:rPr>
                <w:sz w:val="23"/>
                <w:szCs w:val="23"/>
              </w:rPr>
              <w:tab/>
              <w:t xml:space="preserve"> Remiama veikla – dalinis palūkanų kompensavimas smulkiojo ir vidutinio verslo subjektams (toliau – SVV subjektai).</w:t>
            </w:r>
          </w:p>
        </w:tc>
      </w:tr>
      <w:tr w:rsidR="004D55CB">
        <w:tc>
          <w:tcPr>
            <w:tcW w:w="9639" w:type="dxa"/>
          </w:tcPr>
          <w:p w:rsidR="004D55CB" w:rsidRDefault="00B1421D">
            <w:pPr>
              <w:tabs>
                <w:tab w:val="left" w:pos="0"/>
                <w:tab w:val="left" w:pos="1026"/>
              </w:tabs>
              <w:ind w:left="34" w:firstLine="595"/>
              <w:jc w:val="both"/>
              <w:rPr>
                <w:sz w:val="23"/>
                <w:szCs w:val="23"/>
              </w:rPr>
            </w:pPr>
            <w:r>
              <w:rPr>
                <w:sz w:val="23"/>
                <w:szCs w:val="23"/>
              </w:rPr>
              <w:t>1.4.</w:t>
            </w:r>
            <w:r>
              <w:rPr>
                <w:sz w:val="23"/>
                <w:szCs w:val="23"/>
              </w:rPr>
              <w:tab/>
            </w:r>
            <w:r>
              <w:rPr>
                <w:sz w:val="23"/>
                <w:szCs w:val="23"/>
              </w:rPr>
              <w:t xml:space="preserve"> Galimi pareiškėjai – SVV subjektai.</w:t>
            </w:r>
          </w:p>
          <w:p w:rsidR="004D55CB" w:rsidRDefault="00B1421D">
            <w:pPr>
              <w:tabs>
                <w:tab w:val="left" w:pos="0"/>
                <w:tab w:val="left" w:pos="1026"/>
              </w:tabs>
              <w:ind w:left="34" w:firstLine="595"/>
              <w:jc w:val="both"/>
              <w:rPr>
                <w:sz w:val="23"/>
                <w:szCs w:val="23"/>
              </w:rPr>
            </w:pPr>
            <w:r>
              <w:rPr>
                <w:sz w:val="23"/>
                <w:szCs w:val="23"/>
              </w:rPr>
              <w:t>1.5.</w:t>
            </w:r>
            <w:r>
              <w:rPr>
                <w:sz w:val="23"/>
                <w:szCs w:val="23"/>
              </w:rPr>
              <w:tab/>
              <w:t xml:space="preserve"> Priemonė įgyvendinama visuotinės dotacijos būdu.</w:t>
            </w:r>
          </w:p>
        </w:tc>
      </w:tr>
      <w:tr w:rsidR="004D55CB">
        <w:tc>
          <w:tcPr>
            <w:tcW w:w="9639" w:type="dxa"/>
          </w:tcPr>
          <w:p w:rsidR="004D55CB" w:rsidRDefault="00B1421D">
            <w:pPr>
              <w:tabs>
                <w:tab w:val="left" w:pos="0"/>
                <w:tab w:val="left" w:pos="1026"/>
              </w:tabs>
              <w:ind w:left="34" w:firstLine="595"/>
              <w:jc w:val="both"/>
              <w:rPr>
                <w:i/>
                <w:sz w:val="23"/>
                <w:szCs w:val="23"/>
              </w:rPr>
            </w:pPr>
            <w:r>
              <w:rPr>
                <w:sz w:val="23"/>
                <w:szCs w:val="23"/>
              </w:rPr>
              <w:t>1.6.</w:t>
            </w:r>
            <w:r>
              <w:rPr>
                <w:sz w:val="23"/>
                <w:szCs w:val="23"/>
              </w:rPr>
              <w:tab/>
              <w:t xml:space="preserve"> Priemonė kartu su</w:t>
            </w:r>
            <w:r>
              <w:rPr>
                <w:i/>
                <w:sz w:val="23"/>
                <w:szCs w:val="23"/>
              </w:rPr>
              <w:t xml:space="preserve"> </w:t>
            </w:r>
            <w:r>
              <w:rPr>
                <w:sz w:val="23"/>
                <w:szCs w:val="23"/>
              </w:rPr>
              <w:t>priemone Nr. 03.3.1-IVG-T-810 „Dalinis palūkanų kompensavimas“ ir priemone Nr. 04.2.1-IVG-T-811 „Dalinis palūkanų kompensavimas“ sudaro jun</w:t>
            </w:r>
            <w:r>
              <w:rPr>
                <w:sz w:val="23"/>
                <w:szCs w:val="23"/>
              </w:rPr>
              <w:t>gtinę priemonę.</w:t>
            </w:r>
          </w:p>
        </w:tc>
      </w:tr>
    </w:tbl>
    <w:p w:rsidR="004D55CB" w:rsidRDefault="004D55CB">
      <w:pPr>
        <w:tabs>
          <w:tab w:val="left" w:pos="0"/>
          <w:tab w:val="left" w:pos="567"/>
        </w:tabs>
        <w:jc w:val="both"/>
        <w:rPr>
          <w:sz w:val="23"/>
          <w:szCs w:val="23"/>
        </w:rPr>
      </w:pPr>
    </w:p>
    <w:p w:rsidR="004D55CB" w:rsidRDefault="00B1421D">
      <w:pPr>
        <w:tabs>
          <w:tab w:val="left" w:pos="0"/>
          <w:tab w:val="left" w:pos="567"/>
          <w:tab w:val="left" w:pos="993"/>
        </w:tabs>
        <w:ind w:left="360" w:firstLine="349"/>
        <w:jc w:val="both"/>
        <w:rPr>
          <w:sz w:val="23"/>
          <w:szCs w:val="23"/>
        </w:rPr>
      </w:pPr>
      <w:r>
        <w:rPr>
          <w:sz w:val="23"/>
          <w:szCs w:val="23"/>
        </w:rPr>
        <w:t>2.</w:t>
      </w:r>
      <w:r>
        <w:rPr>
          <w:sz w:val="23"/>
          <w:szCs w:val="23"/>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743"/>
              <w:jc w:val="both"/>
              <w:rPr>
                <w:sz w:val="23"/>
                <w:szCs w:val="23"/>
              </w:rPr>
            </w:pPr>
            <w:r>
              <w:rPr>
                <w:sz w:val="23"/>
                <w:szCs w:val="23"/>
              </w:rPr>
              <w:t>Negrąžinamoji subsidija</w:t>
            </w:r>
          </w:p>
        </w:tc>
      </w:tr>
    </w:tbl>
    <w:p w:rsidR="004D55CB" w:rsidRDefault="004D55CB">
      <w:pPr>
        <w:tabs>
          <w:tab w:val="left" w:pos="0"/>
          <w:tab w:val="left" w:pos="567"/>
        </w:tabs>
        <w:jc w:val="both"/>
        <w:rPr>
          <w:sz w:val="23"/>
          <w:szCs w:val="23"/>
        </w:rPr>
      </w:pPr>
    </w:p>
    <w:p w:rsidR="004D55CB" w:rsidRDefault="00B1421D">
      <w:pPr>
        <w:tabs>
          <w:tab w:val="left" w:pos="0"/>
          <w:tab w:val="left" w:pos="567"/>
          <w:tab w:val="left" w:pos="993"/>
        </w:tabs>
        <w:ind w:left="360" w:firstLine="349"/>
        <w:jc w:val="both"/>
        <w:rPr>
          <w:sz w:val="23"/>
          <w:szCs w:val="23"/>
        </w:rPr>
      </w:pPr>
      <w:r>
        <w:rPr>
          <w:sz w:val="23"/>
          <w:szCs w:val="23"/>
        </w:rPr>
        <w:t>3.</w:t>
      </w:r>
      <w:r>
        <w:rPr>
          <w:sz w:val="23"/>
          <w:szCs w:val="23"/>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743"/>
              <w:jc w:val="both"/>
              <w:rPr>
                <w:sz w:val="23"/>
                <w:szCs w:val="23"/>
              </w:rPr>
            </w:pPr>
            <w:r>
              <w:rPr>
                <w:sz w:val="23"/>
                <w:szCs w:val="23"/>
              </w:rPr>
              <w:t>Tęstinė projektų atranka</w:t>
            </w:r>
          </w:p>
        </w:tc>
      </w:tr>
    </w:tbl>
    <w:p w:rsidR="004D55CB" w:rsidRDefault="004D55CB">
      <w:pPr>
        <w:tabs>
          <w:tab w:val="left" w:pos="0"/>
          <w:tab w:val="left" w:pos="567"/>
        </w:tabs>
        <w:jc w:val="both"/>
        <w:rPr>
          <w:sz w:val="23"/>
          <w:szCs w:val="23"/>
        </w:rPr>
      </w:pPr>
    </w:p>
    <w:p w:rsidR="004D55CB" w:rsidRDefault="00B1421D">
      <w:pPr>
        <w:tabs>
          <w:tab w:val="left" w:pos="0"/>
          <w:tab w:val="left" w:pos="567"/>
          <w:tab w:val="left" w:pos="993"/>
        </w:tabs>
        <w:ind w:left="360" w:firstLine="349"/>
        <w:jc w:val="both"/>
        <w:rPr>
          <w:sz w:val="23"/>
          <w:szCs w:val="23"/>
        </w:rPr>
      </w:pPr>
      <w:r>
        <w:rPr>
          <w:sz w:val="23"/>
          <w:szCs w:val="23"/>
        </w:rPr>
        <w:t>4.</w:t>
      </w:r>
      <w:r>
        <w:rPr>
          <w:sz w:val="23"/>
          <w:szCs w:val="23"/>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743"/>
              <w:jc w:val="both"/>
              <w:rPr>
                <w:sz w:val="23"/>
                <w:szCs w:val="23"/>
              </w:rPr>
            </w:pPr>
            <w:r>
              <w:rPr>
                <w:sz w:val="23"/>
                <w:szCs w:val="23"/>
              </w:rPr>
              <w:t>Uždaroji akcinė bendrovė „INVESTICIJŲ IR VERSLO GARANTIJOS“ (toliau – INVEGA)</w:t>
            </w:r>
          </w:p>
        </w:tc>
      </w:tr>
    </w:tbl>
    <w:p w:rsidR="004D55CB" w:rsidRDefault="004D55CB">
      <w:pPr>
        <w:tabs>
          <w:tab w:val="left" w:pos="0"/>
          <w:tab w:val="left" w:pos="567"/>
        </w:tabs>
        <w:ind w:left="644"/>
        <w:jc w:val="both"/>
        <w:rPr>
          <w:sz w:val="23"/>
          <w:szCs w:val="23"/>
        </w:rPr>
      </w:pPr>
    </w:p>
    <w:p w:rsidR="004D55CB" w:rsidRDefault="00B1421D">
      <w:pPr>
        <w:ind w:firstLine="709"/>
        <w:jc w:val="both"/>
        <w:rPr>
          <w:color w:val="000000"/>
          <w:sz w:val="23"/>
          <w:szCs w:val="23"/>
        </w:rPr>
      </w:pPr>
      <w:r>
        <w:rPr>
          <w:color w:val="000000"/>
          <w:sz w:val="23"/>
          <w:szCs w:val="23"/>
        </w:rPr>
        <w:t xml:space="preserve">5. </w:t>
      </w:r>
      <w:r>
        <w:rPr>
          <w:color w:val="000000"/>
          <w:sz w:val="23"/>
          <w:szCs w:val="23"/>
        </w:rPr>
        <w:t>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ind w:firstLine="601"/>
              <w:jc w:val="both"/>
              <w:rPr>
                <w:sz w:val="23"/>
                <w:szCs w:val="23"/>
              </w:rPr>
            </w:pPr>
            <w:r>
              <w:rPr>
                <w:sz w:val="23"/>
                <w:szCs w:val="23"/>
              </w:rPr>
              <w:t xml:space="preserve">Palūkanos pagal šią priemonę nebus kompensuojamos paskolos gavėjams pagal                             2007–2013 m. Žmogiškųjų </w:t>
            </w:r>
            <w:r>
              <w:rPr>
                <w:sz w:val="23"/>
                <w:szCs w:val="23"/>
              </w:rPr>
              <w:t>išteklių plėtros veiksmų programos finansų inžinerijos priemonę „Verslumo skatinimas“ ir veiksmų programos finansinę priemonę „Verslumo skatinimas  2014–2020“, kadangi šioms priemonėms palūkanos bus iš dalies kompensuojamos pagal Lietuvos Respublikos socia</w:t>
            </w:r>
            <w:r>
              <w:rPr>
                <w:sz w:val="23"/>
                <w:szCs w:val="23"/>
              </w:rPr>
              <w:t>linės apsaugos ir darbo ministerijos visuotinės dotacijos priemonę  Nr. 07.3.3-IVG-T-428 „Subsidijos verslo pradžiai“.</w:t>
            </w:r>
          </w:p>
        </w:tc>
      </w:tr>
    </w:tbl>
    <w:p w:rsidR="004D55CB" w:rsidRDefault="004D55CB">
      <w:pPr>
        <w:tabs>
          <w:tab w:val="left" w:pos="0"/>
          <w:tab w:val="left" w:pos="567"/>
        </w:tabs>
        <w:jc w:val="both"/>
        <w:rPr>
          <w:sz w:val="23"/>
          <w:szCs w:val="23"/>
        </w:rPr>
      </w:pPr>
    </w:p>
    <w:p w:rsidR="004D55CB" w:rsidRDefault="00B1421D">
      <w:pPr>
        <w:tabs>
          <w:tab w:val="left" w:pos="0"/>
          <w:tab w:val="left" w:pos="567"/>
        </w:tabs>
        <w:ind w:firstLine="709"/>
        <w:jc w:val="both"/>
        <w:rPr>
          <w:sz w:val="23"/>
          <w:szCs w:val="23"/>
        </w:rPr>
      </w:pPr>
      <w:r>
        <w:rPr>
          <w:sz w:val="23"/>
          <w:szCs w:val="23"/>
        </w:rPr>
        <w:t>6. P</w:t>
      </w:r>
      <w:r>
        <w:rPr>
          <w:bCs/>
          <w:sz w:val="23"/>
          <w:szCs w:val="23"/>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60"/>
        <w:gridCol w:w="1418"/>
        <w:gridCol w:w="1701"/>
        <w:gridCol w:w="1842"/>
      </w:tblGrid>
      <w:tr w:rsidR="004D55CB">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284"/>
              </w:tabs>
              <w:jc w:val="center"/>
              <w:rPr>
                <w:sz w:val="23"/>
                <w:szCs w:val="23"/>
              </w:rPr>
            </w:pPr>
            <w:r>
              <w:rPr>
                <w:sz w:val="23"/>
                <w:szCs w:val="23"/>
              </w:rPr>
              <w:t>Stebėsenos rodiklio kodas</w:t>
            </w:r>
          </w:p>
        </w:tc>
        <w:tc>
          <w:tcPr>
            <w:tcW w:w="326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rPr>
            </w:pPr>
            <w:r>
              <w:rPr>
                <w:sz w:val="23"/>
                <w:szCs w:val="23"/>
              </w:rPr>
              <w:t>Stebėsenos rodiklio pavadinimas</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rPr>
            </w:pPr>
            <w:r>
              <w:rPr>
                <w:sz w:val="23"/>
                <w:szCs w:val="23"/>
              </w:rPr>
              <w:t>Matavimo vienetas</w:t>
            </w:r>
          </w:p>
        </w:tc>
        <w:tc>
          <w:tcPr>
            <w:tcW w:w="170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rPr>
            </w:pPr>
            <w:r>
              <w:rPr>
                <w:sz w:val="23"/>
                <w:szCs w:val="23"/>
              </w:rPr>
              <w:t xml:space="preserve">Tarpinė reikšmė </w:t>
            </w:r>
          </w:p>
          <w:p w:rsidR="004D55CB" w:rsidRDefault="00B1421D">
            <w:pPr>
              <w:tabs>
                <w:tab w:val="left" w:pos="0"/>
              </w:tabs>
              <w:jc w:val="center"/>
              <w:rPr>
                <w:sz w:val="23"/>
                <w:szCs w:val="23"/>
              </w:rPr>
            </w:pPr>
            <w:r>
              <w:rPr>
                <w:sz w:val="23"/>
                <w:szCs w:val="23"/>
              </w:rPr>
              <w:t>2018 m. gruodžio 31 d.</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rPr>
            </w:pPr>
            <w:r>
              <w:rPr>
                <w:sz w:val="23"/>
                <w:szCs w:val="23"/>
              </w:rPr>
              <w:t>Galutinė reikšmė 2023 m. gruodžio 31 d.</w:t>
            </w:r>
          </w:p>
        </w:tc>
      </w:tr>
      <w:tr w:rsidR="004D55CB">
        <w:tc>
          <w:tcPr>
            <w:tcW w:w="141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tabs>
                <w:tab w:val="left" w:pos="284"/>
              </w:tabs>
              <w:rPr>
                <w:sz w:val="23"/>
                <w:szCs w:val="23"/>
              </w:rPr>
            </w:pPr>
            <w:r>
              <w:rPr>
                <w:color w:val="000000"/>
                <w:sz w:val="23"/>
                <w:szCs w:val="23"/>
              </w:rPr>
              <w:t>R.S.311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tabs>
                <w:tab w:val="left" w:pos="0"/>
              </w:tabs>
              <w:rPr>
                <w:sz w:val="23"/>
                <w:szCs w:val="23"/>
              </w:rPr>
            </w:pPr>
            <w:r>
              <w:rPr>
                <w:sz w:val="23"/>
                <w:szCs w:val="23"/>
              </w:rPr>
              <w:t>„Verslumo lygis: įmonių ir fizinių asmenų, tenkančių 1000 gyventojų, skaičius“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tabs>
                <w:tab w:val="left" w:pos="0"/>
              </w:tabs>
              <w:rPr>
                <w:sz w:val="23"/>
                <w:szCs w:val="23"/>
              </w:rPr>
            </w:pPr>
            <w:r>
              <w:rPr>
                <w:sz w:val="23"/>
                <w:szCs w:val="23"/>
              </w:rPr>
              <w:t>Skaičius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tabs>
                <w:tab w:val="left" w:pos="0"/>
              </w:tabs>
              <w:jc w:val="center"/>
              <w:rPr>
                <w:sz w:val="23"/>
                <w:szCs w:val="23"/>
              </w:rPr>
            </w:pPr>
            <w:r>
              <w:rPr>
                <w:sz w:val="23"/>
                <w:szCs w:val="23"/>
              </w:rPr>
              <w:t>42,60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tabs>
                <w:tab w:val="left" w:pos="0"/>
              </w:tabs>
              <w:jc w:val="center"/>
              <w:rPr>
                <w:sz w:val="23"/>
                <w:szCs w:val="23"/>
              </w:rPr>
            </w:pPr>
            <w:r>
              <w:rPr>
                <w:sz w:val="23"/>
                <w:szCs w:val="23"/>
              </w:rPr>
              <w:t>48,00</w:t>
            </w:r>
          </w:p>
        </w:tc>
      </w:tr>
      <w:tr w:rsidR="004D55CB">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rPr>
            </w:pPr>
            <w:r>
              <w:rPr>
                <w:sz w:val="23"/>
                <w:szCs w:val="23"/>
              </w:rPr>
              <w:t>P.B.202</w:t>
            </w:r>
          </w:p>
        </w:tc>
        <w:tc>
          <w:tcPr>
            <w:tcW w:w="3260" w:type="dxa"/>
            <w:tcBorders>
              <w:top w:val="single" w:sz="4" w:space="0" w:color="auto"/>
              <w:left w:val="single" w:sz="4" w:space="0" w:color="auto"/>
              <w:bottom w:val="single" w:sz="4" w:space="0" w:color="auto"/>
              <w:right w:val="single" w:sz="4" w:space="0" w:color="auto"/>
            </w:tcBorders>
          </w:tcPr>
          <w:p w:rsidR="004D55CB" w:rsidRDefault="00B1421D">
            <w:pPr>
              <w:rPr>
                <w:color w:val="000000"/>
                <w:sz w:val="23"/>
                <w:szCs w:val="23"/>
              </w:rPr>
            </w:pPr>
            <w:r>
              <w:rPr>
                <w:color w:val="000000"/>
                <w:sz w:val="23"/>
                <w:szCs w:val="23"/>
              </w:rPr>
              <w:t xml:space="preserve">„Subsidijas gaunančių įmonių skaičius“ </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rPr>
            </w:pPr>
            <w:r>
              <w:rPr>
                <w:sz w:val="23"/>
                <w:szCs w:val="23"/>
              </w:rPr>
              <w:t>Įmonės</w:t>
            </w:r>
          </w:p>
        </w:tc>
        <w:tc>
          <w:tcPr>
            <w:tcW w:w="170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rPr>
            </w:pPr>
            <w:r>
              <w:rPr>
                <w:sz w:val="23"/>
                <w:szCs w:val="23"/>
              </w:rPr>
              <w:t>880</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rPr>
            </w:pPr>
            <w:r>
              <w:rPr>
                <w:sz w:val="23"/>
                <w:szCs w:val="23"/>
              </w:rPr>
              <w:t>3 000</w:t>
            </w:r>
          </w:p>
        </w:tc>
      </w:tr>
      <w:tr w:rsidR="004D55CB">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rPr>
            </w:pPr>
            <w:r>
              <w:rPr>
                <w:sz w:val="23"/>
                <w:szCs w:val="23"/>
              </w:rPr>
              <w:t>P.B.205</w:t>
            </w:r>
          </w:p>
        </w:tc>
        <w:tc>
          <w:tcPr>
            <w:tcW w:w="3260" w:type="dxa"/>
            <w:tcBorders>
              <w:top w:val="single" w:sz="4" w:space="0" w:color="auto"/>
              <w:left w:val="single" w:sz="4" w:space="0" w:color="auto"/>
              <w:bottom w:val="single" w:sz="4" w:space="0" w:color="auto"/>
              <w:right w:val="single" w:sz="4" w:space="0" w:color="auto"/>
            </w:tcBorders>
          </w:tcPr>
          <w:p w:rsidR="004D55CB" w:rsidRDefault="00B1421D">
            <w:pPr>
              <w:rPr>
                <w:color w:val="000000"/>
                <w:sz w:val="23"/>
                <w:szCs w:val="23"/>
              </w:rPr>
            </w:pPr>
            <w:r>
              <w:rPr>
                <w:color w:val="000000"/>
                <w:sz w:val="23"/>
                <w:szCs w:val="23"/>
              </w:rPr>
              <w:t>„Naujų įmonių, gavusių investicijas, skaičius“</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highlight w:val="yellow"/>
              </w:rPr>
            </w:pPr>
            <w:r>
              <w:rPr>
                <w:sz w:val="23"/>
                <w:szCs w:val="23"/>
              </w:rPr>
              <w:t>Įmonės</w:t>
            </w:r>
          </w:p>
        </w:tc>
        <w:tc>
          <w:tcPr>
            <w:tcW w:w="170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rPr>
            </w:pPr>
            <w:r>
              <w:rPr>
                <w:sz w:val="23"/>
                <w:szCs w:val="23"/>
              </w:rPr>
              <w:t>120</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rPr>
            </w:pPr>
            <w:r>
              <w:rPr>
                <w:sz w:val="23"/>
                <w:szCs w:val="23"/>
              </w:rPr>
              <w:t>600</w:t>
            </w:r>
          </w:p>
        </w:tc>
      </w:tr>
      <w:tr w:rsidR="004D55CB">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rPr>
            </w:pPr>
            <w:r>
              <w:rPr>
                <w:sz w:val="23"/>
                <w:szCs w:val="23"/>
              </w:rPr>
              <w:t>P.N.806</w:t>
            </w:r>
          </w:p>
        </w:tc>
        <w:tc>
          <w:tcPr>
            <w:tcW w:w="3260" w:type="dxa"/>
            <w:tcBorders>
              <w:top w:val="single" w:sz="4" w:space="0" w:color="auto"/>
              <w:left w:val="single" w:sz="4" w:space="0" w:color="auto"/>
              <w:bottom w:val="single" w:sz="4" w:space="0" w:color="auto"/>
              <w:right w:val="single" w:sz="4" w:space="0" w:color="auto"/>
            </w:tcBorders>
          </w:tcPr>
          <w:p w:rsidR="004D55CB" w:rsidRDefault="00B1421D">
            <w:pPr>
              <w:rPr>
                <w:color w:val="000000"/>
                <w:sz w:val="23"/>
                <w:szCs w:val="23"/>
              </w:rPr>
            </w:pPr>
            <w:r>
              <w:rPr>
                <w:color w:val="000000"/>
                <w:sz w:val="23"/>
                <w:szCs w:val="23"/>
              </w:rPr>
              <w:t>„Pasirašytos dotacijos sutartys dėl palūkanų kompensavimo“</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rPr>
            </w:pPr>
            <w:r>
              <w:rPr>
                <w:sz w:val="23"/>
                <w:szCs w:val="23"/>
              </w:rPr>
              <w:t>Skaičius</w:t>
            </w:r>
          </w:p>
        </w:tc>
        <w:tc>
          <w:tcPr>
            <w:tcW w:w="170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rPr>
            </w:pPr>
            <w:r>
              <w:rPr>
                <w:sz w:val="23"/>
                <w:szCs w:val="23"/>
              </w:rPr>
              <w:t>900</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rPr>
            </w:pPr>
            <w:r>
              <w:rPr>
                <w:sz w:val="23"/>
                <w:szCs w:val="23"/>
              </w:rPr>
              <w:t>3 100</w:t>
            </w:r>
          </w:p>
        </w:tc>
      </w:tr>
    </w:tbl>
    <w:p w:rsidR="004D55CB" w:rsidRDefault="004D55CB">
      <w:pPr>
        <w:rPr>
          <w:sz w:val="23"/>
          <w:szCs w:val="23"/>
        </w:rPr>
      </w:pPr>
    </w:p>
    <w:p w:rsidR="004D55CB" w:rsidRDefault="00B1421D">
      <w:pPr>
        <w:tabs>
          <w:tab w:val="left" w:pos="0"/>
          <w:tab w:val="left" w:pos="851"/>
          <w:tab w:val="left" w:pos="1276"/>
        </w:tabs>
        <w:ind w:left="709"/>
        <w:jc w:val="both"/>
        <w:rPr>
          <w:i/>
          <w:sz w:val="23"/>
          <w:szCs w:val="23"/>
        </w:rPr>
      </w:pPr>
      <w:r>
        <w:rPr>
          <w:bCs/>
          <w:sz w:val="23"/>
          <w:szCs w:val="23"/>
        </w:rPr>
        <w:t>7. Priemonės finansavimo šaltiniai</w:t>
      </w:r>
      <w:r>
        <w:rPr>
          <w:sz w:val="23"/>
          <w:szCs w:val="23"/>
        </w:rPr>
        <w:tab/>
      </w:r>
      <w:r>
        <w:rPr>
          <w:sz w:val="23"/>
          <w:szCs w:val="23"/>
        </w:rPr>
        <w:tab/>
      </w:r>
    </w:p>
    <w:p w:rsidR="004D55CB" w:rsidRDefault="00B1421D">
      <w:pPr>
        <w:tabs>
          <w:tab w:val="left" w:pos="0"/>
          <w:tab w:val="left" w:pos="851"/>
          <w:tab w:val="left" w:pos="1276"/>
        </w:tabs>
        <w:ind w:left="709" w:firstLine="7695"/>
        <w:jc w:val="both"/>
        <w:rPr>
          <w:sz w:val="23"/>
          <w:szCs w:val="23"/>
        </w:rPr>
      </w:pPr>
      <w:r>
        <w:rPr>
          <w:sz w:val="23"/>
          <w:szCs w:val="23"/>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18"/>
        <w:gridCol w:w="1274"/>
        <w:gridCol w:w="1417"/>
        <w:gridCol w:w="1590"/>
        <w:gridCol w:w="1134"/>
        <w:gridCol w:w="1417"/>
      </w:tblGrid>
      <w:tr w:rsidR="004D55CB">
        <w:trPr>
          <w:trHeight w:val="454"/>
        </w:trPr>
        <w:tc>
          <w:tcPr>
            <w:tcW w:w="2807"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 w:val="23"/>
                <w:szCs w:val="23"/>
              </w:rPr>
            </w:pPr>
            <w:r>
              <w:rPr>
                <w:bCs/>
                <w:sz w:val="23"/>
                <w:szCs w:val="23"/>
              </w:rPr>
              <w:t>Projektams skiriamas finansavimas</w:t>
            </w:r>
          </w:p>
        </w:tc>
        <w:tc>
          <w:tcPr>
            <w:tcW w:w="6832"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 w:val="23"/>
                <w:szCs w:val="23"/>
              </w:rPr>
            </w:pPr>
            <w:r>
              <w:rPr>
                <w:bCs/>
                <w:sz w:val="23"/>
                <w:szCs w:val="23"/>
              </w:rPr>
              <w:t xml:space="preserve">Kiti projektų </w:t>
            </w:r>
            <w:r>
              <w:rPr>
                <w:bCs/>
                <w:sz w:val="23"/>
                <w:szCs w:val="23"/>
              </w:rPr>
              <w:t>finansavimo šaltiniai</w:t>
            </w:r>
          </w:p>
        </w:tc>
      </w:tr>
      <w:tr w:rsidR="004D55CB">
        <w:trPr>
          <w:trHeight w:val="454"/>
          <w:tblHeader/>
        </w:trPr>
        <w:tc>
          <w:tcPr>
            <w:tcW w:w="1389" w:type="dxa"/>
            <w:vMerge w:val="restart"/>
            <w:tcBorders>
              <w:top w:val="single" w:sz="4" w:space="0" w:color="auto"/>
              <w:left w:val="single" w:sz="4" w:space="0" w:color="auto"/>
              <w:right w:val="single" w:sz="4" w:space="0" w:color="auto"/>
            </w:tcBorders>
            <w:vAlign w:val="center"/>
          </w:tcPr>
          <w:p w:rsidR="004D55CB" w:rsidRDefault="00B1421D">
            <w:pPr>
              <w:ind w:left="-108"/>
              <w:jc w:val="center"/>
              <w:rPr>
                <w:bCs/>
                <w:sz w:val="23"/>
                <w:szCs w:val="23"/>
              </w:rPr>
            </w:pPr>
            <w:r>
              <w:rPr>
                <w:bCs/>
                <w:sz w:val="23"/>
                <w:szCs w:val="23"/>
              </w:rPr>
              <w:t>ES struktūrinių fondų</w:t>
            </w:r>
          </w:p>
          <w:p w:rsidR="004D55CB" w:rsidRDefault="00B1421D">
            <w:pPr>
              <w:ind w:left="-108"/>
              <w:jc w:val="center"/>
              <w:rPr>
                <w:bCs/>
                <w:sz w:val="23"/>
                <w:szCs w:val="23"/>
              </w:rPr>
            </w:pPr>
            <w:r>
              <w:rPr>
                <w:bCs/>
                <w:sz w:val="23"/>
                <w:szCs w:val="23"/>
              </w:rPr>
              <w:t>lėšos – iki</w:t>
            </w:r>
          </w:p>
        </w:tc>
        <w:tc>
          <w:tcPr>
            <w:tcW w:w="8250" w:type="dxa"/>
            <w:gridSpan w:val="6"/>
            <w:tcBorders>
              <w:top w:val="single" w:sz="4" w:space="0" w:color="auto"/>
              <w:left w:val="single" w:sz="4" w:space="0" w:color="auto"/>
              <w:right w:val="single" w:sz="4" w:space="0" w:color="auto"/>
            </w:tcBorders>
          </w:tcPr>
          <w:p w:rsidR="004D55CB" w:rsidRDefault="00B1421D">
            <w:pPr>
              <w:tabs>
                <w:tab w:val="left" w:pos="0"/>
                <w:tab w:val="left" w:pos="142"/>
              </w:tabs>
              <w:jc w:val="center"/>
              <w:rPr>
                <w:bCs/>
                <w:sz w:val="23"/>
                <w:szCs w:val="23"/>
              </w:rPr>
            </w:pPr>
            <w:r>
              <w:rPr>
                <w:bCs/>
                <w:sz w:val="23"/>
                <w:szCs w:val="23"/>
              </w:rPr>
              <w:t>Nacionalinės lėšos</w:t>
            </w:r>
          </w:p>
        </w:tc>
      </w:tr>
      <w:tr w:rsidR="004D55CB">
        <w:trPr>
          <w:cantSplit/>
          <w:trHeight w:val="795"/>
          <w:tblHeader/>
        </w:trPr>
        <w:tc>
          <w:tcPr>
            <w:tcW w:w="1389" w:type="dxa"/>
            <w:vMerge/>
            <w:tcBorders>
              <w:left w:val="single" w:sz="4" w:space="0" w:color="auto"/>
              <w:right w:val="single" w:sz="4" w:space="0" w:color="auto"/>
            </w:tcBorders>
            <w:vAlign w:val="center"/>
            <w:hideMark/>
          </w:tcPr>
          <w:p w:rsidR="004D55CB" w:rsidRDefault="004D55CB">
            <w:pPr>
              <w:jc w:val="center"/>
              <w:rPr>
                <w:bCs/>
                <w:sz w:val="23"/>
                <w:szCs w:val="23"/>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 w:val="23"/>
                <w:szCs w:val="23"/>
              </w:rPr>
            </w:pPr>
            <w:r>
              <w:rPr>
                <w:bCs/>
                <w:sz w:val="23"/>
                <w:szCs w:val="23"/>
              </w:rPr>
              <w:t>Lietuvos Respublikos valstybės biudžeto lėšos – iki</w:t>
            </w:r>
          </w:p>
        </w:tc>
        <w:tc>
          <w:tcPr>
            <w:tcW w:w="6832"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 w:val="23"/>
                <w:szCs w:val="23"/>
              </w:rPr>
            </w:pPr>
          </w:p>
          <w:p w:rsidR="004D55CB" w:rsidRDefault="00B1421D">
            <w:pPr>
              <w:tabs>
                <w:tab w:val="left" w:pos="0"/>
              </w:tabs>
              <w:jc w:val="center"/>
              <w:rPr>
                <w:bCs/>
                <w:sz w:val="23"/>
                <w:szCs w:val="23"/>
              </w:rPr>
            </w:pPr>
            <w:r>
              <w:rPr>
                <w:bCs/>
                <w:sz w:val="23"/>
                <w:szCs w:val="23"/>
              </w:rPr>
              <w:t>Projektų vykdytojų lėšos</w:t>
            </w:r>
          </w:p>
        </w:tc>
      </w:tr>
      <w:tr w:rsidR="004D55CB">
        <w:trPr>
          <w:cantSplit/>
          <w:trHeight w:val="1020"/>
          <w:tblHeader/>
        </w:trPr>
        <w:tc>
          <w:tcPr>
            <w:tcW w:w="1389" w:type="dxa"/>
            <w:vMerge/>
            <w:tcBorders>
              <w:left w:val="single" w:sz="4" w:space="0" w:color="auto"/>
              <w:bottom w:val="single" w:sz="4" w:space="0" w:color="auto"/>
              <w:right w:val="single" w:sz="4" w:space="0" w:color="auto"/>
            </w:tcBorders>
            <w:vAlign w:val="center"/>
            <w:hideMark/>
          </w:tcPr>
          <w:p w:rsidR="004D55CB" w:rsidRDefault="004D55CB">
            <w:pPr>
              <w:jc w:val="center"/>
              <w:rPr>
                <w:bCs/>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 w:val="23"/>
                <w:szCs w:val="23"/>
              </w:rPr>
            </w:pPr>
          </w:p>
        </w:tc>
        <w:tc>
          <w:tcPr>
            <w:tcW w:w="127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rPr>
            </w:pPr>
            <w:r>
              <w:rPr>
                <w:bCs/>
                <w:sz w:val="23"/>
                <w:szCs w:val="23"/>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rPr>
            </w:pPr>
            <w:r>
              <w:rPr>
                <w:bCs/>
                <w:sz w:val="23"/>
                <w:szCs w:val="23"/>
              </w:rPr>
              <w:t xml:space="preserve">Lietuvos Respublikos valstybės biudžeto lėšos </w:t>
            </w:r>
          </w:p>
        </w:tc>
        <w:tc>
          <w:tcPr>
            <w:tcW w:w="159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 w:val="23"/>
                <w:szCs w:val="23"/>
              </w:rPr>
            </w:pPr>
            <w:r>
              <w:rPr>
                <w:bCs/>
                <w:sz w:val="23"/>
                <w:szCs w:val="23"/>
              </w:rPr>
              <w:t>Savivaldybės biudžeto</w:t>
            </w:r>
          </w:p>
          <w:p w:rsidR="004D55CB" w:rsidRDefault="00B1421D">
            <w:pPr>
              <w:tabs>
                <w:tab w:val="left" w:pos="0"/>
              </w:tabs>
              <w:jc w:val="center"/>
              <w:rPr>
                <w:bCs/>
                <w:sz w:val="23"/>
                <w:szCs w:val="23"/>
              </w:rPr>
            </w:pPr>
            <w:r>
              <w:rPr>
                <w:bCs/>
                <w:sz w:val="23"/>
                <w:szCs w:val="23"/>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rPr>
            </w:pPr>
            <w:r>
              <w:rPr>
                <w:bCs/>
                <w:sz w:val="23"/>
                <w:szCs w:val="23"/>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rPr>
            </w:pPr>
            <w:r>
              <w:rPr>
                <w:bCs/>
                <w:sz w:val="23"/>
                <w:szCs w:val="23"/>
              </w:rPr>
              <w:t xml:space="preserve">Privačios lėšos </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459"/>
              </w:tabs>
              <w:ind w:firstLine="596"/>
              <w:jc w:val="both"/>
              <w:rPr>
                <w:sz w:val="23"/>
                <w:szCs w:val="23"/>
              </w:rPr>
            </w:pPr>
            <w:r>
              <w:rPr>
                <w:sz w:val="23"/>
                <w:szCs w:val="23"/>
              </w:rPr>
              <w:t>1. Priemonės finansavimo šaltiniai, neįskaitant veiklos lėšų rezervo ir jam finansuoti skiriamų lėšų</w:t>
            </w:r>
          </w:p>
        </w:tc>
      </w:tr>
      <w:tr w:rsidR="004D55CB">
        <w:trPr>
          <w:trHeight w:val="249"/>
        </w:trPr>
        <w:tc>
          <w:tcPr>
            <w:tcW w:w="138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rPr>
            </w:pPr>
            <w:r>
              <w:rPr>
                <w:bCs/>
                <w:sz w:val="23"/>
                <w:szCs w:val="23"/>
              </w:rPr>
              <w:t>2</w:t>
            </w:r>
            <w:r>
              <w:rPr>
                <w:bCs/>
                <w:sz w:val="23"/>
                <w:szCs w:val="23"/>
                <w:lang w:val="en-US"/>
              </w:rPr>
              <w:t>6</w:t>
            </w:r>
            <w:r>
              <w:rPr>
                <w:bCs/>
                <w:sz w:val="23"/>
                <w:szCs w:val="23"/>
              </w:rPr>
              <w:t xml:space="preserve"> 401 990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rPr>
            </w:pPr>
            <w:r>
              <w:rPr>
                <w:bCs/>
                <w:sz w:val="23"/>
                <w:szCs w:val="23"/>
              </w:rPr>
              <w:t>0</w:t>
            </w:r>
          </w:p>
        </w:tc>
        <w:tc>
          <w:tcPr>
            <w:tcW w:w="12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rPr>
            </w:pPr>
            <w:r>
              <w:rPr>
                <w:sz w:val="23"/>
                <w:szCs w:val="23"/>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rPr>
            </w:pPr>
            <w:r>
              <w:rPr>
                <w:sz w:val="23"/>
                <w:szCs w:val="23"/>
              </w:rPr>
              <w:t>0</w:t>
            </w:r>
          </w:p>
        </w:tc>
        <w:tc>
          <w:tcPr>
            <w:tcW w:w="159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rPr>
            </w:pPr>
            <w:r>
              <w:rPr>
                <w:bCs/>
                <w:sz w:val="23"/>
                <w:szCs w:val="23"/>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rPr>
            </w:pPr>
            <w:r>
              <w:rPr>
                <w:bCs/>
                <w:sz w:val="23"/>
                <w:szCs w:val="23"/>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rPr>
            </w:pPr>
            <w:r>
              <w:rPr>
                <w:sz w:val="23"/>
                <w:szCs w:val="23"/>
              </w:rPr>
              <w:t>0</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596"/>
              <w:rPr>
                <w:sz w:val="23"/>
                <w:szCs w:val="23"/>
              </w:rPr>
            </w:pPr>
            <w:r>
              <w:rPr>
                <w:sz w:val="23"/>
                <w:szCs w:val="23"/>
              </w:rPr>
              <w:t>2. Veiklos lėšų rezervas ir jam finansuoti skiriamos nacionalinės lėšos</w:t>
            </w:r>
          </w:p>
        </w:tc>
      </w:tr>
      <w:tr w:rsidR="004D55CB">
        <w:trPr>
          <w:trHeight w:val="249"/>
        </w:trPr>
        <w:tc>
          <w:tcPr>
            <w:tcW w:w="138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rPr>
            </w:pPr>
            <w:r>
              <w:rPr>
                <w:bCs/>
                <w:sz w:val="23"/>
                <w:szCs w:val="23"/>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rPr>
            </w:pPr>
            <w:r>
              <w:rPr>
                <w:bCs/>
                <w:sz w:val="23"/>
                <w:szCs w:val="23"/>
              </w:rPr>
              <w:t>0</w:t>
            </w:r>
          </w:p>
        </w:tc>
        <w:tc>
          <w:tcPr>
            <w:tcW w:w="127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rPr>
            </w:pPr>
            <w:r>
              <w:rPr>
                <w:sz w:val="23"/>
                <w:szCs w:val="23"/>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rPr>
            </w:pPr>
            <w:r>
              <w:rPr>
                <w:sz w:val="23"/>
                <w:szCs w:val="23"/>
              </w:rPr>
              <w:t>0</w:t>
            </w:r>
          </w:p>
        </w:tc>
        <w:tc>
          <w:tcPr>
            <w:tcW w:w="159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rPr>
            </w:pPr>
            <w:r>
              <w:rPr>
                <w:bCs/>
                <w:sz w:val="23"/>
                <w:szCs w:val="23"/>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rPr>
            </w:pPr>
            <w:r>
              <w:rPr>
                <w:bCs/>
                <w:sz w:val="23"/>
                <w:szCs w:val="23"/>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rPr>
            </w:pPr>
            <w:r>
              <w:rPr>
                <w:sz w:val="23"/>
                <w:szCs w:val="23"/>
              </w:rPr>
              <w:t>0</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956"/>
              </w:tabs>
              <w:ind w:firstLine="596"/>
              <w:rPr>
                <w:sz w:val="23"/>
                <w:szCs w:val="23"/>
              </w:rPr>
            </w:pPr>
            <w:r>
              <w:rPr>
                <w:sz w:val="23"/>
                <w:szCs w:val="23"/>
              </w:rPr>
              <w:t xml:space="preserve">3. Iš viso </w:t>
            </w:r>
          </w:p>
        </w:tc>
      </w:tr>
      <w:tr w:rsidR="004D55CB">
        <w:trPr>
          <w:trHeight w:val="249"/>
        </w:trPr>
        <w:tc>
          <w:tcPr>
            <w:tcW w:w="138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rPr>
            </w:pPr>
            <w:r>
              <w:rPr>
                <w:bCs/>
                <w:sz w:val="23"/>
                <w:szCs w:val="23"/>
              </w:rPr>
              <w:t>2</w:t>
            </w:r>
            <w:r>
              <w:rPr>
                <w:bCs/>
                <w:sz w:val="23"/>
                <w:szCs w:val="23"/>
                <w:lang w:val="en-US"/>
              </w:rPr>
              <w:t>6</w:t>
            </w:r>
            <w:r>
              <w:rPr>
                <w:bCs/>
                <w:sz w:val="23"/>
                <w:szCs w:val="23"/>
              </w:rPr>
              <w:t xml:space="preserve"> 401 990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rPr>
            </w:pPr>
            <w:r>
              <w:rPr>
                <w:bCs/>
                <w:sz w:val="23"/>
                <w:szCs w:val="23"/>
              </w:rPr>
              <w:t>0</w:t>
            </w:r>
          </w:p>
        </w:tc>
        <w:tc>
          <w:tcPr>
            <w:tcW w:w="12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rPr>
            </w:pPr>
            <w:r>
              <w:rPr>
                <w:sz w:val="23"/>
                <w:szCs w:val="23"/>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rPr>
            </w:pPr>
            <w:r>
              <w:rPr>
                <w:sz w:val="23"/>
                <w:szCs w:val="23"/>
              </w:rPr>
              <w:t>0</w:t>
            </w:r>
          </w:p>
        </w:tc>
        <w:tc>
          <w:tcPr>
            <w:tcW w:w="159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rPr>
            </w:pPr>
            <w:r>
              <w:rPr>
                <w:bCs/>
                <w:sz w:val="23"/>
                <w:szCs w:val="23"/>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rPr>
            </w:pPr>
            <w:r>
              <w:rPr>
                <w:bCs/>
                <w:sz w:val="23"/>
                <w:szCs w:val="23"/>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rPr>
            </w:pPr>
            <w:r>
              <w:rPr>
                <w:sz w:val="23"/>
                <w:szCs w:val="23"/>
              </w:rPr>
              <w:t>0</w:t>
            </w:r>
          </w:p>
        </w:tc>
      </w:tr>
    </w:tbl>
    <w:p w:rsidR="004D55CB" w:rsidRDefault="004D55CB">
      <w:pPr>
        <w:tabs>
          <w:tab w:val="left" w:pos="0"/>
          <w:tab w:val="left" w:pos="567"/>
        </w:tabs>
        <w:jc w:val="center"/>
        <w:rPr>
          <w:b/>
          <w:szCs w:val="24"/>
          <w:lang w:eastAsia="lt-LT"/>
        </w:rPr>
      </w:pPr>
    </w:p>
    <w:p w:rsidR="004D55CB" w:rsidRDefault="00B1421D">
      <w:pPr>
        <w:tabs>
          <w:tab w:val="left" w:pos="0"/>
          <w:tab w:val="left" w:pos="567"/>
        </w:tabs>
        <w:jc w:val="center"/>
        <w:rPr>
          <w:b/>
          <w:szCs w:val="24"/>
          <w:lang w:eastAsia="lt-LT"/>
        </w:rPr>
      </w:pPr>
      <w:r>
        <w:rPr>
          <w:b/>
          <w:szCs w:val="24"/>
          <w:lang w:eastAsia="lt-LT"/>
        </w:rPr>
        <w:t xml:space="preserve">ANTRASIS SKIRSNIS </w:t>
      </w:r>
    </w:p>
    <w:p w:rsidR="004D55CB" w:rsidRDefault="00B1421D">
      <w:pPr>
        <w:tabs>
          <w:tab w:val="left" w:pos="0"/>
          <w:tab w:val="left" w:pos="567"/>
        </w:tabs>
        <w:jc w:val="center"/>
        <w:rPr>
          <w:szCs w:val="24"/>
          <w:lang w:eastAsia="lt-LT"/>
        </w:rPr>
      </w:pPr>
      <w:r>
        <w:rPr>
          <w:b/>
          <w:szCs w:val="24"/>
          <w:lang w:eastAsia="lt-LT"/>
        </w:rPr>
        <w:t>PRIEMONĖ NR. 0</w:t>
      </w:r>
      <w:r>
        <w:rPr>
          <w:b/>
          <w:bCs/>
          <w:szCs w:val="24"/>
        </w:rPr>
        <w:t xml:space="preserve">3.1.1-FM-F-817 </w:t>
      </w:r>
      <w:r>
        <w:rPr>
          <w:b/>
          <w:szCs w:val="24"/>
          <w:lang w:eastAsia="lt-LT"/>
        </w:rPr>
        <w:t>„</w:t>
      </w:r>
      <w:r>
        <w:rPr>
          <w:b/>
          <w:caps/>
          <w:szCs w:val="24"/>
          <w:lang w:eastAsia="lt-LT"/>
        </w:rPr>
        <w:t>VERSLUMAS FP</w:t>
      </w:r>
      <w:r>
        <w:rPr>
          <w:b/>
          <w:szCs w:val="24"/>
          <w:lang w:eastAsia="lt-LT"/>
        </w:rPr>
        <w:t>“</w:t>
      </w:r>
    </w:p>
    <w:p w:rsidR="004D55CB" w:rsidRDefault="004D55CB">
      <w:pPr>
        <w:tabs>
          <w:tab w:val="left" w:pos="0"/>
          <w:tab w:val="left" w:pos="567"/>
        </w:tabs>
        <w:jc w:val="both"/>
        <w:rPr>
          <w:szCs w:val="24"/>
          <w:lang w:eastAsia="lt-LT"/>
        </w:rPr>
      </w:pPr>
    </w:p>
    <w:p w:rsidR="004D55CB" w:rsidRDefault="00B1421D">
      <w:pPr>
        <w:tabs>
          <w:tab w:val="left" w:pos="0"/>
          <w:tab w:val="left" w:pos="567"/>
        </w:tabs>
        <w:ind w:left="1004" w:hanging="295"/>
        <w:rPr>
          <w:szCs w:val="24"/>
          <w:lang w:eastAsia="lt-LT"/>
        </w:rPr>
      </w:pPr>
      <w:r>
        <w:rPr>
          <w:szCs w:val="24"/>
          <w:lang w:eastAsia="lt-LT"/>
        </w:rPr>
        <w:t>1.</w:t>
      </w:r>
      <w:r>
        <w:rPr>
          <w:szCs w:val="24"/>
          <w:lang w:eastAsia="lt-LT"/>
        </w:rPr>
        <w:tab/>
        <w:t>Priemonės aprašymas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4D55CB">
        <w:tc>
          <w:tcPr>
            <w:tcW w:w="9526" w:type="dxa"/>
            <w:tcBorders>
              <w:bottom w:val="single" w:sz="4" w:space="0" w:color="auto"/>
            </w:tcBorders>
          </w:tcPr>
          <w:p w:rsidR="004D55CB" w:rsidRDefault="00B1421D">
            <w:pPr>
              <w:tabs>
                <w:tab w:val="left" w:pos="0"/>
                <w:tab w:val="left" w:pos="1026"/>
              </w:tabs>
              <w:ind w:left="1021" w:hanging="528"/>
              <w:jc w:val="both"/>
              <w:rPr>
                <w:szCs w:val="24"/>
              </w:rPr>
            </w:pPr>
            <w:r>
              <w:rPr>
                <w:szCs w:val="24"/>
              </w:rPr>
              <w:t>1.1.</w:t>
            </w:r>
            <w:r>
              <w:rPr>
                <w:szCs w:val="24"/>
              </w:rPr>
              <w:tab/>
              <w:t>Priemonės įgyvendinimas finansuojamas Europos regioninės plėtros fondo lėšomis.</w:t>
            </w:r>
          </w:p>
          <w:p w:rsidR="004D55CB" w:rsidRDefault="00B1421D">
            <w:pPr>
              <w:tabs>
                <w:tab w:val="left" w:pos="0"/>
                <w:tab w:val="left" w:pos="1026"/>
              </w:tabs>
              <w:ind w:firstLine="493"/>
              <w:jc w:val="both"/>
              <w:rPr>
                <w:szCs w:val="24"/>
              </w:rPr>
            </w:pPr>
            <w:r>
              <w:rPr>
                <w:szCs w:val="24"/>
              </w:rPr>
              <w:t xml:space="preserve">1.2. Įgyvendinant priemonę, prisidedama </w:t>
            </w:r>
            <w:r>
              <w:rPr>
                <w:szCs w:val="24"/>
              </w:rPr>
              <w:t>prie uždavinio „Padidinti verslumo lygį“ įgyvendinimo.</w:t>
            </w:r>
          </w:p>
          <w:p w:rsidR="004D55CB" w:rsidRDefault="00B1421D">
            <w:pPr>
              <w:tabs>
                <w:tab w:val="left" w:pos="0"/>
                <w:tab w:val="left" w:pos="1026"/>
              </w:tabs>
              <w:ind w:firstLine="493"/>
              <w:jc w:val="both"/>
              <w:rPr>
                <w:szCs w:val="24"/>
              </w:rPr>
            </w:pPr>
            <w:r>
              <w:rPr>
                <w:szCs w:val="24"/>
              </w:rPr>
              <w:t>1.3. Remiama veikla – SVV poreikius atitinkančių finansavimo modelių rėmimas, kuris leistų užtikrinti finansinių šaltinių prieinamumą verslui, ypatingą dėmesį skiriant naujam verslui ir jo akceleravimu</w:t>
            </w:r>
            <w:r>
              <w:rPr>
                <w:szCs w:val="24"/>
              </w:rPr>
              <w:t>i.</w:t>
            </w:r>
          </w:p>
          <w:p w:rsidR="004D55CB" w:rsidRDefault="00B1421D">
            <w:pPr>
              <w:tabs>
                <w:tab w:val="left" w:pos="0"/>
                <w:tab w:val="left" w:pos="1026"/>
              </w:tabs>
              <w:ind w:left="601" w:hanging="108"/>
              <w:jc w:val="both"/>
              <w:rPr>
                <w:szCs w:val="24"/>
              </w:rPr>
            </w:pPr>
            <w:r>
              <w:rPr>
                <w:szCs w:val="24"/>
              </w:rPr>
              <w:t>1.4. Galimi galutiniai naudos gavėjai:</w:t>
            </w:r>
          </w:p>
          <w:p w:rsidR="004D55CB" w:rsidRDefault="00B1421D">
            <w:pPr>
              <w:tabs>
                <w:tab w:val="left" w:pos="0"/>
                <w:tab w:val="left" w:pos="1026"/>
              </w:tabs>
              <w:ind w:left="601" w:hanging="108"/>
              <w:jc w:val="both"/>
              <w:rPr>
                <w:szCs w:val="24"/>
              </w:rPr>
            </w:pPr>
            <w:r>
              <w:rPr>
                <w:szCs w:val="24"/>
              </w:rPr>
              <w:t>1.4.1. paskolų atveju:</w:t>
            </w:r>
          </w:p>
          <w:p w:rsidR="004D55CB" w:rsidRDefault="00B1421D">
            <w:pPr>
              <w:tabs>
                <w:tab w:val="left" w:pos="0"/>
                <w:tab w:val="left" w:pos="1026"/>
              </w:tabs>
              <w:ind w:firstLine="493"/>
              <w:jc w:val="both"/>
              <w:rPr>
                <w:szCs w:val="24"/>
              </w:rPr>
            </w:pPr>
            <w:r>
              <w:rPr>
                <w:szCs w:val="24"/>
              </w:rPr>
              <w:t>1.4.1.1. SVV subjektai, kurie atitinka bent vieną iš šių kriterijų:</w:t>
            </w:r>
          </w:p>
          <w:p w:rsidR="004D55CB" w:rsidRDefault="00B1421D">
            <w:pPr>
              <w:tabs>
                <w:tab w:val="left" w:pos="1551"/>
                <w:tab w:val="left" w:pos="1724"/>
                <w:tab w:val="left" w:pos="2037"/>
                <w:tab w:val="left" w:pos="2287"/>
                <w:tab w:val="left" w:pos="2631"/>
                <w:tab w:val="left" w:pos="2913"/>
              </w:tabs>
              <w:ind w:firstLine="493"/>
              <w:jc w:val="both"/>
              <w:rPr>
                <w:szCs w:val="24"/>
              </w:rPr>
            </w:pPr>
            <w:r>
              <w:rPr>
                <w:szCs w:val="24"/>
              </w:rPr>
              <w:t>1.4.1.1.1. veikia iki vienų metų ir pageidauja didesnės nei 25 000 Eur (dvidešimt penki tūkstančiai eurų) paskolos;</w:t>
            </w:r>
          </w:p>
          <w:p w:rsidR="004D55CB" w:rsidRDefault="00B1421D">
            <w:pPr>
              <w:tabs>
                <w:tab w:val="left" w:pos="1442"/>
                <w:tab w:val="left" w:pos="1645"/>
                <w:tab w:val="left" w:pos="1880"/>
              </w:tabs>
              <w:ind w:firstLine="493"/>
              <w:jc w:val="both"/>
              <w:rPr>
                <w:szCs w:val="24"/>
              </w:rPr>
            </w:pPr>
            <w:r>
              <w:rPr>
                <w:szCs w:val="24"/>
              </w:rPr>
              <w:t>1.4.1.1</w:t>
            </w:r>
            <w:r>
              <w:rPr>
                <w:szCs w:val="24"/>
              </w:rPr>
              <w:t>.2. veikia ilgiau nei vienus metus;</w:t>
            </w:r>
          </w:p>
          <w:p w:rsidR="004D55CB" w:rsidRDefault="00B1421D">
            <w:pPr>
              <w:ind w:firstLine="493"/>
              <w:jc w:val="both"/>
              <w:rPr>
                <w:szCs w:val="24"/>
              </w:rPr>
            </w:pPr>
            <w:r>
              <w:rPr>
                <w:szCs w:val="24"/>
              </w:rPr>
              <w:t>1.4.1.2. yra vidutinės įmonės;</w:t>
            </w:r>
          </w:p>
          <w:p w:rsidR="004D55CB" w:rsidRDefault="00B1421D">
            <w:pPr>
              <w:tabs>
                <w:tab w:val="left" w:pos="0"/>
                <w:tab w:val="left" w:pos="1026"/>
                <w:tab w:val="left" w:pos="2019"/>
              </w:tabs>
              <w:ind w:left="601" w:hanging="108"/>
              <w:jc w:val="both"/>
              <w:rPr>
                <w:szCs w:val="24"/>
              </w:rPr>
            </w:pPr>
            <w:r>
              <w:rPr>
                <w:szCs w:val="24"/>
              </w:rPr>
              <w:t>1.4.2. portfelinių garantijų atveju – SVV subjektai;</w:t>
            </w:r>
          </w:p>
          <w:p w:rsidR="004D55CB" w:rsidRDefault="00B1421D">
            <w:pPr>
              <w:tabs>
                <w:tab w:val="left" w:pos="0"/>
                <w:tab w:val="left" w:pos="1026"/>
              </w:tabs>
              <w:ind w:firstLine="493"/>
              <w:jc w:val="both"/>
              <w:rPr>
                <w:szCs w:val="24"/>
              </w:rPr>
            </w:pPr>
            <w:r>
              <w:rPr>
                <w:szCs w:val="24"/>
              </w:rPr>
              <w:t>1.4.3. rizikos kapitalo fondų investicijų atveju – MVĮ.</w:t>
            </w:r>
          </w:p>
          <w:p w:rsidR="004D55CB" w:rsidRDefault="00B1421D">
            <w:pPr>
              <w:tabs>
                <w:tab w:val="left" w:pos="0"/>
                <w:tab w:val="left" w:pos="567"/>
              </w:tabs>
              <w:ind w:firstLine="493"/>
              <w:jc w:val="both"/>
              <w:rPr>
                <w:szCs w:val="24"/>
              </w:rPr>
            </w:pPr>
            <w:r>
              <w:rPr>
                <w:szCs w:val="24"/>
              </w:rPr>
              <w:t xml:space="preserve">1.5. Priemonė kartu su priemone Nr. 03.3.1-FM-F-818 „Invest FP“ ir priemone </w:t>
            </w:r>
            <w:r>
              <w:rPr>
                <w:szCs w:val="24"/>
              </w:rPr>
              <w:br/>
              <w:t>Nr.</w:t>
            </w:r>
            <w:r>
              <w:rPr>
                <w:szCs w:val="24"/>
              </w:rPr>
              <w:t xml:space="preserve"> 01.2.1-FM-F-816 „Technoinvestas“ sudaro jungtinę priemonę.</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left="1004" w:hanging="295"/>
        <w:jc w:val="both"/>
        <w:rPr>
          <w:szCs w:val="24"/>
          <w:lang w:eastAsia="lt-LT"/>
        </w:rPr>
      </w:pPr>
      <w:r>
        <w:rPr>
          <w:szCs w:val="24"/>
          <w:lang w:eastAsia="lt-LT"/>
        </w:rPr>
        <w:t>2.</w:t>
      </w:r>
      <w:r>
        <w:rPr>
          <w:szCs w:val="24"/>
          <w:lang w:eastAsia="lt-LT"/>
        </w:rPr>
        <w:tab/>
        <w:t xml:space="preserve">Priemonės finansavimo forma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4D55CB">
        <w:tc>
          <w:tcPr>
            <w:tcW w:w="9526" w:type="dxa"/>
            <w:tcBorders>
              <w:bottom w:val="single" w:sz="4" w:space="0" w:color="auto"/>
            </w:tcBorders>
          </w:tcPr>
          <w:p w:rsidR="004D55CB" w:rsidRDefault="00B1421D">
            <w:pPr>
              <w:tabs>
                <w:tab w:val="left" w:pos="0"/>
                <w:tab w:val="left" w:pos="567"/>
              </w:tabs>
              <w:ind w:firstLine="493"/>
              <w:jc w:val="both"/>
              <w:rPr>
                <w:szCs w:val="24"/>
              </w:rPr>
            </w:pPr>
            <w:r>
              <w:rPr>
                <w:szCs w:val="24"/>
              </w:rPr>
              <w:t>Finansinių priemonių įgyvendinimas.</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left="1004" w:hanging="295"/>
        <w:jc w:val="both"/>
        <w:rPr>
          <w:szCs w:val="24"/>
          <w:lang w:eastAsia="lt-LT"/>
        </w:rPr>
      </w:pPr>
      <w:r>
        <w:rPr>
          <w:szCs w:val="24"/>
          <w:lang w:eastAsia="lt-LT"/>
        </w:rPr>
        <w:t>3.</w:t>
      </w:r>
      <w:r>
        <w:rPr>
          <w:szCs w:val="24"/>
          <w:lang w:eastAsia="lt-LT"/>
        </w:rPr>
        <w:tab/>
        <w:t xml:space="preserve">Projektų atrankos būdas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4D55CB">
        <w:tc>
          <w:tcPr>
            <w:tcW w:w="9526" w:type="dxa"/>
          </w:tcPr>
          <w:p w:rsidR="004D55CB" w:rsidRDefault="00B1421D">
            <w:pPr>
              <w:tabs>
                <w:tab w:val="left" w:pos="0"/>
                <w:tab w:val="left" w:pos="567"/>
              </w:tabs>
              <w:ind w:firstLine="493"/>
              <w:jc w:val="both"/>
              <w:rPr>
                <w:szCs w:val="24"/>
              </w:rPr>
            </w:pPr>
            <w:r>
              <w:rPr>
                <w:szCs w:val="24"/>
              </w:rPr>
              <w:t>Nepildoma.</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4D55CB">
        <w:tc>
          <w:tcPr>
            <w:tcW w:w="9526" w:type="dxa"/>
          </w:tcPr>
          <w:p w:rsidR="004D55CB" w:rsidRDefault="00B1421D">
            <w:pPr>
              <w:tabs>
                <w:tab w:val="left" w:pos="0"/>
                <w:tab w:val="left" w:pos="567"/>
              </w:tabs>
              <w:ind w:firstLine="493"/>
              <w:jc w:val="both"/>
              <w:rPr>
                <w:szCs w:val="24"/>
              </w:rPr>
            </w:pPr>
            <w:r>
              <w:rPr>
                <w:szCs w:val="24"/>
              </w:rPr>
              <w:t>Lietuvos Respublikos finansų ministerija.</w:t>
            </w:r>
          </w:p>
        </w:tc>
      </w:tr>
    </w:tbl>
    <w:p w:rsidR="004D55CB" w:rsidRDefault="004D55CB">
      <w:pPr>
        <w:tabs>
          <w:tab w:val="left" w:pos="0"/>
          <w:tab w:val="left" w:pos="567"/>
        </w:tabs>
        <w:jc w:val="both"/>
        <w:rPr>
          <w:szCs w:val="24"/>
          <w:lang w:eastAsia="lt-LT"/>
        </w:rPr>
      </w:pPr>
    </w:p>
    <w:p w:rsidR="004D55CB" w:rsidRDefault="00B1421D">
      <w:pPr>
        <w:tabs>
          <w:tab w:val="left" w:pos="993"/>
        </w:tabs>
        <w:ind w:left="142" w:firstLine="567"/>
        <w:jc w:val="both"/>
        <w:rPr>
          <w:color w:val="000000"/>
          <w:szCs w:val="24"/>
        </w:rPr>
      </w:pPr>
      <w:r>
        <w:rPr>
          <w:color w:val="000000"/>
          <w:szCs w:val="24"/>
        </w:rPr>
        <w:t>5.</w:t>
      </w:r>
      <w:r>
        <w:rPr>
          <w:color w:val="000000"/>
          <w:szCs w:val="24"/>
        </w:rPr>
        <w:tab/>
        <w:t>Reikalavimai, taikomi priemonei atskirti nuo kitų iš ES bei kitos tarptautinės finansinės paramos finansuojamų programų priemonių</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4D55CB">
        <w:tc>
          <w:tcPr>
            <w:tcW w:w="9526" w:type="dxa"/>
          </w:tcPr>
          <w:p w:rsidR="004D55CB" w:rsidRDefault="00B1421D">
            <w:pPr>
              <w:tabs>
                <w:tab w:val="left" w:pos="0"/>
                <w:tab w:val="left" w:pos="567"/>
              </w:tabs>
              <w:ind w:firstLine="493"/>
              <w:jc w:val="both"/>
              <w:rPr>
                <w:szCs w:val="24"/>
              </w:rPr>
            </w:pPr>
            <w:r>
              <w:rPr>
                <w:color w:val="000000"/>
                <w:szCs w:val="24"/>
              </w:rPr>
              <w:t>Papildomi reikalavimai netaikomi.</w:t>
            </w:r>
          </w:p>
        </w:tc>
      </w:tr>
    </w:tbl>
    <w:p w:rsidR="004D55CB" w:rsidRDefault="004D55CB">
      <w:pPr>
        <w:tabs>
          <w:tab w:val="left" w:pos="0"/>
          <w:tab w:val="left" w:pos="567"/>
        </w:tabs>
        <w:ind w:left="1004"/>
        <w:jc w:val="both"/>
        <w:rPr>
          <w:szCs w:val="24"/>
          <w:lang w:eastAsia="lt-LT"/>
        </w:rPr>
      </w:pPr>
    </w:p>
    <w:p w:rsidR="004D55CB" w:rsidRDefault="00B1421D">
      <w:pPr>
        <w:tabs>
          <w:tab w:val="left" w:pos="0"/>
          <w:tab w:val="left" w:pos="567"/>
        </w:tabs>
        <w:ind w:left="1004" w:hanging="295"/>
        <w:jc w:val="both"/>
        <w:rPr>
          <w:szCs w:val="24"/>
          <w:lang w:eastAsia="lt-LT"/>
        </w:rPr>
      </w:pPr>
      <w:r>
        <w:rPr>
          <w:szCs w:val="24"/>
          <w:lang w:eastAsia="lt-LT"/>
        </w:rPr>
        <w:t>6.</w:t>
      </w:r>
      <w:r>
        <w:rPr>
          <w:szCs w:val="24"/>
          <w:lang w:eastAsia="lt-LT"/>
        </w:rPr>
        <w:tab/>
        <w:t>P</w:t>
      </w:r>
      <w:r>
        <w:rPr>
          <w:bCs/>
          <w:szCs w:val="24"/>
          <w:lang w:eastAsia="lt-LT"/>
        </w:rPr>
        <w:t>riemonės įgyvendinimo stebėsenos rodikliai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2693"/>
        <w:gridCol w:w="1276"/>
        <w:gridCol w:w="1985"/>
        <w:gridCol w:w="1842"/>
      </w:tblGrid>
      <w:tr w:rsidR="004D55CB">
        <w:trPr>
          <w:trHeight w:val="835"/>
        </w:trPr>
        <w:tc>
          <w:tcPr>
            <w:tcW w:w="173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269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Stebėsenos </w:t>
            </w:r>
            <w:r>
              <w:rPr>
                <w:szCs w:val="24"/>
                <w:lang w:eastAsia="lt-LT"/>
              </w:rPr>
              <w:t>rodiklio pavadinimas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985"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Tarpinė reikšmė 2018 m. gruodžio 31 d.</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rPr>
          <w:trHeight w:val="1159"/>
        </w:trPr>
        <w:tc>
          <w:tcPr>
            <w:tcW w:w="173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
                <w:szCs w:val="24"/>
                <w:lang w:eastAsia="lt-LT"/>
              </w:rPr>
            </w:pPr>
            <w:r>
              <w:rPr>
                <w:iCs/>
                <w:szCs w:val="24"/>
                <w:lang w:eastAsia="lt-LT"/>
              </w:rPr>
              <w:t>R.S.311</w:t>
            </w:r>
          </w:p>
        </w:tc>
        <w:tc>
          <w:tcPr>
            <w:tcW w:w="2693"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Cs w:val="24"/>
                <w:lang w:eastAsia="lt-LT"/>
              </w:rPr>
            </w:pPr>
            <w:r>
              <w:rPr>
                <w:color w:val="000000"/>
                <w:szCs w:val="24"/>
                <w:lang w:eastAsia="lt-LT"/>
              </w:rPr>
              <w:t>„Verslumo lygis: įmonių ir fizinių asmenų, tenkančių 1000 gyventojų, 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eastAsia="lt-LT"/>
              </w:rPr>
            </w:pPr>
            <w:r>
              <w:rPr>
                <w:color w:val="000000"/>
                <w:szCs w:val="24"/>
                <w:lang w:eastAsia="lt-LT"/>
              </w:rPr>
              <w:t>Skaičius</w:t>
            </w:r>
          </w:p>
        </w:tc>
        <w:tc>
          <w:tcPr>
            <w:tcW w:w="1985"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eastAsia="lt-LT"/>
              </w:rPr>
            </w:pPr>
            <w:r>
              <w:rPr>
                <w:color w:val="000000"/>
                <w:szCs w:val="24"/>
                <w:lang w:eastAsia="lt-LT"/>
              </w:rPr>
              <w:t>42,6</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eastAsia="lt-LT"/>
              </w:rPr>
            </w:pPr>
            <w:r>
              <w:rPr>
                <w:color w:val="000000"/>
                <w:szCs w:val="24"/>
                <w:lang w:eastAsia="lt-LT"/>
              </w:rPr>
              <w:t>48</w:t>
            </w:r>
          </w:p>
        </w:tc>
      </w:tr>
      <w:tr w:rsidR="004D55CB">
        <w:trPr>
          <w:trHeight w:val="1108"/>
        </w:trPr>
        <w:tc>
          <w:tcPr>
            <w:tcW w:w="173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
                <w:szCs w:val="24"/>
                <w:lang w:eastAsia="lt-LT"/>
              </w:rPr>
            </w:pPr>
            <w:r>
              <w:rPr>
                <w:color w:val="000000"/>
                <w:szCs w:val="24"/>
                <w:lang w:eastAsia="lt-LT"/>
              </w:rPr>
              <w:t>P.B.203</w:t>
            </w:r>
          </w:p>
        </w:tc>
        <w:tc>
          <w:tcPr>
            <w:tcW w:w="2693"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Cs w:val="24"/>
                <w:lang w:eastAsia="lt-LT"/>
              </w:rPr>
            </w:pPr>
            <w:r>
              <w:rPr>
                <w:color w:val="000000"/>
                <w:szCs w:val="24"/>
                <w:lang w:eastAsia="lt-LT"/>
              </w:rPr>
              <w:t xml:space="preserve">„Kitos formos nei </w:t>
            </w:r>
            <w:r>
              <w:rPr>
                <w:color w:val="000000"/>
                <w:szCs w:val="24"/>
                <w:lang w:eastAsia="lt-LT"/>
              </w:rPr>
              <w:t>subsidija finansinę paramą gaunančių įmonių 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eastAsia="lt-LT"/>
              </w:rPr>
            </w:pPr>
            <w:r>
              <w:rPr>
                <w:color w:val="000000"/>
                <w:szCs w:val="24"/>
                <w:lang w:eastAsia="lt-LT"/>
              </w:rPr>
              <w:t>Įmonės</w:t>
            </w:r>
          </w:p>
        </w:tc>
        <w:tc>
          <w:tcPr>
            <w:tcW w:w="198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60</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1554</w:t>
            </w:r>
          </w:p>
          <w:p w:rsidR="004D55CB" w:rsidRDefault="004D55CB">
            <w:pPr>
              <w:tabs>
                <w:tab w:val="left" w:pos="0"/>
              </w:tabs>
              <w:ind w:firstLine="62"/>
              <w:rPr>
                <w:szCs w:val="24"/>
                <w:lang w:eastAsia="lt-LT"/>
              </w:rPr>
            </w:pPr>
          </w:p>
        </w:tc>
      </w:tr>
      <w:tr w:rsidR="004D55CB">
        <w:trPr>
          <w:trHeight w:val="1195"/>
        </w:trPr>
        <w:tc>
          <w:tcPr>
            <w:tcW w:w="173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
                <w:szCs w:val="24"/>
                <w:lang w:eastAsia="lt-LT"/>
              </w:rPr>
            </w:pPr>
            <w:r>
              <w:rPr>
                <w:szCs w:val="24"/>
                <w:lang w:eastAsia="lt-LT"/>
              </w:rPr>
              <w:t>P.B.207</w:t>
            </w:r>
          </w:p>
        </w:tc>
        <w:tc>
          <w:tcPr>
            <w:tcW w:w="2693"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Cs w:val="24"/>
                <w:lang w:eastAsia="lt-LT"/>
              </w:rPr>
            </w:pPr>
            <w:r>
              <w:rPr>
                <w:color w:val="000000"/>
                <w:szCs w:val="24"/>
                <w:lang w:eastAsia="lt-LT"/>
              </w:rPr>
              <w:t>„Privačios investicijos, atitinkančios viešąją paramą įmonėms (ne subsidijos)“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eastAsia="lt-LT"/>
              </w:rPr>
            </w:pPr>
            <w:r>
              <w:rPr>
                <w:color w:val="000000"/>
                <w:szCs w:val="24"/>
                <w:lang w:eastAsia="lt-LT"/>
              </w:rPr>
              <w:t>Eur</w:t>
            </w:r>
          </w:p>
        </w:tc>
        <w:tc>
          <w:tcPr>
            <w:tcW w:w="198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7 700 000</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374 232 000</w:t>
            </w:r>
          </w:p>
          <w:p w:rsidR="004D55CB" w:rsidRDefault="004D55CB">
            <w:pPr>
              <w:tabs>
                <w:tab w:val="left" w:pos="0"/>
              </w:tabs>
              <w:rPr>
                <w:szCs w:val="24"/>
                <w:lang w:eastAsia="lt-LT"/>
              </w:rPr>
            </w:pPr>
          </w:p>
        </w:tc>
      </w:tr>
      <w:tr w:rsidR="004D55CB">
        <w:trPr>
          <w:trHeight w:val="560"/>
        </w:trPr>
        <w:tc>
          <w:tcPr>
            <w:tcW w:w="173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P.B.205</w:t>
            </w:r>
          </w:p>
        </w:tc>
        <w:tc>
          <w:tcPr>
            <w:tcW w:w="2693"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Cs w:val="24"/>
                <w:lang w:eastAsia="lt-LT"/>
              </w:rPr>
            </w:pPr>
            <w:r>
              <w:rPr>
                <w:color w:val="000000"/>
                <w:szCs w:val="24"/>
                <w:lang w:eastAsia="lt-LT"/>
              </w:rPr>
              <w:t>„Naujų įmonių, gavusių investicijas, 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eastAsia="lt-LT"/>
              </w:rPr>
            </w:pPr>
            <w:r>
              <w:rPr>
                <w:color w:val="000000"/>
                <w:szCs w:val="24"/>
                <w:lang w:eastAsia="lt-LT"/>
              </w:rPr>
              <w:t>Įmonės</w:t>
            </w:r>
          </w:p>
        </w:tc>
        <w:tc>
          <w:tcPr>
            <w:tcW w:w="198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5</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220</w:t>
            </w:r>
          </w:p>
          <w:p w:rsidR="004D55CB" w:rsidRDefault="004D55CB">
            <w:pPr>
              <w:tabs>
                <w:tab w:val="left" w:pos="0"/>
              </w:tabs>
              <w:rPr>
                <w:szCs w:val="24"/>
                <w:lang w:eastAsia="lt-LT"/>
              </w:rPr>
            </w:pP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left="1004" w:hanging="295"/>
        <w:jc w:val="both"/>
        <w:rPr>
          <w:szCs w:val="24"/>
          <w:lang w:eastAsia="lt-LT"/>
        </w:rPr>
      </w:pPr>
      <w:r>
        <w:rPr>
          <w:szCs w:val="24"/>
          <w:lang w:eastAsia="lt-LT"/>
        </w:rPr>
        <w:t>7.</w:t>
      </w:r>
      <w:r>
        <w:rPr>
          <w:szCs w:val="24"/>
          <w:lang w:eastAsia="lt-LT"/>
        </w:rPr>
        <w:tab/>
      </w:r>
      <w:r>
        <w:rPr>
          <w:bCs/>
          <w:szCs w:val="24"/>
          <w:lang w:eastAsia="lt-LT"/>
        </w:rPr>
        <w:t xml:space="preserve">Priemonės finansavimo šaltiniai                                </w:t>
      </w:r>
      <w:r>
        <w:rPr>
          <w:szCs w:val="24"/>
          <w:lang w:eastAsia="lt-LT"/>
        </w:rPr>
        <w:t>(eurais)</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225"/>
        <w:gridCol w:w="1469"/>
        <w:gridCol w:w="1559"/>
        <w:gridCol w:w="1175"/>
        <w:gridCol w:w="1260"/>
      </w:tblGrid>
      <w:tr w:rsidR="004D55CB">
        <w:trPr>
          <w:trHeight w:val="458"/>
          <w:tblHead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688"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58"/>
          <w:tblHeader/>
        </w:trPr>
        <w:tc>
          <w:tcPr>
            <w:tcW w:w="1418" w:type="dxa"/>
            <w:vMerge w:val="restart"/>
            <w:tcBorders>
              <w:top w:val="single" w:sz="4" w:space="0" w:color="auto"/>
              <w:left w:val="single" w:sz="4" w:space="0" w:color="auto"/>
              <w:right w:val="single" w:sz="4" w:space="0" w:color="auto"/>
            </w:tcBorders>
            <w:vAlign w:val="center"/>
          </w:tcPr>
          <w:p w:rsidR="004D55CB" w:rsidRDefault="004D55CB">
            <w:pPr>
              <w:ind w:left="-108"/>
              <w:jc w:val="center"/>
              <w:rPr>
                <w:bCs/>
                <w:szCs w:val="24"/>
                <w:lang w:eastAsia="lt-LT"/>
              </w:rPr>
            </w:pPr>
          </w:p>
          <w:p w:rsidR="004D55CB" w:rsidRDefault="00B1421D">
            <w:pPr>
              <w:ind w:left="-108"/>
              <w:jc w:val="center"/>
              <w:rPr>
                <w:bCs/>
                <w:szCs w:val="24"/>
                <w:lang w:eastAsia="lt-LT"/>
              </w:rPr>
            </w:pPr>
            <w:r>
              <w:rPr>
                <w:bCs/>
                <w:szCs w:val="24"/>
                <w:lang w:eastAsia="lt-LT"/>
              </w:rPr>
              <w:t>ES struktūrinių fondų</w:t>
            </w:r>
          </w:p>
          <w:p w:rsidR="004D55CB" w:rsidRDefault="00B1421D">
            <w:pPr>
              <w:ind w:left="-108"/>
              <w:jc w:val="center"/>
              <w:rPr>
                <w:bCs/>
                <w:szCs w:val="24"/>
                <w:lang w:eastAsia="lt-LT"/>
              </w:rPr>
            </w:pPr>
            <w:r>
              <w:rPr>
                <w:bCs/>
                <w:szCs w:val="24"/>
                <w:lang w:eastAsia="lt-LT"/>
              </w:rPr>
              <w:t>lėšos – iki</w:t>
            </w:r>
          </w:p>
        </w:tc>
        <w:tc>
          <w:tcPr>
            <w:tcW w:w="8105" w:type="dxa"/>
            <w:gridSpan w:val="6"/>
            <w:tcBorders>
              <w:top w:val="single" w:sz="4" w:space="0" w:color="auto"/>
              <w:left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cantSplit/>
          <w:trHeight w:val="768"/>
          <w:tblHeader/>
        </w:trPr>
        <w:tc>
          <w:tcPr>
            <w:tcW w:w="1418"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688"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cantSplit/>
          <w:trHeight w:val="1028"/>
          <w:tblHeader/>
        </w:trPr>
        <w:tc>
          <w:tcPr>
            <w:tcW w:w="1418"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22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Iš viso – ne mažiau kaip</w:t>
            </w:r>
          </w:p>
        </w:tc>
        <w:tc>
          <w:tcPr>
            <w:tcW w:w="146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Savivaldybės biudžeto</w:t>
            </w:r>
          </w:p>
          <w:p w:rsidR="004D55CB" w:rsidRDefault="00B1421D">
            <w:pPr>
              <w:tabs>
                <w:tab w:val="left" w:pos="0"/>
              </w:tabs>
              <w:jc w:val="center"/>
              <w:rPr>
                <w:bCs/>
                <w:szCs w:val="24"/>
                <w:lang w:eastAsia="lt-LT"/>
              </w:rPr>
            </w:pPr>
            <w:r>
              <w:rPr>
                <w:bCs/>
                <w:szCs w:val="24"/>
                <w:lang w:eastAsia="lt-LT"/>
              </w:rPr>
              <w:t>lėšos</w:t>
            </w:r>
          </w:p>
        </w:tc>
        <w:tc>
          <w:tcPr>
            <w:tcW w:w="1175"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Kitos viešosios lėšos</w:t>
            </w:r>
          </w:p>
        </w:tc>
        <w:tc>
          <w:tcPr>
            <w:tcW w:w="1260"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Privačios lėšos</w:t>
            </w:r>
          </w:p>
        </w:tc>
      </w:tr>
      <w:tr w:rsidR="004D55CB">
        <w:trPr>
          <w:trHeight w:val="251"/>
        </w:trPr>
        <w:tc>
          <w:tcPr>
            <w:tcW w:w="9523"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493"/>
              <w:jc w:val="both"/>
              <w:rPr>
                <w:szCs w:val="24"/>
                <w:lang w:eastAsia="lt-LT"/>
              </w:rPr>
            </w:pPr>
            <w:r>
              <w:rPr>
                <w:szCs w:val="24"/>
                <w:lang w:eastAsia="lt-LT"/>
              </w:rPr>
              <w:t xml:space="preserve">1. Priemonės finansavimo šaltiniai, neįskaitant veiklos lėšų rezervo ir jam finansuoti </w:t>
            </w:r>
            <w:r>
              <w:rPr>
                <w:szCs w:val="24"/>
                <w:lang w:eastAsia="lt-LT"/>
              </w:rPr>
              <w:t>skiriamų lėšų</w:t>
            </w:r>
          </w:p>
        </w:tc>
      </w:tr>
      <w:tr w:rsidR="004D55CB">
        <w:trPr>
          <w:trHeight w:val="251"/>
        </w:trPr>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167 220 000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2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6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7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6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rPr>
              <w:t>0</w:t>
            </w:r>
          </w:p>
        </w:tc>
      </w:tr>
      <w:tr w:rsidR="004D55CB">
        <w:trPr>
          <w:trHeight w:val="251"/>
        </w:trPr>
        <w:tc>
          <w:tcPr>
            <w:tcW w:w="9523"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34"/>
              </w:tabs>
              <w:ind w:firstLine="493"/>
              <w:rPr>
                <w:szCs w:val="24"/>
                <w:lang w:eastAsia="lt-LT"/>
              </w:rPr>
            </w:pPr>
            <w:r>
              <w:rPr>
                <w:szCs w:val="24"/>
                <w:lang w:eastAsia="lt-LT"/>
              </w:rPr>
              <w:t>2. Veiklos lėšų rezervas ir jam finansuoti skiriamos nacionalinės lėšos</w:t>
            </w:r>
          </w:p>
        </w:tc>
      </w:tr>
      <w:tr w:rsidR="004D55CB">
        <w:trPr>
          <w:trHeight w:val="251"/>
        </w:trPr>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2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6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7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6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51"/>
        </w:trPr>
        <w:tc>
          <w:tcPr>
            <w:tcW w:w="9523"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493"/>
              <w:rPr>
                <w:szCs w:val="24"/>
                <w:lang w:eastAsia="lt-LT"/>
              </w:rPr>
            </w:pPr>
            <w:r>
              <w:rPr>
                <w:szCs w:val="24"/>
                <w:lang w:eastAsia="lt-LT"/>
              </w:rPr>
              <w:t xml:space="preserve">3. Iš viso </w:t>
            </w:r>
          </w:p>
        </w:tc>
      </w:tr>
      <w:tr w:rsidR="004D55CB">
        <w:trPr>
          <w:trHeight w:val="251"/>
        </w:trPr>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167 220 000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2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6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7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6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rPr>
              <w:t>0</w:t>
            </w:r>
          </w:p>
        </w:tc>
      </w:tr>
    </w:tbl>
    <w:p w:rsidR="004D55CB" w:rsidRDefault="004D55CB">
      <w:pPr>
        <w:suppressAutoHyphens/>
        <w:jc w:val="both"/>
        <w:textAlignment w:val="center"/>
        <w:rPr>
          <w:b/>
          <w:szCs w:val="24"/>
          <w:lang w:eastAsia="lt-LT"/>
        </w:rPr>
      </w:pPr>
    </w:p>
    <w:p w:rsidR="004D55CB" w:rsidRDefault="00B1421D">
      <w:pPr>
        <w:tabs>
          <w:tab w:val="left" w:pos="0"/>
          <w:tab w:val="left" w:pos="567"/>
        </w:tabs>
        <w:jc w:val="center"/>
        <w:rPr>
          <w:b/>
          <w:sz w:val="23"/>
          <w:szCs w:val="23"/>
          <w:lang w:eastAsia="lt-LT"/>
        </w:rPr>
      </w:pPr>
      <w:r>
        <w:rPr>
          <w:b/>
          <w:sz w:val="23"/>
          <w:szCs w:val="23"/>
          <w:lang w:eastAsia="lt-LT"/>
        </w:rPr>
        <w:t xml:space="preserve">KETVIRTASIS SKIRSNIS </w:t>
      </w:r>
    </w:p>
    <w:p w:rsidR="004D55CB" w:rsidRDefault="00B1421D">
      <w:pPr>
        <w:tabs>
          <w:tab w:val="left" w:pos="0"/>
          <w:tab w:val="left" w:pos="567"/>
        </w:tabs>
        <w:jc w:val="center"/>
        <w:rPr>
          <w:b/>
          <w:sz w:val="23"/>
          <w:szCs w:val="23"/>
          <w:lang w:eastAsia="lt-LT"/>
        </w:rPr>
      </w:pPr>
      <w:r>
        <w:rPr>
          <w:b/>
          <w:sz w:val="23"/>
          <w:szCs w:val="23"/>
          <w:lang w:eastAsia="lt-LT"/>
        </w:rPr>
        <w:t>PRIEMONĖ NR.</w:t>
      </w:r>
      <w:r>
        <w:rPr>
          <w:sz w:val="23"/>
          <w:szCs w:val="23"/>
          <w:lang w:eastAsia="lt-LT"/>
        </w:rPr>
        <w:t xml:space="preserve"> </w:t>
      </w:r>
      <w:r>
        <w:rPr>
          <w:b/>
          <w:sz w:val="23"/>
          <w:szCs w:val="23"/>
          <w:lang w:eastAsia="lt-LT"/>
        </w:rPr>
        <w:t xml:space="preserve">03.1.1-IVG-T-819 </w:t>
      </w:r>
      <w:r>
        <w:rPr>
          <w:rFonts w:eastAsia="Calibri"/>
          <w:b/>
          <w:sz w:val="23"/>
          <w:szCs w:val="23"/>
          <w:lang w:eastAsia="lt-LT"/>
        </w:rPr>
        <w:t>„VERSLO KONSULTANTAS LT“</w:t>
      </w:r>
    </w:p>
    <w:p w:rsidR="004D55CB" w:rsidRDefault="004D55CB">
      <w:pPr>
        <w:tabs>
          <w:tab w:val="left" w:pos="0"/>
          <w:tab w:val="left" w:pos="567"/>
        </w:tabs>
        <w:ind w:left="1080" w:hanging="360"/>
        <w:rPr>
          <w:sz w:val="23"/>
          <w:szCs w:val="23"/>
          <w:lang w:eastAsia="lt-LT"/>
        </w:rPr>
      </w:pPr>
    </w:p>
    <w:p w:rsidR="004D55CB" w:rsidRDefault="00B1421D">
      <w:pPr>
        <w:tabs>
          <w:tab w:val="left" w:pos="0"/>
          <w:tab w:val="left" w:pos="567"/>
        </w:tabs>
        <w:ind w:left="1080" w:hanging="360"/>
        <w:rPr>
          <w:sz w:val="23"/>
          <w:szCs w:val="23"/>
          <w:lang w:eastAsia="lt-LT"/>
        </w:rPr>
      </w:pPr>
      <w:r>
        <w:rPr>
          <w:sz w:val="23"/>
          <w:szCs w:val="23"/>
          <w:lang w:eastAsia="lt-LT"/>
        </w:rPr>
        <w:t>1.</w:t>
      </w:r>
      <w:r>
        <w:rPr>
          <w:sz w:val="23"/>
          <w:szCs w:val="23"/>
          <w:lang w:eastAsia="lt-LT"/>
        </w:rPr>
        <w:tab/>
      </w:r>
      <w:r>
        <w:rPr>
          <w:sz w:val="23"/>
          <w:szCs w:val="23"/>
          <w:lang w:eastAsia="lt-LT"/>
        </w:rPr>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rPr>
          <w:trHeight w:val="836"/>
        </w:trPr>
        <w:tc>
          <w:tcPr>
            <w:tcW w:w="9639" w:type="dxa"/>
            <w:hideMark/>
          </w:tcPr>
          <w:p w:rsidR="004D55CB" w:rsidRDefault="00B1421D">
            <w:pPr>
              <w:tabs>
                <w:tab w:val="left" w:pos="0"/>
                <w:tab w:val="left" w:pos="1026"/>
              </w:tabs>
              <w:ind w:left="1080" w:hanging="476"/>
              <w:jc w:val="both"/>
              <w:rPr>
                <w:sz w:val="23"/>
                <w:szCs w:val="23"/>
                <w:lang w:eastAsia="lt-LT"/>
              </w:rPr>
            </w:pPr>
            <w:r>
              <w:rPr>
                <w:sz w:val="23"/>
                <w:szCs w:val="23"/>
                <w:lang w:eastAsia="lt-LT"/>
              </w:rPr>
              <w:t>1.1.</w:t>
            </w:r>
            <w:r>
              <w:rPr>
                <w:sz w:val="23"/>
                <w:szCs w:val="23"/>
                <w:lang w:eastAsia="lt-LT"/>
              </w:rPr>
              <w:tab/>
              <w:t xml:space="preserve"> Priemonės įgyvendinimas finansuojamas Europos regioninės plėtros fondo lėšomis.</w:t>
            </w:r>
          </w:p>
          <w:p w:rsidR="004D55CB" w:rsidRDefault="00B1421D">
            <w:pPr>
              <w:tabs>
                <w:tab w:val="left" w:pos="0"/>
                <w:tab w:val="left" w:pos="34"/>
                <w:tab w:val="left" w:pos="1082"/>
              </w:tabs>
              <w:ind w:left="34" w:firstLine="570"/>
              <w:jc w:val="both"/>
              <w:rPr>
                <w:sz w:val="23"/>
                <w:szCs w:val="23"/>
                <w:lang w:eastAsia="lt-LT"/>
              </w:rPr>
            </w:pPr>
            <w:r>
              <w:rPr>
                <w:sz w:val="23"/>
                <w:szCs w:val="23"/>
                <w:lang w:eastAsia="lt-LT"/>
              </w:rPr>
              <w:t>1.2.</w:t>
            </w:r>
            <w:r>
              <w:rPr>
                <w:sz w:val="23"/>
                <w:szCs w:val="23"/>
                <w:lang w:eastAsia="lt-LT"/>
              </w:rPr>
              <w:tab/>
              <w:t>Įgyvendinant priemonę, prisidedama prie uždavinio „</w:t>
            </w:r>
            <w:r>
              <w:rPr>
                <w:sz w:val="23"/>
                <w:szCs w:val="23"/>
              </w:rPr>
              <w:t>Padidinti verslumo lygį“</w:t>
            </w:r>
            <w:r>
              <w:rPr>
                <w:b/>
                <w:sz w:val="23"/>
                <w:szCs w:val="23"/>
              </w:rPr>
              <w:t xml:space="preserve"> </w:t>
            </w:r>
            <w:r>
              <w:rPr>
                <w:sz w:val="23"/>
                <w:szCs w:val="23"/>
                <w:lang w:eastAsia="lt-LT"/>
              </w:rPr>
              <w:t>įgyvendinimo</w:t>
            </w:r>
            <w:r>
              <w:rPr>
                <w:i/>
                <w:sz w:val="23"/>
                <w:szCs w:val="23"/>
                <w:lang w:eastAsia="lt-LT"/>
              </w:rPr>
              <w:t>.</w:t>
            </w:r>
          </w:p>
        </w:tc>
      </w:tr>
      <w:tr w:rsidR="004D55CB">
        <w:trPr>
          <w:trHeight w:val="1003"/>
        </w:trPr>
        <w:tc>
          <w:tcPr>
            <w:tcW w:w="9639" w:type="dxa"/>
          </w:tcPr>
          <w:p w:rsidR="004D55CB" w:rsidRDefault="00B1421D">
            <w:pPr>
              <w:tabs>
                <w:tab w:val="left" w:pos="0"/>
                <w:tab w:val="left" w:pos="34"/>
                <w:tab w:val="left" w:pos="1092"/>
              </w:tabs>
              <w:ind w:left="34" w:firstLine="570"/>
              <w:jc w:val="both"/>
              <w:rPr>
                <w:sz w:val="23"/>
                <w:szCs w:val="23"/>
              </w:rPr>
            </w:pPr>
            <w:r>
              <w:rPr>
                <w:sz w:val="23"/>
                <w:szCs w:val="23"/>
              </w:rPr>
              <w:t>1.3.</w:t>
            </w:r>
            <w:r>
              <w:rPr>
                <w:sz w:val="23"/>
                <w:szCs w:val="23"/>
              </w:rPr>
              <w:tab/>
              <w:t xml:space="preserve">Remiamos veiklos: </w:t>
            </w:r>
          </w:p>
          <w:p w:rsidR="004D55CB" w:rsidRDefault="00B1421D">
            <w:pPr>
              <w:tabs>
                <w:tab w:val="left" w:pos="0"/>
                <w:tab w:val="left" w:pos="34"/>
                <w:tab w:val="left" w:pos="915"/>
                <w:tab w:val="left" w:pos="1199"/>
              </w:tabs>
              <w:ind w:left="34" w:firstLine="570"/>
              <w:jc w:val="both"/>
              <w:rPr>
                <w:sz w:val="23"/>
                <w:szCs w:val="23"/>
              </w:rPr>
            </w:pPr>
            <w:r>
              <w:rPr>
                <w:sz w:val="23"/>
                <w:szCs w:val="23"/>
              </w:rPr>
              <w:t>1.3.1.</w:t>
            </w:r>
            <w:r>
              <w:rPr>
                <w:sz w:val="23"/>
                <w:szCs w:val="23"/>
              </w:rPr>
              <w:tab/>
              <w:t xml:space="preserve">aukštos kokybės </w:t>
            </w:r>
            <w:r>
              <w:rPr>
                <w:sz w:val="23"/>
                <w:szCs w:val="23"/>
              </w:rPr>
              <w:t>konsultacijos, skirtos iki vienų metų veikiantiems SVV subjektams;</w:t>
            </w:r>
          </w:p>
          <w:p w:rsidR="004D55CB" w:rsidRDefault="00B1421D">
            <w:pPr>
              <w:tabs>
                <w:tab w:val="left" w:pos="0"/>
                <w:tab w:val="left" w:pos="34"/>
                <w:tab w:val="left" w:pos="1140"/>
              </w:tabs>
              <w:ind w:left="34" w:firstLine="570"/>
              <w:jc w:val="both"/>
              <w:rPr>
                <w:sz w:val="23"/>
                <w:szCs w:val="23"/>
              </w:rPr>
            </w:pPr>
            <w:r>
              <w:rPr>
                <w:sz w:val="23"/>
                <w:szCs w:val="23"/>
              </w:rPr>
              <w:t>1.3.2.</w:t>
            </w:r>
            <w:r>
              <w:rPr>
                <w:sz w:val="23"/>
                <w:szCs w:val="23"/>
              </w:rPr>
              <w:tab/>
              <w:t>aukštos kokybės specializuotos verslo plėtros konsultacijos, skirtos nuo vienų iki penkerių metų veikiantiems SVV subjektams.</w:t>
            </w:r>
          </w:p>
        </w:tc>
      </w:tr>
      <w:tr w:rsidR="004D55CB">
        <w:trPr>
          <w:trHeight w:val="282"/>
        </w:trPr>
        <w:tc>
          <w:tcPr>
            <w:tcW w:w="9639" w:type="dxa"/>
          </w:tcPr>
          <w:p w:rsidR="004D55CB" w:rsidRDefault="00B1421D">
            <w:pPr>
              <w:tabs>
                <w:tab w:val="left" w:pos="0"/>
                <w:tab w:val="left" w:pos="1026"/>
              </w:tabs>
              <w:ind w:left="34" w:firstLine="570"/>
              <w:jc w:val="both"/>
              <w:rPr>
                <w:sz w:val="23"/>
                <w:szCs w:val="23"/>
              </w:rPr>
            </w:pPr>
            <w:r>
              <w:rPr>
                <w:sz w:val="23"/>
                <w:szCs w:val="23"/>
              </w:rPr>
              <w:t>1.4.</w:t>
            </w:r>
            <w:r>
              <w:rPr>
                <w:sz w:val="23"/>
                <w:szCs w:val="23"/>
              </w:rPr>
              <w:tab/>
              <w:t xml:space="preserve">Galimi pareiškėjai – SVV subjektai, veikiantys ne </w:t>
            </w:r>
            <w:r>
              <w:rPr>
                <w:sz w:val="23"/>
                <w:szCs w:val="23"/>
              </w:rPr>
              <w:t>ilgiau kaip penkerius metus.</w:t>
            </w:r>
          </w:p>
        </w:tc>
      </w:tr>
      <w:tr w:rsidR="004D55CB">
        <w:trPr>
          <w:trHeight w:val="60"/>
        </w:trPr>
        <w:tc>
          <w:tcPr>
            <w:tcW w:w="9639" w:type="dxa"/>
          </w:tcPr>
          <w:p w:rsidR="004D55CB" w:rsidRDefault="00B1421D">
            <w:pPr>
              <w:tabs>
                <w:tab w:val="left" w:pos="0"/>
                <w:tab w:val="left" w:pos="1026"/>
              </w:tabs>
              <w:ind w:left="34" w:firstLine="570"/>
              <w:rPr>
                <w:i/>
                <w:sz w:val="23"/>
                <w:szCs w:val="23"/>
              </w:rPr>
            </w:pPr>
            <w:r>
              <w:rPr>
                <w:sz w:val="23"/>
                <w:szCs w:val="23"/>
              </w:rPr>
              <w:t>1.5.</w:t>
            </w:r>
            <w:r>
              <w:rPr>
                <w:sz w:val="23"/>
                <w:szCs w:val="23"/>
              </w:rPr>
              <w:tab/>
            </w:r>
            <w:r>
              <w:rPr>
                <w:sz w:val="23"/>
                <w:szCs w:val="23"/>
                <w:lang w:eastAsia="lt-LT"/>
              </w:rPr>
              <w:t>Priemonė įgyvendinama visuotinės dotacijos būdu.</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s>
        <w:ind w:left="993" w:hanging="273"/>
        <w:jc w:val="both"/>
        <w:rPr>
          <w:sz w:val="23"/>
          <w:szCs w:val="23"/>
          <w:lang w:eastAsia="lt-LT"/>
        </w:rPr>
      </w:pPr>
      <w:r>
        <w:rPr>
          <w:sz w:val="23"/>
          <w:szCs w:val="23"/>
          <w:lang w:eastAsia="lt-LT"/>
        </w:rPr>
        <w:t>2.</w:t>
      </w:r>
      <w:r>
        <w:rPr>
          <w:sz w:val="23"/>
          <w:szCs w:val="23"/>
          <w:lang w:eastAsia="lt-LT"/>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rPr>
          <w:trHeight w:val="315"/>
        </w:trPr>
        <w:tc>
          <w:tcPr>
            <w:tcW w:w="9639" w:type="dxa"/>
            <w:tcBorders>
              <w:bottom w:val="single" w:sz="4" w:space="0" w:color="auto"/>
            </w:tcBorders>
          </w:tcPr>
          <w:p w:rsidR="004D55CB" w:rsidRDefault="00B1421D">
            <w:pPr>
              <w:tabs>
                <w:tab w:val="left" w:pos="0"/>
                <w:tab w:val="left" w:pos="567"/>
              </w:tabs>
              <w:ind w:firstLine="601"/>
              <w:jc w:val="both"/>
              <w:rPr>
                <w:sz w:val="23"/>
                <w:szCs w:val="23"/>
              </w:rPr>
            </w:pPr>
            <w:r>
              <w:rPr>
                <w:sz w:val="23"/>
                <w:szCs w:val="23"/>
              </w:rPr>
              <w:t>N</w:t>
            </w:r>
            <w:r>
              <w:rPr>
                <w:sz w:val="23"/>
                <w:szCs w:val="23"/>
                <w:lang w:eastAsia="lt-LT"/>
              </w:rPr>
              <w:t>egrąžinamoji subsidija</w:t>
            </w:r>
            <w:r>
              <w:rPr>
                <w:sz w:val="23"/>
                <w:szCs w:val="23"/>
              </w:rPr>
              <w:t>.</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s>
        <w:ind w:left="993" w:hanging="273"/>
        <w:jc w:val="both"/>
        <w:rPr>
          <w:sz w:val="23"/>
          <w:szCs w:val="23"/>
          <w:lang w:eastAsia="lt-LT"/>
        </w:rPr>
      </w:pPr>
      <w:r>
        <w:rPr>
          <w:sz w:val="23"/>
          <w:szCs w:val="23"/>
          <w:lang w:eastAsia="lt-LT"/>
        </w:rPr>
        <w:t>3.</w:t>
      </w:r>
      <w:r>
        <w:rPr>
          <w:sz w:val="23"/>
          <w:szCs w:val="23"/>
          <w:lang w:eastAsia="lt-LT"/>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 w:val="23"/>
                <w:szCs w:val="23"/>
              </w:rPr>
            </w:pPr>
            <w:r>
              <w:rPr>
                <w:sz w:val="23"/>
                <w:szCs w:val="23"/>
              </w:rPr>
              <w:t>Tęstinė projektų atranka.</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s>
        <w:ind w:left="993" w:hanging="273"/>
        <w:jc w:val="both"/>
        <w:rPr>
          <w:sz w:val="23"/>
          <w:szCs w:val="23"/>
          <w:lang w:eastAsia="lt-LT"/>
        </w:rPr>
      </w:pPr>
      <w:r>
        <w:rPr>
          <w:sz w:val="23"/>
          <w:szCs w:val="23"/>
          <w:lang w:eastAsia="lt-LT"/>
        </w:rPr>
        <w:t>4.</w:t>
      </w:r>
      <w:r>
        <w:rPr>
          <w:sz w:val="23"/>
          <w:szCs w:val="23"/>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 w:val="23"/>
                <w:szCs w:val="23"/>
              </w:rPr>
            </w:pPr>
            <w:r>
              <w:rPr>
                <w:sz w:val="23"/>
                <w:szCs w:val="23"/>
              </w:rPr>
              <w:t>INVEGA.</w:t>
            </w:r>
          </w:p>
        </w:tc>
      </w:tr>
    </w:tbl>
    <w:p w:rsidR="004D55CB" w:rsidRDefault="004D55CB">
      <w:pPr>
        <w:tabs>
          <w:tab w:val="left" w:pos="0"/>
          <w:tab w:val="left" w:pos="567"/>
        </w:tabs>
        <w:ind w:left="644"/>
        <w:jc w:val="both"/>
        <w:rPr>
          <w:sz w:val="23"/>
          <w:szCs w:val="23"/>
          <w:lang w:eastAsia="lt-LT"/>
        </w:rPr>
      </w:pPr>
    </w:p>
    <w:p w:rsidR="004D55CB" w:rsidRDefault="00B1421D">
      <w:pPr>
        <w:tabs>
          <w:tab w:val="left" w:pos="993"/>
        </w:tabs>
        <w:ind w:firstLine="720"/>
        <w:jc w:val="both"/>
        <w:rPr>
          <w:color w:val="000000"/>
          <w:sz w:val="23"/>
          <w:szCs w:val="23"/>
        </w:rPr>
      </w:pPr>
      <w:r>
        <w:rPr>
          <w:color w:val="000000"/>
          <w:sz w:val="23"/>
          <w:szCs w:val="23"/>
        </w:rPr>
        <w:t>5.</w:t>
      </w:r>
      <w:r>
        <w:rPr>
          <w:color w:val="000000"/>
          <w:sz w:val="23"/>
          <w:szCs w:val="23"/>
        </w:rPr>
        <w:tab/>
      </w:r>
      <w:r>
        <w:rPr>
          <w:color w:val="000000"/>
          <w:sz w:val="23"/>
          <w:szCs w:val="23"/>
        </w:rPr>
        <w:t>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rPr>
          <w:trHeight w:val="309"/>
        </w:trPr>
        <w:tc>
          <w:tcPr>
            <w:tcW w:w="9639" w:type="dxa"/>
          </w:tcPr>
          <w:p w:rsidR="004D55CB" w:rsidRDefault="00B1421D">
            <w:pPr>
              <w:tabs>
                <w:tab w:val="left" w:pos="1134"/>
              </w:tabs>
              <w:ind w:firstLine="601"/>
              <w:jc w:val="both"/>
              <w:rPr>
                <w:color w:val="000000"/>
                <w:sz w:val="23"/>
                <w:szCs w:val="23"/>
              </w:rPr>
            </w:pPr>
            <w:r>
              <w:rPr>
                <w:color w:val="000000"/>
                <w:sz w:val="23"/>
                <w:szCs w:val="23"/>
              </w:rPr>
              <w:t>Papildomi reikalavimai netaikomi.</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s>
        <w:ind w:left="1080" w:hanging="360"/>
        <w:jc w:val="both"/>
        <w:rPr>
          <w:sz w:val="23"/>
          <w:szCs w:val="23"/>
          <w:lang w:eastAsia="lt-LT"/>
        </w:rPr>
      </w:pPr>
      <w:r>
        <w:rPr>
          <w:sz w:val="23"/>
          <w:szCs w:val="23"/>
          <w:lang w:eastAsia="lt-LT"/>
        </w:rPr>
        <w:t>6.</w:t>
      </w:r>
      <w:r>
        <w:rPr>
          <w:sz w:val="23"/>
          <w:szCs w:val="23"/>
          <w:lang w:eastAsia="lt-LT"/>
        </w:rPr>
        <w:tab/>
        <w:t>P</w:t>
      </w:r>
      <w:r>
        <w:rPr>
          <w:bCs/>
          <w:sz w:val="23"/>
          <w:szCs w:val="23"/>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2077"/>
        <w:gridCol w:w="1522"/>
        <w:gridCol w:w="2385"/>
        <w:gridCol w:w="2126"/>
      </w:tblGrid>
      <w:tr w:rsidR="004D55CB">
        <w:trPr>
          <w:trHeight w:val="843"/>
        </w:trPr>
        <w:tc>
          <w:tcPr>
            <w:tcW w:w="152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 w:val="23"/>
                <w:szCs w:val="23"/>
                <w:lang w:eastAsia="lt-LT"/>
              </w:rPr>
            </w:pPr>
            <w:r>
              <w:rPr>
                <w:sz w:val="23"/>
                <w:szCs w:val="23"/>
                <w:lang w:eastAsia="lt-LT"/>
              </w:rPr>
              <w:t>Stebėsenos rodiklio kodas</w:t>
            </w:r>
          </w:p>
        </w:tc>
        <w:tc>
          <w:tcPr>
            <w:tcW w:w="207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 xml:space="preserve">Stebėsenos </w:t>
            </w:r>
            <w:r>
              <w:rPr>
                <w:sz w:val="23"/>
                <w:szCs w:val="23"/>
                <w:lang w:eastAsia="lt-LT"/>
              </w:rPr>
              <w:t>rodiklio pavadinimas</w:t>
            </w:r>
          </w:p>
        </w:tc>
        <w:tc>
          <w:tcPr>
            <w:tcW w:w="152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Matavimo vienetas</w:t>
            </w:r>
          </w:p>
        </w:tc>
        <w:tc>
          <w:tcPr>
            <w:tcW w:w="2385"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 xml:space="preserve">Tarpinė reikšmė </w:t>
            </w:r>
          </w:p>
          <w:p w:rsidR="004D55CB" w:rsidRDefault="00B1421D">
            <w:pPr>
              <w:tabs>
                <w:tab w:val="left" w:pos="0"/>
              </w:tabs>
              <w:jc w:val="center"/>
              <w:rPr>
                <w:sz w:val="23"/>
                <w:szCs w:val="23"/>
                <w:lang w:eastAsia="lt-LT"/>
              </w:rPr>
            </w:pPr>
            <w:r>
              <w:rPr>
                <w:sz w:val="23"/>
                <w:szCs w:val="23"/>
                <w:lang w:eastAsia="lt-LT"/>
              </w:rPr>
              <w:t>2018 m. gruodžio 31 d.</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Galutinė reikšmė 2023 m. gruodžio 31 d.</w:t>
            </w:r>
          </w:p>
        </w:tc>
      </w:tr>
      <w:tr w:rsidR="004D55CB">
        <w:trPr>
          <w:trHeight w:val="1402"/>
        </w:trPr>
        <w:tc>
          <w:tcPr>
            <w:tcW w:w="152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color w:val="000000"/>
                <w:sz w:val="23"/>
                <w:szCs w:val="23"/>
                <w:lang w:eastAsia="lt-LT"/>
              </w:rPr>
              <w:t>R.S.311</w:t>
            </w:r>
          </w:p>
        </w:tc>
        <w:tc>
          <w:tcPr>
            <w:tcW w:w="2077"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 w:val="23"/>
                <w:szCs w:val="23"/>
              </w:rPr>
            </w:pPr>
            <w:r>
              <w:rPr>
                <w:sz w:val="23"/>
                <w:szCs w:val="23"/>
              </w:rPr>
              <w:t>„V</w:t>
            </w:r>
            <w:r>
              <w:rPr>
                <w:color w:val="000000"/>
                <w:sz w:val="23"/>
                <w:szCs w:val="23"/>
              </w:rPr>
              <w:t>erslumo lygis: įmonių ir fizinių asmenų, tenkančių 1000 gyventojų, skaičius“</w:t>
            </w:r>
          </w:p>
        </w:tc>
        <w:tc>
          <w:tcPr>
            <w:tcW w:w="152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lang w:eastAsia="lt-LT"/>
              </w:rPr>
              <w:t>Skaičius</w:t>
            </w:r>
          </w:p>
        </w:tc>
        <w:tc>
          <w:tcPr>
            <w:tcW w:w="2385"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lang w:eastAsia="lt-LT"/>
              </w:rPr>
              <w:t>42,60</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lang w:eastAsia="lt-LT"/>
              </w:rPr>
              <w:t>48,00</w:t>
            </w:r>
          </w:p>
        </w:tc>
      </w:tr>
      <w:tr w:rsidR="004D55CB">
        <w:trPr>
          <w:trHeight w:val="833"/>
        </w:trPr>
        <w:tc>
          <w:tcPr>
            <w:tcW w:w="152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color w:val="000000"/>
                <w:sz w:val="23"/>
                <w:szCs w:val="23"/>
                <w:lang w:eastAsia="lt-LT"/>
              </w:rPr>
              <w:t>P.B.202</w:t>
            </w:r>
          </w:p>
        </w:tc>
        <w:tc>
          <w:tcPr>
            <w:tcW w:w="2077" w:type="dxa"/>
            <w:tcBorders>
              <w:top w:val="single" w:sz="4" w:space="0" w:color="auto"/>
              <w:left w:val="single" w:sz="4" w:space="0" w:color="auto"/>
              <w:bottom w:val="single" w:sz="4" w:space="0" w:color="auto"/>
              <w:right w:val="single" w:sz="4" w:space="0" w:color="auto"/>
            </w:tcBorders>
          </w:tcPr>
          <w:p w:rsidR="004D55CB" w:rsidRDefault="00B1421D">
            <w:pPr>
              <w:rPr>
                <w:sz w:val="23"/>
                <w:szCs w:val="23"/>
              </w:rPr>
            </w:pPr>
            <w:r>
              <w:rPr>
                <w:sz w:val="23"/>
                <w:szCs w:val="23"/>
              </w:rPr>
              <w:t xml:space="preserve">„Subsidijas gaunančių įmonių skaičius“ </w:t>
            </w:r>
          </w:p>
        </w:tc>
        <w:tc>
          <w:tcPr>
            <w:tcW w:w="152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Įmonės</w:t>
            </w:r>
          </w:p>
        </w:tc>
        <w:tc>
          <w:tcPr>
            <w:tcW w:w="238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100</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1660</w:t>
            </w:r>
          </w:p>
        </w:tc>
      </w:tr>
      <w:tr w:rsidR="004D55CB">
        <w:trPr>
          <w:trHeight w:val="1127"/>
        </w:trPr>
        <w:tc>
          <w:tcPr>
            <w:tcW w:w="152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 w:val="23"/>
                <w:szCs w:val="23"/>
                <w:lang w:eastAsia="lt-LT"/>
              </w:rPr>
            </w:pPr>
            <w:r>
              <w:rPr>
                <w:color w:val="000000"/>
                <w:sz w:val="23"/>
                <w:szCs w:val="23"/>
                <w:lang w:eastAsia="lt-LT"/>
              </w:rPr>
              <w:t>P.B.205</w:t>
            </w:r>
          </w:p>
        </w:tc>
        <w:tc>
          <w:tcPr>
            <w:tcW w:w="2077" w:type="dxa"/>
            <w:tcBorders>
              <w:top w:val="single" w:sz="4" w:space="0" w:color="auto"/>
              <w:left w:val="single" w:sz="4" w:space="0" w:color="auto"/>
              <w:bottom w:val="single" w:sz="4" w:space="0" w:color="auto"/>
              <w:right w:val="single" w:sz="4" w:space="0" w:color="auto"/>
            </w:tcBorders>
          </w:tcPr>
          <w:p w:rsidR="004D55CB" w:rsidRDefault="00B1421D">
            <w:pPr>
              <w:rPr>
                <w:color w:val="000000"/>
                <w:sz w:val="23"/>
                <w:szCs w:val="23"/>
              </w:rPr>
            </w:pPr>
            <w:r>
              <w:rPr>
                <w:sz w:val="23"/>
                <w:szCs w:val="23"/>
              </w:rPr>
              <w:t>„N</w:t>
            </w:r>
            <w:r>
              <w:rPr>
                <w:color w:val="000000"/>
                <w:sz w:val="23"/>
                <w:szCs w:val="23"/>
              </w:rPr>
              <w:t>aujų įmonių, gavusių investicijas, skaičius“</w:t>
            </w:r>
          </w:p>
        </w:tc>
        <w:tc>
          <w:tcPr>
            <w:tcW w:w="152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Įmonės</w:t>
            </w:r>
          </w:p>
        </w:tc>
        <w:tc>
          <w:tcPr>
            <w:tcW w:w="238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45</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1920</w:t>
            </w:r>
          </w:p>
        </w:tc>
      </w:tr>
      <w:tr w:rsidR="004D55CB">
        <w:trPr>
          <w:trHeight w:val="1675"/>
        </w:trPr>
        <w:tc>
          <w:tcPr>
            <w:tcW w:w="152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P.B.206</w:t>
            </w:r>
          </w:p>
        </w:tc>
        <w:tc>
          <w:tcPr>
            <w:tcW w:w="2077" w:type="dxa"/>
            <w:tcBorders>
              <w:top w:val="single" w:sz="4" w:space="0" w:color="auto"/>
              <w:left w:val="single" w:sz="4" w:space="0" w:color="auto"/>
              <w:bottom w:val="single" w:sz="4" w:space="0" w:color="auto"/>
              <w:right w:val="single" w:sz="4" w:space="0" w:color="auto"/>
            </w:tcBorders>
          </w:tcPr>
          <w:p w:rsidR="004D55CB" w:rsidRDefault="00B1421D">
            <w:pPr>
              <w:rPr>
                <w:color w:val="000000"/>
                <w:sz w:val="23"/>
                <w:szCs w:val="23"/>
              </w:rPr>
            </w:pPr>
            <w:r>
              <w:rPr>
                <w:sz w:val="23"/>
                <w:szCs w:val="23"/>
              </w:rPr>
              <w:t>„P</w:t>
            </w:r>
            <w:r>
              <w:rPr>
                <w:color w:val="000000"/>
                <w:sz w:val="23"/>
                <w:szCs w:val="23"/>
              </w:rPr>
              <w:t xml:space="preserve">rivačios investicijos, atitinkančios viešąją paramą įmonėms (subsidijos)“ </w:t>
            </w:r>
          </w:p>
        </w:tc>
        <w:tc>
          <w:tcPr>
            <w:tcW w:w="152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Eur</w:t>
            </w:r>
          </w:p>
        </w:tc>
        <w:tc>
          <w:tcPr>
            <w:tcW w:w="238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200 000</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rPr>
              <w:t>1 092 000</w:t>
            </w:r>
          </w:p>
        </w:tc>
      </w:tr>
      <w:tr w:rsidR="004D55CB">
        <w:trPr>
          <w:trHeight w:val="593"/>
        </w:trPr>
        <w:tc>
          <w:tcPr>
            <w:tcW w:w="152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P.N.813</w:t>
            </w:r>
          </w:p>
        </w:tc>
        <w:tc>
          <w:tcPr>
            <w:tcW w:w="2077" w:type="dxa"/>
            <w:tcBorders>
              <w:top w:val="single" w:sz="4" w:space="0" w:color="auto"/>
              <w:left w:val="single" w:sz="4" w:space="0" w:color="auto"/>
              <w:bottom w:val="single" w:sz="4" w:space="0" w:color="auto"/>
              <w:right w:val="single" w:sz="4" w:space="0" w:color="auto"/>
            </w:tcBorders>
          </w:tcPr>
          <w:p w:rsidR="004D55CB" w:rsidRDefault="00B1421D">
            <w:pPr>
              <w:rPr>
                <w:sz w:val="23"/>
                <w:szCs w:val="23"/>
              </w:rPr>
            </w:pPr>
            <w:r>
              <w:rPr>
                <w:sz w:val="23"/>
                <w:szCs w:val="23"/>
              </w:rPr>
              <w:t xml:space="preserve">„Gautos </w:t>
            </w:r>
            <w:r>
              <w:rPr>
                <w:sz w:val="23"/>
                <w:szCs w:val="23"/>
              </w:rPr>
              <w:t>konsultacijos“</w:t>
            </w:r>
          </w:p>
        </w:tc>
        <w:tc>
          <w:tcPr>
            <w:tcW w:w="152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Valandos</w:t>
            </w:r>
          </w:p>
        </w:tc>
        <w:tc>
          <w:tcPr>
            <w:tcW w:w="238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600</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85 000</w:t>
            </w:r>
          </w:p>
        </w:tc>
      </w:tr>
    </w:tbl>
    <w:p w:rsidR="004D55CB" w:rsidRDefault="004D55CB">
      <w:pPr>
        <w:rPr>
          <w:sz w:val="23"/>
          <w:szCs w:val="23"/>
        </w:rPr>
      </w:pPr>
    </w:p>
    <w:p w:rsidR="004D55CB" w:rsidRDefault="00B1421D">
      <w:pPr>
        <w:tabs>
          <w:tab w:val="left" w:pos="0"/>
          <w:tab w:val="left" w:pos="851"/>
        </w:tabs>
        <w:ind w:left="1080" w:hanging="360"/>
        <w:jc w:val="both"/>
        <w:rPr>
          <w:sz w:val="23"/>
          <w:szCs w:val="23"/>
          <w:lang w:eastAsia="lt-LT"/>
        </w:rPr>
      </w:pPr>
      <w:r>
        <w:rPr>
          <w:sz w:val="23"/>
          <w:szCs w:val="23"/>
          <w:lang w:eastAsia="lt-LT"/>
        </w:rPr>
        <w:t>7.</w:t>
      </w:r>
      <w:r>
        <w:rPr>
          <w:sz w:val="23"/>
          <w:szCs w:val="23"/>
          <w:lang w:eastAsia="lt-LT"/>
        </w:rPr>
        <w:tab/>
      </w:r>
      <w:r>
        <w:rPr>
          <w:bCs/>
          <w:sz w:val="23"/>
          <w:szCs w:val="23"/>
          <w:lang w:eastAsia="lt-LT"/>
        </w:rPr>
        <w:t>Priemonės finansavimo šaltiniai</w:t>
      </w:r>
    </w:p>
    <w:p w:rsidR="004D55CB" w:rsidRDefault="00B1421D">
      <w:pPr>
        <w:tabs>
          <w:tab w:val="left" w:pos="142"/>
          <w:tab w:val="left" w:pos="7088"/>
          <w:tab w:val="left" w:pos="7655"/>
          <w:tab w:val="left" w:pos="8364"/>
        </w:tabs>
        <w:ind w:left="7938" w:firstLine="855"/>
        <w:jc w:val="both"/>
        <w:rPr>
          <w:rFonts w:eastAsia="Calibri"/>
          <w:bCs/>
          <w:sz w:val="23"/>
          <w:szCs w:val="23"/>
          <w:lang w:eastAsia="lt-LT"/>
        </w:rPr>
      </w:pPr>
      <w:r>
        <w:rPr>
          <w:sz w:val="23"/>
          <w:szCs w:val="23"/>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206"/>
        <w:gridCol w:w="1459"/>
        <w:gridCol w:w="1559"/>
        <w:gridCol w:w="1134"/>
        <w:gridCol w:w="1304"/>
      </w:tblGrid>
      <w:tr w:rsidR="004D55CB">
        <w:trPr>
          <w:trHeight w:val="455"/>
          <w:tblHeader/>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 w:val="23"/>
                <w:szCs w:val="23"/>
                <w:lang w:eastAsia="lt-LT"/>
              </w:rPr>
            </w:pPr>
            <w:r>
              <w:rPr>
                <w:bCs/>
                <w:sz w:val="23"/>
                <w:szCs w:val="23"/>
                <w:lang w:eastAsia="lt-LT"/>
              </w:rPr>
              <w:t>Projektams skiriamas finansavimas</w:t>
            </w:r>
          </w:p>
        </w:tc>
        <w:tc>
          <w:tcPr>
            <w:tcW w:w="6662"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 w:val="23"/>
                <w:szCs w:val="23"/>
                <w:lang w:eastAsia="lt-LT"/>
              </w:rPr>
            </w:pPr>
            <w:r>
              <w:rPr>
                <w:bCs/>
                <w:sz w:val="23"/>
                <w:szCs w:val="23"/>
                <w:lang w:eastAsia="lt-LT"/>
              </w:rPr>
              <w:t>Kiti projektų finansavimo šaltiniai</w:t>
            </w:r>
          </w:p>
        </w:tc>
      </w:tr>
      <w:tr w:rsidR="004D55CB">
        <w:trPr>
          <w:trHeight w:val="455"/>
          <w:tblHeader/>
        </w:trPr>
        <w:tc>
          <w:tcPr>
            <w:tcW w:w="1418" w:type="dxa"/>
            <w:vMerge w:val="restart"/>
            <w:tcBorders>
              <w:top w:val="single" w:sz="4" w:space="0" w:color="auto"/>
              <w:left w:val="single" w:sz="4" w:space="0" w:color="auto"/>
              <w:right w:val="single" w:sz="4" w:space="0" w:color="auto"/>
            </w:tcBorders>
            <w:vAlign w:val="center"/>
          </w:tcPr>
          <w:p w:rsidR="004D55CB" w:rsidRDefault="00B1421D">
            <w:pPr>
              <w:ind w:left="-108"/>
              <w:jc w:val="center"/>
              <w:rPr>
                <w:bCs/>
                <w:sz w:val="23"/>
                <w:szCs w:val="23"/>
                <w:lang w:eastAsia="lt-LT"/>
              </w:rPr>
            </w:pPr>
            <w:r>
              <w:rPr>
                <w:bCs/>
                <w:sz w:val="23"/>
                <w:szCs w:val="23"/>
                <w:lang w:eastAsia="lt-LT"/>
              </w:rPr>
              <w:t>ES struktūrinių fondų</w:t>
            </w:r>
          </w:p>
          <w:p w:rsidR="004D55CB" w:rsidRDefault="00B1421D">
            <w:pPr>
              <w:ind w:left="-108"/>
              <w:jc w:val="center"/>
              <w:rPr>
                <w:bCs/>
                <w:sz w:val="23"/>
                <w:szCs w:val="23"/>
                <w:lang w:eastAsia="lt-LT"/>
              </w:rPr>
            </w:pPr>
            <w:r>
              <w:rPr>
                <w:bCs/>
                <w:sz w:val="23"/>
                <w:szCs w:val="23"/>
                <w:lang w:eastAsia="lt-LT"/>
              </w:rPr>
              <w:t>lėšos – iki</w:t>
            </w:r>
          </w:p>
        </w:tc>
        <w:tc>
          <w:tcPr>
            <w:tcW w:w="8221" w:type="dxa"/>
            <w:gridSpan w:val="6"/>
            <w:tcBorders>
              <w:top w:val="single" w:sz="4" w:space="0" w:color="auto"/>
              <w:left w:val="single" w:sz="4" w:space="0" w:color="auto"/>
              <w:right w:val="single" w:sz="4" w:space="0" w:color="auto"/>
            </w:tcBorders>
          </w:tcPr>
          <w:p w:rsidR="004D55CB" w:rsidRDefault="00B1421D">
            <w:pPr>
              <w:tabs>
                <w:tab w:val="left" w:pos="0"/>
                <w:tab w:val="left" w:pos="142"/>
              </w:tabs>
              <w:jc w:val="center"/>
              <w:rPr>
                <w:bCs/>
                <w:sz w:val="23"/>
                <w:szCs w:val="23"/>
                <w:lang w:eastAsia="lt-LT"/>
              </w:rPr>
            </w:pPr>
            <w:r>
              <w:rPr>
                <w:bCs/>
                <w:sz w:val="23"/>
                <w:szCs w:val="23"/>
                <w:lang w:eastAsia="lt-LT"/>
              </w:rPr>
              <w:t>Nacionalinės lėšos</w:t>
            </w:r>
          </w:p>
        </w:tc>
      </w:tr>
      <w:tr w:rsidR="004D55CB">
        <w:trPr>
          <w:cantSplit/>
          <w:trHeight w:val="1023"/>
          <w:tblHeader/>
        </w:trPr>
        <w:tc>
          <w:tcPr>
            <w:tcW w:w="1418" w:type="dxa"/>
            <w:vMerge/>
            <w:tcBorders>
              <w:left w:val="single" w:sz="4" w:space="0" w:color="auto"/>
              <w:right w:val="single" w:sz="4" w:space="0" w:color="auto"/>
            </w:tcBorders>
            <w:vAlign w:val="center"/>
            <w:hideMark/>
          </w:tcPr>
          <w:p w:rsidR="004D55CB" w:rsidRDefault="004D55CB">
            <w:pPr>
              <w:jc w:val="center"/>
              <w:rPr>
                <w:bCs/>
                <w:sz w:val="23"/>
                <w:szCs w:val="23"/>
                <w:lang w:eastAsia="lt-LT"/>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 w:val="23"/>
                <w:szCs w:val="23"/>
                <w:lang w:eastAsia="lt-LT"/>
              </w:rPr>
            </w:pPr>
            <w:r>
              <w:rPr>
                <w:bCs/>
                <w:sz w:val="23"/>
                <w:szCs w:val="23"/>
                <w:lang w:eastAsia="lt-LT"/>
              </w:rPr>
              <w:t xml:space="preserve">Lietuvos Respublikos valstybės biudžeto lėšos – </w:t>
            </w:r>
            <w:r>
              <w:rPr>
                <w:bCs/>
                <w:sz w:val="23"/>
                <w:szCs w:val="23"/>
                <w:lang w:eastAsia="lt-LT"/>
              </w:rPr>
              <w:t>iki</w:t>
            </w:r>
          </w:p>
        </w:tc>
        <w:tc>
          <w:tcPr>
            <w:tcW w:w="6662"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 w:val="23"/>
                <w:szCs w:val="23"/>
                <w:lang w:eastAsia="lt-LT"/>
              </w:rPr>
            </w:pPr>
          </w:p>
          <w:p w:rsidR="004D55CB" w:rsidRDefault="00B1421D">
            <w:pPr>
              <w:tabs>
                <w:tab w:val="left" w:pos="0"/>
              </w:tabs>
              <w:jc w:val="center"/>
              <w:rPr>
                <w:bCs/>
                <w:sz w:val="23"/>
                <w:szCs w:val="23"/>
                <w:lang w:eastAsia="lt-LT"/>
              </w:rPr>
            </w:pPr>
            <w:r>
              <w:rPr>
                <w:bCs/>
                <w:sz w:val="23"/>
                <w:szCs w:val="23"/>
                <w:lang w:eastAsia="lt-LT"/>
              </w:rPr>
              <w:t>Projektų vykdytojų lėšos</w:t>
            </w:r>
          </w:p>
        </w:tc>
      </w:tr>
      <w:tr w:rsidR="004D55CB">
        <w:trPr>
          <w:cantSplit/>
          <w:trHeight w:val="1023"/>
          <w:tblHeader/>
        </w:trPr>
        <w:tc>
          <w:tcPr>
            <w:tcW w:w="1418" w:type="dxa"/>
            <w:vMerge/>
            <w:tcBorders>
              <w:left w:val="single" w:sz="4" w:space="0" w:color="auto"/>
              <w:bottom w:val="single" w:sz="4" w:space="0" w:color="auto"/>
              <w:right w:val="single" w:sz="4" w:space="0" w:color="auto"/>
            </w:tcBorders>
            <w:vAlign w:val="center"/>
            <w:hideMark/>
          </w:tcPr>
          <w:p w:rsidR="004D55CB" w:rsidRDefault="004D55CB">
            <w:pPr>
              <w:jc w:val="center"/>
              <w:rPr>
                <w:bCs/>
                <w:sz w:val="23"/>
                <w:szCs w:val="23"/>
                <w:lang w:eastAsia="lt-L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 w:val="23"/>
                <w:szCs w:val="23"/>
                <w:lang w:eastAsia="lt-LT"/>
              </w:rPr>
            </w:pPr>
          </w:p>
        </w:tc>
        <w:tc>
          <w:tcPr>
            <w:tcW w:w="120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Iš viso – ne mažiau kaip</w:t>
            </w:r>
          </w:p>
        </w:tc>
        <w:tc>
          <w:tcPr>
            <w:tcW w:w="145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lang w:eastAsia="lt-LT"/>
              </w:rPr>
            </w:pPr>
            <w:r>
              <w:rPr>
                <w:bCs/>
                <w:sz w:val="23"/>
                <w:szCs w:val="23"/>
                <w:lang w:eastAsia="lt-LT"/>
              </w:rPr>
              <w:t xml:space="preserve">Lietuvos Respublikos valstybės biudžeto lėšos </w:t>
            </w:r>
          </w:p>
        </w:tc>
        <w:tc>
          <w:tcPr>
            <w:tcW w:w="155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 w:val="23"/>
                <w:szCs w:val="23"/>
                <w:lang w:eastAsia="lt-LT"/>
              </w:rPr>
            </w:pPr>
            <w:r>
              <w:rPr>
                <w:bCs/>
                <w:sz w:val="23"/>
                <w:szCs w:val="23"/>
                <w:lang w:eastAsia="lt-LT"/>
              </w:rPr>
              <w:t>Savivaldybės biudžeto</w:t>
            </w:r>
          </w:p>
          <w:p w:rsidR="004D55CB" w:rsidRDefault="00B1421D">
            <w:pPr>
              <w:tabs>
                <w:tab w:val="left" w:pos="0"/>
              </w:tabs>
              <w:jc w:val="center"/>
              <w:rPr>
                <w:bCs/>
                <w:sz w:val="23"/>
                <w:szCs w:val="23"/>
                <w:lang w:eastAsia="lt-LT"/>
              </w:rPr>
            </w:pPr>
            <w:r>
              <w:rPr>
                <w:bCs/>
                <w:sz w:val="23"/>
                <w:szCs w:val="23"/>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lang w:eastAsia="lt-LT"/>
              </w:rPr>
            </w:pPr>
            <w:r>
              <w:rPr>
                <w:bCs/>
                <w:sz w:val="23"/>
                <w:szCs w:val="23"/>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lang w:eastAsia="lt-LT"/>
              </w:rPr>
            </w:pPr>
            <w:r>
              <w:rPr>
                <w:bCs/>
                <w:sz w:val="23"/>
                <w:szCs w:val="23"/>
                <w:lang w:eastAsia="lt-LT"/>
              </w:rPr>
              <w:t xml:space="preserve">Privačios lėšos </w:t>
            </w:r>
          </w:p>
        </w:tc>
      </w:tr>
      <w:tr w:rsidR="004D55CB">
        <w:trPr>
          <w:trHeight w:val="250"/>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392"/>
              </w:tabs>
              <w:ind w:left="65" w:firstLine="539"/>
              <w:jc w:val="both"/>
              <w:rPr>
                <w:sz w:val="23"/>
                <w:szCs w:val="23"/>
                <w:lang w:eastAsia="lt-LT"/>
              </w:rPr>
            </w:pPr>
            <w:r>
              <w:rPr>
                <w:sz w:val="23"/>
                <w:szCs w:val="23"/>
                <w:lang w:eastAsia="lt-LT"/>
              </w:rPr>
              <w:t>1.</w:t>
            </w:r>
            <w:r>
              <w:rPr>
                <w:sz w:val="23"/>
                <w:szCs w:val="23"/>
                <w:lang w:eastAsia="lt-LT"/>
              </w:rPr>
              <w:tab/>
              <w:t xml:space="preserve">Priemonės finansavimo šaltiniai, neįskaitant veiklos lėšų rezervo ir jam </w:t>
            </w:r>
            <w:r>
              <w:rPr>
                <w:sz w:val="23"/>
                <w:szCs w:val="23"/>
                <w:lang w:eastAsia="lt-LT"/>
              </w:rPr>
              <w:t>finansuoti skiriamų lėšų</w:t>
            </w:r>
          </w:p>
        </w:tc>
      </w:tr>
      <w:tr w:rsidR="004D55CB">
        <w:trPr>
          <w:trHeight w:val="250"/>
        </w:trPr>
        <w:tc>
          <w:tcPr>
            <w:tcW w:w="1418" w:type="dxa"/>
            <w:tcBorders>
              <w:top w:val="single" w:sz="4" w:space="0" w:color="auto"/>
              <w:left w:val="single" w:sz="4" w:space="0" w:color="auto"/>
              <w:bottom w:val="single" w:sz="4" w:space="0" w:color="auto"/>
              <w:right w:val="single" w:sz="4" w:space="0" w:color="auto"/>
            </w:tcBorders>
          </w:tcPr>
          <w:p w:rsidR="004D55CB" w:rsidRDefault="00B1421D">
            <w:pPr>
              <w:jc w:val="center"/>
              <w:rPr>
                <w:bCs/>
                <w:color w:val="000000"/>
                <w:sz w:val="23"/>
                <w:szCs w:val="23"/>
              </w:rPr>
            </w:pPr>
            <w:r>
              <w:rPr>
                <w:bCs/>
                <w:color w:val="000000"/>
                <w:sz w:val="23"/>
                <w:szCs w:val="23"/>
              </w:rPr>
              <w:t>4 400 000</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20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 xml:space="preserve">965 853 </w:t>
            </w:r>
          </w:p>
        </w:tc>
        <w:tc>
          <w:tcPr>
            <w:tcW w:w="14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304" w:type="dxa"/>
            <w:tcBorders>
              <w:top w:val="single" w:sz="4" w:space="0" w:color="auto"/>
              <w:left w:val="single" w:sz="4" w:space="0" w:color="auto"/>
              <w:bottom w:val="single" w:sz="4" w:space="0" w:color="auto"/>
              <w:right w:val="single" w:sz="4" w:space="0" w:color="auto"/>
            </w:tcBorders>
          </w:tcPr>
          <w:p w:rsidR="004D55CB" w:rsidRDefault="00B1421D">
            <w:pPr>
              <w:jc w:val="center"/>
              <w:rPr>
                <w:color w:val="000000"/>
                <w:sz w:val="23"/>
                <w:szCs w:val="23"/>
              </w:rPr>
            </w:pPr>
            <w:r>
              <w:rPr>
                <w:sz w:val="23"/>
                <w:szCs w:val="23"/>
                <w:lang w:eastAsia="lt-LT"/>
              </w:rPr>
              <w:t xml:space="preserve">965 853 </w:t>
            </w:r>
          </w:p>
        </w:tc>
      </w:tr>
      <w:tr w:rsidR="004D55CB">
        <w:trPr>
          <w:trHeight w:val="250"/>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left="318" w:firstLine="286"/>
              <w:rPr>
                <w:sz w:val="23"/>
                <w:szCs w:val="23"/>
                <w:lang w:eastAsia="lt-LT"/>
              </w:rPr>
            </w:pPr>
            <w:r>
              <w:rPr>
                <w:sz w:val="23"/>
                <w:szCs w:val="23"/>
                <w:lang w:eastAsia="lt-LT"/>
              </w:rPr>
              <w:t>2.</w:t>
            </w:r>
            <w:r>
              <w:rPr>
                <w:sz w:val="23"/>
                <w:szCs w:val="23"/>
                <w:lang w:eastAsia="lt-LT"/>
              </w:rPr>
              <w:tab/>
              <w:t>Veiklos lėšų rezervas ir jam finansuoti skiriamos nacionalinės lėšos</w:t>
            </w:r>
          </w:p>
        </w:tc>
      </w:tr>
      <w:tr w:rsidR="004D55CB">
        <w:trPr>
          <w:trHeight w:val="250"/>
        </w:trPr>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20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c>
          <w:tcPr>
            <w:tcW w:w="145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r>
      <w:tr w:rsidR="004D55CB">
        <w:trPr>
          <w:trHeight w:val="250"/>
        </w:trPr>
        <w:tc>
          <w:tcPr>
            <w:tcW w:w="9639"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638"/>
              </w:tabs>
              <w:ind w:left="318" w:firstLine="286"/>
              <w:rPr>
                <w:sz w:val="23"/>
                <w:szCs w:val="23"/>
                <w:lang w:eastAsia="lt-LT"/>
              </w:rPr>
            </w:pPr>
            <w:r>
              <w:rPr>
                <w:sz w:val="23"/>
                <w:szCs w:val="23"/>
                <w:lang w:eastAsia="lt-LT"/>
              </w:rPr>
              <w:t>3.</w:t>
            </w:r>
            <w:r>
              <w:rPr>
                <w:sz w:val="23"/>
                <w:szCs w:val="23"/>
                <w:lang w:eastAsia="lt-LT"/>
              </w:rPr>
              <w:tab/>
              <w:t xml:space="preserve">Iš viso </w:t>
            </w:r>
          </w:p>
        </w:tc>
      </w:tr>
      <w:tr w:rsidR="004D55CB">
        <w:trPr>
          <w:trHeight w:val="250"/>
        </w:trPr>
        <w:tc>
          <w:tcPr>
            <w:tcW w:w="1418" w:type="dxa"/>
            <w:tcBorders>
              <w:top w:val="single" w:sz="4" w:space="0" w:color="auto"/>
              <w:left w:val="single" w:sz="4" w:space="0" w:color="auto"/>
              <w:bottom w:val="single" w:sz="4" w:space="0" w:color="auto"/>
              <w:right w:val="single" w:sz="4" w:space="0" w:color="auto"/>
            </w:tcBorders>
          </w:tcPr>
          <w:p w:rsidR="004D55CB" w:rsidRDefault="00B1421D">
            <w:pPr>
              <w:jc w:val="center"/>
              <w:rPr>
                <w:color w:val="000000"/>
                <w:sz w:val="23"/>
                <w:szCs w:val="23"/>
              </w:rPr>
            </w:pPr>
            <w:r>
              <w:rPr>
                <w:bCs/>
                <w:color w:val="000000"/>
                <w:sz w:val="23"/>
                <w:szCs w:val="23"/>
              </w:rPr>
              <w:t>4 400 000</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20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 xml:space="preserve">965 853 </w:t>
            </w:r>
          </w:p>
        </w:tc>
        <w:tc>
          <w:tcPr>
            <w:tcW w:w="14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304" w:type="dxa"/>
            <w:tcBorders>
              <w:top w:val="single" w:sz="4" w:space="0" w:color="auto"/>
              <w:left w:val="single" w:sz="4" w:space="0" w:color="auto"/>
              <w:bottom w:val="single" w:sz="4" w:space="0" w:color="auto"/>
              <w:right w:val="single" w:sz="4" w:space="0" w:color="auto"/>
            </w:tcBorders>
          </w:tcPr>
          <w:p w:rsidR="004D55CB" w:rsidRDefault="00B1421D">
            <w:pPr>
              <w:ind w:left="486" w:hanging="486"/>
              <w:rPr>
                <w:sz w:val="23"/>
                <w:szCs w:val="23"/>
                <w:lang w:eastAsia="lt-LT"/>
              </w:rPr>
            </w:pPr>
            <w:r>
              <w:rPr>
                <w:sz w:val="23"/>
                <w:szCs w:val="23"/>
                <w:lang w:eastAsia="lt-LT"/>
              </w:rPr>
              <w:t>965853 </w:t>
            </w:r>
          </w:p>
        </w:tc>
      </w:tr>
    </w:tbl>
    <w:p w:rsidR="004D55CB" w:rsidRDefault="004D55CB">
      <w:pPr>
        <w:tabs>
          <w:tab w:val="left" w:pos="0"/>
          <w:tab w:val="left" w:pos="567"/>
        </w:tabs>
        <w:jc w:val="center"/>
        <w:rPr>
          <w:rFonts w:eastAsia="Calibri"/>
          <w:szCs w:val="24"/>
          <w:lang w:eastAsia="lt-LT"/>
        </w:rPr>
      </w:pPr>
    </w:p>
    <w:p w:rsidR="004D55CB" w:rsidRDefault="00B1421D">
      <w:pPr>
        <w:tabs>
          <w:tab w:val="left" w:pos="0"/>
          <w:tab w:val="left" w:pos="567"/>
        </w:tabs>
        <w:jc w:val="center"/>
        <w:rPr>
          <w:b/>
          <w:sz w:val="23"/>
          <w:szCs w:val="23"/>
          <w:lang w:eastAsia="lt-LT"/>
        </w:rPr>
      </w:pPr>
      <w:r>
        <w:rPr>
          <w:b/>
          <w:sz w:val="23"/>
          <w:szCs w:val="23"/>
          <w:lang w:eastAsia="lt-LT"/>
        </w:rPr>
        <w:t>PENKTASIS SKIRSNIS</w:t>
      </w:r>
    </w:p>
    <w:p w:rsidR="004D55CB" w:rsidRDefault="00B1421D">
      <w:pPr>
        <w:tabs>
          <w:tab w:val="left" w:pos="0"/>
          <w:tab w:val="left" w:pos="567"/>
        </w:tabs>
        <w:jc w:val="center"/>
        <w:rPr>
          <w:b/>
          <w:sz w:val="23"/>
          <w:szCs w:val="23"/>
          <w:lang w:eastAsia="lt-LT"/>
        </w:rPr>
      </w:pPr>
      <w:r>
        <w:rPr>
          <w:b/>
          <w:sz w:val="23"/>
          <w:szCs w:val="23"/>
          <w:lang w:eastAsia="lt-LT"/>
        </w:rPr>
        <w:t>PRIEMONĖ NR.</w:t>
      </w:r>
      <w:r>
        <w:rPr>
          <w:sz w:val="23"/>
          <w:szCs w:val="23"/>
          <w:lang w:eastAsia="lt-LT"/>
        </w:rPr>
        <w:t xml:space="preserve"> </w:t>
      </w:r>
      <w:r>
        <w:rPr>
          <w:b/>
          <w:sz w:val="23"/>
          <w:szCs w:val="23"/>
          <w:lang w:eastAsia="lt-LT"/>
        </w:rPr>
        <w:t xml:space="preserve">03.2.1-LVPA-K-801 </w:t>
      </w:r>
      <w:r>
        <w:rPr>
          <w:rFonts w:eastAsia="Calibri"/>
          <w:b/>
          <w:sz w:val="23"/>
          <w:szCs w:val="23"/>
          <w:lang w:eastAsia="lt-LT"/>
        </w:rPr>
        <w:t>„NAUJOS GALIMYBĖS LT“</w:t>
      </w:r>
    </w:p>
    <w:p w:rsidR="004D55CB" w:rsidRDefault="004D55CB">
      <w:pPr>
        <w:tabs>
          <w:tab w:val="left" w:pos="0"/>
          <w:tab w:val="left" w:pos="567"/>
        </w:tabs>
        <w:jc w:val="center"/>
        <w:rPr>
          <w:b/>
          <w:sz w:val="23"/>
          <w:szCs w:val="23"/>
          <w:lang w:eastAsia="lt-LT"/>
        </w:rPr>
      </w:pPr>
    </w:p>
    <w:p w:rsidR="004D55CB" w:rsidRDefault="00B1421D">
      <w:pPr>
        <w:tabs>
          <w:tab w:val="left" w:pos="0"/>
          <w:tab w:val="left" w:pos="567"/>
        </w:tabs>
        <w:ind w:left="1134" w:hanging="425"/>
        <w:rPr>
          <w:sz w:val="23"/>
          <w:szCs w:val="23"/>
          <w:lang w:eastAsia="lt-LT"/>
        </w:rPr>
      </w:pPr>
      <w:r>
        <w:rPr>
          <w:sz w:val="23"/>
          <w:szCs w:val="23"/>
          <w:lang w:eastAsia="lt-LT"/>
        </w:rPr>
        <w:t>1.</w:t>
      </w:r>
      <w:r>
        <w:rPr>
          <w:sz w:val="23"/>
          <w:szCs w:val="23"/>
          <w:lang w:eastAsia="lt-LT"/>
        </w:rPr>
        <w:tab/>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c>
          <w:tcPr>
            <w:tcW w:w="9639" w:type="dxa"/>
            <w:hideMark/>
          </w:tcPr>
          <w:p w:rsidR="004D55CB" w:rsidRDefault="00B1421D">
            <w:pPr>
              <w:tabs>
                <w:tab w:val="left" w:pos="0"/>
                <w:tab w:val="left" w:pos="1026"/>
              </w:tabs>
              <w:ind w:left="1440" w:hanging="836"/>
              <w:jc w:val="both"/>
              <w:rPr>
                <w:sz w:val="23"/>
                <w:szCs w:val="23"/>
                <w:lang w:eastAsia="lt-LT"/>
              </w:rPr>
            </w:pPr>
            <w:r>
              <w:rPr>
                <w:sz w:val="23"/>
                <w:szCs w:val="23"/>
                <w:lang w:eastAsia="lt-LT"/>
              </w:rPr>
              <w:t>1.1. Priemonės įgyvendinimas finansuojamas Europos regioninės plėtros fondo lėšomis.</w:t>
            </w:r>
          </w:p>
        </w:tc>
      </w:tr>
      <w:tr w:rsidR="004D55CB">
        <w:tc>
          <w:tcPr>
            <w:tcW w:w="9639" w:type="dxa"/>
            <w:hideMark/>
          </w:tcPr>
          <w:p w:rsidR="004D55CB" w:rsidRDefault="00B1421D">
            <w:pPr>
              <w:tabs>
                <w:tab w:val="left" w:pos="0"/>
                <w:tab w:val="left" w:pos="1026"/>
              </w:tabs>
              <w:ind w:left="34" w:firstLine="570"/>
              <w:jc w:val="both"/>
              <w:rPr>
                <w:sz w:val="23"/>
                <w:szCs w:val="23"/>
                <w:lang w:eastAsia="lt-LT"/>
              </w:rPr>
            </w:pPr>
            <w:r>
              <w:rPr>
                <w:sz w:val="23"/>
                <w:szCs w:val="23"/>
                <w:lang w:eastAsia="lt-LT"/>
              </w:rPr>
              <w:t>1.2.</w:t>
            </w:r>
            <w:r>
              <w:rPr>
                <w:i/>
                <w:sz w:val="23"/>
                <w:szCs w:val="23"/>
                <w:lang w:eastAsia="lt-LT"/>
              </w:rPr>
              <w:t xml:space="preserve"> </w:t>
            </w:r>
            <w:r>
              <w:rPr>
                <w:sz w:val="23"/>
                <w:szCs w:val="23"/>
                <w:lang w:eastAsia="lt-LT"/>
              </w:rPr>
              <w:t>Įgyvendinant priemonę, prisidedama prie uždavinio „</w:t>
            </w:r>
            <w:r>
              <w:rPr>
                <w:sz w:val="23"/>
                <w:szCs w:val="23"/>
              </w:rPr>
              <w:t>Padidinti MVĮ tarptautiškumą“</w:t>
            </w:r>
            <w:r>
              <w:rPr>
                <w:b/>
                <w:sz w:val="23"/>
                <w:szCs w:val="23"/>
              </w:rPr>
              <w:t xml:space="preserve"> </w:t>
            </w:r>
            <w:r>
              <w:rPr>
                <w:sz w:val="23"/>
                <w:szCs w:val="23"/>
                <w:lang w:eastAsia="lt-LT"/>
              </w:rPr>
              <w:t>įgyvendinimo</w:t>
            </w:r>
            <w:r>
              <w:rPr>
                <w:i/>
                <w:sz w:val="23"/>
                <w:szCs w:val="23"/>
                <w:lang w:eastAsia="lt-LT"/>
              </w:rPr>
              <w:t>.</w:t>
            </w:r>
          </w:p>
        </w:tc>
      </w:tr>
      <w:tr w:rsidR="004D55CB">
        <w:tc>
          <w:tcPr>
            <w:tcW w:w="9639" w:type="dxa"/>
          </w:tcPr>
          <w:p w:rsidR="004D55CB" w:rsidRDefault="00B1421D">
            <w:pPr>
              <w:tabs>
                <w:tab w:val="left" w:pos="0"/>
                <w:tab w:val="left" w:pos="1026"/>
              </w:tabs>
              <w:ind w:left="34" w:firstLine="570"/>
              <w:jc w:val="both"/>
              <w:rPr>
                <w:sz w:val="23"/>
                <w:szCs w:val="23"/>
              </w:rPr>
            </w:pPr>
            <w:r>
              <w:rPr>
                <w:sz w:val="23"/>
                <w:szCs w:val="23"/>
              </w:rPr>
              <w:t xml:space="preserve">1.3. Remiamos veiklos: </w:t>
            </w:r>
          </w:p>
          <w:p w:rsidR="004D55CB" w:rsidRDefault="00B1421D">
            <w:pPr>
              <w:tabs>
                <w:tab w:val="left" w:pos="0"/>
                <w:tab w:val="left" w:pos="1026"/>
              </w:tabs>
              <w:ind w:left="34" w:firstLine="570"/>
              <w:jc w:val="both"/>
              <w:rPr>
                <w:sz w:val="23"/>
                <w:szCs w:val="23"/>
              </w:rPr>
            </w:pPr>
            <w:r>
              <w:rPr>
                <w:sz w:val="23"/>
                <w:szCs w:val="23"/>
              </w:rPr>
              <w:t>1.3.1. pavienis MVĮ ir jos produkcijos pristatymas užsienyje vykstančiose tarptautinėse parodose;</w:t>
            </w:r>
          </w:p>
          <w:p w:rsidR="004D55CB" w:rsidRDefault="00B1421D">
            <w:pPr>
              <w:tabs>
                <w:tab w:val="left" w:pos="1026"/>
              </w:tabs>
              <w:ind w:left="34" w:firstLine="570"/>
              <w:jc w:val="both"/>
              <w:rPr>
                <w:sz w:val="23"/>
                <w:szCs w:val="23"/>
              </w:rPr>
            </w:pPr>
            <w:r>
              <w:rPr>
                <w:sz w:val="23"/>
                <w:szCs w:val="23"/>
              </w:rPr>
              <w:t>1.3.2. grupinis MVĮ ir jų produkcijos pristatymas užsienyje ir (ar) Lietuvoje vykstančiose tarptautinėse parodose, mugėse ir verslo misijose.</w:t>
            </w:r>
          </w:p>
        </w:tc>
      </w:tr>
      <w:tr w:rsidR="004D55CB">
        <w:tc>
          <w:tcPr>
            <w:tcW w:w="9639" w:type="dxa"/>
          </w:tcPr>
          <w:p w:rsidR="004D55CB" w:rsidRDefault="00B1421D">
            <w:pPr>
              <w:tabs>
                <w:tab w:val="left" w:pos="0"/>
                <w:tab w:val="left" w:pos="1026"/>
              </w:tabs>
              <w:ind w:left="34" w:firstLine="570"/>
              <w:jc w:val="both"/>
              <w:rPr>
                <w:sz w:val="23"/>
                <w:szCs w:val="23"/>
              </w:rPr>
            </w:pPr>
            <w:r>
              <w:rPr>
                <w:sz w:val="23"/>
                <w:szCs w:val="23"/>
              </w:rPr>
              <w:t>1.4. Galimi pa</w:t>
            </w:r>
            <w:r>
              <w:rPr>
                <w:sz w:val="23"/>
                <w:szCs w:val="23"/>
              </w:rPr>
              <w:t>reiškėjai:</w:t>
            </w:r>
          </w:p>
          <w:p w:rsidR="004D55CB" w:rsidRDefault="00B1421D">
            <w:pPr>
              <w:tabs>
                <w:tab w:val="left" w:pos="284"/>
              </w:tabs>
              <w:ind w:left="1288" w:hanging="684"/>
              <w:jc w:val="both"/>
              <w:rPr>
                <w:sz w:val="23"/>
                <w:szCs w:val="23"/>
              </w:rPr>
            </w:pPr>
            <w:r>
              <w:rPr>
                <w:rFonts w:eastAsia="AngsanaUPC"/>
                <w:bCs/>
                <w:sz w:val="23"/>
                <w:szCs w:val="23"/>
              </w:rPr>
              <w:t>1.4.1. MVĮ (pavienis dalyvavimas);</w:t>
            </w:r>
          </w:p>
          <w:p w:rsidR="004D55CB" w:rsidRDefault="00B1421D">
            <w:pPr>
              <w:tabs>
                <w:tab w:val="left" w:pos="284"/>
              </w:tabs>
              <w:ind w:left="1288" w:hanging="684"/>
              <w:jc w:val="both"/>
              <w:rPr>
                <w:sz w:val="23"/>
                <w:szCs w:val="23"/>
              </w:rPr>
            </w:pPr>
            <w:r>
              <w:rPr>
                <w:rFonts w:eastAsia="AngsanaUPC"/>
                <w:bCs/>
                <w:sz w:val="23"/>
                <w:szCs w:val="23"/>
              </w:rPr>
              <w:t>1.4.2. grupinis dalyvavimas:</w:t>
            </w:r>
          </w:p>
          <w:p w:rsidR="004D55CB" w:rsidRDefault="00B1421D">
            <w:pPr>
              <w:tabs>
                <w:tab w:val="left" w:pos="743"/>
              </w:tabs>
              <w:ind w:left="360" w:firstLine="244"/>
              <w:jc w:val="both"/>
              <w:rPr>
                <w:sz w:val="23"/>
                <w:szCs w:val="23"/>
              </w:rPr>
            </w:pPr>
            <w:r>
              <w:rPr>
                <w:rFonts w:eastAsia="AngsanaUPC"/>
                <w:bCs/>
                <w:sz w:val="23"/>
                <w:szCs w:val="23"/>
              </w:rPr>
              <w:t>1.4.2.1. VšĮ „Versli Lietuva“;</w:t>
            </w:r>
          </w:p>
          <w:p w:rsidR="004D55CB" w:rsidRDefault="00B1421D">
            <w:pPr>
              <w:tabs>
                <w:tab w:val="left" w:pos="743"/>
              </w:tabs>
              <w:ind w:left="601" w:firstLine="3"/>
              <w:jc w:val="both"/>
              <w:rPr>
                <w:sz w:val="23"/>
                <w:szCs w:val="23"/>
              </w:rPr>
            </w:pPr>
            <w:r>
              <w:rPr>
                <w:rFonts w:eastAsia="AngsanaUPC"/>
                <w:bCs/>
                <w:sz w:val="23"/>
                <w:szCs w:val="23"/>
              </w:rPr>
              <w:t>1.4.2.2. verslo asociacijos;</w:t>
            </w:r>
          </w:p>
          <w:p w:rsidR="004D55CB" w:rsidRDefault="00B1421D">
            <w:pPr>
              <w:tabs>
                <w:tab w:val="left" w:pos="743"/>
              </w:tabs>
              <w:ind w:left="360" w:firstLine="244"/>
              <w:jc w:val="both"/>
              <w:rPr>
                <w:sz w:val="23"/>
                <w:szCs w:val="23"/>
              </w:rPr>
            </w:pPr>
            <w:r>
              <w:rPr>
                <w:sz w:val="23"/>
                <w:szCs w:val="23"/>
              </w:rPr>
              <w:t>1.4.2.3. prekybos, pramonės ir amatų rūmai;</w:t>
            </w:r>
          </w:p>
          <w:p w:rsidR="004D55CB" w:rsidRDefault="00B1421D">
            <w:pPr>
              <w:tabs>
                <w:tab w:val="left" w:pos="743"/>
              </w:tabs>
              <w:ind w:left="360" w:firstLine="244"/>
              <w:jc w:val="both"/>
              <w:rPr>
                <w:sz w:val="23"/>
                <w:szCs w:val="23"/>
              </w:rPr>
            </w:pPr>
            <w:r>
              <w:rPr>
                <w:rFonts w:eastAsia="AngsanaUPC"/>
                <w:bCs/>
                <w:sz w:val="23"/>
                <w:szCs w:val="23"/>
              </w:rPr>
              <w:t>1.4.2.4. klasterio koordinatorius;</w:t>
            </w:r>
          </w:p>
          <w:p w:rsidR="004D55CB" w:rsidRDefault="00B1421D">
            <w:pPr>
              <w:tabs>
                <w:tab w:val="left" w:pos="743"/>
              </w:tabs>
              <w:ind w:left="34" w:firstLine="570"/>
              <w:jc w:val="both"/>
              <w:rPr>
                <w:sz w:val="23"/>
                <w:szCs w:val="23"/>
              </w:rPr>
            </w:pPr>
            <w:r>
              <w:rPr>
                <w:rFonts w:eastAsia="AngsanaUPC"/>
                <w:bCs/>
                <w:sz w:val="23"/>
                <w:szCs w:val="23"/>
              </w:rPr>
              <w:t xml:space="preserve">1.4.2.5. valstybės įmonė Lietuvos žemės </w:t>
            </w:r>
            <w:r>
              <w:rPr>
                <w:rFonts w:eastAsia="AngsanaUPC"/>
                <w:bCs/>
                <w:sz w:val="23"/>
                <w:szCs w:val="23"/>
              </w:rPr>
              <w:t>ūkio ir maisto produktų rinkos reguliavimo agentūra.</w:t>
            </w:r>
          </w:p>
          <w:p w:rsidR="004D55CB" w:rsidRDefault="00B1421D">
            <w:pPr>
              <w:tabs>
                <w:tab w:val="left" w:pos="743"/>
              </w:tabs>
              <w:ind w:left="601" w:firstLine="3"/>
              <w:jc w:val="both"/>
              <w:rPr>
                <w:sz w:val="23"/>
                <w:szCs w:val="23"/>
              </w:rPr>
            </w:pPr>
            <w:r>
              <w:rPr>
                <w:rFonts w:eastAsia="AngsanaUPC"/>
                <w:bCs/>
                <w:sz w:val="23"/>
                <w:szCs w:val="23"/>
              </w:rPr>
              <w:t>1.4.2.6. viešoji įstaiga „Keliauk Lietuvoje“.</w:t>
            </w:r>
          </w:p>
          <w:p w:rsidR="004D55CB" w:rsidRDefault="00B1421D">
            <w:pPr>
              <w:tabs>
                <w:tab w:val="left" w:pos="0"/>
                <w:tab w:val="left" w:pos="1026"/>
              </w:tabs>
              <w:ind w:left="601" w:firstLine="3"/>
              <w:jc w:val="both"/>
              <w:rPr>
                <w:sz w:val="23"/>
                <w:szCs w:val="23"/>
              </w:rPr>
            </w:pPr>
            <w:r>
              <w:rPr>
                <w:rFonts w:eastAsia="AngsanaUPC"/>
                <w:bCs/>
                <w:sz w:val="23"/>
                <w:szCs w:val="23"/>
              </w:rPr>
              <w:t>(Galutiniai naudos gavėjai – MVĮ.)</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s>
        <w:ind w:left="1134" w:hanging="425"/>
        <w:jc w:val="both"/>
        <w:rPr>
          <w:sz w:val="23"/>
          <w:szCs w:val="23"/>
          <w:lang w:eastAsia="lt-LT"/>
        </w:rPr>
      </w:pPr>
      <w:r>
        <w:rPr>
          <w:sz w:val="23"/>
          <w:szCs w:val="23"/>
          <w:lang w:eastAsia="lt-LT"/>
        </w:rPr>
        <w:t>2.</w:t>
      </w:r>
      <w:r>
        <w:rPr>
          <w:sz w:val="23"/>
          <w:szCs w:val="23"/>
          <w:lang w:eastAsia="lt-LT"/>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4"/>
              <w:jc w:val="both"/>
              <w:rPr>
                <w:sz w:val="23"/>
                <w:szCs w:val="23"/>
              </w:rPr>
            </w:pPr>
            <w:r>
              <w:rPr>
                <w:sz w:val="23"/>
                <w:szCs w:val="23"/>
              </w:rPr>
              <w:t>N</w:t>
            </w:r>
            <w:r>
              <w:rPr>
                <w:sz w:val="23"/>
                <w:szCs w:val="23"/>
                <w:lang w:eastAsia="lt-LT"/>
              </w:rPr>
              <w:t>egrąžinamoji subsidija</w:t>
            </w:r>
            <w:r>
              <w:rPr>
                <w:sz w:val="23"/>
                <w:szCs w:val="23"/>
              </w:rPr>
              <w:t>.</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s>
        <w:ind w:left="1134" w:hanging="425"/>
        <w:jc w:val="both"/>
        <w:rPr>
          <w:sz w:val="23"/>
          <w:szCs w:val="23"/>
          <w:lang w:eastAsia="lt-LT"/>
        </w:rPr>
      </w:pPr>
      <w:r>
        <w:rPr>
          <w:sz w:val="23"/>
          <w:szCs w:val="23"/>
          <w:lang w:eastAsia="lt-LT"/>
        </w:rPr>
        <w:t>3.</w:t>
      </w:r>
      <w:r>
        <w:rPr>
          <w:sz w:val="23"/>
          <w:szCs w:val="23"/>
          <w:lang w:eastAsia="lt-LT"/>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4"/>
              <w:jc w:val="both"/>
              <w:rPr>
                <w:sz w:val="23"/>
                <w:szCs w:val="23"/>
              </w:rPr>
            </w:pPr>
            <w:r>
              <w:rPr>
                <w:sz w:val="23"/>
                <w:szCs w:val="23"/>
              </w:rPr>
              <w:t>Projektų konkursas.</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s>
        <w:ind w:left="1134" w:hanging="425"/>
        <w:jc w:val="both"/>
        <w:rPr>
          <w:sz w:val="23"/>
          <w:szCs w:val="23"/>
          <w:lang w:eastAsia="lt-LT"/>
        </w:rPr>
      </w:pPr>
      <w:r>
        <w:rPr>
          <w:sz w:val="23"/>
          <w:szCs w:val="23"/>
          <w:lang w:eastAsia="lt-LT"/>
        </w:rPr>
        <w:t>4.</w:t>
      </w:r>
      <w:r>
        <w:rPr>
          <w:sz w:val="23"/>
          <w:szCs w:val="23"/>
          <w:lang w:eastAsia="lt-LT"/>
        </w:rPr>
        <w:tab/>
      </w:r>
      <w:r>
        <w:rPr>
          <w:sz w:val="23"/>
          <w:szCs w:val="23"/>
          <w:lang w:eastAsia="lt-LT"/>
        </w:rPr>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4"/>
              <w:jc w:val="both"/>
              <w:rPr>
                <w:sz w:val="23"/>
                <w:szCs w:val="23"/>
              </w:rPr>
            </w:pPr>
            <w:r>
              <w:rPr>
                <w:sz w:val="23"/>
                <w:szCs w:val="23"/>
              </w:rPr>
              <w:t>Viešoji įstaiga Lietuvos verslo paramos agentūra.</w:t>
            </w:r>
          </w:p>
        </w:tc>
      </w:tr>
    </w:tbl>
    <w:p w:rsidR="004D55CB" w:rsidRDefault="004D55CB">
      <w:pPr>
        <w:tabs>
          <w:tab w:val="left" w:pos="0"/>
          <w:tab w:val="left" w:pos="567"/>
        </w:tabs>
        <w:ind w:left="644"/>
        <w:jc w:val="both"/>
        <w:rPr>
          <w:sz w:val="23"/>
          <w:szCs w:val="23"/>
          <w:lang w:eastAsia="lt-LT"/>
        </w:rPr>
      </w:pPr>
    </w:p>
    <w:p w:rsidR="004D55CB" w:rsidRDefault="00B1421D">
      <w:pPr>
        <w:ind w:firstLine="709"/>
        <w:jc w:val="both"/>
        <w:rPr>
          <w:color w:val="000000"/>
          <w:sz w:val="23"/>
          <w:szCs w:val="23"/>
        </w:rPr>
      </w:pPr>
      <w:r>
        <w:rPr>
          <w:color w:val="000000"/>
          <w:sz w:val="23"/>
          <w:szCs w:val="23"/>
        </w:rPr>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483"/>
              <w:jc w:val="both"/>
              <w:rPr>
                <w:sz w:val="23"/>
                <w:szCs w:val="23"/>
              </w:rPr>
            </w:pPr>
            <w:r>
              <w:rPr>
                <w:sz w:val="23"/>
                <w:szCs w:val="23"/>
              </w:rPr>
              <w:t>Papildomi reikalavimai netaikomi</w:t>
            </w:r>
            <w:r>
              <w:rPr>
                <w:sz w:val="23"/>
                <w:szCs w:val="23"/>
              </w:rPr>
              <w:t>.</w:t>
            </w:r>
          </w:p>
        </w:tc>
      </w:tr>
    </w:tbl>
    <w:p w:rsidR="004D55CB" w:rsidRDefault="004D55CB">
      <w:pPr>
        <w:ind w:left="788"/>
        <w:rPr>
          <w:color w:val="000000"/>
          <w:sz w:val="23"/>
          <w:szCs w:val="23"/>
        </w:rPr>
      </w:pPr>
    </w:p>
    <w:p w:rsidR="004D55CB" w:rsidRDefault="00B1421D">
      <w:pPr>
        <w:tabs>
          <w:tab w:val="left" w:pos="0"/>
          <w:tab w:val="left" w:pos="567"/>
        </w:tabs>
        <w:ind w:firstLine="709"/>
        <w:jc w:val="both"/>
        <w:rPr>
          <w:sz w:val="23"/>
          <w:szCs w:val="23"/>
          <w:lang w:eastAsia="lt-LT"/>
        </w:rPr>
      </w:pPr>
      <w:r>
        <w:rPr>
          <w:sz w:val="23"/>
          <w:szCs w:val="23"/>
          <w:lang w:eastAsia="lt-LT"/>
        </w:rPr>
        <w:t>6. P</w:t>
      </w:r>
      <w:r>
        <w:rPr>
          <w:bCs/>
          <w:sz w:val="23"/>
          <w:szCs w:val="23"/>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2107"/>
        <w:gridCol w:w="1648"/>
        <w:gridCol w:w="2126"/>
        <w:gridCol w:w="2126"/>
      </w:tblGrid>
      <w:tr w:rsidR="004D55CB">
        <w:trPr>
          <w:trHeight w:val="146"/>
        </w:trPr>
        <w:tc>
          <w:tcPr>
            <w:tcW w:w="162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 w:val="23"/>
                <w:szCs w:val="23"/>
                <w:lang w:eastAsia="lt-LT"/>
              </w:rPr>
            </w:pPr>
            <w:r>
              <w:rPr>
                <w:sz w:val="23"/>
                <w:szCs w:val="23"/>
                <w:lang w:eastAsia="lt-LT"/>
              </w:rPr>
              <w:t>Stebėsenos rodiklio kodas</w:t>
            </w:r>
          </w:p>
        </w:tc>
        <w:tc>
          <w:tcPr>
            <w:tcW w:w="210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Stebėsenos rodiklio pavadinimas</w:t>
            </w:r>
          </w:p>
        </w:tc>
        <w:tc>
          <w:tcPr>
            <w:tcW w:w="164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Matavimo vienetas</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 xml:space="preserve">Tarpinė reikšmė </w:t>
            </w:r>
          </w:p>
          <w:p w:rsidR="004D55CB" w:rsidRDefault="00B1421D">
            <w:pPr>
              <w:tabs>
                <w:tab w:val="left" w:pos="0"/>
              </w:tabs>
              <w:jc w:val="center"/>
              <w:rPr>
                <w:sz w:val="23"/>
                <w:szCs w:val="23"/>
                <w:lang w:eastAsia="lt-LT"/>
              </w:rPr>
            </w:pPr>
            <w:r>
              <w:rPr>
                <w:sz w:val="23"/>
                <w:szCs w:val="23"/>
                <w:lang w:eastAsia="lt-LT"/>
              </w:rPr>
              <w:t>2018 m. gruodžio 31 d.</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Galutinė reikšmė 2023 m. gruodžio  31 d.</w:t>
            </w:r>
          </w:p>
        </w:tc>
      </w:tr>
      <w:tr w:rsidR="004D55CB">
        <w:trPr>
          <w:trHeight w:val="1650"/>
        </w:trPr>
        <w:tc>
          <w:tcPr>
            <w:tcW w:w="162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color w:val="000000"/>
                <w:sz w:val="23"/>
                <w:szCs w:val="23"/>
                <w:lang w:eastAsia="lt-LT"/>
              </w:rPr>
              <w:t>R.S.312</w:t>
            </w:r>
          </w:p>
        </w:tc>
        <w:tc>
          <w:tcPr>
            <w:tcW w:w="2107"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 w:val="23"/>
                <w:szCs w:val="23"/>
              </w:rPr>
            </w:pPr>
            <w:r>
              <w:rPr>
                <w:sz w:val="23"/>
                <w:szCs w:val="23"/>
              </w:rPr>
              <w:t>„MVĮ l</w:t>
            </w:r>
            <w:r>
              <w:rPr>
                <w:color w:val="000000"/>
                <w:sz w:val="23"/>
                <w:szCs w:val="23"/>
              </w:rPr>
              <w:t>ietuviškos kilmės prekių eksporto</w:t>
            </w:r>
            <w:r>
              <w:rPr>
                <w:color w:val="000000"/>
                <w:sz w:val="23"/>
                <w:szCs w:val="23"/>
              </w:rPr>
              <w:t xml:space="preserve"> dalis nuo bendrojo vidaus produkto (toliau – BVP)“</w:t>
            </w:r>
          </w:p>
        </w:tc>
        <w:tc>
          <w:tcPr>
            <w:tcW w:w="164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lang w:eastAsia="lt-LT"/>
              </w:rPr>
              <w:t>Procentai</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lang w:eastAsia="lt-LT"/>
              </w:rPr>
              <w:t>17,02</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lang w:eastAsia="lt-LT"/>
              </w:rPr>
              <w:t>18,10</w:t>
            </w:r>
          </w:p>
        </w:tc>
      </w:tr>
      <w:tr w:rsidR="004D55CB">
        <w:trPr>
          <w:trHeight w:val="311"/>
        </w:trPr>
        <w:tc>
          <w:tcPr>
            <w:tcW w:w="1627" w:type="dxa"/>
            <w:tcBorders>
              <w:top w:val="single" w:sz="4" w:space="0" w:color="auto"/>
              <w:left w:val="single" w:sz="4" w:space="0" w:color="auto"/>
              <w:bottom w:val="single" w:sz="4" w:space="0" w:color="auto"/>
              <w:right w:val="single" w:sz="4" w:space="0" w:color="auto"/>
            </w:tcBorders>
          </w:tcPr>
          <w:p w:rsidR="004D55CB" w:rsidRDefault="00B1421D">
            <w:pPr>
              <w:rPr>
                <w:sz w:val="23"/>
                <w:szCs w:val="23"/>
              </w:rPr>
            </w:pPr>
            <w:r>
              <w:rPr>
                <w:sz w:val="23"/>
                <w:szCs w:val="23"/>
              </w:rPr>
              <w:t>R.N.801</w:t>
            </w:r>
          </w:p>
        </w:tc>
        <w:tc>
          <w:tcPr>
            <w:tcW w:w="2107" w:type="dxa"/>
            <w:tcBorders>
              <w:top w:val="single" w:sz="4" w:space="0" w:color="auto"/>
              <w:left w:val="single" w:sz="4" w:space="0" w:color="auto"/>
              <w:bottom w:val="single" w:sz="4" w:space="0" w:color="auto"/>
              <w:right w:val="single" w:sz="4" w:space="0" w:color="auto"/>
            </w:tcBorders>
          </w:tcPr>
          <w:p w:rsidR="004D55CB" w:rsidRDefault="00B1421D">
            <w:pPr>
              <w:rPr>
                <w:sz w:val="23"/>
                <w:szCs w:val="23"/>
              </w:rPr>
            </w:pPr>
            <w:r>
              <w:rPr>
                <w:color w:val="000000"/>
                <w:sz w:val="23"/>
                <w:szCs w:val="23"/>
              </w:rPr>
              <w:t>„Investicijas gavusios įmonės lietuviškos kilmės produkcijos eksporto padidėjimas“</w:t>
            </w:r>
          </w:p>
        </w:tc>
        <w:tc>
          <w:tcPr>
            <w:tcW w:w="164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Procentai</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5,85</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125,85</w:t>
            </w:r>
          </w:p>
        </w:tc>
      </w:tr>
      <w:tr w:rsidR="004D55CB">
        <w:trPr>
          <w:trHeight w:val="311"/>
        </w:trPr>
        <w:tc>
          <w:tcPr>
            <w:tcW w:w="1627" w:type="dxa"/>
            <w:tcBorders>
              <w:top w:val="single" w:sz="4" w:space="0" w:color="auto"/>
              <w:left w:val="single" w:sz="4" w:space="0" w:color="auto"/>
              <w:bottom w:val="single" w:sz="4" w:space="0" w:color="auto"/>
              <w:right w:val="single" w:sz="4" w:space="0" w:color="auto"/>
            </w:tcBorders>
          </w:tcPr>
          <w:p w:rsidR="004D55CB" w:rsidRDefault="00B1421D">
            <w:pPr>
              <w:rPr>
                <w:sz w:val="23"/>
                <w:szCs w:val="23"/>
              </w:rPr>
            </w:pPr>
            <w:r>
              <w:rPr>
                <w:sz w:val="23"/>
                <w:szCs w:val="23"/>
              </w:rPr>
              <w:t xml:space="preserve">R.N.802 </w:t>
            </w:r>
          </w:p>
        </w:tc>
        <w:tc>
          <w:tcPr>
            <w:tcW w:w="2107" w:type="dxa"/>
            <w:tcBorders>
              <w:top w:val="single" w:sz="4" w:space="0" w:color="auto"/>
              <w:left w:val="single" w:sz="4" w:space="0" w:color="auto"/>
              <w:bottom w:val="single" w:sz="4" w:space="0" w:color="auto"/>
              <w:right w:val="single" w:sz="4" w:space="0" w:color="auto"/>
            </w:tcBorders>
          </w:tcPr>
          <w:p w:rsidR="004D55CB" w:rsidRDefault="00B1421D">
            <w:pPr>
              <w:rPr>
                <w:sz w:val="23"/>
                <w:szCs w:val="23"/>
              </w:rPr>
            </w:pPr>
            <w:r>
              <w:rPr>
                <w:color w:val="000000"/>
                <w:sz w:val="23"/>
                <w:szCs w:val="23"/>
              </w:rPr>
              <w:t xml:space="preserve">„Investicijas gavusio įmonių klasterio lietuviškos kilmės </w:t>
            </w:r>
            <w:r>
              <w:rPr>
                <w:color w:val="000000"/>
                <w:sz w:val="23"/>
                <w:szCs w:val="23"/>
              </w:rPr>
              <w:t>produkcijos eksporto padidėjimas“</w:t>
            </w:r>
          </w:p>
        </w:tc>
        <w:tc>
          <w:tcPr>
            <w:tcW w:w="164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Procentai</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8,40</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47,54</w:t>
            </w:r>
          </w:p>
        </w:tc>
      </w:tr>
      <w:tr w:rsidR="004D55CB">
        <w:trPr>
          <w:trHeight w:val="146"/>
        </w:trPr>
        <w:tc>
          <w:tcPr>
            <w:tcW w:w="162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color w:val="000000"/>
                <w:sz w:val="23"/>
                <w:szCs w:val="23"/>
                <w:lang w:eastAsia="lt-LT"/>
              </w:rPr>
              <w:t>P.B.202</w:t>
            </w:r>
          </w:p>
        </w:tc>
        <w:tc>
          <w:tcPr>
            <w:tcW w:w="2107" w:type="dxa"/>
            <w:tcBorders>
              <w:top w:val="single" w:sz="4" w:space="0" w:color="auto"/>
              <w:left w:val="single" w:sz="4" w:space="0" w:color="auto"/>
              <w:bottom w:val="single" w:sz="4" w:space="0" w:color="auto"/>
              <w:right w:val="single" w:sz="4" w:space="0" w:color="auto"/>
            </w:tcBorders>
          </w:tcPr>
          <w:p w:rsidR="004D55CB" w:rsidRDefault="00B1421D">
            <w:pPr>
              <w:rPr>
                <w:color w:val="000000"/>
                <w:sz w:val="23"/>
                <w:szCs w:val="23"/>
              </w:rPr>
            </w:pPr>
            <w:r>
              <w:rPr>
                <w:sz w:val="23"/>
                <w:szCs w:val="23"/>
              </w:rPr>
              <w:t>„S</w:t>
            </w:r>
            <w:r>
              <w:rPr>
                <w:color w:val="000000"/>
                <w:sz w:val="23"/>
                <w:szCs w:val="23"/>
              </w:rPr>
              <w:t>ubsidijas gaunančių įmonių skaičius“</w:t>
            </w:r>
          </w:p>
        </w:tc>
        <w:tc>
          <w:tcPr>
            <w:tcW w:w="164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Įmonės</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40</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1662</w:t>
            </w:r>
          </w:p>
        </w:tc>
      </w:tr>
      <w:tr w:rsidR="004D55CB">
        <w:trPr>
          <w:trHeight w:val="146"/>
        </w:trPr>
        <w:tc>
          <w:tcPr>
            <w:tcW w:w="162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color w:val="000000"/>
                <w:sz w:val="23"/>
                <w:szCs w:val="23"/>
                <w:lang w:eastAsia="lt-LT"/>
              </w:rPr>
              <w:t>P.B.206</w:t>
            </w:r>
          </w:p>
        </w:tc>
        <w:tc>
          <w:tcPr>
            <w:tcW w:w="2107" w:type="dxa"/>
            <w:tcBorders>
              <w:top w:val="single" w:sz="4" w:space="0" w:color="auto"/>
              <w:left w:val="single" w:sz="4" w:space="0" w:color="auto"/>
              <w:bottom w:val="single" w:sz="4" w:space="0" w:color="auto"/>
              <w:right w:val="single" w:sz="4" w:space="0" w:color="auto"/>
            </w:tcBorders>
          </w:tcPr>
          <w:p w:rsidR="004D55CB" w:rsidRDefault="00B1421D">
            <w:pPr>
              <w:rPr>
                <w:color w:val="000000"/>
                <w:sz w:val="23"/>
                <w:szCs w:val="23"/>
              </w:rPr>
            </w:pPr>
            <w:r>
              <w:rPr>
                <w:sz w:val="23"/>
                <w:szCs w:val="23"/>
              </w:rPr>
              <w:t>„P</w:t>
            </w:r>
            <w:r>
              <w:rPr>
                <w:color w:val="000000"/>
                <w:sz w:val="23"/>
                <w:szCs w:val="23"/>
              </w:rPr>
              <w:t>rivačios investicijos, atitinkančios viešąją paramą įmonėms (subsidijos)“</w:t>
            </w:r>
          </w:p>
        </w:tc>
        <w:tc>
          <w:tcPr>
            <w:tcW w:w="164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Eur</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13 600 000</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62"/>
              <w:rPr>
                <w:sz w:val="23"/>
                <w:szCs w:val="23"/>
                <w:lang w:eastAsia="lt-LT"/>
              </w:rPr>
            </w:pPr>
            <w:r>
              <w:rPr>
                <w:bCs/>
                <w:color w:val="000000"/>
                <w:sz w:val="23"/>
                <w:szCs w:val="23"/>
              </w:rPr>
              <w:t>25 069 458</w:t>
            </w:r>
          </w:p>
        </w:tc>
      </w:tr>
      <w:tr w:rsidR="004D55CB">
        <w:trPr>
          <w:trHeight w:val="146"/>
        </w:trPr>
        <w:tc>
          <w:tcPr>
            <w:tcW w:w="1627" w:type="dxa"/>
            <w:tcBorders>
              <w:top w:val="single" w:sz="4" w:space="0" w:color="auto"/>
              <w:left w:val="single" w:sz="4" w:space="0" w:color="auto"/>
              <w:bottom w:val="single" w:sz="4" w:space="0" w:color="auto"/>
              <w:right w:val="single" w:sz="4" w:space="0" w:color="auto"/>
            </w:tcBorders>
          </w:tcPr>
          <w:p w:rsidR="004D55CB" w:rsidRDefault="00B1421D">
            <w:pPr>
              <w:rPr>
                <w:bCs/>
                <w:sz w:val="23"/>
                <w:szCs w:val="23"/>
              </w:rPr>
            </w:pPr>
            <w:r>
              <w:rPr>
                <w:bCs/>
                <w:sz w:val="23"/>
                <w:szCs w:val="23"/>
              </w:rPr>
              <w:t>P.N.801</w:t>
            </w:r>
          </w:p>
        </w:tc>
        <w:tc>
          <w:tcPr>
            <w:tcW w:w="2107" w:type="dxa"/>
            <w:tcBorders>
              <w:top w:val="single" w:sz="4" w:space="0" w:color="auto"/>
              <w:left w:val="single" w:sz="4" w:space="0" w:color="auto"/>
              <w:bottom w:val="single" w:sz="4" w:space="0" w:color="auto"/>
              <w:right w:val="single" w:sz="4" w:space="0" w:color="auto"/>
            </w:tcBorders>
            <w:vAlign w:val="center"/>
          </w:tcPr>
          <w:p w:rsidR="004D55CB" w:rsidRDefault="00B1421D">
            <w:pPr>
              <w:rPr>
                <w:color w:val="000000"/>
                <w:sz w:val="23"/>
                <w:szCs w:val="23"/>
              </w:rPr>
            </w:pPr>
            <w:r>
              <w:rPr>
                <w:color w:val="000000"/>
                <w:sz w:val="23"/>
                <w:szCs w:val="23"/>
              </w:rPr>
              <w:t xml:space="preserve">„Investicijas </w:t>
            </w:r>
            <w:r>
              <w:rPr>
                <w:color w:val="000000"/>
                <w:sz w:val="23"/>
                <w:szCs w:val="23"/>
              </w:rPr>
              <w:t>gavusios įmonės produkcijos pristatymai tarptautinėse parodose, mugėse ar verslo misijose“</w:t>
            </w:r>
          </w:p>
        </w:tc>
        <w:tc>
          <w:tcPr>
            <w:tcW w:w="164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40</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50</w:t>
            </w:r>
          </w:p>
        </w:tc>
      </w:tr>
      <w:tr w:rsidR="004D55CB">
        <w:trPr>
          <w:trHeight w:val="1958"/>
        </w:trPr>
        <w:tc>
          <w:tcPr>
            <w:tcW w:w="1627" w:type="dxa"/>
            <w:tcBorders>
              <w:top w:val="single" w:sz="4" w:space="0" w:color="auto"/>
              <w:left w:val="single" w:sz="4" w:space="0" w:color="auto"/>
              <w:bottom w:val="single" w:sz="4" w:space="0" w:color="auto"/>
              <w:right w:val="single" w:sz="4" w:space="0" w:color="auto"/>
            </w:tcBorders>
          </w:tcPr>
          <w:p w:rsidR="004D55CB" w:rsidRDefault="00B1421D">
            <w:pPr>
              <w:rPr>
                <w:bCs/>
                <w:sz w:val="23"/>
                <w:szCs w:val="23"/>
              </w:rPr>
            </w:pPr>
            <w:r>
              <w:rPr>
                <w:bCs/>
                <w:sz w:val="23"/>
                <w:szCs w:val="23"/>
              </w:rPr>
              <w:t>P.N.802</w:t>
            </w:r>
          </w:p>
        </w:tc>
        <w:tc>
          <w:tcPr>
            <w:tcW w:w="2107" w:type="dxa"/>
            <w:tcBorders>
              <w:top w:val="single" w:sz="4" w:space="0" w:color="auto"/>
              <w:left w:val="single" w:sz="4" w:space="0" w:color="auto"/>
              <w:bottom w:val="single" w:sz="4" w:space="0" w:color="auto"/>
              <w:right w:val="single" w:sz="4" w:space="0" w:color="auto"/>
            </w:tcBorders>
          </w:tcPr>
          <w:p w:rsidR="004D55CB" w:rsidRDefault="00B1421D">
            <w:pPr>
              <w:rPr>
                <w:sz w:val="23"/>
                <w:szCs w:val="23"/>
              </w:rPr>
            </w:pPr>
            <w:r>
              <w:rPr>
                <w:color w:val="000000"/>
                <w:sz w:val="23"/>
                <w:szCs w:val="23"/>
              </w:rPr>
              <w:t>„Investicijas gavusio įmonių klasterio eksporto iniciatyvos tarptautinėse parodose, mugėse ar verslo misijose“</w:t>
            </w:r>
          </w:p>
        </w:tc>
        <w:tc>
          <w:tcPr>
            <w:tcW w:w="164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80</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249</w:t>
            </w:r>
          </w:p>
        </w:tc>
      </w:tr>
    </w:tbl>
    <w:p w:rsidR="004D55CB" w:rsidRDefault="004D55CB">
      <w:pPr>
        <w:rPr>
          <w:sz w:val="23"/>
          <w:szCs w:val="23"/>
        </w:rPr>
      </w:pPr>
    </w:p>
    <w:p w:rsidR="004D55CB" w:rsidRDefault="00B1421D">
      <w:pPr>
        <w:tabs>
          <w:tab w:val="left" w:pos="0"/>
          <w:tab w:val="left" w:pos="851"/>
        </w:tabs>
        <w:ind w:left="709"/>
        <w:jc w:val="both"/>
        <w:rPr>
          <w:sz w:val="23"/>
          <w:szCs w:val="23"/>
          <w:lang w:eastAsia="lt-LT"/>
        </w:rPr>
      </w:pPr>
      <w:r>
        <w:rPr>
          <w:bCs/>
          <w:sz w:val="23"/>
          <w:szCs w:val="23"/>
          <w:lang w:eastAsia="lt-LT"/>
        </w:rPr>
        <w:t>7. Priemonės</w:t>
      </w:r>
      <w:r>
        <w:rPr>
          <w:bCs/>
          <w:sz w:val="23"/>
          <w:szCs w:val="23"/>
          <w:lang w:eastAsia="lt-LT"/>
        </w:rPr>
        <w:t xml:space="preserve"> finansavimo šaltiniai</w:t>
      </w:r>
    </w:p>
    <w:p w:rsidR="004D55CB" w:rsidRDefault="00B1421D">
      <w:pPr>
        <w:tabs>
          <w:tab w:val="left" w:pos="0"/>
          <w:tab w:val="left" w:pos="142"/>
          <w:tab w:val="left" w:pos="7088"/>
          <w:tab w:val="left" w:pos="8364"/>
        </w:tabs>
        <w:ind w:firstLine="8818"/>
        <w:jc w:val="both"/>
        <w:rPr>
          <w:sz w:val="23"/>
          <w:szCs w:val="23"/>
          <w:lang w:eastAsia="lt-LT"/>
        </w:rPr>
      </w:pPr>
      <w:r>
        <w:rPr>
          <w:sz w:val="23"/>
          <w:szCs w:val="23"/>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463"/>
        <w:gridCol w:w="1305"/>
        <w:gridCol w:w="1417"/>
        <w:gridCol w:w="1134"/>
        <w:gridCol w:w="1134"/>
        <w:gridCol w:w="1701"/>
      </w:tblGrid>
      <w:tr w:rsidR="004D55CB">
        <w:trPr>
          <w:trHeight w:val="458"/>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 w:val="23"/>
                <w:szCs w:val="23"/>
                <w:lang w:eastAsia="lt-LT"/>
              </w:rPr>
            </w:pPr>
            <w:r>
              <w:rPr>
                <w:bCs/>
                <w:sz w:val="23"/>
                <w:szCs w:val="23"/>
                <w:lang w:eastAsia="lt-LT"/>
              </w:rPr>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 w:val="23"/>
                <w:szCs w:val="23"/>
                <w:lang w:eastAsia="lt-LT"/>
              </w:rPr>
            </w:pPr>
            <w:r>
              <w:rPr>
                <w:bCs/>
                <w:sz w:val="23"/>
                <w:szCs w:val="23"/>
                <w:lang w:eastAsia="lt-LT"/>
              </w:rPr>
              <w:t>Kiti projektų finansavimo šaltiniai</w:t>
            </w:r>
          </w:p>
        </w:tc>
      </w:tr>
      <w:tr w:rsidR="004D55CB">
        <w:trPr>
          <w:trHeight w:val="458"/>
        </w:trPr>
        <w:tc>
          <w:tcPr>
            <w:tcW w:w="1485" w:type="dxa"/>
            <w:vMerge w:val="restart"/>
            <w:tcBorders>
              <w:top w:val="single" w:sz="4" w:space="0" w:color="auto"/>
              <w:left w:val="single" w:sz="4" w:space="0" w:color="auto"/>
              <w:right w:val="single" w:sz="4" w:space="0" w:color="auto"/>
            </w:tcBorders>
            <w:vAlign w:val="center"/>
            <w:hideMark/>
          </w:tcPr>
          <w:p w:rsidR="004D55CB" w:rsidRDefault="00B1421D">
            <w:pPr>
              <w:tabs>
                <w:tab w:val="left" w:pos="0"/>
                <w:tab w:val="left" w:pos="142"/>
              </w:tabs>
              <w:jc w:val="center"/>
              <w:rPr>
                <w:bCs/>
                <w:sz w:val="23"/>
                <w:szCs w:val="23"/>
                <w:lang w:eastAsia="lt-LT"/>
              </w:rPr>
            </w:pPr>
            <w:r>
              <w:rPr>
                <w:bCs/>
                <w:sz w:val="23"/>
                <w:szCs w:val="23"/>
                <w:lang w:eastAsia="lt-LT"/>
              </w:rPr>
              <w:t>ES struktūrinių fondų</w:t>
            </w:r>
          </w:p>
          <w:p w:rsidR="004D55CB" w:rsidRDefault="00B1421D">
            <w:pPr>
              <w:jc w:val="center"/>
              <w:rPr>
                <w:bCs/>
                <w:sz w:val="23"/>
                <w:szCs w:val="23"/>
                <w:lang w:eastAsia="lt-LT"/>
              </w:rPr>
            </w:pPr>
            <w:r>
              <w:rPr>
                <w:bCs/>
                <w:sz w:val="23"/>
                <w:szCs w:val="23"/>
                <w:lang w:eastAsia="lt-LT"/>
              </w:rPr>
              <w:t>lėšos – iki</w:t>
            </w:r>
          </w:p>
        </w:tc>
        <w:tc>
          <w:tcPr>
            <w:tcW w:w="8154" w:type="dxa"/>
            <w:gridSpan w:val="6"/>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42"/>
              </w:tabs>
              <w:jc w:val="center"/>
              <w:rPr>
                <w:bCs/>
                <w:sz w:val="23"/>
                <w:szCs w:val="23"/>
                <w:lang w:eastAsia="lt-LT"/>
              </w:rPr>
            </w:pPr>
            <w:r>
              <w:rPr>
                <w:bCs/>
                <w:sz w:val="23"/>
                <w:szCs w:val="23"/>
                <w:lang w:eastAsia="lt-LT"/>
              </w:rPr>
              <w:t>Nacionalinės lėšos</w:t>
            </w:r>
          </w:p>
        </w:tc>
      </w:tr>
      <w:tr w:rsidR="004D55CB">
        <w:trPr>
          <w:trHeight w:val="869"/>
        </w:trPr>
        <w:tc>
          <w:tcPr>
            <w:tcW w:w="1485" w:type="dxa"/>
            <w:vMerge/>
            <w:tcBorders>
              <w:left w:val="single" w:sz="4" w:space="0" w:color="auto"/>
              <w:right w:val="single" w:sz="4" w:space="0" w:color="auto"/>
            </w:tcBorders>
            <w:vAlign w:val="center"/>
            <w:hideMark/>
          </w:tcPr>
          <w:p w:rsidR="004D55CB" w:rsidRDefault="004D55CB">
            <w:pPr>
              <w:jc w:val="center"/>
              <w:rPr>
                <w:bCs/>
                <w:sz w:val="23"/>
                <w:szCs w:val="23"/>
                <w:lang w:eastAsia="lt-LT"/>
              </w:rPr>
            </w:pPr>
          </w:p>
        </w:tc>
        <w:tc>
          <w:tcPr>
            <w:tcW w:w="1463"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 w:val="23"/>
                <w:szCs w:val="23"/>
                <w:lang w:eastAsia="lt-LT"/>
              </w:rPr>
            </w:pPr>
            <w:r>
              <w:rPr>
                <w:bCs/>
                <w:sz w:val="23"/>
                <w:szCs w:val="23"/>
                <w:lang w:eastAsia="lt-LT"/>
              </w:rPr>
              <w:t>Lietuvos Respublikos valstybės biudžeto lėšos – iki</w:t>
            </w:r>
          </w:p>
        </w:tc>
        <w:tc>
          <w:tcPr>
            <w:tcW w:w="6691"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 w:val="23"/>
                <w:szCs w:val="23"/>
                <w:lang w:eastAsia="lt-LT"/>
              </w:rPr>
            </w:pPr>
          </w:p>
          <w:p w:rsidR="004D55CB" w:rsidRDefault="00B1421D">
            <w:pPr>
              <w:tabs>
                <w:tab w:val="left" w:pos="0"/>
              </w:tabs>
              <w:jc w:val="center"/>
              <w:rPr>
                <w:bCs/>
                <w:sz w:val="23"/>
                <w:szCs w:val="23"/>
                <w:lang w:eastAsia="lt-LT"/>
              </w:rPr>
            </w:pPr>
            <w:r>
              <w:rPr>
                <w:bCs/>
                <w:sz w:val="23"/>
                <w:szCs w:val="23"/>
                <w:lang w:eastAsia="lt-LT"/>
              </w:rPr>
              <w:t>Projektų vykdytojų lėšos</w:t>
            </w:r>
          </w:p>
        </w:tc>
      </w:tr>
      <w:tr w:rsidR="004D55CB">
        <w:trPr>
          <w:trHeight w:val="1029"/>
        </w:trPr>
        <w:tc>
          <w:tcPr>
            <w:tcW w:w="1485" w:type="dxa"/>
            <w:vMerge/>
            <w:tcBorders>
              <w:left w:val="single" w:sz="4" w:space="0" w:color="auto"/>
              <w:bottom w:val="single" w:sz="4" w:space="0" w:color="auto"/>
              <w:right w:val="single" w:sz="4" w:space="0" w:color="auto"/>
            </w:tcBorders>
            <w:vAlign w:val="center"/>
            <w:hideMark/>
          </w:tcPr>
          <w:p w:rsidR="004D55CB" w:rsidRDefault="004D55CB">
            <w:pPr>
              <w:jc w:val="center"/>
              <w:rPr>
                <w:bCs/>
                <w:sz w:val="23"/>
                <w:szCs w:val="23"/>
                <w:lang w:eastAsia="lt-LT"/>
              </w:rPr>
            </w:pPr>
          </w:p>
        </w:tc>
        <w:tc>
          <w:tcPr>
            <w:tcW w:w="1463"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 w:val="23"/>
                <w:szCs w:val="23"/>
                <w:lang w:eastAsia="lt-LT"/>
              </w:rPr>
            </w:pPr>
          </w:p>
        </w:tc>
        <w:tc>
          <w:tcPr>
            <w:tcW w:w="130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 xml:space="preserve">Iš viso – ne </w:t>
            </w:r>
            <w:r>
              <w:rPr>
                <w:bCs/>
                <w:sz w:val="23"/>
                <w:szCs w:val="23"/>
                <w:lang w:eastAsia="lt-LT"/>
              </w:rPr>
              <w:t>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lang w:eastAsia="lt-LT"/>
              </w:rPr>
            </w:pPr>
            <w:r>
              <w:rPr>
                <w:bCs/>
                <w:sz w:val="23"/>
                <w:szCs w:val="23"/>
                <w:lang w:eastAsia="lt-LT"/>
              </w:rPr>
              <w:t xml:space="preserve">Lietuvos Respublikos valstybės biudžeto lėšos </w:t>
            </w:r>
          </w:p>
        </w:tc>
        <w:tc>
          <w:tcPr>
            <w:tcW w:w="113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 w:val="23"/>
                <w:szCs w:val="23"/>
                <w:lang w:eastAsia="lt-LT"/>
              </w:rPr>
            </w:pPr>
            <w:r>
              <w:rPr>
                <w:bCs/>
                <w:sz w:val="23"/>
                <w:szCs w:val="23"/>
                <w:lang w:eastAsia="lt-LT"/>
              </w:rPr>
              <w:t>Savival-dybės biudžeto</w:t>
            </w:r>
          </w:p>
          <w:p w:rsidR="004D55CB" w:rsidRDefault="00B1421D">
            <w:pPr>
              <w:tabs>
                <w:tab w:val="left" w:pos="0"/>
              </w:tabs>
              <w:jc w:val="center"/>
              <w:rPr>
                <w:bCs/>
                <w:sz w:val="23"/>
                <w:szCs w:val="23"/>
                <w:lang w:eastAsia="lt-LT"/>
              </w:rPr>
            </w:pPr>
            <w:r>
              <w:rPr>
                <w:bCs/>
                <w:sz w:val="23"/>
                <w:szCs w:val="23"/>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lang w:eastAsia="lt-LT"/>
              </w:rPr>
            </w:pPr>
            <w:r>
              <w:rPr>
                <w:bCs/>
                <w:sz w:val="23"/>
                <w:szCs w:val="23"/>
                <w:lang w:eastAsia="lt-LT"/>
              </w:rPr>
              <w:t xml:space="preserve">Kitos viešosios lėšos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lang w:eastAsia="lt-LT"/>
              </w:rPr>
            </w:pPr>
            <w:r>
              <w:rPr>
                <w:bCs/>
                <w:sz w:val="23"/>
                <w:szCs w:val="23"/>
                <w:lang w:eastAsia="lt-LT"/>
              </w:rPr>
              <w:t xml:space="preserve">Privačios lėšos </w:t>
            </w:r>
          </w:p>
        </w:tc>
      </w:tr>
      <w:tr w:rsidR="004D55CB">
        <w:trPr>
          <w:trHeight w:val="251"/>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ind w:firstLine="601"/>
              <w:jc w:val="both"/>
              <w:rPr>
                <w:sz w:val="23"/>
                <w:szCs w:val="23"/>
                <w:lang w:eastAsia="lt-LT"/>
              </w:rPr>
            </w:pPr>
            <w:r>
              <w:rPr>
                <w:sz w:val="23"/>
                <w:szCs w:val="23"/>
                <w:lang w:eastAsia="lt-LT"/>
              </w:rPr>
              <w:t>1. Priemonės finansavimo šaltiniai, neįskaitant veiklos lėšų rezervo ir jam finansuoti skiriamų lėšų</w:t>
            </w:r>
          </w:p>
        </w:tc>
      </w:tr>
      <w:tr w:rsidR="004D55CB">
        <w:trPr>
          <w:trHeight w:val="251"/>
        </w:trPr>
        <w:tc>
          <w:tcPr>
            <w:tcW w:w="1485"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bCs/>
                <w:color w:val="000000"/>
                <w:sz w:val="23"/>
                <w:szCs w:val="23"/>
              </w:rPr>
            </w:pPr>
            <w:r>
              <w:rPr>
                <w:bCs/>
                <w:color w:val="000000"/>
                <w:sz w:val="23"/>
                <w:szCs w:val="23"/>
              </w:rPr>
              <w:t>29 429 363</w:t>
            </w:r>
          </w:p>
        </w:tc>
        <w:tc>
          <w:tcPr>
            <w:tcW w:w="146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305"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bCs/>
                <w:color w:val="000000"/>
                <w:sz w:val="23"/>
                <w:szCs w:val="23"/>
              </w:rPr>
            </w:pPr>
            <w:r>
              <w:rPr>
                <w:bCs/>
                <w:color w:val="000000"/>
                <w:sz w:val="23"/>
                <w:szCs w:val="23"/>
              </w:rPr>
              <w:t>25 069 458</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92"/>
                <w:tab w:val="left" w:pos="272"/>
                <w:tab w:val="left" w:pos="532"/>
              </w:tabs>
              <w:jc w:val="center"/>
              <w:rPr>
                <w:bCs/>
                <w:sz w:val="23"/>
                <w:szCs w:val="23"/>
                <w:lang w:eastAsia="lt-LT"/>
              </w:rPr>
            </w:pPr>
            <w:r>
              <w:rPr>
                <w:bCs/>
                <w:sz w:val="23"/>
                <w:szCs w:val="23"/>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bCs/>
                <w:color w:val="000000"/>
                <w:sz w:val="23"/>
                <w:szCs w:val="23"/>
              </w:rPr>
              <w:t>25 069 458</w:t>
            </w:r>
          </w:p>
        </w:tc>
      </w:tr>
      <w:tr w:rsidR="004D55CB">
        <w:trPr>
          <w:trHeight w:val="251"/>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192"/>
                <w:tab w:val="left" w:pos="272"/>
                <w:tab w:val="left" w:pos="532"/>
                <w:tab w:val="left" w:pos="885"/>
              </w:tabs>
              <w:ind w:firstLine="601"/>
              <w:rPr>
                <w:sz w:val="23"/>
                <w:szCs w:val="23"/>
                <w:lang w:eastAsia="lt-LT"/>
              </w:rPr>
            </w:pPr>
            <w:r>
              <w:rPr>
                <w:sz w:val="23"/>
                <w:szCs w:val="23"/>
                <w:lang w:eastAsia="lt-LT"/>
              </w:rPr>
              <w:t>2. Veiklos lėšų rezervas ir jam finansuoti skiriamos nacionalinės lėšos</w:t>
            </w:r>
          </w:p>
        </w:tc>
      </w:tr>
      <w:tr w:rsidR="004D55CB">
        <w:trPr>
          <w:trHeight w:val="251"/>
        </w:trPr>
        <w:tc>
          <w:tcPr>
            <w:tcW w:w="148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46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30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r>
      <w:tr w:rsidR="004D55CB">
        <w:trPr>
          <w:trHeight w:val="251"/>
        </w:trPr>
        <w:tc>
          <w:tcPr>
            <w:tcW w:w="9639"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885"/>
              </w:tabs>
              <w:ind w:firstLine="601"/>
              <w:rPr>
                <w:sz w:val="23"/>
                <w:szCs w:val="23"/>
                <w:lang w:eastAsia="lt-LT"/>
              </w:rPr>
            </w:pPr>
            <w:r>
              <w:rPr>
                <w:sz w:val="23"/>
                <w:szCs w:val="23"/>
                <w:lang w:eastAsia="lt-LT"/>
              </w:rPr>
              <w:t xml:space="preserve">3. Iš viso </w:t>
            </w:r>
          </w:p>
        </w:tc>
      </w:tr>
      <w:tr w:rsidR="004D55CB">
        <w:trPr>
          <w:trHeight w:val="251"/>
        </w:trPr>
        <w:tc>
          <w:tcPr>
            <w:tcW w:w="148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color w:val="000000"/>
                <w:sz w:val="23"/>
                <w:szCs w:val="23"/>
              </w:rPr>
              <w:t>29 429 363</w:t>
            </w:r>
          </w:p>
        </w:tc>
        <w:tc>
          <w:tcPr>
            <w:tcW w:w="146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30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bCs/>
                <w:color w:val="000000"/>
                <w:sz w:val="23"/>
                <w:szCs w:val="23"/>
              </w:rPr>
              <w:t>25 069 458</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bCs/>
                <w:color w:val="000000"/>
                <w:sz w:val="23"/>
                <w:szCs w:val="23"/>
              </w:rPr>
              <w:t>25 069 458</w:t>
            </w:r>
          </w:p>
        </w:tc>
      </w:tr>
    </w:tbl>
    <w:p w:rsidR="004D55CB" w:rsidRDefault="004D55CB">
      <w:pPr>
        <w:tabs>
          <w:tab w:val="left" w:pos="567"/>
        </w:tabs>
        <w:ind w:left="1211"/>
        <w:rPr>
          <w:b/>
          <w:szCs w:val="24"/>
          <w:lang w:eastAsia="lt-LT"/>
        </w:rPr>
      </w:pPr>
    </w:p>
    <w:p w:rsidR="004D55CB" w:rsidRDefault="00B1421D">
      <w:pPr>
        <w:tabs>
          <w:tab w:val="left" w:pos="0"/>
          <w:tab w:val="left" w:pos="567"/>
        </w:tabs>
        <w:jc w:val="center"/>
        <w:rPr>
          <w:rFonts w:eastAsia="Calibri"/>
          <w:szCs w:val="24"/>
          <w:lang w:eastAsia="lt-LT"/>
        </w:rPr>
      </w:pPr>
      <w:r>
        <w:rPr>
          <w:b/>
          <w:szCs w:val="24"/>
          <w:lang w:eastAsia="lt-LT"/>
        </w:rPr>
        <w:t>ŠEŠTASIS SKIRSNIS</w:t>
      </w:r>
    </w:p>
    <w:p w:rsidR="004D55CB" w:rsidRDefault="00B1421D">
      <w:pPr>
        <w:tabs>
          <w:tab w:val="left" w:pos="0"/>
          <w:tab w:val="left" w:pos="567"/>
        </w:tabs>
        <w:jc w:val="center"/>
        <w:rPr>
          <w:b/>
          <w:szCs w:val="24"/>
          <w:lang w:eastAsia="lt-LT"/>
        </w:rPr>
      </w:pPr>
      <w:r>
        <w:rPr>
          <w:b/>
          <w:szCs w:val="24"/>
          <w:lang w:eastAsia="lt-LT"/>
        </w:rPr>
        <w:t>PRIEMONĖ NR.</w:t>
      </w:r>
      <w:r>
        <w:rPr>
          <w:szCs w:val="24"/>
          <w:lang w:eastAsia="lt-LT"/>
        </w:rPr>
        <w:t xml:space="preserve"> </w:t>
      </w:r>
      <w:r>
        <w:rPr>
          <w:b/>
          <w:szCs w:val="24"/>
          <w:lang w:eastAsia="lt-LT"/>
        </w:rPr>
        <w:t xml:space="preserve">03.2.1-LVPA-K-802 </w:t>
      </w:r>
      <w:r>
        <w:rPr>
          <w:rFonts w:eastAsia="Calibri"/>
          <w:b/>
          <w:szCs w:val="24"/>
          <w:lang w:eastAsia="lt-LT"/>
        </w:rPr>
        <w:t>„EXPO SERTIFIKATAS LT“</w:t>
      </w:r>
    </w:p>
    <w:p w:rsidR="004D55CB" w:rsidRDefault="004D55CB">
      <w:pPr>
        <w:tabs>
          <w:tab w:val="left" w:pos="0"/>
          <w:tab w:val="left" w:pos="567"/>
        </w:tabs>
        <w:jc w:val="center"/>
        <w:rPr>
          <w:rFonts w:eastAsia="Calibri"/>
          <w:szCs w:val="24"/>
          <w:lang w:eastAsia="lt-LT"/>
        </w:rPr>
      </w:pPr>
    </w:p>
    <w:p w:rsidR="004D55CB" w:rsidRDefault="00B1421D">
      <w:pPr>
        <w:tabs>
          <w:tab w:val="left" w:pos="0"/>
          <w:tab w:val="left" w:pos="567"/>
          <w:tab w:val="left" w:pos="1134"/>
        </w:tabs>
        <w:ind w:firstLine="709"/>
        <w:rPr>
          <w:szCs w:val="24"/>
          <w:lang w:eastAsia="lt-LT"/>
        </w:rPr>
      </w:pPr>
      <w:r>
        <w:rPr>
          <w:szCs w:val="24"/>
          <w:lang w:eastAsia="lt-LT"/>
        </w:rPr>
        <w:t xml:space="preserve">1. Priemonės </w:t>
      </w:r>
      <w:r>
        <w:rPr>
          <w:szCs w:val="24"/>
          <w:lang w:eastAsia="lt-LT"/>
        </w:rPr>
        <w:t>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79"/>
      </w:tblGrid>
      <w:tr w:rsidR="004D55CB">
        <w:trPr>
          <w:trHeight w:val="277"/>
        </w:trPr>
        <w:tc>
          <w:tcPr>
            <w:tcW w:w="9579" w:type="dxa"/>
            <w:hideMark/>
          </w:tcPr>
          <w:p w:rsidR="004D55CB" w:rsidRDefault="00B1421D">
            <w:pPr>
              <w:tabs>
                <w:tab w:val="left" w:pos="0"/>
                <w:tab w:val="left" w:pos="1026"/>
              </w:tabs>
              <w:ind w:left="360" w:firstLine="236"/>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4D55CB">
        <w:trPr>
          <w:trHeight w:val="563"/>
        </w:trPr>
        <w:tc>
          <w:tcPr>
            <w:tcW w:w="9579" w:type="dxa"/>
            <w:hideMark/>
          </w:tcPr>
          <w:p w:rsidR="004D55CB" w:rsidRDefault="00B1421D">
            <w:pPr>
              <w:tabs>
                <w:tab w:val="left" w:pos="0"/>
                <w:tab w:val="left" w:pos="1026"/>
              </w:tabs>
              <w:ind w:left="34" w:firstLine="562"/>
              <w:jc w:val="both"/>
              <w:rPr>
                <w:szCs w:val="24"/>
                <w:lang w:eastAsia="lt-LT"/>
              </w:rPr>
            </w:pPr>
            <w:r>
              <w:rPr>
                <w:szCs w:val="24"/>
                <w:lang w:eastAsia="lt-LT"/>
              </w:rPr>
              <w:t>1.2.</w:t>
            </w:r>
            <w:r>
              <w:rPr>
                <w:szCs w:val="24"/>
                <w:lang w:eastAsia="lt-LT"/>
              </w:rPr>
              <w:tab/>
              <w:t>Įgyvendinant priemonę, prisidedama prie uždavinio „</w:t>
            </w:r>
            <w:r>
              <w:rPr>
                <w:szCs w:val="24"/>
              </w:rPr>
              <w:t xml:space="preserve">Padidinti MVĮ tarptautiškumą“ </w:t>
            </w:r>
            <w:r>
              <w:rPr>
                <w:szCs w:val="24"/>
                <w:lang w:eastAsia="lt-LT"/>
              </w:rPr>
              <w:t>įgyvendinimo</w:t>
            </w:r>
            <w:r>
              <w:rPr>
                <w:i/>
                <w:szCs w:val="24"/>
                <w:lang w:eastAsia="lt-LT"/>
              </w:rPr>
              <w:t>.</w:t>
            </w:r>
          </w:p>
        </w:tc>
      </w:tr>
      <w:tr w:rsidR="004D55CB">
        <w:trPr>
          <w:trHeight w:val="573"/>
        </w:trPr>
        <w:tc>
          <w:tcPr>
            <w:tcW w:w="9579" w:type="dxa"/>
          </w:tcPr>
          <w:p w:rsidR="004D55CB" w:rsidRDefault="00B1421D">
            <w:pPr>
              <w:tabs>
                <w:tab w:val="left" w:pos="0"/>
                <w:tab w:val="left" w:pos="1026"/>
              </w:tabs>
              <w:ind w:left="34" w:firstLine="562"/>
              <w:jc w:val="both"/>
              <w:rPr>
                <w:szCs w:val="24"/>
              </w:rPr>
            </w:pPr>
            <w:r>
              <w:rPr>
                <w:szCs w:val="24"/>
              </w:rPr>
              <w:t>1.3.</w:t>
            </w:r>
            <w:r>
              <w:rPr>
                <w:szCs w:val="24"/>
              </w:rPr>
              <w:tab/>
              <w:t xml:space="preserve">Remiama veikla – </w:t>
            </w:r>
            <w:r>
              <w:rPr>
                <w:rFonts w:eastAsia="AngsanaUPC"/>
                <w:bCs/>
                <w:szCs w:val="24"/>
              </w:rPr>
              <w:t xml:space="preserve">planuojamų eksportuoti produktų </w:t>
            </w:r>
            <w:r>
              <w:rPr>
                <w:rFonts w:eastAsia="AngsanaUPC"/>
                <w:bCs/>
                <w:szCs w:val="24"/>
              </w:rPr>
              <w:t>sertifikavimas, įskaitant reikalingus bandymus ir tyrimus.</w:t>
            </w:r>
          </w:p>
        </w:tc>
      </w:tr>
      <w:tr w:rsidR="004D55CB">
        <w:trPr>
          <w:trHeight w:val="66"/>
        </w:trPr>
        <w:tc>
          <w:tcPr>
            <w:tcW w:w="9579" w:type="dxa"/>
          </w:tcPr>
          <w:p w:rsidR="004D55CB" w:rsidRDefault="00B1421D">
            <w:pPr>
              <w:tabs>
                <w:tab w:val="left" w:pos="0"/>
                <w:tab w:val="left" w:pos="1026"/>
              </w:tabs>
              <w:ind w:left="34" w:firstLine="562"/>
              <w:jc w:val="both"/>
              <w:rPr>
                <w:szCs w:val="24"/>
              </w:rPr>
            </w:pPr>
            <w:r>
              <w:rPr>
                <w:szCs w:val="24"/>
              </w:rPr>
              <w:t>1.4.</w:t>
            </w:r>
            <w:r>
              <w:rPr>
                <w:szCs w:val="24"/>
              </w:rPr>
              <w:tab/>
              <w:t>Galimi pareiškėjai – MVĮ.</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 xml:space="preserve">2. 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9"/>
      </w:tblGrid>
      <w:tr w:rsidR="004D55CB">
        <w:trPr>
          <w:trHeight w:val="308"/>
        </w:trPr>
        <w:tc>
          <w:tcPr>
            <w:tcW w:w="9619" w:type="dxa"/>
          </w:tcPr>
          <w:p w:rsidR="004D55CB" w:rsidRDefault="00B1421D">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 xml:space="preserve">3. 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D55CB">
        <w:trPr>
          <w:trHeight w:val="308"/>
        </w:trPr>
        <w:tc>
          <w:tcPr>
            <w:tcW w:w="9629" w:type="dxa"/>
          </w:tcPr>
          <w:p w:rsidR="004D55CB" w:rsidRDefault="00B1421D">
            <w:pPr>
              <w:tabs>
                <w:tab w:val="left" w:pos="0"/>
                <w:tab w:val="left" w:pos="567"/>
              </w:tabs>
              <w:ind w:firstLine="601"/>
              <w:jc w:val="both"/>
              <w:rPr>
                <w:szCs w:val="24"/>
              </w:rPr>
            </w:pPr>
            <w:r>
              <w:rPr>
                <w:szCs w:val="24"/>
              </w:rPr>
              <w:t>Projektų konkursas.</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D55CB">
        <w:trPr>
          <w:trHeight w:val="299"/>
        </w:trPr>
        <w:tc>
          <w:tcPr>
            <w:tcW w:w="9629" w:type="dxa"/>
          </w:tcPr>
          <w:p w:rsidR="004D55CB" w:rsidRDefault="00B1421D">
            <w:pPr>
              <w:tabs>
                <w:tab w:val="left" w:pos="0"/>
                <w:tab w:val="left" w:pos="567"/>
              </w:tabs>
              <w:ind w:firstLine="601"/>
              <w:jc w:val="both"/>
              <w:rPr>
                <w:szCs w:val="24"/>
              </w:rPr>
            </w:pPr>
            <w:r>
              <w:rPr>
                <w:szCs w:val="24"/>
              </w:rPr>
              <w:t xml:space="preserve">Viešoji </w:t>
            </w:r>
            <w:r>
              <w:rPr>
                <w:szCs w:val="24"/>
              </w:rPr>
              <w:t>įstaiga Lietuvos verslo paramos agentūra.</w:t>
            </w:r>
          </w:p>
        </w:tc>
      </w:tr>
    </w:tbl>
    <w:p w:rsidR="004D55CB" w:rsidRDefault="004D55CB">
      <w:pPr>
        <w:tabs>
          <w:tab w:val="left" w:pos="0"/>
          <w:tab w:val="left" w:pos="567"/>
        </w:tabs>
        <w:ind w:left="644"/>
        <w:jc w:val="both"/>
        <w:rPr>
          <w:szCs w:val="24"/>
          <w:lang w:eastAsia="lt-LT"/>
        </w:rPr>
      </w:pPr>
    </w:p>
    <w:p w:rsidR="004D55CB" w:rsidRDefault="00B1421D">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D55CB">
        <w:trPr>
          <w:trHeight w:val="132"/>
        </w:trPr>
        <w:tc>
          <w:tcPr>
            <w:tcW w:w="9498" w:type="dxa"/>
          </w:tcPr>
          <w:p w:rsidR="004D55CB" w:rsidRDefault="00B1421D">
            <w:pPr>
              <w:tabs>
                <w:tab w:val="left" w:pos="0"/>
                <w:tab w:val="left" w:pos="567"/>
              </w:tabs>
              <w:ind w:firstLine="601"/>
              <w:jc w:val="both"/>
              <w:rPr>
                <w:szCs w:val="24"/>
              </w:rPr>
            </w:pPr>
            <w:r>
              <w:rPr>
                <w:szCs w:val="24"/>
              </w:rPr>
              <w:t>Papildomi reikalavimai netaikomi.</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6. P</w:t>
      </w:r>
      <w:r>
        <w:rPr>
          <w:bCs/>
          <w:szCs w:val="24"/>
          <w:lang w:eastAsia="lt-LT"/>
        </w:rPr>
        <w:t xml:space="preserve">riemonės įgyvendinimo stebėsenos </w:t>
      </w:r>
      <w:r>
        <w:rPr>
          <w:bCs/>
          <w:szCs w:val="24"/>
          <w:lang w:eastAsia="lt-LT"/>
        </w:rPr>
        <w:t>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2929"/>
        <w:gridCol w:w="1203"/>
        <w:gridCol w:w="2022"/>
        <w:gridCol w:w="2158"/>
      </w:tblGrid>
      <w:tr w:rsidR="004D55CB">
        <w:trPr>
          <w:trHeight w:val="841"/>
        </w:trPr>
        <w:tc>
          <w:tcPr>
            <w:tcW w:w="788" w:type="pct"/>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1492" w:type="pct"/>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589" w:type="pct"/>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031" w:type="pct"/>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Tarpinė reikšmė</w:t>
            </w:r>
          </w:p>
          <w:p w:rsidR="004D55CB" w:rsidRDefault="00B1421D">
            <w:pPr>
              <w:tabs>
                <w:tab w:val="left" w:pos="0"/>
              </w:tabs>
              <w:jc w:val="center"/>
              <w:rPr>
                <w:szCs w:val="24"/>
                <w:lang w:eastAsia="lt-LT"/>
              </w:rPr>
            </w:pPr>
            <w:r>
              <w:rPr>
                <w:szCs w:val="24"/>
                <w:lang w:eastAsia="lt-LT"/>
              </w:rPr>
              <w:t>2018 m. gruodžio 31 d.</w:t>
            </w:r>
          </w:p>
        </w:tc>
        <w:tc>
          <w:tcPr>
            <w:tcW w:w="1101" w:type="pct"/>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rPr>
          <w:trHeight w:val="845"/>
        </w:trPr>
        <w:tc>
          <w:tcPr>
            <w:tcW w:w="788" w:type="pct"/>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R.S.312</w:t>
            </w:r>
          </w:p>
        </w:tc>
        <w:tc>
          <w:tcPr>
            <w:tcW w:w="1492" w:type="pct"/>
            <w:tcBorders>
              <w:top w:val="single" w:sz="4" w:space="0" w:color="auto"/>
              <w:left w:val="single" w:sz="4" w:space="0" w:color="auto"/>
              <w:bottom w:val="single" w:sz="4" w:space="0" w:color="auto"/>
              <w:right w:val="single" w:sz="4" w:space="0" w:color="auto"/>
            </w:tcBorders>
            <w:hideMark/>
          </w:tcPr>
          <w:p w:rsidR="004D55CB" w:rsidRDefault="00B1421D">
            <w:pPr>
              <w:jc w:val="both"/>
              <w:rPr>
                <w:color w:val="000000"/>
                <w:szCs w:val="24"/>
              </w:rPr>
            </w:pPr>
            <w:r>
              <w:rPr>
                <w:szCs w:val="24"/>
              </w:rPr>
              <w:t>„MVĮ l</w:t>
            </w:r>
            <w:r>
              <w:rPr>
                <w:color w:val="000000"/>
                <w:szCs w:val="24"/>
              </w:rPr>
              <w:t xml:space="preserve">ietuviškos kilmės prekių eksporto dalis nuo BVP“ </w:t>
            </w:r>
          </w:p>
        </w:tc>
        <w:tc>
          <w:tcPr>
            <w:tcW w:w="589" w:type="pct"/>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Procentai</w:t>
            </w:r>
          </w:p>
        </w:tc>
        <w:tc>
          <w:tcPr>
            <w:tcW w:w="1031" w:type="pct"/>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17,02</w:t>
            </w:r>
          </w:p>
        </w:tc>
        <w:tc>
          <w:tcPr>
            <w:tcW w:w="1101" w:type="pct"/>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18,10</w:t>
            </w:r>
          </w:p>
        </w:tc>
      </w:tr>
      <w:tr w:rsidR="004D55CB">
        <w:trPr>
          <w:trHeight w:val="1126"/>
        </w:trPr>
        <w:tc>
          <w:tcPr>
            <w:tcW w:w="788" w:type="pct"/>
            <w:tcBorders>
              <w:top w:val="single" w:sz="4" w:space="0" w:color="auto"/>
              <w:left w:val="single" w:sz="4" w:space="0" w:color="auto"/>
              <w:bottom w:val="single" w:sz="4" w:space="0" w:color="auto"/>
              <w:right w:val="single" w:sz="4" w:space="0" w:color="auto"/>
            </w:tcBorders>
          </w:tcPr>
          <w:p w:rsidR="004D55CB" w:rsidRDefault="00B1421D">
            <w:pPr>
              <w:rPr>
                <w:szCs w:val="24"/>
              </w:rPr>
            </w:pPr>
            <w:r>
              <w:rPr>
                <w:szCs w:val="24"/>
              </w:rPr>
              <w:t>R.N.803</w:t>
            </w:r>
          </w:p>
        </w:tc>
        <w:tc>
          <w:tcPr>
            <w:tcW w:w="1492" w:type="pct"/>
            <w:tcBorders>
              <w:top w:val="single" w:sz="4" w:space="0" w:color="auto"/>
              <w:left w:val="single" w:sz="4" w:space="0" w:color="auto"/>
              <w:bottom w:val="single" w:sz="4" w:space="0" w:color="auto"/>
              <w:right w:val="single" w:sz="4" w:space="0" w:color="auto"/>
            </w:tcBorders>
          </w:tcPr>
          <w:p w:rsidR="004D55CB" w:rsidRDefault="00B1421D">
            <w:pPr>
              <w:jc w:val="both"/>
              <w:rPr>
                <w:szCs w:val="24"/>
              </w:rPr>
            </w:pPr>
            <w:r>
              <w:rPr>
                <w:color w:val="000000"/>
                <w:szCs w:val="24"/>
              </w:rPr>
              <w:t>„Investicijas gavusios įmonės lietuviškos kilmės sertifikuotos produkcijos eksporto padidėjimas“</w:t>
            </w:r>
          </w:p>
        </w:tc>
        <w:tc>
          <w:tcPr>
            <w:tcW w:w="589" w:type="pct"/>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Procentai</w:t>
            </w:r>
          </w:p>
        </w:tc>
        <w:tc>
          <w:tcPr>
            <w:tcW w:w="1031" w:type="pct"/>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5,85</w:t>
            </w:r>
          </w:p>
        </w:tc>
        <w:tc>
          <w:tcPr>
            <w:tcW w:w="1101" w:type="pct"/>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297,83</w:t>
            </w:r>
          </w:p>
        </w:tc>
      </w:tr>
      <w:tr w:rsidR="004D55CB">
        <w:trPr>
          <w:trHeight w:val="546"/>
        </w:trPr>
        <w:tc>
          <w:tcPr>
            <w:tcW w:w="788" w:type="pct"/>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P.B.202</w:t>
            </w:r>
          </w:p>
        </w:tc>
        <w:tc>
          <w:tcPr>
            <w:tcW w:w="1492" w:type="pct"/>
            <w:tcBorders>
              <w:top w:val="single" w:sz="4" w:space="0" w:color="auto"/>
              <w:left w:val="single" w:sz="4" w:space="0" w:color="auto"/>
              <w:bottom w:val="single" w:sz="4" w:space="0" w:color="auto"/>
              <w:right w:val="single" w:sz="4" w:space="0" w:color="auto"/>
            </w:tcBorders>
          </w:tcPr>
          <w:p w:rsidR="004D55CB" w:rsidRDefault="00B1421D">
            <w:pPr>
              <w:jc w:val="both"/>
              <w:rPr>
                <w:color w:val="000000"/>
                <w:szCs w:val="24"/>
              </w:rPr>
            </w:pPr>
            <w:r>
              <w:rPr>
                <w:szCs w:val="24"/>
              </w:rPr>
              <w:t>„S</w:t>
            </w:r>
            <w:r>
              <w:rPr>
                <w:color w:val="000000"/>
                <w:szCs w:val="24"/>
              </w:rPr>
              <w:t>ubsidijas gaunančių įmonių skaičius“</w:t>
            </w:r>
          </w:p>
        </w:tc>
        <w:tc>
          <w:tcPr>
            <w:tcW w:w="589" w:type="pct"/>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Įmonės</w:t>
            </w:r>
          </w:p>
        </w:tc>
        <w:tc>
          <w:tcPr>
            <w:tcW w:w="1031" w:type="pct"/>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27</w:t>
            </w:r>
          </w:p>
        </w:tc>
        <w:tc>
          <w:tcPr>
            <w:tcW w:w="1101" w:type="pct"/>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95</w:t>
            </w:r>
          </w:p>
        </w:tc>
      </w:tr>
      <w:tr w:rsidR="004D55CB">
        <w:trPr>
          <w:trHeight w:val="1121"/>
        </w:trPr>
        <w:tc>
          <w:tcPr>
            <w:tcW w:w="788" w:type="pct"/>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P.B.206</w:t>
            </w:r>
          </w:p>
        </w:tc>
        <w:tc>
          <w:tcPr>
            <w:tcW w:w="1492" w:type="pct"/>
            <w:tcBorders>
              <w:top w:val="single" w:sz="4" w:space="0" w:color="auto"/>
              <w:left w:val="single" w:sz="4" w:space="0" w:color="auto"/>
              <w:bottom w:val="single" w:sz="4" w:space="0" w:color="auto"/>
              <w:right w:val="single" w:sz="4" w:space="0" w:color="auto"/>
            </w:tcBorders>
          </w:tcPr>
          <w:p w:rsidR="004D55CB" w:rsidRDefault="00B1421D">
            <w:pPr>
              <w:jc w:val="both"/>
              <w:rPr>
                <w:color w:val="000000"/>
                <w:szCs w:val="24"/>
              </w:rPr>
            </w:pPr>
            <w:r>
              <w:rPr>
                <w:szCs w:val="24"/>
              </w:rPr>
              <w:t>„P</w:t>
            </w:r>
            <w:r>
              <w:rPr>
                <w:color w:val="000000"/>
                <w:szCs w:val="24"/>
              </w:rPr>
              <w:t xml:space="preserve">rivačios investicijos, atitinkančios viešąją paramą </w:t>
            </w:r>
            <w:r>
              <w:rPr>
                <w:color w:val="000000"/>
                <w:szCs w:val="24"/>
              </w:rPr>
              <w:t>įmonėms (subsidijos)“</w:t>
            </w:r>
          </w:p>
        </w:tc>
        <w:tc>
          <w:tcPr>
            <w:tcW w:w="589" w:type="pct"/>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Eur</w:t>
            </w:r>
          </w:p>
        </w:tc>
        <w:tc>
          <w:tcPr>
            <w:tcW w:w="1031" w:type="pct"/>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38 542</w:t>
            </w:r>
          </w:p>
        </w:tc>
        <w:tc>
          <w:tcPr>
            <w:tcW w:w="1101" w:type="pct"/>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4 500 000</w:t>
            </w:r>
          </w:p>
        </w:tc>
      </w:tr>
      <w:tr w:rsidR="004D55CB">
        <w:trPr>
          <w:trHeight w:val="845"/>
        </w:trPr>
        <w:tc>
          <w:tcPr>
            <w:tcW w:w="788" w:type="pct"/>
            <w:tcBorders>
              <w:top w:val="single" w:sz="4" w:space="0" w:color="auto"/>
              <w:left w:val="single" w:sz="4" w:space="0" w:color="auto"/>
              <w:bottom w:val="single" w:sz="4" w:space="0" w:color="auto"/>
              <w:right w:val="single" w:sz="4" w:space="0" w:color="auto"/>
            </w:tcBorders>
          </w:tcPr>
          <w:p w:rsidR="004D55CB" w:rsidRDefault="00B1421D">
            <w:pPr>
              <w:rPr>
                <w:szCs w:val="24"/>
              </w:rPr>
            </w:pPr>
            <w:r>
              <w:rPr>
                <w:szCs w:val="24"/>
                <w:lang w:eastAsia="lt-LT"/>
              </w:rPr>
              <w:t>P.N.803</w:t>
            </w:r>
          </w:p>
        </w:tc>
        <w:tc>
          <w:tcPr>
            <w:tcW w:w="1492" w:type="pct"/>
            <w:tcBorders>
              <w:top w:val="single" w:sz="4" w:space="0" w:color="auto"/>
              <w:left w:val="single" w:sz="4" w:space="0" w:color="auto"/>
              <w:bottom w:val="single" w:sz="4" w:space="0" w:color="auto"/>
              <w:right w:val="single" w:sz="4" w:space="0" w:color="auto"/>
            </w:tcBorders>
          </w:tcPr>
          <w:p w:rsidR="004D55CB" w:rsidRDefault="00B1421D">
            <w:pPr>
              <w:jc w:val="both"/>
              <w:rPr>
                <w:szCs w:val="24"/>
              </w:rPr>
            </w:pPr>
            <w:r>
              <w:rPr>
                <w:color w:val="000000"/>
                <w:szCs w:val="24"/>
              </w:rPr>
              <w:t xml:space="preserve">„Investicijas gavusių įmonių </w:t>
            </w:r>
            <w:r>
              <w:rPr>
                <w:szCs w:val="24"/>
              </w:rPr>
              <w:t>sertifikuoti produktai“</w:t>
            </w:r>
          </w:p>
        </w:tc>
        <w:tc>
          <w:tcPr>
            <w:tcW w:w="589" w:type="pct"/>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031" w:type="pct"/>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132</w:t>
            </w:r>
          </w:p>
        </w:tc>
        <w:tc>
          <w:tcPr>
            <w:tcW w:w="1101" w:type="pct"/>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560</w:t>
            </w:r>
          </w:p>
        </w:tc>
      </w:tr>
    </w:tbl>
    <w:p w:rsidR="004D55CB" w:rsidRDefault="004D55CB">
      <w:pPr>
        <w:tabs>
          <w:tab w:val="left" w:pos="0"/>
          <w:tab w:val="left" w:pos="851"/>
        </w:tabs>
        <w:jc w:val="both"/>
        <w:rPr>
          <w:bCs/>
          <w:szCs w:val="24"/>
          <w:lang w:eastAsia="lt-LT"/>
        </w:rPr>
      </w:pPr>
    </w:p>
    <w:p w:rsidR="004D55CB" w:rsidRDefault="00B1421D">
      <w:pPr>
        <w:tabs>
          <w:tab w:val="left" w:pos="0"/>
          <w:tab w:val="left" w:pos="851"/>
        </w:tabs>
        <w:ind w:firstLine="709"/>
        <w:rPr>
          <w:bCs/>
          <w:szCs w:val="24"/>
          <w:lang w:eastAsia="lt-LT"/>
        </w:rPr>
      </w:pPr>
      <w:r>
        <w:rPr>
          <w:bCs/>
          <w:szCs w:val="24"/>
          <w:lang w:eastAsia="lt-LT"/>
        </w:rPr>
        <w:t>7. Priemonės finansavimo šaltiniai</w:t>
      </w:r>
    </w:p>
    <w:p w:rsidR="004D55CB" w:rsidRDefault="00B1421D">
      <w:pPr>
        <w:tabs>
          <w:tab w:val="left" w:pos="0"/>
          <w:tab w:val="left" w:pos="851"/>
        </w:tabs>
        <w:ind w:firstLine="5436"/>
        <w:jc w:val="right"/>
        <w:rPr>
          <w:szCs w:val="24"/>
          <w:lang w:eastAsia="lt-LT"/>
        </w:rPr>
      </w:pPr>
      <w:r>
        <w:rPr>
          <w:szCs w:val="24"/>
          <w:lang w:eastAsia="lt-LT"/>
        </w:rPr>
        <w:t>(eurais)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465"/>
        <w:gridCol w:w="1276"/>
        <w:gridCol w:w="1446"/>
        <w:gridCol w:w="1271"/>
        <w:gridCol w:w="1134"/>
        <w:gridCol w:w="1564"/>
      </w:tblGrid>
      <w:tr w:rsidR="004D55CB">
        <w:trPr>
          <w:trHeight w:val="462"/>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62"/>
        </w:trPr>
        <w:tc>
          <w:tcPr>
            <w:tcW w:w="1483" w:type="dxa"/>
            <w:vMerge w:val="restart"/>
            <w:tcBorders>
              <w:top w:val="single" w:sz="4" w:space="0" w:color="auto"/>
              <w:left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 xml:space="preserve">ES struktūrinių </w:t>
            </w:r>
            <w:r>
              <w:rPr>
                <w:bCs/>
                <w:szCs w:val="24"/>
                <w:lang w:eastAsia="lt-LT"/>
              </w:rPr>
              <w:t>fondų</w:t>
            </w:r>
          </w:p>
          <w:p w:rsidR="004D55CB" w:rsidRDefault="00B1421D">
            <w:pPr>
              <w:jc w:val="center"/>
              <w:rPr>
                <w:bCs/>
                <w:szCs w:val="24"/>
                <w:lang w:eastAsia="lt-LT"/>
              </w:rPr>
            </w:pPr>
            <w:r>
              <w:rPr>
                <w:bCs/>
                <w:szCs w:val="24"/>
                <w:lang w:eastAsia="lt-LT"/>
              </w:rPr>
              <w:t>lėšos – iki</w:t>
            </w:r>
          </w:p>
        </w:tc>
        <w:tc>
          <w:tcPr>
            <w:tcW w:w="8156" w:type="dxa"/>
            <w:gridSpan w:val="6"/>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383"/>
        </w:trPr>
        <w:tc>
          <w:tcPr>
            <w:tcW w:w="1483"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465"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691" w:type="dxa"/>
            <w:gridSpan w:val="5"/>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1038"/>
        </w:trPr>
        <w:tc>
          <w:tcPr>
            <w:tcW w:w="1483"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Iš viso – ne mažiau kaip</w:t>
            </w:r>
          </w:p>
        </w:tc>
        <w:tc>
          <w:tcPr>
            <w:tcW w:w="1446"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Lietuvos Respublikos valstybės biudžeto lėšos </w:t>
            </w:r>
          </w:p>
        </w:tc>
        <w:tc>
          <w:tcPr>
            <w:tcW w:w="127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Cs w:val="24"/>
                <w:lang w:eastAsia="lt-LT"/>
              </w:rPr>
            </w:pPr>
            <w:r>
              <w:rPr>
                <w:bCs/>
                <w:szCs w:val="24"/>
                <w:lang w:eastAsia="lt-LT"/>
              </w:rPr>
              <w:t>Savivaldy-bės biudžeto</w:t>
            </w:r>
          </w:p>
          <w:p w:rsidR="004D55CB" w:rsidRDefault="00B1421D">
            <w:pPr>
              <w:tabs>
                <w:tab w:val="left" w:pos="0"/>
              </w:tabs>
              <w:jc w:val="center"/>
              <w:rPr>
                <w:bCs/>
                <w:szCs w:val="24"/>
                <w:lang w:eastAsia="lt-LT"/>
              </w:rPr>
            </w:pPr>
            <w:r>
              <w:rPr>
                <w:bCs/>
                <w:szCs w:val="24"/>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Kitos viešosios lėšos </w:t>
            </w:r>
          </w:p>
        </w:tc>
        <w:tc>
          <w:tcPr>
            <w:tcW w:w="156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53"/>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ind w:left="29" w:firstLine="567"/>
              <w:jc w:val="both"/>
              <w:rPr>
                <w:szCs w:val="24"/>
                <w:lang w:eastAsia="lt-LT"/>
              </w:rPr>
            </w:pPr>
            <w:r>
              <w:rPr>
                <w:szCs w:val="24"/>
                <w:lang w:eastAsia="lt-LT"/>
              </w:rPr>
              <w:t>1. Priemonės finansavimo šaltiniai, neįskaitant veiklos lėšų rezervo ir jam finansuoti skiriamų lėšų</w:t>
            </w:r>
          </w:p>
        </w:tc>
      </w:tr>
      <w:tr w:rsidR="004D55CB">
        <w:trPr>
          <w:trHeight w:val="253"/>
        </w:trPr>
        <w:tc>
          <w:tcPr>
            <w:tcW w:w="1483" w:type="dxa"/>
            <w:tcBorders>
              <w:top w:val="single" w:sz="4" w:space="0" w:color="auto"/>
              <w:left w:val="single" w:sz="4" w:space="0" w:color="auto"/>
              <w:bottom w:val="single" w:sz="4" w:space="0" w:color="auto"/>
              <w:right w:val="single" w:sz="4" w:space="0" w:color="auto"/>
            </w:tcBorders>
            <w:vAlign w:val="center"/>
          </w:tcPr>
          <w:p w:rsidR="004D55CB" w:rsidRDefault="004D55CB">
            <w:pPr>
              <w:jc w:val="center"/>
              <w:rPr>
                <w:color w:val="000000"/>
                <w:szCs w:val="24"/>
              </w:rPr>
            </w:pPr>
          </w:p>
          <w:p w:rsidR="004D55CB" w:rsidRDefault="00B1421D">
            <w:pPr>
              <w:jc w:val="center"/>
              <w:rPr>
                <w:bCs/>
                <w:color w:val="000000"/>
                <w:szCs w:val="24"/>
              </w:rPr>
            </w:pPr>
            <w:r>
              <w:rPr>
                <w:bCs/>
                <w:color w:val="000000"/>
                <w:szCs w:val="24"/>
              </w:rPr>
              <w:t>3 957 245</w:t>
            </w:r>
          </w:p>
        </w:tc>
        <w:tc>
          <w:tcPr>
            <w:tcW w:w="146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4D55CB">
            <w:pPr>
              <w:tabs>
                <w:tab w:val="left" w:pos="0"/>
              </w:tabs>
              <w:rPr>
                <w:color w:val="000000"/>
                <w:szCs w:val="24"/>
              </w:rPr>
            </w:pPr>
          </w:p>
          <w:p w:rsidR="004D55CB" w:rsidRDefault="00B1421D">
            <w:pPr>
              <w:tabs>
                <w:tab w:val="left" w:pos="0"/>
              </w:tabs>
              <w:rPr>
                <w:szCs w:val="24"/>
                <w:lang w:eastAsia="lt-LT"/>
              </w:rPr>
            </w:pPr>
            <w:r>
              <w:rPr>
                <w:bCs/>
                <w:color w:val="000000"/>
                <w:szCs w:val="24"/>
              </w:rPr>
              <w:t>3 957 245</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27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64" w:type="dxa"/>
            <w:tcBorders>
              <w:top w:val="single" w:sz="4" w:space="0" w:color="auto"/>
              <w:left w:val="single" w:sz="4" w:space="0" w:color="auto"/>
              <w:bottom w:val="single" w:sz="4" w:space="0" w:color="auto"/>
              <w:right w:val="single" w:sz="4" w:space="0" w:color="auto"/>
            </w:tcBorders>
            <w:vAlign w:val="center"/>
          </w:tcPr>
          <w:p w:rsidR="004D55CB" w:rsidRDefault="004D55CB">
            <w:pPr>
              <w:tabs>
                <w:tab w:val="left" w:pos="0"/>
              </w:tabs>
              <w:jc w:val="center"/>
              <w:rPr>
                <w:color w:val="000000"/>
                <w:szCs w:val="24"/>
              </w:rPr>
            </w:pPr>
          </w:p>
          <w:p w:rsidR="004D55CB" w:rsidRDefault="00B1421D">
            <w:pPr>
              <w:tabs>
                <w:tab w:val="left" w:pos="0"/>
              </w:tabs>
              <w:jc w:val="center"/>
              <w:rPr>
                <w:szCs w:val="24"/>
                <w:lang w:eastAsia="lt-LT"/>
              </w:rPr>
            </w:pPr>
            <w:r>
              <w:rPr>
                <w:bCs/>
                <w:color w:val="000000"/>
                <w:szCs w:val="24"/>
              </w:rPr>
              <w:t>3 957 245</w:t>
            </w:r>
          </w:p>
        </w:tc>
      </w:tr>
      <w:tr w:rsidR="004D55CB">
        <w:trPr>
          <w:trHeight w:val="253"/>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207"/>
                <w:tab w:val="left" w:pos="885"/>
              </w:tabs>
              <w:ind w:left="360" w:firstLine="236"/>
              <w:rPr>
                <w:szCs w:val="24"/>
                <w:lang w:eastAsia="lt-LT"/>
              </w:rPr>
            </w:pPr>
            <w:r>
              <w:rPr>
                <w:szCs w:val="24"/>
                <w:lang w:eastAsia="lt-LT"/>
              </w:rPr>
              <w:t>2.</w:t>
            </w:r>
            <w:r>
              <w:rPr>
                <w:szCs w:val="24"/>
                <w:lang w:eastAsia="lt-LT"/>
              </w:rPr>
              <w:tab/>
              <w:t>Veiklos lėšų rezervas ir jam finansuoti skiriamos nacionalinės lėšos</w:t>
            </w:r>
          </w:p>
        </w:tc>
      </w:tr>
      <w:tr w:rsidR="004D55CB">
        <w:trPr>
          <w:trHeight w:val="253"/>
        </w:trPr>
        <w:tc>
          <w:tcPr>
            <w:tcW w:w="148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6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27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6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53"/>
        </w:trPr>
        <w:tc>
          <w:tcPr>
            <w:tcW w:w="9639"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885"/>
              </w:tabs>
              <w:ind w:left="207" w:firstLine="389"/>
              <w:rPr>
                <w:szCs w:val="24"/>
                <w:lang w:eastAsia="lt-LT"/>
              </w:rPr>
            </w:pPr>
            <w:r>
              <w:rPr>
                <w:szCs w:val="24"/>
                <w:lang w:eastAsia="lt-LT"/>
              </w:rPr>
              <w:t>3.</w:t>
            </w:r>
            <w:r>
              <w:rPr>
                <w:szCs w:val="24"/>
                <w:lang w:eastAsia="lt-LT"/>
              </w:rPr>
              <w:tab/>
            </w:r>
            <w:r>
              <w:rPr>
                <w:szCs w:val="24"/>
                <w:lang w:eastAsia="lt-LT"/>
              </w:rPr>
              <w:t xml:space="preserve">Iš viso </w:t>
            </w:r>
          </w:p>
        </w:tc>
      </w:tr>
      <w:tr w:rsidR="004D55CB">
        <w:trPr>
          <w:trHeight w:val="253"/>
        </w:trPr>
        <w:tc>
          <w:tcPr>
            <w:tcW w:w="1483" w:type="dxa"/>
            <w:tcBorders>
              <w:top w:val="single" w:sz="4" w:space="0" w:color="auto"/>
              <w:left w:val="single" w:sz="4" w:space="0" w:color="auto"/>
              <w:bottom w:val="single" w:sz="4" w:space="0" w:color="auto"/>
              <w:right w:val="single" w:sz="4" w:space="0" w:color="auto"/>
            </w:tcBorders>
            <w:vAlign w:val="center"/>
          </w:tcPr>
          <w:p w:rsidR="004D55CB" w:rsidRDefault="004D55CB">
            <w:pPr>
              <w:tabs>
                <w:tab w:val="left" w:pos="0"/>
              </w:tabs>
              <w:ind w:firstLine="62"/>
              <w:jc w:val="center"/>
              <w:rPr>
                <w:color w:val="000000"/>
                <w:szCs w:val="24"/>
              </w:rPr>
            </w:pPr>
          </w:p>
          <w:p w:rsidR="004D55CB" w:rsidRDefault="00B1421D">
            <w:pPr>
              <w:tabs>
                <w:tab w:val="left" w:pos="0"/>
              </w:tabs>
              <w:ind w:firstLine="62"/>
              <w:jc w:val="center"/>
              <w:rPr>
                <w:bCs/>
                <w:szCs w:val="24"/>
                <w:lang w:eastAsia="lt-LT"/>
              </w:rPr>
            </w:pPr>
            <w:r>
              <w:rPr>
                <w:bCs/>
                <w:color w:val="000000"/>
                <w:szCs w:val="24"/>
              </w:rPr>
              <w:t>3 957 245</w:t>
            </w:r>
          </w:p>
        </w:tc>
        <w:tc>
          <w:tcPr>
            <w:tcW w:w="146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4D55CB">
            <w:pPr>
              <w:tabs>
                <w:tab w:val="left" w:pos="0"/>
              </w:tabs>
              <w:jc w:val="center"/>
              <w:rPr>
                <w:color w:val="000000"/>
                <w:szCs w:val="24"/>
              </w:rPr>
            </w:pPr>
          </w:p>
          <w:p w:rsidR="004D55CB" w:rsidRDefault="00B1421D">
            <w:pPr>
              <w:tabs>
                <w:tab w:val="left" w:pos="0"/>
              </w:tabs>
              <w:jc w:val="center"/>
              <w:rPr>
                <w:szCs w:val="24"/>
                <w:lang w:eastAsia="lt-LT"/>
              </w:rPr>
            </w:pPr>
            <w:r>
              <w:rPr>
                <w:bCs/>
                <w:color w:val="000000"/>
                <w:szCs w:val="24"/>
              </w:rPr>
              <w:t>3 957 245</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27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64" w:type="dxa"/>
            <w:tcBorders>
              <w:top w:val="single" w:sz="4" w:space="0" w:color="auto"/>
              <w:left w:val="single" w:sz="4" w:space="0" w:color="auto"/>
              <w:bottom w:val="single" w:sz="4" w:space="0" w:color="auto"/>
              <w:right w:val="single" w:sz="4" w:space="0" w:color="auto"/>
            </w:tcBorders>
            <w:vAlign w:val="center"/>
          </w:tcPr>
          <w:p w:rsidR="004D55CB" w:rsidRDefault="004D55CB">
            <w:pPr>
              <w:tabs>
                <w:tab w:val="left" w:pos="0"/>
              </w:tabs>
              <w:jc w:val="center"/>
              <w:rPr>
                <w:color w:val="000000"/>
                <w:szCs w:val="24"/>
              </w:rPr>
            </w:pPr>
          </w:p>
          <w:p w:rsidR="004D55CB" w:rsidRDefault="00B1421D">
            <w:pPr>
              <w:tabs>
                <w:tab w:val="left" w:pos="0"/>
              </w:tabs>
              <w:jc w:val="center"/>
              <w:rPr>
                <w:szCs w:val="24"/>
                <w:lang w:eastAsia="lt-LT"/>
              </w:rPr>
            </w:pPr>
            <w:r>
              <w:rPr>
                <w:bCs/>
                <w:color w:val="000000"/>
                <w:szCs w:val="24"/>
              </w:rPr>
              <w:t>3 957 245</w:t>
            </w:r>
            <w:r>
              <w:rPr>
                <w:color w:val="000000"/>
                <w:szCs w:val="24"/>
              </w:rPr>
              <w:t xml:space="preserve"> </w:t>
            </w:r>
          </w:p>
        </w:tc>
      </w:tr>
    </w:tbl>
    <w:p w:rsidR="004D55CB" w:rsidRDefault="004D55CB">
      <w:pPr>
        <w:jc w:val="both"/>
        <w:rPr>
          <w:b/>
          <w:szCs w:val="24"/>
          <w:lang w:eastAsia="lt-LT"/>
        </w:rPr>
      </w:pPr>
    </w:p>
    <w:p w:rsidR="004D55CB" w:rsidRDefault="00B1421D">
      <w:pPr>
        <w:tabs>
          <w:tab w:val="left" w:pos="0"/>
          <w:tab w:val="left" w:pos="567"/>
        </w:tabs>
        <w:jc w:val="center"/>
        <w:rPr>
          <w:b/>
          <w:sz w:val="23"/>
          <w:szCs w:val="23"/>
          <w:lang w:eastAsia="lt-LT"/>
        </w:rPr>
      </w:pPr>
      <w:r>
        <w:rPr>
          <w:b/>
          <w:sz w:val="23"/>
          <w:szCs w:val="23"/>
          <w:lang w:eastAsia="lt-LT"/>
        </w:rPr>
        <w:t xml:space="preserve">SEPTINTASIS SKIRSNIS </w:t>
      </w:r>
    </w:p>
    <w:p w:rsidR="004D55CB" w:rsidRDefault="00B1421D">
      <w:pPr>
        <w:tabs>
          <w:tab w:val="left" w:pos="0"/>
          <w:tab w:val="left" w:pos="567"/>
        </w:tabs>
        <w:jc w:val="center"/>
        <w:rPr>
          <w:b/>
          <w:sz w:val="23"/>
          <w:szCs w:val="23"/>
          <w:lang w:eastAsia="lt-LT"/>
        </w:rPr>
      </w:pPr>
      <w:r>
        <w:rPr>
          <w:b/>
          <w:sz w:val="23"/>
          <w:szCs w:val="23"/>
          <w:lang w:eastAsia="lt-LT"/>
        </w:rPr>
        <w:t>PRIEMONĖ NR.</w:t>
      </w:r>
      <w:r>
        <w:rPr>
          <w:sz w:val="23"/>
          <w:szCs w:val="23"/>
          <w:lang w:eastAsia="lt-LT"/>
        </w:rPr>
        <w:t xml:space="preserve"> </w:t>
      </w:r>
      <w:r>
        <w:rPr>
          <w:b/>
          <w:sz w:val="23"/>
          <w:szCs w:val="23"/>
          <w:lang w:eastAsia="lt-LT"/>
        </w:rPr>
        <w:t xml:space="preserve">03.2.1-LVPA-K-807 </w:t>
      </w:r>
      <w:r>
        <w:rPr>
          <w:rFonts w:eastAsia="Calibri"/>
          <w:b/>
          <w:sz w:val="23"/>
          <w:szCs w:val="23"/>
          <w:lang w:eastAsia="lt-LT"/>
        </w:rPr>
        <w:t>„VERSLO KLASTERIS LT“</w:t>
      </w:r>
    </w:p>
    <w:p w:rsidR="004D55CB" w:rsidRDefault="004D55CB">
      <w:pPr>
        <w:tabs>
          <w:tab w:val="left" w:pos="0"/>
          <w:tab w:val="left" w:pos="567"/>
        </w:tabs>
        <w:jc w:val="center"/>
        <w:rPr>
          <w:rFonts w:eastAsia="Calibri"/>
          <w:b/>
          <w:i/>
          <w:sz w:val="23"/>
          <w:szCs w:val="23"/>
          <w:lang w:eastAsia="lt-LT"/>
        </w:rPr>
      </w:pPr>
    </w:p>
    <w:p w:rsidR="004D55CB" w:rsidRDefault="00B1421D">
      <w:pPr>
        <w:tabs>
          <w:tab w:val="left" w:pos="0"/>
          <w:tab w:val="left" w:pos="567"/>
          <w:tab w:val="left" w:pos="1134"/>
        </w:tabs>
        <w:ind w:left="720"/>
        <w:rPr>
          <w:sz w:val="23"/>
          <w:szCs w:val="23"/>
          <w:lang w:eastAsia="lt-LT"/>
        </w:rPr>
      </w:pPr>
      <w:r>
        <w:rPr>
          <w:sz w:val="23"/>
          <w:szCs w:val="23"/>
          <w:lang w:eastAsia="lt-LT"/>
        </w:rPr>
        <w:t>1. 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rPr>
          <w:trHeight w:val="282"/>
        </w:trPr>
        <w:tc>
          <w:tcPr>
            <w:tcW w:w="9639" w:type="dxa"/>
            <w:hideMark/>
          </w:tcPr>
          <w:p w:rsidR="004D55CB" w:rsidRDefault="00B1421D">
            <w:pPr>
              <w:tabs>
                <w:tab w:val="left" w:pos="0"/>
                <w:tab w:val="left" w:pos="1026"/>
              </w:tabs>
              <w:ind w:left="360" w:firstLine="241"/>
              <w:jc w:val="both"/>
              <w:rPr>
                <w:sz w:val="23"/>
                <w:szCs w:val="23"/>
                <w:lang w:eastAsia="lt-LT"/>
              </w:rPr>
            </w:pPr>
            <w:r>
              <w:rPr>
                <w:sz w:val="23"/>
                <w:szCs w:val="23"/>
                <w:lang w:eastAsia="lt-LT"/>
              </w:rPr>
              <w:t>1.1.</w:t>
            </w:r>
            <w:r>
              <w:rPr>
                <w:sz w:val="23"/>
                <w:szCs w:val="23"/>
                <w:lang w:eastAsia="lt-LT"/>
              </w:rPr>
              <w:tab/>
              <w:t>Priemonės įgyvendinimas finansuojamas Europos regioninės plėtros fondo lėšomis.</w:t>
            </w:r>
          </w:p>
        </w:tc>
      </w:tr>
      <w:tr w:rsidR="004D55CB">
        <w:trPr>
          <w:trHeight w:val="555"/>
        </w:trPr>
        <w:tc>
          <w:tcPr>
            <w:tcW w:w="9639" w:type="dxa"/>
            <w:hideMark/>
          </w:tcPr>
          <w:p w:rsidR="004D55CB" w:rsidRDefault="00B1421D">
            <w:pPr>
              <w:tabs>
                <w:tab w:val="left" w:pos="0"/>
                <w:tab w:val="left" w:pos="1026"/>
              </w:tabs>
              <w:ind w:firstLine="601"/>
              <w:jc w:val="both"/>
              <w:rPr>
                <w:sz w:val="23"/>
                <w:szCs w:val="23"/>
                <w:lang w:eastAsia="lt-LT"/>
              </w:rPr>
            </w:pPr>
            <w:r>
              <w:rPr>
                <w:sz w:val="23"/>
                <w:szCs w:val="23"/>
                <w:lang w:eastAsia="lt-LT"/>
              </w:rPr>
              <w:t>1.2.</w:t>
            </w:r>
            <w:r>
              <w:rPr>
                <w:sz w:val="23"/>
                <w:szCs w:val="23"/>
                <w:lang w:eastAsia="lt-LT"/>
              </w:rPr>
              <w:tab/>
              <w:t>Įgyvendinant</w:t>
            </w:r>
            <w:r>
              <w:rPr>
                <w:sz w:val="23"/>
                <w:szCs w:val="23"/>
                <w:lang w:eastAsia="lt-LT"/>
              </w:rPr>
              <w:t xml:space="preserve"> priemonę, prisidedama prie uždavinio „</w:t>
            </w:r>
            <w:r>
              <w:rPr>
                <w:sz w:val="23"/>
                <w:szCs w:val="23"/>
              </w:rPr>
              <w:t>Padidinti MVĮ tarptautiškumą</w:t>
            </w:r>
            <w:r>
              <w:rPr>
                <w:sz w:val="23"/>
                <w:szCs w:val="23"/>
                <w:lang w:eastAsia="lt-LT"/>
              </w:rPr>
              <w:t>“</w:t>
            </w:r>
            <w:r>
              <w:rPr>
                <w:b/>
                <w:sz w:val="23"/>
                <w:szCs w:val="23"/>
              </w:rPr>
              <w:t xml:space="preserve"> </w:t>
            </w:r>
            <w:r>
              <w:rPr>
                <w:sz w:val="23"/>
                <w:szCs w:val="23"/>
                <w:lang w:eastAsia="lt-LT"/>
              </w:rPr>
              <w:t>įgyvendinimo</w:t>
            </w:r>
            <w:r>
              <w:rPr>
                <w:i/>
                <w:sz w:val="23"/>
                <w:szCs w:val="23"/>
                <w:lang w:eastAsia="lt-LT"/>
              </w:rPr>
              <w:t>.</w:t>
            </w:r>
          </w:p>
        </w:tc>
      </w:tr>
      <w:tr w:rsidR="004D55CB">
        <w:trPr>
          <w:trHeight w:val="1110"/>
        </w:trPr>
        <w:tc>
          <w:tcPr>
            <w:tcW w:w="9639" w:type="dxa"/>
          </w:tcPr>
          <w:p w:rsidR="004D55CB" w:rsidRDefault="00B1421D">
            <w:pPr>
              <w:tabs>
                <w:tab w:val="left" w:pos="0"/>
                <w:tab w:val="left" w:pos="1026"/>
              </w:tabs>
              <w:ind w:left="34" w:firstLine="567"/>
              <w:jc w:val="both"/>
              <w:rPr>
                <w:sz w:val="23"/>
                <w:szCs w:val="23"/>
              </w:rPr>
            </w:pPr>
            <w:r>
              <w:rPr>
                <w:sz w:val="23"/>
                <w:szCs w:val="23"/>
              </w:rPr>
              <w:t>1.3.</w:t>
            </w:r>
            <w:r>
              <w:rPr>
                <w:sz w:val="23"/>
                <w:szCs w:val="23"/>
              </w:rPr>
              <w:tab/>
              <w:t>Remiama veikla – įmonių grupių (klasterių) sąveika paremtos veiklos, nukreiptos į naujų eksporto rinkų paiešką (konsultacinės, įskaitant ekspertines, paslaugos, naryst</w:t>
            </w:r>
            <w:r>
              <w:rPr>
                <w:sz w:val="23"/>
                <w:szCs w:val="23"/>
              </w:rPr>
              <w:t>ė tarptautiniuose tinkluose (platformose), rinkodaros priemonių, padedančių įsilieti į tarptautinius tinklus, rengimas ir kita).</w:t>
            </w:r>
          </w:p>
        </w:tc>
      </w:tr>
      <w:tr w:rsidR="004D55CB">
        <w:trPr>
          <w:trHeight w:val="282"/>
        </w:trPr>
        <w:tc>
          <w:tcPr>
            <w:tcW w:w="9639" w:type="dxa"/>
          </w:tcPr>
          <w:p w:rsidR="004D55CB" w:rsidRDefault="00B1421D">
            <w:pPr>
              <w:tabs>
                <w:tab w:val="left" w:pos="0"/>
                <w:tab w:val="left" w:pos="1026"/>
              </w:tabs>
              <w:ind w:left="360" w:firstLine="241"/>
              <w:jc w:val="both"/>
              <w:rPr>
                <w:sz w:val="23"/>
                <w:szCs w:val="23"/>
              </w:rPr>
            </w:pPr>
            <w:r>
              <w:rPr>
                <w:sz w:val="23"/>
                <w:szCs w:val="23"/>
              </w:rPr>
              <w:t>1.4.</w:t>
            </w:r>
            <w:r>
              <w:rPr>
                <w:sz w:val="23"/>
                <w:szCs w:val="23"/>
              </w:rPr>
              <w:tab/>
              <w:t xml:space="preserve"> Galimi pareiškėjai – klasterio koordinatoriai, kuriais gali būti:</w:t>
            </w:r>
          </w:p>
          <w:p w:rsidR="004D55CB" w:rsidRDefault="00B1421D">
            <w:pPr>
              <w:tabs>
                <w:tab w:val="left" w:pos="284"/>
              </w:tabs>
              <w:ind w:left="720" w:hanging="119"/>
              <w:jc w:val="both"/>
              <w:rPr>
                <w:sz w:val="23"/>
                <w:szCs w:val="23"/>
              </w:rPr>
            </w:pPr>
            <w:r>
              <w:rPr>
                <w:rFonts w:eastAsia="AngsanaUPC"/>
                <w:bCs/>
                <w:sz w:val="23"/>
                <w:szCs w:val="23"/>
              </w:rPr>
              <w:t>1.4.1. viena iš verslo klasterio įmonių – MVĮ;</w:t>
            </w:r>
          </w:p>
          <w:p w:rsidR="004D55CB" w:rsidRDefault="00B1421D">
            <w:pPr>
              <w:tabs>
                <w:tab w:val="left" w:pos="284"/>
              </w:tabs>
              <w:ind w:left="720" w:hanging="119"/>
              <w:jc w:val="both"/>
              <w:rPr>
                <w:sz w:val="23"/>
                <w:szCs w:val="23"/>
              </w:rPr>
            </w:pPr>
            <w:r>
              <w:rPr>
                <w:rFonts w:eastAsia="AngsanaUPC"/>
                <w:bCs/>
                <w:sz w:val="23"/>
                <w:szCs w:val="23"/>
              </w:rPr>
              <w:t xml:space="preserve">1.4.2. </w:t>
            </w:r>
            <w:r>
              <w:rPr>
                <w:rFonts w:eastAsia="AngsanaUPC"/>
                <w:bCs/>
                <w:sz w:val="23"/>
                <w:szCs w:val="23"/>
              </w:rPr>
              <w:t>verslo asociacija;</w:t>
            </w:r>
          </w:p>
          <w:p w:rsidR="004D55CB" w:rsidRDefault="00B1421D">
            <w:pPr>
              <w:tabs>
                <w:tab w:val="left" w:pos="0"/>
                <w:tab w:val="left" w:pos="1026"/>
              </w:tabs>
              <w:ind w:left="720" w:hanging="119"/>
              <w:jc w:val="both"/>
              <w:rPr>
                <w:sz w:val="23"/>
                <w:szCs w:val="23"/>
              </w:rPr>
            </w:pPr>
            <w:r>
              <w:rPr>
                <w:sz w:val="23"/>
                <w:szCs w:val="23"/>
              </w:rPr>
              <w:t xml:space="preserve">1.4.3. </w:t>
            </w:r>
            <w:r>
              <w:rPr>
                <w:rFonts w:eastAsia="AngsanaUPC"/>
                <w:bCs/>
                <w:sz w:val="23"/>
                <w:szCs w:val="23"/>
              </w:rPr>
              <w:t>prekybos, pramonės ir amatų rūmai.</w:t>
            </w:r>
          </w:p>
          <w:p w:rsidR="004D55CB" w:rsidRDefault="00B1421D">
            <w:pPr>
              <w:tabs>
                <w:tab w:val="left" w:pos="0"/>
                <w:tab w:val="left" w:pos="1026"/>
              </w:tabs>
              <w:ind w:left="360" w:firstLine="241"/>
              <w:jc w:val="both"/>
              <w:rPr>
                <w:sz w:val="23"/>
                <w:szCs w:val="23"/>
              </w:rPr>
            </w:pPr>
            <w:r>
              <w:rPr>
                <w:sz w:val="23"/>
                <w:szCs w:val="23"/>
              </w:rPr>
              <w:t>1.5.</w:t>
            </w:r>
            <w:r>
              <w:rPr>
                <w:sz w:val="23"/>
                <w:szCs w:val="23"/>
              </w:rPr>
              <w:tab/>
            </w:r>
            <w:r>
              <w:rPr>
                <w:rFonts w:eastAsia="AngsanaUPC"/>
                <w:bCs/>
                <w:sz w:val="23"/>
                <w:szCs w:val="23"/>
              </w:rPr>
              <w:t>Galimi partneriai – verslo klasterio nariai – MVĮ.</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s>
        <w:ind w:left="709"/>
        <w:jc w:val="both"/>
        <w:rPr>
          <w:sz w:val="23"/>
          <w:szCs w:val="23"/>
          <w:lang w:eastAsia="lt-LT"/>
        </w:rPr>
      </w:pPr>
      <w:r>
        <w:rPr>
          <w:sz w:val="23"/>
          <w:szCs w:val="23"/>
          <w:lang w:eastAsia="lt-LT"/>
        </w:rPr>
        <w:t xml:space="preserve">2. Priemonės finansavimo forma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rPr>
          <w:trHeight w:val="183"/>
        </w:trPr>
        <w:tc>
          <w:tcPr>
            <w:tcW w:w="9639" w:type="dxa"/>
          </w:tcPr>
          <w:p w:rsidR="004D55CB" w:rsidRDefault="00B1421D">
            <w:pPr>
              <w:tabs>
                <w:tab w:val="left" w:pos="0"/>
                <w:tab w:val="left" w:pos="567"/>
              </w:tabs>
              <w:ind w:firstLine="601"/>
              <w:jc w:val="both"/>
              <w:rPr>
                <w:sz w:val="23"/>
                <w:szCs w:val="23"/>
              </w:rPr>
            </w:pPr>
            <w:r>
              <w:rPr>
                <w:sz w:val="23"/>
                <w:szCs w:val="23"/>
              </w:rPr>
              <w:t>N</w:t>
            </w:r>
            <w:r>
              <w:rPr>
                <w:sz w:val="23"/>
                <w:szCs w:val="23"/>
                <w:lang w:eastAsia="lt-LT"/>
              </w:rPr>
              <w:t>egrąžinamoji subsidija</w:t>
            </w:r>
            <w:r>
              <w:rPr>
                <w:sz w:val="23"/>
                <w:szCs w:val="23"/>
              </w:rPr>
              <w:t>.</w:t>
            </w:r>
          </w:p>
        </w:tc>
      </w:tr>
    </w:tbl>
    <w:p w:rsidR="004D55CB" w:rsidRDefault="004D55CB">
      <w:pPr>
        <w:tabs>
          <w:tab w:val="left" w:pos="0"/>
          <w:tab w:val="left" w:pos="567"/>
        </w:tabs>
        <w:jc w:val="both"/>
        <w:rPr>
          <w:sz w:val="23"/>
          <w:szCs w:val="23"/>
          <w:lang w:eastAsia="lt-LT"/>
        </w:rPr>
      </w:pPr>
    </w:p>
    <w:p w:rsidR="004D55CB" w:rsidRDefault="004D55CB">
      <w:pPr>
        <w:tabs>
          <w:tab w:val="left" w:pos="0"/>
          <w:tab w:val="left" w:pos="567"/>
        </w:tabs>
        <w:ind w:firstLine="709"/>
        <w:jc w:val="both"/>
        <w:rPr>
          <w:sz w:val="23"/>
          <w:szCs w:val="23"/>
          <w:lang w:eastAsia="lt-LT"/>
        </w:rPr>
      </w:pPr>
    </w:p>
    <w:p w:rsidR="004D55CB" w:rsidRDefault="00B1421D">
      <w:pPr>
        <w:tabs>
          <w:tab w:val="left" w:pos="0"/>
          <w:tab w:val="left" w:pos="567"/>
        </w:tabs>
        <w:ind w:firstLine="709"/>
        <w:jc w:val="both"/>
        <w:rPr>
          <w:sz w:val="23"/>
          <w:szCs w:val="23"/>
          <w:lang w:eastAsia="lt-LT"/>
        </w:rPr>
      </w:pPr>
      <w:r>
        <w:rPr>
          <w:sz w:val="23"/>
          <w:szCs w:val="23"/>
          <w:lang w:eastAsia="lt-LT"/>
        </w:rPr>
        <w:t xml:space="preserve">3. 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 w:val="23"/>
                <w:szCs w:val="23"/>
              </w:rPr>
            </w:pPr>
            <w:r>
              <w:rPr>
                <w:sz w:val="23"/>
                <w:szCs w:val="23"/>
              </w:rPr>
              <w:t>Projektų konkursas.</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s>
        <w:ind w:firstLine="709"/>
        <w:jc w:val="both"/>
        <w:rPr>
          <w:sz w:val="23"/>
          <w:szCs w:val="23"/>
          <w:lang w:eastAsia="lt-LT"/>
        </w:rPr>
      </w:pPr>
      <w:r>
        <w:rPr>
          <w:sz w:val="23"/>
          <w:szCs w:val="23"/>
          <w:lang w:eastAsia="lt-LT"/>
        </w:rPr>
        <w:t xml:space="preserve">4. Atsakinga </w:t>
      </w:r>
      <w:r>
        <w:rPr>
          <w:sz w:val="23"/>
          <w:szCs w:val="23"/>
          <w:lang w:eastAsia="lt-LT"/>
        </w:rPr>
        <w:t>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 w:val="23"/>
                <w:szCs w:val="23"/>
              </w:rPr>
            </w:pPr>
            <w:r>
              <w:rPr>
                <w:sz w:val="23"/>
                <w:szCs w:val="23"/>
              </w:rPr>
              <w:t>Viešoji įstaiga Lietuvos verslo paramos agentūra.</w:t>
            </w:r>
          </w:p>
        </w:tc>
      </w:tr>
    </w:tbl>
    <w:p w:rsidR="004D55CB" w:rsidRDefault="004D55CB">
      <w:pPr>
        <w:tabs>
          <w:tab w:val="left" w:pos="0"/>
          <w:tab w:val="left" w:pos="567"/>
        </w:tabs>
        <w:ind w:left="644"/>
        <w:jc w:val="both"/>
        <w:rPr>
          <w:sz w:val="23"/>
          <w:szCs w:val="23"/>
          <w:lang w:eastAsia="lt-LT"/>
        </w:rPr>
      </w:pPr>
    </w:p>
    <w:p w:rsidR="004D55CB" w:rsidRDefault="00B1421D">
      <w:pPr>
        <w:ind w:firstLine="709"/>
        <w:jc w:val="both"/>
        <w:rPr>
          <w:color w:val="000000"/>
          <w:sz w:val="23"/>
          <w:szCs w:val="23"/>
        </w:rPr>
      </w:pPr>
      <w:r>
        <w:rPr>
          <w:color w:val="000000"/>
          <w:sz w:val="23"/>
          <w:szCs w:val="23"/>
        </w:rPr>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 w:val="23"/>
                <w:szCs w:val="23"/>
              </w:rPr>
            </w:pPr>
            <w:r>
              <w:rPr>
                <w:rFonts w:eastAsia="Calibri"/>
                <w:sz w:val="23"/>
                <w:szCs w:val="23"/>
                <w:lang w:eastAsia="lt-LT"/>
              </w:rPr>
              <w:t>Papildomi reikalavimai netaikomi.</w:t>
            </w:r>
          </w:p>
        </w:tc>
      </w:tr>
    </w:tbl>
    <w:p w:rsidR="004D55CB" w:rsidRDefault="004D55CB">
      <w:pPr>
        <w:ind w:left="788"/>
        <w:rPr>
          <w:color w:val="000000"/>
          <w:sz w:val="23"/>
          <w:szCs w:val="23"/>
        </w:rPr>
      </w:pPr>
    </w:p>
    <w:p w:rsidR="004D55CB" w:rsidRDefault="00B1421D">
      <w:pPr>
        <w:tabs>
          <w:tab w:val="left" w:pos="0"/>
          <w:tab w:val="left" w:pos="567"/>
        </w:tabs>
        <w:ind w:firstLine="709"/>
        <w:jc w:val="both"/>
        <w:rPr>
          <w:sz w:val="23"/>
          <w:szCs w:val="23"/>
          <w:lang w:eastAsia="lt-LT"/>
        </w:rPr>
      </w:pPr>
      <w:r>
        <w:rPr>
          <w:sz w:val="23"/>
          <w:szCs w:val="23"/>
          <w:lang w:eastAsia="lt-LT"/>
        </w:rPr>
        <w:t>6. P</w:t>
      </w:r>
      <w:r>
        <w:rPr>
          <w:bCs/>
          <w:sz w:val="23"/>
          <w:szCs w:val="23"/>
          <w:lang w:eastAsia="lt-LT"/>
        </w:rPr>
        <w:t>ri</w:t>
      </w:r>
      <w:r>
        <w:rPr>
          <w:bCs/>
          <w:sz w:val="23"/>
          <w:szCs w:val="23"/>
          <w:lang w:eastAsia="lt-LT"/>
        </w:rPr>
        <w:t>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2105"/>
        <w:gridCol w:w="1651"/>
        <w:gridCol w:w="2126"/>
        <w:gridCol w:w="2126"/>
      </w:tblGrid>
      <w:tr w:rsidR="004D55CB">
        <w:trPr>
          <w:trHeight w:val="844"/>
        </w:trPr>
        <w:tc>
          <w:tcPr>
            <w:tcW w:w="16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 w:val="23"/>
                <w:szCs w:val="23"/>
                <w:lang w:eastAsia="lt-LT"/>
              </w:rPr>
            </w:pPr>
            <w:r>
              <w:rPr>
                <w:sz w:val="23"/>
                <w:szCs w:val="23"/>
                <w:lang w:eastAsia="lt-LT"/>
              </w:rPr>
              <w:t>Stebėsenos rodiklio kodas</w:t>
            </w:r>
          </w:p>
        </w:tc>
        <w:tc>
          <w:tcPr>
            <w:tcW w:w="2105"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Stebėsenos rodiklio pavadinimas</w:t>
            </w:r>
          </w:p>
        </w:tc>
        <w:tc>
          <w:tcPr>
            <w:tcW w:w="165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Matavimo vienetas</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 xml:space="preserve">Tarpinė reikšmė </w:t>
            </w:r>
          </w:p>
          <w:p w:rsidR="004D55CB" w:rsidRDefault="00B1421D">
            <w:pPr>
              <w:tabs>
                <w:tab w:val="left" w:pos="0"/>
              </w:tabs>
              <w:jc w:val="center"/>
              <w:rPr>
                <w:sz w:val="23"/>
                <w:szCs w:val="23"/>
                <w:lang w:eastAsia="lt-LT"/>
              </w:rPr>
            </w:pPr>
            <w:r>
              <w:rPr>
                <w:sz w:val="23"/>
                <w:szCs w:val="23"/>
                <w:lang w:eastAsia="lt-LT"/>
              </w:rPr>
              <w:t>2018 m. gruodžio 31 d.</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Galutinė reikšmė 2023 m. gruodžio  31 d.</w:t>
            </w:r>
          </w:p>
        </w:tc>
      </w:tr>
      <w:tr w:rsidR="004D55CB">
        <w:trPr>
          <w:trHeight w:val="1118"/>
        </w:trPr>
        <w:tc>
          <w:tcPr>
            <w:tcW w:w="16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color w:val="000000"/>
                <w:sz w:val="23"/>
                <w:szCs w:val="23"/>
                <w:lang w:eastAsia="lt-LT"/>
              </w:rPr>
              <w:t>R.S.312</w:t>
            </w:r>
          </w:p>
        </w:tc>
        <w:tc>
          <w:tcPr>
            <w:tcW w:w="2105"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 w:val="23"/>
                <w:szCs w:val="23"/>
              </w:rPr>
            </w:pPr>
            <w:r>
              <w:rPr>
                <w:sz w:val="23"/>
                <w:szCs w:val="23"/>
              </w:rPr>
              <w:t>„MVĮ l</w:t>
            </w:r>
            <w:r>
              <w:rPr>
                <w:color w:val="000000"/>
                <w:sz w:val="23"/>
                <w:szCs w:val="23"/>
              </w:rPr>
              <w:t>ietuviškos kilmės prekių eksporto dalis nuo</w:t>
            </w:r>
            <w:r>
              <w:rPr>
                <w:color w:val="000000"/>
                <w:sz w:val="23"/>
                <w:szCs w:val="23"/>
              </w:rPr>
              <w:t xml:space="preserve"> BVP“</w:t>
            </w:r>
          </w:p>
        </w:tc>
        <w:tc>
          <w:tcPr>
            <w:tcW w:w="165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lang w:eastAsia="lt-LT"/>
              </w:rPr>
              <w:t>Procentai</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lang w:eastAsia="lt-LT"/>
              </w:rPr>
              <w:t>17,02</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lang w:eastAsia="lt-LT"/>
              </w:rPr>
              <w:t>18,10</w:t>
            </w:r>
          </w:p>
        </w:tc>
      </w:tr>
      <w:tr w:rsidR="004D55CB">
        <w:trPr>
          <w:trHeight w:val="1686"/>
        </w:trPr>
        <w:tc>
          <w:tcPr>
            <w:tcW w:w="16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 w:val="23"/>
                <w:szCs w:val="23"/>
                <w:lang w:eastAsia="lt-LT"/>
              </w:rPr>
            </w:pPr>
            <w:r>
              <w:rPr>
                <w:sz w:val="23"/>
                <w:szCs w:val="23"/>
              </w:rPr>
              <w:t>R.N.802</w:t>
            </w:r>
          </w:p>
        </w:tc>
        <w:tc>
          <w:tcPr>
            <w:tcW w:w="2105" w:type="dxa"/>
            <w:tcBorders>
              <w:top w:val="single" w:sz="4" w:space="0" w:color="auto"/>
              <w:left w:val="single" w:sz="4" w:space="0" w:color="auto"/>
              <w:bottom w:val="single" w:sz="4" w:space="0" w:color="auto"/>
              <w:right w:val="single" w:sz="4" w:space="0" w:color="auto"/>
            </w:tcBorders>
          </w:tcPr>
          <w:p w:rsidR="004D55CB" w:rsidRDefault="00B1421D">
            <w:pPr>
              <w:rPr>
                <w:sz w:val="23"/>
                <w:szCs w:val="23"/>
              </w:rPr>
            </w:pPr>
            <w:r>
              <w:rPr>
                <w:color w:val="000000"/>
                <w:sz w:val="23"/>
                <w:szCs w:val="23"/>
              </w:rPr>
              <w:t>„Investicijas gavusio įmonių klasterio lietuviškos kilmės produkcijos eksporto padidėjimas“</w:t>
            </w:r>
          </w:p>
        </w:tc>
        <w:tc>
          <w:tcPr>
            <w:tcW w:w="165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Procentai</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5,85</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100,1</w:t>
            </w:r>
          </w:p>
        </w:tc>
      </w:tr>
      <w:tr w:rsidR="004D55CB">
        <w:trPr>
          <w:trHeight w:val="1118"/>
        </w:trPr>
        <w:tc>
          <w:tcPr>
            <w:tcW w:w="16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 w:val="23"/>
                <w:szCs w:val="23"/>
                <w:lang w:eastAsia="lt-LT"/>
              </w:rPr>
            </w:pPr>
            <w:r>
              <w:rPr>
                <w:sz w:val="23"/>
                <w:szCs w:val="23"/>
              </w:rPr>
              <w:t>R.N.807</w:t>
            </w:r>
          </w:p>
        </w:tc>
        <w:tc>
          <w:tcPr>
            <w:tcW w:w="2105" w:type="dxa"/>
            <w:tcBorders>
              <w:top w:val="single" w:sz="4" w:space="0" w:color="auto"/>
              <w:left w:val="single" w:sz="4" w:space="0" w:color="auto"/>
              <w:bottom w:val="single" w:sz="4" w:space="0" w:color="auto"/>
              <w:right w:val="single" w:sz="4" w:space="0" w:color="auto"/>
            </w:tcBorders>
          </w:tcPr>
          <w:p w:rsidR="004D55CB" w:rsidRDefault="00B1421D">
            <w:pPr>
              <w:rPr>
                <w:sz w:val="23"/>
                <w:szCs w:val="23"/>
              </w:rPr>
            </w:pPr>
            <w:r>
              <w:rPr>
                <w:sz w:val="23"/>
                <w:szCs w:val="23"/>
              </w:rPr>
              <w:t>„Investicijas gavusio įmonių klasterio nauji nariai“</w:t>
            </w:r>
          </w:p>
        </w:tc>
        <w:tc>
          <w:tcPr>
            <w:tcW w:w="165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36</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77</w:t>
            </w:r>
          </w:p>
        </w:tc>
      </w:tr>
      <w:tr w:rsidR="004D55CB">
        <w:trPr>
          <w:trHeight w:val="1402"/>
        </w:trPr>
        <w:tc>
          <w:tcPr>
            <w:tcW w:w="16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 w:val="23"/>
                <w:szCs w:val="23"/>
                <w:lang w:eastAsia="lt-LT"/>
              </w:rPr>
            </w:pPr>
            <w:r>
              <w:rPr>
                <w:sz w:val="23"/>
                <w:szCs w:val="23"/>
              </w:rPr>
              <w:t>R.N.808</w:t>
            </w:r>
          </w:p>
        </w:tc>
        <w:tc>
          <w:tcPr>
            <w:tcW w:w="2105" w:type="dxa"/>
            <w:tcBorders>
              <w:top w:val="single" w:sz="4" w:space="0" w:color="auto"/>
              <w:left w:val="single" w:sz="4" w:space="0" w:color="auto"/>
              <w:bottom w:val="single" w:sz="4" w:space="0" w:color="auto"/>
              <w:right w:val="single" w:sz="4" w:space="0" w:color="auto"/>
            </w:tcBorders>
          </w:tcPr>
          <w:p w:rsidR="004D55CB" w:rsidRDefault="00B1421D">
            <w:pPr>
              <w:rPr>
                <w:sz w:val="23"/>
                <w:szCs w:val="23"/>
              </w:rPr>
            </w:pPr>
            <w:r>
              <w:rPr>
                <w:sz w:val="23"/>
                <w:szCs w:val="23"/>
              </w:rPr>
              <w:t xml:space="preserve">„Investicijas </w:t>
            </w:r>
            <w:r>
              <w:rPr>
                <w:sz w:val="23"/>
                <w:szCs w:val="23"/>
              </w:rPr>
              <w:t>gavusio įmonių klasterio narystės tarptautiniuose tinkluose“</w:t>
            </w:r>
          </w:p>
        </w:tc>
        <w:tc>
          <w:tcPr>
            <w:tcW w:w="165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4</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8</w:t>
            </w:r>
          </w:p>
        </w:tc>
      </w:tr>
      <w:tr w:rsidR="004D55CB">
        <w:trPr>
          <w:trHeight w:val="844"/>
        </w:trPr>
        <w:tc>
          <w:tcPr>
            <w:tcW w:w="16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color w:val="000000"/>
                <w:sz w:val="23"/>
                <w:szCs w:val="23"/>
                <w:lang w:eastAsia="lt-LT"/>
              </w:rPr>
              <w:t>P.B.202</w:t>
            </w:r>
          </w:p>
        </w:tc>
        <w:tc>
          <w:tcPr>
            <w:tcW w:w="2105" w:type="dxa"/>
            <w:tcBorders>
              <w:top w:val="single" w:sz="4" w:space="0" w:color="auto"/>
              <w:left w:val="single" w:sz="4" w:space="0" w:color="auto"/>
              <w:bottom w:val="single" w:sz="4" w:space="0" w:color="auto"/>
              <w:right w:val="single" w:sz="4" w:space="0" w:color="auto"/>
            </w:tcBorders>
          </w:tcPr>
          <w:p w:rsidR="004D55CB" w:rsidRDefault="00B1421D">
            <w:pPr>
              <w:rPr>
                <w:color w:val="000000"/>
                <w:sz w:val="23"/>
                <w:szCs w:val="23"/>
              </w:rPr>
            </w:pPr>
            <w:r>
              <w:rPr>
                <w:sz w:val="23"/>
                <w:szCs w:val="23"/>
              </w:rPr>
              <w:t>„S</w:t>
            </w:r>
            <w:r>
              <w:rPr>
                <w:color w:val="000000"/>
                <w:sz w:val="23"/>
                <w:szCs w:val="23"/>
              </w:rPr>
              <w:t>ubsidijas gaunančių įmonių skaičius“</w:t>
            </w:r>
          </w:p>
        </w:tc>
        <w:tc>
          <w:tcPr>
            <w:tcW w:w="165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Įmonės</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16</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200</w:t>
            </w:r>
          </w:p>
        </w:tc>
      </w:tr>
      <w:tr w:rsidR="004D55CB">
        <w:trPr>
          <w:trHeight w:val="1686"/>
        </w:trPr>
        <w:tc>
          <w:tcPr>
            <w:tcW w:w="16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color w:val="000000"/>
                <w:sz w:val="23"/>
                <w:szCs w:val="23"/>
                <w:lang w:eastAsia="lt-LT"/>
              </w:rPr>
              <w:t>P.B.206</w:t>
            </w:r>
          </w:p>
        </w:tc>
        <w:tc>
          <w:tcPr>
            <w:tcW w:w="2105" w:type="dxa"/>
            <w:tcBorders>
              <w:top w:val="single" w:sz="4" w:space="0" w:color="auto"/>
              <w:left w:val="single" w:sz="4" w:space="0" w:color="auto"/>
              <w:bottom w:val="single" w:sz="4" w:space="0" w:color="auto"/>
              <w:right w:val="single" w:sz="4" w:space="0" w:color="auto"/>
            </w:tcBorders>
          </w:tcPr>
          <w:p w:rsidR="004D55CB" w:rsidRDefault="00B1421D">
            <w:pPr>
              <w:rPr>
                <w:color w:val="000000"/>
                <w:sz w:val="23"/>
                <w:szCs w:val="23"/>
              </w:rPr>
            </w:pPr>
            <w:r>
              <w:rPr>
                <w:sz w:val="23"/>
                <w:szCs w:val="23"/>
              </w:rPr>
              <w:t>„P</w:t>
            </w:r>
            <w:r>
              <w:rPr>
                <w:color w:val="000000"/>
                <w:sz w:val="23"/>
                <w:szCs w:val="23"/>
              </w:rPr>
              <w:t>rivačios investicijos, atitinkančios viešąją paramą įmonėms (subsidijos)“</w:t>
            </w:r>
          </w:p>
        </w:tc>
        <w:tc>
          <w:tcPr>
            <w:tcW w:w="165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Eur</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2 448 000</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bCs/>
                <w:color w:val="000000"/>
                <w:sz w:val="23"/>
                <w:szCs w:val="23"/>
              </w:rPr>
              <w:t>5 656 969</w:t>
            </w:r>
          </w:p>
        </w:tc>
      </w:tr>
    </w:tbl>
    <w:p w:rsidR="004D55CB" w:rsidRDefault="004D55CB">
      <w:pPr>
        <w:rPr>
          <w:sz w:val="23"/>
          <w:szCs w:val="23"/>
        </w:rPr>
      </w:pPr>
    </w:p>
    <w:p w:rsidR="004D55CB" w:rsidRDefault="00B1421D">
      <w:pPr>
        <w:tabs>
          <w:tab w:val="left" w:pos="0"/>
          <w:tab w:val="left" w:pos="851"/>
        </w:tabs>
        <w:ind w:firstLine="709"/>
        <w:jc w:val="both"/>
        <w:rPr>
          <w:sz w:val="23"/>
          <w:szCs w:val="23"/>
          <w:lang w:eastAsia="lt-LT"/>
        </w:rPr>
      </w:pPr>
      <w:r>
        <w:rPr>
          <w:bCs/>
          <w:sz w:val="23"/>
          <w:szCs w:val="23"/>
          <w:lang w:eastAsia="lt-LT"/>
        </w:rPr>
        <w:t xml:space="preserve">7. </w:t>
      </w:r>
      <w:r>
        <w:rPr>
          <w:bCs/>
          <w:sz w:val="23"/>
          <w:szCs w:val="23"/>
          <w:lang w:eastAsia="lt-LT"/>
        </w:rPr>
        <w:t>Priemonės finansavimo šaltiniai</w:t>
      </w:r>
    </w:p>
    <w:p w:rsidR="004D55CB" w:rsidRDefault="00B1421D">
      <w:pPr>
        <w:tabs>
          <w:tab w:val="left" w:pos="0"/>
          <w:tab w:val="left" w:pos="142"/>
          <w:tab w:val="left" w:pos="7088"/>
          <w:tab w:val="left" w:pos="8364"/>
        </w:tabs>
        <w:ind w:firstLine="8793"/>
        <w:jc w:val="both"/>
        <w:rPr>
          <w:sz w:val="23"/>
          <w:szCs w:val="23"/>
          <w:lang w:eastAsia="lt-LT"/>
        </w:rPr>
      </w:pPr>
      <w:r>
        <w:rPr>
          <w:sz w:val="23"/>
          <w:szCs w:val="23"/>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474"/>
        <w:gridCol w:w="1276"/>
        <w:gridCol w:w="1647"/>
        <w:gridCol w:w="1330"/>
        <w:gridCol w:w="1134"/>
        <w:gridCol w:w="1304"/>
      </w:tblGrid>
      <w:tr w:rsidR="004D55CB">
        <w:trPr>
          <w:trHeight w:val="463"/>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 w:val="23"/>
                <w:szCs w:val="23"/>
                <w:lang w:eastAsia="lt-LT"/>
              </w:rPr>
            </w:pPr>
            <w:r>
              <w:rPr>
                <w:bCs/>
                <w:sz w:val="23"/>
                <w:szCs w:val="23"/>
                <w:lang w:eastAsia="lt-LT"/>
              </w:rPr>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 w:val="23"/>
                <w:szCs w:val="23"/>
                <w:lang w:eastAsia="lt-LT"/>
              </w:rPr>
            </w:pPr>
            <w:r>
              <w:rPr>
                <w:bCs/>
                <w:sz w:val="23"/>
                <w:szCs w:val="23"/>
                <w:lang w:eastAsia="lt-LT"/>
              </w:rPr>
              <w:t>Kiti projektų finansavimo šaltiniai</w:t>
            </w:r>
          </w:p>
        </w:tc>
      </w:tr>
      <w:tr w:rsidR="004D55CB">
        <w:trPr>
          <w:trHeight w:val="463"/>
        </w:trPr>
        <w:tc>
          <w:tcPr>
            <w:tcW w:w="1474" w:type="dxa"/>
            <w:vMerge w:val="restart"/>
            <w:tcBorders>
              <w:top w:val="single" w:sz="4" w:space="0" w:color="auto"/>
              <w:left w:val="single" w:sz="4" w:space="0" w:color="auto"/>
              <w:right w:val="single" w:sz="4" w:space="0" w:color="auto"/>
            </w:tcBorders>
            <w:vAlign w:val="center"/>
            <w:hideMark/>
          </w:tcPr>
          <w:p w:rsidR="004D55CB" w:rsidRDefault="00B1421D">
            <w:pPr>
              <w:tabs>
                <w:tab w:val="left" w:pos="0"/>
                <w:tab w:val="left" w:pos="142"/>
              </w:tabs>
              <w:jc w:val="center"/>
              <w:rPr>
                <w:bCs/>
                <w:sz w:val="23"/>
                <w:szCs w:val="23"/>
                <w:lang w:eastAsia="lt-LT"/>
              </w:rPr>
            </w:pPr>
            <w:r>
              <w:rPr>
                <w:bCs/>
                <w:sz w:val="23"/>
                <w:szCs w:val="23"/>
                <w:lang w:eastAsia="lt-LT"/>
              </w:rPr>
              <w:t>ES struktūrinių fondų</w:t>
            </w:r>
          </w:p>
          <w:p w:rsidR="004D55CB" w:rsidRDefault="00B1421D">
            <w:pPr>
              <w:jc w:val="center"/>
              <w:rPr>
                <w:bCs/>
                <w:sz w:val="23"/>
                <w:szCs w:val="23"/>
                <w:lang w:eastAsia="lt-LT"/>
              </w:rPr>
            </w:pPr>
            <w:r>
              <w:rPr>
                <w:bCs/>
                <w:sz w:val="23"/>
                <w:szCs w:val="23"/>
                <w:lang w:eastAsia="lt-LT"/>
              </w:rPr>
              <w:t>lėšos – iki</w:t>
            </w:r>
          </w:p>
        </w:tc>
        <w:tc>
          <w:tcPr>
            <w:tcW w:w="8165" w:type="dxa"/>
            <w:gridSpan w:val="6"/>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42"/>
              </w:tabs>
              <w:jc w:val="center"/>
              <w:rPr>
                <w:bCs/>
                <w:sz w:val="23"/>
                <w:szCs w:val="23"/>
                <w:lang w:eastAsia="lt-LT"/>
              </w:rPr>
            </w:pPr>
            <w:r>
              <w:rPr>
                <w:bCs/>
                <w:sz w:val="23"/>
                <w:szCs w:val="23"/>
                <w:lang w:eastAsia="lt-LT"/>
              </w:rPr>
              <w:t>Nacionalinės lėšos</w:t>
            </w:r>
          </w:p>
        </w:tc>
      </w:tr>
      <w:tr w:rsidR="004D55CB">
        <w:trPr>
          <w:trHeight w:val="818"/>
        </w:trPr>
        <w:tc>
          <w:tcPr>
            <w:tcW w:w="1474" w:type="dxa"/>
            <w:vMerge/>
            <w:tcBorders>
              <w:left w:val="single" w:sz="4" w:space="0" w:color="auto"/>
              <w:right w:val="single" w:sz="4" w:space="0" w:color="auto"/>
            </w:tcBorders>
            <w:vAlign w:val="center"/>
            <w:hideMark/>
          </w:tcPr>
          <w:p w:rsidR="004D55CB" w:rsidRDefault="004D55CB">
            <w:pPr>
              <w:jc w:val="center"/>
              <w:rPr>
                <w:bCs/>
                <w:sz w:val="23"/>
                <w:szCs w:val="23"/>
                <w:lang w:eastAsia="lt-LT"/>
              </w:rPr>
            </w:pPr>
          </w:p>
        </w:tc>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 w:val="23"/>
                <w:szCs w:val="23"/>
                <w:lang w:eastAsia="lt-LT"/>
              </w:rPr>
            </w:pPr>
            <w:r>
              <w:rPr>
                <w:bCs/>
                <w:sz w:val="23"/>
                <w:szCs w:val="23"/>
                <w:lang w:eastAsia="lt-LT"/>
              </w:rPr>
              <w:t>Lietuvos Respublikos valstybės biudžeto lėšos – iki</w:t>
            </w:r>
          </w:p>
        </w:tc>
        <w:tc>
          <w:tcPr>
            <w:tcW w:w="6691"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 w:val="23"/>
                <w:szCs w:val="23"/>
                <w:lang w:eastAsia="lt-LT"/>
              </w:rPr>
            </w:pPr>
          </w:p>
          <w:p w:rsidR="004D55CB" w:rsidRDefault="00B1421D">
            <w:pPr>
              <w:tabs>
                <w:tab w:val="left" w:pos="0"/>
              </w:tabs>
              <w:jc w:val="center"/>
              <w:rPr>
                <w:bCs/>
                <w:sz w:val="23"/>
                <w:szCs w:val="23"/>
                <w:lang w:eastAsia="lt-LT"/>
              </w:rPr>
            </w:pPr>
            <w:r>
              <w:rPr>
                <w:bCs/>
                <w:sz w:val="23"/>
                <w:szCs w:val="23"/>
                <w:lang w:eastAsia="lt-LT"/>
              </w:rPr>
              <w:t>Projektų vykdytojų lėšos</w:t>
            </w:r>
          </w:p>
        </w:tc>
      </w:tr>
      <w:tr w:rsidR="004D55CB">
        <w:trPr>
          <w:trHeight w:val="1040"/>
        </w:trPr>
        <w:tc>
          <w:tcPr>
            <w:tcW w:w="1474" w:type="dxa"/>
            <w:vMerge/>
            <w:tcBorders>
              <w:left w:val="single" w:sz="4" w:space="0" w:color="auto"/>
              <w:bottom w:val="single" w:sz="4" w:space="0" w:color="auto"/>
              <w:right w:val="single" w:sz="4" w:space="0" w:color="auto"/>
            </w:tcBorders>
            <w:vAlign w:val="center"/>
            <w:hideMark/>
          </w:tcPr>
          <w:p w:rsidR="004D55CB" w:rsidRDefault="004D55CB">
            <w:pPr>
              <w:jc w:val="center"/>
              <w:rPr>
                <w:bCs/>
                <w:sz w:val="23"/>
                <w:szCs w:val="23"/>
                <w:lang w:eastAsia="lt-LT"/>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 w:val="23"/>
                <w:szCs w:val="23"/>
                <w:lang w:eastAsia="lt-LT"/>
              </w:rPr>
            </w:pP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 xml:space="preserve">Iš viso </w:t>
            </w:r>
            <w:r>
              <w:rPr>
                <w:bCs/>
                <w:sz w:val="23"/>
                <w:szCs w:val="23"/>
                <w:lang w:eastAsia="lt-LT"/>
              </w:rPr>
              <w:t>– ne mažiau kaip</w:t>
            </w:r>
          </w:p>
        </w:tc>
        <w:tc>
          <w:tcPr>
            <w:tcW w:w="164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lang w:eastAsia="lt-LT"/>
              </w:rPr>
            </w:pPr>
            <w:r>
              <w:rPr>
                <w:bCs/>
                <w:sz w:val="23"/>
                <w:szCs w:val="23"/>
                <w:lang w:eastAsia="lt-LT"/>
              </w:rPr>
              <w:t xml:space="preserve">Lietuvos Respublikos valstybės biudžeto lėšos </w:t>
            </w:r>
          </w:p>
        </w:tc>
        <w:tc>
          <w:tcPr>
            <w:tcW w:w="133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 w:val="23"/>
                <w:szCs w:val="23"/>
                <w:lang w:eastAsia="lt-LT"/>
              </w:rPr>
            </w:pPr>
            <w:r>
              <w:rPr>
                <w:bCs/>
                <w:sz w:val="23"/>
                <w:szCs w:val="23"/>
                <w:lang w:eastAsia="lt-LT"/>
              </w:rPr>
              <w:t>Savivaldy-bės biudžeto</w:t>
            </w:r>
          </w:p>
          <w:p w:rsidR="004D55CB" w:rsidRDefault="00B1421D">
            <w:pPr>
              <w:tabs>
                <w:tab w:val="left" w:pos="0"/>
              </w:tabs>
              <w:jc w:val="center"/>
              <w:rPr>
                <w:bCs/>
                <w:sz w:val="23"/>
                <w:szCs w:val="23"/>
                <w:lang w:eastAsia="lt-LT"/>
              </w:rPr>
            </w:pPr>
            <w:r>
              <w:rPr>
                <w:bCs/>
                <w:sz w:val="23"/>
                <w:szCs w:val="23"/>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lang w:eastAsia="lt-LT"/>
              </w:rPr>
            </w:pPr>
            <w:r>
              <w:rPr>
                <w:bCs/>
                <w:sz w:val="23"/>
                <w:szCs w:val="23"/>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lang w:eastAsia="lt-LT"/>
              </w:rPr>
            </w:pPr>
            <w:r>
              <w:rPr>
                <w:bCs/>
                <w:sz w:val="23"/>
                <w:szCs w:val="23"/>
                <w:lang w:eastAsia="lt-LT"/>
              </w:rPr>
              <w:t xml:space="preserve">Privačios lėšos </w:t>
            </w:r>
          </w:p>
        </w:tc>
      </w:tr>
      <w:tr w:rsidR="004D55CB">
        <w:trPr>
          <w:trHeight w:val="253"/>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601"/>
              <w:jc w:val="both"/>
              <w:rPr>
                <w:sz w:val="23"/>
                <w:szCs w:val="23"/>
                <w:lang w:eastAsia="lt-LT"/>
              </w:rPr>
            </w:pPr>
            <w:r>
              <w:rPr>
                <w:sz w:val="23"/>
                <w:szCs w:val="23"/>
                <w:lang w:eastAsia="lt-LT"/>
              </w:rPr>
              <w:t>1. Priemonės finansavimo šaltiniai, neįskaitant veiklos lėšų rezervo ir jam finansuoti skiriamų lėšų</w:t>
            </w:r>
          </w:p>
        </w:tc>
      </w:tr>
      <w:tr w:rsidR="004D55CB">
        <w:trPr>
          <w:trHeight w:val="221"/>
        </w:trPr>
        <w:tc>
          <w:tcPr>
            <w:tcW w:w="1474" w:type="dxa"/>
            <w:tcBorders>
              <w:top w:val="single" w:sz="4" w:space="0" w:color="auto"/>
              <w:left w:val="single" w:sz="4" w:space="0" w:color="auto"/>
              <w:bottom w:val="single" w:sz="4" w:space="0" w:color="auto"/>
              <w:right w:val="single" w:sz="4" w:space="0" w:color="auto"/>
            </w:tcBorders>
          </w:tcPr>
          <w:p w:rsidR="004D55CB" w:rsidRDefault="00B1421D">
            <w:pPr>
              <w:jc w:val="center"/>
              <w:rPr>
                <w:bCs/>
                <w:color w:val="000000"/>
                <w:sz w:val="23"/>
                <w:szCs w:val="23"/>
              </w:rPr>
            </w:pPr>
            <w:r>
              <w:rPr>
                <w:bCs/>
                <w:color w:val="000000"/>
                <w:sz w:val="23"/>
                <w:szCs w:val="23"/>
              </w:rPr>
              <w:t>8 485 453</w:t>
            </w:r>
          </w:p>
        </w:tc>
        <w:tc>
          <w:tcPr>
            <w:tcW w:w="147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jc w:val="center"/>
              <w:rPr>
                <w:bCs/>
                <w:color w:val="000000"/>
                <w:sz w:val="23"/>
                <w:szCs w:val="23"/>
              </w:rPr>
            </w:pPr>
            <w:r>
              <w:rPr>
                <w:bCs/>
                <w:color w:val="000000"/>
                <w:sz w:val="23"/>
                <w:szCs w:val="23"/>
              </w:rPr>
              <w:t xml:space="preserve">5 656 </w:t>
            </w:r>
            <w:r>
              <w:rPr>
                <w:bCs/>
                <w:color w:val="000000"/>
                <w:sz w:val="23"/>
                <w:szCs w:val="23"/>
              </w:rPr>
              <w:t>969</w:t>
            </w:r>
          </w:p>
        </w:tc>
        <w:tc>
          <w:tcPr>
            <w:tcW w:w="164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c>
          <w:tcPr>
            <w:tcW w:w="133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304" w:type="dxa"/>
            <w:tcBorders>
              <w:top w:val="single" w:sz="4" w:space="0" w:color="auto"/>
              <w:left w:val="single" w:sz="4" w:space="0" w:color="auto"/>
              <w:bottom w:val="single" w:sz="4" w:space="0" w:color="auto"/>
              <w:right w:val="single" w:sz="4" w:space="0" w:color="auto"/>
            </w:tcBorders>
          </w:tcPr>
          <w:p w:rsidR="004D55CB" w:rsidRDefault="00B1421D">
            <w:pPr>
              <w:jc w:val="center"/>
              <w:rPr>
                <w:color w:val="000000"/>
                <w:sz w:val="23"/>
                <w:szCs w:val="23"/>
              </w:rPr>
            </w:pPr>
            <w:r>
              <w:rPr>
                <w:bCs/>
                <w:color w:val="000000"/>
                <w:sz w:val="23"/>
                <w:szCs w:val="23"/>
              </w:rPr>
              <w:t>5 656 969</w:t>
            </w:r>
          </w:p>
        </w:tc>
      </w:tr>
      <w:tr w:rsidR="004D55CB">
        <w:trPr>
          <w:trHeight w:val="253"/>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601"/>
              <w:rPr>
                <w:sz w:val="23"/>
                <w:szCs w:val="23"/>
                <w:lang w:eastAsia="lt-LT"/>
              </w:rPr>
            </w:pPr>
            <w:r>
              <w:rPr>
                <w:sz w:val="23"/>
                <w:szCs w:val="23"/>
                <w:lang w:eastAsia="lt-LT"/>
              </w:rPr>
              <w:t>2. Veiklos lėšų rezervas ir jam finansuoti skiriamos nacionalinės lėšos</w:t>
            </w:r>
          </w:p>
        </w:tc>
      </w:tr>
      <w:tr w:rsidR="004D55CB">
        <w:trPr>
          <w:trHeight w:val="253"/>
        </w:trPr>
        <w:tc>
          <w:tcPr>
            <w:tcW w:w="147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47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c>
          <w:tcPr>
            <w:tcW w:w="164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c>
          <w:tcPr>
            <w:tcW w:w="133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30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r>
      <w:tr w:rsidR="004D55CB">
        <w:trPr>
          <w:trHeight w:val="253"/>
        </w:trPr>
        <w:tc>
          <w:tcPr>
            <w:tcW w:w="9639"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601"/>
              <w:rPr>
                <w:sz w:val="23"/>
                <w:szCs w:val="23"/>
                <w:lang w:eastAsia="lt-LT"/>
              </w:rPr>
            </w:pPr>
            <w:r>
              <w:rPr>
                <w:sz w:val="23"/>
                <w:szCs w:val="23"/>
                <w:lang w:eastAsia="lt-LT"/>
              </w:rPr>
              <w:t>3. Iš viso</w:t>
            </w:r>
          </w:p>
        </w:tc>
      </w:tr>
      <w:tr w:rsidR="004D55CB">
        <w:trPr>
          <w:trHeight w:val="253"/>
        </w:trPr>
        <w:tc>
          <w:tcPr>
            <w:tcW w:w="1474" w:type="dxa"/>
            <w:tcBorders>
              <w:top w:val="single" w:sz="4" w:space="0" w:color="auto"/>
              <w:left w:val="single" w:sz="4" w:space="0" w:color="auto"/>
              <w:bottom w:val="single" w:sz="4" w:space="0" w:color="auto"/>
              <w:right w:val="single" w:sz="4" w:space="0" w:color="auto"/>
            </w:tcBorders>
          </w:tcPr>
          <w:p w:rsidR="004D55CB" w:rsidRDefault="00B1421D">
            <w:pPr>
              <w:jc w:val="center"/>
              <w:rPr>
                <w:color w:val="000000"/>
                <w:sz w:val="23"/>
                <w:szCs w:val="23"/>
              </w:rPr>
            </w:pPr>
            <w:r>
              <w:rPr>
                <w:bCs/>
                <w:color w:val="000000"/>
                <w:sz w:val="23"/>
                <w:szCs w:val="23"/>
              </w:rPr>
              <w:t>8 485 453</w:t>
            </w:r>
          </w:p>
        </w:tc>
        <w:tc>
          <w:tcPr>
            <w:tcW w:w="147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bCs/>
                <w:color w:val="000000"/>
                <w:sz w:val="23"/>
                <w:szCs w:val="23"/>
              </w:rPr>
              <w:t>5 656 969</w:t>
            </w:r>
          </w:p>
        </w:tc>
        <w:tc>
          <w:tcPr>
            <w:tcW w:w="164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c>
          <w:tcPr>
            <w:tcW w:w="133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304" w:type="dxa"/>
            <w:tcBorders>
              <w:top w:val="single" w:sz="4" w:space="0" w:color="auto"/>
              <w:left w:val="single" w:sz="4" w:space="0" w:color="auto"/>
              <w:bottom w:val="single" w:sz="4" w:space="0" w:color="auto"/>
              <w:right w:val="single" w:sz="4" w:space="0" w:color="auto"/>
            </w:tcBorders>
          </w:tcPr>
          <w:p w:rsidR="004D55CB" w:rsidRDefault="00B1421D">
            <w:pPr>
              <w:jc w:val="center"/>
              <w:rPr>
                <w:color w:val="000000"/>
                <w:sz w:val="23"/>
                <w:szCs w:val="23"/>
              </w:rPr>
            </w:pPr>
            <w:r>
              <w:rPr>
                <w:bCs/>
                <w:color w:val="000000"/>
                <w:sz w:val="23"/>
                <w:szCs w:val="23"/>
              </w:rPr>
              <w:t>5 656 969</w:t>
            </w:r>
          </w:p>
        </w:tc>
      </w:tr>
    </w:tbl>
    <w:p w:rsidR="004D55CB" w:rsidRDefault="004D55CB">
      <w:pPr>
        <w:tabs>
          <w:tab w:val="left" w:pos="709"/>
        </w:tabs>
        <w:rPr>
          <w:b/>
          <w:szCs w:val="24"/>
          <w:lang w:eastAsia="lt-LT"/>
        </w:rPr>
      </w:pPr>
    </w:p>
    <w:p w:rsidR="004D55CB" w:rsidRDefault="00B1421D">
      <w:pPr>
        <w:tabs>
          <w:tab w:val="left" w:pos="0"/>
          <w:tab w:val="left" w:pos="567"/>
        </w:tabs>
        <w:jc w:val="center"/>
        <w:rPr>
          <w:b/>
          <w:szCs w:val="24"/>
          <w:lang w:eastAsia="lt-LT"/>
        </w:rPr>
      </w:pPr>
      <w:r>
        <w:rPr>
          <w:b/>
          <w:szCs w:val="24"/>
          <w:lang w:eastAsia="lt-LT"/>
        </w:rPr>
        <w:t>AŠTUNTASIS SKIRSNIS</w:t>
      </w:r>
    </w:p>
    <w:p w:rsidR="004D55CB" w:rsidRDefault="00B1421D">
      <w:pPr>
        <w:tabs>
          <w:tab w:val="left" w:pos="0"/>
          <w:tab w:val="left" w:pos="567"/>
        </w:tabs>
        <w:jc w:val="center"/>
        <w:rPr>
          <w:b/>
          <w:szCs w:val="24"/>
          <w:lang w:eastAsia="lt-LT"/>
        </w:rPr>
      </w:pPr>
      <w:r>
        <w:rPr>
          <w:b/>
          <w:szCs w:val="24"/>
          <w:lang w:eastAsia="lt-LT"/>
        </w:rPr>
        <w:t>PRIEMONĖ NR.</w:t>
      </w:r>
      <w:r>
        <w:rPr>
          <w:szCs w:val="24"/>
          <w:lang w:eastAsia="lt-LT"/>
        </w:rPr>
        <w:t xml:space="preserve"> </w:t>
      </w:r>
      <w:r>
        <w:rPr>
          <w:b/>
          <w:szCs w:val="24"/>
          <w:lang w:eastAsia="lt-LT"/>
        </w:rPr>
        <w:t xml:space="preserve">03.2.1-IVG-T-825 </w:t>
      </w:r>
      <w:r>
        <w:rPr>
          <w:rFonts w:eastAsia="Calibri"/>
          <w:b/>
          <w:szCs w:val="24"/>
          <w:lang w:eastAsia="lt-LT"/>
        </w:rPr>
        <w:t>„EXPO KONSULTANTAS LT“</w:t>
      </w:r>
    </w:p>
    <w:p w:rsidR="004D55CB" w:rsidRDefault="004D55CB">
      <w:pPr>
        <w:tabs>
          <w:tab w:val="left" w:pos="0"/>
          <w:tab w:val="left" w:pos="567"/>
        </w:tabs>
        <w:jc w:val="center"/>
        <w:rPr>
          <w:rFonts w:eastAsia="Calibri"/>
          <w:b/>
          <w:i/>
          <w:szCs w:val="24"/>
          <w:lang w:eastAsia="lt-LT"/>
        </w:rPr>
      </w:pPr>
    </w:p>
    <w:p w:rsidR="004D55CB" w:rsidRDefault="00B1421D">
      <w:pPr>
        <w:tabs>
          <w:tab w:val="left" w:pos="0"/>
          <w:tab w:val="left" w:pos="567"/>
          <w:tab w:val="left" w:pos="851"/>
        </w:tabs>
        <w:ind w:left="993" w:hanging="284"/>
        <w:rPr>
          <w:szCs w:val="24"/>
          <w:lang w:eastAsia="lt-LT"/>
        </w:rPr>
      </w:pPr>
      <w:r>
        <w:rPr>
          <w:szCs w:val="24"/>
          <w:lang w:eastAsia="lt-LT"/>
        </w:rPr>
        <w:t>1.</w:t>
      </w:r>
      <w:r>
        <w:rPr>
          <w:szCs w:val="24"/>
          <w:lang w:eastAsia="lt-LT"/>
        </w:rPr>
        <w:tab/>
        <w:t xml:space="preserve">Priemonės </w:t>
      </w:r>
      <w:r>
        <w:rPr>
          <w:szCs w:val="24"/>
          <w:lang w:eastAsia="lt-LT"/>
        </w:rPr>
        <w:t>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c>
          <w:tcPr>
            <w:tcW w:w="9639" w:type="dxa"/>
            <w:hideMark/>
          </w:tcPr>
          <w:p w:rsidR="004D55CB" w:rsidRDefault="00B1421D">
            <w:pPr>
              <w:tabs>
                <w:tab w:val="left" w:pos="0"/>
                <w:tab w:val="left" w:pos="1026"/>
              </w:tabs>
              <w:ind w:left="1440" w:hanging="836"/>
              <w:jc w:val="both"/>
              <w:rPr>
                <w:szCs w:val="24"/>
                <w:lang w:eastAsia="lt-LT"/>
              </w:rPr>
            </w:pPr>
            <w:r>
              <w:rPr>
                <w:szCs w:val="24"/>
                <w:lang w:eastAsia="lt-LT"/>
              </w:rPr>
              <w:t>1.1.</w:t>
            </w:r>
            <w:r>
              <w:rPr>
                <w:szCs w:val="24"/>
                <w:lang w:eastAsia="lt-LT"/>
              </w:rPr>
              <w:tab/>
              <w:t>Priemonės įgyvendinimas finansuojamas Europos regioninės plėtros fondo lėšomis.</w:t>
            </w:r>
          </w:p>
          <w:p w:rsidR="004D55CB" w:rsidRDefault="00B1421D">
            <w:pPr>
              <w:tabs>
                <w:tab w:val="left" w:pos="0"/>
                <w:tab w:val="left" w:pos="1026"/>
              </w:tabs>
              <w:ind w:left="34" w:firstLine="570"/>
              <w:jc w:val="both"/>
              <w:rPr>
                <w:szCs w:val="24"/>
                <w:lang w:eastAsia="lt-LT"/>
              </w:rPr>
            </w:pPr>
            <w:r>
              <w:rPr>
                <w:szCs w:val="24"/>
                <w:lang w:eastAsia="lt-LT"/>
              </w:rPr>
              <w:t>1.2.</w:t>
            </w:r>
            <w:r>
              <w:rPr>
                <w:szCs w:val="24"/>
                <w:lang w:eastAsia="lt-LT"/>
              </w:rPr>
              <w:tab/>
              <w:t>Įgyvendinant priemonę, prisidedama prie uždavinio „</w:t>
            </w:r>
            <w:r>
              <w:rPr>
                <w:szCs w:val="24"/>
              </w:rPr>
              <w:t>Padidinti MVĮ tarptautiškumą</w:t>
            </w:r>
            <w:r>
              <w:rPr>
                <w:szCs w:val="24"/>
                <w:lang w:eastAsia="lt-LT"/>
              </w:rPr>
              <w:t>“</w:t>
            </w:r>
            <w:r>
              <w:rPr>
                <w:b/>
                <w:szCs w:val="24"/>
              </w:rPr>
              <w:t xml:space="preserve"> </w:t>
            </w:r>
            <w:r>
              <w:rPr>
                <w:szCs w:val="24"/>
                <w:lang w:eastAsia="lt-LT"/>
              </w:rPr>
              <w:t>įgyvendinimo</w:t>
            </w:r>
            <w:r>
              <w:rPr>
                <w:i/>
                <w:szCs w:val="24"/>
                <w:lang w:eastAsia="lt-LT"/>
              </w:rPr>
              <w:t>.</w:t>
            </w:r>
          </w:p>
        </w:tc>
      </w:tr>
      <w:tr w:rsidR="004D55CB">
        <w:tc>
          <w:tcPr>
            <w:tcW w:w="9639" w:type="dxa"/>
          </w:tcPr>
          <w:p w:rsidR="004D55CB" w:rsidRDefault="00B1421D">
            <w:pPr>
              <w:tabs>
                <w:tab w:val="left" w:pos="0"/>
                <w:tab w:val="left" w:pos="34"/>
                <w:tab w:val="left" w:pos="1026"/>
              </w:tabs>
              <w:ind w:left="601" w:firstLine="3"/>
              <w:jc w:val="both"/>
              <w:rPr>
                <w:szCs w:val="24"/>
              </w:rPr>
            </w:pPr>
            <w:r>
              <w:rPr>
                <w:szCs w:val="24"/>
              </w:rPr>
              <w:t>1.3.</w:t>
            </w:r>
            <w:r>
              <w:rPr>
                <w:szCs w:val="24"/>
              </w:rPr>
              <w:tab/>
              <w:t xml:space="preserve">Remiamos veiklos (aukštos kokybės specializuotos </w:t>
            </w:r>
            <w:r>
              <w:rPr>
                <w:szCs w:val="24"/>
              </w:rPr>
              <w:t>konsultacinės paslaugos):</w:t>
            </w:r>
          </w:p>
          <w:p w:rsidR="004D55CB" w:rsidRDefault="00B1421D">
            <w:pPr>
              <w:tabs>
                <w:tab w:val="left" w:pos="0"/>
                <w:tab w:val="left" w:pos="34"/>
                <w:tab w:val="left" w:pos="1051"/>
              </w:tabs>
              <w:ind w:left="34" w:firstLine="570"/>
              <w:jc w:val="both"/>
              <w:rPr>
                <w:szCs w:val="24"/>
              </w:rPr>
            </w:pPr>
            <w:r>
              <w:rPr>
                <w:szCs w:val="24"/>
              </w:rPr>
              <w:t>1.3.1.</w:t>
            </w:r>
            <w:r>
              <w:rPr>
                <w:szCs w:val="24"/>
              </w:rPr>
              <w:tab/>
              <w:t xml:space="preserve">aukštos kokybės konsultacijos eksporto ir įmonių tarptautinio bendradarbiavimo skatinimo klausimais iki trejų metų veikiančioms MVĮ; </w:t>
            </w:r>
          </w:p>
          <w:p w:rsidR="004D55CB" w:rsidRDefault="00B1421D">
            <w:pPr>
              <w:tabs>
                <w:tab w:val="left" w:pos="0"/>
                <w:tab w:val="left" w:pos="34"/>
              </w:tabs>
              <w:ind w:left="34" w:firstLine="570"/>
              <w:jc w:val="both"/>
              <w:rPr>
                <w:szCs w:val="24"/>
              </w:rPr>
            </w:pPr>
            <w:r>
              <w:rPr>
                <w:szCs w:val="24"/>
              </w:rPr>
              <w:t>1.3.2.</w:t>
            </w:r>
            <w:r>
              <w:rPr>
                <w:szCs w:val="24"/>
              </w:rPr>
              <w:tab/>
              <w:t>aukštos kokybės konsultacijos eksporto ir įmonių tarptautinio bendradarbiavimo ska</w:t>
            </w:r>
            <w:r>
              <w:rPr>
                <w:szCs w:val="24"/>
              </w:rPr>
              <w:t>tinimo klausimais daugiau kaip trejus metus veikiančioms MVĮ</w:t>
            </w:r>
            <w:r>
              <w:rPr>
                <w:rFonts w:eastAsia="AngsanaUPC"/>
                <w:bCs/>
                <w:szCs w:val="24"/>
              </w:rPr>
              <w:t>.</w:t>
            </w:r>
          </w:p>
        </w:tc>
      </w:tr>
      <w:tr w:rsidR="004D55CB">
        <w:tc>
          <w:tcPr>
            <w:tcW w:w="9639" w:type="dxa"/>
          </w:tcPr>
          <w:p w:rsidR="004D55CB" w:rsidRDefault="00B1421D">
            <w:pPr>
              <w:tabs>
                <w:tab w:val="left" w:pos="0"/>
                <w:tab w:val="left" w:pos="1026"/>
              </w:tabs>
              <w:ind w:firstLine="604"/>
              <w:jc w:val="both"/>
              <w:rPr>
                <w:szCs w:val="24"/>
              </w:rPr>
            </w:pPr>
            <w:r>
              <w:rPr>
                <w:szCs w:val="24"/>
              </w:rPr>
              <w:t>1.4.</w:t>
            </w:r>
            <w:r>
              <w:rPr>
                <w:szCs w:val="24"/>
              </w:rPr>
              <w:tab/>
              <w:t>Galimi pareiškėjai – MVĮ.</w:t>
            </w:r>
          </w:p>
        </w:tc>
      </w:tr>
      <w:tr w:rsidR="004D55CB">
        <w:tc>
          <w:tcPr>
            <w:tcW w:w="9639" w:type="dxa"/>
          </w:tcPr>
          <w:p w:rsidR="004D55CB" w:rsidRDefault="00B1421D">
            <w:pPr>
              <w:tabs>
                <w:tab w:val="left" w:pos="0"/>
                <w:tab w:val="left" w:pos="1026"/>
              </w:tabs>
              <w:ind w:left="34" w:firstLine="570"/>
              <w:rPr>
                <w:i/>
                <w:szCs w:val="24"/>
              </w:rPr>
            </w:pPr>
            <w:r>
              <w:rPr>
                <w:szCs w:val="24"/>
              </w:rPr>
              <w:t>1.5.</w:t>
            </w:r>
            <w:r>
              <w:rPr>
                <w:szCs w:val="24"/>
              </w:rPr>
              <w:tab/>
            </w:r>
            <w:r>
              <w:rPr>
                <w:szCs w:val="24"/>
                <w:lang w:eastAsia="lt-LT"/>
              </w:rPr>
              <w:t>Priemonė įgyvendinama visuotinės dotacijos būdu.</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left="993" w:hanging="284"/>
        <w:jc w:val="both"/>
        <w:rPr>
          <w:szCs w:val="24"/>
          <w:lang w:eastAsia="lt-LT"/>
        </w:rPr>
      </w:pPr>
      <w:r>
        <w:rPr>
          <w:szCs w:val="24"/>
          <w:lang w:eastAsia="lt-LT"/>
        </w:rPr>
        <w:t>2.</w:t>
      </w:r>
      <w:r>
        <w:rPr>
          <w:szCs w:val="24"/>
          <w:lang w:eastAsia="lt-LT"/>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left="993" w:hanging="284"/>
        <w:jc w:val="both"/>
        <w:rPr>
          <w:szCs w:val="24"/>
          <w:lang w:eastAsia="lt-LT"/>
        </w:rPr>
      </w:pPr>
      <w:r>
        <w:rPr>
          <w:szCs w:val="24"/>
          <w:lang w:eastAsia="lt-LT"/>
        </w:rPr>
        <w:t>3.</w:t>
      </w:r>
      <w:r>
        <w:rPr>
          <w:szCs w:val="24"/>
          <w:lang w:eastAsia="lt-LT"/>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Cs w:val="24"/>
              </w:rPr>
            </w:pPr>
            <w:r>
              <w:rPr>
                <w:szCs w:val="24"/>
              </w:rPr>
              <w:t xml:space="preserve">Tęstinė projektų </w:t>
            </w:r>
            <w:r>
              <w:rPr>
                <w:szCs w:val="24"/>
              </w:rPr>
              <w:t>atranka.</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left="993" w:hanging="284"/>
        <w:jc w:val="both"/>
        <w:rPr>
          <w:szCs w:val="24"/>
          <w:lang w:eastAsia="lt-LT"/>
        </w:rPr>
      </w:pPr>
      <w:r>
        <w:rPr>
          <w:szCs w:val="24"/>
          <w:lang w:eastAsia="lt-LT"/>
        </w:rPr>
        <w:t>4.</w:t>
      </w:r>
      <w:r>
        <w:rPr>
          <w:szCs w:val="24"/>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Cs w:val="24"/>
              </w:rPr>
            </w:pPr>
            <w:r>
              <w:rPr>
                <w:szCs w:val="24"/>
              </w:rPr>
              <w:t>INVEGA.</w:t>
            </w:r>
          </w:p>
        </w:tc>
      </w:tr>
    </w:tbl>
    <w:p w:rsidR="004D55CB" w:rsidRDefault="004D55CB">
      <w:pPr>
        <w:tabs>
          <w:tab w:val="left" w:pos="0"/>
          <w:tab w:val="left" w:pos="567"/>
        </w:tabs>
        <w:ind w:left="644"/>
        <w:jc w:val="both"/>
        <w:rPr>
          <w:szCs w:val="24"/>
          <w:lang w:eastAsia="lt-LT"/>
        </w:rPr>
      </w:pPr>
    </w:p>
    <w:p w:rsidR="004D55CB" w:rsidRDefault="00B1421D">
      <w:pPr>
        <w:tabs>
          <w:tab w:val="left" w:pos="709"/>
          <w:tab w:val="left" w:pos="993"/>
        </w:tabs>
        <w:ind w:firstLine="709"/>
        <w:jc w:val="both"/>
        <w:rPr>
          <w:color w:val="000000"/>
          <w:szCs w:val="24"/>
        </w:rPr>
      </w:pPr>
      <w:r>
        <w:rPr>
          <w:color w:val="000000"/>
          <w:szCs w:val="24"/>
        </w:rPr>
        <w:t>5.</w:t>
      </w:r>
      <w:r>
        <w:rPr>
          <w:color w:val="000000"/>
          <w:szCs w:val="24"/>
        </w:rPr>
        <w:tab/>
        <w:t>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b/>
                <w:szCs w:val="24"/>
              </w:rPr>
            </w:pPr>
            <w:r>
              <w:rPr>
                <w:rFonts w:eastAsia="Calibri"/>
                <w:szCs w:val="24"/>
                <w:lang w:eastAsia="lt-LT"/>
              </w:rPr>
              <w:t>Papildomi reikalavimai netaikomi.</w:t>
            </w:r>
          </w:p>
        </w:tc>
      </w:tr>
    </w:tbl>
    <w:p w:rsidR="004D55CB" w:rsidRDefault="004D55CB">
      <w:pPr>
        <w:ind w:left="788"/>
        <w:rPr>
          <w:b/>
          <w:color w:val="000000"/>
          <w:szCs w:val="24"/>
        </w:rPr>
      </w:pPr>
    </w:p>
    <w:p w:rsidR="004D55CB" w:rsidRDefault="00B1421D">
      <w:pPr>
        <w:tabs>
          <w:tab w:val="left" w:pos="0"/>
          <w:tab w:val="left" w:pos="567"/>
        </w:tabs>
        <w:ind w:left="993" w:hanging="284"/>
        <w:jc w:val="both"/>
        <w:rPr>
          <w:szCs w:val="24"/>
          <w:lang w:eastAsia="lt-LT"/>
        </w:rPr>
      </w:pPr>
      <w:r>
        <w:rPr>
          <w:szCs w:val="24"/>
          <w:lang w:eastAsia="lt-LT"/>
        </w:rPr>
        <w:t>6.</w:t>
      </w:r>
      <w:r>
        <w:rPr>
          <w:szCs w:val="24"/>
          <w:lang w:eastAsia="lt-LT"/>
        </w:rPr>
        <w:tab/>
        <w:t>P</w:t>
      </w:r>
      <w:r>
        <w:rPr>
          <w:bCs/>
          <w:szCs w:val="24"/>
          <w:lang w:eastAsia="lt-LT"/>
        </w:rPr>
        <w:t xml:space="preserve">riemonės </w:t>
      </w:r>
      <w:r>
        <w:rPr>
          <w:bCs/>
          <w:szCs w:val="24"/>
          <w:lang w:eastAsia="lt-LT"/>
        </w:rPr>
        <w:t>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3078"/>
        <w:gridCol w:w="1228"/>
        <w:gridCol w:w="1985"/>
        <w:gridCol w:w="1984"/>
      </w:tblGrid>
      <w:tr w:rsidR="004D55CB">
        <w:tc>
          <w:tcPr>
            <w:tcW w:w="135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307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22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985"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19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c>
          <w:tcPr>
            <w:tcW w:w="135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color w:val="000000"/>
                <w:szCs w:val="24"/>
                <w:lang w:eastAsia="lt-LT"/>
              </w:rPr>
              <w:t>R.S.312</w:t>
            </w:r>
          </w:p>
        </w:tc>
        <w:tc>
          <w:tcPr>
            <w:tcW w:w="3078"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rPr>
            </w:pPr>
            <w:r>
              <w:rPr>
                <w:szCs w:val="24"/>
              </w:rPr>
              <w:t>„MVĮ l</w:t>
            </w:r>
            <w:r>
              <w:rPr>
                <w:color w:val="000000"/>
                <w:szCs w:val="24"/>
              </w:rPr>
              <w:t>ietuviškos kilmės prekių ir paslaugų eksporto dalis</w:t>
            </w:r>
            <w:r>
              <w:rPr>
                <w:color w:val="000000"/>
                <w:szCs w:val="24"/>
              </w:rPr>
              <w:t xml:space="preserve"> nuo BVP“</w:t>
            </w:r>
          </w:p>
        </w:tc>
        <w:tc>
          <w:tcPr>
            <w:tcW w:w="122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Procentai</w:t>
            </w:r>
          </w:p>
        </w:tc>
        <w:tc>
          <w:tcPr>
            <w:tcW w:w="1985"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17,02</w:t>
            </w:r>
          </w:p>
        </w:tc>
        <w:tc>
          <w:tcPr>
            <w:tcW w:w="19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18,10</w:t>
            </w:r>
          </w:p>
        </w:tc>
      </w:tr>
      <w:tr w:rsidR="004D55CB">
        <w:tc>
          <w:tcPr>
            <w:tcW w:w="13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P.B.202</w:t>
            </w:r>
          </w:p>
        </w:tc>
        <w:tc>
          <w:tcPr>
            <w:tcW w:w="3078"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szCs w:val="24"/>
              </w:rPr>
              <w:t>„Subsidijas gaunančių įmonių skaičius</w:t>
            </w:r>
            <w:r>
              <w:rPr>
                <w:color w:val="000000"/>
                <w:szCs w:val="24"/>
              </w:rPr>
              <w:t xml:space="preserve">“ </w:t>
            </w:r>
          </w:p>
        </w:tc>
        <w:tc>
          <w:tcPr>
            <w:tcW w:w="122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Įmonės</w:t>
            </w:r>
          </w:p>
        </w:tc>
        <w:tc>
          <w:tcPr>
            <w:tcW w:w="198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96</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val="en-US" w:eastAsia="lt-LT"/>
              </w:rPr>
            </w:pPr>
            <w:r>
              <w:rPr>
                <w:szCs w:val="24"/>
              </w:rPr>
              <w:t>883</w:t>
            </w:r>
          </w:p>
        </w:tc>
      </w:tr>
      <w:tr w:rsidR="004D55CB">
        <w:tc>
          <w:tcPr>
            <w:tcW w:w="13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P.B.205</w:t>
            </w:r>
          </w:p>
        </w:tc>
        <w:tc>
          <w:tcPr>
            <w:tcW w:w="3078"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szCs w:val="24"/>
              </w:rPr>
              <w:t>„Naujų įmonių, gavusių investicijas, skaičius“</w:t>
            </w:r>
          </w:p>
        </w:tc>
        <w:tc>
          <w:tcPr>
            <w:tcW w:w="122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Įmonė</w:t>
            </w:r>
          </w:p>
        </w:tc>
        <w:tc>
          <w:tcPr>
            <w:tcW w:w="198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10</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416</w:t>
            </w:r>
          </w:p>
        </w:tc>
      </w:tr>
      <w:tr w:rsidR="004D55CB">
        <w:tc>
          <w:tcPr>
            <w:tcW w:w="13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P.B.206</w:t>
            </w:r>
          </w:p>
        </w:tc>
        <w:tc>
          <w:tcPr>
            <w:tcW w:w="3078"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szCs w:val="24"/>
              </w:rPr>
              <w:t>„Privačios investicijos, atitinkančios viešąją paramą įmonėms (subsidijos)“</w:t>
            </w:r>
          </w:p>
        </w:tc>
        <w:tc>
          <w:tcPr>
            <w:tcW w:w="122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Eur</w:t>
            </w:r>
          </w:p>
        </w:tc>
        <w:tc>
          <w:tcPr>
            <w:tcW w:w="198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200</w:t>
            </w:r>
            <w:r>
              <w:rPr>
                <w:szCs w:val="24"/>
                <w:lang w:eastAsia="lt-LT"/>
              </w:rPr>
              <w:t xml:space="preserve"> 000</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val="en-US"/>
              </w:rPr>
            </w:pPr>
            <w:r>
              <w:rPr>
                <w:color w:val="000000"/>
                <w:szCs w:val="24"/>
              </w:rPr>
              <w:t>1 417 646</w:t>
            </w:r>
          </w:p>
          <w:p w:rsidR="004D55CB" w:rsidRDefault="004D55CB">
            <w:pPr>
              <w:tabs>
                <w:tab w:val="left" w:pos="0"/>
              </w:tabs>
              <w:rPr>
                <w:szCs w:val="24"/>
                <w:lang w:eastAsia="lt-LT"/>
              </w:rPr>
            </w:pPr>
          </w:p>
        </w:tc>
      </w:tr>
      <w:tr w:rsidR="004D55CB">
        <w:tc>
          <w:tcPr>
            <w:tcW w:w="13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P.N.813</w:t>
            </w:r>
          </w:p>
        </w:tc>
        <w:tc>
          <w:tcPr>
            <w:tcW w:w="3078"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szCs w:val="24"/>
              </w:rPr>
              <w:t>„Gautos konsultacijos“</w:t>
            </w:r>
          </w:p>
        </w:tc>
        <w:tc>
          <w:tcPr>
            <w:tcW w:w="122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Valandos</w:t>
            </w:r>
          </w:p>
        </w:tc>
        <w:tc>
          <w:tcPr>
            <w:tcW w:w="198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576</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rPr>
              <w:t>32 153</w:t>
            </w:r>
          </w:p>
        </w:tc>
      </w:tr>
    </w:tbl>
    <w:p w:rsidR="004D55CB" w:rsidRDefault="004D55CB">
      <w:pPr>
        <w:rPr>
          <w:szCs w:val="24"/>
        </w:rPr>
      </w:pPr>
    </w:p>
    <w:p w:rsidR="004D55CB" w:rsidRDefault="00B1421D">
      <w:pPr>
        <w:tabs>
          <w:tab w:val="left" w:pos="0"/>
          <w:tab w:val="left" w:pos="851"/>
          <w:tab w:val="left" w:pos="993"/>
        </w:tabs>
        <w:ind w:left="851" w:hanging="142"/>
        <w:jc w:val="both"/>
        <w:rPr>
          <w:bCs/>
          <w:szCs w:val="24"/>
          <w:lang w:eastAsia="lt-LT"/>
        </w:rPr>
      </w:pPr>
      <w:r>
        <w:rPr>
          <w:szCs w:val="24"/>
          <w:lang w:eastAsia="lt-LT"/>
        </w:rPr>
        <w:t>7.</w:t>
      </w:r>
      <w:r>
        <w:rPr>
          <w:szCs w:val="24"/>
          <w:lang w:eastAsia="lt-LT"/>
        </w:rPr>
        <w:tab/>
      </w:r>
      <w:r>
        <w:rPr>
          <w:bCs/>
          <w:szCs w:val="24"/>
          <w:lang w:eastAsia="lt-LT"/>
        </w:rPr>
        <w:t>Priemonės finansavimo šaltiniai</w:t>
      </w:r>
    </w:p>
    <w:p w:rsidR="004D55CB" w:rsidRDefault="00B1421D">
      <w:pPr>
        <w:tabs>
          <w:tab w:val="left" w:pos="0"/>
          <w:tab w:val="left" w:pos="851"/>
          <w:tab w:val="left" w:pos="993"/>
        </w:tabs>
        <w:ind w:left="851" w:firstLine="7873"/>
        <w:jc w:val="both"/>
        <w:rPr>
          <w:szCs w:val="24"/>
          <w:lang w:eastAsia="lt-LT"/>
        </w:rPr>
      </w:pPr>
      <w:r>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133"/>
        <w:gridCol w:w="1417"/>
        <w:gridCol w:w="1417"/>
        <w:gridCol w:w="1418"/>
        <w:gridCol w:w="1306"/>
        <w:gridCol w:w="1417"/>
      </w:tblGrid>
      <w:tr w:rsidR="004D55CB">
        <w:trPr>
          <w:trHeight w:val="454"/>
          <w:tblHeader/>
        </w:trPr>
        <w:tc>
          <w:tcPr>
            <w:tcW w:w="2664"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975"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54"/>
          <w:tblHeader/>
        </w:trPr>
        <w:tc>
          <w:tcPr>
            <w:tcW w:w="1531" w:type="dxa"/>
            <w:vMerge w:val="restart"/>
            <w:tcBorders>
              <w:top w:val="single" w:sz="4" w:space="0" w:color="auto"/>
              <w:left w:val="single" w:sz="4" w:space="0" w:color="auto"/>
              <w:right w:val="single" w:sz="4" w:space="0" w:color="auto"/>
            </w:tcBorders>
            <w:vAlign w:val="center"/>
          </w:tcPr>
          <w:p w:rsidR="004D55CB" w:rsidRDefault="00B1421D">
            <w:pPr>
              <w:ind w:left="-108" w:right="-108"/>
              <w:jc w:val="center"/>
              <w:rPr>
                <w:bCs/>
                <w:szCs w:val="24"/>
                <w:lang w:eastAsia="lt-LT"/>
              </w:rPr>
            </w:pPr>
            <w:r>
              <w:rPr>
                <w:bCs/>
                <w:szCs w:val="24"/>
                <w:lang w:eastAsia="lt-LT"/>
              </w:rPr>
              <w:t>ES struktūrinių fondų</w:t>
            </w:r>
          </w:p>
          <w:p w:rsidR="004D55CB" w:rsidRDefault="00B1421D">
            <w:pPr>
              <w:ind w:left="-108"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cantSplit/>
          <w:trHeight w:val="1020"/>
          <w:tblHeader/>
        </w:trPr>
        <w:tc>
          <w:tcPr>
            <w:tcW w:w="1531"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 xml:space="preserve">Lietuvos </w:t>
            </w:r>
            <w:r>
              <w:rPr>
                <w:bCs/>
                <w:szCs w:val="24"/>
                <w:lang w:eastAsia="lt-LT"/>
              </w:rPr>
              <w:t>Respub-likos valstybės biudžeto lėšos – iki</w:t>
            </w:r>
          </w:p>
        </w:tc>
        <w:tc>
          <w:tcPr>
            <w:tcW w:w="6975"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cantSplit/>
          <w:trHeight w:val="1020"/>
          <w:tblHeader/>
        </w:trPr>
        <w:tc>
          <w:tcPr>
            <w:tcW w:w="1531"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1306"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ind w:left="65" w:firstLine="539"/>
              <w:jc w:val="both"/>
              <w:rPr>
                <w:szCs w:val="24"/>
                <w:lang w:eastAsia="lt-LT"/>
              </w:rPr>
            </w:pPr>
            <w:r>
              <w:rPr>
                <w:szCs w:val="24"/>
                <w:lang w:eastAsia="lt-LT"/>
              </w:rPr>
              <w:t>1.</w:t>
            </w:r>
            <w:r>
              <w:rPr>
                <w:szCs w:val="24"/>
                <w:lang w:eastAsia="lt-LT"/>
              </w:rPr>
              <w:tab/>
              <w:t xml:space="preserve">Priemonės finansavimo šaltiniai, </w:t>
            </w:r>
            <w:r>
              <w:rPr>
                <w:szCs w:val="24"/>
                <w:lang w:eastAsia="lt-LT"/>
              </w:rPr>
              <w:t>neįskaitant veiklos lėšų rezervo ir jam finansuoti skiriamų lėšų</w:t>
            </w:r>
          </w:p>
        </w:tc>
      </w:tr>
      <w:tr w:rsidR="004D55CB">
        <w:trPr>
          <w:trHeight w:val="249"/>
        </w:trPr>
        <w:tc>
          <w:tcPr>
            <w:tcW w:w="1531" w:type="dxa"/>
            <w:tcBorders>
              <w:top w:val="single" w:sz="4" w:space="0" w:color="auto"/>
              <w:left w:val="single" w:sz="4" w:space="0" w:color="auto"/>
              <w:bottom w:val="single" w:sz="4" w:space="0" w:color="auto"/>
              <w:right w:val="single" w:sz="4" w:space="0" w:color="auto"/>
            </w:tcBorders>
          </w:tcPr>
          <w:p w:rsidR="004D55CB" w:rsidRDefault="00B1421D">
            <w:pPr>
              <w:jc w:val="center"/>
              <w:rPr>
                <w:bCs/>
                <w:color w:val="000000"/>
                <w:szCs w:val="24"/>
              </w:rPr>
            </w:pPr>
            <w:r>
              <w:rPr>
                <w:rFonts w:eastAsia="Calibri"/>
                <w:szCs w:val="24"/>
              </w:rPr>
              <w:t>3 534 000</w:t>
            </w:r>
          </w:p>
        </w:tc>
        <w:tc>
          <w:tcPr>
            <w:tcW w:w="113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ind w:firstLine="62"/>
              <w:jc w:val="center"/>
              <w:rPr>
                <w:bCs/>
                <w:color w:val="000000"/>
                <w:szCs w:val="24"/>
              </w:rPr>
            </w:pPr>
            <w:r>
              <w:rPr>
                <w:color w:val="000000"/>
                <w:szCs w:val="24"/>
              </w:rPr>
              <w:t>1 417 646</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30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color w:val="000000"/>
                <w:szCs w:val="24"/>
              </w:rPr>
              <w:t>1 417 646</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left="348" w:firstLine="257"/>
              <w:rPr>
                <w:szCs w:val="24"/>
                <w:lang w:eastAsia="lt-LT"/>
              </w:rPr>
            </w:pPr>
            <w:r>
              <w:rPr>
                <w:szCs w:val="24"/>
                <w:lang w:eastAsia="lt-LT"/>
              </w:rPr>
              <w:t>2.</w:t>
            </w:r>
            <w:r>
              <w:rPr>
                <w:szCs w:val="24"/>
                <w:lang w:eastAsia="lt-LT"/>
              </w:rPr>
              <w:tab/>
              <w:t>Veiklos lėšų rezervas ir jam finansuoti skiriamos nacionalinės lėšos</w:t>
            </w:r>
          </w:p>
        </w:tc>
      </w:tr>
      <w:tr w:rsidR="004D55CB">
        <w:trPr>
          <w:trHeight w:val="249"/>
        </w:trPr>
        <w:tc>
          <w:tcPr>
            <w:tcW w:w="153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3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30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s>
              <w:ind w:left="348" w:firstLine="256"/>
              <w:rPr>
                <w:szCs w:val="24"/>
                <w:lang w:eastAsia="lt-LT"/>
              </w:rPr>
            </w:pPr>
            <w:r>
              <w:rPr>
                <w:szCs w:val="24"/>
                <w:lang w:eastAsia="lt-LT"/>
              </w:rPr>
              <w:t>3.</w:t>
            </w:r>
            <w:r>
              <w:rPr>
                <w:szCs w:val="24"/>
                <w:lang w:eastAsia="lt-LT"/>
              </w:rPr>
              <w:tab/>
              <w:t xml:space="preserve">Iš viso </w:t>
            </w:r>
          </w:p>
        </w:tc>
      </w:tr>
      <w:tr w:rsidR="004D55CB">
        <w:trPr>
          <w:trHeight w:val="249"/>
        </w:trPr>
        <w:tc>
          <w:tcPr>
            <w:tcW w:w="1531" w:type="dxa"/>
            <w:tcBorders>
              <w:top w:val="single" w:sz="4" w:space="0" w:color="auto"/>
              <w:left w:val="single" w:sz="4" w:space="0" w:color="auto"/>
              <w:bottom w:val="single" w:sz="4" w:space="0" w:color="auto"/>
              <w:right w:val="single" w:sz="4" w:space="0" w:color="auto"/>
            </w:tcBorders>
          </w:tcPr>
          <w:p w:rsidR="004D55CB" w:rsidRDefault="00B1421D">
            <w:pPr>
              <w:jc w:val="center"/>
              <w:rPr>
                <w:color w:val="000000"/>
                <w:szCs w:val="24"/>
              </w:rPr>
            </w:pPr>
            <w:r>
              <w:rPr>
                <w:rFonts w:eastAsia="Calibri"/>
                <w:szCs w:val="24"/>
              </w:rPr>
              <w:t>3 534 000</w:t>
            </w:r>
          </w:p>
        </w:tc>
        <w:tc>
          <w:tcPr>
            <w:tcW w:w="113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jc w:val="center"/>
              <w:rPr>
                <w:szCs w:val="24"/>
                <w:lang w:eastAsia="lt-LT"/>
              </w:rPr>
            </w:pPr>
            <w:r>
              <w:rPr>
                <w:color w:val="000000"/>
                <w:szCs w:val="24"/>
              </w:rPr>
              <w:t>1 417 646</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30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color w:val="000000"/>
                <w:szCs w:val="24"/>
              </w:rPr>
              <w:t>1 417 646</w:t>
            </w:r>
          </w:p>
        </w:tc>
      </w:tr>
    </w:tbl>
    <w:p w:rsidR="004D55CB" w:rsidRDefault="004D55CB">
      <w:pPr>
        <w:suppressAutoHyphens/>
        <w:ind w:firstLine="720"/>
        <w:jc w:val="both"/>
        <w:textAlignment w:val="center"/>
        <w:rPr>
          <w:b/>
          <w:szCs w:val="24"/>
          <w:lang w:eastAsia="lt-LT"/>
        </w:rPr>
      </w:pPr>
    </w:p>
    <w:p w:rsidR="004D55CB" w:rsidRDefault="00B1421D">
      <w:pPr>
        <w:tabs>
          <w:tab w:val="left" w:pos="0"/>
          <w:tab w:val="left" w:pos="567"/>
        </w:tabs>
        <w:jc w:val="center"/>
        <w:rPr>
          <w:b/>
          <w:szCs w:val="24"/>
          <w:lang w:eastAsia="lt-LT"/>
        </w:rPr>
      </w:pPr>
      <w:r>
        <w:rPr>
          <w:b/>
          <w:szCs w:val="24"/>
          <w:lang w:eastAsia="lt-LT"/>
        </w:rPr>
        <w:t>DEVINTASIS</w:t>
      </w:r>
      <w:r>
        <w:rPr>
          <w:b/>
          <w:szCs w:val="24"/>
          <w:lang w:eastAsia="lt-LT"/>
        </w:rPr>
        <w:t xml:space="preserve"> SKIRSNIS</w:t>
      </w:r>
    </w:p>
    <w:p w:rsidR="004D55CB" w:rsidRDefault="00B1421D">
      <w:pPr>
        <w:tabs>
          <w:tab w:val="left" w:pos="0"/>
          <w:tab w:val="left" w:pos="426"/>
          <w:tab w:val="left" w:pos="10205"/>
        </w:tabs>
        <w:ind w:right="424"/>
        <w:jc w:val="center"/>
        <w:rPr>
          <w:b/>
          <w:szCs w:val="24"/>
          <w:lang w:eastAsia="lt-LT"/>
        </w:rPr>
      </w:pPr>
      <w:r>
        <w:rPr>
          <w:b/>
          <w:szCs w:val="24"/>
          <w:lang w:eastAsia="lt-LT"/>
        </w:rPr>
        <w:t>PRIEMONĖ</w:t>
      </w:r>
      <w:r>
        <w:rPr>
          <w:szCs w:val="24"/>
          <w:lang w:eastAsia="lt-LT"/>
        </w:rPr>
        <w:t xml:space="preserve"> </w:t>
      </w:r>
      <w:r>
        <w:rPr>
          <w:b/>
          <w:szCs w:val="24"/>
          <w:lang w:eastAsia="lt-LT"/>
        </w:rPr>
        <w:t>NR. 03.2.1-LVPA-V-826 „TARPTAUTIŠKUMAS LT“</w:t>
      </w:r>
    </w:p>
    <w:p w:rsidR="004D55CB" w:rsidRDefault="004D55CB">
      <w:pPr>
        <w:tabs>
          <w:tab w:val="left" w:pos="0"/>
        </w:tabs>
        <w:jc w:val="center"/>
        <w:rPr>
          <w:b/>
          <w:szCs w:val="24"/>
          <w:lang w:eastAsia="lt-LT"/>
        </w:rPr>
      </w:pPr>
    </w:p>
    <w:p w:rsidR="004D55CB" w:rsidRDefault="00B1421D">
      <w:pPr>
        <w:tabs>
          <w:tab w:val="left" w:pos="0"/>
          <w:tab w:val="left" w:pos="567"/>
        </w:tabs>
        <w:ind w:left="644" w:firstLine="65"/>
        <w:rPr>
          <w:szCs w:val="24"/>
          <w:lang w:eastAsia="lt-LT"/>
        </w:rPr>
      </w:pPr>
      <w:r>
        <w:rPr>
          <w:szCs w:val="24"/>
          <w:lang w:eastAsia="lt-LT"/>
        </w:rPr>
        <w:t>1. Priemonės aprašymas</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2"/>
      </w:tblGrid>
      <w:tr w:rsidR="004D55CB">
        <w:tc>
          <w:tcPr>
            <w:tcW w:w="9662" w:type="dxa"/>
            <w:hideMark/>
          </w:tcPr>
          <w:p w:rsidR="004D55CB" w:rsidRDefault="00B1421D">
            <w:pPr>
              <w:tabs>
                <w:tab w:val="left" w:pos="0"/>
                <w:tab w:val="left" w:pos="1059"/>
              </w:tabs>
              <w:ind w:firstLine="629"/>
              <w:contextualSpacing/>
              <w:jc w:val="both"/>
              <w:rPr>
                <w:szCs w:val="24"/>
                <w:lang w:eastAsia="lt-LT"/>
              </w:rPr>
            </w:pPr>
            <w:r>
              <w:rPr>
                <w:szCs w:val="24"/>
                <w:lang w:eastAsia="lt-LT"/>
              </w:rPr>
              <w:t>1.1. Priemonės įgyvendinimas finansuojamas Europos regioninės plėtros fondo lėšomis.</w:t>
            </w:r>
          </w:p>
        </w:tc>
      </w:tr>
      <w:tr w:rsidR="004D55CB">
        <w:tc>
          <w:tcPr>
            <w:tcW w:w="9662" w:type="dxa"/>
            <w:hideMark/>
          </w:tcPr>
          <w:p w:rsidR="004D55CB" w:rsidRDefault="00B1421D">
            <w:pPr>
              <w:tabs>
                <w:tab w:val="left" w:pos="0"/>
                <w:tab w:val="left" w:pos="1026"/>
              </w:tabs>
              <w:ind w:left="34" w:firstLine="595"/>
              <w:contextualSpacing/>
              <w:jc w:val="both"/>
              <w:rPr>
                <w:szCs w:val="24"/>
                <w:lang w:eastAsia="lt-LT"/>
              </w:rPr>
            </w:pPr>
            <w:r>
              <w:rPr>
                <w:szCs w:val="24"/>
                <w:lang w:eastAsia="lt-LT"/>
              </w:rPr>
              <w:t>1.2.</w:t>
            </w:r>
            <w:r>
              <w:rPr>
                <w:szCs w:val="24"/>
                <w:lang w:eastAsia="lt-LT"/>
              </w:rPr>
              <w:tab/>
              <w:t>Įgyvendinant priemonę, prisidedama prie uždavinio „</w:t>
            </w:r>
            <w:r>
              <w:rPr>
                <w:szCs w:val="24"/>
              </w:rPr>
              <w:t xml:space="preserve">Padidinti MVĮ </w:t>
            </w:r>
            <w:r>
              <w:rPr>
                <w:szCs w:val="24"/>
              </w:rPr>
              <w:t>tarptautiškumą“</w:t>
            </w:r>
            <w:r>
              <w:rPr>
                <w:b/>
                <w:szCs w:val="24"/>
              </w:rPr>
              <w:t xml:space="preserve"> </w:t>
            </w:r>
            <w:r>
              <w:rPr>
                <w:szCs w:val="24"/>
                <w:lang w:eastAsia="lt-LT"/>
              </w:rPr>
              <w:t>įgyvendinimo</w:t>
            </w:r>
            <w:r>
              <w:rPr>
                <w:i/>
                <w:szCs w:val="24"/>
                <w:lang w:eastAsia="lt-LT"/>
              </w:rPr>
              <w:t>.</w:t>
            </w:r>
          </w:p>
        </w:tc>
      </w:tr>
      <w:tr w:rsidR="004D55CB">
        <w:tc>
          <w:tcPr>
            <w:tcW w:w="9662" w:type="dxa"/>
          </w:tcPr>
          <w:p w:rsidR="004D55CB" w:rsidRDefault="00B1421D">
            <w:pPr>
              <w:tabs>
                <w:tab w:val="left" w:pos="0"/>
                <w:tab w:val="left" w:pos="1026"/>
              </w:tabs>
              <w:ind w:left="360" w:firstLine="269"/>
              <w:contextualSpacing/>
              <w:jc w:val="both"/>
              <w:rPr>
                <w:rFonts w:eastAsia="Calibri"/>
                <w:szCs w:val="24"/>
              </w:rPr>
            </w:pPr>
            <w:r>
              <w:rPr>
                <w:rFonts w:eastAsia="Calibri"/>
                <w:szCs w:val="24"/>
              </w:rPr>
              <w:t>1.3.</w:t>
            </w:r>
            <w:r>
              <w:rPr>
                <w:rFonts w:eastAsia="Calibri"/>
                <w:szCs w:val="24"/>
              </w:rPr>
              <w:tab/>
              <w:t xml:space="preserve"> Remiamos veiklos:</w:t>
            </w:r>
          </w:p>
          <w:p w:rsidR="004D55CB" w:rsidRDefault="00B1421D">
            <w:pPr>
              <w:tabs>
                <w:tab w:val="left" w:pos="0"/>
                <w:tab w:val="left" w:pos="1026"/>
              </w:tabs>
              <w:ind w:left="34" w:firstLine="595"/>
              <w:contextualSpacing/>
              <w:jc w:val="both"/>
              <w:rPr>
                <w:rFonts w:eastAsia="Calibri"/>
                <w:szCs w:val="24"/>
              </w:rPr>
            </w:pPr>
            <w:r>
              <w:rPr>
                <w:rFonts w:eastAsia="Calibri"/>
                <w:szCs w:val="24"/>
              </w:rPr>
              <w:t>1.3.1.</w:t>
            </w:r>
            <w:r>
              <w:rPr>
                <w:rFonts w:eastAsia="Calibri"/>
                <w:szCs w:val="24"/>
              </w:rPr>
              <w:tab/>
              <w:t>perspektyvinių sektorių tikslinėse eksporto rinkose strategijų parengimas;</w:t>
            </w:r>
          </w:p>
          <w:p w:rsidR="004D55CB" w:rsidRDefault="00B1421D">
            <w:pPr>
              <w:tabs>
                <w:tab w:val="left" w:pos="0"/>
                <w:tab w:val="left" w:pos="1026"/>
              </w:tabs>
              <w:ind w:left="34" w:firstLine="595"/>
              <w:contextualSpacing/>
              <w:jc w:val="both"/>
              <w:rPr>
                <w:rFonts w:eastAsia="Calibri"/>
                <w:szCs w:val="24"/>
              </w:rPr>
            </w:pPr>
            <w:r>
              <w:rPr>
                <w:rFonts w:eastAsia="Calibri"/>
                <w:szCs w:val="24"/>
              </w:rPr>
              <w:t>1.3.2.</w:t>
            </w:r>
            <w:r>
              <w:rPr>
                <w:rFonts w:eastAsia="Calibri"/>
                <w:szCs w:val="24"/>
              </w:rPr>
              <w:tab/>
              <w:t>atrinktų perspektyvių sektorių rinkodara tikslinėse rinkose.</w:t>
            </w:r>
          </w:p>
        </w:tc>
      </w:tr>
      <w:tr w:rsidR="004D55CB">
        <w:tc>
          <w:tcPr>
            <w:tcW w:w="9662" w:type="dxa"/>
          </w:tcPr>
          <w:p w:rsidR="004D55CB" w:rsidRDefault="00B1421D">
            <w:pPr>
              <w:tabs>
                <w:tab w:val="left" w:pos="0"/>
                <w:tab w:val="left" w:pos="1026"/>
              </w:tabs>
              <w:ind w:left="34" w:firstLine="595"/>
              <w:contextualSpacing/>
              <w:jc w:val="both"/>
              <w:rPr>
                <w:rFonts w:eastAsia="Calibri"/>
                <w:szCs w:val="24"/>
              </w:rPr>
            </w:pPr>
            <w:r>
              <w:rPr>
                <w:rFonts w:eastAsia="Calibri"/>
                <w:szCs w:val="24"/>
              </w:rPr>
              <w:t>1.4.</w:t>
            </w:r>
            <w:r>
              <w:rPr>
                <w:rFonts w:eastAsia="Calibri"/>
                <w:szCs w:val="24"/>
              </w:rPr>
              <w:tab/>
              <w:t xml:space="preserve"> </w:t>
            </w:r>
            <w:r>
              <w:rPr>
                <w:szCs w:val="24"/>
              </w:rPr>
              <w:t xml:space="preserve">Galimas pareiškėjas – </w:t>
            </w:r>
            <w:r>
              <w:rPr>
                <w:rFonts w:eastAsia="AngsanaUPC"/>
                <w:bCs/>
                <w:szCs w:val="24"/>
              </w:rPr>
              <w:t xml:space="preserve">VšĮ </w:t>
            </w:r>
            <w:r>
              <w:rPr>
                <w:szCs w:val="24"/>
              </w:rPr>
              <w:t>„Versli Lietuva“</w:t>
            </w:r>
            <w:r>
              <w:rPr>
                <w:rFonts w:eastAsia="Calibri"/>
                <w:szCs w:val="24"/>
              </w:rPr>
              <w:t>.</w:t>
            </w:r>
          </w:p>
        </w:tc>
      </w:tr>
    </w:tbl>
    <w:p w:rsidR="004D55CB" w:rsidRDefault="004D55CB">
      <w:pPr>
        <w:tabs>
          <w:tab w:val="left" w:pos="0"/>
          <w:tab w:val="left" w:pos="567"/>
        </w:tabs>
        <w:ind w:left="644" w:firstLine="65"/>
        <w:rPr>
          <w:szCs w:val="24"/>
          <w:lang w:eastAsia="lt-LT"/>
        </w:rPr>
      </w:pPr>
    </w:p>
    <w:p w:rsidR="004D55CB" w:rsidRDefault="00B1421D">
      <w:pPr>
        <w:tabs>
          <w:tab w:val="left" w:pos="0"/>
        </w:tabs>
        <w:ind w:left="709"/>
        <w:jc w:val="both"/>
        <w:rPr>
          <w:szCs w:val="24"/>
          <w:lang w:eastAsia="lt-LT"/>
        </w:rPr>
      </w:pPr>
      <w:r>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4D55CB">
        <w:tc>
          <w:tcPr>
            <w:tcW w:w="9746" w:type="dxa"/>
          </w:tcPr>
          <w:p w:rsidR="004D55CB" w:rsidRDefault="00B1421D">
            <w:pPr>
              <w:tabs>
                <w:tab w:val="left" w:pos="0"/>
                <w:tab w:val="left" w:pos="567"/>
              </w:tabs>
              <w:ind w:firstLine="489"/>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426"/>
          <w:tab w:val="left" w:pos="10205"/>
        </w:tabs>
        <w:ind w:right="424"/>
        <w:rPr>
          <w:szCs w:val="24"/>
          <w:lang w:eastAsia="lt-LT"/>
        </w:rPr>
      </w:pPr>
    </w:p>
    <w:p w:rsidR="004D55CB" w:rsidRDefault="00B1421D">
      <w:pPr>
        <w:tabs>
          <w:tab w:val="left" w:pos="0"/>
          <w:tab w:val="left" w:pos="567"/>
        </w:tabs>
        <w:ind w:left="720"/>
        <w:jc w:val="both"/>
        <w:rPr>
          <w:szCs w:val="24"/>
          <w:lang w:eastAsia="lt-LT"/>
        </w:rPr>
      </w:pPr>
      <w:r>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4D55CB">
        <w:tc>
          <w:tcPr>
            <w:tcW w:w="10029" w:type="dxa"/>
          </w:tcPr>
          <w:p w:rsidR="004D55CB" w:rsidRDefault="00B1421D">
            <w:pPr>
              <w:tabs>
                <w:tab w:val="left" w:pos="0"/>
                <w:tab w:val="left" w:pos="567"/>
              </w:tabs>
              <w:ind w:firstLine="489"/>
              <w:jc w:val="both"/>
              <w:rPr>
                <w:szCs w:val="24"/>
              </w:rPr>
            </w:pPr>
            <w:r>
              <w:rPr>
                <w:szCs w:val="24"/>
              </w:rPr>
              <w:t>Valstybės projektų planavimas.</w:t>
            </w:r>
          </w:p>
        </w:tc>
      </w:tr>
    </w:tbl>
    <w:p w:rsidR="004D55CB" w:rsidRDefault="004D55CB">
      <w:pPr>
        <w:tabs>
          <w:tab w:val="left" w:pos="0"/>
          <w:tab w:val="left" w:pos="426"/>
          <w:tab w:val="left" w:pos="10205"/>
        </w:tabs>
        <w:ind w:right="424"/>
        <w:rPr>
          <w:szCs w:val="24"/>
          <w:lang w:eastAsia="lt-LT"/>
        </w:rPr>
      </w:pPr>
    </w:p>
    <w:p w:rsidR="004D55CB" w:rsidRDefault="00B1421D">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4D55CB">
        <w:tc>
          <w:tcPr>
            <w:tcW w:w="9746" w:type="dxa"/>
          </w:tcPr>
          <w:p w:rsidR="004D55CB" w:rsidRDefault="00B1421D">
            <w:pPr>
              <w:tabs>
                <w:tab w:val="left" w:pos="0"/>
                <w:tab w:val="left" w:pos="567"/>
              </w:tabs>
              <w:ind w:firstLine="489"/>
              <w:jc w:val="both"/>
              <w:rPr>
                <w:szCs w:val="24"/>
              </w:rPr>
            </w:pPr>
            <w:r>
              <w:rPr>
                <w:szCs w:val="24"/>
              </w:rPr>
              <w:t>Viešoji įstaiga Lietuvos verslo paramos agentūra.</w:t>
            </w:r>
          </w:p>
        </w:tc>
      </w:tr>
    </w:tbl>
    <w:p w:rsidR="004D55CB" w:rsidRDefault="004D55CB">
      <w:pPr>
        <w:tabs>
          <w:tab w:val="left" w:pos="0"/>
        </w:tabs>
        <w:jc w:val="center"/>
        <w:rPr>
          <w:b/>
          <w:szCs w:val="24"/>
          <w:lang w:eastAsia="lt-LT"/>
        </w:rPr>
      </w:pPr>
    </w:p>
    <w:p w:rsidR="004D55CB" w:rsidRDefault="00B1421D">
      <w:pPr>
        <w:ind w:firstLine="709"/>
        <w:contextualSpacing/>
        <w:jc w:val="both"/>
        <w:rPr>
          <w:color w:val="000000"/>
          <w:szCs w:val="24"/>
        </w:rPr>
      </w:pPr>
      <w:r>
        <w:rPr>
          <w:color w:val="000000"/>
          <w:szCs w:val="24"/>
        </w:rPr>
        <w:t xml:space="preserve">5. Reikalavimai, taikomi priemonei </w:t>
      </w:r>
      <w:r>
        <w:rPr>
          <w:color w:val="000000"/>
          <w:szCs w:val="24"/>
        </w:rPr>
        <w:t>atskirti nuo kitų iš ES bei kitos tarptautinės finansinės paramos finansuojamų programų priemonių</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D55CB">
        <w:tc>
          <w:tcPr>
            <w:tcW w:w="9633" w:type="dxa"/>
          </w:tcPr>
          <w:p w:rsidR="004D55CB" w:rsidRDefault="00B1421D">
            <w:pPr>
              <w:tabs>
                <w:tab w:val="left" w:pos="0"/>
                <w:tab w:val="left" w:pos="567"/>
              </w:tabs>
              <w:ind w:firstLine="601"/>
              <w:jc w:val="both"/>
              <w:rPr>
                <w:color w:val="000000"/>
                <w:szCs w:val="24"/>
              </w:rPr>
            </w:pPr>
            <w:r>
              <w:rPr>
                <w:rFonts w:eastAsia="Calibri"/>
                <w:sz w:val="23"/>
                <w:szCs w:val="23"/>
              </w:rPr>
              <w:t>Papildomi reikalavimai netaikomi.</w:t>
            </w:r>
          </w:p>
        </w:tc>
      </w:tr>
    </w:tbl>
    <w:p w:rsidR="004D55CB" w:rsidRDefault="004D55CB">
      <w:pPr>
        <w:tabs>
          <w:tab w:val="left" w:pos="0"/>
          <w:tab w:val="left" w:pos="426"/>
          <w:tab w:val="left" w:pos="10205"/>
        </w:tabs>
        <w:ind w:right="424"/>
        <w:rPr>
          <w:szCs w:val="24"/>
          <w:lang w:eastAsia="lt-LT"/>
        </w:rPr>
      </w:pPr>
    </w:p>
    <w:p w:rsidR="004D55CB" w:rsidRDefault="00B1421D">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4D55CB">
        <w:tc>
          <w:tcPr>
            <w:tcW w:w="13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c>
          <w:tcPr>
            <w:tcW w:w="13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R.S.311</w:t>
            </w:r>
          </w:p>
        </w:tc>
        <w:tc>
          <w:tcPr>
            <w:tcW w:w="3402"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rPr>
            </w:pPr>
            <w:r>
              <w:rPr>
                <w:color w:val="000000"/>
                <w:szCs w:val="24"/>
                <w:lang w:eastAsia="lt-LT"/>
              </w:rPr>
              <w:t>„MVĮ lietuviškos kilmės prekių eksporto dalis nuo BVP“</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17,02</w:t>
            </w:r>
          </w:p>
        </w:tc>
        <w:tc>
          <w:tcPr>
            <w:tcW w:w="18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18,10</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rPr>
              <w:t>P.N.839</w:t>
            </w:r>
          </w:p>
        </w:tc>
        <w:tc>
          <w:tcPr>
            <w:tcW w:w="3402"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eastAsia="lt-LT"/>
              </w:rPr>
            </w:pPr>
            <w:r>
              <w:rPr>
                <w:color w:val="000000"/>
                <w:szCs w:val="24"/>
              </w:rPr>
              <w:t>„Parengtos sektorinės eksporto strategijos“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rPr>
              <w:t>Skaičius</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rPr>
              <w:t>0</w:t>
            </w:r>
          </w:p>
        </w:tc>
        <w:tc>
          <w:tcPr>
            <w:tcW w:w="18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rPr>
              <w:t>6</w:t>
            </w:r>
          </w:p>
        </w:tc>
      </w:tr>
    </w:tbl>
    <w:p w:rsidR="004D55CB" w:rsidRDefault="004D55CB"/>
    <w:p w:rsidR="004D55CB" w:rsidRDefault="00B1421D">
      <w:pPr>
        <w:tabs>
          <w:tab w:val="left" w:pos="0"/>
          <w:tab w:val="left" w:pos="567"/>
        </w:tabs>
        <w:ind w:firstLine="709"/>
        <w:jc w:val="both"/>
        <w:rPr>
          <w:szCs w:val="24"/>
          <w:lang w:eastAsia="lt-LT"/>
        </w:rPr>
      </w:pPr>
      <w:r>
        <w:rPr>
          <w:bCs/>
          <w:szCs w:val="24"/>
          <w:lang w:eastAsia="lt-LT"/>
        </w:rPr>
        <w:t xml:space="preserve">7. Priemonės </w:t>
      </w:r>
      <w:r>
        <w:rPr>
          <w:bCs/>
          <w:szCs w:val="24"/>
          <w:lang w:eastAsia="lt-LT"/>
        </w:rPr>
        <w:t>finansavimo šaltiniai</w:t>
      </w:r>
    </w:p>
    <w:p w:rsidR="004D55CB" w:rsidRDefault="00B1421D">
      <w:pPr>
        <w:tabs>
          <w:tab w:val="left" w:pos="142"/>
          <w:tab w:val="left" w:pos="7088"/>
          <w:tab w:val="left" w:pos="8364"/>
        </w:tabs>
        <w:ind w:left="6096" w:right="2664"/>
        <w:rPr>
          <w:rFonts w:eastAsia="Calibri"/>
          <w:bCs/>
          <w:szCs w:val="24"/>
          <w:lang w:eastAsia="lt-LT"/>
        </w:rPr>
      </w:pPr>
      <w:r>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417"/>
        <w:gridCol w:w="1276"/>
        <w:gridCol w:w="1418"/>
        <w:gridCol w:w="1417"/>
        <w:gridCol w:w="1276"/>
        <w:gridCol w:w="1304"/>
      </w:tblGrid>
      <w:tr w:rsidR="004D55CB">
        <w:trPr>
          <w:trHeight w:val="454"/>
          <w:tblHeader/>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54"/>
          <w:tblHeader/>
        </w:trPr>
        <w:tc>
          <w:tcPr>
            <w:tcW w:w="1531" w:type="dxa"/>
            <w:vMerge w:val="restart"/>
            <w:tcBorders>
              <w:top w:val="single" w:sz="4" w:space="0" w:color="auto"/>
              <w:left w:val="single" w:sz="4" w:space="0" w:color="auto"/>
              <w:right w:val="single" w:sz="4" w:space="0" w:color="auto"/>
            </w:tcBorders>
            <w:vAlign w:val="center"/>
          </w:tcPr>
          <w:p w:rsidR="004D55CB" w:rsidRDefault="004D55CB">
            <w:pPr>
              <w:ind w:left="-108" w:right="-108"/>
              <w:jc w:val="center"/>
              <w:rPr>
                <w:bCs/>
                <w:szCs w:val="24"/>
                <w:lang w:eastAsia="lt-LT"/>
              </w:rPr>
            </w:pPr>
          </w:p>
          <w:p w:rsidR="004D55CB" w:rsidRDefault="00B1421D">
            <w:pPr>
              <w:ind w:left="-108" w:right="-108"/>
              <w:jc w:val="center"/>
              <w:rPr>
                <w:bCs/>
                <w:szCs w:val="24"/>
                <w:lang w:eastAsia="lt-LT"/>
              </w:rPr>
            </w:pPr>
            <w:r>
              <w:rPr>
                <w:bCs/>
                <w:szCs w:val="24"/>
                <w:lang w:eastAsia="lt-LT"/>
              </w:rPr>
              <w:t>ES struktūrinių fondų</w:t>
            </w:r>
          </w:p>
          <w:p w:rsidR="004D55CB" w:rsidRDefault="00B1421D">
            <w:pPr>
              <w:ind w:left="-108"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cantSplit/>
          <w:trHeight w:val="1020"/>
          <w:tblHeader/>
        </w:trPr>
        <w:tc>
          <w:tcPr>
            <w:tcW w:w="1531"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691" w:type="dxa"/>
            <w:gridSpan w:val="5"/>
            <w:tcBorders>
              <w:top w:val="single" w:sz="4" w:space="0" w:color="auto"/>
              <w:left w:val="single" w:sz="4" w:space="0" w:color="auto"/>
              <w:bottom w:val="single" w:sz="4" w:space="0" w:color="auto"/>
              <w:right w:val="single" w:sz="4" w:space="0" w:color="auto"/>
            </w:tcBorders>
            <w:vAlign w:val="center"/>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cantSplit/>
          <w:trHeight w:val="1020"/>
          <w:tblHeader/>
        </w:trPr>
        <w:tc>
          <w:tcPr>
            <w:tcW w:w="1531"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ind w:right="-108"/>
              <w:jc w:val="center"/>
              <w:rPr>
                <w:bCs/>
                <w:szCs w:val="24"/>
                <w:lang w:eastAsia="lt-LT"/>
              </w:rPr>
            </w:pPr>
            <w:r>
              <w:rPr>
                <w:bCs/>
                <w:szCs w:val="24"/>
                <w:lang w:eastAsia="lt-LT"/>
              </w:rPr>
              <w:t xml:space="preserve">Iš viso – ne </w:t>
            </w:r>
            <w:r>
              <w:rPr>
                <w:bCs/>
                <w:szCs w:val="24"/>
                <w:lang w:eastAsia="lt-LT"/>
              </w:rPr>
              <w:t>mažiau kaip</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700"/>
              </w:tabs>
              <w:ind w:left="174" w:firstLine="186"/>
              <w:contextualSpacing/>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4D55CB">
        <w:trPr>
          <w:trHeight w:val="249"/>
        </w:trPr>
        <w:tc>
          <w:tcPr>
            <w:tcW w:w="1531"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color w:val="000000"/>
                <w:szCs w:val="24"/>
              </w:rPr>
            </w:pPr>
            <w:r>
              <w:rPr>
                <w:bCs/>
                <w:szCs w:val="24"/>
                <w:lang w:eastAsia="lt-LT"/>
              </w:rPr>
              <w:t>5 792 400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color w:val="000000"/>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color w:val="000000"/>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color w:val="000000"/>
                <w:szCs w:val="24"/>
              </w:rPr>
              <w:t>0</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left="720" w:hanging="360"/>
              <w:contextualSpacing/>
              <w:rPr>
                <w:szCs w:val="24"/>
                <w:lang w:eastAsia="lt-LT"/>
              </w:rPr>
            </w:pPr>
            <w:r>
              <w:rPr>
                <w:szCs w:val="24"/>
                <w:lang w:eastAsia="lt-LT"/>
              </w:rPr>
              <w:t>2.</w:t>
            </w:r>
            <w:r>
              <w:rPr>
                <w:szCs w:val="24"/>
                <w:lang w:eastAsia="lt-LT"/>
              </w:rPr>
              <w:tab/>
              <w:t>Veiklos lėšų rezervas ir jam finansuoti skiriamos nacionalinės lėšos</w:t>
            </w:r>
          </w:p>
        </w:tc>
      </w:tr>
      <w:tr w:rsidR="004D55CB">
        <w:trPr>
          <w:trHeight w:val="249"/>
        </w:trPr>
        <w:tc>
          <w:tcPr>
            <w:tcW w:w="153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bCs/>
                <w:szCs w:val="24"/>
                <w:lang w:eastAsia="lt-LT"/>
              </w:rPr>
              <w:t>0</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s>
              <w:ind w:left="720" w:hanging="360"/>
              <w:contextualSpacing/>
              <w:rPr>
                <w:szCs w:val="24"/>
                <w:lang w:eastAsia="lt-LT"/>
              </w:rPr>
            </w:pPr>
            <w:r>
              <w:rPr>
                <w:szCs w:val="24"/>
                <w:lang w:eastAsia="lt-LT"/>
              </w:rPr>
              <w:t>3.</w:t>
            </w:r>
            <w:r>
              <w:rPr>
                <w:szCs w:val="24"/>
                <w:lang w:eastAsia="lt-LT"/>
              </w:rPr>
              <w:tab/>
              <w:t xml:space="preserve">Iš viso </w:t>
            </w:r>
          </w:p>
        </w:tc>
      </w:tr>
      <w:tr w:rsidR="004D55CB">
        <w:trPr>
          <w:trHeight w:val="249"/>
        </w:trPr>
        <w:tc>
          <w:tcPr>
            <w:tcW w:w="153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5 792 400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color w:val="000000"/>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color w:val="000000"/>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color w:val="000000"/>
                <w:szCs w:val="24"/>
              </w:rPr>
              <w:t>0</w:t>
            </w:r>
          </w:p>
        </w:tc>
      </w:tr>
    </w:tbl>
    <w:p w:rsidR="004D55CB" w:rsidRDefault="004D55CB">
      <w:pPr>
        <w:tabs>
          <w:tab w:val="left" w:pos="709"/>
        </w:tabs>
        <w:suppressAutoHyphens/>
        <w:ind w:firstLine="709"/>
        <w:jc w:val="both"/>
        <w:textAlignment w:val="center"/>
        <w:rPr>
          <w:b/>
          <w:szCs w:val="24"/>
          <w:lang w:eastAsia="lt-LT"/>
        </w:rPr>
      </w:pPr>
    </w:p>
    <w:p w:rsidR="004D55CB" w:rsidRDefault="00B1421D">
      <w:pPr>
        <w:tabs>
          <w:tab w:val="left" w:pos="0"/>
          <w:tab w:val="left" w:pos="567"/>
        </w:tabs>
        <w:jc w:val="center"/>
        <w:rPr>
          <w:b/>
          <w:sz w:val="23"/>
          <w:szCs w:val="23"/>
          <w:lang w:eastAsia="lt-LT"/>
        </w:rPr>
      </w:pPr>
      <w:r>
        <w:rPr>
          <w:b/>
          <w:sz w:val="23"/>
          <w:szCs w:val="23"/>
          <w:lang w:eastAsia="lt-LT"/>
        </w:rPr>
        <w:t>DEŠIMTASIS SKIRSNIS</w:t>
      </w:r>
    </w:p>
    <w:p w:rsidR="004D55CB" w:rsidRDefault="00B1421D">
      <w:pPr>
        <w:tabs>
          <w:tab w:val="left" w:pos="0"/>
          <w:tab w:val="left" w:pos="567"/>
          <w:tab w:val="left" w:pos="709"/>
        </w:tabs>
        <w:jc w:val="center"/>
        <w:rPr>
          <w:b/>
          <w:sz w:val="23"/>
          <w:szCs w:val="23"/>
          <w:lang w:eastAsia="lt-LT"/>
        </w:rPr>
      </w:pPr>
      <w:r>
        <w:rPr>
          <w:b/>
          <w:sz w:val="23"/>
          <w:szCs w:val="23"/>
          <w:lang w:eastAsia="lt-LT"/>
        </w:rPr>
        <w:t xml:space="preserve">PRIEMONĖ NR. 03.3.1-LVPA-K-803 </w:t>
      </w:r>
      <w:r>
        <w:rPr>
          <w:rFonts w:eastAsia="Calibri"/>
          <w:b/>
          <w:sz w:val="23"/>
          <w:szCs w:val="23"/>
          <w:lang w:eastAsia="lt-LT"/>
        </w:rPr>
        <w:t>„REGIO INVEST LT+“</w:t>
      </w:r>
    </w:p>
    <w:p w:rsidR="004D55CB" w:rsidRDefault="004D55CB">
      <w:pPr>
        <w:tabs>
          <w:tab w:val="left" w:pos="0"/>
          <w:tab w:val="left" w:pos="567"/>
        </w:tabs>
        <w:jc w:val="both"/>
        <w:rPr>
          <w:sz w:val="23"/>
          <w:szCs w:val="23"/>
          <w:lang w:eastAsia="lt-LT"/>
        </w:rPr>
      </w:pPr>
    </w:p>
    <w:p w:rsidR="004D55CB" w:rsidRDefault="00B1421D">
      <w:pPr>
        <w:tabs>
          <w:tab w:val="left" w:pos="0"/>
          <w:tab w:val="left" w:pos="567"/>
        </w:tabs>
        <w:ind w:firstLine="709"/>
        <w:rPr>
          <w:sz w:val="23"/>
          <w:szCs w:val="23"/>
          <w:lang w:eastAsia="lt-LT"/>
        </w:rPr>
      </w:pPr>
      <w:r>
        <w:rPr>
          <w:sz w:val="23"/>
          <w:szCs w:val="23"/>
          <w:lang w:eastAsia="lt-LT"/>
        </w:rPr>
        <w:t>1. 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rPr>
          <w:trHeight w:val="288"/>
        </w:trPr>
        <w:tc>
          <w:tcPr>
            <w:tcW w:w="9639" w:type="dxa"/>
            <w:hideMark/>
          </w:tcPr>
          <w:p w:rsidR="004D55CB" w:rsidRDefault="00B1421D">
            <w:pPr>
              <w:tabs>
                <w:tab w:val="left" w:pos="0"/>
                <w:tab w:val="left" w:pos="1026"/>
              </w:tabs>
              <w:ind w:left="601"/>
              <w:jc w:val="both"/>
              <w:rPr>
                <w:sz w:val="23"/>
                <w:szCs w:val="23"/>
                <w:lang w:eastAsia="lt-LT"/>
              </w:rPr>
            </w:pPr>
            <w:r>
              <w:rPr>
                <w:sz w:val="23"/>
                <w:szCs w:val="23"/>
                <w:lang w:eastAsia="lt-LT"/>
              </w:rPr>
              <w:t xml:space="preserve">1.1. Priemonės įgyvendinimas </w:t>
            </w:r>
            <w:r>
              <w:rPr>
                <w:sz w:val="23"/>
                <w:szCs w:val="23"/>
                <w:lang w:eastAsia="lt-LT"/>
              </w:rPr>
              <w:t>finansuojamas Europos regioninės plėtros fondo lėšomis.</w:t>
            </w:r>
          </w:p>
        </w:tc>
      </w:tr>
      <w:tr w:rsidR="004D55CB">
        <w:trPr>
          <w:trHeight w:val="564"/>
        </w:trPr>
        <w:tc>
          <w:tcPr>
            <w:tcW w:w="9639" w:type="dxa"/>
            <w:hideMark/>
          </w:tcPr>
          <w:p w:rsidR="004D55CB" w:rsidRDefault="00B1421D">
            <w:pPr>
              <w:tabs>
                <w:tab w:val="left" w:pos="0"/>
                <w:tab w:val="left" w:pos="1026"/>
              </w:tabs>
              <w:ind w:firstLine="601"/>
              <w:jc w:val="both"/>
              <w:rPr>
                <w:sz w:val="23"/>
                <w:szCs w:val="23"/>
                <w:lang w:eastAsia="lt-LT"/>
              </w:rPr>
            </w:pPr>
            <w:r>
              <w:rPr>
                <w:sz w:val="23"/>
                <w:szCs w:val="23"/>
                <w:lang w:eastAsia="lt-LT"/>
              </w:rPr>
              <w:t>1.2. Įgyvendinant priemonę, prisidedama prie uždavinio „</w:t>
            </w:r>
            <w:r>
              <w:rPr>
                <w:sz w:val="23"/>
                <w:szCs w:val="23"/>
              </w:rPr>
              <w:t>Padidinti MVĮ produktyvumą“</w:t>
            </w:r>
            <w:r>
              <w:rPr>
                <w:b/>
                <w:sz w:val="23"/>
                <w:szCs w:val="23"/>
              </w:rPr>
              <w:t xml:space="preserve"> </w:t>
            </w:r>
            <w:r>
              <w:rPr>
                <w:sz w:val="23"/>
                <w:szCs w:val="23"/>
                <w:lang w:eastAsia="lt-LT"/>
              </w:rPr>
              <w:t>įgyvendinimo</w:t>
            </w:r>
            <w:r>
              <w:rPr>
                <w:i/>
                <w:sz w:val="23"/>
                <w:szCs w:val="23"/>
                <w:lang w:eastAsia="lt-LT"/>
              </w:rPr>
              <w:t>.</w:t>
            </w:r>
          </w:p>
        </w:tc>
      </w:tr>
      <w:tr w:rsidR="004D55CB">
        <w:trPr>
          <w:trHeight w:val="1970"/>
        </w:trPr>
        <w:tc>
          <w:tcPr>
            <w:tcW w:w="9639" w:type="dxa"/>
          </w:tcPr>
          <w:p w:rsidR="004D55CB" w:rsidRDefault="00B1421D">
            <w:pPr>
              <w:tabs>
                <w:tab w:val="left" w:pos="0"/>
                <w:tab w:val="left" w:pos="1026"/>
              </w:tabs>
              <w:ind w:firstLine="601"/>
              <w:jc w:val="both"/>
              <w:rPr>
                <w:sz w:val="23"/>
                <w:szCs w:val="23"/>
              </w:rPr>
            </w:pPr>
            <w:r>
              <w:rPr>
                <w:sz w:val="23"/>
                <w:szCs w:val="23"/>
              </w:rPr>
              <w:t>1.3. Remiama veikla – modernių technologijų diegimas, pritaikant esamus ir kuriant naujus gamybos ir</w:t>
            </w:r>
            <w:r>
              <w:rPr>
                <w:sz w:val="23"/>
                <w:szCs w:val="23"/>
              </w:rPr>
              <w:t xml:space="preserve"> paslaugų teikimo pajėgumus naujiems ir esamiems gaminiams gaminti ir paslaugoms teikti. Finansavimu bus skatinamos įmonių investicijos į naujų gamybos technologinių linijų įsigijimą ir įdiegimą, esamų gamybos technologinių linijų modernizavimą, įmonės vid</w:t>
            </w:r>
            <w:r>
              <w:rPr>
                <w:sz w:val="23"/>
                <w:szCs w:val="23"/>
              </w:rPr>
              <w:t>aus inžinerinių tinklų, kurių reikia naujoms gamybos technologinėms linijoms diegti ar esamoms modernizuoti, įrengimą, modernių ir efektyvių technologijų diegimą paslaugų sektoriuose, taip pat bus siekiama užtikrinti šių gamybos ir paslaugų teikimo pajėgum</w:t>
            </w:r>
            <w:r>
              <w:rPr>
                <w:sz w:val="23"/>
                <w:szCs w:val="23"/>
              </w:rPr>
              <w:t>ų veikimą.</w:t>
            </w:r>
          </w:p>
        </w:tc>
      </w:tr>
      <w:tr w:rsidR="004D55CB">
        <w:trPr>
          <w:trHeight w:val="288"/>
        </w:trPr>
        <w:tc>
          <w:tcPr>
            <w:tcW w:w="9639" w:type="dxa"/>
          </w:tcPr>
          <w:p w:rsidR="004D55CB" w:rsidRDefault="00B1421D">
            <w:pPr>
              <w:tabs>
                <w:tab w:val="left" w:pos="0"/>
                <w:tab w:val="left" w:pos="1026"/>
              </w:tabs>
              <w:ind w:firstLine="601"/>
              <w:jc w:val="both"/>
              <w:rPr>
                <w:sz w:val="23"/>
                <w:szCs w:val="23"/>
              </w:rPr>
            </w:pPr>
            <w:r>
              <w:rPr>
                <w:sz w:val="23"/>
                <w:szCs w:val="23"/>
              </w:rPr>
              <w:t>1.4. Galimi pareiškėjai – MVĮ.</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s>
        <w:ind w:left="644" w:firstLine="65"/>
        <w:jc w:val="both"/>
        <w:rPr>
          <w:sz w:val="23"/>
          <w:szCs w:val="23"/>
          <w:lang w:eastAsia="lt-LT"/>
        </w:rPr>
      </w:pPr>
      <w:r>
        <w:rPr>
          <w:sz w:val="23"/>
          <w:szCs w:val="23"/>
          <w:lang w:eastAsia="lt-LT"/>
        </w:rPr>
        <w:t xml:space="preserve">2. 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rPr>
          <w:trHeight w:val="338"/>
        </w:trPr>
        <w:tc>
          <w:tcPr>
            <w:tcW w:w="9639" w:type="dxa"/>
          </w:tcPr>
          <w:p w:rsidR="004D55CB" w:rsidRDefault="00B1421D">
            <w:pPr>
              <w:tabs>
                <w:tab w:val="left" w:pos="0"/>
                <w:tab w:val="left" w:pos="567"/>
              </w:tabs>
              <w:ind w:firstLine="601"/>
              <w:jc w:val="both"/>
              <w:rPr>
                <w:sz w:val="23"/>
                <w:szCs w:val="23"/>
              </w:rPr>
            </w:pPr>
            <w:r>
              <w:rPr>
                <w:sz w:val="23"/>
                <w:szCs w:val="23"/>
              </w:rPr>
              <w:t>N</w:t>
            </w:r>
            <w:r>
              <w:rPr>
                <w:sz w:val="23"/>
                <w:szCs w:val="23"/>
                <w:lang w:eastAsia="lt-LT"/>
              </w:rPr>
              <w:t>egrąžinamoji subsidija</w:t>
            </w:r>
            <w:r>
              <w:rPr>
                <w:sz w:val="23"/>
                <w:szCs w:val="23"/>
              </w:rPr>
              <w:t>.</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s>
        <w:ind w:firstLine="709"/>
        <w:jc w:val="both"/>
        <w:rPr>
          <w:sz w:val="23"/>
          <w:szCs w:val="23"/>
          <w:lang w:eastAsia="lt-LT"/>
        </w:rPr>
      </w:pPr>
      <w:r>
        <w:rPr>
          <w:sz w:val="23"/>
          <w:szCs w:val="23"/>
          <w:lang w:eastAsia="lt-LT"/>
        </w:rPr>
        <w:t xml:space="preserve">3. 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 w:val="23"/>
                <w:szCs w:val="23"/>
              </w:rPr>
            </w:pPr>
            <w:r>
              <w:rPr>
                <w:sz w:val="23"/>
                <w:szCs w:val="23"/>
              </w:rPr>
              <w:t>Projektų konkursas.</w:t>
            </w:r>
          </w:p>
        </w:tc>
      </w:tr>
    </w:tbl>
    <w:p w:rsidR="004D55CB" w:rsidRDefault="004D55CB">
      <w:pPr>
        <w:tabs>
          <w:tab w:val="left" w:pos="0"/>
          <w:tab w:val="left" w:pos="567"/>
          <w:tab w:val="left" w:pos="2835"/>
          <w:tab w:val="left" w:pos="4111"/>
        </w:tabs>
        <w:jc w:val="both"/>
        <w:rPr>
          <w:sz w:val="23"/>
          <w:szCs w:val="23"/>
          <w:lang w:eastAsia="lt-LT"/>
        </w:rPr>
      </w:pPr>
    </w:p>
    <w:p w:rsidR="004D55CB" w:rsidRDefault="00B1421D">
      <w:pPr>
        <w:tabs>
          <w:tab w:val="left" w:pos="0"/>
          <w:tab w:val="left" w:pos="567"/>
        </w:tabs>
        <w:ind w:firstLine="709"/>
        <w:jc w:val="both"/>
        <w:rPr>
          <w:sz w:val="23"/>
          <w:szCs w:val="23"/>
          <w:lang w:eastAsia="lt-LT"/>
        </w:rPr>
      </w:pPr>
      <w:r>
        <w:rPr>
          <w:sz w:val="23"/>
          <w:szCs w:val="23"/>
          <w:lang w:eastAsia="lt-LT"/>
        </w:rPr>
        <w:t>4. 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 w:val="23"/>
                <w:szCs w:val="23"/>
              </w:rPr>
            </w:pPr>
            <w:r>
              <w:rPr>
                <w:sz w:val="23"/>
                <w:szCs w:val="23"/>
              </w:rPr>
              <w:t>Viešoji įstaiga Lietuvos verslo paramos agentūra.</w:t>
            </w:r>
          </w:p>
        </w:tc>
      </w:tr>
    </w:tbl>
    <w:p w:rsidR="004D55CB" w:rsidRDefault="004D55CB">
      <w:pPr>
        <w:tabs>
          <w:tab w:val="left" w:pos="0"/>
          <w:tab w:val="left" w:pos="567"/>
        </w:tabs>
        <w:jc w:val="both"/>
        <w:rPr>
          <w:sz w:val="23"/>
          <w:szCs w:val="23"/>
          <w:lang w:eastAsia="lt-LT"/>
        </w:rPr>
      </w:pPr>
    </w:p>
    <w:p w:rsidR="004D55CB" w:rsidRDefault="00B1421D">
      <w:pPr>
        <w:ind w:firstLine="709"/>
        <w:jc w:val="both"/>
        <w:rPr>
          <w:color w:val="000000"/>
          <w:sz w:val="23"/>
          <w:szCs w:val="23"/>
        </w:rPr>
      </w:pPr>
      <w:r>
        <w:rPr>
          <w:color w:val="000000"/>
          <w:sz w:val="23"/>
          <w:szCs w:val="23"/>
        </w:rPr>
        <w:t xml:space="preserve">5. </w:t>
      </w:r>
      <w:r>
        <w:rPr>
          <w:color w:val="000000"/>
          <w:sz w:val="23"/>
          <w:szCs w:val="23"/>
        </w:rPr>
        <w:t>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 w:val="23"/>
                <w:szCs w:val="23"/>
              </w:rPr>
            </w:pPr>
            <w:r>
              <w:rPr>
                <w:rFonts w:eastAsia="Calibri"/>
                <w:sz w:val="23"/>
                <w:szCs w:val="23"/>
                <w:lang w:eastAsia="lt-LT"/>
              </w:rPr>
              <w:t>Papildomi reikalavimai netaikomi.</w:t>
            </w:r>
          </w:p>
        </w:tc>
      </w:tr>
    </w:tbl>
    <w:p w:rsidR="004D55CB" w:rsidRDefault="004D55CB">
      <w:pPr>
        <w:rPr>
          <w:color w:val="000000"/>
          <w:sz w:val="23"/>
          <w:szCs w:val="23"/>
        </w:rPr>
      </w:pPr>
    </w:p>
    <w:p w:rsidR="004D55CB" w:rsidRDefault="00B1421D">
      <w:pPr>
        <w:tabs>
          <w:tab w:val="left" w:pos="0"/>
          <w:tab w:val="left" w:pos="567"/>
        </w:tabs>
        <w:ind w:firstLine="709"/>
        <w:jc w:val="both"/>
        <w:rPr>
          <w:sz w:val="23"/>
          <w:szCs w:val="23"/>
          <w:lang w:eastAsia="lt-LT"/>
        </w:rPr>
      </w:pPr>
      <w:r>
        <w:rPr>
          <w:sz w:val="23"/>
          <w:szCs w:val="23"/>
          <w:lang w:eastAsia="lt-LT"/>
        </w:rPr>
        <w:t>6. P</w:t>
      </w:r>
      <w:r>
        <w:rPr>
          <w:bCs/>
          <w:sz w:val="23"/>
          <w:szCs w:val="23"/>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977"/>
        <w:gridCol w:w="1417"/>
        <w:gridCol w:w="1843"/>
        <w:gridCol w:w="1984"/>
      </w:tblGrid>
      <w:tr w:rsidR="004D55CB">
        <w:trPr>
          <w:trHeight w:val="845"/>
        </w:trPr>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 w:val="23"/>
                <w:szCs w:val="23"/>
                <w:lang w:eastAsia="lt-LT"/>
              </w:rPr>
            </w:pPr>
            <w:r>
              <w:rPr>
                <w:sz w:val="23"/>
                <w:szCs w:val="23"/>
                <w:lang w:eastAsia="lt-LT"/>
              </w:rPr>
              <w:t>Stebėsenos rodiklio kodas</w:t>
            </w:r>
          </w:p>
        </w:tc>
        <w:tc>
          <w:tcPr>
            <w:tcW w:w="297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 xml:space="preserve">Stebėsenos </w:t>
            </w:r>
            <w:r>
              <w:rPr>
                <w:sz w:val="23"/>
                <w:szCs w:val="23"/>
                <w:lang w:eastAsia="lt-LT"/>
              </w:rPr>
              <w:t>rodiklio pavadinimas</w:t>
            </w:r>
          </w:p>
        </w:tc>
        <w:tc>
          <w:tcPr>
            <w:tcW w:w="141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 xml:space="preserve">Tarpinė reikšmė </w:t>
            </w:r>
          </w:p>
          <w:p w:rsidR="004D55CB" w:rsidRDefault="00B1421D">
            <w:pPr>
              <w:tabs>
                <w:tab w:val="left" w:pos="0"/>
              </w:tabs>
              <w:jc w:val="center"/>
              <w:rPr>
                <w:sz w:val="23"/>
                <w:szCs w:val="23"/>
                <w:lang w:eastAsia="lt-LT"/>
              </w:rPr>
            </w:pPr>
            <w:r>
              <w:rPr>
                <w:sz w:val="23"/>
                <w:szCs w:val="23"/>
                <w:lang w:eastAsia="lt-LT"/>
              </w:rPr>
              <w:t>2018 m. gruodžio 31 d.</w:t>
            </w:r>
          </w:p>
        </w:tc>
        <w:tc>
          <w:tcPr>
            <w:tcW w:w="19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Galutinė reikšmė 2023 m. gruodžio 31 d.</w:t>
            </w:r>
          </w:p>
        </w:tc>
      </w:tr>
      <w:tr w:rsidR="004D55CB">
        <w:trPr>
          <w:trHeight w:val="835"/>
        </w:trPr>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iCs/>
                <w:color w:val="000000"/>
                <w:sz w:val="23"/>
                <w:szCs w:val="23"/>
                <w:lang w:eastAsia="lt-LT"/>
              </w:rPr>
              <w:t>R.S.313</w:t>
            </w:r>
          </w:p>
        </w:tc>
        <w:tc>
          <w:tcPr>
            <w:tcW w:w="2977"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 w:val="23"/>
                <w:szCs w:val="23"/>
              </w:rPr>
            </w:pPr>
            <w:r>
              <w:rPr>
                <w:sz w:val="23"/>
                <w:szCs w:val="23"/>
              </w:rPr>
              <w:t>„P</w:t>
            </w:r>
            <w:r>
              <w:rPr>
                <w:color w:val="000000"/>
                <w:sz w:val="23"/>
                <w:szCs w:val="23"/>
              </w:rPr>
              <w:t>ridėtinė vertė gamybos sąnaudomis, sukurta MVĮ, tenkanti vienam darbuotojui“</w:t>
            </w:r>
          </w:p>
        </w:tc>
        <w:tc>
          <w:tcPr>
            <w:tcW w:w="141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rPr>
              <w:t>Eur per metus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lang w:eastAsia="lt-LT"/>
              </w:rPr>
              <w:t>14 550</w:t>
            </w:r>
          </w:p>
        </w:tc>
        <w:tc>
          <w:tcPr>
            <w:tcW w:w="19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lang w:eastAsia="lt-LT"/>
              </w:rPr>
              <w:t>17 726</w:t>
            </w:r>
          </w:p>
        </w:tc>
      </w:tr>
      <w:tr w:rsidR="004D55CB">
        <w:trPr>
          <w:trHeight w:val="548"/>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FF0000"/>
                <w:sz w:val="23"/>
                <w:szCs w:val="23"/>
                <w:lang w:eastAsia="lt-LT"/>
              </w:rPr>
            </w:pPr>
            <w:r>
              <w:rPr>
                <w:color w:val="000000"/>
                <w:sz w:val="23"/>
                <w:szCs w:val="23"/>
                <w:lang w:eastAsia="lt-LT"/>
              </w:rPr>
              <w:t>R.N.804</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rPr>
                <w:color w:val="000000"/>
                <w:sz w:val="23"/>
                <w:szCs w:val="23"/>
              </w:rPr>
            </w:pPr>
            <w:r>
              <w:rPr>
                <w:color w:val="000000"/>
                <w:sz w:val="23"/>
                <w:szCs w:val="23"/>
              </w:rPr>
              <w:t>„Investicijas gavusios įmonės darbo našumo padidėjimas“</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9,41</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125,26</w:t>
            </w:r>
          </w:p>
        </w:tc>
      </w:tr>
      <w:tr w:rsidR="004D55CB">
        <w:trPr>
          <w:trHeight w:val="549"/>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color w:val="000000"/>
                <w:sz w:val="23"/>
                <w:szCs w:val="23"/>
                <w:lang w:eastAsia="lt-LT"/>
              </w:rPr>
              <w:t>P.B.202</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rPr>
                <w:color w:val="000000"/>
                <w:sz w:val="23"/>
                <w:szCs w:val="23"/>
              </w:rPr>
            </w:pPr>
            <w:r>
              <w:rPr>
                <w:sz w:val="23"/>
                <w:szCs w:val="23"/>
              </w:rPr>
              <w:t>„S</w:t>
            </w:r>
            <w:r>
              <w:rPr>
                <w:color w:val="000000"/>
                <w:sz w:val="23"/>
                <w:szCs w:val="23"/>
              </w:rPr>
              <w:t>ubsidijas gaunančių įmonių skaičius“</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Įmonės</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62</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66</w:t>
            </w:r>
          </w:p>
        </w:tc>
      </w:tr>
      <w:tr w:rsidR="004D55CB">
        <w:trPr>
          <w:trHeight w:val="842"/>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color w:val="000000"/>
                <w:sz w:val="23"/>
                <w:szCs w:val="23"/>
                <w:lang w:eastAsia="lt-LT"/>
              </w:rPr>
              <w:t>P.B.206</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rPr>
                <w:color w:val="000000"/>
                <w:sz w:val="23"/>
                <w:szCs w:val="23"/>
              </w:rPr>
            </w:pPr>
            <w:r>
              <w:rPr>
                <w:sz w:val="23"/>
                <w:szCs w:val="23"/>
              </w:rPr>
              <w:t>„P</w:t>
            </w:r>
            <w:r>
              <w:rPr>
                <w:color w:val="000000"/>
                <w:sz w:val="23"/>
                <w:szCs w:val="23"/>
              </w:rPr>
              <w:t>rivačios investicijos, atitinkančios viešąją paramą įmonėms (subsidijos)“</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Eur</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27 789 729</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131 616 194</w:t>
            </w:r>
          </w:p>
          <w:p w:rsidR="004D55CB" w:rsidRDefault="004D55CB">
            <w:pPr>
              <w:tabs>
                <w:tab w:val="left" w:pos="0"/>
              </w:tabs>
              <w:rPr>
                <w:sz w:val="23"/>
                <w:szCs w:val="23"/>
                <w:lang w:eastAsia="lt-LT"/>
              </w:rPr>
            </w:pPr>
          </w:p>
        </w:tc>
      </w:tr>
      <w:tr w:rsidR="004D55CB">
        <w:trPr>
          <w:trHeight w:val="854"/>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FF0000"/>
                <w:sz w:val="23"/>
                <w:szCs w:val="23"/>
                <w:lang w:eastAsia="lt-LT"/>
              </w:rPr>
            </w:pPr>
            <w:r>
              <w:rPr>
                <w:color w:val="000000"/>
                <w:sz w:val="23"/>
                <w:szCs w:val="23"/>
                <w:lang w:eastAsia="lt-LT"/>
              </w:rPr>
              <w:t>P.N.804</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rPr>
                <w:color w:val="000000"/>
                <w:sz w:val="23"/>
                <w:szCs w:val="23"/>
              </w:rPr>
            </w:pPr>
            <w:r>
              <w:rPr>
                <w:color w:val="000000"/>
                <w:sz w:val="23"/>
                <w:szCs w:val="23"/>
              </w:rPr>
              <w:t>„Investicijas gavusiose įmonėse naujai sukurtos ilgalaikės darbo vietos“</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Visos darbo dienos ekvivalentai</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95</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1519</w:t>
            </w:r>
          </w:p>
        </w:tc>
      </w:tr>
    </w:tbl>
    <w:p w:rsidR="004D55CB" w:rsidRDefault="004D55CB">
      <w:pPr>
        <w:rPr>
          <w:sz w:val="23"/>
          <w:szCs w:val="23"/>
        </w:rPr>
      </w:pPr>
    </w:p>
    <w:p w:rsidR="004D55CB" w:rsidRDefault="00B1421D">
      <w:pPr>
        <w:tabs>
          <w:tab w:val="left" w:pos="0"/>
          <w:tab w:val="left" w:pos="851"/>
        </w:tabs>
        <w:ind w:left="709" w:firstLine="11"/>
        <w:jc w:val="both"/>
        <w:rPr>
          <w:sz w:val="23"/>
          <w:szCs w:val="23"/>
          <w:lang w:eastAsia="lt-LT"/>
        </w:rPr>
      </w:pPr>
      <w:r>
        <w:rPr>
          <w:bCs/>
          <w:sz w:val="23"/>
          <w:szCs w:val="23"/>
          <w:lang w:eastAsia="lt-LT"/>
        </w:rPr>
        <w:t>7. Priemonės finansavimo šaltiniai</w:t>
      </w:r>
      <w:r>
        <w:rPr>
          <w:sz w:val="23"/>
          <w:szCs w:val="23"/>
          <w:lang w:eastAsia="lt-LT"/>
        </w:rPr>
        <w:tab/>
      </w:r>
      <w:r>
        <w:rPr>
          <w:sz w:val="23"/>
          <w:szCs w:val="23"/>
          <w:lang w:eastAsia="lt-LT"/>
        </w:rPr>
        <w:tab/>
      </w:r>
      <w:r>
        <w:rPr>
          <w:sz w:val="23"/>
          <w:szCs w:val="23"/>
          <w:lang w:eastAsia="lt-LT"/>
        </w:rPr>
        <w:tab/>
        <w:t xml:space="preserve"> </w:t>
      </w:r>
    </w:p>
    <w:p w:rsidR="004D55CB" w:rsidRDefault="00B1421D">
      <w:pPr>
        <w:tabs>
          <w:tab w:val="left" w:pos="0"/>
          <w:tab w:val="left" w:pos="851"/>
        </w:tabs>
        <w:ind w:left="709" w:firstLine="6662"/>
        <w:jc w:val="right"/>
        <w:rPr>
          <w:sz w:val="23"/>
          <w:szCs w:val="23"/>
          <w:lang w:eastAsia="lt-LT"/>
        </w:rPr>
      </w:pPr>
      <w:r>
        <w:rPr>
          <w:sz w:val="23"/>
          <w:szCs w:val="23"/>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9"/>
        <w:gridCol w:w="1401"/>
        <w:gridCol w:w="17"/>
        <w:gridCol w:w="1513"/>
        <w:gridCol w:w="1170"/>
        <w:gridCol w:w="8"/>
        <w:gridCol w:w="1252"/>
        <w:gridCol w:w="1170"/>
        <w:gridCol w:w="1719"/>
      </w:tblGrid>
      <w:tr w:rsidR="004D55CB">
        <w:trPr>
          <w:trHeight w:val="454"/>
          <w:tblHeader/>
        </w:trPr>
        <w:tc>
          <w:tcPr>
            <w:tcW w:w="2807" w:type="dxa"/>
            <w:gridSpan w:val="4"/>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 w:val="23"/>
                <w:szCs w:val="23"/>
              </w:rPr>
            </w:pPr>
            <w:r>
              <w:rPr>
                <w:bCs/>
                <w:sz w:val="23"/>
                <w:szCs w:val="23"/>
              </w:rPr>
              <w:t>Projektams skiriamas finansavimas</w:t>
            </w:r>
          </w:p>
        </w:tc>
        <w:tc>
          <w:tcPr>
            <w:tcW w:w="6832" w:type="dxa"/>
            <w:gridSpan w:val="6"/>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 w:val="23"/>
                <w:szCs w:val="23"/>
              </w:rPr>
            </w:pPr>
            <w:r>
              <w:rPr>
                <w:bCs/>
                <w:sz w:val="23"/>
                <w:szCs w:val="23"/>
              </w:rPr>
              <w:t>Kiti projektų finansavimo šaltiniai</w:t>
            </w:r>
          </w:p>
        </w:tc>
      </w:tr>
      <w:tr w:rsidR="004D55CB">
        <w:trPr>
          <w:trHeight w:val="454"/>
          <w:tblHeader/>
        </w:trPr>
        <w:tc>
          <w:tcPr>
            <w:tcW w:w="1389" w:type="dxa"/>
            <w:gridSpan w:val="2"/>
            <w:vMerge w:val="restart"/>
            <w:tcBorders>
              <w:top w:val="single" w:sz="4" w:space="0" w:color="auto"/>
              <w:left w:val="single" w:sz="4" w:space="0" w:color="auto"/>
              <w:right w:val="single" w:sz="4" w:space="0" w:color="auto"/>
            </w:tcBorders>
            <w:vAlign w:val="center"/>
          </w:tcPr>
          <w:p w:rsidR="004D55CB" w:rsidRDefault="00B1421D">
            <w:pPr>
              <w:ind w:left="-108"/>
              <w:jc w:val="center"/>
              <w:rPr>
                <w:bCs/>
                <w:sz w:val="23"/>
                <w:szCs w:val="23"/>
              </w:rPr>
            </w:pPr>
            <w:r>
              <w:rPr>
                <w:bCs/>
                <w:sz w:val="23"/>
                <w:szCs w:val="23"/>
              </w:rPr>
              <w:t xml:space="preserve">ES </w:t>
            </w:r>
            <w:r>
              <w:rPr>
                <w:bCs/>
                <w:sz w:val="23"/>
                <w:szCs w:val="23"/>
              </w:rPr>
              <w:t>struktūrinių fondų</w:t>
            </w:r>
          </w:p>
          <w:p w:rsidR="004D55CB" w:rsidRDefault="00B1421D">
            <w:pPr>
              <w:ind w:left="-108"/>
              <w:jc w:val="center"/>
              <w:rPr>
                <w:bCs/>
                <w:sz w:val="23"/>
                <w:szCs w:val="23"/>
              </w:rPr>
            </w:pPr>
            <w:r>
              <w:rPr>
                <w:bCs/>
                <w:sz w:val="23"/>
                <w:szCs w:val="23"/>
              </w:rPr>
              <w:t>lėšos – iki</w:t>
            </w:r>
          </w:p>
        </w:tc>
        <w:tc>
          <w:tcPr>
            <w:tcW w:w="8250" w:type="dxa"/>
            <w:gridSpan w:val="8"/>
            <w:tcBorders>
              <w:top w:val="single" w:sz="4" w:space="0" w:color="auto"/>
              <w:left w:val="single" w:sz="4" w:space="0" w:color="auto"/>
              <w:right w:val="single" w:sz="4" w:space="0" w:color="auto"/>
            </w:tcBorders>
          </w:tcPr>
          <w:p w:rsidR="004D55CB" w:rsidRDefault="00B1421D">
            <w:pPr>
              <w:tabs>
                <w:tab w:val="left" w:pos="0"/>
                <w:tab w:val="left" w:pos="142"/>
              </w:tabs>
              <w:jc w:val="center"/>
              <w:rPr>
                <w:bCs/>
                <w:sz w:val="23"/>
                <w:szCs w:val="23"/>
              </w:rPr>
            </w:pPr>
            <w:r>
              <w:rPr>
                <w:bCs/>
                <w:sz w:val="23"/>
                <w:szCs w:val="23"/>
              </w:rPr>
              <w:t>Nacionalinės lėšos</w:t>
            </w:r>
          </w:p>
        </w:tc>
      </w:tr>
      <w:tr w:rsidR="004D55CB">
        <w:trPr>
          <w:cantSplit/>
          <w:trHeight w:val="559"/>
          <w:tblHeader/>
        </w:trPr>
        <w:tc>
          <w:tcPr>
            <w:tcW w:w="1389" w:type="dxa"/>
            <w:gridSpan w:val="2"/>
            <w:vMerge/>
            <w:tcBorders>
              <w:left w:val="single" w:sz="4" w:space="0" w:color="auto"/>
              <w:right w:val="single" w:sz="4" w:space="0" w:color="auto"/>
            </w:tcBorders>
            <w:vAlign w:val="center"/>
            <w:hideMark/>
          </w:tcPr>
          <w:p w:rsidR="004D55CB" w:rsidRDefault="004D55CB">
            <w:pPr>
              <w:jc w:val="center"/>
              <w:rPr>
                <w:bCs/>
                <w:sz w:val="23"/>
                <w:szCs w:val="23"/>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 w:val="23"/>
                <w:szCs w:val="23"/>
              </w:rPr>
            </w:pPr>
            <w:r>
              <w:rPr>
                <w:bCs/>
                <w:sz w:val="23"/>
                <w:szCs w:val="23"/>
              </w:rPr>
              <w:t>Lietuvos Respublikos valstybės biudžeto lėšos – iki</w:t>
            </w:r>
          </w:p>
        </w:tc>
        <w:tc>
          <w:tcPr>
            <w:tcW w:w="6832" w:type="dxa"/>
            <w:gridSpan w:val="6"/>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 w:val="23"/>
                <w:szCs w:val="23"/>
              </w:rPr>
            </w:pPr>
          </w:p>
          <w:p w:rsidR="004D55CB" w:rsidRDefault="00B1421D">
            <w:pPr>
              <w:tabs>
                <w:tab w:val="left" w:pos="0"/>
              </w:tabs>
              <w:jc w:val="center"/>
              <w:rPr>
                <w:bCs/>
                <w:sz w:val="23"/>
                <w:szCs w:val="23"/>
              </w:rPr>
            </w:pPr>
            <w:r>
              <w:rPr>
                <w:bCs/>
                <w:sz w:val="23"/>
                <w:szCs w:val="23"/>
              </w:rPr>
              <w:t>Projektų vykdytojų lėšos</w:t>
            </w:r>
          </w:p>
        </w:tc>
      </w:tr>
      <w:tr w:rsidR="004D55CB">
        <w:trPr>
          <w:cantSplit/>
          <w:trHeight w:val="1020"/>
          <w:tblHeader/>
        </w:trPr>
        <w:tc>
          <w:tcPr>
            <w:tcW w:w="1389" w:type="dxa"/>
            <w:gridSpan w:val="2"/>
            <w:vMerge/>
            <w:tcBorders>
              <w:left w:val="single" w:sz="4" w:space="0" w:color="auto"/>
              <w:bottom w:val="single" w:sz="4" w:space="0" w:color="auto"/>
              <w:right w:val="single" w:sz="4" w:space="0" w:color="auto"/>
            </w:tcBorders>
            <w:vAlign w:val="center"/>
            <w:hideMark/>
          </w:tcPr>
          <w:p w:rsidR="004D55CB" w:rsidRDefault="004D55CB">
            <w:pPr>
              <w:jc w:val="center"/>
              <w:rPr>
                <w:bCs/>
                <w:sz w:val="23"/>
                <w:szCs w:val="23"/>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 w:val="23"/>
                <w:szCs w:val="23"/>
              </w:rPr>
            </w:pPr>
          </w:p>
        </w:tc>
        <w:tc>
          <w:tcPr>
            <w:tcW w:w="15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rPr>
            </w:pPr>
            <w:r>
              <w:rPr>
                <w:bCs/>
                <w:sz w:val="23"/>
                <w:szCs w:val="23"/>
              </w:rPr>
              <w:t>Iš viso – ne mažiau kaip</w:t>
            </w: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rPr>
            </w:pPr>
            <w:r>
              <w:rPr>
                <w:bCs/>
                <w:sz w:val="23"/>
                <w:szCs w:val="23"/>
              </w:rPr>
              <w:t xml:space="preserve">Lietuvos Respub-likos valstybės biudžeto lėšos </w:t>
            </w:r>
          </w:p>
        </w:tc>
        <w:tc>
          <w:tcPr>
            <w:tcW w:w="125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 w:val="23"/>
                <w:szCs w:val="23"/>
              </w:rPr>
            </w:pPr>
            <w:r>
              <w:rPr>
                <w:bCs/>
                <w:sz w:val="23"/>
                <w:szCs w:val="23"/>
              </w:rPr>
              <w:t>Savival-dybės biudžeto</w:t>
            </w:r>
          </w:p>
          <w:p w:rsidR="004D55CB" w:rsidRDefault="00B1421D">
            <w:pPr>
              <w:tabs>
                <w:tab w:val="left" w:pos="0"/>
              </w:tabs>
              <w:jc w:val="center"/>
              <w:rPr>
                <w:bCs/>
                <w:sz w:val="23"/>
                <w:szCs w:val="23"/>
              </w:rPr>
            </w:pPr>
            <w:r>
              <w:rPr>
                <w:bCs/>
                <w:sz w:val="23"/>
                <w:szCs w:val="23"/>
              </w:rPr>
              <w:t xml:space="preserve">lėšos </w:t>
            </w:r>
          </w:p>
        </w:tc>
        <w:tc>
          <w:tcPr>
            <w:tcW w:w="1170"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rPr>
            </w:pPr>
            <w:r>
              <w:rPr>
                <w:bCs/>
                <w:sz w:val="23"/>
                <w:szCs w:val="23"/>
              </w:rPr>
              <w:t xml:space="preserve">Kitos viešosios lėšos </w:t>
            </w:r>
          </w:p>
        </w:tc>
        <w:tc>
          <w:tcPr>
            <w:tcW w:w="171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rPr>
            </w:pPr>
            <w:r>
              <w:rPr>
                <w:bCs/>
                <w:sz w:val="23"/>
                <w:szCs w:val="23"/>
              </w:rPr>
              <w:t xml:space="preserve">Privačios lėšos </w:t>
            </w:r>
          </w:p>
        </w:tc>
      </w:tr>
      <w:tr w:rsidR="004D55CB">
        <w:trPr>
          <w:trHeight w:val="252"/>
        </w:trPr>
        <w:tc>
          <w:tcPr>
            <w:tcW w:w="9639" w:type="dxa"/>
            <w:gridSpan w:val="10"/>
            <w:tcBorders>
              <w:top w:val="single" w:sz="4" w:space="0" w:color="auto"/>
              <w:left w:val="single" w:sz="4" w:space="0" w:color="auto"/>
              <w:bottom w:val="single" w:sz="4" w:space="0" w:color="auto"/>
              <w:right w:val="single" w:sz="4" w:space="0" w:color="auto"/>
            </w:tcBorders>
            <w:hideMark/>
          </w:tcPr>
          <w:p w:rsidR="004D55CB" w:rsidRDefault="00B1421D">
            <w:pPr>
              <w:tabs>
                <w:tab w:val="left" w:pos="851"/>
              </w:tabs>
              <w:ind w:firstLine="596"/>
              <w:jc w:val="both"/>
              <w:rPr>
                <w:sz w:val="23"/>
                <w:szCs w:val="23"/>
                <w:lang w:eastAsia="lt-LT"/>
              </w:rPr>
            </w:pPr>
            <w:r>
              <w:rPr>
                <w:sz w:val="23"/>
                <w:szCs w:val="23"/>
                <w:lang w:eastAsia="lt-LT"/>
              </w:rPr>
              <w:t>1. Priemonės finansavimo šaltiniai, neįskaitant veiklos lėšų rezervo ir jam finansuoti skiriamų lėšų</w:t>
            </w:r>
          </w:p>
        </w:tc>
      </w:tr>
      <w:tr w:rsidR="004D55CB">
        <w:trPr>
          <w:trHeight w:val="252"/>
        </w:trPr>
        <w:tc>
          <w:tcPr>
            <w:tcW w:w="1350"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bCs/>
                <w:color w:val="000000"/>
                <w:sz w:val="23"/>
                <w:szCs w:val="23"/>
              </w:rPr>
            </w:pPr>
            <w:r>
              <w:rPr>
                <w:bCs/>
                <w:color w:val="000000"/>
                <w:sz w:val="23"/>
                <w:szCs w:val="23"/>
              </w:rPr>
              <w:t>70 092 771</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bCs/>
                <w:color w:val="000000"/>
                <w:sz w:val="23"/>
                <w:szCs w:val="23"/>
              </w:rPr>
            </w:pPr>
            <w:r>
              <w:rPr>
                <w:bCs/>
                <w:color w:val="000000"/>
                <w:sz w:val="23"/>
                <w:szCs w:val="23"/>
              </w:rPr>
              <w:t>119 347 151</w:t>
            </w:r>
          </w:p>
        </w:tc>
        <w:tc>
          <w:tcPr>
            <w:tcW w:w="117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7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bCs/>
                <w:color w:val="000000"/>
                <w:sz w:val="23"/>
                <w:szCs w:val="23"/>
              </w:rPr>
              <w:t>119 347 151</w:t>
            </w:r>
          </w:p>
        </w:tc>
      </w:tr>
      <w:tr w:rsidR="004D55CB">
        <w:trPr>
          <w:trHeight w:val="252"/>
        </w:trPr>
        <w:tc>
          <w:tcPr>
            <w:tcW w:w="9639" w:type="dxa"/>
            <w:gridSpan w:val="10"/>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885"/>
              </w:tabs>
              <w:ind w:firstLine="596"/>
              <w:rPr>
                <w:sz w:val="23"/>
                <w:szCs w:val="23"/>
                <w:lang w:eastAsia="lt-LT"/>
              </w:rPr>
            </w:pPr>
            <w:r>
              <w:rPr>
                <w:sz w:val="23"/>
                <w:szCs w:val="23"/>
                <w:lang w:eastAsia="lt-LT"/>
              </w:rPr>
              <w:t xml:space="preserve">2. Veiklos lėšų rezervas ir jam finansuoti skiriamos nacionalinės </w:t>
            </w:r>
            <w:r>
              <w:rPr>
                <w:sz w:val="23"/>
                <w:szCs w:val="23"/>
                <w:lang w:eastAsia="lt-LT"/>
              </w:rPr>
              <w:t>lėšos</w:t>
            </w:r>
          </w:p>
        </w:tc>
      </w:tr>
      <w:tr w:rsidR="004D55CB">
        <w:trPr>
          <w:trHeight w:val="252"/>
        </w:trPr>
        <w:tc>
          <w:tcPr>
            <w:tcW w:w="135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530" w:type="dxa"/>
            <w:gridSpan w:val="2"/>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c>
          <w:tcPr>
            <w:tcW w:w="1260" w:type="dxa"/>
            <w:gridSpan w:val="2"/>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7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r>
      <w:tr w:rsidR="004D55CB">
        <w:trPr>
          <w:trHeight w:val="252"/>
        </w:trPr>
        <w:tc>
          <w:tcPr>
            <w:tcW w:w="9639" w:type="dxa"/>
            <w:gridSpan w:val="10"/>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885"/>
              </w:tabs>
              <w:ind w:firstLine="596"/>
              <w:rPr>
                <w:sz w:val="23"/>
                <w:szCs w:val="23"/>
                <w:lang w:eastAsia="lt-LT"/>
              </w:rPr>
            </w:pPr>
            <w:r>
              <w:rPr>
                <w:sz w:val="23"/>
                <w:szCs w:val="23"/>
                <w:lang w:eastAsia="lt-LT"/>
              </w:rPr>
              <w:t xml:space="preserve">3. Iš viso </w:t>
            </w:r>
          </w:p>
        </w:tc>
      </w:tr>
      <w:tr w:rsidR="004D55CB">
        <w:trPr>
          <w:trHeight w:val="399"/>
        </w:trPr>
        <w:tc>
          <w:tcPr>
            <w:tcW w:w="135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color w:val="000000"/>
                <w:sz w:val="23"/>
                <w:szCs w:val="23"/>
              </w:rPr>
              <w:t>70 092 771</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bCs/>
                <w:color w:val="000000"/>
                <w:sz w:val="23"/>
                <w:szCs w:val="23"/>
              </w:rPr>
              <w:t>119 347 151</w:t>
            </w:r>
          </w:p>
        </w:tc>
        <w:tc>
          <w:tcPr>
            <w:tcW w:w="117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7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bCs/>
                <w:color w:val="000000"/>
                <w:sz w:val="23"/>
                <w:szCs w:val="23"/>
              </w:rPr>
              <w:t>119 347 151</w:t>
            </w:r>
          </w:p>
        </w:tc>
      </w:tr>
    </w:tbl>
    <w:p w:rsidR="004D55CB" w:rsidRDefault="004D55CB">
      <w:pPr>
        <w:rPr>
          <w:b/>
          <w:szCs w:val="24"/>
          <w:lang w:eastAsia="lt-LT"/>
        </w:rPr>
      </w:pPr>
    </w:p>
    <w:p w:rsidR="004D55CB" w:rsidRDefault="00B1421D">
      <w:pPr>
        <w:tabs>
          <w:tab w:val="left" w:pos="0"/>
          <w:tab w:val="left" w:pos="567"/>
        </w:tabs>
        <w:jc w:val="center"/>
        <w:rPr>
          <w:b/>
          <w:sz w:val="23"/>
          <w:szCs w:val="23"/>
          <w:lang w:eastAsia="lt-LT"/>
        </w:rPr>
      </w:pPr>
      <w:r>
        <w:rPr>
          <w:b/>
          <w:sz w:val="23"/>
          <w:szCs w:val="23"/>
          <w:lang w:eastAsia="lt-LT"/>
        </w:rPr>
        <w:t>VIENUOLIKTASIS SKIRSNIS</w:t>
      </w:r>
    </w:p>
    <w:p w:rsidR="004D55CB" w:rsidRDefault="00B1421D">
      <w:pPr>
        <w:tabs>
          <w:tab w:val="left" w:pos="0"/>
          <w:tab w:val="left" w:pos="567"/>
        </w:tabs>
        <w:jc w:val="center"/>
        <w:rPr>
          <w:b/>
          <w:sz w:val="23"/>
          <w:szCs w:val="23"/>
          <w:lang w:eastAsia="lt-LT"/>
        </w:rPr>
      </w:pPr>
      <w:r>
        <w:rPr>
          <w:b/>
          <w:sz w:val="23"/>
          <w:szCs w:val="23"/>
          <w:lang w:eastAsia="lt-LT"/>
        </w:rPr>
        <w:t>PRIEMONĖ</w:t>
      </w:r>
      <w:r>
        <w:rPr>
          <w:sz w:val="23"/>
          <w:szCs w:val="23"/>
          <w:lang w:eastAsia="lt-LT"/>
        </w:rPr>
        <w:t xml:space="preserve"> </w:t>
      </w:r>
      <w:r>
        <w:rPr>
          <w:b/>
          <w:sz w:val="23"/>
          <w:szCs w:val="23"/>
          <w:lang w:eastAsia="lt-LT"/>
        </w:rPr>
        <w:t xml:space="preserve">NR. 03.3.1-LVPA-K-806 </w:t>
      </w:r>
      <w:r>
        <w:rPr>
          <w:rFonts w:eastAsia="Calibri"/>
          <w:b/>
          <w:sz w:val="23"/>
          <w:szCs w:val="23"/>
          <w:lang w:eastAsia="lt-LT"/>
        </w:rPr>
        <w:t>„E-VERSLAS LT“</w:t>
      </w:r>
    </w:p>
    <w:p w:rsidR="004D55CB" w:rsidRDefault="004D55CB">
      <w:pPr>
        <w:tabs>
          <w:tab w:val="left" w:pos="0"/>
          <w:tab w:val="left" w:pos="567"/>
        </w:tabs>
        <w:jc w:val="both"/>
        <w:rPr>
          <w:sz w:val="23"/>
          <w:szCs w:val="23"/>
          <w:lang w:eastAsia="lt-LT"/>
        </w:rPr>
      </w:pPr>
    </w:p>
    <w:p w:rsidR="004D55CB" w:rsidRDefault="00B1421D">
      <w:pPr>
        <w:tabs>
          <w:tab w:val="left" w:pos="0"/>
          <w:tab w:val="left" w:pos="567"/>
        </w:tabs>
        <w:ind w:left="993" w:hanging="284"/>
        <w:rPr>
          <w:sz w:val="23"/>
          <w:szCs w:val="23"/>
          <w:lang w:eastAsia="lt-LT"/>
        </w:rPr>
      </w:pPr>
      <w:r>
        <w:rPr>
          <w:sz w:val="23"/>
          <w:szCs w:val="23"/>
          <w:lang w:eastAsia="lt-LT"/>
        </w:rPr>
        <w:t>1.</w:t>
      </w:r>
      <w:r>
        <w:rPr>
          <w:sz w:val="23"/>
          <w:szCs w:val="23"/>
          <w:lang w:eastAsia="lt-LT"/>
        </w:rPr>
        <w:tab/>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rPr>
          <w:trHeight w:val="277"/>
        </w:trPr>
        <w:tc>
          <w:tcPr>
            <w:tcW w:w="9639" w:type="dxa"/>
            <w:hideMark/>
          </w:tcPr>
          <w:p w:rsidR="004D55CB" w:rsidRDefault="00B1421D">
            <w:pPr>
              <w:tabs>
                <w:tab w:val="left" w:pos="0"/>
                <w:tab w:val="left" w:pos="1026"/>
              </w:tabs>
              <w:ind w:left="360" w:firstLine="241"/>
              <w:jc w:val="both"/>
              <w:rPr>
                <w:sz w:val="23"/>
                <w:szCs w:val="23"/>
                <w:lang w:eastAsia="lt-LT"/>
              </w:rPr>
            </w:pPr>
            <w:r>
              <w:rPr>
                <w:sz w:val="23"/>
                <w:szCs w:val="23"/>
                <w:lang w:eastAsia="lt-LT"/>
              </w:rPr>
              <w:t>1.1.</w:t>
            </w:r>
            <w:r>
              <w:rPr>
                <w:sz w:val="23"/>
                <w:szCs w:val="23"/>
                <w:lang w:eastAsia="lt-LT"/>
              </w:rPr>
              <w:tab/>
              <w:t xml:space="preserve">Priemonės įgyvendinimas finansuojamas Europos regioninės plėtros fondo </w:t>
            </w:r>
            <w:r>
              <w:rPr>
                <w:sz w:val="23"/>
                <w:szCs w:val="23"/>
                <w:lang w:eastAsia="lt-LT"/>
              </w:rPr>
              <w:t>lėšomis.</w:t>
            </w:r>
          </w:p>
        </w:tc>
      </w:tr>
      <w:tr w:rsidR="004D55CB">
        <w:trPr>
          <w:trHeight w:val="565"/>
        </w:trPr>
        <w:tc>
          <w:tcPr>
            <w:tcW w:w="9639" w:type="dxa"/>
            <w:hideMark/>
          </w:tcPr>
          <w:p w:rsidR="004D55CB" w:rsidRDefault="00B1421D">
            <w:pPr>
              <w:tabs>
                <w:tab w:val="left" w:pos="0"/>
                <w:tab w:val="left" w:pos="1026"/>
              </w:tabs>
              <w:ind w:left="34" w:firstLine="567"/>
              <w:jc w:val="both"/>
              <w:rPr>
                <w:sz w:val="23"/>
                <w:szCs w:val="23"/>
                <w:lang w:eastAsia="lt-LT"/>
              </w:rPr>
            </w:pPr>
            <w:r>
              <w:rPr>
                <w:sz w:val="23"/>
                <w:szCs w:val="23"/>
                <w:lang w:eastAsia="lt-LT"/>
              </w:rPr>
              <w:t>1.2.</w:t>
            </w:r>
            <w:r>
              <w:rPr>
                <w:sz w:val="23"/>
                <w:szCs w:val="23"/>
                <w:lang w:eastAsia="lt-LT"/>
              </w:rPr>
              <w:tab/>
              <w:t>Įgyvendinant priemonę, prisidedama prie uždavinio „</w:t>
            </w:r>
            <w:r>
              <w:rPr>
                <w:sz w:val="23"/>
                <w:szCs w:val="23"/>
              </w:rPr>
              <w:t>Padidinti MVĮ produktyvumą“</w:t>
            </w:r>
            <w:r>
              <w:rPr>
                <w:b/>
                <w:sz w:val="23"/>
                <w:szCs w:val="23"/>
              </w:rPr>
              <w:t xml:space="preserve"> </w:t>
            </w:r>
            <w:r>
              <w:rPr>
                <w:sz w:val="23"/>
                <w:szCs w:val="23"/>
                <w:lang w:eastAsia="lt-LT"/>
              </w:rPr>
              <w:t>įgyvendinimo</w:t>
            </w:r>
            <w:r>
              <w:rPr>
                <w:i/>
                <w:sz w:val="23"/>
                <w:szCs w:val="23"/>
                <w:lang w:eastAsia="lt-LT"/>
              </w:rPr>
              <w:t>.</w:t>
            </w:r>
          </w:p>
        </w:tc>
      </w:tr>
      <w:tr w:rsidR="004D55CB">
        <w:trPr>
          <w:trHeight w:val="496"/>
        </w:trPr>
        <w:tc>
          <w:tcPr>
            <w:tcW w:w="9639" w:type="dxa"/>
          </w:tcPr>
          <w:p w:rsidR="004D55CB" w:rsidRDefault="00B1421D">
            <w:pPr>
              <w:tabs>
                <w:tab w:val="left" w:pos="0"/>
                <w:tab w:val="left" w:pos="1026"/>
              </w:tabs>
              <w:ind w:firstLine="625"/>
              <w:jc w:val="both"/>
              <w:rPr>
                <w:sz w:val="23"/>
                <w:szCs w:val="23"/>
              </w:rPr>
            </w:pPr>
            <w:r>
              <w:rPr>
                <w:sz w:val="23"/>
                <w:szCs w:val="23"/>
              </w:rPr>
              <w:t>1.3.</w:t>
            </w:r>
            <w:r>
              <w:rPr>
                <w:sz w:val="23"/>
                <w:szCs w:val="23"/>
              </w:rPr>
              <w:tab/>
            </w:r>
            <w:r>
              <w:rPr>
                <w:sz w:val="23"/>
                <w:szCs w:val="23"/>
              </w:rPr>
              <w:t xml:space="preserve">Remiama veikla – elektroninio verslo sprendimų, kuriais siekiama optimizuoti su gamybos ir (ar) paslaugų teikimu ir veiklos organizavimu susijusius verslo procesus, diegimas MVĮ. </w:t>
            </w:r>
          </w:p>
        </w:tc>
      </w:tr>
      <w:tr w:rsidR="004D55CB">
        <w:trPr>
          <w:trHeight w:val="287"/>
        </w:trPr>
        <w:tc>
          <w:tcPr>
            <w:tcW w:w="9639" w:type="dxa"/>
          </w:tcPr>
          <w:p w:rsidR="004D55CB" w:rsidRDefault="00B1421D">
            <w:pPr>
              <w:tabs>
                <w:tab w:val="left" w:pos="0"/>
                <w:tab w:val="left" w:pos="1026"/>
              </w:tabs>
              <w:ind w:left="34" w:firstLine="567"/>
              <w:jc w:val="both"/>
              <w:rPr>
                <w:sz w:val="23"/>
                <w:szCs w:val="23"/>
              </w:rPr>
            </w:pPr>
            <w:r>
              <w:rPr>
                <w:sz w:val="23"/>
                <w:szCs w:val="23"/>
              </w:rPr>
              <w:t>1.4.</w:t>
            </w:r>
            <w:r>
              <w:rPr>
                <w:sz w:val="23"/>
                <w:szCs w:val="23"/>
              </w:rPr>
              <w:tab/>
              <w:t xml:space="preserve"> Galimi pareiškėjai – MVĮ.</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 w:val="left" w:pos="993"/>
        </w:tabs>
        <w:ind w:left="993" w:hanging="284"/>
        <w:jc w:val="both"/>
        <w:rPr>
          <w:sz w:val="23"/>
          <w:szCs w:val="23"/>
          <w:lang w:eastAsia="lt-LT"/>
        </w:rPr>
      </w:pPr>
      <w:r>
        <w:rPr>
          <w:sz w:val="23"/>
          <w:szCs w:val="23"/>
          <w:lang w:eastAsia="lt-LT"/>
        </w:rPr>
        <w:t>2.</w:t>
      </w:r>
      <w:r>
        <w:rPr>
          <w:sz w:val="23"/>
          <w:szCs w:val="23"/>
          <w:lang w:eastAsia="lt-LT"/>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rPr>
          <w:trHeight w:val="289"/>
        </w:trPr>
        <w:tc>
          <w:tcPr>
            <w:tcW w:w="9639" w:type="dxa"/>
          </w:tcPr>
          <w:p w:rsidR="004D55CB" w:rsidRDefault="00B1421D">
            <w:pPr>
              <w:tabs>
                <w:tab w:val="left" w:pos="0"/>
                <w:tab w:val="left" w:pos="567"/>
              </w:tabs>
              <w:ind w:firstLine="601"/>
              <w:jc w:val="both"/>
              <w:rPr>
                <w:sz w:val="23"/>
                <w:szCs w:val="23"/>
              </w:rPr>
            </w:pPr>
            <w:r>
              <w:rPr>
                <w:sz w:val="23"/>
                <w:szCs w:val="23"/>
              </w:rPr>
              <w:t>N</w:t>
            </w:r>
            <w:r>
              <w:rPr>
                <w:sz w:val="23"/>
                <w:szCs w:val="23"/>
                <w:lang w:eastAsia="lt-LT"/>
              </w:rPr>
              <w:t>egrąžinamoji subsidija</w:t>
            </w:r>
            <w:r>
              <w:rPr>
                <w:sz w:val="23"/>
                <w:szCs w:val="23"/>
              </w:rPr>
              <w:t>.</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s>
        <w:ind w:left="993" w:hanging="284"/>
        <w:jc w:val="both"/>
        <w:rPr>
          <w:sz w:val="23"/>
          <w:szCs w:val="23"/>
          <w:lang w:eastAsia="lt-LT"/>
        </w:rPr>
      </w:pPr>
      <w:r>
        <w:rPr>
          <w:sz w:val="23"/>
          <w:szCs w:val="23"/>
          <w:lang w:eastAsia="lt-LT"/>
        </w:rPr>
        <w:t>3.</w:t>
      </w:r>
      <w:r>
        <w:rPr>
          <w:sz w:val="23"/>
          <w:szCs w:val="23"/>
          <w:lang w:eastAsia="lt-LT"/>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 w:val="23"/>
                <w:szCs w:val="23"/>
              </w:rPr>
            </w:pPr>
            <w:r>
              <w:rPr>
                <w:sz w:val="23"/>
                <w:szCs w:val="23"/>
              </w:rPr>
              <w:t>Projektų konkursas.</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s>
        <w:ind w:left="993" w:hanging="284"/>
        <w:jc w:val="both"/>
        <w:rPr>
          <w:sz w:val="23"/>
          <w:szCs w:val="23"/>
          <w:lang w:eastAsia="lt-LT"/>
        </w:rPr>
      </w:pPr>
      <w:r>
        <w:rPr>
          <w:sz w:val="23"/>
          <w:szCs w:val="23"/>
          <w:lang w:eastAsia="lt-LT"/>
        </w:rPr>
        <w:t>4.</w:t>
      </w:r>
      <w:r>
        <w:rPr>
          <w:sz w:val="23"/>
          <w:szCs w:val="23"/>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 w:val="23"/>
                <w:szCs w:val="23"/>
              </w:rPr>
            </w:pPr>
            <w:r>
              <w:rPr>
                <w:sz w:val="23"/>
                <w:szCs w:val="23"/>
              </w:rPr>
              <w:t>Viešoji įstaiga Lietuvos verslo paramos agentūra.</w:t>
            </w:r>
          </w:p>
        </w:tc>
      </w:tr>
    </w:tbl>
    <w:p w:rsidR="004D55CB" w:rsidRDefault="004D55CB">
      <w:pPr>
        <w:tabs>
          <w:tab w:val="left" w:pos="0"/>
          <w:tab w:val="left" w:pos="567"/>
        </w:tabs>
        <w:ind w:left="644"/>
        <w:jc w:val="both"/>
        <w:rPr>
          <w:sz w:val="23"/>
          <w:szCs w:val="23"/>
          <w:lang w:eastAsia="lt-LT"/>
        </w:rPr>
      </w:pPr>
    </w:p>
    <w:p w:rsidR="004D55CB" w:rsidRDefault="00B1421D">
      <w:pPr>
        <w:ind w:firstLine="720"/>
        <w:jc w:val="both"/>
        <w:rPr>
          <w:color w:val="000000"/>
          <w:sz w:val="23"/>
          <w:szCs w:val="23"/>
        </w:rPr>
      </w:pPr>
      <w:r>
        <w:rPr>
          <w:color w:val="000000"/>
          <w:sz w:val="23"/>
          <w:szCs w:val="23"/>
        </w:rPr>
        <w:t xml:space="preserve">5. Reikalavimai, taikomi priemonei atskirti nuo kitų iš ES bei kitos tarptautinės </w:t>
      </w:r>
      <w:r>
        <w:rPr>
          <w:color w:val="000000"/>
          <w:sz w:val="23"/>
          <w:szCs w:val="23"/>
        </w:rPr>
        <w:t>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 w:val="23"/>
                <w:szCs w:val="23"/>
              </w:rPr>
            </w:pPr>
            <w:r>
              <w:rPr>
                <w:sz w:val="23"/>
                <w:szCs w:val="23"/>
              </w:rPr>
              <w:t>Papildomi reikalavimai netaikomi.</w:t>
            </w:r>
          </w:p>
        </w:tc>
      </w:tr>
    </w:tbl>
    <w:p w:rsidR="004D55CB" w:rsidRDefault="004D55CB">
      <w:pPr>
        <w:tabs>
          <w:tab w:val="left" w:pos="0"/>
          <w:tab w:val="left" w:pos="567"/>
        </w:tabs>
        <w:ind w:firstLine="709"/>
        <w:jc w:val="both"/>
        <w:rPr>
          <w:sz w:val="23"/>
          <w:szCs w:val="23"/>
          <w:lang w:eastAsia="lt-LT"/>
        </w:rPr>
      </w:pPr>
    </w:p>
    <w:p w:rsidR="004D55CB" w:rsidRDefault="00B1421D">
      <w:pPr>
        <w:tabs>
          <w:tab w:val="left" w:pos="0"/>
          <w:tab w:val="left" w:pos="567"/>
        </w:tabs>
        <w:ind w:firstLine="709"/>
        <w:jc w:val="both"/>
        <w:rPr>
          <w:sz w:val="23"/>
          <w:szCs w:val="23"/>
          <w:lang w:eastAsia="lt-LT"/>
        </w:rPr>
      </w:pPr>
      <w:r>
        <w:rPr>
          <w:sz w:val="23"/>
          <w:szCs w:val="23"/>
          <w:lang w:eastAsia="lt-LT"/>
        </w:rPr>
        <w:t>6. P</w:t>
      </w:r>
      <w:r>
        <w:rPr>
          <w:bCs/>
          <w:sz w:val="23"/>
          <w:szCs w:val="23"/>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835"/>
        <w:gridCol w:w="1237"/>
        <w:gridCol w:w="2023"/>
        <w:gridCol w:w="2126"/>
      </w:tblGrid>
      <w:tr w:rsidR="004D55CB">
        <w:trPr>
          <w:trHeight w:val="840"/>
        </w:trPr>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 w:val="23"/>
                <w:szCs w:val="23"/>
                <w:lang w:eastAsia="lt-LT"/>
              </w:rPr>
            </w:pPr>
            <w:r>
              <w:rPr>
                <w:sz w:val="23"/>
                <w:szCs w:val="23"/>
                <w:lang w:eastAsia="lt-LT"/>
              </w:rPr>
              <w:t>Stebėsenos rodiklio kodas</w:t>
            </w:r>
          </w:p>
        </w:tc>
        <w:tc>
          <w:tcPr>
            <w:tcW w:w="2835"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Stebėsenos rodiklio pavadinimas</w:t>
            </w:r>
          </w:p>
        </w:tc>
        <w:tc>
          <w:tcPr>
            <w:tcW w:w="123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Matavimo vienetas</w:t>
            </w:r>
          </w:p>
        </w:tc>
        <w:tc>
          <w:tcPr>
            <w:tcW w:w="202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 xml:space="preserve">Tarpinė reikšmė </w:t>
            </w:r>
          </w:p>
          <w:p w:rsidR="004D55CB" w:rsidRDefault="00B1421D">
            <w:pPr>
              <w:tabs>
                <w:tab w:val="left" w:pos="0"/>
              </w:tabs>
              <w:jc w:val="center"/>
              <w:rPr>
                <w:sz w:val="23"/>
                <w:szCs w:val="23"/>
                <w:lang w:eastAsia="lt-LT"/>
              </w:rPr>
            </w:pPr>
            <w:r>
              <w:rPr>
                <w:sz w:val="23"/>
                <w:szCs w:val="23"/>
                <w:lang w:eastAsia="lt-LT"/>
              </w:rPr>
              <w:t>2018 m. gruodžio 31 d.</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Galutinė reikšmė 2023 m. gruodžio 31 d.</w:t>
            </w:r>
          </w:p>
        </w:tc>
      </w:tr>
      <w:tr w:rsidR="004D55CB">
        <w:trPr>
          <w:trHeight w:val="1131"/>
        </w:trPr>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iCs/>
                <w:color w:val="000000"/>
                <w:sz w:val="23"/>
                <w:szCs w:val="23"/>
                <w:lang w:eastAsia="lt-LT"/>
              </w:rPr>
              <w:t>R.S.313</w:t>
            </w:r>
          </w:p>
        </w:tc>
        <w:tc>
          <w:tcPr>
            <w:tcW w:w="2835"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 w:val="23"/>
                <w:szCs w:val="23"/>
              </w:rPr>
            </w:pPr>
            <w:r>
              <w:rPr>
                <w:sz w:val="23"/>
                <w:szCs w:val="23"/>
              </w:rPr>
              <w:t>„P</w:t>
            </w:r>
            <w:r>
              <w:rPr>
                <w:color w:val="000000"/>
                <w:sz w:val="23"/>
                <w:szCs w:val="23"/>
              </w:rPr>
              <w:t xml:space="preserve">ridėtinė vertė gamybos sąnaudomis, sukurta MVĮ, tenkanti vienam darbuotojui“ </w:t>
            </w:r>
          </w:p>
        </w:tc>
        <w:tc>
          <w:tcPr>
            <w:tcW w:w="123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rPr>
              <w:t>Eur per metus</w:t>
            </w:r>
          </w:p>
        </w:tc>
        <w:tc>
          <w:tcPr>
            <w:tcW w:w="202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lang w:eastAsia="lt-LT"/>
              </w:rPr>
              <w:t>14 550</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lang w:eastAsia="lt-LT"/>
              </w:rPr>
              <w:t>17 726</w:t>
            </w:r>
          </w:p>
        </w:tc>
      </w:tr>
      <w:tr w:rsidR="004D55CB">
        <w:trPr>
          <w:trHeight w:val="835"/>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Cs/>
                <w:color w:val="000000"/>
                <w:sz w:val="23"/>
                <w:szCs w:val="23"/>
                <w:lang w:eastAsia="lt-LT"/>
              </w:rPr>
            </w:pPr>
            <w:r>
              <w:rPr>
                <w:color w:val="000000"/>
                <w:sz w:val="23"/>
                <w:szCs w:val="23"/>
                <w:lang w:eastAsia="lt-LT"/>
              </w:rPr>
              <w:t>R.N.804</w:t>
            </w:r>
          </w:p>
        </w:tc>
        <w:tc>
          <w:tcPr>
            <w:tcW w:w="2835" w:type="dxa"/>
            <w:tcBorders>
              <w:top w:val="single" w:sz="4" w:space="0" w:color="auto"/>
              <w:left w:val="single" w:sz="4" w:space="0" w:color="auto"/>
              <w:bottom w:val="single" w:sz="4" w:space="0" w:color="auto"/>
              <w:right w:val="single" w:sz="4" w:space="0" w:color="auto"/>
            </w:tcBorders>
          </w:tcPr>
          <w:p w:rsidR="004D55CB" w:rsidRDefault="00B1421D">
            <w:pPr>
              <w:rPr>
                <w:sz w:val="23"/>
                <w:szCs w:val="23"/>
              </w:rPr>
            </w:pPr>
            <w:r>
              <w:rPr>
                <w:color w:val="000000"/>
                <w:sz w:val="23"/>
                <w:szCs w:val="23"/>
              </w:rPr>
              <w:t>„Investicijas gavusios įmonės darbo našumo padidėjimas“</w:t>
            </w:r>
          </w:p>
        </w:tc>
        <w:tc>
          <w:tcPr>
            <w:tcW w:w="123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rPr>
            </w:pPr>
            <w:r>
              <w:rPr>
                <w:sz w:val="23"/>
                <w:szCs w:val="23"/>
                <w:lang w:eastAsia="lt-LT"/>
              </w:rPr>
              <w:t>Procentai</w:t>
            </w:r>
          </w:p>
        </w:tc>
        <w:tc>
          <w:tcPr>
            <w:tcW w:w="202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8,5</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100</w:t>
            </w:r>
          </w:p>
        </w:tc>
      </w:tr>
      <w:tr w:rsidR="004D55CB">
        <w:trPr>
          <w:trHeight w:val="565"/>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color w:val="000000"/>
                <w:sz w:val="23"/>
                <w:szCs w:val="23"/>
                <w:lang w:eastAsia="lt-LT"/>
              </w:rPr>
              <w:t>P.B.202</w:t>
            </w:r>
          </w:p>
        </w:tc>
        <w:tc>
          <w:tcPr>
            <w:tcW w:w="2835" w:type="dxa"/>
            <w:tcBorders>
              <w:top w:val="single" w:sz="4" w:space="0" w:color="auto"/>
              <w:left w:val="single" w:sz="4" w:space="0" w:color="auto"/>
              <w:bottom w:val="single" w:sz="4" w:space="0" w:color="auto"/>
              <w:right w:val="single" w:sz="4" w:space="0" w:color="auto"/>
            </w:tcBorders>
          </w:tcPr>
          <w:p w:rsidR="004D55CB" w:rsidRDefault="00B1421D">
            <w:pPr>
              <w:rPr>
                <w:color w:val="000000"/>
                <w:sz w:val="23"/>
                <w:szCs w:val="23"/>
              </w:rPr>
            </w:pPr>
            <w:r>
              <w:rPr>
                <w:sz w:val="23"/>
                <w:szCs w:val="23"/>
              </w:rPr>
              <w:t>„S</w:t>
            </w:r>
            <w:r>
              <w:rPr>
                <w:color w:val="000000"/>
                <w:sz w:val="23"/>
                <w:szCs w:val="23"/>
              </w:rPr>
              <w:t>ubsidijas gaunančių įmonių skaičius“</w:t>
            </w:r>
          </w:p>
        </w:tc>
        <w:tc>
          <w:tcPr>
            <w:tcW w:w="123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Įmonės</w:t>
            </w:r>
          </w:p>
        </w:tc>
        <w:tc>
          <w:tcPr>
            <w:tcW w:w="202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231</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216</w:t>
            </w:r>
          </w:p>
        </w:tc>
      </w:tr>
      <w:tr w:rsidR="004D55CB">
        <w:trPr>
          <w:trHeight w:val="391"/>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color w:val="000000"/>
                <w:sz w:val="23"/>
                <w:szCs w:val="23"/>
                <w:lang w:eastAsia="lt-LT"/>
              </w:rPr>
              <w:t>P.B.206</w:t>
            </w:r>
          </w:p>
        </w:tc>
        <w:tc>
          <w:tcPr>
            <w:tcW w:w="2835" w:type="dxa"/>
            <w:tcBorders>
              <w:top w:val="single" w:sz="4" w:space="0" w:color="auto"/>
              <w:left w:val="single" w:sz="4" w:space="0" w:color="auto"/>
              <w:bottom w:val="single" w:sz="4" w:space="0" w:color="auto"/>
              <w:right w:val="single" w:sz="4" w:space="0" w:color="auto"/>
            </w:tcBorders>
          </w:tcPr>
          <w:p w:rsidR="004D55CB" w:rsidRDefault="00B1421D">
            <w:pPr>
              <w:rPr>
                <w:color w:val="000000"/>
                <w:sz w:val="23"/>
                <w:szCs w:val="23"/>
              </w:rPr>
            </w:pPr>
            <w:r>
              <w:rPr>
                <w:sz w:val="23"/>
                <w:szCs w:val="23"/>
              </w:rPr>
              <w:t>„P</w:t>
            </w:r>
            <w:r>
              <w:rPr>
                <w:color w:val="000000"/>
                <w:sz w:val="23"/>
                <w:szCs w:val="23"/>
              </w:rPr>
              <w:t>rivačios investicijos, atitinkančios viešąją paramą įmonėms (subsidijos)“</w:t>
            </w:r>
          </w:p>
        </w:tc>
        <w:tc>
          <w:tcPr>
            <w:tcW w:w="123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Eur</w:t>
            </w:r>
          </w:p>
        </w:tc>
        <w:tc>
          <w:tcPr>
            <w:tcW w:w="202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37 726</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3 522 032</w:t>
            </w:r>
          </w:p>
        </w:tc>
      </w:tr>
      <w:tr w:rsidR="004D55CB">
        <w:trPr>
          <w:trHeight w:val="858"/>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FF0000"/>
                <w:sz w:val="23"/>
                <w:szCs w:val="23"/>
                <w:lang w:eastAsia="lt-LT"/>
              </w:rPr>
            </w:pPr>
            <w:r>
              <w:rPr>
                <w:color w:val="000000"/>
                <w:sz w:val="23"/>
                <w:szCs w:val="23"/>
                <w:lang w:eastAsia="lt-LT"/>
              </w:rPr>
              <w:t>P.N.805</w:t>
            </w:r>
          </w:p>
        </w:tc>
        <w:tc>
          <w:tcPr>
            <w:tcW w:w="2835" w:type="dxa"/>
            <w:tcBorders>
              <w:top w:val="single" w:sz="4" w:space="0" w:color="auto"/>
              <w:left w:val="single" w:sz="4" w:space="0" w:color="auto"/>
              <w:bottom w:val="single" w:sz="4" w:space="0" w:color="auto"/>
              <w:right w:val="single" w:sz="4" w:space="0" w:color="auto"/>
            </w:tcBorders>
          </w:tcPr>
          <w:p w:rsidR="004D55CB" w:rsidRDefault="00B1421D">
            <w:pPr>
              <w:rPr>
                <w:color w:val="000000"/>
                <w:sz w:val="23"/>
                <w:szCs w:val="23"/>
              </w:rPr>
            </w:pPr>
            <w:r>
              <w:rPr>
                <w:color w:val="000000"/>
                <w:sz w:val="23"/>
                <w:szCs w:val="23"/>
              </w:rPr>
              <w:t>„Įdiegus e.verslo sprendimus optimizuoti verslo procesai“</w:t>
            </w:r>
          </w:p>
        </w:tc>
        <w:tc>
          <w:tcPr>
            <w:tcW w:w="123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Skaičius</w:t>
            </w:r>
          </w:p>
        </w:tc>
        <w:tc>
          <w:tcPr>
            <w:tcW w:w="202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939</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1226</w:t>
            </w:r>
          </w:p>
        </w:tc>
      </w:tr>
    </w:tbl>
    <w:p w:rsidR="004D55CB" w:rsidRDefault="004D55CB">
      <w:pPr>
        <w:tabs>
          <w:tab w:val="left" w:pos="0"/>
          <w:tab w:val="left" w:pos="851"/>
        </w:tabs>
        <w:jc w:val="both"/>
        <w:rPr>
          <w:bCs/>
          <w:sz w:val="23"/>
          <w:szCs w:val="23"/>
          <w:lang w:eastAsia="lt-LT"/>
        </w:rPr>
      </w:pPr>
    </w:p>
    <w:p w:rsidR="004D55CB" w:rsidRDefault="00B1421D">
      <w:pPr>
        <w:tabs>
          <w:tab w:val="left" w:pos="0"/>
          <w:tab w:val="left" w:pos="851"/>
        </w:tabs>
        <w:ind w:left="709"/>
        <w:jc w:val="both"/>
        <w:rPr>
          <w:sz w:val="23"/>
          <w:szCs w:val="23"/>
          <w:lang w:eastAsia="lt-LT"/>
        </w:rPr>
      </w:pPr>
      <w:r>
        <w:rPr>
          <w:bCs/>
          <w:sz w:val="23"/>
          <w:szCs w:val="23"/>
          <w:lang w:eastAsia="lt-LT"/>
        </w:rPr>
        <w:t xml:space="preserve">7. </w:t>
      </w:r>
      <w:r>
        <w:rPr>
          <w:bCs/>
          <w:sz w:val="23"/>
          <w:szCs w:val="23"/>
          <w:lang w:eastAsia="lt-LT"/>
        </w:rPr>
        <w:t>Priemonės finansavimo šaltiniai</w:t>
      </w:r>
      <w:r>
        <w:rPr>
          <w:sz w:val="23"/>
          <w:szCs w:val="23"/>
          <w:lang w:eastAsia="lt-LT"/>
        </w:rPr>
        <w:t xml:space="preserve"> </w:t>
      </w:r>
      <w:r>
        <w:rPr>
          <w:sz w:val="23"/>
          <w:szCs w:val="23"/>
          <w:lang w:eastAsia="lt-LT"/>
        </w:rPr>
        <w:tab/>
      </w:r>
      <w:r>
        <w:rPr>
          <w:sz w:val="23"/>
          <w:szCs w:val="23"/>
          <w:lang w:eastAsia="lt-LT"/>
        </w:rPr>
        <w:tab/>
      </w:r>
      <w:r>
        <w:rPr>
          <w:sz w:val="23"/>
          <w:szCs w:val="23"/>
          <w:lang w:eastAsia="lt-LT"/>
        </w:rPr>
        <w:tab/>
      </w:r>
    </w:p>
    <w:p w:rsidR="004D55CB" w:rsidRDefault="00B1421D">
      <w:pPr>
        <w:tabs>
          <w:tab w:val="left" w:pos="0"/>
          <w:tab w:val="left" w:pos="851"/>
        </w:tabs>
        <w:ind w:left="709" w:firstLine="8084"/>
        <w:jc w:val="both"/>
        <w:rPr>
          <w:sz w:val="23"/>
          <w:szCs w:val="23"/>
          <w:lang w:eastAsia="lt-LT"/>
        </w:rPr>
      </w:pPr>
      <w:r>
        <w:rPr>
          <w:sz w:val="23"/>
          <w:szCs w:val="23"/>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466"/>
        <w:gridCol w:w="1418"/>
        <w:gridCol w:w="1417"/>
        <w:gridCol w:w="1276"/>
        <w:gridCol w:w="1021"/>
        <w:gridCol w:w="1559"/>
      </w:tblGrid>
      <w:tr w:rsidR="004D55CB">
        <w:trPr>
          <w:trHeight w:val="464"/>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 w:val="23"/>
                <w:szCs w:val="23"/>
                <w:lang w:eastAsia="lt-LT"/>
              </w:rPr>
            </w:pPr>
            <w:r>
              <w:rPr>
                <w:bCs/>
                <w:sz w:val="23"/>
                <w:szCs w:val="23"/>
                <w:lang w:eastAsia="lt-LT"/>
              </w:rPr>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 w:val="23"/>
                <w:szCs w:val="23"/>
                <w:lang w:eastAsia="lt-LT"/>
              </w:rPr>
            </w:pPr>
            <w:r>
              <w:rPr>
                <w:bCs/>
                <w:sz w:val="23"/>
                <w:szCs w:val="23"/>
                <w:lang w:eastAsia="lt-LT"/>
              </w:rPr>
              <w:t>Kiti projektų finansavimo šaltiniai</w:t>
            </w:r>
          </w:p>
        </w:tc>
      </w:tr>
      <w:tr w:rsidR="004D55CB">
        <w:trPr>
          <w:trHeight w:val="464"/>
        </w:trPr>
        <w:tc>
          <w:tcPr>
            <w:tcW w:w="1482" w:type="dxa"/>
            <w:vMerge w:val="restart"/>
            <w:tcBorders>
              <w:top w:val="single" w:sz="4" w:space="0" w:color="auto"/>
              <w:left w:val="single" w:sz="4" w:space="0" w:color="auto"/>
              <w:right w:val="single" w:sz="4" w:space="0" w:color="auto"/>
            </w:tcBorders>
            <w:vAlign w:val="center"/>
            <w:hideMark/>
          </w:tcPr>
          <w:p w:rsidR="004D55CB" w:rsidRDefault="00B1421D">
            <w:pPr>
              <w:tabs>
                <w:tab w:val="left" w:pos="0"/>
                <w:tab w:val="left" w:pos="142"/>
              </w:tabs>
              <w:jc w:val="center"/>
              <w:rPr>
                <w:bCs/>
                <w:sz w:val="23"/>
                <w:szCs w:val="23"/>
                <w:lang w:eastAsia="lt-LT"/>
              </w:rPr>
            </w:pPr>
            <w:r>
              <w:rPr>
                <w:bCs/>
                <w:sz w:val="23"/>
                <w:szCs w:val="23"/>
                <w:lang w:eastAsia="lt-LT"/>
              </w:rPr>
              <w:t>ES struktūrinių fondų</w:t>
            </w:r>
          </w:p>
          <w:p w:rsidR="004D55CB" w:rsidRDefault="00B1421D">
            <w:pPr>
              <w:jc w:val="center"/>
              <w:rPr>
                <w:bCs/>
                <w:sz w:val="23"/>
                <w:szCs w:val="23"/>
                <w:lang w:eastAsia="lt-LT"/>
              </w:rPr>
            </w:pPr>
            <w:r>
              <w:rPr>
                <w:bCs/>
                <w:sz w:val="23"/>
                <w:szCs w:val="23"/>
                <w:lang w:eastAsia="lt-LT"/>
              </w:rPr>
              <w:t>lėšos – iki</w:t>
            </w:r>
          </w:p>
        </w:tc>
        <w:tc>
          <w:tcPr>
            <w:tcW w:w="8157" w:type="dxa"/>
            <w:gridSpan w:val="6"/>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42"/>
              </w:tabs>
              <w:jc w:val="center"/>
              <w:rPr>
                <w:bCs/>
                <w:sz w:val="23"/>
                <w:szCs w:val="23"/>
                <w:lang w:eastAsia="lt-LT"/>
              </w:rPr>
            </w:pPr>
            <w:r>
              <w:rPr>
                <w:bCs/>
                <w:sz w:val="23"/>
                <w:szCs w:val="23"/>
                <w:lang w:eastAsia="lt-LT"/>
              </w:rPr>
              <w:t>Nacionalinės lėšos</w:t>
            </w:r>
          </w:p>
        </w:tc>
      </w:tr>
      <w:tr w:rsidR="004D55CB">
        <w:trPr>
          <w:trHeight w:val="649"/>
        </w:trPr>
        <w:tc>
          <w:tcPr>
            <w:tcW w:w="1482" w:type="dxa"/>
            <w:vMerge/>
            <w:tcBorders>
              <w:left w:val="single" w:sz="4" w:space="0" w:color="auto"/>
              <w:right w:val="single" w:sz="4" w:space="0" w:color="auto"/>
            </w:tcBorders>
            <w:vAlign w:val="center"/>
            <w:hideMark/>
          </w:tcPr>
          <w:p w:rsidR="004D55CB" w:rsidRDefault="004D55CB">
            <w:pPr>
              <w:jc w:val="center"/>
              <w:rPr>
                <w:bCs/>
                <w:sz w:val="23"/>
                <w:szCs w:val="23"/>
                <w:lang w:eastAsia="lt-LT"/>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 w:val="23"/>
                <w:szCs w:val="23"/>
                <w:lang w:eastAsia="lt-LT"/>
              </w:rPr>
            </w:pPr>
            <w:r>
              <w:rPr>
                <w:bCs/>
                <w:sz w:val="23"/>
                <w:szCs w:val="23"/>
                <w:lang w:eastAsia="lt-LT"/>
              </w:rPr>
              <w:t>Lietuvos Respublikos valstybės biudžeto lėšos – iki</w:t>
            </w:r>
          </w:p>
        </w:tc>
        <w:tc>
          <w:tcPr>
            <w:tcW w:w="6691"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 w:val="23"/>
                <w:szCs w:val="23"/>
                <w:lang w:eastAsia="lt-LT"/>
              </w:rPr>
            </w:pPr>
          </w:p>
          <w:p w:rsidR="004D55CB" w:rsidRDefault="00B1421D">
            <w:pPr>
              <w:tabs>
                <w:tab w:val="left" w:pos="0"/>
              </w:tabs>
              <w:jc w:val="center"/>
              <w:rPr>
                <w:bCs/>
                <w:sz w:val="23"/>
                <w:szCs w:val="23"/>
                <w:lang w:eastAsia="lt-LT"/>
              </w:rPr>
            </w:pPr>
            <w:r>
              <w:rPr>
                <w:bCs/>
                <w:sz w:val="23"/>
                <w:szCs w:val="23"/>
                <w:lang w:eastAsia="lt-LT"/>
              </w:rPr>
              <w:t>Projektų vykdytojų lėšos</w:t>
            </w:r>
          </w:p>
        </w:tc>
      </w:tr>
      <w:tr w:rsidR="004D55CB">
        <w:trPr>
          <w:trHeight w:val="558"/>
        </w:trPr>
        <w:tc>
          <w:tcPr>
            <w:tcW w:w="1482" w:type="dxa"/>
            <w:vMerge/>
            <w:tcBorders>
              <w:left w:val="single" w:sz="4" w:space="0" w:color="auto"/>
              <w:bottom w:val="single" w:sz="4" w:space="0" w:color="auto"/>
              <w:right w:val="single" w:sz="4" w:space="0" w:color="auto"/>
            </w:tcBorders>
            <w:vAlign w:val="center"/>
            <w:hideMark/>
          </w:tcPr>
          <w:p w:rsidR="004D55CB" w:rsidRDefault="004D55CB">
            <w:pPr>
              <w:jc w:val="center"/>
              <w:rPr>
                <w:bCs/>
                <w:sz w:val="23"/>
                <w:szCs w:val="23"/>
                <w:lang w:eastAsia="lt-LT"/>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 w:val="23"/>
                <w:szCs w:val="23"/>
                <w:lang w:eastAsia="lt-LT"/>
              </w:rPr>
            </w:pP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 xml:space="preserve">Iš </w:t>
            </w:r>
            <w:r>
              <w:rPr>
                <w:bCs/>
                <w:sz w:val="23"/>
                <w:szCs w:val="23"/>
                <w:lang w:eastAsia="lt-LT"/>
              </w:rPr>
              <w:t>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lang w:eastAsia="lt-LT"/>
              </w:rPr>
            </w:pPr>
            <w:r>
              <w:rPr>
                <w:bCs/>
                <w:sz w:val="23"/>
                <w:szCs w:val="23"/>
                <w:lang w:eastAsia="lt-LT"/>
              </w:rPr>
              <w:t xml:space="preserve">Lietuvos Respublikos valstybės biudžeto lėšos </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 w:val="23"/>
                <w:szCs w:val="23"/>
                <w:lang w:eastAsia="lt-LT"/>
              </w:rPr>
            </w:pPr>
            <w:r>
              <w:rPr>
                <w:bCs/>
                <w:sz w:val="23"/>
                <w:szCs w:val="23"/>
                <w:lang w:eastAsia="lt-LT"/>
              </w:rPr>
              <w:t>Savival-dybės biudžeto</w:t>
            </w:r>
          </w:p>
          <w:p w:rsidR="004D55CB" w:rsidRDefault="00B1421D">
            <w:pPr>
              <w:tabs>
                <w:tab w:val="left" w:pos="0"/>
              </w:tabs>
              <w:jc w:val="center"/>
              <w:rPr>
                <w:bCs/>
                <w:sz w:val="23"/>
                <w:szCs w:val="23"/>
                <w:lang w:eastAsia="lt-LT"/>
              </w:rPr>
            </w:pPr>
            <w:r>
              <w:rPr>
                <w:bCs/>
                <w:sz w:val="23"/>
                <w:szCs w:val="23"/>
                <w:lang w:eastAsia="lt-LT"/>
              </w:rPr>
              <w:t xml:space="preserve">lėšos </w:t>
            </w:r>
          </w:p>
        </w:tc>
        <w:tc>
          <w:tcPr>
            <w:tcW w:w="1021"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lang w:eastAsia="lt-LT"/>
              </w:rPr>
            </w:pPr>
            <w:r>
              <w:rPr>
                <w:bCs/>
                <w:sz w:val="23"/>
                <w:szCs w:val="23"/>
                <w:lang w:eastAsia="lt-LT"/>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lang w:eastAsia="lt-LT"/>
              </w:rPr>
            </w:pPr>
            <w:r>
              <w:rPr>
                <w:bCs/>
                <w:sz w:val="23"/>
                <w:szCs w:val="23"/>
                <w:lang w:eastAsia="lt-LT"/>
              </w:rPr>
              <w:t xml:space="preserve">Privačios lėšos </w:t>
            </w:r>
          </w:p>
        </w:tc>
      </w:tr>
      <w:tr w:rsidR="004D55CB">
        <w:trPr>
          <w:trHeight w:val="255"/>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596"/>
              <w:jc w:val="both"/>
              <w:rPr>
                <w:sz w:val="23"/>
                <w:szCs w:val="23"/>
                <w:lang w:eastAsia="lt-LT"/>
              </w:rPr>
            </w:pPr>
            <w:r>
              <w:rPr>
                <w:sz w:val="23"/>
                <w:szCs w:val="23"/>
                <w:lang w:eastAsia="lt-LT"/>
              </w:rPr>
              <w:t>1. Priemonės finansavimo šaltiniai, neįskaitant veiklos lėšų rezervo ir jam finansuoti skiriamų lėšų</w:t>
            </w:r>
          </w:p>
        </w:tc>
      </w:tr>
      <w:tr w:rsidR="004D55CB">
        <w:trPr>
          <w:trHeight w:val="255"/>
        </w:trPr>
        <w:tc>
          <w:tcPr>
            <w:tcW w:w="1482"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color w:val="000000"/>
                <w:sz w:val="23"/>
                <w:szCs w:val="23"/>
              </w:rPr>
            </w:pPr>
            <w:r>
              <w:rPr>
                <w:bCs/>
                <w:color w:val="000000"/>
                <w:sz w:val="23"/>
                <w:szCs w:val="23"/>
              </w:rPr>
              <w:t>4 482 586</w:t>
            </w:r>
          </w:p>
        </w:tc>
        <w:tc>
          <w:tcPr>
            <w:tcW w:w="146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3</w:t>
            </w:r>
            <w:r>
              <w:rPr>
                <w:sz w:val="23"/>
                <w:szCs w:val="23"/>
                <w:lang w:eastAsia="lt-LT"/>
              </w:rPr>
              <w:t xml:space="preserve"> 522 032</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02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color w:val="000000"/>
                <w:sz w:val="23"/>
                <w:szCs w:val="23"/>
              </w:rPr>
            </w:pPr>
            <w:r>
              <w:rPr>
                <w:sz w:val="23"/>
                <w:szCs w:val="23"/>
                <w:lang w:eastAsia="lt-LT"/>
              </w:rPr>
              <w:t>3 522 032</w:t>
            </w:r>
          </w:p>
        </w:tc>
      </w:tr>
      <w:tr w:rsidR="004D55CB">
        <w:trPr>
          <w:trHeight w:val="255"/>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596"/>
              <w:rPr>
                <w:sz w:val="23"/>
                <w:szCs w:val="23"/>
                <w:lang w:eastAsia="lt-LT"/>
              </w:rPr>
            </w:pPr>
            <w:r>
              <w:rPr>
                <w:sz w:val="23"/>
                <w:szCs w:val="23"/>
                <w:lang w:eastAsia="lt-LT"/>
              </w:rPr>
              <w:t>2. Veiklos lėšų rezervas ir jam finansuoti skiriamos nacionalinės lėšos</w:t>
            </w:r>
          </w:p>
        </w:tc>
      </w:tr>
      <w:tr w:rsidR="004D55CB">
        <w:trPr>
          <w:trHeight w:val="255"/>
        </w:trPr>
        <w:tc>
          <w:tcPr>
            <w:tcW w:w="148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46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02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r>
      <w:tr w:rsidR="004D55CB">
        <w:trPr>
          <w:trHeight w:val="255"/>
        </w:trPr>
        <w:tc>
          <w:tcPr>
            <w:tcW w:w="9639"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596"/>
              <w:rPr>
                <w:sz w:val="23"/>
                <w:szCs w:val="23"/>
                <w:lang w:eastAsia="lt-LT"/>
              </w:rPr>
            </w:pPr>
            <w:r>
              <w:rPr>
                <w:sz w:val="23"/>
                <w:szCs w:val="23"/>
                <w:lang w:eastAsia="lt-LT"/>
              </w:rPr>
              <w:t xml:space="preserve">3. Iš viso </w:t>
            </w:r>
          </w:p>
        </w:tc>
      </w:tr>
      <w:tr w:rsidR="004D55CB">
        <w:trPr>
          <w:trHeight w:val="255"/>
        </w:trPr>
        <w:tc>
          <w:tcPr>
            <w:tcW w:w="1482" w:type="dxa"/>
            <w:tcBorders>
              <w:top w:val="single" w:sz="4" w:space="0" w:color="auto"/>
              <w:left w:val="single" w:sz="4" w:space="0" w:color="auto"/>
              <w:bottom w:val="single" w:sz="4" w:space="0" w:color="auto"/>
              <w:right w:val="single" w:sz="4" w:space="0" w:color="auto"/>
            </w:tcBorders>
            <w:vAlign w:val="center"/>
          </w:tcPr>
          <w:p w:rsidR="004D55CB" w:rsidRDefault="00B1421D">
            <w:pPr>
              <w:ind w:hanging="108"/>
              <w:jc w:val="center"/>
              <w:rPr>
                <w:color w:val="000000"/>
                <w:sz w:val="23"/>
                <w:szCs w:val="23"/>
              </w:rPr>
            </w:pPr>
            <w:r>
              <w:rPr>
                <w:bCs/>
                <w:color w:val="000000"/>
                <w:sz w:val="23"/>
                <w:szCs w:val="23"/>
              </w:rPr>
              <w:t>4 482 586</w:t>
            </w:r>
          </w:p>
        </w:tc>
        <w:tc>
          <w:tcPr>
            <w:tcW w:w="146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3 522 032</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02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color w:val="000000"/>
                <w:sz w:val="23"/>
                <w:szCs w:val="23"/>
              </w:rPr>
            </w:pPr>
            <w:r>
              <w:rPr>
                <w:sz w:val="23"/>
                <w:szCs w:val="23"/>
                <w:lang w:eastAsia="lt-LT"/>
              </w:rPr>
              <w:t>3 522 032</w:t>
            </w:r>
          </w:p>
        </w:tc>
      </w:tr>
    </w:tbl>
    <w:p w:rsidR="004D55CB" w:rsidRDefault="004D55CB">
      <w:pPr>
        <w:rPr>
          <w:b/>
          <w:szCs w:val="24"/>
          <w:lang w:eastAsia="lt-LT"/>
        </w:rPr>
      </w:pPr>
    </w:p>
    <w:p w:rsidR="004D55CB" w:rsidRDefault="00B1421D">
      <w:pPr>
        <w:tabs>
          <w:tab w:val="left" w:pos="0"/>
          <w:tab w:val="left" w:pos="567"/>
        </w:tabs>
        <w:jc w:val="center"/>
        <w:rPr>
          <w:b/>
          <w:szCs w:val="24"/>
          <w:lang w:eastAsia="lt-LT"/>
        </w:rPr>
      </w:pPr>
      <w:r>
        <w:rPr>
          <w:b/>
          <w:szCs w:val="24"/>
          <w:lang w:eastAsia="lt-LT"/>
        </w:rPr>
        <w:t xml:space="preserve">DVYLIKTASIS SKIRSNIS </w:t>
      </w:r>
    </w:p>
    <w:p w:rsidR="004D55CB" w:rsidRDefault="00B1421D">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 xml:space="preserve">NR. 03.3.1-LVPA-K-820 </w:t>
      </w:r>
      <w:r>
        <w:rPr>
          <w:rFonts w:eastAsia="Calibri"/>
          <w:b/>
          <w:szCs w:val="24"/>
          <w:lang w:eastAsia="lt-LT"/>
        </w:rPr>
        <w:t>„PROCESAS LT“</w:t>
      </w:r>
    </w:p>
    <w:p w:rsidR="004D55CB" w:rsidRDefault="004D55CB">
      <w:pPr>
        <w:tabs>
          <w:tab w:val="left" w:pos="0"/>
          <w:tab w:val="left" w:pos="567"/>
        </w:tabs>
        <w:jc w:val="both"/>
        <w:rPr>
          <w:szCs w:val="24"/>
          <w:lang w:eastAsia="lt-LT"/>
        </w:rPr>
      </w:pPr>
    </w:p>
    <w:p w:rsidR="004D55CB" w:rsidRDefault="00B1421D">
      <w:pPr>
        <w:tabs>
          <w:tab w:val="left" w:pos="0"/>
          <w:tab w:val="left" w:pos="567"/>
        </w:tabs>
        <w:ind w:left="993" w:hanging="284"/>
        <w:rPr>
          <w:szCs w:val="24"/>
          <w:lang w:eastAsia="lt-LT"/>
        </w:rPr>
      </w:pPr>
      <w:r>
        <w:rPr>
          <w:szCs w:val="24"/>
          <w:lang w:eastAsia="lt-LT"/>
        </w:rPr>
        <w:t>1.</w:t>
      </w:r>
      <w:r>
        <w:rPr>
          <w:szCs w:val="24"/>
          <w:lang w:eastAsia="lt-LT"/>
        </w:rPr>
        <w:tab/>
        <w:t xml:space="preserve">Priemonės </w:t>
      </w:r>
      <w:r>
        <w:rPr>
          <w:szCs w:val="24"/>
          <w:lang w:eastAsia="lt-LT"/>
        </w:rPr>
        <w:t>aprašymas</w:t>
      </w:r>
    </w:p>
    <w:tbl>
      <w:tblPr>
        <w:tblW w:w="9498"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8"/>
      </w:tblGrid>
      <w:tr w:rsidR="004D55CB">
        <w:trPr>
          <w:trHeight w:val="283"/>
        </w:trPr>
        <w:tc>
          <w:tcPr>
            <w:tcW w:w="9498" w:type="dxa"/>
            <w:hideMark/>
          </w:tcPr>
          <w:p w:rsidR="004D55CB" w:rsidRDefault="00B1421D">
            <w:pPr>
              <w:tabs>
                <w:tab w:val="left" w:pos="0"/>
                <w:tab w:val="left" w:pos="1168"/>
              </w:tabs>
              <w:ind w:left="1069" w:hanging="468"/>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4D55CB">
        <w:trPr>
          <w:trHeight w:val="557"/>
        </w:trPr>
        <w:tc>
          <w:tcPr>
            <w:tcW w:w="9498" w:type="dxa"/>
            <w:hideMark/>
          </w:tcPr>
          <w:p w:rsidR="004D55CB" w:rsidRDefault="00B1421D">
            <w:pPr>
              <w:tabs>
                <w:tab w:val="left" w:pos="0"/>
                <w:tab w:val="left" w:pos="1026"/>
              </w:tabs>
              <w:ind w:left="34" w:firstLine="567"/>
              <w:jc w:val="both"/>
              <w:rPr>
                <w:szCs w:val="24"/>
                <w:lang w:eastAsia="lt-LT"/>
              </w:rPr>
            </w:pPr>
            <w:r>
              <w:rPr>
                <w:szCs w:val="24"/>
                <w:lang w:eastAsia="lt-LT"/>
              </w:rPr>
              <w:t>1.2.</w:t>
            </w:r>
            <w:r>
              <w:rPr>
                <w:szCs w:val="24"/>
                <w:lang w:eastAsia="lt-LT"/>
              </w:rPr>
              <w:tab/>
              <w:t xml:space="preserve"> Įgyvendinant priemonę, prisidedama prie uždavinio „</w:t>
            </w:r>
            <w:r>
              <w:rPr>
                <w:szCs w:val="24"/>
              </w:rPr>
              <w:t>Padidinti MVĮ produktyvumą“</w:t>
            </w:r>
            <w:r>
              <w:rPr>
                <w:b/>
                <w:szCs w:val="24"/>
              </w:rPr>
              <w:t xml:space="preserve"> </w:t>
            </w:r>
            <w:r>
              <w:rPr>
                <w:szCs w:val="24"/>
                <w:lang w:eastAsia="lt-LT"/>
              </w:rPr>
              <w:t>įgyvendinimo</w:t>
            </w:r>
            <w:r>
              <w:rPr>
                <w:i/>
                <w:szCs w:val="24"/>
                <w:lang w:eastAsia="lt-LT"/>
              </w:rPr>
              <w:t>.</w:t>
            </w:r>
          </w:p>
        </w:tc>
      </w:tr>
      <w:tr w:rsidR="004D55CB">
        <w:trPr>
          <w:trHeight w:val="841"/>
        </w:trPr>
        <w:tc>
          <w:tcPr>
            <w:tcW w:w="9498" w:type="dxa"/>
          </w:tcPr>
          <w:p w:rsidR="004D55CB" w:rsidRDefault="00B1421D">
            <w:pPr>
              <w:tabs>
                <w:tab w:val="left" w:pos="0"/>
                <w:tab w:val="left" w:pos="1026"/>
              </w:tabs>
              <w:ind w:left="34" w:firstLine="567"/>
              <w:jc w:val="both"/>
              <w:rPr>
                <w:szCs w:val="24"/>
              </w:rPr>
            </w:pPr>
            <w:r>
              <w:rPr>
                <w:szCs w:val="24"/>
              </w:rPr>
              <w:t>1.3.</w:t>
            </w:r>
            <w:r>
              <w:rPr>
                <w:szCs w:val="24"/>
              </w:rPr>
              <w:tab/>
            </w:r>
            <w:r>
              <w:rPr>
                <w:szCs w:val="24"/>
              </w:rPr>
              <w:t xml:space="preserve"> Remiama veikla – netechnologinių inovacijų sukūrimo ir (ar) diegimo gamybos procesuose ir (ar) paslaugose skatinimas, numatant produkto, proceso ir paslaugų standartų diegimą MVĮ, remiant inovatyvių vadybos metodų ir valdymo sistemų diegimą MVĮ.</w:t>
            </w:r>
          </w:p>
        </w:tc>
      </w:tr>
      <w:tr w:rsidR="004D55CB">
        <w:trPr>
          <w:trHeight w:val="283"/>
        </w:trPr>
        <w:tc>
          <w:tcPr>
            <w:tcW w:w="9498" w:type="dxa"/>
          </w:tcPr>
          <w:p w:rsidR="004D55CB" w:rsidRDefault="00B1421D">
            <w:pPr>
              <w:tabs>
                <w:tab w:val="left" w:pos="0"/>
                <w:tab w:val="left" w:pos="1026"/>
              </w:tabs>
              <w:ind w:left="34" w:firstLine="567"/>
              <w:jc w:val="both"/>
              <w:rPr>
                <w:szCs w:val="24"/>
              </w:rPr>
            </w:pPr>
            <w:r>
              <w:rPr>
                <w:szCs w:val="24"/>
              </w:rPr>
              <w:t>1.4.</w:t>
            </w:r>
            <w:r>
              <w:rPr>
                <w:szCs w:val="24"/>
              </w:rPr>
              <w:tab/>
            </w:r>
            <w:r>
              <w:rPr>
                <w:szCs w:val="24"/>
              </w:rPr>
              <w:t xml:space="preserve"> Galimi pareiškėjai – MVĮ.</w:t>
            </w:r>
          </w:p>
        </w:tc>
      </w:tr>
    </w:tbl>
    <w:p w:rsidR="004D55CB" w:rsidRDefault="004D55CB">
      <w:pPr>
        <w:tabs>
          <w:tab w:val="left" w:pos="0"/>
          <w:tab w:val="left" w:pos="567"/>
          <w:tab w:val="left" w:pos="993"/>
        </w:tabs>
        <w:ind w:left="709"/>
        <w:jc w:val="both"/>
        <w:rPr>
          <w:szCs w:val="24"/>
          <w:lang w:eastAsia="lt-LT"/>
        </w:rPr>
      </w:pPr>
    </w:p>
    <w:p w:rsidR="004D55CB" w:rsidRDefault="00B1421D">
      <w:pPr>
        <w:tabs>
          <w:tab w:val="left" w:pos="0"/>
          <w:tab w:val="left" w:pos="567"/>
          <w:tab w:val="left" w:pos="993"/>
        </w:tabs>
        <w:ind w:left="709"/>
        <w:jc w:val="both"/>
        <w:rPr>
          <w:szCs w:val="24"/>
          <w:lang w:eastAsia="lt-LT"/>
        </w:rPr>
      </w:pPr>
      <w:r>
        <w:rPr>
          <w:szCs w:val="24"/>
          <w:lang w:eastAsia="lt-LT"/>
        </w:rPr>
        <w:t xml:space="preserve">2. Priemonės finansavimo forma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D55CB">
        <w:tc>
          <w:tcPr>
            <w:tcW w:w="9498" w:type="dxa"/>
            <w:tcBorders>
              <w:bottom w:val="single" w:sz="4" w:space="0" w:color="auto"/>
            </w:tcBorders>
          </w:tcPr>
          <w:p w:rsidR="004D55CB" w:rsidRDefault="00B1421D">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 xml:space="preserve">3. Projektų atrankos būdas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D55CB">
        <w:tc>
          <w:tcPr>
            <w:tcW w:w="9498" w:type="dxa"/>
          </w:tcPr>
          <w:p w:rsidR="004D55CB" w:rsidRDefault="00B1421D">
            <w:pPr>
              <w:tabs>
                <w:tab w:val="left" w:pos="0"/>
                <w:tab w:val="left" w:pos="567"/>
              </w:tabs>
              <w:ind w:firstLine="601"/>
              <w:jc w:val="both"/>
              <w:rPr>
                <w:szCs w:val="24"/>
              </w:rPr>
            </w:pPr>
            <w:r>
              <w:rPr>
                <w:szCs w:val="24"/>
              </w:rPr>
              <w:t>Projektų konkursas.</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4. Atsakinga įgyvendinančioji institucija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D55CB">
        <w:tc>
          <w:tcPr>
            <w:tcW w:w="9498" w:type="dxa"/>
          </w:tcPr>
          <w:p w:rsidR="004D55CB" w:rsidRDefault="00B1421D">
            <w:pPr>
              <w:tabs>
                <w:tab w:val="left" w:pos="0"/>
                <w:tab w:val="left" w:pos="567"/>
              </w:tabs>
              <w:ind w:firstLine="601"/>
              <w:jc w:val="both"/>
              <w:rPr>
                <w:szCs w:val="24"/>
              </w:rPr>
            </w:pPr>
            <w:r>
              <w:rPr>
                <w:szCs w:val="24"/>
              </w:rPr>
              <w:t>Viešoji įstaiga Lietuvos verslo paramos agentūra.</w:t>
            </w:r>
          </w:p>
        </w:tc>
      </w:tr>
    </w:tbl>
    <w:p w:rsidR="004D55CB" w:rsidRDefault="004D55CB">
      <w:pPr>
        <w:tabs>
          <w:tab w:val="left" w:pos="0"/>
          <w:tab w:val="left" w:pos="567"/>
        </w:tabs>
        <w:ind w:left="644"/>
        <w:jc w:val="both"/>
        <w:rPr>
          <w:szCs w:val="24"/>
          <w:lang w:eastAsia="lt-LT"/>
        </w:rPr>
      </w:pPr>
    </w:p>
    <w:p w:rsidR="004D55CB" w:rsidRDefault="00B1421D">
      <w:pPr>
        <w:ind w:firstLine="709"/>
        <w:jc w:val="both"/>
        <w:rPr>
          <w:color w:val="000000"/>
          <w:szCs w:val="24"/>
        </w:rPr>
      </w:pPr>
      <w:r>
        <w:rPr>
          <w:color w:val="000000"/>
          <w:szCs w:val="24"/>
        </w:rPr>
        <w:t>5. Reikalavimai, taikomi</w:t>
      </w:r>
      <w:r>
        <w:rPr>
          <w:color w:val="000000"/>
          <w:szCs w:val="24"/>
        </w:rPr>
        <w:t xml:space="preserve"> priemonei atskirti nuo kitų iš ES bei kitos tarptautinės finansinės paramos finansuojamų programų priemonių</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D55CB">
        <w:trPr>
          <w:trHeight w:val="309"/>
        </w:trPr>
        <w:tc>
          <w:tcPr>
            <w:tcW w:w="9498" w:type="dxa"/>
          </w:tcPr>
          <w:p w:rsidR="004D55CB" w:rsidRDefault="00B1421D">
            <w:pPr>
              <w:tabs>
                <w:tab w:val="left" w:pos="0"/>
                <w:tab w:val="left" w:pos="567"/>
              </w:tabs>
              <w:ind w:firstLine="601"/>
              <w:jc w:val="both"/>
              <w:rPr>
                <w:szCs w:val="24"/>
              </w:rPr>
            </w:pPr>
            <w:r>
              <w:rPr>
                <w:szCs w:val="24"/>
              </w:rPr>
              <w:t>Papildomi reikalavimai netaikomi.</w:t>
            </w:r>
          </w:p>
        </w:tc>
      </w:tr>
    </w:tbl>
    <w:p w:rsidR="004D55CB" w:rsidRDefault="004D55CB">
      <w:pPr>
        <w:ind w:left="788"/>
        <w:rPr>
          <w:color w:val="000000"/>
          <w:szCs w:val="24"/>
        </w:rPr>
      </w:pPr>
    </w:p>
    <w:p w:rsidR="004D55CB" w:rsidRDefault="00B1421D">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118"/>
        <w:gridCol w:w="1276"/>
        <w:gridCol w:w="1843"/>
        <w:gridCol w:w="1843"/>
      </w:tblGrid>
      <w:tr w:rsidR="004D55CB">
        <w:trPr>
          <w:trHeight w:val="844"/>
        </w:trPr>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31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w:t>
            </w:r>
            <w:r>
              <w:rPr>
                <w:szCs w:val="24"/>
                <w:lang w:eastAsia="lt-LT"/>
              </w:rPr>
              <w:t>mo vienetas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rPr>
          <w:trHeight w:val="824"/>
        </w:trPr>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iCs/>
                <w:color w:val="000000"/>
                <w:szCs w:val="24"/>
                <w:lang w:eastAsia="lt-LT"/>
              </w:rPr>
              <w:t>R.S.313</w:t>
            </w:r>
          </w:p>
        </w:tc>
        <w:tc>
          <w:tcPr>
            <w:tcW w:w="3118"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rPr>
            </w:pPr>
            <w:r>
              <w:rPr>
                <w:szCs w:val="24"/>
              </w:rPr>
              <w:t>„P</w:t>
            </w:r>
            <w:r>
              <w:rPr>
                <w:color w:val="000000"/>
                <w:szCs w:val="24"/>
              </w:rPr>
              <w:t xml:space="preserve">ridėtinė vertė gamybos sąnaudomis, sukurta MVĮ, tenkanti vienam darbuotojui“ </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rPr>
              <w:t>Eur per metus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14 550</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17 726</w:t>
            </w:r>
          </w:p>
        </w:tc>
      </w:tr>
      <w:tr w:rsidR="004D55CB">
        <w:trPr>
          <w:trHeight w:val="560"/>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Cs/>
                <w:color w:val="000000"/>
                <w:szCs w:val="24"/>
                <w:lang w:eastAsia="lt-LT"/>
              </w:rPr>
            </w:pPr>
            <w:r>
              <w:rPr>
                <w:color w:val="000000"/>
                <w:szCs w:val="24"/>
                <w:lang w:eastAsia="lt-LT"/>
              </w:rPr>
              <w:t>R.N.804</w:t>
            </w:r>
          </w:p>
        </w:tc>
        <w:tc>
          <w:tcPr>
            <w:tcW w:w="3118"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color w:val="000000"/>
                <w:szCs w:val="24"/>
              </w:rPr>
              <w:t xml:space="preserve">„Investicijas gavusios įmonės darbo </w:t>
            </w:r>
            <w:r>
              <w:rPr>
                <w:color w:val="000000"/>
                <w:szCs w:val="24"/>
              </w:rPr>
              <w:t>našumo padidėjimas“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5,98</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97,5</w:t>
            </w:r>
          </w:p>
        </w:tc>
      </w:tr>
      <w:tr w:rsidR="004D55CB">
        <w:trPr>
          <w:trHeight w:val="560"/>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P.B.202</w:t>
            </w:r>
          </w:p>
        </w:tc>
        <w:tc>
          <w:tcPr>
            <w:tcW w:w="3118"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szCs w:val="24"/>
              </w:rPr>
              <w:t>„S</w:t>
            </w:r>
            <w:r>
              <w:rPr>
                <w:color w:val="000000"/>
                <w:szCs w:val="24"/>
              </w:rPr>
              <w:t>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50</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76</w:t>
            </w:r>
          </w:p>
        </w:tc>
      </w:tr>
      <w:tr w:rsidR="004D55CB">
        <w:trPr>
          <w:trHeight w:val="844"/>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P.B.206</w:t>
            </w:r>
          </w:p>
        </w:tc>
        <w:tc>
          <w:tcPr>
            <w:tcW w:w="3118"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szCs w:val="24"/>
              </w:rPr>
              <w:t>„P</w:t>
            </w:r>
            <w:r>
              <w:rPr>
                <w:color w:val="000000"/>
                <w:szCs w:val="24"/>
              </w:rPr>
              <w:t>rivačios investicijos, atitinkančios viešąją paramą įmonėms (subsidijos)“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Eur</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10 900</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rPr>
              <w:t>821 000</w:t>
            </w:r>
          </w:p>
        </w:tc>
      </w:tr>
      <w:tr w:rsidR="004D55CB">
        <w:trPr>
          <w:trHeight w:val="560"/>
        </w:trPr>
        <w:tc>
          <w:tcPr>
            <w:tcW w:w="1413" w:type="dxa"/>
            <w:tcBorders>
              <w:top w:val="single" w:sz="4" w:space="0" w:color="auto"/>
              <w:left w:val="single" w:sz="4" w:space="0" w:color="auto"/>
              <w:bottom w:val="single" w:sz="4" w:space="0" w:color="auto"/>
              <w:right w:val="single" w:sz="4" w:space="0" w:color="auto"/>
            </w:tcBorders>
            <w:vAlign w:val="center"/>
          </w:tcPr>
          <w:p w:rsidR="004D55CB" w:rsidRDefault="00B1421D">
            <w:pPr>
              <w:jc w:val="both"/>
              <w:rPr>
                <w:color w:val="000000"/>
                <w:szCs w:val="24"/>
                <w:lang w:eastAsia="lt-LT"/>
              </w:rPr>
            </w:pPr>
            <w:r>
              <w:rPr>
                <w:color w:val="000000"/>
                <w:szCs w:val="24"/>
                <w:lang w:eastAsia="lt-LT"/>
              </w:rPr>
              <w:t>P.N.809</w:t>
            </w:r>
          </w:p>
        </w:tc>
        <w:tc>
          <w:tcPr>
            <w:tcW w:w="3118"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color w:val="000000"/>
                <w:szCs w:val="24"/>
              </w:rPr>
              <w:t>„Įdiegti inovatyvūs vadybos metodai“</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24</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50</w:t>
            </w:r>
          </w:p>
        </w:tc>
      </w:tr>
      <w:tr w:rsidR="004D55CB">
        <w:trPr>
          <w:trHeight w:val="560"/>
        </w:trPr>
        <w:tc>
          <w:tcPr>
            <w:tcW w:w="1413" w:type="dxa"/>
            <w:tcBorders>
              <w:top w:val="single" w:sz="4" w:space="0" w:color="auto"/>
              <w:left w:val="single" w:sz="4" w:space="0" w:color="auto"/>
              <w:bottom w:val="single" w:sz="4" w:space="0" w:color="auto"/>
              <w:right w:val="single" w:sz="4" w:space="0" w:color="auto"/>
            </w:tcBorders>
            <w:vAlign w:val="center"/>
          </w:tcPr>
          <w:p w:rsidR="004D55CB" w:rsidRDefault="00B1421D">
            <w:pPr>
              <w:jc w:val="both"/>
              <w:rPr>
                <w:color w:val="000000"/>
                <w:szCs w:val="24"/>
                <w:lang w:eastAsia="lt-LT"/>
              </w:rPr>
            </w:pPr>
            <w:r>
              <w:rPr>
                <w:color w:val="000000"/>
                <w:szCs w:val="24"/>
                <w:lang w:eastAsia="lt-LT"/>
              </w:rPr>
              <w:t>P.N.810</w:t>
            </w:r>
          </w:p>
        </w:tc>
        <w:tc>
          <w:tcPr>
            <w:tcW w:w="3118"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szCs w:val="24"/>
              </w:rPr>
              <w:t xml:space="preserve">„Įdiegtos inovatyvios </w:t>
            </w:r>
            <w:r>
              <w:rPr>
                <w:color w:val="000000"/>
                <w:szCs w:val="24"/>
              </w:rPr>
              <w:t>valdymo sistemos“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50</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73</w:t>
            </w:r>
          </w:p>
        </w:tc>
      </w:tr>
    </w:tbl>
    <w:p w:rsidR="004D55CB" w:rsidRDefault="004D55CB"/>
    <w:p w:rsidR="004D55CB" w:rsidRDefault="00B1421D">
      <w:pPr>
        <w:tabs>
          <w:tab w:val="left" w:pos="0"/>
          <w:tab w:val="left" w:pos="851"/>
        </w:tabs>
        <w:ind w:left="709"/>
        <w:jc w:val="both"/>
        <w:rPr>
          <w:i/>
          <w:szCs w:val="24"/>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r>
      <w:r>
        <w:rPr>
          <w:i/>
          <w:szCs w:val="24"/>
          <w:lang w:eastAsia="lt-LT"/>
        </w:rPr>
        <w:t xml:space="preserve"> </w:t>
      </w:r>
    </w:p>
    <w:p w:rsidR="004D55CB" w:rsidRDefault="00B1421D">
      <w:pPr>
        <w:tabs>
          <w:tab w:val="left" w:pos="0"/>
          <w:tab w:val="left" w:pos="851"/>
        </w:tabs>
        <w:ind w:left="709" w:firstLine="8184"/>
        <w:jc w:val="both"/>
        <w:rPr>
          <w:szCs w:val="24"/>
          <w:lang w:eastAsia="lt-LT"/>
        </w:rPr>
      </w:pPr>
      <w:r>
        <w:rPr>
          <w:szCs w:val="24"/>
          <w:lang w:eastAsia="lt-LT"/>
        </w:rPr>
        <w:t>(eurais)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1503"/>
        <w:gridCol w:w="1238"/>
        <w:gridCol w:w="1456"/>
        <w:gridCol w:w="1559"/>
        <w:gridCol w:w="1098"/>
        <w:gridCol w:w="1199"/>
      </w:tblGrid>
      <w:tr w:rsidR="004D55CB">
        <w:trPr>
          <w:trHeight w:val="461"/>
          <w:tblHeader/>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550"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61"/>
          <w:tblHeader/>
        </w:trPr>
        <w:tc>
          <w:tcPr>
            <w:tcW w:w="1445" w:type="dxa"/>
            <w:vMerge w:val="restart"/>
            <w:tcBorders>
              <w:top w:val="single" w:sz="4" w:space="0" w:color="auto"/>
              <w:left w:val="single" w:sz="4" w:space="0" w:color="auto"/>
              <w:right w:val="single" w:sz="4" w:space="0" w:color="auto"/>
            </w:tcBorders>
            <w:vAlign w:val="center"/>
          </w:tcPr>
          <w:p w:rsidR="004D55CB" w:rsidRDefault="00B1421D">
            <w:pPr>
              <w:ind w:left="-108"/>
              <w:jc w:val="center"/>
              <w:rPr>
                <w:bCs/>
                <w:szCs w:val="24"/>
                <w:lang w:eastAsia="lt-LT"/>
              </w:rPr>
            </w:pPr>
            <w:r>
              <w:rPr>
                <w:bCs/>
                <w:szCs w:val="24"/>
                <w:lang w:eastAsia="lt-LT"/>
              </w:rPr>
              <w:t>ES struktūrinių fondų</w:t>
            </w:r>
          </w:p>
          <w:p w:rsidR="004D55CB" w:rsidRDefault="00B1421D">
            <w:pPr>
              <w:ind w:left="-108"/>
              <w:jc w:val="center"/>
              <w:rPr>
                <w:bCs/>
                <w:szCs w:val="24"/>
                <w:lang w:eastAsia="lt-LT"/>
              </w:rPr>
            </w:pPr>
            <w:r>
              <w:rPr>
                <w:bCs/>
                <w:szCs w:val="24"/>
                <w:lang w:eastAsia="lt-LT"/>
              </w:rPr>
              <w:t>lėšos – iki</w:t>
            </w:r>
          </w:p>
        </w:tc>
        <w:tc>
          <w:tcPr>
            <w:tcW w:w="8053" w:type="dxa"/>
            <w:gridSpan w:val="6"/>
            <w:tcBorders>
              <w:top w:val="single" w:sz="4" w:space="0" w:color="auto"/>
              <w:left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cantSplit/>
          <w:trHeight w:val="499"/>
          <w:tblHeader/>
        </w:trPr>
        <w:tc>
          <w:tcPr>
            <w:tcW w:w="1445"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503"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550"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Projektų vykdytojų lėšos</w:t>
            </w:r>
          </w:p>
        </w:tc>
      </w:tr>
      <w:tr w:rsidR="004D55CB">
        <w:trPr>
          <w:cantSplit/>
          <w:trHeight w:val="1036"/>
          <w:tblHeader/>
        </w:trPr>
        <w:tc>
          <w:tcPr>
            <w:tcW w:w="1445"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23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Iš viso – ne mažiau kaip</w:t>
            </w:r>
          </w:p>
        </w:tc>
        <w:tc>
          <w:tcPr>
            <w:tcW w:w="1456"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Lietuvos Respublikos valstybės biudžeto lėšos </w:t>
            </w:r>
          </w:p>
        </w:tc>
        <w:tc>
          <w:tcPr>
            <w:tcW w:w="155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Cs w:val="24"/>
                <w:lang w:eastAsia="lt-LT"/>
              </w:rPr>
            </w:pPr>
            <w:r>
              <w:rPr>
                <w:bCs/>
                <w:szCs w:val="24"/>
                <w:lang w:eastAsia="lt-LT"/>
              </w:rPr>
              <w:t>Savivaldybės biudžeto</w:t>
            </w:r>
          </w:p>
          <w:p w:rsidR="004D55CB" w:rsidRDefault="00B1421D">
            <w:pPr>
              <w:tabs>
                <w:tab w:val="left" w:pos="0"/>
              </w:tabs>
              <w:jc w:val="center"/>
              <w:rPr>
                <w:bCs/>
                <w:szCs w:val="24"/>
                <w:lang w:eastAsia="lt-LT"/>
              </w:rPr>
            </w:pPr>
            <w:r>
              <w:rPr>
                <w:bCs/>
                <w:szCs w:val="24"/>
                <w:lang w:eastAsia="lt-LT"/>
              </w:rPr>
              <w:t xml:space="preserve">lėšos </w:t>
            </w:r>
          </w:p>
        </w:tc>
        <w:tc>
          <w:tcPr>
            <w:tcW w:w="109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Kitos viešosios lėšos </w:t>
            </w:r>
          </w:p>
        </w:tc>
        <w:tc>
          <w:tcPr>
            <w:tcW w:w="119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53"/>
        </w:trPr>
        <w:tc>
          <w:tcPr>
            <w:tcW w:w="9498"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851"/>
              </w:tabs>
              <w:ind w:firstLine="596"/>
              <w:jc w:val="both"/>
              <w:rPr>
                <w:szCs w:val="24"/>
                <w:lang w:eastAsia="lt-LT"/>
              </w:rPr>
            </w:pPr>
            <w:r>
              <w:rPr>
                <w:szCs w:val="24"/>
                <w:lang w:eastAsia="lt-LT"/>
              </w:rPr>
              <w:t>1.</w:t>
            </w:r>
            <w:r>
              <w:rPr>
                <w:szCs w:val="24"/>
                <w:lang w:eastAsia="lt-LT"/>
              </w:rPr>
              <w:tab/>
              <w:t xml:space="preserve">Priemonės finansavimo </w:t>
            </w:r>
            <w:r>
              <w:rPr>
                <w:szCs w:val="24"/>
                <w:lang w:eastAsia="lt-LT"/>
              </w:rPr>
              <w:t>šaltiniai, neįskaitant veiklos lėšų rezervo ir jam finansuoti skiriamų lėšų</w:t>
            </w:r>
          </w:p>
        </w:tc>
      </w:tr>
      <w:tr w:rsidR="004D55CB">
        <w:trPr>
          <w:trHeight w:val="253"/>
        </w:trPr>
        <w:tc>
          <w:tcPr>
            <w:tcW w:w="1445"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color w:val="000000"/>
                <w:szCs w:val="24"/>
              </w:rPr>
            </w:pPr>
            <w:r>
              <w:rPr>
                <w:bCs/>
                <w:color w:val="000000"/>
                <w:szCs w:val="24"/>
              </w:rPr>
              <w:t>821 318</w:t>
            </w:r>
          </w:p>
        </w:tc>
        <w:tc>
          <w:tcPr>
            <w:tcW w:w="150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3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bCs/>
                <w:color w:val="000000"/>
                <w:szCs w:val="24"/>
              </w:rPr>
              <w:t>821 319</w:t>
            </w:r>
          </w:p>
        </w:tc>
        <w:tc>
          <w:tcPr>
            <w:tcW w:w="145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09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99" w:type="dxa"/>
            <w:tcBorders>
              <w:top w:val="single" w:sz="4" w:space="0" w:color="auto"/>
              <w:left w:val="single" w:sz="4" w:space="0" w:color="auto"/>
              <w:bottom w:val="single" w:sz="4" w:space="0" w:color="auto"/>
              <w:right w:val="single" w:sz="4" w:space="0" w:color="auto"/>
            </w:tcBorders>
            <w:vAlign w:val="center"/>
          </w:tcPr>
          <w:p w:rsidR="004D55CB" w:rsidRDefault="004D55CB">
            <w:pPr>
              <w:tabs>
                <w:tab w:val="left" w:pos="0"/>
              </w:tabs>
              <w:jc w:val="center"/>
              <w:rPr>
                <w:color w:val="000000"/>
                <w:szCs w:val="24"/>
              </w:rPr>
            </w:pPr>
          </w:p>
          <w:p w:rsidR="004D55CB" w:rsidRDefault="00B1421D">
            <w:pPr>
              <w:tabs>
                <w:tab w:val="left" w:pos="0"/>
              </w:tabs>
              <w:jc w:val="center"/>
              <w:rPr>
                <w:szCs w:val="24"/>
                <w:lang w:eastAsia="lt-LT"/>
              </w:rPr>
            </w:pPr>
            <w:r>
              <w:rPr>
                <w:bCs/>
                <w:color w:val="000000"/>
                <w:szCs w:val="24"/>
              </w:rPr>
              <w:t>821 319</w:t>
            </w:r>
          </w:p>
        </w:tc>
      </w:tr>
      <w:tr w:rsidR="004D55CB">
        <w:trPr>
          <w:trHeight w:val="253"/>
        </w:trPr>
        <w:tc>
          <w:tcPr>
            <w:tcW w:w="9498"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864"/>
              </w:tabs>
              <w:ind w:left="459" w:firstLine="137"/>
              <w:rPr>
                <w:szCs w:val="24"/>
                <w:lang w:eastAsia="lt-LT"/>
              </w:rPr>
            </w:pPr>
            <w:r>
              <w:rPr>
                <w:szCs w:val="24"/>
                <w:lang w:eastAsia="lt-LT"/>
              </w:rPr>
              <w:t>2.</w:t>
            </w:r>
            <w:r>
              <w:rPr>
                <w:szCs w:val="24"/>
                <w:lang w:eastAsia="lt-LT"/>
              </w:rPr>
              <w:tab/>
              <w:t>Veiklos lėšų rezervas ir jam finansuoti skiriamos nacionalinės lėšos</w:t>
            </w:r>
          </w:p>
        </w:tc>
      </w:tr>
      <w:tr w:rsidR="004D55CB">
        <w:trPr>
          <w:trHeight w:val="253"/>
        </w:trPr>
        <w:tc>
          <w:tcPr>
            <w:tcW w:w="144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0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3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45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09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9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53"/>
        </w:trPr>
        <w:tc>
          <w:tcPr>
            <w:tcW w:w="9498"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864"/>
              </w:tabs>
              <w:ind w:left="459" w:firstLine="137"/>
              <w:rPr>
                <w:szCs w:val="24"/>
                <w:lang w:eastAsia="lt-LT"/>
              </w:rPr>
            </w:pPr>
            <w:r>
              <w:rPr>
                <w:szCs w:val="24"/>
                <w:lang w:eastAsia="lt-LT"/>
              </w:rPr>
              <w:t>3.</w:t>
            </w:r>
            <w:r>
              <w:rPr>
                <w:szCs w:val="24"/>
                <w:lang w:eastAsia="lt-LT"/>
              </w:rPr>
              <w:tab/>
              <w:t xml:space="preserve">Iš viso </w:t>
            </w:r>
          </w:p>
        </w:tc>
      </w:tr>
      <w:tr w:rsidR="004D55CB">
        <w:trPr>
          <w:trHeight w:val="253"/>
        </w:trPr>
        <w:tc>
          <w:tcPr>
            <w:tcW w:w="1445" w:type="dxa"/>
            <w:tcBorders>
              <w:top w:val="single" w:sz="4" w:space="0" w:color="auto"/>
              <w:left w:val="single" w:sz="4" w:space="0" w:color="auto"/>
              <w:bottom w:val="single" w:sz="4" w:space="0" w:color="auto"/>
              <w:right w:val="single" w:sz="4" w:space="0" w:color="auto"/>
            </w:tcBorders>
            <w:vAlign w:val="center"/>
          </w:tcPr>
          <w:p w:rsidR="004D55CB" w:rsidRDefault="004D55CB">
            <w:pPr>
              <w:tabs>
                <w:tab w:val="left" w:pos="0"/>
              </w:tabs>
              <w:jc w:val="center"/>
              <w:rPr>
                <w:color w:val="000000"/>
                <w:szCs w:val="24"/>
              </w:rPr>
            </w:pPr>
          </w:p>
          <w:p w:rsidR="004D55CB" w:rsidRDefault="00B1421D">
            <w:pPr>
              <w:tabs>
                <w:tab w:val="left" w:pos="0"/>
              </w:tabs>
              <w:jc w:val="center"/>
              <w:rPr>
                <w:bCs/>
                <w:szCs w:val="24"/>
                <w:lang w:eastAsia="lt-LT"/>
              </w:rPr>
            </w:pPr>
            <w:r>
              <w:rPr>
                <w:bCs/>
                <w:color w:val="000000"/>
                <w:szCs w:val="24"/>
              </w:rPr>
              <w:t>821 318</w:t>
            </w:r>
          </w:p>
        </w:tc>
        <w:tc>
          <w:tcPr>
            <w:tcW w:w="150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38" w:type="dxa"/>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color w:val="000000"/>
                <w:szCs w:val="24"/>
              </w:rPr>
            </w:pPr>
          </w:p>
          <w:p w:rsidR="004D55CB" w:rsidRDefault="00B1421D">
            <w:pPr>
              <w:tabs>
                <w:tab w:val="left" w:pos="0"/>
              </w:tabs>
              <w:jc w:val="center"/>
              <w:rPr>
                <w:szCs w:val="24"/>
                <w:lang w:eastAsia="lt-LT"/>
              </w:rPr>
            </w:pPr>
            <w:r>
              <w:rPr>
                <w:bCs/>
                <w:color w:val="000000"/>
                <w:szCs w:val="24"/>
              </w:rPr>
              <w:t>821 319</w:t>
            </w:r>
          </w:p>
        </w:tc>
        <w:tc>
          <w:tcPr>
            <w:tcW w:w="145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09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99" w:type="dxa"/>
            <w:tcBorders>
              <w:top w:val="single" w:sz="4" w:space="0" w:color="auto"/>
              <w:left w:val="single" w:sz="4" w:space="0" w:color="auto"/>
              <w:bottom w:val="single" w:sz="4" w:space="0" w:color="auto"/>
              <w:right w:val="single" w:sz="4" w:space="0" w:color="auto"/>
            </w:tcBorders>
            <w:vAlign w:val="center"/>
          </w:tcPr>
          <w:p w:rsidR="004D55CB" w:rsidRDefault="004D55CB">
            <w:pPr>
              <w:tabs>
                <w:tab w:val="left" w:pos="0"/>
              </w:tabs>
              <w:jc w:val="center"/>
              <w:rPr>
                <w:color w:val="000000"/>
                <w:szCs w:val="24"/>
              </w:rPr>
            </w:pPr>
          </w:p>
          <w:p w:rsidR="004D55CB" w:rsidRDefault="00B1421D">
            <w:pPr>
              <w:tabs>
                <w:tab w:val="left" w:pos="0"/>
              </w:tabs>
              <w:jc w:val="center"/>
              <w:rPr>
                <w:szCs w:val="24"/>
                <w:lang w:eastAsia="lt-LT"/>
              </w:rPr>
            </w:pPr>
            <w:r>
              <w:rPr>
                <w:bCs/>
                <w:color w:val="000000"/>
                <w:szCs w:val="24"/>
              </w:rPr>
              <w:t>821 319</w:t>
            </w:r>
          </w:p>
        </w:tc>
      </w:tr>
    </w:tbl>
    <w:p w:rsidR="004D55CB" w:rsidRDefault="004D55CB">
      <w:pPr>
        <w:jc w:val="both"/>
        <w:rPr>
          <w:b/>
          <w:szCs w:val="24"/>
        </w:rPr>
      </w:pPr>
    </w:p>
    <w:p w:rsidR="004D55CB" w:rsidRDefault="00B1421D">
      <w:pPr>
        <w:tabs>
          <w:tab w:val="left" w:pos="0"/>
          <w:tab w:val="left" w:pos="567"/>
        </w:tabs>
        <w:jc w:val="center"/>
        <w:rPr>
          <w:b/>
          <w:szCs w:val="24"/>
        </w:rPr>
      </w:pPr>
      <w:r>
        <w:rPr>
          <w:b/>
          <w:szCs w:val="24"/>
        </w:rPr>
        <w:t>TRYLIKTASIS SKIRSNIS</w:t>
      </w:r>
    </w:p>
    <w:p w:rsidR="004D55CB" w:rsidRDefault="00B1421D">
      <w:pPr>
        <w:tabs>
          <w:tab w:val="left" w:pos="0"/>
          <w:tab w:val="left" w:pos="567"/>
        </w:tabs>
        <w:jc w:val="center"/>
        <w:rPr>
          <w:szCs w:val="24"/>
        </w:rPr>
      </w:pPr>
      <w:r>
        <w:rPr>
          <w:b/>
          <w:szCs w:val="24"/>
        </w:rPr>
        <w:t>PRIEMONĖ NR. 03.3.1-IVG-T-810 „DALINIS PALŪKANŲ KOMPENSAVIMAS“</w:t>
      </w:r>
    </w:p>
    <w:p w:rsidR="004D55CB" w:rsidRDefault="004D55CB">
      <w:pPr>
        <w:tabs>
          <w:tab w:val="left" w:pos="0"/>
          <w:tab w:val="left" w:pos="567"/>
        </w:tabs>
        <w:ind w:left="1004"/>
        <w:rPr>
          <w:szCs w:val="24"/>
        </w:rPr>
      </w:pPr>
    </w:p>
    <w:p w:rsidR="004D55CB" w:rsidRDefault="00B1421D">
      <w:pPr>
        <w:tabs>
          <w:tab w:val="left" w:pos="0"/>
          <w:tab w:val="left" w:pos="567"/>
        </w:tabs>
        <w:ind w:left="360" w:firstLine="360"/>
        <w:rPr>
          <w:szCs w:val="24"/>
        </w:rPr>
      </w:pPr>
      <w:r>
        <w:rPr>
          <w:szCs w:val="24"/>
        </w:rPr>
        <w:t>1.</w:t>
      </w:r>
      <w:r>
        <w:rPr>
          <w:szCs w:val="24"/>
        </w:rPr>
        <w:tab/>
        <w:t xml:space="preserve"> 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6"/>
      </w:tblGrid>
      <w:tr w:rsidR="004D55CB">
        <w:tc>
          <w:tcPr>
            <w:tcW w:w="9496" w:type="dxa"/>
            <w:hideMark/>
          </w:tcPr>
          <w:p w:rsidR="004D55CB" w:rsidRDefault="00B1421D">
            <w:pPr>
              <w:tabs>
                <w:tab w:val="left" w:pos="0"/>
                <w:tab w:val="left" w:pos="1026"/>
              </w:tabs>
              <w:ind w:left="360" w:firstLine="244"/>
              <w:jc w:val="both"/>
              <w:rPr>
                <w:szCs w:val="24"/>
              </w:rPr>
            </w:pPr>
            <w:r>
              <w:rPr>
                <w:szCs w:val="24"/>
              </w:rPr>
              <w:t>1.1.</w:t>
            </w:r>
            <w:r>
              <w:rPr>
                <w:szCs w:val="24"/>
              </w:rPr>
              <w:tab/>
              <w:t xml:space="preserve"> Priemonės įgyvendinimas finansuojamas Europos regioninės plėtros fondo lėšomis.</w:t>
            </w:r>
          </w:p>
        </w:tc>
      </w:tr>
      <w:tr w:rsidR="004D55CB">
        <w:trPr>
          <w:trHeight w:val="491"/>
        </w:trPr>
        <w:tc>
          <w:tcPr>
            <w:tcW w:w="9496" w:type="dxa"/>
            <w:hideMark/>
          </w:tcPr>
          <w:p w:rsidR="004D55CB" w:rsidRDefault="00B1421D">
            <w:pPr>
              <w:tabs>
                <w:tab w:val="left" w:pos="0"/>
                <w:tab w:val="left" w:pos="1026"/>
              </w:tabs>
              <w:ind w:left="34" w:firstLine="570"/>
              <w:jc w:val="both"/>
              <w:rPr>
                <w:szCs w:val="24"/>
              </w:rPr>
            </w:pPr>
            <w:r>
              <w:rPr>
                <w:szCs w:val="24"/>
              </w:rPr>
              <w:t>1.2.</w:t>
            </w:r>
            <w:r>
              <w:rPr>
                <w:szCs w:val="24"/>
              </w:rPr>
              <w:tab/>
            </w:r>
            <w:r>
              <w:rPr>
                <w:i/>
                <w:szCs w:val="24"/>
              </w:rPr>
              <w:t xml:space="preserve"> </w:t>
            </w:r>
            <w:r>
              <w:rPr>
                <w:szCs w:val="24"/>
              </w:rPr>
              <w:t xml:space="preserve">Įgyvendinant priemonę, prisidedama prie uždavinio </w:t>
            </w:r>
            <w:r>
              <w:rPr>
                <w:szCs w:val="24"/>
              </w:rPr>
              <w:t>„Padidinti MVĮ produktyvumą“</w:t>
            </w:r>
            <w:r>
              <w:rPr>
                <w:b/>
                <w:szCs w:val="24"/>
              </w:rPr>
              <w:t xml:space="preserve"> </w:t>
            </w:r>
            <w:r>
              <w:rPr>
                <w:szCs w:val="24"/>
              </w:rPr>
              <w:t>įgyvendinimo</w:t>
            </w:r>
            <w:r>
              <w:rPr>
                <w:i/>
                <w:szCs w:val="24"/>
              </w:rPr>
              <w:t>.</w:t>
            </w:r>
            <w:r>
              <w:rPr>
                <w:szCs w:val="24"/>
              </w:rPr>
              <w:t xml:space="preserve"> </w:t>
            </w:r>
          </w:p>
        </w:tc>
      </w:tr>
      <w:tr w:rsidR="004D55CB">
        <w:tc>
          <w:tcPr>
            <w:tcW w:w="9496" w:type="dxa"/>
          </w:tcPr>
          <w:p w:rsidR="004D55CB" w:rsidRDefault="00B1421D">
            <w:pPr>
              <w:tabs>
                <w:tab w:val="left" w:pos="0"/>
                <w:tab w:val="left" w:pos="1026"/>
                <w:tab w:val="left" w:pos="1452"/>
              </w:tabs>
              <w:ind w:left="34" w:firstLine="570"/>
              <w:jc w:val="both"/>
              <w:rPr>
                <w:szCs w:val="24"/>
              </w:rPr>
            </w:pPr>
            <w:r>
              <w:rPr>
                <w:szCs w:val="24"/>
              </w:rPr>
              <w:t>1.3.</w:t>
            </w:r>
            <w:r>
              <w:rPr>
                <w:szCs w:val="24"/>
              </w:rPr>
              <w:tab/>
              <w:t xml:space="preserve">Remiama veikla – dalinis palūkanų kompensavimas MVĮ. </w:t>
            </w:r>
          </w:p>
        </w:tc>
      </w:tr>
      <w:tr w:rsidR="004D55CB">
        <w:tc>
          <w:tcPr>
            <w:tcW w:w="9496" w:type="dxa"/>
          </w:tcPr>
          <w:p w:rsidR="004D55CB" w:rsidRDefault="00B1421D">
            <w:pPr>
              <w:tabs>
                <w:tab w:val="left" w:pos="0"/>
                <w:tab w:val="left" w:pos="1026"/>
                <w:tab w:val="left" w:pos="1452"/>
              </w:tabs>
              <w:ind w:left="34" w:firstLine="570"/>
              <w:jc w:val="both"/>
              <w:rPr>
                <w:sz w:val="18"/>
                <w:szCs w:val="18"/>
              </w:rPr>
            </w:pPr>
            <w:r>
              <w:rPr>
                <w:szCs w:val="24"/>
              </w:rPr>
              <w:t>1.4.</w:t>
            </w:r>
            <w:r>
              <w:rPr>
                <w:szCs w:val="24"/>
              </w:rPr>
              <w:tab/>
              <w:t xml:space="preserve"> Galimi pareiškėjai – MVĮ.</w:t>
            </w:r>
          </w:p>
          <w:p w:rsidR="004D55CB" w:rsidRDefault="00B1421D">
            <w:pPr>
              <w:tabs>
                <w:tab w:val="left" w:pos="0"/>
                <w:tab w:val="left" w:pos="1026"/>
                <w:tab w:val="left" w:pos="1452"/>
              </w:tabs>
              <w:ind w:left="34" w:firstLine="570"/>
              <w:jc w:val="both"/>
              <w:rPr>
                <w:szCs w:val="24"/>
              </w:rPr>
            </w:pPr>
            <w:r>
              <w:rPr>
                <w:szCs w:val="24"/>
              </w:rPr>
              <w:t>1.5.</w:t>
            </w:r>
            <w:r>
              <w:rPr>
                <w:szCs w:val="24"/>
              </w:rPr>
              <w:tab/>
              <w:t xml:space="preserve"> Priemonė įgyvendinama visuotinės dotacijos būdu.</w:t>
            </w:r>
          </w:p>
        </w:tc>
      </w:tr>
      <w:tr w:rsidR="004D55CB">
        <w:trPr>
          <w:trHeight w:val="74"/>
        </w:trPr>
        <w:tc>
          <w:tcPr>
            <w:tcW w:w="9496" w:type="dxa"/>
          </w:tcPr>
          <w:p w:rsidR="004D55CB" w:rsidRDefault="00B1421D">
            <w:pPr>
              <w:tabs>
                <w:tab w:val="left" w:pos="0"/>
                <w:tab w:val="left" w:pos="1026"/>
                <w:tab w:val="left" w:pos="1452"/>
              </w:tabs>
              <w:ind w:left="34" w:firstLine="570"/>
              <w:jc w:val="both"/>
              <w:rPr>
                <w:i/>
                <w:szCs w:val="24"/>
              </w:rPr>
            </w:pPr>
            <w:r>
              <w:rPr>
                <w:szCs w:val="24"/>
              </w:rPr>
              <w:t>1.6.</w:t>
            </w:r>
            <w:r>
              <w:rPr>
                <w:szCs w:val="24"/>
              </w:rPr>
              <w:tab/>
              <w:t xml:space="preserve"> Priemonė kartu su</w:t>
            </w:r>
            <w:r>
              <w:rPr>
                <w:i/>
                <w:szCs w:val="24"/>
              </w:rPr>
              <w:t xml:space="preserve"> </w:t>
            </w:r>
            <w:r>
              <w:rPr>
                <w:szCs w:val="24"/>
              </w:rPr>
              <w:t xml:space="preserve">priemone Nr. 03.1.1-IVG-T-809 „Dalinis </w:t>
            </w:r>
            <w:r>
              <w:rPr>
                <w:szCs w:val="24"/>
              </w:rPr>
              <w:t>palūkanų kompensavimas“ ir priemone Nr. 04.2.1-IVG-T-811 „Dalinis palūkanų kompensavimas“ sudaro jungtinę priemonę.</w:t>
            </w:r>
          </w:p>
        </w:tc>
      </w:tr>
    </w:tbl>
    <w:p w:rsidR="004D55CB" w:rsidRDefault="004D55CB">
      <w:pPr>
        <w:tabs>
          <w:tab w:val="left" w:pos="0"/>
          <w:tab w:val="left" w:pos="567"/>
        </w:tabs>
        <w:jc w:val="both"/>
        <w:rPr>
          <w:szCs w:val="24"/>
        </w:rPr>
      </w:pPr>
    </w:p>
    <w:p w:rsidR="004D55CB" w:rsidRDefault="00B1421D">
      <w:pPr>
        <w:tabs>
          <w:tab w:val="left" w:pos="0"/>
          <w:tab w:val="left" w:pos="567"/>
        </w:tabs>
        <w:ind w:left="1004" w:hanging="295"/>
        <w:jc w:val="both"/>
        <w:rPr>
          <w:szCs w:val="24"/>
        </w:rPr>
      </w:pPr>
      <w:r>
        <w:rPr>
          <w:szCs w:val="24"/>
        </w:rPr>
        <w:t>2.</w:t>
      </w:r>
      <w:r>
        <w:rPr>
          <w:szCs w:val="24"/>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6"/>
      </w:tblGrid>
      <w:tr w:rsidR="004D55CB">
        <w:tc>
          <w:tcPr>
            <w:tcW w:w="9496" w:type="dxa"/>
          </w:tcPr>
          <w:p w:rsidR="004D55CB" w:rsidRDefault="00B1421D">
            <w:pPr>
              <w:tabs>
                <w:tab w:val="left" w:pos="0"/>
                <w:tab w:val="left" w:pos="567"/>
              </w:tabs>
              <w:ind w:firstLine="604"/>
              <w:jc w:val="both"/>
              <w:rPr>
                <w:szCs w:val="24"/>
              </w:rPr>
            </w:pPr>
            <w:r>
              <w:rPr>
                <w:szCs w:val="24"/>
              </w:rPr>
              <w:t>Negrąžinamoji subsidija</w:t>
            </w:r>
          </w:p>
        </w:tc>
      </w:tr>
    </w:tbl>
    <w:p w:rsidR="004D55CB" w:rsidRDefault="004D55CB">
      <w:pPr>
        <w:tabs>
          <w:tab w:val="left" w:pos="0"/>
          <w:tab w:val="left" w:pos="567"/>
        </w:tabs>
        <w:jc w:val="both"/>
        <w:rPr>
          <w:szCs w:val="24"/>
        </w:rPr>
      </w:pPr>
    </w:p>
    <w:p w:rsidR="004D55CB" w:rsidRDefault="00B1421D">
      <w:pPr>
        <w:tabs>
          <w:tab w:val="left" w:pos="0"/>
          <w:tab w:val="left" w:pos="567"/>
        </w:tabs>
        <w:ind w:left="1004" w:hanging="295"/>
        <w:jc w:val="both"/>
        <w:rPr>
          <w:szCs w:val="24"/>
        </w:rPr>
      </w:pPr>
      <w:r>
        <w:rPr>
          <w:szCs w:val="24"/>
        </w:rPr>
        <w:t>3.</w:t>
      </w:r>
      <w:r>
        <w:rPr>
          <w:szCs w:val="24"/>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4D55CB">
        <w:tc>
          <w:tcPr>
            <w:tcW w:w="9496" w:type="dxa"/>
          </w:tcPr>
          <w:p w:rsidR="004D55CB" w:rsidRDefault="00B1421D">
            <w:pPr>
              <w:tabs>
                <w:tab w:val="left" w:pos="0"/>
                <w:tab w:val="left" w:pos="567"/>
              </w:tabs>
              <w:ind w:firstLine="604"/>
              <w:jc w:val="both"/>
              <w:rPr>
                <w:szCs w:val="24"/>
              </w:rPr>
            </w:pPr>
            <w:r>
              <w:rPr>
                <w:szCs w:val="24"/>
              </w:rPr>
              <w:t>Tęstinė projektų atranka</w:t>
            </w:r>
          </w:p>
        </w:tc>
      </w:tr>
    </w:tbl>
    <w:p w:rsidR="004D55CB" w:rsidRDefault="004D55CB">
      <w:pPr>
        <w:tabs>
          <w:tab w:val="left" w:pos="0"/>
          <w:tab w:val="left" w:pos="567"/>
        </w:tabs>
        <w:jc w:val="both"/>
        <w:rPr>
          <w:szCs w:val="24"/>
        </w:rPr>
      </w:pPr>
    </w:p>
    <w:p w:rsidR="004D55CB" w:rsidRDefault="00B1421D">
      <w:pPr>
        <w:tabs>
          <w:tab w:val="left" w:pos="0"/>
          <w:tab w:val="left" w:pos="567"/>
        </w:tabs>
        <w:ind w:left="1004" w:hanging="295"/>
        <w:jc w:val="both"/>
        <w:rPr>
          <w:szCs w:val="24"/>
        </w:rPr>
      </w:pPr>
      <w:r>
        <w:rPr>
          <w:szCs w:val="24"/>
        </w:rPr>
        <w:t>4.</w:t>
      </w:r>
      <w:r>
        <w:rPr>
          <w:szCs w:val="24"/>
        </w:rPr>
        <w:tab/>
        <w:t xml:space="preserve">Atsakinga </w:t>
      </w:r>
      <w:r>
        <w:rPr>
          <w:szCs w:val="24"/>
        </w:rPr>
        <w:t>įgyvendinančioji institucija</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6"/>
      </w:tblGrid>
      <w:tr w:rsidR="004D55CB">
        <w:tc>
          <w:tcPr>
            <w:tcW w:w="9496" w:type="dxa"/>
          </w:tcPr>
          <w:p w:rsidR="004D55CB" w:rsidRDefault="00B1421D">
            <w:pPr>
              <w:tabs>
                <w:tab w:val="left" w:pos="0"/>
                <w:tab w:val="left" w:pos="567"/>
              </w:tabs>
              <w:ind w:firstLine="604"/>
              <w:jc w:val="both"/>
              <w:rPr>
                <w:szCs w:val="24"/>
              </w:rPr>
            </w:pPr>
            <w:r>
              <w:rPr>
                <w:szCs w:val="24"/>
              </w:rPr>
              <w:t xml:space="preserve">INVEGA </w:t>
            </w:r>
          </w:p>
        </w:tc>
      </w:tr>
    </w:tbl>
    <w:p w:rsidR="004D55CB" w:rsidRDefault="004D55CB">
      <w:pPr>
        <w:tabs>
          <w:tab w:val="left" w:pos="0"/>
          <w:tab w:val="left" w:pos="567"/>
        </w:tabs>
        <w:ind w:left="644"/>
        <w:jc w:val="both"/>
        <w:rPr>
          <w:szCs w:val="24"/>
        </w:rPr>
      </w:pPr>
    </w:p>
    <w:p w:rsidR="004D55CB" w:rsidRDefault="00B1421D">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4D55CB">
        <w:tc>
          <w:tcPr>
            <w:tcW w:w="9492" w:type="dxa"/>
          </w:tcPr>
          <w:p w:rsidR="004D55CB" w:rsidRDefault="00B1421D">
            <w:pPr>
              <w:tabs>
                <w:tab w:val="left" w:pos="0"/>
                <w:tab w:val="left" w:pos="567"/>
              </w:tabs>
              <w:ind w:firstLine="601"/>
              <w:jc w:val="both"/>
              <w:rPr>
                <w:szCs w:val="24"/>
              </w:rPr>
            </w:pPr>
            <w:r>
              <w:rPr>
                <w:szCs w:val="24"/>
              </w:rPr>
              <w:t xml:space="preserve">Palūkanos pagal šią priemonę nebus kompensuojamos paskolos gavėjams pagal            2007–2013 m. Žmogiškųjų išteklių plėtros veiksmų programos finansų inžinerijos priemonę „Verslumo skatinimas“ ir veiksmų programos finansinę priemonę „Verslumo skatinimas </w:t>
            </w:r>
            <w:r>
              <w:rPr>
                <w:szCs w:val="24"/>
              </w:rPr>
              <w:t xml:space="preserve">                      2014–2020“, nes šioms priemonėms palūkanos bus iš dalies kompensuojamos pagal Lietuvos Respublikos socialinės apsaugos ir darbo ministerijos visuotinės dotacijos priemonę                                         Nr. 07.3.3-IVG-T-428 „S</w:t>
            </w:r>
            <w:r>
              <w:rPr>
                <w:szCs w:val="24"/>
              </w:rPr>
              <w:t>ubsidijos verslo pradžiai“.</w:t>
            </w:r>
          </w:p>
        </w:tc>
      </w:tr>
    </w:tbl>
    <w:p w:rsidR="004D55CB" w:rsidRDefault="004D55CB">
      <w:pPr>
        <w:ind w:left="788"/>
        <w:rPr>
          <w:color w:val="000000"/>
          <w:szCs w:val="24"/>
        </w:rPr>
      </w:pPr>
    </w:p>
    <w:p w:rsidR="004D55CB" w:rsidRDefault="00B1421D">
      <w:pPr>
        <w:tabs>
          <w:tab w:val="left" w:pos="0"/>
          <w:tab w:val="left" w:pos="567"/>
        </w:tabs>
        <w:ind w:firstLine="709"/>
        <w:jc w:val="both"/>
        <w:rPr>
          <w:szCs w:val="24"/>
        </w:rPr>
      </w:pPr>
      <w:r>
        <w:rPr>
          <w:szCs w:val="24"/>
        </w:rPr>
        <w:t>6. P</w:t>
      </w:r>
      <w:r>
        <w:rPr>
          <w:bCs/>
          <w:szCs w:val="24"/>
        </w:rPr>
        <w:t>riemonės įgyvendinimo stebėsenos rodikliai</w:t>
      </w: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2"/>
        <w:gridCol w:w="2342"/>
        <w:gridCol w:w="1931"/>
        <w:gridCol w:w="1792"/>
        <w:gridCol w:w="1824"/>
      </w:tblGrid>
      <w:tr w:rsidR="004D55CB">
        <w:trPr>
          <w:trHeight w:val="840"/>
        </w:trPr>
        <w:tc>
          <w:tcPr>
            <w:tcW w:w="1622" w:type="dxa"/>
            <w:tcBorders>
              <w:top w:val="single" w:sz="4" w:space="0" w:color="auto"/>
              <w:left w:val="single" w:sz="4" w:space="0" w:color="auto"/>
              <w:bottom w:val="single" w:sz="4" w:space="0" w:color="auto"/>
              <w:right w:val="single" w:sz="4" w:space="0" w:color="auto"/>
            </w:tcBorders>
          </w:tcPr>
          <w:p w:rsidR="004D55CB" w:rsidRDefault="00B1421D">
            <w:pPr>
              <w:tabs>
                <w:tab w:val="left" w:pos="284"/>
              </w:tabs>
              <w:jc w:val="center"/>
              <w:rPr>
                <w:szCs w:val="24"/>
              </w:rPr>
            </w:pPr>
            <w:r>
              <w:rPr>
                <w:szCs w:val="24"/>
              </w:rPr>
              <w:t>Stebėsenos rodiklio kodas</w:t>
            </w:r>
          </w:p>
        </w:tc>
        <w:tc>
          <w:tcPr>
            <w:tcW w:w="23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Stebėsenos rodiklio pavadinimas</w:t>
            </w:r>
          </w:p>
        </w:tc>
        <w:tc>
          <w:tcPr>
            <w:tcW w:w="193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Matavimo vienetas</w:t>
            </w:r>
          </w:p>
        </w:tc>
        <w:tc>
          <w:tcPr>
            <w:tcW w:w="179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 xml:space="preserve">Tarpinė reikšmė </w:t>
            </w:r>
          </w:p>
          <w:p w:rsidR="004D55CB" w:rsidRDefault="00B1421D">
            <w:pPr>
              <w:tabs>
                <w:tab w:val="left" w:pos="0"/>
              </w:tabs>
              <w:jc w:val="center"/>
              <w:rPr>
                <w:szCs w:val="24"/>
              </w:rPr>
            </w:pPr>
            <w:r>
              <w:rPr>
                <w:szCs w:val="24"/>
              </w:rPr>
              <w:t>2018 m. gruodžio 31 d.</w:t>
            </w:r>
          </w:p>
        </w:tc>
        <w:tc>
          <w:tcPr>
            <w:tcW w:w="182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Galutinė reikšmė 2023 m. gruodžio 31 d.</w:t>
            </w:r>
          </w:p>
        </w:tc>
      </w:tr>
      <w:tr w:rsidR="004D55CB">
        <w:trPr>
          <w:trHeight w:val="1114"/>
        </w:trPr>
        <w:tc>
          <w:tcPr>
            <w:tcW w:w="1622" w:type="dxa"/>
            <w:tcBorders>
              <w:top w:val="single" w:sz="4" w:space="0" w:color="auto"/>
              <w:left w:val="single" w:sz="4" w:space="0" w:color="auto"/>
              <w:bottom w:val="single" w:sz="4" w:space="0" w:color="auto"/>
              <w:right w:val="single" w:sz="4" w:space="0" w:color="auto"/>
            </w:tcBorders>
          </w:tcPr>
          <w:p w:rsidR="004D55CB" w:rsidRDefault="00B1421D">
            <w:pPr>
              <w:tabs>
                <w:tab w:val="left" w:pos="284"/>
              </w:tabs>
              <w:rPr>
                <w:szCs w:val="24"/>
              </w:rPr>
            </w:pPr>
            <w:r>
              <w:rPr>
                <w:szCs w:val="24"/>
              </w:rPr>
              <w:t xml:space="preserve">R.S.313 </w:t>
            </w:r>
          </w:p>
        </w:tc>
        <w:tc>
          <w:tcPr>
            <w:tcW w:w="23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 xml:space="preserve">„Pridėtinė </w:t>
            </w:r>
            <w:r>
              <w:rPr>
                <w:szCs w:val="24"/>
              </w:rPr>
              <w:t>vertė gamybos sąnaudomis, sukurta MVĮ, tenkanti vienam darbuotojui“</w:t>
            </w:r>
          </w:p>
        </w:tc>
        <w:tc>
          <w:tcPr>
            <w:tcW w:w="193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 xml:space="preserve">Eur per metus </w:t>
            </w:r>
          </w:p>
        </w:tc>
        <w:tc>
          <w:tcPr>
            <w:tcW w:w="179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14 550</w:t>
            </w:r>
          </w:p>
        </w:tc>
        <w:tc>
          <w:tcPr>
            <w:tcW w:w="182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17 726</w:t>
            </w:r>
          </w:p>
        </w:tc>
      </w:tr>
      <w:tr w:rsidR="004D55CB">
        <w:trPr>
          <w:trHeight w:val="556"/>
        </w:trPr>
        <w:tc>
          <w:tcPr>
            <w:tcW w:w="162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P.B.202</w:t>
            </w:r>
          </w:p>
        </w:tc>
        <w:tc>
          <w:tcPr>
            <w:tcW w:w="2342"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color w:val="000000"/>
                <w:szCs w:val="24"/>
              </w:rPr>
              <w:t xml:space="preserve">„Subsidijas gaunančių įmonių skaičius“ </w:t>
            </w:r>
          </w:p>
        </w:tc>
        <w:tc>
          <w:tcPr>
            <w:tcW w:w="193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Įmonės</w:t>
            </w:r>
          </w:p>
        </w:tc>
        <w:tc>
          <w:tcPr>
            <w:tcW w:w="179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280</w:t>
            </w:r>
          </w:p>
        </w:tc>
        <w:tc>
          <w:tcPr>
            <w:tcW w:w="182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2</w:t>
            </w:r>
            <w:r>
              <w:rPr>
                <w:szCs w:val="24"/>
                <w:lang w:val="en-US"/>
              </w:rPr>
              <w:t>7</w:t>
            </w:r>
            <w:r>
              <w:rPr>
                <w:szCs w:val="24"/>
              </w:rPr>
              <w:t>0</w:t>
            </w:r>
          </w:p>
        </w:tc>
      </w:tr>
      <w:tr w:rsidR="004D55CB">
        <w:trPr>
          <w:trHeight w:val="840"/>
        </w:trPr>
        <w:tc>
          <w:tcPr>
            <w:tcW w:w="162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P.N.806</w:t>
            </w:r>
          </w:p>
        </w:tc>
        <w:tc>
          <w:tcPr>
            <w:tcW w:w="2342"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color w:val="000000"/>
                <w:szCs w:val="24"/>
              </w:rPr>
              <w:t>„Pasirašytos dotacijos sutartys dėl palūkanų kompensavimo“</w:t>
            </w:r>
          </w:p>
        </w:tc>
        <w:tc>
          <w:tcPr>
            <w:tcW w:w="193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Skaičius</w:t>
            </w:r>
          </w:p>
        </w:tc>
        <w:tc>
          <w:tcPr>
            <w:tcW w:w="179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300</w:t>
            </w:r>
          </w:p>
        </w:tc>
        <w:tc>
          <w:tcPr>
            <w:tcW w:w="182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300</w:t>
            </w:r>
          </w:p>
        </w:tc>
      </w:tr>
    </w:tbl>
    <w:p w:rsidR="004D55CB" w:rsidRDefault="004D55CB"/>
    <w:p w:rsidR="004D55CB" w:rsidRDefault="00B1421D">
      <w:pPr>
        <w:tabs>
          <w:tab w:val="left" w:pos="0"/>
          <w:tab w:val="left" w:pos="851"/>
        </w:tabs>
        <w:ind w:left="709" w:firstLine="11"/>
        <w:jc w:val="both"/>
        <w:rPr>
          <w:szCs w:val="24"/>
        </w:rPr>
      </w:pPr>
      <w:r>
        <w:rPr>
          <w:bCs/>
          <w:szCs w:val="24"/>
        </w:rPr>
        <w:t xml:space="preserve">7. </w:t>
      </w:r>
      <w:r>
        <w:rPr>
          <w:bCs/>
          <w:szCs w:val="24"/>
        </w:rPr>
        <w:t>Priemonės finansavimo šaltiniai</w:t>
      </w:r>
    </w:p>
    <w:p w:rsidR="004D55CB" w:rsidRDefault="00B1421D">
      <w:pPr>
        <w:tabs>
          <w:tab w:val="left" w:pos="0"/>
          <w:tab w:val="left" w:pos="142"/>
          <w:tab w:val="left" w:pos="7088"/>
          <w:tab w:val="left" w:pos="8364"/>
        </w:tabs>
        <w:ind w:firstLine="8691"/>
        <w:jc w:val="both"/>
        <w:rPr>
          <w:szCs w:val="24"/>
        </w:rPr>
      </w:pPr>
      <w:r>
        <w:rPr>
          <w:szCs w:val="24"/>
        </w:rPr>
        <w:t>(eurais)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1465"/>
        <w:gridCol w:w="17"/>
        <w:gridCol w:w="1399"/>
        <w:gridCol w:w="40"/>
        <w:gridCol w:w="1349"/>
        <w:gridCol w:w="26"/>
        <w:gridCol w:w="1233"/>
        <w:gridCol w:w="41"/>
        <w:gridCol w:w="1133"/>
        <w:gridCol w:w="1349"/>
      </w:tblGrid>
      <w:tr w:rsidR="004D55CB">
        <w:trPr>
          <w:trHeight w:val="464"/>
        </w:trPr>
        <w:tc>
          <w:tcPr>
            <w:tcW w:w="2953"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587" w:type="dxa"/>
            <w:gridSpan w:val="9"/>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64"/>
        </w:trPr>
        <w:tc>
          <w:tcPr>
            <w:tcW w:w="1488" w:type="dxa"/>
            <w:vMerge w:val="restart"/>
            <w:tcBorders>
              <w:top w:val="single" w:sz="4" w:space="0" w:color="auto"/>
              <w:left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ES struktūrinių fondų</w:t>
            </w:r>
          </w:p>
          <w:p w:rsidR="004D55CB" w:rsidRDefault="00B1421D">
            <w:pPr>
              <w:jc w:val="center"/>
              <w:rPr>
                <w:bCs/>
                <w:szCs w:val="24"/>
                <w:lang w:eastAsia="lt-LT"/>
              </w:rPr>
            </w:pPr>
            <w:r>
              <w:rPr>
                <w:bCs/>
                <w:szCs w:val="24"/>
                <w:lang w:eastAsia="lt-LT"/>
              </w:rPr>
              <w:t>lėšos – iki</w:t>
            </w:r>
          </w:p>
        </w:tc>
        <w:tc>
          <w:tcPr>
            <w:tcW w:w="8052" w:type="dxa"/>
            <w:gridSpan w:val="10"/>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622"/>
        </w:trPr>
        <w:tc>
          <w:tcPr>
            <w:tcW w:w="1488"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465"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587" w:type="dxa"/>
            <w:gridSpan w:val="9"/>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 w:val="16"/>
                <w:szCs w:val="16"/>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558"/>
        </w:trPr>
        <w:tc>
          <w:tcPr>
            <w:tcW w:w="1488"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16" w:type="dxa"/>
            <w:gridSpan w:val="2"/>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 xml:space="preserve">Iš viso </w:t>
            </w:r>
            <w:r>
              <w:rPr>
                <w:bCs/>
                <w:szCs w:val="24"/>
                <w:lang w:eastAsia="lt-LT"/>
              </w:rPr>
              <w:t>– ne mažiau kaip</w:t>
            </w:r>
          </w:p>
        </w:tc>
        <w:tc>
          <w:tcPr>
            <w:tcW w:w="1415" w:type="dxa"/>
            <w:gridSpan w:val="3"/>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Lietuvos Respublikos valstybės biudžeto lėšos </w:t>
            </w:r>
          </w:p>
        </w:tc>
        <w:tc>
          <w:tcPr>
            <w:tcW w:w="1274" w:type="dxa"/>
            <w:gridSpan w:val="2"/>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Cs w:val="24"/>
                <w:lang w:eastAsia="lt-LT"/>
              </w:rPr>
            </w:pPr>
            <w:r>
              <w:rPr>
                <w:bCs/>
                <w:szCs w:val="24"/>
                <w:lang w:eastAsia="lt-LT"/>
              </w:rPr>
              <w:t>Savivaldy-bės biudžeto</w:t>
            </w:r>
          </w:p>
          <w:p w:rsidR="004D55CB" w:rsidRDefault="00B1421D">
            <w:pPr>
              <w:tabs>
                <w:tab w:val="left" w:pos="0"/>
              </w:tabs>
              <w:jc w:val="center"/>
              <w:rPr>
                <w:bCs/>
                <w:szCs w:val="24"/>
                <w:lang w:eastAsia="lt-LT"/>
              </w:rPr>
            </w:pPr>
            <w:r>
              <w:rPr>
                <w:bCs/>
                <w:szCs w:val="24"/>
                <w:lang w:eastAsia="lt-LT"/>
              </w:rPr>
              <w:t xml:space="preserve">lėšos </w:t>
            </w:r>
          </w:p>
        </w:tc>
        <w:tc>
          <w:tcPr>
            <w:tcW w:w="1133"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Kitos viešosios lėšos </w:t>
            </w:r>
          </w:p>
        </w:tc>
        <w:tc>
          <w:tcPr>
            <w:tcW w:w="134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51"/>
        </w:trPr>
        <w:tc>
          <w:tcPr>
            <w:tcW w:w="9540" w:type="dxa"/>
            <w:gridSpan w:val="11"/>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612"/>
              <w:jc w:val="both"/>
              <w:rPr>
                <w:szCs w:val="24"/>
              </w:rPr>
            </w:pPr>
            <w:r>
              <w:rPr>
                <w:szCs w:val="24"/>
              </w:rPr>
              <w:t>1. Priemonės finansavimo šaltiniai, neįskaitant veiklos lėšų rezervo ir jam finansuoti skiriamų lėšų</w:t>
            </w:r>
          </w:p>
        </w:tc>
      </w:tr>
      <w:tr w:rsidR="004D55CB">
        <w:trPr>
          <w:trHeight w:val="251"/>
        </w:trPr>
        <w:tc>
          <w:tcPr>
            <w:tcW w:w="148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rPr>
                <w:bCs/>
                <w:szCs w:val="24"/>
              </w:rPr>
            </w:pPr>
            <w:r>
              <w:rPr>
                <w:bCs/>
                <w:szCs w:val="24"/>
              </w:rPr>
              <w:t>3 200 220</w:t>
            </w:r>
          </w:p>
        </w:tc>
        <w:tc>
          <w:tcPr>
            <w:tcW w:w="1482"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rPr>
            </w:pPr>
            <w:r>
              <w:rPr>
                <w:bCs/>
                <w:szCs w:val="24"/>
              </w:rPr>
              <w:t>0</w:t>
            </w: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rPr>
            </w:pPr>
            <w:r>
              <w:rPr>
                <w:szCs w:val="24"/>
              </w:rPr>
              <w:t>0</w:t>
            </w:r>
          </w:p>
        </w:tc>
        <w:tc>
          <w:tcPr>
            <w:tcW w:w="134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rPr>
            </w:pPr>
            <w:r>
              <w:rPr>
                <w:szCs w:val="24"/>
              </w:rPr>
              <w:t>0</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rPr>
            </w:pPr>
            <w:r>
              <w:rPr>
                <w:bCs/>
                <w:szCs w:val="24"/>
              </w:rPr>
              <w:t>0</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rPr>
            </w:pPr>
            <w:r>
              <w:rPr>
                <w:bCs/>
                <w:szCs w:val="24"/>
              </w:rPr>
              <w:t>0</w:t>
            </w:r>
          </w:p>
        </w:tc>
        <w:tc>
          <w:tcPr>
            <w:tcW w:w="134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rPr>
            </w:pPr>
            <w:r>
              <w:rPr>
                <w:szCs w:val="24"/>
              </w:rPr>
              <w:t>0</w:t>
            </w:r>
          </w:p>
        </w:tc>
      </w:tr>
      <w:tr w:rsidR="004D55CB">
        <w:trPr>
          <w:trHeight w:val="251"/>
        </w:trPr>
        <w:tc>
          <w:tcPr>
            <w:tcW w:w="9540" w:type="dxa"/>
            <w:gridSpan w:val="11"/>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612"/>
              <w:rPr>
                <w:szCs w:val="24"/>
              </w:rPr>
            </w:pPr>
            <w:r>
              <w:rPr>
                <w:szCs w:val="24"/>
              </w:rPr>
              <w:t>2. Veiklos lėšų rezervas ir jam finansuoti skiriamos nacionalinės lėšos</w:t>
            </w:r>
          </w:p>
        </w:tc>
      </w:tr>
      <w:tr w:rsidR="004D55CB">
        <w:trPr>
          <w:trHeight w:val="352"/>
        </w:trPr>
        <w:tc>
          <w:tcPr>
            <w:tcW w:w="148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rPr>
            </w:pPr>
            <w:r>
              <w:rPr>
                <w:bCs/>
                <w:szCs w:val="24"/>
              </w:rPr>
              <w:t>0</w:t>
            </w:r>
          </w:p>
        </w:tc>
        <w:tc>
          <w:tcPr>
            <w:tcW w:w="1482"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rPr>
            </w:pPr>
            <w:r>
              <w:rPr>
                <w:bCs/>
                <w:szCs w:val="24"/>
              </w:rPr>
              <w:t>0</w:t>
            </w:r>
          </w:p>
        </w:tc>
        <w:tc>
          <w:tcPr>
            <w:tcW w:w="1439" w:type="dxa"/>
            <w:gridSpan w:val="2"/>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0</w:t>
            </w:r>
          </w:p>
        </w:tc>
        <w:tc>
          <w:tcPr>
            <w:tcW w:w="134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rPr>
            </w:pPr>
            <w:r>
              <w:rPr>
                <w:szCs w:val="24"/>
              </w:rPr>
              <w:t>0</w:t>
            </w:r>
          </w:p>
        </w:tc>
        <w:tc>
          <w:tcPr>
            <w:tcW w:w="1259" w:type="dxa"/>
            <w:gridSpan w:val="2"/>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rPr>
            </w:pPr>
            <w:r>
              <w:rPr>
                <w:bCs/>
                <w:szCs w:val="24"/>
              </w:rPr>
              <w:t>0</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rPr>
            </w:pPr>
            <w:r>
              <w:rPr>
                <w:bCs/>
                <w:szCs w:val="24"/>
              </w:rPr>
              <w:t>0</w:t>
            </w:r>
          </w:p>
        </w:tc>
        <w:tc>
          <w:tcPr>
            <w:tcW w:w="134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rPr>
            </w:pPr>
            <w:r>
              <w:rPr>
                <w:szCs w:val="24"/>
              </w:rPr>
              <w:t>0</w:t>
            </w:r>
          </w:p>
        </w:tc>
      </w:tr>
      <w:tr w:rsidR="004D55CB">
        <w:trPr>
          <w:trHeight w:val="251"/>
        </w:trPr>
        <w:tc>
          <w:tcPr>
            <w:tcW w:w="9540" w:type="dxa"/>
            <w:gridSpan w:val="11"/>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612"/>
              <w:rPr>
                <w:szCs w:val="24"/>
              </w:rPr>
            </w:pPr>
            <w:r>
              <w:rPr>
                <w:szCs w:val="24"/>
              </w:rPr>
              <w:t xml:space="preserve">3. Iš viso </w:t>
            </w:r>
          </w:p>
        </w:tc>
      </w:tr>
      <w:tr w:rsidR="004D55CB">
        <w:trPr>
          <w:trHeight w:val="251"/>
        </w:trPr>
        <w:tc>
          <w:tcPr>
            <w:tcW w:w="148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rPr>
                <w:bCs/>
                <w:szCs w:val="24"/>
                <w:lang w:val="en-US"/>
              </w:rPr>
            </w:pPr>
            <w:r>
              <w:rPr>
                <w:bCs/>
                <w:szCs w:val="24"/>
              </w:rPr>
              <w:t>3 200 220</w:t>
            </w:r>
          </w:p>
        </w:tc>
        <w:tc>
          <w:tcPr>
            <w:tcW w:w="1482"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rPr>
            </w:pPr>
            <w:r>
              <w:rPr>
                <w:bCs/>
                <w:szCs w:val="24"/>
              </w:rPr>
              <w:t>0</w:t>
            </w: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rPr>
            </w:pPr>
            <w:r>
              <w:rPr>
                <w:szCs w:val="24"/>
              </w:rPr>
              <w:t>0</w:t>
            </w:r>
          </w:p>
        </w:tc>
        <w:tc>
          <w:tcPr>
            <w:tcW w:w="134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rPr>
            </w:pPr>
            <w:r>
              <w:rPr>
                <w:szCs w:val="24"/>
              </w:rPr>
              <w:t>0</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rPr>
            </w:pPr>
            <w:r>
              <w:rPr>
                <w:bCs/>
                <w:szCs w:val="24"/>
              </w:rPr>
              <w:t>0</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rPr>
            </w:pPr>
            <w:r>
              <w:rPr>
                <w:bCs/>
                <w:szCs w:val="24"/>
              </w:rPr>
              <w:t>0</w:t>
            </w:r>
          </w:p>
        </w:tc>
        <w:tc>
          <w:tcPr>
            <w:tcW w:w="134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rPr>
            </w:pPr>
            <w:r>
              <w:rPr>
                <w:szCs w:val="24"/>
              </w:rPr>
              <w:t>0</w:t>
            </w:r>
          </w:p>
        </w:tc>
      </w:tr>
    </w:tbl>
    <w:p w:rsidR="004D55CB" w:rsidRDefault="004D55CB">
      <w:pPr>
        <w:suppressAutoHyphens/>
        <w:ind w:firstLine="720"/>
        <w:jc w:val="both"/>
        <w:textAlignment w:val="center"/>
        <w:rPr>
          <w:b/>
          <w:szCs w:val="24"/>
          <w:lang w:eastAsia="lt-LT"/>
        </w:rPr>
      </w:pPr>
    </w:p>
    <w:p w:rsidR="004D55CB" w:rsidRDefault="00B1421D">
      <w:pPr>
        <w:tabs>
          <w:tab w:val="left" w:pos="0"/>
          <w:tab w:val="left" w:pos="567"/>
        </w:tabs>
        <w:jc w:val="center"/>
        <w:rPr>
          <w:b/>
          <w:szCs w:val="24"/>
          <w:lang w:eastAsia="lt-LT"/>
        </w:rPr>
      </w:pPr>
      <w:r>
        <w:rPr>
          <w:b/>
          <w:szCs w:val="24"/>
          <w:lang w:eastAsia="lt-LT"/>
        </w:rPr>
        <w:t xml:space="preserve">KETURIOLIKTASIS SKIRSNIS </w:t>
      </w:r>
    </w:p>
    <w:p w:rsidR="004D55CB" w:rsidRDefault="00B1421D">
      <w:pPr>
        <w:tabs>
          <w:tab w:val="left" w:pos="0"/>
          <w:tab w:val="left" w:pos="567"/>
        </w:tabs>
        <w:jc w:val="center"/>
        <w:rPr>
          <w:szCs w:val="24"/>
          <w:lang w:eastAsia="lt-LT"/>
        </w:rPr>
      </w:pPr>
      <w:r>
        <w:rPr>
          <w:b/>
          <w:szCs w:val="24"/>
          <w:lang w:eastAsia="lt-LT"/>
        </w:rPr>
        <w:t>PRIEMONĖ NR. 0</w:t>
      </w:r>
      <w:r>
        <w:rPr>
          <w:b/>
          <w:bCs/>
          <w:szCs w:val="24"/>
        </w:rPr>
        <w:t xml:space="preserve">3.3.1-FM-F-818 </w:t>
      </w:r>
      <w:r>
        <w:rPr>
          <w:b/>
          <w:szCs w:val="24"/>
          <w:lang w:eastAsia="lt-LT"/>
        </w:rPr>
        <w:t>„</w:t>
      </w:r>
      <w:r>
        <w:rPr>
          <w:b/>
          <w:caps/>
          <w:szCs w:val="24"/>
          <w:lang w:eastAsia="lt-LT"/>
        </w:rPr>
        <w:t>Invest FP</w:t>
      </w:r>
      <w:r>
        <w:rPr>
          <w:b/>
          <w:szCs w:val="24"/>
          <w:lang w:eastAsia="lt-LT"/>
        </w:rPr>
        <w:t>“</w:t>
      </w:r>
    </w:p>
    <w:p w:rsidR="004D55CB" w:rsidRDefault="004D55CB">
      <w:pPr>
        <w:tabs>
          <w:tab w:val="left" w:pos="0"/>
          <w:tab w:val="left" w:pos="567"/>
        </w:tabs>
        <w:jc w:val="center"/>
        <w:rPr>
          <w:color w:val="000000"/>
          <w:szCs w:val="24"/>
        </w:rPr>
      </w:pPr>
    </w:p>
    <w:p w:rsidR="004D55CB" w:rsidRDefault="00B1421D">
      <w:pPr>
        <w:tabs>
          <w:tab w:val="left" w:pos="0"/>
          <w:tab w:val="left" w:pos="567"/>
          <w:tab w:val="left" w:pos="709"/>
        </w:tabs>
        <w:ind w:left="1004" w:hanging="295"/>
        <w:jc w:val="both"/>
        <w:rPr>
          <w:szCs w:val="24"/>
          <w:lang w:eastAsia="lt-LT"/>
        </w:rPr>
      </w:pPr>
      <w:r>
        <w:rPr>
          <w:szCs w:val="24"/>
          <w:lang w:eastAsia="lt-LT"/>
        </w:rPr>
        <w:t>1.</w:t>
      </w:r>
      <w:r>
        <w:rPr>
          <w:szCs w:val="24"/>
          <w:lang w:eastAsia="lt-LT"/>
        </w:rPr>
        <w:tab/>
        <w:t>Priemonės aprašymas</w:t>
      </w:r>
    </w:p>
    <w:tbl>
      <w:tblPr>
        <w:tblW w:w="0" w:type="auto"/>
        <w:tblInd w:w="108" w:type="dxa"/>
        <w:tblBorders>
          <w:top w:val="single" w:sz="4" w:space="0" w:color="auto"/>
          <w:left w:val="single" w:sz="4" w:space="0" w:color="auto"/>
          <w:right w:val="single" w:sz="4" w:space="0" w:color="auto"/>
        </w:tblBorders>
        <w:tblLook w:val="04A0" w:firstRow="1" w:lastRow="0" w:firstColumn="1" w:lastColumn="0" w:noHBand="0" w:noVBand="1"/>
      </w:tblPr>
      <w:tblGrid>
        <w:gridCol w:w="9466"/>
      </w:tblGrid>
      <w:tr w:rsidR="004D55CB">
        <w:trPr>
          <w:trHeight w:val="283"/>
        </w:trPr>
        <w:tc>
          <w:tcPr>
            <w:tcW w:w="9466" w:type="dxa"/>
            <w:hideMark/>
          </w:tcPr>
          <w:p w:rsidR="004D55CB" w:rsidRDefault="00B1421D">
            <w:pPr>
              <w:tabs>
                <w:tab w:val="left" w:pos="0"/>
                <w:tab w:val="left" w:pos="1026"/>
              </w:tabs>
              <w:ind w:left="360" w:firstLine="133"/>
              <w:jc w:val="both"/>
              <w:rPr>
                <w:szCs w:val="24"/>
                <w:lang w:eastAsia="lt-LT"/>
              </w:rPr>
            </w:pPr>
            <w:r>
              <w:rPr>
                <w:szCs w:val="24"/>
                <w:lang w:eastAsia="lt-LT"/>
              </w:rPr>
              <w:t>1.1.</w:t>
            </w:r>
            <w:r>
              <w:rPr>
                <w:szCs w:val="24"/>
                <w:lang w:eastAsia="lt-LT"/>
              </w:rPr>
              <w:tab/>
            </w:r>
            <w:r>
              <w:rPr>
                <w:szCs w:val="24"/>
                <w:lang w:eastAsia="lt-LT"/>
              </w:rPr>
              <w:t xml:space="preserve"> Priemonės įgyvendinimas finansuojamas Europos regioninės plėtros fondo lėšomis.</w:t>
            </w:r>
          </w:p>
        </w:tc>
      </w:tr>
      <w:tr w:rsidR="004D55CB">
        <w:trPr>
          <w:trHeight w:val="556"/>
        </w:trPr>
        <w:tc>
          <w:tcPr>
            <w:tcW w:w="9466" w:type="dxa"/>
            <w:tcBorders>
              <w:bottom w:val="single" w:sz="4" w:space="0" w:color="auto"/>
            </w:tcBorders>
            <w:hideMark/>
          </w:tcPr>
          <w:p w:rsidR="004D55CB" w:rsidRDefault="00B1421D">
            <w:pPr>
              <w:tabs>
                <w:tab w:val="left" w:pos="0"/>
                <w:tab w:val="left" w:pos="1026"/>
              </w:tabs>
              <w:ind w:left="34" w:firstLine="459"/>
              <w:jc w:val="both"/>
              <w:rPr>
                <w:bCs/>
                <w:szCs w:val="24"/>
              </w:rPr>
            </w:pPr>
            <w:r>
              <w:rPr>
                <w:bCs/>
                <w:szCs w:val="24"/>
              </w:rPr>
              <w:t>1.2.</w:t>
            </w:r>
            <w:r>
              <w:rPr>
                <w:bCs/>
                <w:szCs w:val="24"/>
              </w:rPr>
              <w:tab/>
            </w:r>
            <w:r>
              <w:rPr>
                <w:i/>
                <w:szCs w:val="24"/>
                <w:lang w:eastAsia="lt-LT"/>
              </w:rPr>
              <w:t xml:space="preserve"> </w:t>
            </w:r>
            <w:r>
              <w:rPr>
                <w:szCs w:val="24"/>
                <w:lang w:eastAsia="lt-LT"/>
              </w:rPr>
              <w:t xml:space="preserve">Įgyvendinant priemonę, prisidedama prie uždavinio </w:t>
            </w:r>
            <w:r>
              <w:rPr>
                <w:bCs/>
                <w:szCs w:val="24"/>
              </w:rPr>
              <w:t>„Padidinti MVĮ produktyvumą“ įgyvendinimo.</w:t>
            </w:r>
          </w:p>
        </w:tc>
      </w:tr>
      <w:tr w:rsidR="004D55CB">
        <w:trPr>
          <w:trHeight w:val="3841"/>
        </w:trPr>
        <w:tc>
          <w:tcPr>
            <w:tcW w:w="9466" w:type="dxa"/>
            <w:tcBorders>
              <w:top w:val="single" w:sz="4" w:space="0" w:color="auto"/>
              <w:bottom w:val="single" w:sz="4" w:space="0" w:color="auto"/>
            </w:tcBorders>
            <w:hideMark/>
          </w:tcPr>
          <w:p w:rsidR="004D55CB" w:rsidRDefault="00B1421D">
            <w:pPr>
              <w:tabs>
                <w:tab w:val="left" w:pos="0"/>
                <w:tab w:val="left" w:pos="1026"/>
              </w:tabs>
              <w:ind w:left="34" w:firstLine="459"/>
              <w:jc w:val="both"/>
              <w:rPr>
                <w:szCs w:val="24"/>
              </w:rPr>
            </w:pPr>
            <w:r>
              <w:rPr>
                <w:szCs w:val="24"/>
              </w:rPr>
              <w:t>1.3.</w:t>
            </w:r>
            <w:r>
              <w:rPr>
                <w:szCs w:val="24"/>
              </w:rPr>
              <w:tab/>
              <w:t xml:space="preserve"> Remiama veikla –</w:t>
            </w:r>
            <w:r>
              <w:rPr>
                <w:color w:val="000000"/>
                <w:szCs w:val="24"/>
              </w:rPr>
              <w:t xml:space="preserve"> finansinių priemonių, kuriomis finansuojamos įmonių investicijos į naujų gamybos technologinių linijų įsigijimą ir įdiegimą, esamų gamybos technologinių linijų modernizavimą, įmonės vidinių inžinerinių tinklų, kurių reikia naujoms gamybos technologinėms l</w:t>
            </w:r>
            <w:r>
              <w:rPr>
                <w:color w:val="000000"/>
                <w:szCs w:val="24"/>
              </w:rPr>
              <w:t>inijoms diegti ar esamoms modernizuoti, įrengimą, modernių ir efektyvių technologijų diegimą paslaugų sektoriuose, taip pat užtikrinti šių gamybos ir paslaugų teikimo pajėgumų veikimą, įgyvendinimas.</w:t>
            </w:r>
          </w:p>
          <w:p w:rsidR="004D55CB" w:rsidRDefault="00B1421D">
            <w:pPr>
              <w:tabs>
                <w:tab w:val="left" w:pos="0"/>
                <w:tab w:val="left" w:pos="1026"/>
              </w:tabs>
              <w:ind w:left="34" w:firstLine="459"/>
              <w:jc w:val="both"/>
              <w:rPr>
                <w:szCs w:val="24"/>
                <w:lang w:eastAsia="lt-LT"/>
              </w:rPr>
            </w:pPr>
            <w:r>
              <w:rPr>
                <w:szCs w:val="24"/>
                <w:lang w:eastAsia="lt-LT"/>
              </w:rPr>
              <w:t>1.4.</w:t>
            </w:r>
            <w:r>
              <w:rPr>
                <w:szCs w:val="24"/>
                <w:lang w:eastAsia="lt-LT"/>
              </w:rPr>
              <w:tab/>
            </w:r>
            <w:r>
              <w:rPr>
                <w:szCs w:val="24"/>
              </w:rPr>
              <w:t xml:space="preserve">Galimi </w:t>
            </w:r>
            <w:r>
              <w:rPr>
                <w:szCs w:val="24"/>
                <w:lang w:eastAsia="lt-LT"/>
              </w:rPr>
              <w:t>galutiniai naudos gavėjai:</w:t>
            </w:r>
          </w:p>
          <w:p w:rsidR="004D55CB" w:rsidRDefault="00B1421D">
            <w:pPr>
              <w:tabs>
                <w:tab w:val="left" w:pos="0"/>
                <w:tab w:val="left" w:pos="1026"/>
              </w:tabs>
              <w:ind w:left="34" w:firstLine="459"/>
              <w:jc w:val="both"/>
              <w:rPr>
                <w:szCs w:val="24"/>
                <w:lang w:eastAsia="lt-LT"/>
              </w:rPr>
            </w:pPr>
            <w:r>
              <w:rPr>
                <w:szCs w:val="24"/>
                <w:lang w:eastAsia="lt-LT"/>
              </w:rPr>
              <w:t>1.4.1. paskolų at</w:t>
            </w:r>
            <w:r>
              <w:rPr>
                <w:szCs w:val="24"/>
                <w:lang w:eastAsia="lt-LT"/>
              </w:rPr>
              <w:t>veju:</w:t>
            </w:r>
          </w:p>
          <w:p w:rsidR="004D55CB" w:rsidRDefault="00B1421D">
            <w:pPr>
              <w:tabs>
                <w:tab w:val="left" w:pos="0"/>
                <w:tab w:val="left" w:pos="1026"/>
              </w:tabs>
              <w:ind w:left="34" w:firstLine="459"/>
              <w:jc w:val="both"/>
              <w:rPr>
                <w:szCs w:val="24"/>
              </w:rPr>
            </w:pPr>
            <w:r>
              <w:rPr>
                <w:szCs w:val="24"/>
              </w:rPr>
              <w:t>1.4.1.1. labai mažos įmonės ir mažos įmonės, kurios atitinka bent vieną iš šių kriterijų:</w:t>
            </w:r>
          </w:p>
          <w:p w:rsidR="004D55CB" w:rsidRDefault="00B1421D">
            <w:pPr>
              <w:tabs>
                <w:tab w:val="left" w:pos="0"/>
                <w:tab w:val="left" w:pos="1026"/>
              </w:tabs>
              <w:ind w:left="34" w:firstLine="459"/>
              <w:jc w:val="both"/>
              <w:rPr>
                <w:szCs w:val="24"/>
              </w:rPr>
            </w:pPr>
            <w:r>
              <w:rPr>
                <w:szCs w:val="24"/>
              </w:rPr>
              <w:t xml:space="preserve">1.4.1.1.1. veikia iki vienerių metų (paraiškos finansinių priemonių valdytojui pateikimo metu) ir pageidauja paskolos, didesnės nei 25 000 Eur (dvidešimt penki </w:t>
            </w:r>
            <w:r>
              <w:rPr>
                <w:szCs w:val="24"/>
              </w:rPr>
              <w:t>tūkstančiai eurų);</w:t>
            </w:r>
          </w:p>
          <w:p w:rsidR="004D55CB" w:rsidRDefault="00B1421D">
            <w:pPr>
              <w:tabs>
                <w:tab w:val="left" w:pos="0"/>
                <w:tab w:val="left" w:pos="1026"/>
              </w:tabs>
              <w:ind w:left="34" w:firstLine="459"/>
              <w:jc w:val="both"/>
              <w:rPr>
                <w:szCs w:val="24"/>
              </w:rPr>
            </w:pPr>
            <w:r>
              <w:rPr>
                <w:szCs w:val="24"/>
              </w:rPr>
              <w:t>1.4.1.1.2. veikia ilgiau nei vienerius metus;</w:t>
            </w:r>
          </w:p>
          <w:p w:rsidR="004D55CB" w:rsidRDefault="00B1421D">
            <w:pPr>
              <w:tabs>
                <w:tab w:val="left" w:pos="0"/>
                <w:tab w:val="left" w:pos="1026"/>
              </w:tabs>
              <w:ind w:firstLine="493"/>
              <w:jc w:val="both"/>
              <w:rPr>
                <w:szCs w:val="24"/>
              </w:rPr>
            </w:pPr>
            <w:r>
              <w:rPr>
                <w:szCs w:val="24"/>
              </w:rPr>
              <w:t>1.4.1.2. vidutinės įmonės – visais atvejais;</w:t>
            </w:r>
          </w:p>
          <w:p w:rsidR="004D55CB" w:rsidRDefault="00B1421D">
            <w:pPr>
              <w:tabs>
                <w:tab w:val="left" w:pos="0"/>
                <w:tab w:val="left" w:pos="1026"/>
              </w:tabs>
              <w:ind w:firstLine="493"/>
              <w:jc w:val="both"/>
              <w:rPr>
                <w:szCs w:val="24"/>
              </w:rPr>
            </w:pPr>
            <w:r>
              <w:rPr>
                <w:szCs w:val="24"/>
              </w:rPr>
              <w:t>1.4.2. portfelinių garantijų atveju – MVĮ.</w:t>
            </w:r>
          </w:p>
          <w:p w:rsidR="004D55CB" w:rsidRDefault="00B1421D">
            <w:pPr>
              <w:tabs>
                <w:tab w:val="left" w:pos="0"/>
                <w:tab w:val="left" w:pos="1026"/>
              </w:tabs>
              <w:ind w:firstLine="493"/>
              <w:jc w:val="both"/>
              <w:rPr>
                <w:szCs w:val="24"/>
              </w:rPr>
            </w:pPr>
            <w:r>
              <w:rPr>
                <w:szCs w:val="24"/>
              </w:rPr>
              <w:t>1.5.</w:t>
            </w:r>
            <w:r>
              <w:rPr>
                <w:szCs w:val="24"/>
              </w:rPr>
              <w:tab/>
              <w:t>Priemonė kartu su</w:t>
            </w:r>
            <w:r>
              <w:rPr>
                <w:i/>
                <w:szCs w:val="24"/>
              </w:rPr>
              <w:t xml:space="preserve"> </w:t>
            </w:r>
            <w:r>
              <w:rPr>
                <w:szCs w:val="24"/>
              </w:rPr>
              <w:t xml:space="preserve">priemone Nr. 01.2.1-FM-F-816 „Technoinvestas“ ir priemone  </w:t>
            </w:r>
            <w:r>
              <w:rPr>
                <w:szCs w:val="24"/>
              </w:rPr>
              <w:br/>
              <w:t xml:space="preserve">Nr. 03.1.1-FM-F-817 </w:t>
            </w:r>
            <w:r>
              <w:rPr>
                <w:szCs w:val="24"/>
              </w:rPr>
              <w:t>„Verslumas FP“ sudaro jungtinę priemonę.</w:t>
            </w:r>
          </w:p>
        </w:tc>
      </w:tr>
    </w:tbl>
    <w:p w:rsidR="004D55CB" w:rsidRDefault="004D55CB">
      <w:pPr>
        <w:tabs>
          <w:tab w:val="left" w:pos="0"/>
          <w:tab w:val="left" w:pos="567"/>
        </w:tabs>
        <w:ind w:firstLine="720"/>
        <w:jc w:val="both"/>
        <w:rPr>
          <w:szCs w:val="24"/>
          <w:lang w:eastAsia="lt-LT"/>
        </w:rPr>
      </w:pPr>
    </w:p>
    <w:p w:rsidR="004D55CB" w:rsidRDefault="00B1421D">
      <w:pPr>
        <w:tabs>
          <w:tab w:val="left" w:pos="0"/>
          <w:tab w:val="left" w:pos="567"/>
        </w:tabs>
        <w:ind w:left="1004" w:hanging="295"/>
        <w:jc w:val="both"/>
        <w:rPr>
          <w:szCs w:val="24"/>
          <w:lang w:eastAsia="lt-LT"/>
        </w:rPr>
      </w:pPr>
      <w:r>
        <w:rPr>
          <w:szCs w:val="24"/>
          <w:lang w:eastAsia="lt-LT"/>
        </w:rPr>
        <w:t>2.</w:t>
      </w:r>
      <w:r>
        <w:rPr>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D55CB">
        <w:trPr>
          <w:trHeight w:val="284"/>
        </w:trPr>
        <w:tc>
          <w:tcPr>
            <w:tcW w:w="949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567"/>
              </w:tabs>
              <w:ind w:firstLine="493"/>
              <w:jc w:val="both"/>
              <w:rPr>
                <w:szCs w:val="24"/>
              </w:rPr>
            </w:pPr>
            <w:r>
              <w:rPr>
                <w:szCs w:val="24"/>
              </w:rPr>
              <w:t>Finansinių priemonių įgyvendinimas.</w:t>
            </w:r>
          </w:p>
        </w:tc>
      </w:tr>
    </w:tbl>
    <w:p w:rsidR="004D55CB" w:rsidRDefault="004D55CB">
      <w:pPr>
        <w:tabs>
          <w:tab w:val="left" w:pos="0"/>
          <w:tab w:val="left" w:pos="567"/>
        </w:tabs>
        <w:ind w:firstLine="720"/>
        <w:jc w:val="both"/>
        <w:rPr>
          <w:szCs w:val="24"/>
          <w:lang w:eastAsia="lt-LT"/>
        </w:rPr>
      </w:pPr>
    </w:p>
    <w:p w:rsidR="004D55CB" w:rsidRDefault="00B1421D">
      <w:pPr>
        <w:tabs>
          <w:tab w:val="left" w:pos="0"/>
          <w:tab w:val="left" w:pos="567"/>
        </w:tabs>
        <w:ind w:left="1004" w:hanging="295"/>
        <w:jc w:val="both"/>
        <w:rPr>
          <w:szCs w:val="24"/>
          <w:lang w:eastAsia="lt-LT"/>
        </w:rPr>
      </w:pPr>
      <w:r>
        <w:rPr>
          <w:szCs w:val="24"/>
          <w:lang w:eastAsia="lt-LT"/>
        </w:rPr>
        <w:t>3.</w:t>
      </w:r>
      <w:r>
        <w:rPr>
          <w:szCs w:val="24"/>
          <w:lang w:eastAsia="lt-LT"/>
        </w:rPr>
        <w:tab/>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D55CB">
        <w:trPr>
          <w:trHeight w:val="125"/>
        </w:trPr>
        <w:tc>
          <w:tcPr>
            <w:tcW w:w="949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567"/>
              </w:tabs>
              <w:ind w:firstLine="493"/>
              <w:jc w:val="both"/>
              <w:rPr>
                <w:szCs w:val="24"/>
              </w:rPr>
            </w:pPr>
            <w:r>
              <w:rPr>
                <w:szCs w:val="24"/>
              </w:rPr>
              <w:t>Nepildoma.</w:t>
            </w:r>
          </w:p>
        </w:tc>
      </w:tr>
    </w:tbl>
    <w:p w:rsidR="004D55CB" w:rsidRDefault="004D55CB">
      <w:pPr>
        <w:tabs>
          <w:tab w:val="left" w:pos="0"/>
          <w:tab w:val="left" w:pos="567"/>
        </w:tabs>
        <w:ind w:firstLine="720"/>
        <w:jc w:val="both"/>
        <w:rPr>
          <w:szCs w:val="24"/>
          <w:lang w:eastAsia="lt-LT"/>
        </w:rPr>
      </w:pPr>
    </w:p>
    <w:p w:rsidR="004D55CB" w:rsidRDefault="00B1421D">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D55CB">
        <w:tc>
          <w:tcPr>
            <w:tcW w:w="949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567"/>
              </w:tabs>
              <w:ind w:firstLine="493"/>
              <w:jc w:val="both"/>
              <w:rPr>
                <w:szCs w:val="24"/>
              </w:rPr>
            </w:pPr>
            <w:r>
              <w:rPr>
                <w:szCs w:val="24"/>
              </w:rPr>
              <w:t>Lietuvos Respublikos finansų ministerija.</w:t>
            </w:r>
          </w:p>
        </w:tc>
      </w:tr>
    </w:tbl>
    <w:p w:rsidR="004D55CB" w:rsidRDefault="004D55CB">
      <w:pPr>
        <w:tabs>
          <w:tab w:val="left" w:pos="0"/>
          <w:tab w:val="left" w:pos="567"/>
        </w:tabs>
        <w:ind w:left="644" w:firstLine="720"/>
        <w:jc w:val="both"/>
        <w:rPr>
          <w:szCs w:val="24"/>
          <w:lang w:eastAsia="lt-LT"/>
        </w:rPr>
      </w:pPr>
    </w:p>
    <w:p w:rsidR="004D55CB" w:rsidRDefault="00B1421D">
      <w:pPr>
        <w:tabs>
          <w:tab w:val="left" w:pos="1134"/>
        </w:tabs>
        <w:ind w:left="142" w:firstLine="567"/>
        <w:jc w:val="both"/>
        <w:rPr>
          <w:color w:val="000000"/>
          <w:szCs w:val="24"/>
        </w:rPr>
      </w:pPr>
      <w:r>
        <w:rPr>
          <w:color w:val="000000"/>
          <w:szCs w:val="24"/>
        </w:rPr>
        <w:t>5.</w:t>
      </w:r>
      <w:r>
        <w:rPr>
          <w:color w:val="000000"/>
          <w:szCs w:val="24"/>
        </w:rPr>
        <w:tab/>
        <w:t>Reikalavimai,</w:t>
      </w:r>
      <w:r>
        <w:rPr>
          <w:color w:val="000000"/>
          <w:szCs w:val="24"/>
        </w:rPr>
        <w:t xml:space="preserve"> taikomi priemonei atskirti nuo kitų iš ES ir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D55CB">
        <w:tc>
          <w:tcPr>
            <w:tcW w:w="949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567"/>
              </w:tabs>
              <w:ind w:firstLine="601"/>
              <w:jc w:val="both"/>
              <w:rPr>
                <w:szCs w:val="24"/>
              </w:rPr>
            </w:pPr>
            <w:r>
              <w:rPr>
                <w:color w:val="000000"/>
                <w:szCs w:val="24"/>
              </w:rPr>
              <w:t>Papildomi reikalavimai netaikomi.</w:t>
            </w:r>
          </w:p>
        </w:tc>
      </w:tr>
    </w:tbl>
    <w:p w:rsidR="004D55CB" w:rsidRDefault="004D55CB">
      <w:pPr>
        <w:tabs>
          <w:tab w:val="left" w:pos="1134"/>
        </w:tabs>
        <w:ind w:left="142" w:firstLine="646"/>
        <w:jc w:val="both"/>
        <w:rPr>
          <w:color w:val="000000"/>
          <w:szCs w:val="24"/>
        </w:rPr>
      </w:pPr>
    </w:p>
    <w:p w:rsidR="004D55CB" w:rsidRDefault="00B1421D">
      <w:pPr>
        <w:tabs>
          <w:tab w:val="left" w:pos="0"/>
          <w:tab w:val="left" w:pos="567"/>
        </w:tabs>
        <w:ind w:left="1004" w:hanging="295"/>
        <w:jc w:val="both"/>
        <w:rPr>
          <w:szCs w:val="24"/>
          <w:lang w:eastAsia="lt-LT"/>
        </w:rPr>
      </w:pPr>
      <w:r>
        <w:rPr>
          <w:szCs w:val="24"/>
          <w:lang w:eastAsia="lt-LT"/>
        </w:rPr>
        <w:t>6.</w:t>
      </w:r>
      <w:r>
        <w:rPr>
          <w:szCs w:val="24"/>
          <w:lang w:eastAsia="lt-LT"/>
        </w:rPr>
        <w:tab/>
        <w:t>P</w:t>
      </w:r>
      <w:r>
        <w:rPr>
          <w:bCs/>
          <w:szCs w:val="24"/>
          <w:lang w:eastAsia="lt-LT"/>
        </w:rPr>
        <w:t>riemonės įgyvendinimo stebėsenos rodikliai</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2694"/>
        <w:gridCol w:w="1275"/>
        <w:gridCol w:w="1843"/>
        <w:gridCol w:w="1956"/>
      </w:tblGrid>
      <w:tr w:rsidR="004D55CB">
        <w:trPr>
          <w:trHeight w:val="847"/>
        </w:trPr>
        <w:tc>
          <w:tcPr>
            <w:tcW w:w="169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269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275"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4"/>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4"/>
              <w:jc w:val="center"/>
              <w:rPr>
                <w:szCs w:val="24"/>
                <w:lang w:eastAsia="lt-LT"/>
              </w:rPr>
            </w:pPr>
            <w:r>
              <w:rPr>
                <w:szCs w:val="24"/>
                <w:lang w:eastAsia="lt-LT"/>
              </w:rPr>
              <w:t>Tarpinė reikšmė 2018 m. gruodžio 31 d.</w:t>
            </w:r>
          </w:p>
        </w:tc>
        <w:tc>
          <w:tcPr>
            <w:tcW w:w="195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4"/>
              <w:jc w:val="center"/>
              <w:rPr>
                <w:szCs w:val="24"/>
                <w:lang w:eastAsia="lt-LT"/>
              </w:rPr>
            </w:pPr>
            <w:r>
              <w:rPr>
                <w:szCs w:val="24"/>
                <w:lang w:eastAsia="lt-LT"/>
              </w:rPr>
              <w:t>Galutinė reikšmė 2023 m. gruodžio 31 d.</w:t>
            </w:r>
          </w:p>
        </w:tc>
      </w:tr>
      <w:tr w:rsidR="004D55CB">
        <w:trPr>
          <w:trHeight w:val="1128"/>
        </w:trPr>
        <w:tc>
          <w:tcPr>
            <w:tcW w:w="169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both"/>
              <w:rPr>
                <w:i/>
                <w:szCs w:val="24"/>
                <w:lang w:eastAsia="lt-LT"/>
              </w:rPr>
            </w:pPr>
            <w:r>
              <w:rPr>
                <w:iCs/>
                <w:szCs w:val="24"/>
                <w:lang w:eastAsia="lt-LT"/>
              </w:rPr>
              <w:t>R.S.313</w:t>
            </w:r>
          </w:p>
        </w:tc>
        <w:tc>
          <w:tcPr>
            <w:tcW w:w="269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1026"/>
              </w:tabs>
              <w:jc w:val="both"/>
              <w:rPr>
                <w:color w:val="000000"/>
                <w:szCs w:val="24"/>
                <w:lang w:eastAsia="lt-LT"/>
              </w:rPr>
            </w:pPr>
            <w:r>
              <w:rPr>
                <w:szCs w:val="24"/>
              </w:rPr>
              <w:t>„Pridėtinė vertė gamybos sąnaudomis, sukurta MVĮ, tenkanti vienam darbuotojui“</w:t>
            </w:r>
          </w:p>
        </w:tc>
        <w:tc>
          <w:tcPr>
            <w:tcW w:w="1275" w:type="dxa"/>
            <w:tcBorders>
              <w:top w:val="single" w:sz="4" w:space="0" w:color="auto"/>
              <w:left w:val="single" w:sz="4" w:space="0" w:color="auto"/>
              <w:bottom w:val="single" w:sz="4" w:space="0" w:color="auto"/>
              <w:right w:val="single" w:sz="4" w:space="0" w:color="auto"/>
            </w:tcBorders>
            <w:hideMark/>
          </w:tcPr>
          <w:p w:rsidR="004D55CB" w:rsidRDefault="00B1421D">
            <w:pPr>
              <w:jc w:val="both"/>
              <w:rPr>
                <w:color w:val="000000"/>
                <w:szCs w:val="24"/>
                <w:lang w:eastAsia="lt-LT"/>
              </w:rPr>
            </w:pPr>
            <w:r>
              <w:rPr>
                <w:color w:val="000000"/>
                <w:szCs w:val="24"/>
                <w:lang w:eastAsia="lt-LT"/>
              </w:rPr>
              <w:t>Eur per metus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jc w:val="both"/>
              <w:rPr>
                <w:color w:val="000000"/>
                <w:szCs w:val="24"/>
                <w:lang w:eastAsia="lt-LT"/>
              </w:rPr>
            </w:pPr>
            <w:r>
              <w:rPr>
                <w:color w:val="000000"/>
                <w:szCs w:val="24"/>
                <w:lang w:eastAsia="lt-LT"/>
              </w:rPr>
              <w:t>14 550</w:t>
            </w:r>
          </w:p>
        </w:tc>
        <w:tc>
          <w:tcPr>
            <w:tcW w:w="1956" w:type="dxa"/>
            <w:tcBorders>
              <w:top w:val="single" w:sz="4" w:space="0" w:color="auto"/>
              <w:left w:val="single" w:sz="4" w:space="0" w:color="auto"/>
              <w:bottom w:val="single" w:sz="4" w:space="0" w:color="auto"/>
              <w:right w:val="single" w:sz="4" w:space="0" w:color="auto"/>
            </w:tcBorders>
            <w:hideMark/>
          </w:tcPr>
          <w:p w:rsidR="004D55CB" w:rsidRDefault="00B1421D">
            <w:pPr>
              <w:jc w:val="both"/>
              <w:rPr>
                <w:color w:val="000000"/>
                <w:szCs w:val="24"/>
                <w:lang w:eastAsia="lt-LT"/>
              </w:rPr>
            </w:pPr>
            <w:r>
              <w:rPr>
                <w:color w:val="000000"/>
                <w:szCs w:val="24"/>
                <w:lang w:eastAsia="lt-LT"/>
              </w:rPr>
              <w:t>17 726</w:t>
            </w:r>
          </w:p>
        </w:tc>
      </w:tr>
      <w:tr w:rsidR="004D55CB">
        <w:trPr>
          <w:trHeight w:val="1146"/>
        </w:trPr>
        <w:tc>
          <w:tcPr>
            <w:tcW w:w="169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both"/>
              <w:rPr>
                <w:i/>
                <w:szCs w:val="24"/>
                <w:lang w:eastAsia="lt-LT"/>
              </w:rPr>
            </w:pPr>
            <w:r>
              <w:rPr>
                <w:color w:val="000000"/>
                <w:szCs w:val="24"/>
                <w:lang w:eastAsia="lt-LT"/>
              </w:rPr>
              <w:t>P.B.203</w:t>
            </w:r>
          </w:p>
        </w:tc>
        <w:tc>
          <w:tcPr>
            <w:tcW w:w="2694" w:type="dxa"/>
            <w:tcBorders>
              <w:top w:val="single" w:sz="4" w:space="0" w:color="auto"/>
              <w:left w:val="single" w:sz="4" w:space="0" w:color="auto"/>
              <w:bottom w:val="single" w:sz="4" w:space="0" w:color="auto"/>
              <w:right w:val="single" w:sz="4" w:space="0" w:color="auto"/>
            </w:tcBorders>
            <w:hideMark/>
          </w:tcPr>
          <w:p w:rsidR="004D55CB" w:rsidRDefault="00B1421D">
            <w:pPr>
              <w:jc w:val="both"/>
              <w:rPr>
                <w:color w:val="000000"/>
                <w:szCs w:val="24"/>
                <w:lang w:eastAsia="lt-LT"/>
              </w:rPr>
            </w:pPr>
            <w:r>
              <w:rPr>
                <w:color w:val="000000"/>
                <w:szCs w:val="24"/>
                <w:lang w:eastAsia="lt-LT"/>
              </w:rPr>
              <w:t xml:space="preserve">„Kitos formos nei subsidija </w:t>
            </w:r>
            <w:r>
              <w:rPr>
                <w:color w:val="000000"/>
                <w:szCs w:val="24"/>
                <w:lang w:eastAsia="lt-LT"/>
              </w:rPr>
              <w:t>finansinę paramą gaunančių įmonių skaičius“</w:t>
            </w:r>
          </w:p>
        </w:tc>
        <w:tc>
          <w:tcPr>
            <w:tcW w:w="1275" w:type="dxa"/>
            <w:tcBorders>
              <w:top w:val="single" w:sz="4" w:space="0" w:color="auto"/>
              <w:left w:val="single" w:sz="4" w:space="0" w:color="auto"/>
              <w:bottom w:val="single" w:sz="4" w:space="0" w:color="auto"/>
              <w:right w:val="single" w:sz="4" w:space="0" w:color="auto"/>
            </w:tcBorders>
            <w:hideMark/>
          </w:tcPr>
          <w:p w:rsidR="004D55CB" w:rsidRDefault="00B1421D">
            <w:pPr>
              <w:jc w:val="both"/>
              <w:rPr>
                <w:color w:val="000000"/>
                <w:szCs w:val="24"/>
                <w:lang w:eastAsia="lt-LT"/>
              </w:rPr>
            </w:pPr>
            <w:r>
              <w:rPr>
                <w:color w:val="000000"/>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both"/>
              <w:rPr>
                <w:szCs w:val="24"/>
                <w:lang w:eastAsia="lt-LT"/>
              </w:rPr>
            </w:pPr>
            <w:r>
              <w:rPr>
                <w:szCs w:val="24"/>
                <w:lang w:eastAsia="lt-LT"/>
              </w:rPr>
              <w:t>30</w:t>
            </w:r>
          </w:p>
        </w:tc>
        <w:tc>
          <w:tcPr>
            <w:tcW w:w="195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both"/>
              <w:rPr>
                <w:szCs w:val="24"/>
                <w:lang w:eastAsia="lt-LT"/>
              </w:rPr>
            </w:pPr>
            <w:r>
              <w:rPr>
                <w:szCs w:val="24"/>
                <w:lang w:eastAsia="lt-LT"/>
              </w:rPr>
              <w:t>40</w:t>
            </w:r>
          </w:p>
          <w:p w:rsidR="004D55CB" w:rsidRDefault="004D55CB">
            <w:pPr>
              <w:tabs>
                <w:tab w:val="left" w:pos="0"/>
              </w:tabs>
              <w:jc w:val="both"/>
              <w:rPr>
                <w:szCs w:val="24"/>
                <w:lang w:eastAsia="lt-LT"/>
              </w:rPr>
            </w:pPr>
          </w:p>
        </w:tc>
      </w:tr>
      <w:tr w:rsidR="004D55CB">
        <w:trPr>
          <w:trHeight w:val="1090"/>
        </w:trPr>
        <w:tc>
          <w:tcPr>
            <w:tcW w:w="169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both"/>
              <w:rPr>
                <w:szCs w:val="24"/>
                <w:lang w:eastAsia="lt-LT"/>
              </w:rPr>
            </w:pPr>
            <w:r>
              <w:rPr>
                <w:szCs w:val="24"/>
                <w:lang w:eastAsia="lt-LT"/>
              </w:rPr>
              <w:t>P.B.207</w:t>
            </w:r>
          </w:p>
        </w:tc>
        <w:tc>
          <w:tcPr>
            <w:tcW w:w="2694" w:type="dxa"/>
            <w:tcBorders>
              <w:top w:val="single" w:sz="4" w:space="0" w:color="auto"/>
              <w:left w:val="single" w:sz="4" w:space="0" w:color="auto"/>
              <w:bottom w:val="single" w:sz="4" w:space="0" w:color="auto"/>
              <w:right w:val="single" w:sz="4" w:space="0" w:color="auto"/>
            </w:tcBorders>
            <w:hideMark/>
          </w:tcPr>
          <w:p w:rsidR="004D55CB" w:rsidRDefault="00B1421D">
            <w:pPr>
              <w:jc w:val="both"/>
              <w:rPr>
                <w:szCs w:val="24"/>
                <w:lang w:eastAsia="lt-LT"/>
              </w:rPr>
            </w:pPr>
            <w:r>
              <w:rPr>
                <w:szCs w:val="24"/>
                <w:lang w:eastAsia="lt-LT"/>
              </w:rPr>
              <w:t>„Privačios investicijos, atitinkančios viešąją paramą įmonėms (ne subsidijos)“</w:t>
            </w:r>
          </w:p>
        </w:tc>
        <w:tc>
          <w:tcPr>
            <w:tcW w:w="1275" w:type="dxa"/>
            <w:tcBorders>
              <w:top w:val="single" w:sz="4" w:space="0" w:color="auto"/>
              <w:left w:val="single" w:sz="4" w:space="0" w:color="auto"/>
              <w:bottom w:val="single" w:sz="4" w:space="0" w:color="auto"/>
              <w:right w:val="single" w:sz="4" w:space="0" w:color="auto"/>
            </w:tcBorders>
            <w:hideMark/>
          </w:tcPr>
          <w:p w:rsidR="004D55CB" w:rsidRDefault="00B1421D">
            <w:pPr>
              <w:jc w:val="both"/>
              <w:rPr>
                <w:szCs w:val="24"/>
                <w:lang w:eastAsia="lt-LT"/>
              </w:rPr>
            </w:pPr>
            <w:r>
              <w:rPr>
                <w:szCs w:val="24"/>
                <w:lang w:eastAsia="lt-LT"/>
              </w:rPr>
              <w:t>Eur</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both"/>
              <w:rPr>
                <w:szCs w:val="24"/>
                <w:lang w:eastAsia="lt-LT"/>
              </w:rPr>
            </w:pPr>
            <w:r>
              <w:rPr>
                <w:szCs w:val="24"/>
                <w:lang w:eastAsia="lt-LT"/>
              </w:rPr>
              <w:t>3 000 000</w:t>
            </w:r>
          </w:p>
        </w:tc>
        <w:tc>
          <w:tcPr>
            <w:tcW w:w="195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both"/>
              <w:rPr>
                <w:szCs w:val="24"/>
                <w:lang w:eastAsia="lt-LT"/>
              </w:rPr>
            </w:pPr>
            <w:r>
              <w:rPr>
                <w:szCs w:val="24"/>
                <w:lang w:eastAsia="lt-LT"/>
              </w:rPr>
              <w:t>23 270 000</w:t>
            </w:r>
          </w:p>
          <w:p w:rsidR="004D55CB" w:rsidRDefault="004D55CB">
            <w:pPr>
              <w:tabs>
                <w:tab w:val="left" w:pos="0"/>
              </w:tabs>
              <w:jc w:val="both"/>
              <w:rPr>
                <w:szCs w:val="24"/>
                <w:lang w:eastAsia="lt-LT"/>
              </w:rPr>
            </w:pP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left="1004" w:hanging="295"/>
        <w:jc w:val="both"/>
        <w:rPr>
          <w:szCs w:val="24"/>
          <w:lang w:eastAsia="lt-LT"/>
        </w:rPr>
      </w:pPr>
      <w:r>
        <w:rPr>
          <w:szCs w:val="24"/>
          <w:lang w:eastAsia="lt-LT"/>
        </w:rPr>
        <w:t>7.</w:t>
      </w:r>
      <w:r>
        <w:rPr>
          <w:szCs w:val="24"/>
          <w:lang w:eastAsia="lt-LT"/>
        </w:rPr>
        <w:tab/>
      </w:r>
      <w:r>
        <w:rPr>
          <w:bCs/>
          <w:szCs w:val="24"/>
          <w:lang w:eastAsia="lt-LT"/>
        </w:rPr>
        <w:t>Priemonės finansavimo šaltiniai</w:t>
      </w:r>
      <w:r>
        <w:rPr>
          <w:i/>
          <w:szCs w:val="24"/>
          <w:lang w:eastAsia="lt-LT"/>
        </w:rPr>
        <w:t xml:space="preserve">                                                        </w:t>
      </w:r>
      <w:r>
        <w:rPr>
          <w:szCs w:val="24"/>
          <w:lang w:eastAsia="lt-LT"/>
        </w:rPr>
        <w:t>(eurais)</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417"/>
        <w:gridCol w:w="1276"/>
        <w:gridCol w:w="1417"/>
        <w:gridCol w:w="1559"/>
        <w:gridCol w:w="1134"/>
        <w:gridCol w:w="1134"/>
      </w:tblGrid>
      <w:tr w:rsidR="004D55CB">
        <w:trPr>
          <w:trHeight w:val="454"/>
          <w:tblHeader/>
        </w:trPr>
        <w:tc>
          <w:tcPr>
            <w:tcW w:w="2975"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ind w:firstLine="720"/>
              <w:jc w:val="center"/>
              <w:rPr>
                <w:bCs/>
                <w:szCs w:val="24"/>
                <w:lang w:eastAsia="lt-LT"/>
              </w:rPr>
            </w:pPr>
            <w:r>
              <w:rPr>
                <w:bCs/>
                <w:szCs w:val="24"/>
                <w:lang w:eastAsia="lt-LT"/>
              </w:rPr>
              <w:t>Projektams skiriamas finansavimas</w:t>
            </w:r>
          </w:p>
        </w:tc>
        <w:tc>
          <w:tcPr>
            <w:tcW w:w="6520" w:type="dxa"/>
            <w:gridSpan w:val="5"/>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142"/>
              </w:tabs>
              <w:ind w:firstLine="720"/>
              <w:jc w:val="center"/>
              <w:rPr>
                <w:bCs/>
                <w:szCs w:val="24"/>
                <w:lang w:eastAsia="lt-LT"/>
              </w:rPr>
            </w:pPr>
            <w:r>
              <w:rPr>
                <w:bCs/>
                <w:szCs w:val="24"/>
                <w:lang w:eastAsia="lt-LT"/>
              </w:rPr>
              <w:t>Kiti projektų finansavimo šaltiniai</w:t>
            </w:r>
          </w:p>
        </w:tc>
      </w:tr>
      <w:tr w:rsidR="004D55CB">
        <w:trPr>
          <w:trHeight w:val="447"/>
          <w:tblHeader/>
        </w:trPr>
        <w:tc>
          <w:tcPr>
            <w:tcW w:w="1558" w:type="dxa"/>
            <w:vMerge w:val="restart"/>
            <w:tcBorders>
              <w:top w:val="single" w:sz="4" w:space="0" w:color="auto"/>
              <w:left w:val="single" w:sz="4" w:space="0" w:color="auto"/>
              <w:bottom w:val="single" w:sz="4" w:space="0" w:color="auto"/>
              <w:right w:val="single" w:sz="4" w:space="0" w:color="auto"/>
            </w:tcBorders>
            <w:vAlign w:val="center"/>
          </w:tcPr>
          <w:p w:rsidR="004D55CB" w:rsidRDefault="004D55CB">
            <w:pPr>
              <w:ind w:left="-108"/>
              <w:jc w:val="center"/>
              <w:rPr>
                <w:bCs/>
                <w:szCs w:val="24"/>
                <w:lang w:eastAsia="lt-LT"/>
              </w:rPr>
            </w:pPr>
          </w:p>
          <w:p w:rsidR="004D55CB" w:rsidRDefault="00B1421D">
            <w:pPr>
              <w:ind w:left="-108"/>
              <w:jc w:val="center"/>
              <w:rPr>
                <w:bCs/>
                <w:szCs w:val="24"/>
                <w:lang w:eastAsia="lt-LT"/>
              </w:rPr>
            </w:pPr>
            <w:r>
              <w:rPr>
                <w:bCs/>
                <w:szCs w:val="24"/>
                <w:lang w:eastAsia="lt-LT"/>
              </w:rPr>
              <w:t>ES struktūrinių fondų</w:t>
            </w:r>
          </w:p>
          <w:p w:rsidR="004D55CB" w:rsidRDefault="00B1421D">
            <w:pPr>
              <w:ind w:left="-108"/>
              <w:jc w:val="center"/>
              <w:rPr>
                <w:bCs/>
                <w:szCs w:val="24"/>
                <w:lang w:eastAsia="lt-LT"/>
              </w:rPr>
            </w:pPr>
            <w:r>
              <w:rPr>
                <w:bCs/>
                <w:szCs w:val="24"/>
                <w:lang w:eastAsia="lt-LT"/>
              </w:rPr>
              <w:t>lėšos – iki</w:t>
            </w:r>
          </w:p>
        </w:tc>
        <w:tc>
          <w:tcPr>
            <w:tcW w:w="7937" w:type="dxa"/>
            <w:gridSpan w:val="6"/>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cantSplit/>
          <w:trHeight w:val="868"/>
          <w:tblHeader/>
        </w:trPr>
        <w:tc>
          <w:tcPr>
            <w:tcW w:w="1558"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both"/>
              <w:rPr>
                <w:bCs/>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520" w:type="dxa"/>
            <w:gridSpan w:val="5"/>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Projektų </w:t>
            </w:r>
            <w:r>
              <w:rPr>
                <w:bCs/>
                <w:szCs w:val="24"/>
                <w:lang w:eastAsia="lt-LT"/>
              </w:rPr>
              <w:t>vykdytojų lėšos</w:t>
            </w:r>
          </w:p>
        </w:tc>
      </w:tr>
      <w:tr w:rsidR="004D55CB">
        <w:trPr>
          <w:cantSplit/>
          <w:trHeight w:val="1020"/>
          <w:tblHeader/>
        </w:trPr>
        <w:tc>
          <w:tcPr>
            <w:tcW w:w="1558"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both"/>
              <w:rPr>
                <w:bCs/>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both"/>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Savivaldybės biudžeto</w:t>
            </w:r>
          </w:p>
          <w:p w:rsidR="004D55CB" w:rsidRDefault="00B1421D">
            <w:pPr>
              <w:tabs>
                <w:tab w:val="left" w:pos="0"/>
              </w:tabs>
              <w:jc w:val="center"/>
              <w:rPr>
                <w:bCs/>
                <w:szCs w:val="24"/>
                <w:lang w:eastAsia="lt-LT"/>
              </w:rPr>
            </w:pPr>
            <w:r>
              <w:rPr>
                <w:bCs/>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Kitos viešosios lėšos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Privačios lėšos</w:t>
            </w:r>
          </w:p>
        </w:tc>
      </w:tr>
      <w:tr w:rsidR="004D55CB">
        <w:trPr>
          <w:trHeight w:val="249"/>
        </w:trPr>
        <w:tc>
          <w:tcPr>
            <w:tcW w:w="9495"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544"/>
              </w:tabs>
              <w:ind w:firstLine="493"/>
              <w:rPr>
                <w:szCs w:val="24"/>
                <w:lang w:eastAsia="lt-LT"/>
              </w:rPr>
            </w:pPr>
            <w:r>
              <w:rPr>
                <w:szCs w:val="24"/>
                <w:lang w:eastAsia="lt-LT"/>
              </w:rPr>
              <w:t xml:space="preserve">1. Priemonės finansavimo šaltiniai, neįskaitant veiklos lėšų rezervo ir jam finansuoti skiriamų </w:t>
            </w:r>
            <w:r>
              <w:rPr>
                <w:szCs w:val="24"/>
                <w:lang w:eastAsia="lt-LT"/>
              </w:rPr>
              <w:t>lėšų</w:t>
            </w:r>
          </w:p>
        </w:tc>
      </w:tr>
      <w:tr w:rsidR="004D55CB">
        <w:trPr>
          <w:trHeight w:val="249"/>
        </w:trPr>
        <w:tc>
          <w:tcPr>
            <w:tcW w:w="155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firstLine="62"/>
              <w:jc w:val="center"/>
              <w:rPr>
                <w:bCs/>
                <w:szCs w:val="24"/>
                <w:lang w:eastAsia="lt-LT"/>
              </w:rPr>
            </w:pPr>
            <w:r>
              <w:rPr>
                <w:bCs/>
                <w:szCs w:val="24"/>
                <w:lang w:eastAsia="lt-LT"/>
              </w:rPr>
              <w:t>9 260 000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544"/>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495"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544"/>
              </w:tabs>
              <w:ind w:firstLine="493"/>
              <w:rPr>
                <w:szCs w:val="24"/>
                <w:lang w:eastAsia="lt-LT"/>
              </w:rPr>
            </w:pPr>
            <w:r>
              <w:rPr>
                <w:szCs w:val="24"/>
                <w:lang w:eastAsia="lt-LT"/>
              </w:rPr>
              <w:t>2. Veiklos lėšų rezervas ir jam finansuoti skiriamos nacionalinės lėšos</w:t>
            </w:r>
          </w:p>
        </w:tc>
      </w:tr>
      <w:tr w:rsidR="004D55CB">
        <w:trPr>
          <w:trHeight w:val="249"/>
        </w:trPr>
        <w:tc>
          <w:tcPr>
            <w:tcW w:w="155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544"/>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495"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544"/>
              </w:tabs>
              <w:ind w:firstLine="493"/>
              <w:rPr>
                <w:szCs w:val="24"/>
                <w:lang w:eastAsia="lt-LT"/>
              </w:rPr>
            </w:pPr>
            <w:r>
              <w:rPr>
                <w:szCs w:val="24"/>
                <w:lang w:eastAsia="lt-LT"/>
              </w:rPr>
              <w:t xml:space="preserve">3. Iš viso </w:t>
            </w:r>
          </w:p>
        </w:tc>
      </w:tr>
      <w:tr w:rsidR="004D55CB">
        <w:trPr>
          <w:trHeight w:val="249"/>
        </w:trPr>
        <w:tc>
          <w:tcPr>
            <w:tcW w:w="155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firstLine="62"/>
              <w:jc w:val="center"/>
              <w:rPr>
                <w:bCs/>
                <w:szCs w:val="24"/>
                <w:lang w:eastAsia="lt-LT"/>
              </w:rPr>
            </w:pPr>
            <w:r>
              <w:rPr>
                <w:bCs/>
                <w:szCs w:val="24"/>
                <w:lang w:eastAsia="lt-LT"/>
              </w:rPr>
              <w:t>9 260 000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szCs w:val="24"/>
                <w:lang w:eastAsia="lt-LT"/>
              </w:rPr>
              <w:t>0</w:t>
            </w:r>
          </w:p>
        </w:tc>
      </w:tr>
    </w:tbl>
    <w:p w:rsidR="004D55CB" w:rsidRDefault="004D55CB">
      <w:pPr>
        <w:suppressAutoHyphens/>
        <w:rPr>
          <w:b/>
          <w:szCs w:val="24"/>
          <w:lang w:eastAsia="lt-LT"/>
        </w:rPr>
      </w:pPr>
    </w:p>
    <w:p w:rsidR="004D55CB" w:rsidRDefault="00B1421D">
      <w:pPr>
        <w:tabs>
          <w:tab w:val="left" w:pos="0"/>
          <w:tab w:val="left" w:pos="567"/>
        </w:tabs>
        <w:jc w:val="center"/>
        <w:rPr>
          <w:b/>
          <w:szCs w:val="24"/>
          <w:lang w:eastAsia="lt-LT"/>
        </w:rPr>
      </w:pPr>
      <w:r>
        <w:rPr>
          <w:b/>
          <w:bCs/>
        </w:rPr>
        <w:t>PENKIOLIKTASIS SKIRSNIS</w:t>
      </w:r>
    </w:p>
    <w:p w:rsidR="004D55CB" w:rsidRDefault="00B1421D">
      <w:pPr>
        <w:tabs>
          <w:tab w:val="left" w:pos="0"/>
          <w:tab w:val="left" w:pos="567"/>
        </w:tabs>
        <w:jc w:val="center"/>
        <w:rPr>
          <w:szCs w:val="24"/>
          <w:lang w:eastAsia="lt-LT"/>
        </w:rPr>
      </w:pPr>
      <w:r>
        <w:rPr>
          <w:b/>
          <w:szCs w:val="24"/>
          <w:lang w:eastAsia="lt-LT"/>
        </w:rPr>
        <w:t>PRIEMONĖ</w:t>
      </w:r>
      <w:r>
        <w:rPr>
          <w:szCs w:val="24"/>
          <w:lang w:eastAsia="lt-LT"/>
        </w:rPr>
        <w:t xml:space="preserve"> </w:t>
      </w:r>
      <w:r>
        <w:rPr>
          <w:b/>
          <w:szCs w:val="24"/>
          <w:lang w:eastAsia="lt-LT"/>
        </w:rPr>
        <w:t xml:space="preserve">NR. 03.3.1-LVPA-K-838 </w:t>
      </w:r>
      <w:r>
        <w:rPr>
          <w:rFonts w:eastAsia="Calibri"/>
          <w:b/>
          <w:szCs w:val="24"/>
          <w:lang w:eastAsia="lt-LT"/>
        </w:rPr>
        <w:t>„DIZAINAS LT“</w:t>
      </w:r>
    </w:p>
    <w:p w:rsidR="004D55CB" w:rsidRDefault="004D55CB">
      <w:pPr>
        <w:tabs>
          <w:tab w:val="left" w:pos="0"/>
          <w:tab w:val="left" w:pos="567"/>
        </w:tabs>
        <w:jc w:val="both"/>
        <w:rPr>
          <w:szCs w:val="24"/>
          <w:lang w:eastAsia="lt-LT"/>
        </w:rPr>
      </w:pPr>
    </w:p>
    <w:p w:rsidR="004D55CB" w:rsidRDefault="00B1421D">
      <w:pPr>
        <w:tabs>
          <w:tab w:val="left" w:pos="0"/>
          <w:tab w:val="left" w:pos="567"/>
          <w:tab w:val="left" w:pos="993"/>
        </w:tabs>
        <w:ind w:firstLine="709"/>
        <w:rPr>
          <w:szCs w:val="24"/>
          <w:lang w:eastAsia="lt-LT"/>
        </w:rPr>
      </w:pPr>
      <w:r>
        <w:rPr>
          <w:szCs w:val="24"/>
          <w:lang w:eastAsia="lt-LT"/>
        </w:rPr>
        <w:t>1.</w:t>
      </w:r>
      <w:r>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2"/>
      </w:tblGrid>
      <w:tr w:rsidR="004D55CB">
        <w:tc>
          <w:tcPr>
            <w:tcW w:w="9492" w:type="dxa"/>
            <w:hideMark/>
          </w:tcPr>
          <w:p w:rsidR="004D55CB" w:rsidRDefault="00B1421D">
            <w:pPr>
              <w:tabs>
                <w:tab w:val="left" w:pos="0"/>
                <w:tab w:val="left" w:pos="1026"/>
              </w:tabs>
              <w:ind w:left="34" w:firstLine="567"/>
              <w:jc w:val="both"/>
              <w:rPr>
                <w:szCs w:val="24"/>
                <w:lang w:eastAsia="lt-LT"/>
              </w:rPr>
            </w:pPr>
            <w:r>
              <w:rPr>
                <w:szCs w:val="24"/>
                <w:lang w:eastAsia="lt-LT"/>
              </w:rPr>
              <w:t>1.1.</w:t>
            </w:r>
            <w:r>
              <w:rPr>
                <w:szCs w:val="24"/>
                <w:lang w:eastAsia="lt-LT"/>
              </w:rPr>
              <w:tab/>
            </w:r>
            <w:r>
              <w:rPr>
                <w:szCs w:val="24"/>
                <w:lang w:eastAsia="lt-LT"/>
              </w:rPr>
              <w:t>Priemonės įgyvendinimas finansuojamas Europos regioninės plėtros fondo lėšomis.</w:t>
            </w:r>
          </w:p>
        </w:tc>
      </w:tr>
      <w:tr w:rsidR="004D55CB">
        <w:tc>
          <w:tcPr>
            <w:tcW w:w="9492" w:type="dxa"/>
            <w:hideMark/>
          </w:tcPr>
          <w:p w:rsidR="004D55CB" w:rsidRDefault="00B1421D">
            <w:pPr>
              <w:tabs>
                <w:tab w:val="left" w:pos="0"/>
              </w:tabs>
              <w:ind w:firstLine="601"/>
              <w:jc w:val="both"/>
              <w:rPr>
                <w:szCs w:val="24"/>
                <w:lang w:eastAsia="lt-LT"/>
              </w:rPr>
            </w:pPr>
            <w:r>
              <w:rPr>
                <w:szCs w:val="24"/>
                <w:lang w:eastAsia="lt-LT"/>
              </w:rPr>
              <w:t>1.2. Įgyvendinant priemonę, prisidedama prie uždavinio „</w:t>
            </w:r>
            <w:r>
              <w:rPr>
                <w:szCs w:val="24"/>
              </w:rPr>
              <w:t>Padidinti MVĮ produktyvumą“</w:t>
            </w:r>
            <w:r>
              <w:rPr>
                <w:b/>
                <w:szCs w:val="24"/>
              </w:rPr>
              <w:t xml:space="preserve"> </w:t>
            </w:r>
            <w:r>
              <w:rPr>
                <w:szCs w:val="24"/>
                <w:lang w:eastAsia="lt-LT"/>
              </w:rPr>
              <w:t>įgyvendinimo</w:t>
            </w:r>
            <w:r>
              <w:rPr>
                <w:i/>
                <w:szCs w:val="24"/>
                <w:lang w:eastAsia="lt-LT"/>
              </w:rPr>
              <w:t>.</w:t>
            </w:r>
          </w:p>
        </w:tc>
      </w:tr>
      <w:tr w:rsidR="004D55CB">
        <w:tc>
          <w:tcPr>
            <w:tcW w:w="9492" w:type="dxa"/>
          </w:tcPr>
          <w:p w:rsidR="004D55CB" w:rsidRDefault="00B1421D">
            <w:pPr>
              <w:tabs>
                <w:tab w:val="left" w:pos="0"/>
                <w:tab w:val="left" w:pos="34"/>
                <w:tab w:val="left" w:pos="1042"/>
              </w:tabs>
              <w:ind w:left="34" w:firstLine="567"/>
              <w:jc w:val="both"/>
              <w:rPr>
                <w:szCs w:val="24"/>
              </w:rPr>
            </w:pPr>
            <w:r>
              <w:rPr>
                <w:szCs w:val="24"/>
              </w:rPr>
              <w:t>1.3.</w:t>
            </w:r>
            <w:r>
              <w:rPr>
                <w:szCs w:val="24"/>
              </w:rPr>
              <w:tab/>
              <w:t xml:space="preserve">Remiama veikla – </w:t>
            </w:r>
            <w:r>
              <w:t>netechnologinių inovacijų – originalių gaminių (paslau</w:t>
            </w:r>
            <w:r>
              <w:t>gų) dizaino sprendimų – sukūrimas ir (ar) diegimas.</w:t>
            </w:r>
          </w:p>
        </w:tc>
      </w:tr>
      <w:tr w:rsidR="004D55CB">
        <w:trPr>
          <w:trHeight w:val="66"/>
        </w:trPr>
        <w:tc>
          <w:tcPr>
            <w:tcW w:w="9492" w:type="dxa"/>
          </w:tcPr>
          <w:p w:rsidR="004D55CB" w:rsidRDefault="00B1421D">
            <w:pPr>
              <w:tabs>
                <w:tab w:val="left" w:pos="0"/>
                <w:tab w:val="left" w:pos="1026"/>
              </w:tabs>
              <w:ind w:left="720" w:hanging="119"/>
              <w:jc w:val="both"/>
              <w:rPr>
                <w:szCs w:val="24"/>
              </w:rPr>
            </w:pPr>
            <w:r>
              <w:rPr>
                <w:szCs w:val="24"/>
              </w:rPr>
              <w:t>1.4.</w:t>
            </w:r>
            <w:r>
              <w:rPr>
                <w:szCs w:val="24"/>
              </w:rPr>
              <w:tab/>
              <w:t xml:space="preserve"> Galimi pareiškėjai – MVĮ.</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851"/>
          <w:tab w:val="left" w:pos="993"/>
        </w:tabs>
        <w:ind w:left="709"/>
        <w:jc w:val="both"/>
        <w:rPr>
          <w:szCs w:val="24"/>
          <w:lang w:eastAsia="lt-LT"/>
        </w:rPr>
      </w:pPr>
      <w:r>
        <w:rPr>
          <w:szCs w:val="24"/>
          <w:lang w:eastAsia="lt-LT"/>
        </w:rPr>
        <w:t>2.</w:t>
      </w:r>
      <w:r>
        <w:rPr>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6"/>
      </w:tblGrid>
      <w:tr w:rsidR="004D55CB">
        <w:trPr>
          <w:trHeight w:val="177"/>
        </w:trPr>
        <w:tc>
          <w:tcPr>
            <w:tcW w:w="9776" w:type="dxa"/>
          </w:tcPr>
          <w:p w:rsidR="004D55CB" w:rsidRDefault="00B1421D">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993"/>
        </w:tabs>
        <w:ind w:left="720" w:hanging="11"/>
        <w:jc w:val="both"/>
        <w:rPr>
          <w:szCs w:val="24"/>
          <w:lang w:eastAsia="lt-LT"/>
        </w:rPr>
      </w:pPr>
      <w:r>
        <w:rPr>
          <w:szCs w:val="24"/>
          <w:lang w:eastAsia="lt-LT"/>
        </w:rPr>
        <w:t>3.</w:t>
      </w:r>
      <w:r>
        <w:rPr>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55CB">
        <w:tc>
          <w:tcPr>
            <w:tcW w:w="9776" w:type="dxa"/>
          </w:tcPr>
          <w:p w:rsidR="004D55CB" w:rsidRDefault="00B1421D">
            <w:pPr>
              <w:tabs>
                <w:tab w:val="left" w:pos="0"/>
                <w:tab w:val="left" w:pos="567"/>
              </w:tabs>
              <w:ind w:firstLine="601"/>
              <w:jc w:val="both"/>
              <w:rPr>
                <w:szCs w:val="24"/>
              </w:rPr>
            </w:pPr>
            <w:r>
              <w:rPr>
                <w:szCs w:val="24"/>
              </w:rPr>
              <w:t>Projektų konkursas.</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993"/>
        </w:tabs>
        <w:ind w:left="720" w:hanging="11"/>
        <w:jc w:val="both"/>
        <w:rPr>
          <w:szCs w:val="24"/>
          <w:lang w:eastAsia="lt-LT"/>
        </w:rPr>
      </w:pPr>
      <w:r>
        <w:rPr>
          <w:szCs w:val="24"/>
          <w:lang w:eastAsia="lt-LT"/>
        </w:rPr>
        <w:t>4.</w:t>
      </w:r>
      <w:r>
        <w:rPr>
          <w:szCs w:val="24"/>
          <w:lang w:eastAsia="lt-LT"/>
        </w:rPr>
        <w:tab/>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55CB">
        <w:tc>
          <w:tcPr>
            <w:tcW w:w="9776" w:type="dxa"/>
          </w:tcPr>
          <w:p w:rsidR="004D55CB" w:rsidRDefault="00B1421D">
            <w:pPr>
              <w:tabs>
                <w:tab w:val="left" w:pos="0"/>
                <w:tab w:val="left" w:pos="567"/>
              </w:tabs>
              <w:ind w:firstLine="601"/>
              <w:jc w:val="both"/>
              <w:rPr>
                <w:szCs w:val="24"/>
              </w:rPr>
            </w:pPr>
            <w:r>
              <w:rPr>
                <w:szCs w:val="24"/>
              </w:rPr>
              <w:t xml:space="preserve">Viešoji įstaiga </w:t>
            </w:r>
            <w:r>
              <w:rPr>
                <w:szCs w:val="24"/>
              </w:rPr>
              <w:t>Lietuvos verslo paramos agentūra.</w:t>
            </w:r>
          </w:p>
        </w:tc>
      </w:tr>
    </w:tbl>
    <w:p w:rsidR="004D55CB" w:rsidRDefault="004D55CB">
      <w:pPr>
        <w:ind w:firstLine="709"/>
        <w:jc w:val="both"/>
        <w:rPr>
          <w:color w:val="000000"/>
          <w:szCs w:val="24"/>
        </w:rPr>
      </w:pPr>
    </w:p>
    <w:p w:rsidR="004D55CB" w:rsidRDefault="00B1421D">
      <w:pPr>
        <w:tabs>
          <w:tab w:val="left" w:pos="709"/>
        </w:tabs>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55CB">
        <w:tc>
          <w:tcPr>
            <w:tcW w:w="9776" w:type="dxa"/>
          </w:tcPr>
          <w:p w:rsidR="004D55CB" w:rsidRDefault="00B1421D">
            <w:pPr>
              <w:tabs>
                <w:tab w:val="left" w:pos="0"/>
                <w:tab w:val="left" w:pos="567"/>
              </w:tabs>
              <w:ind w:firstLine="604"/>
              <w:jc w:val="both"/>
              <w:rPr>
                <w:szCs w:val="24"/>
              </w:rPr>
            </w:pPr>
            <w:r>
              <w:rPr>
                <w:szCs w:val="24"/>
              </w:rPr>
              <w:t>Papildomi reikalavimai netaikomi.</w:t>
            </w:r>
          </w:p>
        </w:tc>
      </w:tr>
    </w:tbl>
    <w:p w:rsidR="004D55CB" w:rsidRDefault="004D55CB">
      <w:pPr>
        <w:ind w:left="788"/>
        <w:rPr>
          <w:color w:val="000000"/>
          <w:szCs w:val="24"/>
        </w:rPr>
      </w:pPr>
    </w:p>
    <w:p w:rsidR="004D55CB" w:rsidRDefault="00B1421D">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118"/>
        <w:gridCol w:w="1314"/>
        <w:gridCol w:w="1800"/>
        <w:gridCol w:w="1890"/>
      </w:tblGrid>
      <w:tr w:rsidR="004D55CB">
        <w:tc>
          <w:tcPr>
            <w:tcW w:w="1413"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284"/>
              </w:tabs>
              <w:jc w:val="center"/>
              <w:rPr>
                <w:szCs w:val="24"/>
                <w:lang w:eastAsia="lt-LT"/>
              </w:rPr>
            </w:pPr>
            <w:r>
              <w:rPr>
                <w:szCs w:val="24"/>
                <w:lang w:eastAsia="lt-LT"/>
              </w:rPr>
              <w:t>Stebėsenos rodiklio kodas</w:t>
            </w:r>
          </w:p>
        </w:tc>
        <w:tc>
          <w:tcPr>
            <w:tcW w:w="311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szCs w:val="24"/>
                <w:lang w:eastAsia="lt-LT"/>
              </w:rPr>
              <w:t>Stebėsenos rodiklio pavadinimas</w:t>
            </w:r>
          </w:p>
        </w:tc>
        <w:tc>
          <w:tcPr>
            <w:tcW w:w="131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szCs w:val="24"/>
                <w:lang w:eastAsia="lt-LT"/>
              </w:rPr>
              <w:t>Matavimo vienetas</w:t>
            </w:r>
          </w:p>
        </w:tc>
        <w:tc>
          <w:tcPr>
            <w:tcW w:w="1800"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1890"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iCs/>
                <w:color w:val="000000"/>
                <w:szCs w:val="24"/>
                <w:lang w:eastAsia="lt-LT"/>
              </w:rPr>
              <w:t>R.S.313</w:t>
            </w:r>
          </w:p>
        </w:tc>
        <w:tc>
          <w:tcPr>
            <w:tcW w:w="3118" w:type="dxa"/>
            <w:tcBorders>
              <w:top w:val="single" w:sz="4" w:space="0" w:color="auto"/>
              <w:left w:val="single" w:sz="4" w:space="0" w:color="auto"/>
              <w:bottom w:val="single" w:sz="4" w:space="0" w:color="auto"/>
              <w:right w:val="single" w:sz="4" w:space="0" w:color="auto"/>
            </w:tcBorders>
            <w:hideMark/>
          </w:tcPr>
          <w:p w:rsidR="004D55CB" w:rsidRDefault="00B1421D">
            <w:pPr>
              <w:jc w:val="both"/>
              <w:rPr>
                <w:color w:val="000000"/>
                <w:szCs w:val="24"/>
              </w:rPr>
            </w:pPr>
            <w:r>
              <w:rPr>
                <w:szCs w:val="24"/>
              </w:rPr>
              <w:t>„P</w:t>
            </w:r>
            <w:r>
              <w:rPr>
                <w:color w:val="000000"/>
                <w:szCs w:val="24"/>
              </w:rPr>
              <w:t xml:space="preserve">ridėtinė vertė gamybos sąnaudomis, sukurta MVĮ, tenkanti vienam darbuotojui“ </w:t>
            </w:r>
          </w:p>
        </w:tc>
        <w:tc>
          <w:tcPr>
            <w:tcW w:w="131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rPr>
              <w:t xml:space="preserve">Eur per </w:t>
            </w:r>
            <w:r>
              <w:rPr>
                <w:szCs w:val="24"/>
              </w:rPr>
              <w:t>metus</w:t>
            </w:r>
          </w:p>
        </w:tc>
        <w:tc>
          <w:tcPr>
            <w:tcW w:w="180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14 550</w:t>
            </w:r>
          </w:p>
        </w:tc>
        <w:tc>
          <w:tcPr>
            <w:tcW w:w="189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17 726</w:t>
            </w:r>
          </w:p>
        </w:tc>
      </w:tr>
      <w:tr w:rsidR="004D55CB">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rPr>
              <w:t>R.N.804</w:t>
            </w:r>
          </w:p>
        </w:tc>
        <w:tc>
          <w:tcPr>
            <w:tcW w:w="3118" w:type="dxa"/>
            <w:tcBorders>
              <w:top w:val="single" w:sz="4" w:space="0" w:color="auto"/>
              <w:left w:val="single" w:sz="4" w:space="0" w:color="auto"/>
              <w:bottom w:val="single" w:sz="4" w:space="0" w:color="auto"/>
              <w:right w:val="single" w:sz="4" w:space="0" w:color="auto"/>
            </w:tcBorders>
          </w:tcPr>
          <w:p w:rsidR="004D55CB" w:rsidRDefault="00B1421D">
            <w:pPr>
              <w:jc w:val="both"/>
              <w:rPr>
                <w:szCs w:val="24"/>
              </w:rPr>
            </w:pPr>
            <w:r>
              <w:rPr>
                <w:color w:val="000000"/>
                <w:szCs w:val="24"/>
              </w:rPr>
              <w:t>„Investicijas gavusios įmonės darbo našumo padidėjimas“</w:t>
            </w:r>
          </w:p>
        </w:tc>
        <w:tc>
          <w:tcPr>
            <w:tcW w:w="131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Procentai</w:t>
            </w:r>
          </w:p>
        </w:tc>
        <w:tc>
          <w:tcPr>
            <w:tcW w:w="180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w:t>
            </w:r>
          </w:p>
        </w:tc>
        <w:tc>
          <w:tcPr>
            <w:tcW w:w="1890" w:type="dxa"/>
            <w:tcBorders>
              <w:top w:val="single" w:sz="4" w:space="0" w:color="auto"/>
              <w:left w:val="single" w:sz="4" w:space="0" w:color="auto"/>
              <w:bottom w:val="single" w:sz="4" w:space="0" w:color="auto"/>
              <w:right w:val="single" w:sz="4" w:space="0" w:color="auto"/>
            </w:tcBorders>
          </w:tcPr>
          <w:p w:rsidR="004D55CB" w:rsidRDefault="004D55CB">
            <w:pPr>
              <w:tabs>
                <w:tab w:val="left" w:pos="0"/>
              </w:tabs>
              <w:rPr>
                <w:szCs w:val="24"/>
                <w:lang w:eastAsia="lt-LT"/>
              </w:rPr>
            </w:pPr>
          </w:p>
          <w:p w:rsidR="004D55CB" w:rsidRDefault="00B1421D">
            <w:pPr>
              <w:tabs>
                <w:tab w:val="left" w:pos="0"/>
              </w:tabs>
              <w:rPr>
                <w:szCs w:val="24"/>
                <w:lang w:eastAsia="lt-LT"/>
              </w:rPr>
            </w:pPr>
            <w:r>
              <w:rPr>
                <w:szCs w:val="24"/>
                <w:lang w:eastAsia="lt-LT"/>
              </w:rPr>
              <w:t>93,73</w:t>
            </w:r>
          </w:p>
        </w:tc>
      </w:tr>
      <w:tr w:rsidR="004D55CB">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Cs w:val="24"/>
                <w:lang w:eastAsia="lt-LT"/>
              </w:rPr>
            </w:pPr>
            <w:r>
              <w:rPr>
                <w:szCs w:val="24"/>
                <w:lang w:eastAsia="lt-LT"/>
              </w:rPr>
              <w:t>R.N.818</w:t>
            </w:r>
          </w:p>
        </w:tc>
        <w:tc>
          <w:tcPr>
            <w:tcW w:w="3118" w:type="dxa"/>
            <w:tcBorders>
              <w:top w:val="single" w:sz="4" w:space="0" w:color="auto"/>
              <w:left w:val="single" w:sz="4" w:space="0" w:color="auto"/>
              <w:bottom w:val="single" w:sz="4" w:space="0" w:color="auto"/>
              <w:right w:val="single" w:sz="4" w:space="0" w:color="auto"/>
            </w:tcBorders>
          </w:tcPr>
          <w:p w:rsidR="004D55CB" w:rsidRDefault="00B1421D">
            <w:pPr>
              <w:jc w:val="both"/>
              <w:rPr>
                <w:szCs w:val="24"/>
              </w:rPr>
            </w:pPr>
            <w:r>
              <w:rPr>
                <w:szCs w:val="24"/>
              </w:rPr>
              <w:t>„Investicijas gavusioje įmonėje įdiegti gaminių ir (ar) paslaugų dizainai“</w:t>
            </w:r>
          </w:p>
        </w:tc>
        <w:tc>
          <w:tcPr>
            <w:tcW w:w="131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80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1 200</w:t>
            </w:r>
          </w:p>
        </w:tc>
        <w:tc>
          <w:tcPr>
            <w:tcW w:w="1890" w:type="dxa"/>
            <w:tcBorders>
              <w:top w:val="single" w:sz="4" w:space="0" w:color="auto"/>
              <w:left w:val="single" w:sz="4" w:space="0" w:color="auto"/>
              <w:bottom w:val="single" w:sz="4" w:space="0" w:color="auto"/>
              <w:right w:val="single" w:sz="4" w:space="0" w:color="auto"/>
            </w:tcBorders>
          </w:tcPr>
          <w:p w:rsidR="004D55CB" w:rsidRDefault="004D55CB">
            <w:pPr>
              <w:tabs>
                <w:tab w:val="left" w:pos="0"/>
              </w:tabs>
              <w:rPr>
                <w:szCs w:val="24"/>
                <w:lang w:eastAsia="lt-LT"/>
              </w:rPr>
            </w:pPr>
          </w:p>
          <w:p w:rsidR="004D55CB" w:rsidRDefault="00B1421D">
            <w:pPr>
              <w:tabs>
                <w:tab w:val="left" w:pos="0"/>
              </w:tabs>
              <w:rPr>
                <w:szCs w:val="24"/>
                <w:lang w:eastAsia="lt-LT"/>
              </w:rPr>
            </w:pPr>
            <w:r>
              <w:rPr>
                <w:szCs w:val="24"/>
                <w:lang w:eastAsia="lt-LT"/>
              </w:rPr>
              <w:t>1136</w:t>
            </w:r>
          </w:p>
        </w:tc>
      </w:tr>
      <w:tr w:rsidR="004D55CB">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R.N.845</w:t>
            </w:r>
          </w:p>
        </w:tc>
        <w:tc>
          <w:tcPr>
            <w:tcW w:w="3118" w:type="dxa"/>
            <w:tcBorders>
              <w:top w:val="single" w:sz="4" w:space="0" w:color="auto"/>
              <w:left w:val="single" w:sz="4" w:space="0" w:color="auto"/>
              <w:bottom w:val="single" w:sz="4" w:space="0" w:color="auto"/>
              <w:right w:val="single" w:sz="4" w:space="0" w:color="auto"/>
            </w:tcBorders>
          </w:tcPr>
          <w:p w:rsidR="004D55CB" w:rsidRDefault="00B1421D">
            <w:pPr>
              <w:jc w:val="both"/>
              <w:rPr>
                <w:szCs w:val="24"/>
              </w:rPr>
            </w:pPr>
            <w:r>
              <w:rPr>
                <w:szCs w:val="24"/>
              </w:rPr>
              <w:t xml:space="preserve">„Investicijas gavusioje įmonėje </w:t>
            </w:r>
            <w:r>
              <w:rPr>
                <w:szCs w:val="24"/>
              </w:rPr>
              <w:t>įdiegti gaminių ir (ar) paslaugų dizainai“</w:t>
            </w:r>
          </w:p>
        </w:tc>
        <w:tc>
          <w:tcPr>
            <w:tcW w:w="131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80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189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150</w:t>
            </w:r>
          </w:p>
        </w:tc>
      </w:tr>
      <w:tr w:rsidR="004D55CB">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P.B.202</w:t>
            </w:r>
          </w:p>
        </w:tc>
        <w:tc>
          <w:tcPr>
            <w:tcW w:w="3118"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Cs w:val="24"/>
              </w:rPr>
            </w:pPr>
            <w:r>
              <w:rPr>
                <w:szCs w:val="24"/>
              </w:rPr>
              <w:t>„S</w:t>
            </w:r>
            <w:r>
              <w:rPr>
                <w:color w:val="000000"/>
                <w:szCs w:val="24"/>
              </w:rPr>
              <w:t>ubsidijas gaunančių įmonių skaičius“</w:t>
            </w:r>
          </w:p>
        </w:tc>
        <w:tc>
          <w:tcPr>
            <w:tcW w:w="131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Įmonės</w:t>
            </w:r>
          </w:p>
        </w:tc>
        <w:tc>
          <w:tcPr>
            <w:tcW w:w="180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140</w:t>
            </w:r>
          </w:p>
        </w:tc>
        <w:tc>
          <w:tcPr>
            <w:tcW w:w="189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266</w:t>
            </w:r>
          </w:p>
        </w:tc>
      </w:tr>
      <w:tr w:rsidR="004D55CB">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P.B.206</w:t>
            </w:r>
          </w:p>
        </w:tc>
        <w:tc>
          <w:tcPr>
            <w:tcW w:w="3118" w:type="dxa"/>
            <w:tcBorders>
              <w:top w:val="single" w:sz="4" w:space="0" w:color="auto"/>
              <w:left w:val="single" w:sz="4" w:space="0" w:color="auto"/>
              <w:bottom w:val="single" w:sz="4" w:space="0" w:color="auto"/>
              <w:right w:val="single" w:sz="4" w:space="0" w:color="auto"/>
            </w:tcBorders>
          </w:tcPr>
          <w:p w:rsidR="004D55CB" w:rsidRDefault="00B1421D">
            <w:pPr>
              <w:jc w:val="both"/>
              <w:rPr>
                <w:szCs w:val="24"/>
              </w:rPr>
            </w:pPr>
            <w:r>
              <w:rPr>
                <w:szCs w:val="24"/>
              </w:rPr>
              <w:t>„Privačios investicijos, atitinkančios viešąją paramą įmonėms (subsidijos)“</w:t>
            </w:r>
          </w:p>
        </w:tc>
        <w:tc>
          <w:tcPr>
            <w:tcW w:w="131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Eur</w:t>
            </w:r>
          </w:p>
        </w:tc>
        <w:tc>
          <w:tcPr>
            <w:tcW w:w="180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794 008</w:t>
            </w:r>
          </w:p>
        </w:tc>
        <w:tc>
          <w:tcPr>
            <w:tcW w:w="1890" w:type="dxa"/>
            <w:tcBorders>
              <w:top w:val="single" w:sz="4" w:space="0" w:color="auto"/>
              <w:left w:val="single" w:sz="4" w:space="0" w:color="auto"/>
              <w:bottom w:val="single" w:sz="4" w:space="0" w:color="auto"/>
              <w:right w:val="single" w:sz="4" w:space="0" w:color="auto"/>
            </w:tcBorders>
          </w:tcPr>
          <w:p w:rsidR="004D55CB" w:rsidRDefault="004D55CB">
            <w:pPr>
              <w:tabs>
                <w:tab w:val="left" w:pos="0"/>
              </w:tabs>
              <w:rPr>
                <w:szCs w:val="24"/>
                <w:lang w:eastAsia="lt-LT"/>
              </w:rPr>
            </w:pPr>
          </w:p>
          <w:p w:rsidR="004D55CB" w:rsidRDefault="00B1421D">
            <w:pPr>
              <w:tabs>
                <w:tab w:val="left" w:pos="0"/>
              </w:tabs>
              <w:rPr>
                <w:szCs w:val="24"/>
                <w:lang w:eastAsia="lt-LT"/>
              </w:rPr>
            </w:pPr>
            <w:r>
              <w:rPr>
                <w:szCs w:val="24"/>
                <w:lang w:eastAsia="lt-LT"/>
              </w:rPr>
              <w:t>2 497 741</w:t>
            </w:r>
          </w:p>
        </w:tc>
      </w:tr>
    </w:tbl>
    <w:p w:rsidR="004D55CB" w:rsidRDefault="004D55CB">
      <w:pPr>
        <w:tabs>
          <w:tab w:val="left" w:pos="0"/>
          <w:tab w:val="left" w:pos="851"/>
        </w:tabs>
        <w:jc w:val="both"/>
        <w:rPr>
          <w:bCs/>
          <w:szCs w:val="24"/>
          <w:lang w:eastAsia="lt-LT"/>
        </w:rPr>
      </w:pPr>
    </w:p>
    <w:p w:rsidR="004D55CB" w:rsidRDefault="00B1421D">
      <w:pPr>
        <w:tabs>
          <w:tab w:val="left" w:pos="0"/>
          <w:tab w:val="left" w:pos="851"/>
        </w:tabs>
        <w:ind w:left="709"/>
        <w:jc w:val="both"/>
        <w:rPr>
          <w:bCs/>
          <w:szCs w:val="24"/>
          <w:lang w:eastAsia="lt-LT"/>
        </w:rPr>
      </w:pPr>
      <w:r>
        <w:rPr>
          <w:bCs/>
          <w:szCs w:val="24"/>
          <w:lang w:eastAsia="lt-LT"/>
        </w:rPr>
        <w:t>7</w:t>
      </w:r>
      <w:r>
        <w:rPr>
          <w:bCs/>
          <w:szCs w:val="24"/>
          <w:lang w:eastAsia="lt-LT"/>
        </w:rPr>
        <w:t>.   Priemonės finansavimo šaltiniai</w:t>
      </w:r>
    </w:p>
    <w:p w:rsidR="004D55CB" w:rsidRDefault="00B1421D">
      <w:pPr>
        <w:tabs>
          <w:tab w:val="left" w:pos="0"/>
          <w:tab w:val="left" w:pos="851"/>
        </w:tabs>
        <w:ind w:firstLine="7371"/>
        <w:rPr>
          <w:szCs w:val="24"/>
          <w:lang w:eastAsia="lt-LT"/>
        </w:rPr>
      </w:pPr>
      <w:r>
        <w:rPr>
          <w:szCs w:val="24"/>
          <w:lang w:eastAsia="lt-LT"/>
        </w:rPr>
        <w:t>(eurais)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266"/>
        <w:gridCol w:w="1425"/>
        <w:gridCol w:w="1418"/>
        <w:gridCol w:w="1277"/>
        <w:gridCol w:w="1460"/>
      </w:tblGrid>
      <w:tr w:rsidR="004D55CB">
        <w:trPr>
          <w:trHeight w:val="454"/>
          <w:tblHeader/>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846" w:type="dxa"/>
            <w:gridSpan w:val="5"/>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29"/>
          <w:tblHeader/>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4D55CB" w:rsidRDefault="00B1421D">
            <w:pPr>
              <w:ind w:left="-108" w:right="-108"/>
              <w:jc w:val="center"/>
              <w:rPr>
                <w:bCs/>
                <w:szCs w:val="24"/>
                <w:lang w:eastAsia="lt-LT"/>
              </w:rPr>
            </w:pPr>
            <w:r>
              <w:rPr>
                <w:bCs/>
                <w:szCs w:val="24"/>
                <w:lang w:eastAsia="lt-LT"/>
              </w:rPr>
              <w:t>ES struktūrinių fondų</w:t>
            </w:r>
          </w:p>
          <w:p w:rsidR="004D55CB" w:rsidRDefault="00B1421D">
            <w:pPr>
              <w:ind w:left="-108" w:right="-108"/>
              <w:jc w:val="center"/>
              <w:rPr>
                <w:bCs/>
                <w:szCs w:val="24"/>
                <w:lang w:eastAsia="lt-LT"/>
              </w:rPr>
            </w:pPr>
            <w:r>
              <w:rPr>
                <w:bCs/>
                <w:szCs w:val="24"/>
                <w:lang w:eastAsia="lt-LT"/>
              </w:rPr>
              <w:t>lėšos – iki</w:t>
            </w:r>
          </w:p>
        </w:tc>
        <w:tc>
          <w:tcPr>
            <w:tcW w:w="8264" w:type="dxa"/>
            <w:gridSpan w:val="6"/>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cantSplit/>
          <w:trHeight w:val="389"/>
          <w:tblHead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846" w:type="dxa"/>
            <w:gridSpan w:val="5"/>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Projektų vykdytojų lėšos</w:t>
            </w:r>
          </w:p>
        </w:tc>
      </w:tr>
      <w:tr w:rsidR="004D55CB">
        <w:trPr>
          <w:cantSplit/>
          <w:trHeight w:val="1020"/>
          <w:tblHead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26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ind w:right="-108"/>
              <w:jc w:val="center"/>
              <w:rPr>
                <w:bCs/>
                <w:szCs w:val="24"/>
                <w:lang w:eastAsia="lt-LT"/>
              </w:rPr>
            </w:pPr>
            <w:r>
              <w:rPr>
                <w:bCs/>
                <w:szCs w:val="24"/>
                <w:lang w:eastAsia="lt-LT"/>
              </w:rPr>
              <w:t xml:space="preserve">Iš </w:t>
            </w:r>
            <w:r>
              <w:rPr>
                <w:bCs/>
                <w:szCs w:val="24"/>
                <w:lang w:eastAsia="lt-LT"/>
              </w:rPr>
              <w:t>viso – ne mažiau kaip</w:t>
            </w:r>
          </w:p>
        </w:tc>
        <w:tc>
          <w:tcPr>
            <w:tcW w:w="1425"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127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460"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540"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1029"/>
              </w:tabs>
              <w:ind w:firstLine="612"/>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4D55CB">
        <w:trPr>
          <w:trHeight w:val="249"/>
        </w:trPr>
        <w:tc>
          <w:tcPr>
            <w:tcW w:w="1276" w:type="dxa"/>
            <w:tcBorders>
              <w:top w:val="single" w:sz="4" w:space="0" w:color="auto"/>
              <w:left w:val="single" w:sz="4" w:space="0" w:color="auto"/>
              <w:bottom w:val="single" w:sz="4" w:space="0" w:color="auto"/>
              <w:right w:val="single" w:sz="4" w:space="0" w:color="auto"/>
            </w:tcBorders>
          </w:tcPr>
          <w:p w:rsidR="004D55CB" w:rsidRDefault="00B1421D">
            <w:pPr>
              <w:jc w:val="center"/>
              <w:rPr>
                <w:color w:val="000000"/>
                <w:szCs w:val="24"/>
              </w:rPr>
            </w:pPr>
            <w:r>
              <w:rPr>
                <w:color w:val="000000"/>
                <w:szCs w:val="24"/>
              </w:rPr>
              <w:t>2 900 000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26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 xml:space="preserve">2 </w:t>
            </w:r>
            <w:r>
              <w:rPr>
                <w:szCs w:val="24"/>
                <w:lang w:eastAsia="lt-LT"/>
              </w:rPr>
              <w:t>497 741</w:t>
            </w:r>
          </w:p>
        </w:tc>
        <w:tc>
          <w:tcPr>
            <w:tcW w:w="142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27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460" w:type="dxa"/>
            <w:tcBorders>
              <w:top w:val="single" w:sz="4" w:space="0" w:color="auto"/>
              <w:left w:val="single" w:sz="4" w:space="0" w:color="auto"/>
              <w:bottom w:val="single" w:sz="4" w:space="0" w:color="auto"/>
              <w:right w:val="single" w:sz="4" w:space="0" w:color="auto"/>
            </w:tcBorders>
          </w:tcPr>
          <w:p w:rsidR="004D55CB" w:rsidRDefault="00B1421D">
            <w:pPr>
              <w:jc w:val="center"/>
              <w:rPr>
                <w:color w:val="000000"/>
                <w:szCs w:val="24"/>
              </w:rPr>
            </w:pPr>
            <w:r>
              <w:rPr>
                <w:szCs w:val="24"/>
                <w:lang w:eastAsia="lt-LT"/>
              </w:rPr>
              <w:t>2 497 741</w:t>
            </w:r>
          </w:p>
        </w:tc>
      </w:tr>
      <w:tr w:rsidR="004D55CB">
        <w:trPr>
          <w:trHeight w:val="249"/>
        </w:trPr>
        <w:tc>
          <w:tcPr>
            <w:tcW w:w="9540"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1029"/>
              </w:tabs>
              <w:ind w:firstLine="612"/>
              <w:rPr>
                <w:szCs w:val="24"/>
                <w:lang w:eastAsia="lt-LT"/>
              </w:rPr>
            </w:pPr>
            <w:r>
              <w:rPr>
                <w:szCs w:val="24"/>
                <w:lang w:eastAsia="lt-LT"/>
              </w:rPr>
              <w:t>2.</w:t>
            </w:r>
            <w:r>
              <w:rPr>
                <w:szCs w:val="24"/>
                <w:lang w:eastAsia="lt-LT"/>
              </w:rPr>
              <w:tab/>
              <w:t>Veiklos lėšų rezervas ir jam finansuoti skiriamos nacionalinės lėšos</w:t>
            </w:r>
          </w:p>
        </w:tc>
      </w:tr>
      <w:tr w:rsidR="004D55CB">
        <w:trPr>
          <w:trHeight w:val="249"/>
        </w:trPr>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6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42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27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6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540"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029"/>
              </w:tabs>
              <w:ind w:firstLine="612"/>
              <w:rPr>
                <w:szCs w:val="24"/>
                <w:lang w:eastAsia="lt-LT"/>
              </w:rPr>
            </w:pPr>
            <w:r>
              <w:rPr>
                <w:szCs w:val="24"/>
                <w:lang w:eastAsia="lt-LT"/>
              </w:rPr>
              <w:t>3.</w:t>
            </w:r>
            <w:r>
              <w:rPr>
                <w:szCs w:val="24"/>
                <w:lang w:eastAsia="lt-LT"/>
              </w:rPr>
              <w:tab/>
              <w:t xml:space="preserve">Iš viso </w:t>
            </w:r>
          </w:p>
        </w:tc>
      </w:tr>
      <w:tr w:rsidR="004D55CB">
        <w:trPr>
          <w:trHeight w:val="249"/>
        </w:trPr>
        <w:tc>
          <w:tcPr>
            <w:tcW w:w="1276" w:type="dxa"/>
            <w:tcBorders>
              <w:top w:val="single" w:sz="4" w:space="0" w:color="auto"/>
              <w:left w:val="single" w:sz="4" w:space="0" w:color="auto"/>
              <w:bottom w:val="single" w:sz="4" w:space="0" w:color="auto"/>
              <w:right w:val="single" w:sz="4" w:space="0" w:color="auto"/>
            </w:tcBorders>
          </w:tcPr>
          <w:p w:rsidR="004D55CB" w:rsidRDefault="00B1421D">
            <w:pPr>
              <w:jc w:val="center"/>
              <w:rPr>
                <w:color w:val="000000"/>
                <w:szCs w:val="24"/>
              </w:rPr>
            </w:pPr>
            <w:r>
              <w:rPr>
                <w:color w:val="000000"/>
                <w:szCs w:val="24"/>
              </w:rPr>
              <w:t>2 900 000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26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2 497 741</w:t>
            </w:r>
          </w:p>
        </w:tc>
        <w:tc>
          <w:tcPr>
            <w:tcW w:w="142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27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460" w:type="dxa"/>
            <w:tcBorders>
              <w:top w:val="single" w:sz="4" w:space="0" w:color="auto"/>
              <w:left w:val="single" w:sz="4" w:space="0" w:color="auto"/>
              <w:bottom w:val="single" w:sz="4" w:space="0" w:color="auto"/>
              <w:right w:val="single" w:sz="4" w:space="0" w:color="auto"/>
            </w:tcBorders>
          </w:tcPr>
          <w:p w:rsidR="004D55CB" w:rsidRDefault="00B1421D">
            <w:pPr>
              <w:jc w:val="center"/>
              <w:rPr>
                <w:color w:val="000000"/>
                <w:szCs w:val="24"/>
              </w:rPr>
            </w:pPr>
            <w:r>
              <w:rPr>
                <w:szCs w:val="24"/>
                <w:lang w:eastAsia="lt-LT"/>
              </w:rPr>
              <w:t>2 497 741</w:t>
            </w:r>
          </w:p>
        </w:tc>
      </w:tr>
    </w:tbl>
    <w:p w:rsidR="004D55CB" w:rsidRDefault="004D55CB">
      <w:pPr>
        <w:suppressAutoHyphens/>
        <w:jc w:val="both"/>
        <w:textAlignment w:val="center"/>
        <w:rPr>
          <w:b/>
          <w:szCs w:val="24"/>
          <w:lang w:eastAsia="lt-LT"/>
        </w:rPr>
      </w:pPr>
    </w:p>
    <w:p w:rsidR="004D55CB" w:rsidRDefault="00B1421D">
      <w:pPr>
        <w:tabs>
          <w:tab w:val="left" w:pos="0"/>
          <w:tab w:val="left" w:pos="567"/>
        </w:tabs>
        <w:jc w:val="center"/>
        <w:rPr>
          <w:b/>
          <w:sz w:val="23"/>
          <w:szCs w:val="23"/>
          <w:lang w:eastAsia="lt-LT"/>
        </w:rPr>
      </w:pPr>
      <w:r>
        <w:rPr>
          <w:b/>
          <w:sz w:val="23"/>
          <w:szCs w:val="23"/>
          <w:lang w:eastAsia="lt-LT"/>
        </w:rPr>
        <w:t>ŠEŠIOLIKTASIS SKIRSNIS</w:t>
      </w:r>
    </w:p>
    <w:p w:rsidR="004D55CB" w:rsidRDefault="00B1421D">
      <w:pPr>
        <w:tabs>
          <w:tab w:val="left" w:pos="0"/>
          <w:tab w:val="left" w:pos="567"/>
        </w:tabs>
        <w:jc w:val="center"/>
        <w:rPr>
          <w:sz w:val="23"/>
          <w:szCs w:val="23"/>
          <w:lang w:eastAsia="lt-LT"/>
        </w:rPr>
      </w:pPr>
      <w:r>
        <w:rPr>
          <w:b/>
          <w:sz w:val="23"/>
          <w:szCs w:val="23"/>
          <w:lang w:eastAsia="lt-LT"/>
        </w:rPr>
        <w:t>PRIEMONĖ</w:t>
      </w:r>
      <w:r>
        <w:rPr>
          <w:sz w:val="23"/>
          <w:szCs w:val="23"/>
          <w:lang w:eastAsia="lt-LT"/>
        </w:rPr>
        <w:t xml:space="preserve"> </w:t>
      </w:r>
      <w:r>
        <w:rPr>
          <w:b/>
          <w:sz w:val="23"/>
          <w:szCs w:val="23"/>
          <w:lang w:eastAsia="lt-LT"/>
        </w:rPr>
        <w:t xml:space="preserve">NR. 03.3.1-LVPA-K-841 </w:t>
      </w:r>
      <w:r>
        <w:rPr>
          <w:rFonts w:eastAsia="Calibri"/>
          <w:b/>
          <w:sz w:val="23"/>
          <w:szCs w:val="23"/>
          <w:lang w:eastAsia="lt-LT"/>
        </w:rPr>
        <w:t>„DPT PRAMONEI LT+“</w:t>
      </w:r>
    </w:p>
    <w:p w:rsidR="004D55CB" w:rsidRDefault="004D55CB">
      <w:pPr>
        <w:tabs>
          <w:tab w:val="left" w:pos="0"/>
          <w:tab w:val="left" w:pos="567"/>
        </w:tabs>
        <w:jc w:val="both"/>
        <w:rPr>
          <w:sz w:val="23"/>
          <w:szCs w:val="23"/>
          <w:lang w:eastAsia="lt-LT"/>
        </w:rPr>
      </w:pPr>
    </w:p>
    <w:p w:rsidR="004D55CB" w:rsidRDefault="00B1421D">
      <w:pPr>
        <w:tabs>
          <w:tab w:val="left" w:pos="0"/>
          <w:tab w:val="left" w:pos="567"/>
          <w:tab w:val="left" w:pos="851"/>
          <w:tab w:val="left" w:pos="993"/>
        </w:tabs>
        <w:ind w:left="360" w:firstLine="349"/>
        <w:rPr>
          <w:sz w:val="23"/>
          <w:szCs w:val="23"/>
          <w:lang w:eastAsia="lt-LT"/>
        </w:rPr>
      </w:pPr>
      <w:r>
        <w:rPr>
          <w:sz w:val="23"/>
          <w:szCs w:val="23"/>
          <w:lang w:eastAsia="lt-LT"/>
        </w:rPr>
        <w:t>1.</w:t>
      </w:r>
      <w:r>
        <w:rPr>
          <w:sz w:val="23"/>
          <w:szCs w:val="23"/>
          <w:lang w:eastAsia="lt-LT"/>
        </w:rPr>
        <w:tab/>
        <w:t xml:space="preserve">Priemonės </w:t>
      </w:r>
      <w:r>
        <w:rPr>
          <w:sz w:val="23"/>
          <w:szCs w:val="23"/>
          <w:lang w:eastAsia="lt-LT"/>
        </w:rPr>
        <w:t>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c>
          <w:tcPr>
            <w:tcW w:w="9639" w:type="dxa"/>
            <w:hideMark/>
          </w:tcPr>
          <w:p w:rsidR="004D55CB" w:rsidRDefault="00B1421D">
            <w:pPr>
              <w:tabs>
                <w:tab w:val="left" w:pos="0"/>
                <w:tab w:val="left" w:pos="1026"/>
              </w:tabs>
              <w:ind w:left="360" w:firstLine="241"/>
              <w:jc w:val="both"/>
              <w:rPr>
                <w:sz w:val="23"/>
                <w:szCs w:val="23"/>
                <w:lang w:eastAsia="lt-LT"/>
              </w:rPr>
            </w:pPr>
            <w:r>
              <w:rPr>
                <w:sz w:val="23"/>
                <w:szCs w:val="23"/>
                <w:lang w:eastAsia="lt-LT"/>
              </w:rPr>
              <w:t>1.1.</w:t>
            </w:r>
            <w:r>
              <w:rPr>
                <w:sz w:val="23"/>
                <w:szCs w:val="23"/>
                <w:lang w:eastAsia="lt-LT"/>
              </w:rPr>
              <w:tab/>
              <w:t xml:space="preserve"> Priemonės įgyvendinimas finansuojamas Europos regioninės plėtros fondo lėšomis.</w:t>
            </w:r>
          </w:p>
        </w:tc>
      </w:tr>
      <w:tr w:rsidR="004D55CB">
        <w:tc>
          <w:tcPr>
            <w:tcW w:w="9639" w:type="dxa"/>
            <w:hideMark/>
          </w:tcPr>
          <w:p w:rsidR="004D55CB" w:rsidRDefault="00B1421D">
            <w:pPr>
              <w:tabs>
                <w:tab w:val="left" w:pos="0"/>
                <w:tab w:val="left" w:pos="1026"/>
              </w:tabs>
              <w:ind w:left="34" w:firstLine="567"/>
              <w:jc w:val="both"/>
              <w:rPr>
                <w:sz w:val="23"/>
                <w:szCs w:val="23"/>
                <w:lang w:eastAsia="lt-LT"/>
              </w:rPr>
            </w:pPr>
            <w:r>
              <w:rPr>
                <w:sz w:val="23"/>
                <w:szCs w:val="23"/>
                <w:lang w:eastAsia="lt-LT"/>
              </w:rPr>
              <w:t>1.2.</w:t>
            </w:r>
            <w:r>
              <w:rPr>
                <w:sz w:val="23"/>
                <w:szCs w:val="23"/>
                <w:lang w:eastAsia="lt-LT"/>
              </w:rPr>
              <w:tab/>
            </w:r>
            <w:r>
              <w:rPr>
                <w:i/>
                <w:sz w:val="23"/>
                <w:szCs w:val="23"/>
                <w:lang w:eastAsia="lt-LT"/>
              </w:rPr>
              <w:t xml:space="preserve"> </w:t>
            </w:r>
            <w:r>
              <w:rPr>
                <w:sz w:val="23"/>
                <w:szCs w:val="23"/>
                <w:lang w:eastAsia="lt-LT"/>
              </w:rPr>
              <w:t>Įgyvendinant priemonę, prisidedama prie uždavinio „</w:t>
            </w:r>
            <w:r>
              <w:rPr>
                <w:sz w:val="23"/>
                <w:szCs w:val="23"/>
              </w:rPr>
              <w:t>Padidinti MVĮ produktyvumą“</w:t>
            </w:r>
            <w:r>
              <w:rPr>
                <w:b/>
                <w:sz w:val="23"/>
                <w:szCs w:val="23"/>
              </w:rPr>
              <w:t xml:space="preserve"> </w:t>
            </w:r>
            <w:r>
              <w:rPr>
                <w:sz w:val="23"/>
                <w:szCs w:val="23"/>
                <w:lang w:eastAsia="lt-LT"/>
              </w:rPr>
              <w:t>įgyvendinimo</w:t>
            </w:r>
            <w:r>
              <w:rPr>
                <w:i/>
                <w:sz w:val="23"/>
                <w:szCs w:val="23"/>
                <w:lang w:eastAsia="lt-LT"/>
              </w:rPr>
              <w:t>.</w:t>
            </w:r>
          </w:p>
          <w:p w:rsidR="004D55CB" w:rsidRDefault="00B1421D">
            <w:pPr>
              <w:tabs>
                <w:tab w:val="left" w:pos="0"/>
                <w:tab w:val="left" w:pos="1026"/>
              </w:tabs>
              <w:ind w:left="34" w:firstLine="567"/>
              <w:jc w:val="both"/>
              <w:rPr>
                <w:sz w:val="23"/>
                <w:szCs w:val="23"/>
                <w:lang w:eastAsia="lt-LT"/>
              </w:rPr>
            </w:pPr>
            <w:r>
              <w:rPr>
                <w:sz w:val="23"/>
                <w:szCs w:val="23"/>
                <w:lang w:eastAsia="lt-LT"/>
              </w:rPr>
              <w:t>1.3.</w:t>
            </w:r>
            <w:r>
              <w:rPr>
                <w:sz w:val="23"/>
                <w:szCs w:val="23"/>
                <w:lang w:eastAsia="lt-LT"/>
              </w:rPr>
              <w:tab/>
            </w:r>
            <w:r>
              <w:rPr>
                <w:sz w:val="23"/>
                <w:szCs w:val="23"/>
              </w:rPr>
              <w:t xml:space="preserve">Remiama veikla – didelio poveikio technologijų (toliau </w:t>
            </w:r>
            <w:r>
              <w:rPr>
                <w:sz w:val="23"/>
                <w:szCs w:val="23"/>
              </w:rPr>
              <w:t>– DPT) diegimas Lietuvos tradicinės pramonės šakose, siekiant stiprinti ir modernizuoti MVĮ pramoninę bazę ir sudaryti sąlygas masinei inovatyvių produktų (panaudojant DPT) gamybai plėtoti.</w:t>
            </w:r>
          </w:p>
        </w:tc>
      </w:tr>
      <w:tr w:rsidR="004D55CB">
        <w:tc>
          <w:tcPr>
            <w:tcW w:w="9639" w:type="dxa"/>
          </w:tcPr>
          <w:p w:rsidR="004D55CB" w:rsidRDefault="00B1421D">
            <w:pPr>
              <w:tabs>
                <w:tab w:val="left" w:pos="0"/>
                <w:tab w:val="left" w:pos="1026"/>
              </w:tabs>
              <w:ind w:left="34" w:firstLine="567"/>
              <w:jc w:val="both"/>
              <w:rPr>
                <w:sz w:val="23"/>
                <w:szCs w:val="23"/>
              </w:rPr>
            </w:pPr>
            <w:r>
              <w:rPr>
                <w:sz w:val="23"/>
                <w:szCs w:val="23"/>
              </w:rPr>
              <w:t>1.4.</w:t>
            </w:r>
            <w:r>
              <w:rPr>
                <w:sz w:val="23"/>
                <w:szCs w:val="23"/>
              </w:rPr>
              <w:tab/>
              <w:t xml:space="preserve"> Galimi pareiškėjai – MVĮ.</w:t>
            </w:r>
          </w:p>
        </w:tc>
      </w:tr>
    </w:tbl>
    <w:p w:rsidR="004D55CB" w:rsidRDefault="004D55CB">
      <w:pPr>
        <w:rPr>
          <w:sz w:val="23"/>
          <w:szCs w:val="23"/>
        </w:rPr>
      </w:pPr>
    </w:p>
    <w:p w:rsidR="004D55CB" w:rsidRDefault="00B1421D">
      <w:pPr>
        <w:tabs>
          <w:tab w:val="left" w:pos="0"/>
          <w:tab w:val="left" w:pos="567"/>
          <w:tab w:val="left" w:pos="993"/>
        </w:tabs>
        <w:ind w:left="360" w:firstLine="349"/>
        <w:jc w:val="both"/>
        <w:rPr>
          <w:sz w:val="23"/>
          <w:szCs w:val="23"/>
          <w:lang w:eastAsia="lt-LT"/>
        </w:rPr>
      </w:pPr>
      <w:r>
        <w:rPr>
          <w:sz w:val="23"/>
          <w:szCs w:val="23"/>
          <w:lang w:eastAsia="lt-LT"/>
        </w:rPr>
        <w:t>2.</w:t>
      </w:r>
      <w:r>
        <w:rPr>
          <w:sz w:val="23"/>
          <w:szCs w:val="23"/>
          <w:lang w:eastAsia="lt-LT"/>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rPr>
          <w:trHeight w:val="239"/>
        </w:trPr>
        <w:tc>
          <w:tcPr>
            <w:tcW w:w="963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567"/>
              </w:tabs>
              <w:ind w:firstLine="601"/>
              <w:jc w:val="both"/>
              <w:rPr>
                <w:sz w:val="23"/>
                <w:szCs w:val="23"/>
              </w:rPr>
            </w:pPr>
            <w:r>
              <w:rPr>
                <w:sz w:val="23"/>
                <w:szCs w:val="23"/>
              </w:rPr>
              <w:t>N</w:t>
            </w:r>
            <w:r>
              <w:rPr>
                <w:sz w:val="23"/>
                <w:szCs w:val="23"/>
                <w:lang w:eastAsia="lt-LT"/>
              </w:rPr>
              <w:t>egrąžinamoji subsidija</w:t>
            </w:r>
            <w:r>
              <w:rPr>
                <w:sz w:val="23"/>
                <w:szCs w:val="23"/>
              </w:rPr>
              <w:t>.</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 w:val="left" w:pos="993"/>
        </w:tabs>
        <w:ind w:left="360" w:firstLine="349"/>
        <w:jc w:val="both"/>
        <w:rPr>
          <w:sz w:val="23"/>
          <w:szCs w:val="23"/>
          <w:lang w:eastAsia="lt-LT"/>
        </w:rPr>
      </w:pPr>
      <w:r>
        <w:rPr>
          <w:sz w:val="23"/>
          <w:szCs w:val="23"/>
          <w:lang w:eastAsia="lt-LT"/>
        </w:rPr>
        <w:t>3.</w:t>
      </w:r>
      <w:r>
        <w:rPr>
          <w:sz w:val="23"/>
          <w:szCs w:val="23"/>
          <w:lang w:eastAsia="lt-LT"/>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 w:val="23"/>
                <w:szCs w:val="23"/>
              </w:rPr>
            </w:pPr>
            <w:r>
              <w:rPr>
                <w:sz w:val="23"/>
                <w:szCs w:val="23"/>
              </w:rPr>
              <w:t>Projektų konkursas.</w:t>
            </w:r>
          </w:p>
        </w:tc>
      </w:tr>
    </w:tbl>
    <w:p w:rsidR="004D55CB" w:rsidRDefault="004D55CB">
      <w:pPr>
        <w:tabs>
          <w:tab w:val="left" w:pos="0"/>
          <w:tab w:val="left" w:pos="567"/>
          <w:tab w:val="left" w:pos="993"/>
        </w:tabs>
        <w:ind w:left="360" w:firstLine="349"/>
        <w:jc w:val="both"/>
        <w:rPr>
          <w:sz w:val="23"/>
          <w:szCs w:val="23"/>
          <w:lang w:eastAsia="lt-LT"/>
        </w:rPr>
      </w:pPr>
    </w:p>
    <w:p w:rsidR="004D55CB" w:rsidRDefault="00B1421D">
      <w:pPr>
        <w:tabs>
          <w:tab w:val="left" w:pos="0"/>
          <w:tab w:val="left" w:pos="567"/>
          <w:tab w:val="left" w:pos="993"/>
        </w:tabs>
        <w:ind w:left="360" w:firstLine="349"/>
        <w:jc w:val="both"/>
        <w:rPr>
          <w:sz w:val="23"/>
          <w:szCs w:val="23"/>
          <w:lang w:eastAsia="lt-LT"/>
        </w:rPr>
      </w:pPr>
      <w:r>
        <w:rPr>
          <w:sz w:val="23"/>
          <w:szCs w:val="23"/>
          <w:lang w:eastAsia="lt-LT"/>
        </w:rPr>
        <w:t>4.</w:t>
      </w:r>
      <w:r>
        <w:rPr>
          <w:sz w:val="23"/>
          <w:szCs w:val="23"/>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 w:val="23"/>
                <w:szCs w:val="23"/>
              </w:rPr>
            </w:pPr>
            <w:r>
              <w:rPr>
                <w:sz w:val="23"/>
                <w:szCs w:val="23"/>
              </w:rPr>
              <w:t>Viešoji įstaiga Lietuvos verslo paramos agentūra.</w:t>
            </w:r>
          </w:p>
        </w:tc>
      </w:tr>
    </w:tbl>
    <w:p w:rsidR="004D55CB" w:rsidRDefault="004D55CB">
      <w:pPr>
        <w:ind w:firstLine="709"/>
        <w:jc w:val="both"/>
        <w:rPr>
          <w:color w:val="000000"/>
          <w:sz w:val="23"/>
          <w:szCs w:val="23"/>
        </w:rPr>
      </w:pPr>
    </w:p>
    <w:p w:rsidR="004D55CB" w:rsidRDefault="00B1421D">
      <w:pPr>
        <w:ind w:firstLine="709"/>
        <w:jc w:val="both"/>
        <w:rPr>
          <w:color w:val="000000"/>
          <w:sz w:val="23"/>
          <w:szCs w:val="23"/>
        </w:rPr>
      </w:pPr>
      <w:r>
        <w:rPr>
          <w:color w:val="000000"/>
          <w:sz w:val="23"/>
          <w:szCs w:val="23"/>
        </w:rPr>
        <w:t xml:space="preserve">5. Reikalavimai, taikomi priemonei atskirti nuo kitų iš ES bei kitos tarptautinės </w:t>
      </w:r>
      <w:r>
        <w:rPr>
          <w:color w:val="000000"/>
          <w:sz w:val="23"/>
          <w:szCs w:val="23"/>
        </w:rPr>
        <w:t>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ind w:left="601"/>
              <w:jc w:val="both"/>
              <w:rPr>
                <w:sz w:val="23"/>
                <w:szCs w:val="23"/>
              </w:rPr>
            </w:pPr>
            <w:r>
              <w:rPr>
                <w:sz w:val="23"/>
                <w:szCs w:val="23"/>
              </w:rPr>
              <w:t>Papildomi reikalavimai netaikomi.</w:t>
            </w:r>
          </w:p>
        </w:tc>
      </w:tr>
    </w:tbl>
    <w:p w:rsidR="004D55CB" w:rsidRDefault="004D55CB">
      <w:pPr>
        <w:tabs>
          <w:tab w:val="left" w:pos="0"/>
          <w:tab w:val="left" w:pos="567"/>
        </w:tabs>
        <w:ind w:firstLine="709"/>
        <w:jc w:val="both"/>
        <w:rPr>
          <w:sz w:val="23"/>
          <w:szCs w:val="23"/>
          <w:lang w:eastAsia="lt-LT"/>
        </w:rPr>
      </w:pPr>
    </w:p>
    <w:p w:rsidR="004D55CB" w:rsidRDefault="00B1421D">
      <w:pPr>
        <w:tabs>
          <w:tab w:val="left" w:pos="0"/>
          <w:tab w:val="left" w:pos="567"/>
        </w:tabs>
        <w:ind w:firstLine="709"/>
        <w:jc w:val="both"/>
        <w:rPr>
          <w:sz w:val="23"/>
          <w:szCs w:val="23"/>
          <w:lang w:eastAsia="lt-LT"/>
        </w:rPr>
      </w:pPr>
      <w:r>
        <w:rPr>
          <w:sz w:val="23"/>
          <w:szCs w:val="23"/>
          <w:lang w:eastAsia="lt-LT"/>
        </w:rPr>
        <w:t>6. P</w:t>
      </w:r>
      <w:r>
        <w:rPr>
          <w:bCs/>
          <w:sz w:val="23"/>
          <w:szCs w:val="23"/>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977"/>
        <w:gridCol w:w="1275"/>
        <w:gridCol w:w="1980"/>
        <w:gridCol w:w="1989"/>
      </w:tblGrid>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 w:val="23"/>
                <w:szCs w:val="23"/>
                <w:lang w:eastAsia="lt-LT"/>
              </w:rPr>
            </w:pPr>
            <w:r>
              <w:rPr>
                <w:sz w:val="23"/>
                <w:szCs w:val="23"/>
                <w:lang w:eastAsia="lt-LT"/>
              </w:rPr>
              <w:t>Stebėsenos rodiklio kodas</w:t>
            </w:r>
          </w:p>
        </w:tc>
        <w:tc>
          <w:tcPr>
            <w:tcW w:w="297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Stebėsenos rodiklio pavadinimas</w:t>
            </w:r>
          </w:p>
        </w:tc>
        <w:tc>
          <w:tcPr>
            <w:tcW w:w="1275"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Matavimo vienetas</w:t>
            </w:r>
          </w:p>
        </w:tc>
        <w:tc>
          <w:tcPr>
            <w:tcW w:w="198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 xml:space="preserve">Tarpinė reikšmė </w:t>
            </w:r>
          </w:p>
          <w:p w:rsidR="004D55CB" w:rsidRDefault="00B1421D">
            <w:pPr>
              <w:tabs>
                <w:tab w:val="left" w:pos="0"/>
              </w:tabs>
              <w:jc w:val="center"/>
              <w:rPr>
                <w:sz w:val="23"/>
                <w:szCs w:val="23"/>
                <w:lang w:eastAsia="lt-LT"/>
              </w:rPr>
            </w:pPr>
            <w:r>
              <w:rPr>
                <w:sz w:val="23"/>
                <w:szCs w:val="23"/>
                <w:lang w:eastAsia="lt-LT"/>
              </w:rPr>
              <w:t>2018 m. gruodžio 31 d.</w:t>
            </w:r>
          </w:p>
        </w:tc>
        <w:tc>
          <w:tcPr>
            <w:tcW w:w="198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Galutinė reikšmė 2023 m. gruodžio 31 d.</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iCs/>
                <w:color w:val="000000"/>
                <w:sz w:val="23"/>
                <w:szCs w:val="23"/>
                <w:lang w:eastAsia="lt-LT"/>
              </w:rPr>
              <w:t>R.S.313</w:t>
            </w:r>
          </w:p>
        </w:tc>
        <w:tc>
          <w:tcPr>
            <w:tcW w:w="2977" w:type="dxa"/>
            <w:tcBorders>
              <w:top w:val="single" w:sz="4" w:space="0" w:color="auto"/>
              <w:left w:val="single" w:sz="4" w:space="0" w:color="auto"/>
              <w:bottom w:val="single" w:sz="4" w:space="0" w:color="auto"/>
              <w:right w:val="single" w:sz="4" w:space="0" w:color="auto"/>
            </w:tcBorders>
            <w:hideMark/>
          </w:tcPr>
          <w:p w:rsidR="004D55CB" w:rsidRDefault="00B1421D">
            <w:pPr>
              <w:jc w:val="both"/>
              <w:rPr>
                <w:color w:val="000000"/>
                <w:sz w:val="23"/>
                <w:szCs w:val="23"/>
              </w:rPr>
            </w:pPr>
            <w:r>
              <w:rPr>
                <w:sz w:val="23"/>
                <w:szCs w:val="23"/>
              </w:rPr>
              <w:t>„P</w:t>
            </w:r>
            <w:r>
              <w:rPr>
                <w:color w:val="000000"/>
                <w:sz w:val="23"/>
                <w:szCs w:val="23"/>
              </w:rPr>
              <w:t xml:space="preserve">ridėtinė vertė gamybos sąnaudomis, sukurta MVĮ, tenkanti vienam darbuotojui“ </w:t>
            </w:r>
          </w:p>
        </w:tc>
        <w:tc>
          <w:tcPr>
            <w:tcW w:w="1275"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rPr>
              <w:t>Eur per metus</w:t>
            </w:r>
          </w:p>
        </w:tc>
        <w:tc>
          <w:tcPr>
            <w:tcW w:w="198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lang w:eastAsia="lt-LT"/>
              </w:rPr>
              <w:t>14 550</w:t>
            </w:r>
          </w:p>
        </w:tc>
        <w:tc>
          <w:tcPr>
            <w:tcW w:w="198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lang w:eastAsia="lt-LT"/>
              </w:rPr>
              <w:t>17 726</w:t>
            </w:r>
          </w:p>
        </w:tc>
      </w:tr>
      <w:tr w:rsidR="004D55CB">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 w:val="23"/>
                <w:szCs w:val="23"/>
                <w:lang w:eastAsia="lt-LT"/>
              </w:rPr>
            </w:pPr>
            <w:r>
              <w:rPr>
                <w:color w:val="000000"/>
                <w:sz w:val="23"/>
                <w:szCs w:val="23"/>
                <w:lang w:eastAsia="lt-LT"/>
              </w:rPr>
              <w:t>R.N.804</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3"/>
                <w:szCs w:val="23"/>
              </w:rPr>
            </w:pPr>
            <w:r>
              <w:rPr>
                <w:color w:val="000000"/>
                <w:sz w:val="23"/>
                <w:szCs w:val="23"/>
              </w:rPr>
              <w:t xml:space="preserve">„Investicijas gavusios įmonės darbo našumo padidėjimas“ </w:t>
            </w:r>
          </w:p>
        </w:tc>
        <w:tc>
          <w:tcPr>
            <w:tcW w:w="127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Procentai</w:t>
            </w:r>
          </w:p>
        </w:tc>
        <w:tc>
          <w:tcPr>
            <w:tcW w:w="198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7,8</w:t>
            </w:r>
          </w:p>
        </w:tc>
        <w:tc>
          <w:tcPr>
            <w:tcW w:w="198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134,62</w:t>
            </w:r>
          </w:p>
        </w:tc>
      </w:tr>
      <w:tr w:rsidR="004D55CB">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 w:val="23"/>
                <w:szCs w:val="23"/>
                <w:lang w:eastAsia="lt-LT"/>
              </w:rPr>
            </w:pPr>
            <w:r>
              <w:rPr>
                <w:color w:val="000000"/>
                <w:sz w:val="23"/>
                <w:szCs w:val="23"/>
                <w:lang w:eastAsia="lt-LT"/>
              </w:rPr>
              <w:t>R.N.805</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3"/>
                <w:szCs w:val="23"/>
              </w:rPr>
            </w:pPr>
            <w:r>
              <w:rPr>
                <w:color w:val="000000"/>
                <w:sz w:val="23"/>
                <w:szCs w:val="23"/>
              </w:rPr>
              <w:t>„Investicijas gavusios įmonės pajamų padidėjimas“</w:t>
            </w:r>
          </w:p>
        </w:tc>
        <w:tc>
          <w:tcPr>
            <w:tcW w:w="127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Procentai</w:t>
            </w:r>
          </w:p>
        </w:tc>
        <w:tc>
          <w:tcPr>
            <w:tcW w:w="198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3,5</w:t>
            </w:r>
          </w:p>
        </w:tc>
        <w:tc>
          <w:tcPr>
            <w:tcW w:w="198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144,76</w:t>
            </w:r>
          </w:p>
        </w:tc>
      </w:tr>
      <w:tr w:rsidR="004D55CB">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color w:val="000000"/>
                <w:sz w:val="23"/>
                <w:szCs w:val="23"/>
                <w:lang w:eastAsia="lt-LT"/>
              </w:rPr>
              <w:t>P.B.202</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3"/>
                <w:szCs w:val="23"/>
              </w:rPr>
            </w:pPr>
            <w:r>
              <w:rPr>
                <w:sz w:val="23"/>
                <w:szCs w:val="23"/>
              </w:rPr>
              <w:t>„S</w:t>
            </w:r>
            <w:r>
              <w:rPr>
                <w:color w:val="000000"/>
                <w:sz w:val="23"/>
                <w:szCs w:val="23"/>
              </w:rPr>
              <w:t>ubsidijas gaunančių įmonių skaičius“</w:t>
            </w:r>
          </w:p>
        </w:tc>
        <w:tc>
          <w:tcPr>
            <w:tcW w:w="127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Įmonės</w:t>
            </w:r>
          </w:p>
        </w:tc>
        <w:tc>
          <w:tcPr>
            <w:tcW w:w="198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10</w:t>
            </w:r>
          </w:p>
        </w:tc>
        <w:tc>
          <w:tcPr>
            <w:tcW w:w="198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37</w:t>
            </w:r>
          </w:p>
        </w:tc>
      </w:tr>
      <w:tr w:rsidR="004D55CB">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color w:val="000000"/>
                <w:sz w:val="23"/>
                <w:szCs w:val="23"/>
                <w:lang w:eastAsia="lt-LT"/>
              </w:rPr>
              <w:t>P.B.206</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3"/>
                <w:szCs w:val="23"/>
              </w:rPr>
            </w:pPr>
            <w:r>
              <w:rPr>
                <w:sz w:val="23"/>
                <w:szCs w:val="23"/>
              </w:rPr>
              <w:t>„P</w:t>
            </w:r>
            <w:r>
              <w:rPr>
                <w:color w:val="000000"/>
                <w:sz w:val="23"/>
                <w:szCs w:val="23"/>
              </w:rPr>
              <w:t>rivačios investicijos, atitinkančios viešąją paramą įmonėms (subsidijos)“</w:t>
            </w:r>
          </w:p>
        </w:tc>
        <w:tc>
          <w:tcPr>
            <w:tcW w:w="127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Eur</w:t>
            </w:r>
          </w:p>
        </w:tc>
        <w:tc>
          <w:tcPr>
            <w:tcW w:w="198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1 594 108</w:t>
            </w:r>
          </w:p>
        </w:tc>
        <w:tc>
          <w:tcPr>
            <w:tcW w:w="198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bCs/>
                <w:color w:val="000000"/>
                <w:sz w:val="23"/>
                <w:szCs w:val="23"/>
              </w:rPr>
              <w:t>25 607 304</w:t>
            </w:r>
          </w:p>
        </w:tc>
      </w:tr>
    </w:tbl>
    <w:p w:rsidR="004D55CB" w:rsidRDefault="004D55CB">
      <w:pPr>
        <w:tabs>
          <w:tab w:val="left" w:pos="0"/>
          <w:tab w:val="left" w:pos="851"/>
        </w:tabs>
        <w:jc w:val="both"/>
        <w:rPr>
          <w:bCs/>
          <w:sz w:val="23"/>
          <w:szCs w:val="23"/>
          <w:lang w:eastAsia="lt-LT"/>
        </w:rPr>
      </w:pPr>
    </w:p>
    <w:p w:rsidR="004D55CB" w:rsidRDefault="00B1421D">
      <w:pPr>
        <w:tabs>
          <w:tab w:val="left" w:pos="0"/>
          <w:tab w:val="left" w:pos="851"/>
        </w:tabs>
        <w:ind w:left="709"/>
        <w:jc w:val="both"/>
        <w:rPr>
          <w:bCs/>
          <w:sz w:val="23"/>
          <w:szCs w:val="23"/>
          <w:lang w:eastAsia="lt-LT"/>
        </w:rPr>
      </w:pPr>
      <w:r>
        <w:rPr>
          <w:bCs/>
          <w:sz w:val="23"/>
          <w:szCs w:val="23"/>
          <w:lang w:eastAsia="lt-LT"/>
        </w:rPr>
        <w:t>7. Priemonės</w:t>
      </w:r>
      <w:r>
        <w:rPr>
          <w:bCs/>
          <w:sz w:val="23"/>
          <w:szCs w:val="23"/>
          <w:lang w:eastAsia="lt-LT"/>
        </w:rPr>
        <w:t xml:space="preserve"> finansavimo šaltiniai</w:t>
      </w:r>
    </w:p>
    <w:p w:rsidR="004D55CB" w:rsidRDefault="00B1421D">
      <w:pPr>
        <w:tabs>
          <w:tab w:val="left" w:pos="0"/>
          <w:tab w:val="left" w:pos="851"/>
        </w:tabs>
        <w:ind w:left="709" w:firstLine="8035"/>
        <w:jc w:val="both"/>
        <w:rPr>
          <w:sz w:val="23"/>
          <w:szCs w:val="23"/>
          <w:lang w:eastAsia="lt-LT"/>
        </w:rPr>
      </w:pPr>
      <w:r>
        <w:rPr>
          <w:sz w:val="23"/>
          <w:szCs w:val="23"/>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133"/>
        <w:gridCol w:w="1417"/>
        <w:gridCol w:w="1417"/>
        <w:gridCol w:w="1418"/>
        <w:gridCol w:w="1022"/>
        <w:gridCol w:w="1701"/>
      </w:tblGrid>
      <w:tr w:rsidR="004D55CB">
        <w:trPr>
          <w:trHeight w:val="454"/>
        </w:trPr>
        <w:tc>
          <w:tcPr>
            <w:tcW w:w="2664"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 w:val="23"/>
                <w:szCs w:val="23"/>
                <w:lang w:eastAsia="lt-LT"/>
              </w:rPr>
            </w:pPr>
            <w:r>
              <w:rPr>
                <w:bCs/>
                <w:sz w:val="23"/>
                <w:szCs w:val="23"/>
                <w:lang w:eastAsia="lt-LT"/>
              </w:rPr>
              <w:t>Projektams skiriamas finansavimas</w:t>
            </w:r>
          </w:p>
        </w:tc>
        <w:tc>
          <w:tcPr>
            <w:tcW w:w="6975"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 w:val="23"/>
                <w:szCs w:val="23"/>
                <w:lang w:eastAsia="lt-LT"/>
              </w:rPr>
            </w:pPr>
            <w:r>
              <w:rPr>
                <w:bCs/>
                <w:sz w:val="23"/>
                <w:szCs w:val="23"/>
                <w:lang w:eastAsia="lt-LT"/>
              </w:rPr>
              <w:t>Kiti projektų finansavimo šaltiniai</w:t>
            </w:r>
          </w:p>
        </w:tc>
      </w:tr>
      <w:tr w:rsidR="004D55CB">
        <w:trPr>
          <w:trHeight w:val="454"/>
          <w:tblHeader/>
        </w:trPr>
        <w:tc>
          <w:tcPr>
            <w:tcW w:w="1531" w:type="dxa"/>
            <w:vMerge w:val="restart"/>
            <w:tcBorders>
              <w:top w:val="single" w:sz="4" w:space="0" w:color="auto"/>
              <w:left w:val="single" w:sz="4" w:space="0" w:color="auto"/>
              <w:right w:val="single" w:sz="4" w:space="0" w:color="auto"/>
            </w:tcBorders>
            <w:vAlign w:val="center"/>
          </w:tcPr>
          <w:p w:rsidR="004D55CB" w:rsidRDefault="00B1421D">
            <w:pPr>
              <w:ind w:left="-108" w:right="-108"/>
              <w:jc w:val="center"/>
              <w:rPr>
                <w:bCs/>
                <w:sz w:val="23"/>
                <w:szCs w:val="23"/>
                <w:lang w:eastAsia="lt-LT"/>
              </w:rPr>
            </w:pPr>
            <w:r>
              <w:rPr>
                <w:bCs/>
                <w:sz w:val="23"/>
                <w:szCs w:val="23"/>
                <w:lang w:eastAsia="lt-LT"/>
              </w:rPr>
              <w:t>ES struktūrinių fondų</w:t>
            </w:r>
          </w:p>
          <w:p w:rsidR="004D55CB" w:rsidRDefault="00B1421D">
            <w:pPr>
              <w:ind w:left="-108" w:right="-108"/>
              <w:jc w:val="center"/>
              <w:rPr>
                <w:bCs/>
                <w:sz w:val="23"/>
                <w:szCs w:val="23"/>
                <w:lang w:eastAsia="lt-LT"/>
              </w:rPr>
            </w:pPr>
            <w:r>
              <w:rPr>
                <w:bCs/>
                <w:sz w:val="23"/>
                <w:szCs w:val="23"/>
                <w:lang w:eastAsia="lt-LT"/>
              </w:rPr>
              <w:t>lėšos – iki</w:t>
            </w:r>
          </w:p>
        </w:tc>
        <w:tc>
          <w:tcPr>
            <w:tcW w:w="8108" w:type="dxa"/>
            <w:gridSpan w:val="6"/>
            <w:tcBorders>
              <w:top w:val="single" w:sz="4" w:space="0" w:color="auto"/>
              <w:left w:val="single" w:sz="4" w:space="0" w:color="auto"/>
              <w:right w:val="single" w:sz="4" w:space="0" w:color="auto"/>
            </w:tcBorders>
          </w:tcPr>
          <w:p w:rsidR="004D55CB" w:rsidRDefault="00B1421D">
            <w:pPr>
              <w:tabs>
                <w:tab w:val="left" w:pos="0"/>
                <w:tab w:val="left" w:pos="142"/>
              </w:tabs>
              <w:jc w:val="center"/>
              <w:rPr>
                <w:bCs/>
                <w:sz w:val="23"/>
                <w:szCs w:val="23"/>
                <w:lang w:eastAsia="lt-LT"/>
              </w:rPr>
            </w:pPr>
            <w:r>
              <w:rPr>
                <w:bCs/>
                <w:sz w:val="23"/>
                <w:szCs w:val="23"/>
                <w:lang w:eastAsia="lt-LT"/>
              </w:rPr>
              <w:t>Nacionalinės lėšos</w:t>
            </w:r>
          </w:p>
        </w:tc>
      </w:tr>
      <w:tr w:rsidR="004D55CB">
        <w:trPr>
          <w:cantSplit/>
          <w:trHeight w:val="505"/>
          <w:tblHeader/>
        </w:trPr>
        <w:tc>
          <w:tcPr>
            <w:tcW w:w="1531" w:type="dxa"/>
            <w:vMerge/>
            <w:tcBorders>
              <w:left w:val="single" w:sz="4" w:space="0" w:color="auto"/>
              <w:right w:val="single" w:sz="4" w:space="0" w:color="auto"/>
            </w:tcBorders>
            <w:vAlign w:val="center"/>
            <w:hideMark/>
          </w:tcPr>
          <w:p w:rsidR="004D55CB" w:rsidRDefault="004D55CB">
            <w:pPr>
              <w:jc w:val="center"/>
              <w:rPr>
                <w:bCs/>
                <w:sz w:val="23"/>
                <w:szCs w:val="23"/>
                <w:lang w:eastAsia="lt-LT"/>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 w:val="23"/>
                <w:szCs w:val="23"/>
                <w:lang w:eastAsia="lt-LT"/>
              </w:rPr>
            </w:pPr>
            <w:r>
              <w:rPr>
                <w:bCs/>
                <w:sz w:val="23"/>
                <w:szCs w:val="23"/>
                <w:lang w:eastAsia="lt-LT"/>
              </w:rPr>
              <w:t>Lietuvos Respub-likos valstybės biudžeto lėšos – iki</w:t>
            </w:r>
          </w:p>
        </w:tc>
        <w:tc>
          <w:tcPr>
            <w:tcW w:w="6975" w:type="dxa"/>
            <w:gridSpan w:val="5"/>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Projektų vykdytojų lėšos</w:t>
            </w:r>
          </w:p>
        </w:tc>
      </w:tr>
      <w:tr w:rsidR="004D55CB">
        <w:trPr>
          <w:cantSplit/>
          <w:trHeight w:val="1020"/>
          <w:tblHeader/>
        </w:trPr>
        <w:tc>
          <w:tcPr>
            <w:tcW w:w="1531" w:type="dxa"/>
            <w:vMerge/>
            <w:tcBorders>
              <w:left w:val="single" w:sz="4" w:space="0" w:color="auto"/>
              <w:bottom w:val="single" w:sz="4" w:space="0" w:color="auto"/>
              <w:right w:val="single" w:sz="4" w:space="0" w:color="auto"/>
            </w:tcBorders>
            <w:vAlign w:val="center"/>
            <w:hideMark/>
          </w:tcPr>
          <w:p w:rsidR="004D55CB" w:rsidRDefault="004D55CB">
            <w:pPr>
              <w:jc w:val="center"/>
              <w:rPr>
                <w:bCs/>
                <w:sz w:val="23"/>
                <w:szCs w:val="23"/>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 w:val="23"/>
                <w:szCs w:val="23"/>
                <w:lang w:eastAsia="lt-LT"/>
              </w:rPr>
            </w:pP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right="-108"/>
              <w:jc w:val="center"/>
              <w:rPr>
                <w:bCs/>
                <w:sz w:val="23"/>
                <w:szCs w:val="23"/>
                <w:lang w:eastAsia="lt-LT"/>
              </w:rPr>
            </w:pPr>
            <w:r>
              <w:rPr>
                <w:bCs/>
                <w:sz w:val="23"/>
                <w:szCs w:val="23"/>
                <w:lang w:eastAsia="lt-LT"/>
              </w:rPr>
              <w:t xml:space="preserve">Iš viso – ne </w:t>
            </w:r>
            <w:r>
              <w:rPr>
                <w:bCs/>
                <w:sz w:val="23"/>
                <w:szCs w:val="23"/>
                <w:lang w:eastAsia="lt-LT"/>
              </w:rPr>
              <w:t>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 w:val="23"/>
                <w:szCs w:val="23"/>
                <w:lang w:eastAsia="lt-LT"/>
              </w:rPr>
            </w:pPr>
            <w:r>
              <w:rPr>
                <w:bCs/>
                <w:sz w:val="23"/>
                <w:szCs w:val="23"/>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right="-108"/>
              <w:jc w:val="center"/>
              <w:rPr>
                <w:bCs/>
                <w:sz w:val="23"/>
                <w:szCs w:val="23"/>
                <w:lang w:eastAsia="lt-LT"/>
              </w:rPr>
            </w:pPr>
            <w:r>
              <w:rPr>
                <w:bCs/>
                <w:sz w:val="23"/>
                <w:szCs w:val="23"/>
                <w:lang w:eastAsia="lt-LT"/>
              </w:rPr>
              <w:t>Savivaldybės biudžeto</w:t>
            </w:r>
          </w:p>
          <w:p w:rsidR="004D55CB" w:rsidRDefault="00B1421D">
            <w:pPr>
              <w:tabs>
                <w:tab w:val="left" w:pos="0"/>
              </w:tabs>
              <w:ind w:right="-108"/>
              <w:jc w:val="center"/>
              <w:rPr>
                <w:bCs/>
                <w:sz w:val="23"/>
                <w:szCs w:val="23"/>
                <w:lang w:eastAsia="lt-LT"/>
              </w:rPr>
            </w:pPr>
            <w:r>
              <w:rPr>
                <w:bCs/>
                <w:sz w:val="23"/>
                <w:szCs w:val="23"/>
                <w:lang w:eastAsia="lt-LT"/>
              </w:rPr>
              <w:t xml:space="preserve">lėšos </w:t>
            </w:r>
          </w:p>
        </w:tc>
        <w:tc>
          <w:tcPr>
            <w:tcW w:w="1022"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 w:val="23"/>
                <w:szCs w:val="23"/>
                <w:lang w:eastAsia="lt-LT"/>
              </w:rPr>
            </w:pPr>
            <w:r>
              <w:rPr>
                <w:bCs/>
                <w:sz w:val="23"/>
                <w:szCs w:val="23"/>
                <w:lang w:eastAsia="lt-LT"/>
              </w:rPr>
              <w:t xml:space="preserve">Kitos viešosios lėšos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lang w:eastAsia="lt-LT"/>
              </w:rPr>
            </w:pPr>
            <w:r>
              <w:rPr>
                <w:bCs/>
                <w:sz w:val="23"/>
                <w:szCs w:val="23"/>
                <w:lang w:eastAsia="lt-LT"/>
              </w:rPr>
              <w:t xml:space="preserve">Privačios lėšos </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889"/>
              </w:tabs>
              <w:ind w:firstLine="596"/>
              <w:jc w:val="both"/>
              <w:rPr>
                <w:sz w:val="23"/>
                <w:szCs w:val="23"/>
                <w:lang w:eastAsia="lt-LT"/>
              </w:rPr>
            </w:pPr>
            <w:r>
              <w:rPr>
                <w:sz w:val="23"/>
                <w:szCs w:val="23"/>
                <w:lang w:eastAsia="lt-LT"/>
              </w:rPr>
              <w:t>1.</w:t>
            </w:r>
            <w:r>
              <w:rPr>
                <w:sz w:val="23"/>
                <w:szCs w:val="23"/>
                <w:lang w:eastAsia="lt-LT"/>
              </w:rPr>
              <w:tab/>
              <w:t>Priemonės finansavimo šaltiniai, neįskaitant veiklos lėšų rezervo ir jam finansuoti skiriamų lėšų</w:t>
            </w:r>
          </w:p>
        </w:tc>
      </w:tr>
      <w:tr w:rsidR="004D55CB">
        <w:trPr>
          <w:trHeight w:val="249"/>
        </w:trPr>
        <w:tc>
          <w:tcPr>
            <w:tcW w:w="1531" w:type="dxa"/>
            <w:tcBorders>
              <w:top w:val="single" w:sz="4" w:space="0" w:color="auto"/>
              <w:left w:val="single" w:sz="4" w:space="0" w:color="auto"/>
              <w:bottom w:val="single" w:sz="4" w:space="0" w:color="auto"/>
              <w:right w:val="single" w:sz="4" w:space="0" w:color="auto"/>
            </w:tcBorders>
          </w:tcPr>
          <w:p w:rsidR="004D55CB" w:rsidRDefault="00B1421D">
            <w:pPr>
              <w:jc w:val="center"/>
              <w:rPr>
                <w:bCs/>
                <w:color w:val="000000"/>
                <w:sz w:val="23"/>
                <w:szCs w:val="23"/>
              </w:rPr>
            </w:pPr>
            <w:r>
              <w:rPr>
                <w:bCs/>
                <w:color w:val="000000"/>
                <w:sz w:val="23"/>
                <w:szCs w:val="23"/>
              </w:rPr>
              <w:t>15 039 210</w:t>
            </w:r>
          </w:p>
        </w:tc>
        <w:tc>
          <w:tcPr>
            <w:tcW w:w="113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jc w:val="center"/>
              <w:rPr>
                <w:bCs/>
                <w:color w:val="000000"/>
                <w:sz w:val="23"/>
                <w:szCs w:val="23"/>
              </w:rPr>
            </w:pPr>
            <w:r>
              <w:rPr>
                <w:bCs/>
                <w:color w:val="000000"/>
                <w:sz w:val="23"/>
                <w:szCs w:val="23"/>
              </w:rPr>
              <w:t>25 607 304</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02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70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color w:val="000000"/>
                <w:sz w:val="23"/>
                <w:szCs w:val="23"/>
              </w:rPr>
            </w:pPr>
            <w:r>
              <w:rPr>
                <w:bCs/>
                <w:color w:val="000000"/>
                <w:sz w:val="23"/>
                <w:szCs w:val="23"/>
              </w:rPr>
              <w:t>25 607 304</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left="880" w:hanging="284"/>
              <w:rPr>
                <w:sz w:val="23"/>
                <w:szCs w:val="23"/>
                <w:lang w:eastAsia="lt-LT"/>
              </w:rPr>
            </w:pPr>
            <w:r>
              <w:rPr>
                <w:sz w:val="23"/>
                <w:szCs w:val="23"/>
                <w:lang w:eastAsia="lt-LT"/>
              </w:rPr>
              <w:t>2.</w:t>
            </w:r>
            <w:r>
              <w:rPr>
                <w:sz w:val="23"/>
                <w:szCs w:val="23"/>
                <w:lang w:eastAsia="lt-LT"/>
              </w:rPr>
              <w:tab/>
              <w:t>Veiklos lėšų rezervas ir jam finansuoti skiriamos nacionalinės lėšos</w:t>
            </w:r>
          </w:p>
        </w:tc>
      </w:tr>
      <w:tr w:rsidR="004D55CB">
        <w:trPr>
          <w:trHeight w:val="249"/>
        </w:trPr>
        <w:tc>
          <w:tcPr>
            <w:tcW w:w="153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13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02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880"/>
              </w:tabs>
              <w:ind w:left="720" w:hanging="124"/>
              <w:rPr>
                <w:sz w:val="23"/>
                <w:szCs w:val="23"/>
                <w:lang w:eastAsia="lt-LT"/>
              </w:rPr>
            </w:pPr>
            <w:r>
              <w:rPr>
                <w:sz w:val="23"/>
                <w:szCs w:val="23"/>
                <w:lang w:eastAsia="lt-LT"/>
              </w:rPr>
              <w:t>3.</w:t>
            </w:r>
            <w:r>
              <w:rPr>
                <w:sz w:val="23"/>
                <w:szCs w:val="23"/>
                <w:lang w:eastAsia="lt-LT"/>
              </w:rPr>
              <w:tab/>
              <w:t xml:space="preserve">Iš viso </w:t>
            </w:r>
          </w:p>
        </w:tc>
      </w:tr>
      <w:tr w:rsidR="004D55CB">
        <w:trPr>
          <w:trHeight w:val="234"/>
        </w:trPr>
        <w:tc>
          <w:tcPr>
            <w:tcW w:w="1531" w:type="dxa"/>
            <w:tcBorders>
              <w:top w:val="single" w:sz="4" w:space="0" w:color="auto"/>
              <w:left w:val="single" w:sz="4" w:space="0" w:color="auto"/>
              <w:bottom w:val="single" w:sz="4" w:space="0" w:color="auto"/>
              <w:right w:val="single" w:sz="4" w:space="0" w:color="auto"/>
            </w:tcBorders>
          </w:tcPr>
          <w:p w:rsidR="004D55CB" w:rsidRDefault="00B1421D">
            <w:pPr>
              <w:jc w:val="center"/>
              <w:rPr>
                <w:color w:val="000000"/>
                <w:sz w:val="23"/>
                <w:szCs w:val="23"/>
              </w:rPr>
            </w:pPr>
            <w:r>
              <w:rPr>
                <w:bCs/>
                <w:color w:val="000000"/>
                <w:sz w:val="23"/>
                <w:szCs w:val="23"/>
              </w:rPr>
              <w:t>15 039 210</w:t>
            </w:r>
          </w:p>
        </w:tc>
        <w:tc>
          <w:tcPr>
            <w:tcW w:w="113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bCs/>
                <w:color w:val="000000"/>
                <w:sz w:val="23"/>
                <w:szCs w:val="23"/>
              </w:rPr>
              <w:t>25 607 304</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02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70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color w:val="000000"/>
                <w:sz w:val="23"/>
                <w:szCs w:val="23"/>
              </w:rPr>
            </w:pPr>
            <w:r>
              <w:rPr>
                <w:bCs/>
                <w:color w:val="000000"/>
                <w:sz w:val="23"/>
                <w:szCs w:val="23"/>
              </w:rPr>
              <w:t>25 607 304</w:t>
            </w:r>
          </w:p>
        </w:tc>
      </w:tr>
    </w:tbl>
    <w:p w:rsidR="004D55CB" w:rsidRDefault="004D55CB">
      <w:pPr>
        <w:rPr>
          <w:rFonts w:eastAsia="Calibri"/>
          <w:b/>
          <w:i/>
          <w:szCs w:val="24"/>
          <w:lang w:eastAsia="lt-LT"/>
        </w:rPr>
      </w:pPr>
    </w:p>
    <w:p w:rsidR="004D55CB" w:rsidRDefault="00B1421D">
      <w:pPr>
        <w:tabs>
          <w:tab w:val="left" w:pos="0"/>
          <w:tab w:val="left" w:pos="567"/>
        </w:tabs>
        <w:jc w:val="center"/>
        <w:rPr>
          <w:sz w:val="23"/>
          <w:szCs w:val="23"/>
          <w:lang w:eastAsia="lt-LT"/>
        </w:rPr>
      </w:pPr>
      <w:r>
        <w:rPr>
          <w:b/>
          <w:sz w:val="23"/>
          <w:szCs w:val="23"/>
          <w:lang w:eastAsia="lt-LT"/>
        </w:rPr>
        <w:t>SEPTYNIOLIKTASIS SKIRSNIS</w:t>
      </w:r>
      <w:r>
        <w:rPr>
          <w:sz w:val="23"/>
          <w:szCs w:val="23"/>
          <w:lang w:eastAsia="lt-LT"/>
        </w:rPr>
        <w:t xml:space="preserve"> </w:t>
      </w:r>
    </w:p>
    <w:p w:rsidR="004D55CB" w:rsidRDefault="00B1421D">
      <w:pPr>
        <w:tabs>
          <w:tab w:val="left" w:pos="0"/>
          <w:tab w:val="left" w:pos="567"/>
        </w:tabs>
        <w:jc w:val="center"/>
        <w:rPr>
          <w:b/>
          <w:sz w:val="23"/>
          <w:szCs w:val="23"/>
          <w:lang w:eastAsia="lt-LT"/>
        </w:rPr>
      </w:pPr>
      <w:r>
        <w:rPr>
          <w:b/>
          <w:sz w:val="23"/>
          <w:szCs w:val="23"/>
          <w:lang w:eastAsia="lt-LT"/>
        </w:rPr>
        <w:t>PRIEMONĖ</w:t>
      </w:r>
      <w:r>
        <w:rPr>
          <w:sz w:val="23"/>
          <w:szCs w:val="23"/>
          <w:lang w:eastAsia="lt-LT"/>
        </w:rPr>
        <w:t xml:space="preserve"> </w:t>
      </w:r>
      <w:r>
        <w:rPr>
          <w:b/>
          <w:sz w:val="23"/>
          <w:szCs w:val="23"/>
          <w:lang w:eastAsia="lt-LT"/>
        </w:rPr>
        <w:t xml:space="preserve">NR. 03.3.2-IVG-T-829 </w:t>
      </w:r>
      <w:r>
        <w:rPr>
          <w:rFonts w:eastAsia="Calibri"/>
          <w:b/>
          <w:sz w:val="23"/>
          <w:szCs w:val="23"/>
          <w:lang w:eastAsia="lt-LT"/>
        </w:rPr>
        <w:t>„ECO KONSULTANTAS LT“</w:t>
      </w:r>
    </w:p>
    <w:p w:rsidR="004D55CB" w:rsidRDefault="004D55CB">
      <w:pPr>
        <w:tabs>
          <w:tab w:val="left" w:pos="0"/>
          <w:tab w:val="left" w:pos="567"/>
        </w:tabs>
        <w:jc w:val="both"/>
        <w:rPr>
          <w:sz w:val="23"/>
          <w:szCs w:val="23"/>
          <w:lang w:eastAsia="lt-LT"/>
        </w:rPr>
      </w:pPr>
    </w:p>
    <w:p w:rsidR="004D55CB" w:rsidRDefault="00B1421D">
      <w:pPr>
        <w:tabs>
          <w:tab w:val="left" w:pos="0"/>
          <w:tab w:val="left" w:pos="567"/>
        </w:tabs>
        <w:ind w:left="993" w:hanging="284"/>
        <w:rPr>
          <w:sz w:val="23"/>
          <w:szCs w:val="23"/>
          <w:lang w:eastAsia="lt-LT"/>
        </w:rPr>
      </w:pPr>
      <w:r>
        <w:rPr>
          <w:sz w:val="23"/>
          <w:szCs w:val="23"/>
          <w:lang w:eastAsia="lt-LT"/>
        </w:rPr>
        <w:t>1.</w:t>
      </w:r>
      <w:r>
        <w:rPr>
          <w:sz w:val="23"/>
          <w:szCs w:val="23"/>
          <w:lang w:eastAsia="lt-LT"/>
        </w:rPr>
        <w:tab/>
        <w:t xml:space="preserve">Priemonės </w:t>
      </w:r>
      <w:r>
        <w:rPr>
          <w:sz w:val="23"/>
          <w:szCs w:val="23"/>
          <w:lang w:eastAsia="lt-LT"/>
        </w:rPr>
        <w:t>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4D55CB">
        <w:tc>
          <w:tcPr>
            <w:tcW w:w="9633" w:type="dxa"/>
            <w:hideMark/>
          </w:tcPr>
          <w:p w:rsidR="004D55CB" w:rsidRDefault="00B1421D">
            <w:pPr>
              <w:tabs>
                <w:tab w:val="left" w:pos="0"/>
                <w:tab w:val="left" w:pos="1026"/>
              </w:tabs>
              <w:ind w:left="1429" w:hanging="833"/>
              <w:jc w:val="both"/>
              <w:rPr>
                <w:sz w:val="23"/>
                <w:szCs w:val="23"/>
                <w:lang w:eastAsia="lt-LT"/>
              </w:rPr>
            </w:pPr>
            <w:r>
              <w:rPr>
                <w:sz w:val="23"/>
                <w:szCs w:val="23"/>
                <w:lang w:eastAsia="lt-LT"/>
              </w:rPr>
              <w:t>1.1.</w:t>
            </w:r>
            <w:r>
              <w:rPr>
                <w:sz w:val="23"/>
                <w:szCs w:val="23"/>
                <w:lang w:eastAsia="lt-LT"/>
              </w:rPr>
              <w:tab/>
              <w:t>Priemonės įgyvendinimas finansuojamas Europos regioninės plėtros fondo lėšomis.</w:t>
            </w:r>
          </w:p>
        </w:tc>
      </w:tr>
      <w:tr w:rsidR="004D55CB">
        <w:tc>
          <w:tcPr>
            <w:tcW w:w="9633" w:type="dxa"/>
            <w:hideMark/>
          </w:tcPr>
          <w:p w:rsidR="004D55CB" w:rsidRDefault="00B1421D">
            <w:pPr>
              <w:tabs>
                <w:tab w:val="left" w:pos="0"/>
              </w:tabs>
              <w:ind w:left="34" w:firstLine="562"/>
              <w:jc w:val="both"/>
              <w:rPr>
                <w:sz w:val="23"/>
                <w:szCs w:val="23"/>
                <w:lang w:eastAsia="lt-LT"/>
              </w:rPr>
            </w:pPr>
            <w:r>
              <w:rPr>
                <w:sz w:val="23"/>
                <w:szCs w:val="23"/>
                <w:lang w:eastAsia="lt-LT"/>
              </w:rPr>
              <w:t>1.2. Įgyvendinant priemonę, prisidedama prie uždavinio „</w:t>
            </w:r>
            <w:r>
              <w:rPr>
                <w:sz w:val="23"/>
                <w:szCs w:val="23"/>
              </w:rPr>
              <w:t>Padidinti MVĮ investicijas į ekoinovacijas ir kitas, efektyviai išteklius naudojančias, technologijas“</w:t>
            </w:r>
            <w:r>
              <w:rPr>
                <w:b/>
                <w:sz w:val="23"/>
                <w:szCs w:val="23"/>
              </w:rPr>
              <w:t xml:space="preserve"> </w:t>
            </w:r>
            <w:r>
              <w:rPr>
                <w:sz w:val="23"/>
                <w:szCs w:val="23"/>
                <w:lang w:eastAsia="lt-LT"/>
              </w:rPr>
              <w:t>įgyvendinimo</w:t>
            </w:r>
            <w:r>
              <w:rPr>
                <w:i/>
                <w:sz w:val="23"/>
                <w:szCs w:val="23"/>
                <w:lang w:eastAsia="lt-LT"/>
              </w:rPr>
              <w:t>.</w:t>
            </w:r>
          </w:p>
        </w:tc>
      </w:tr>
      <w:tr w:rsidR="004D55CB">
        <w:tc>
          <w:tcPr>
            <w:tcW w:w="9633" w:type="dxa"/>
          </w:tcPr>
          <w:p w:rsidR="004D55CB" w:rsidRDefault="00B1421D">
            <w:pPr>
              <w:tabs>
                <w:tab w:val="left" w:pos="0"/>
                <w:tab w:val="left" w:pos="1026"/>
              </w:tabs>
              <w:ind w:left="34" w:firstLine="562"/>
              <w:jc w:val="both"/>
              <w:rPr>
                <w:sz w:val="23"/>
                <w:szCs w:val="23"/>
              </w:rPr>
            </w:pPr>
            <w:r>
              <w:rPr>
                <w:sz w:val="23"/>
                <w:szCs w:val="23"/>
              </w:rPr>
              <w:t xml:space="preserve">1.3. Remiama veikla – </w:t>
            </w:r>
            <w:r>
              <w:rPr>
                <w:sz w:val="23"/>
                <w:szCs w:val="23"/>
                <w:lang w:eastAsia="en-GB"/>
              </w:rPr>
              <w:t xml:space="preserve">konsultacinių ekspertinių paslaugų teikimas </w:t>
            </w:r>
            <w:r>
              <w:rPr>
                <w:sz w:val="23"/>
                <w:szCs w:val="23"/>
              </w:rPr>
              <w:t>MVĮ efektyvesnio išteklių naudojimo, gamtos išteklių tausojimo ir panašiais klausimais.</w:t>
            </w:r>
          </w:p>
        </w:tc>
      </w:tr>
      <w:tr w:rsidR="004D55CB">
        <w:tc>
          <w:tcPr>
            <w:tcW w:w="9633" w:type="dxa"/>
          </w:tcPr>
          <w:p w:rsidR="004D55CB" w:rsidRDefault="00B1421D">
            <w:pPr>
              <w:tabs>
                <w:tab w:val="left" w:pos="0"/>
                <w:tab w:val="left" w:pos="1026"/>
              </w:tabs>
              <w:ind w:left="360" w:firstLine="236"/>
              <w:jc w:val="both"/>
              <w:rPr>
                <w:sz w:val="23"/>
                <w:szCs w:val="23"/>
              </w:rPr>
            </w:pPr>
            <w:r>
              <w:rPr>
                <w:sz w:val="23"/>
                <w:szCs w:val="23"/>
              </w:rPr>
              <w:t>1.4.</w:t>
            </w:r>
            <w:r>
              <w:rPr>
                <w:sz w:val="23"/>
                <w:szCs w:val="23"/>
              </w:rPr>
              <w:tab/>
              <w:t>Galimi pareiškėjai – MVĮ.</w:t>
            </w:r>
          </w:p>
        </w:tc>
      </w:tr>
      <w:tr w:rsidR="004D55CB">
        <w:tc>
          <w:tcPr>
            <w:tcW w:w="9633" w:type="dxa"/>
          </w:tcPr>
          <w:p w:rsidR="004D55CB" w:rsidRDefault="00B1421D">
            <w:pPr>
              <w:tabs>
                <w:tab w:val="left" w:pos="0"/>
                <w:tab w:val="left" w:pos="1026"/>
              </w:tabs>
              <w:ind w:left="360" w:firstLine="236"/>
              <w:rPr>
                <w:i/>
                <w:sz w:val="23"/>
                <w:szCs w:val="23"/>
              </w:rPr>
            </w:pPr>
            <w:r>
              <w:rPr>
                <w:sz w:val="23"/>
                <w:szCs w:val="23"/>
              </w:rPr>
              <w:t>1.5.</w:t>
            </w:r>
            <w:r>
              <w:rPr>
                <w:sz w:val="23"/>
                <w:szCs w:val="23"/>
              </w:rPr>
              <w:tab/>
            </w:r>
            <w:r>
              <w:rPr>
                <w:sz w:val="23"/>
                <w:szCs w:val="23"/>
                <w:lang w:eastAsia="lt-LT"/>
              </w:rPr>
              <w:t>Priemonė įgyvendinama visuotinės dotacijos būdu</w:t>
            </w:r>
            <w:r>
              <w:rPr>
                <w:i/>
                <w:sz w:val="23"/>
                <w:szCs w:val="23"/>
              </w:rPr>
              <w:t xml:space="preserve">. </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 w:val="left" w:pos="993"/>
        </w:tabs>
        <w:ind w:left="709"/>
        <w:jc w:val="both"/>
        <w:rPr>
          <w:sz w:val="23"/>
          <w:szCs w:val="23"/>
          <w:lang w:eastAsia="lt-LT"/>
        </w:rPr>
      </w:pPr>
      <w:r>
        <w:rPr>
          <w:sz w:val="23"/>
          <w:szCs w:val="23"/>
          <w:lang w:eastAsia="lt-LT"/>
        </w:rPr>
        <w:t>2.</w:t>
      </w:r>
      <w:r>
        <w:rPr>
          <w:sz w:val="23"/>
          <w:szCs w:val="23"/>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4D55CB">
        <w:tc>
          <w:tcPr>
            <w:tcW w:w="9633" w:type="dxa"/>
          </w:tcPr>
          <w:p w:rsidR="004D55CB" w:rsidRDefault="00B1421D">
            <w:pPr>
              <w:tabs>
                <w:tab w:val="left" w:pos="0"/>
                <w:tab w:val="left" w:pos="567"/>
              </w:tabs>
              <w:ind w:firstLine="601"/>
              <w:jc w:val="both"/>
              <w:rPr>
                <w:sz w:val="23"/>
                <w:szCs w:val="23"/>
              </w:rPr>
            </w:pPr>
            <w:r>
              <w:rPr>
                <w:sz w:val="23"/>
                <w:szCs w:val="23"/>
              </w:rPr>
              <w:t>N</w:t>
            </w:r>
            <w:r>
              <w:rPr>
                <w:sz w:val="23"/>
                <w:szCs w:val="23"/>
                <w:lang w:eastAsia="lt-LT"/>
              </w:rPr>
              <w:t>egrąžinamoji subsidija</w:t>
            </w:r>
            <w:r>
              <w:rPr>
                <w:sz w:val="23"/>
                <w:szCs w:val="23"/>
              </w:rPr>
              <w:t>.</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 w:val="left" w:pos="993"/>
        </w:tabs>
        <w:ind w:left="360" w:firstLine="349"/>
        <w:jc w:val="both"/>
        <w:rPr>
          <w:sz w:val="23"/>
          <w:szCs w:val="23"/>
          <w:lang w:eastAsia="lt-LT"/>
        </w:rPr>
      </w:pPr>
      <w:r>
        <w:rPr>
          <w:sz w:val="23"/>
          <w:szCs w:val="23"/>
          <w:lang w:eastAsia="lt-LT"/>
        </w:rPr>
        <w:t>3.</w:t>
      </w:r>
      <w:r>
        <w:rPr>
          <w:sz w:val="23"/>
          <w:szCs w:val="23"/>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D55CB">
        <w:tc>
          <w:tcPr>
            <w:tcW w:w="9633" w:type="dxa"/>
          </w:tcPr>
          <w:p w:rsidR="004D55CB" w:rsidRDefault="00B1421D">
            <w:pPr>
              <w:tabs>
                <w:tab w:val="left" w:pos="0"/>
                <w:tab w:val="left" w:pos="567"/>
              </w:tabs>
              <w:ind w:firstLine="601"/>
              <w:jc w:val="both"/>
              <w:rPr>
                <w:sz w:val="23"/>
                <w:szCs w:val="23"/>
              </w:rPr>
            </w:pPr>
            <w:r>
              <w:rPr>
                <w:sz w:val="23"/>
                <w:szCs w:val="23"/>
              </w:rPr>
              <w:t>Tęstinė projektų atranka.</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 w:val="left" w:pos="993"/>
        </w:tabs>
        <w:ind w:left="360" w:firstLine="349"/>
        <w:jc w:val="both"/>
        <w:rPr>
          <w:sz w:val="23"/>
          <w:szCs w:val="23"/>
          <w:lang w:eastAsia="lt-LT"/>
        </w:rPr>
      </w:pPr>
      <w:r>
        <w:rPr>
          <w:sz w:val="23"/>
          <w:szCs w:val="23"/>
          <w:lang w:eastAsia="lt-LT"/>
        </w:rPr>
        <w:t>4.</w:t>
      </w:r>
      <w:r>
        <w:rPr>
          <w:sz w:val="23"/>
          <w:szCs w:val="23"/>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 w:val="23"/>
                <w:szCs w:val="23"/>
              </w:rPr>
            </w:pPr>
            <w:r>
              <w:rPr>
                <w:sz w:val="23"/>
                <w:szCs w:val="23"/>
              </w:rPr>
              <w:t>INVEGA.</w:t>
            </w:r>
          </w:p>
        </w:tc>
      </w:tr>
    </w:tbl>
    <w:p w:rsidR="004D55CB" w:rsidRDefault="004D55CB">
      <w:pPr>
        <w:rPr>
          <w:sz w:val="23"/>
          <w:szCs w:val="23"/>
        </w:rPr>
      </w:pPr>
    </w:p>
    <w:p w:rsidR="004D55CB" w:rsidRDefault="00B1421D">
      <w:pPr>
        <w:ind w:firstLine="709"/>
        <w:jc w:val="both"/>
        <w:rPr>
          <w:color w:val="000000"/>
          <w:sz w:val="23"/>
          <w:szCs w:val="23"/>
        </w:rPr>
      </w:pPr>
      <w:r>
        <w:rPr>
          <w:color w:val="000000"/>
          <w:sz w:val="23"/>
          <w:szCs w:val="23"/>
        </w:rPr>
        <w:t xml:space="preserve">5. Reikalavimai, taikomi priemonei atskirti nuo kitų iš ES bei kitos tarptautinės </w:t>
      </w:r>
      <w:r>
        <w:rPr>
          <w:color w:val="000000"/>
          <w:sz w:val="23"/>
          <w:szCs w:val="23"/>
        </w:rPr>
        <w:t>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D55CB">
        <w:tc>
          <w:tcPr>
            <w:tcW w:w="9633" w:type="dxa"/>
          </w:tcPr>
          <w:p w:rsidR="004D55CB" w:rsidRDefault="00B1421D">
            <w:pPr>
              <w:tabs>
                <w:tab w:val="left" w:pos="0"/>
                <w:tab w:val="left" w:pos="567"/>
              </w:tabs>
              <w:ind w:firstLine="601"/>
              <w:jc w:val="both"/>
              <w:rPr>
                <w:sz w:val="23"/>
                <w:szCs w:val="23"/>
              </w:rPr>
            </w:pPr>
            <w:r>
              <w:rPr>
                <w:color w:val="000000"/>
                <w:sz w:val="23"/>
                <w:szCs w:val="23"/>
              </w:rPr>
              <w:t>Papildomi reikalavimai netaikomi.</w:t>
            </w:r>
          </w:p>
        </w:tc>
      </w:tr>
    </w:tbl>
    <w:p w:rsidR="004D55CB" w:rsidRDefault="004D55CB">
      <w:pPr>
        <w:ind w:left="788"/>
        <w:rPr>
          <w:color w:val="000000"/>
          <w:sz w:val="23"/>
          <w:szCs w:val="23"/>
        </w:rPr>
      </w:pPr>
    </w:p>
    <w:p w:rsidR="004D55CB" w:rsidRDefault="00B1421D">
      <w:pPr>
        <w:tabs>
          <w:tab w:val="left" w:pos="142"/>
          <w:tab w:val="left" w:pos="567"/>
        </w:tabs>
        <w:ind w:firstLine="709"/>
        <w:jc w:val="both"/>
        <w:rPr>
          <w:sz w:val="23"/>
          <w:szCs w:val="23"/>
          <w:lang w:eastAsia="lt-LT"/>
        </w:rPr>
      </w:pPr>
      <w:r>
        <w:rPr>
          <w:sz w:val="23"/>
          <w:szCs w:val="23"/>
          <w:lang w:eastAsia="lt-LT"/>
        </w:rPr>
        <w:t>6. P</w:t>
      </w:r>
      <w:r>
        <w:rPr>
          <w:bCs/>
          <w:sz w:val="23"/>
          <w:szCs w:val="23"/>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47"/>
        <w:gridCol w:w="1276"/>
        <w:gridCol w:w="1843"/>
        <w:gridCol w:w="1984"/>
      </w:tblGrid>
      <w:tr w:rsidR="004D55CB">
        <w:tc>
          <w:tcPr>
            <w:tcW w:w="13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284"/>
              </w:tabs>
              <w:jc w:val="center"/>
              <w:rPr>
                <w:sz w:val="23"/>
                <w:szCs w:val="23"/>
                <w:lang w:eastAsia="lt-LT"/>
              </w:rPr>
            </w:pPr>
            <w:r>
              <w:rPr>
                <w:sz w:val="23"/>
                <w:szCs w:val="23"/>
                <w:lang w:eastAsia="lt-LT"/>
              </w:rPr>
              <w:t>Stebėsenos rodiklio kodas</w:t>
            </w:r>
          </w:p>
        </w:tc>
        <w:tc>
          <w:tcPr>
            <w:tcW w:w="314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142"/>
              </w:tabs>
              <w:jc w:val="center"/>
              <w:rPr>
                <w:sz w:val="23"/>
                <w:szCs w:val="23"/>
                <w:lang w:eastAsia="lt-LT"/>
              </w:rPr>
            </w:pPr>
            <w:r>
              <w:rPr>
                <w:sz w:val="23"/>
                <w:szCs w:val="23"/>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142"/>
              </w:tabs>
              <w:jc w:val="center"/>
              <w:rPr>
                <w:sz w:val="23"/>
                <w:szCs w:val="23"/>
                <w:lang w:eastAsia="lt-LT"/>
              </w:rPr>
            </w:pPr>
            <w:r>
              <w:rPr>
                <w:sz w:val="23"/>
                <w:szCs w:val="23"/>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142"/>
              </w:tabs>
              <w:jc w:val="center"/>
              <w:rPr>
                <w:sz w:val="23"/>
                <w:szCs w:val="23"/>
                <w:lang w:eastAsia="lt-LT"/>
              </w:rPr>
            </w:pPr>
            <w:r>
              <w:rPr>
                <w:sz w:val="23"/>
                <w:szCs w:val="23"/>
                <w:lang w:eastAsia="lt-LT"/>
              </w:rPr>
              <w:t xml:space="preserve">Tarpinė reikšmė </w:t>
            </w:r>
          </w:p>
          <w:p w:rsidR="004D55CB" w:rsidRDefault="00B1421D">
            <w:pPr>
              <w:tabs>
                <w:tab w:val="left" w:pos="142"/>
              </w:tabs>
              <w:jc w:val="center"/>
              <w:rPr>
                <w:sz w:val="23"/>
                <w:szCs w:val="23"/>
                <w:lang w:eastAsia="lt-LT"/>
              </w:rPr>
            </w:pPr>
            <w:r>
              <w:rPr>
                <w:sz w:val="23"/>
                <w:szCs w:val="23"/>
                <w:lang w:eastAsia="lt-LT"/>
              </w:rPr>
              <w:t>2018 m. gruodžio</w:t>
            </w:r>
            <w:r>
              <w:rPr>
                <w:spacing w:val="-20"/>
                <w:sz w:val="23"/>
                <w:szCs w:val="23"/>
                <w:lang w:eastAsia="lt-LT"/>
              </w:rPr>
              <w:t xml:space="preserve"> 31</w:t>
            </w:r>
            <w:r>
              <w:rPr>
                <w:sz w:val="23"/>
                <w:szCs w:val="23"/>
                <w:lang w:eastAsia="lt-LT"/>
              </w:rPr>
              <w:t xml:space="preserve"> d.</w:t>
            </w:r>
          </w:p>
        </w:tc>
        <w:tc>
          <w:tcPr>
            <w:tcW w:w="19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1195"/>
              </w:tabs>
              <w:ind w:right="38"/>
              <w:jc w:val="center"/>
              <w:rPr>
                <w:sz w:val="23"/>
                <w:szCs w:val="23"/>
                <w:lang w:eastAsia="lt-LT"/>
              </w:rPr>
            </w:pPr>
            <w:r>
              <w:rPr>
                <w:sz w:val="23"/>
                <w:szCs w:val="23"/>
                <w:lang w:eastAsia="lt-LT"/>
              </w:rPr>
              <w:t xml:space="preserve">Galutinė reikšmė </w:t>
            </w:r>
            <w:r>
              <w:rPr>
                <w:sz w:val="23"/>
                <w:szCs w:val="23"/>
                <w:lang w:eastAsia="lt-LT"/>
              </w:rPr>
              <w:br/>
              <w:t>2023 m. gruodžio 31 d.</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iCs/>
                <w:color w:val="000000"/>
                <w:sz w:val="23"/>
                <w:szCs w:val="23"/>
                <w:lang w:eastAsia="lt-LT"/>
              </w:rPr>
            </w:pPr>
            <w:r>
              <w:rPr>
                <w:iCs/>
                <w:color w:val="000000"/>
                <w:sz w:val="23"/>
                <w:szCs w:val="23"/>
                <w:lang w:eastAsia="lt-LT"/>
              </w:rPr>
              <w:t>R.S.412</w:t>
            </w:r>
          </w:p>
        </w:tc>
        <w:tc>
          <w:tcPr>
            <w:tcW w:w="3147"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sz w:val="23"/>
                <w:szCs w:val="23"/>
              </w:rPr>
            </w:pPr>
            <w:r>
              <w:rPr>
                <w:sz w:val="23"/>
                <w:szCs w:val="23"/>
              </w:rPr>
              <w:t>„Įmonių, diegusių aplinkosaugos inovacijas, dalis“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sz w:val="23"/>
                <w:szCs w:val="23"/>
              </w:rPr>
            </w:pPr>
            <w:r>
              <w:rPr>
                <w:sz w:val="23"/>
                <w:szCs w:val="23"/>
              </w:rPr>
              <w:t>Procentai</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sz w:val="23"/>
                <w:szCs w:val="23"/>
                <w:lang w:eastAsia="lt-LT"/>
              </w:rPr>
            </w:pPr>
            <w:r>
              <w:rPr>
                <w:sz w:val="23"/>
                <w:szCs w:val="23"/>
                <w:lang w:eastAsia="lt-LT"/>
              </w:rPr>
              <w:t>0</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ind w:right="-250"/>
              <w:rPr>
                <w:sz w:val="23"/>
                <w:szCs w:val="23"/>
                <w:lang w:eastAsia="lt-LT"/>
              </w:rPr>
            </w:pPr>
            <w:r>
              <w:rPr>
                <w:sz w:val="23"/>
                <w:szCs w:val="23"/>
                <w:lang w:eastAsia="lt-LT"/>
              </w:rPr>
              <w:t>50,09</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sz w:val="23"/>
                <w:szCs w:val="23"/>
                <w:lang w:eastAsia="lt-LT"/>
              </w:rPr>
            </w:pPr>
            <w:r>
              <w:rPr>
                <w:sz w:val="23"/>
                <w:szCs w:val="23"/>
                <w:lang w:eastAsia="lt-LT"/>
              </w:rPr>
              <w:t>P.B.202</w:t>
            </w:r>
          </w:p>
        </w:tc>
        <w:tc>
          <w:tcPr>
            <w:tcW w:w="3147"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sz w:val="23"/>
                <w:szCs w:val="23"/>
              </w:rPr>
            </w:pPr>
            <w:r>
              <w:rPr>
                <w:sz w:val="23"/>
                <w:szCs w:val="23"/>
              </w:rPr>
              <w:t>„Subsidijas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sz w:val="23"/>
                <w:szCs w:val="23"/>
                <w:lang w:eastAsia="lt-LT"/>
              </w:rPr>
            </w:pPr>
            <w:r>
              <w:rPr>
                <w:sz w:val="23"/>
                <w:szCs w:val="23"/>
                <w:lang w:eastAsia="lt-LT"/>
              </w:rPr>
              <w:t>Įmonės</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sz w:val="23"/>
                <w:szCs w:val="23"/>
                <w:lang w:eastAsia="lt-LT"/>
              </w:rPr>
            </w:pPr>
            <w:r>
              <w:rPr>
                <w:sz w:val="23"/>
                <w:szCs w:val="23"/>
                <w:lang w:eastAsia="lt-LT"/>
              </w:rPr>
              <w:t>15</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ind w:right="-250"/>
              <w:rPr>
                <w:sz w:val="23"/>
                <w:szCs w:val="23"/>
                <w:lang w:eastAsia="lt-LT"/>
              </w:rPr>
            </w:pPr>
            <w:r>
              <w:rPr>
                <w:sz w:val="23"/>
                <w:szCs w:val="23"/>
                <w:lang w:eastAsia="lt-LT"/>
              </w:rPr>
              <w:t>128</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sz w:val="23"/>
                <w:szCs w:val="23"/>
                <w:lang w:eastAsia="lt-LT"/>
              </w:rPr>
            </w:pPr>
            <w:r>
              <w:rPr>
                <w:sz w:val="23"/>
                <w:szCs w:val="23"/>
                <w:lang w:eastAsia="lt-LT"/>
              </w:rPr>
              <w:t>P.B.205</w:t>
            </w:r>
          </w:p>
        </w:tc>
        <w:tc>
          <w:tcPr>
            <w:tcW w:w="3147"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sz w:val="23"/>
                <w:szCs w:val="23"/>
              </w:rPr>
            </w:pPr>
            <w:r>
              <w:rPr>
                <w:sz w:val="23"/>
                <w:szCs w:val="23"/>
              </w:rPr>
              <w:t>„Naujų įmonių, gavusių investicijas, 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sz w:val="23"/>
                <w:szCs w:val="23"/>
                <w:lang w:eastAsia="lt-LT"/>
              </w:rPr>
            </w:pPr>
            <w:r>
              <w:rPr>
                <w:sz w:val="23"/>
                <w:szCs w:val="23"/>
                <w:lang w:eastAsia="lt-LT"/>
              </w:rPr>
              <w:t>Įmonės</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sz w:val="23"/>
                <w:szCs w:val="23"/>
                <w:lang w:eastAsia="lt-LT"/>
              </w:rPr>
            </w:pPr>
            <w:r>
              <w:rPr>
                <w:sz w:val="23"/>
                <w:szCs w:val="23"/>
                <w:lang w:eastAsia="lt-LT"/>
              </w:rPr>
              <w:t>2</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ind w:right="-250"/>
              <w:rPr>
                <w:sz w:val="23"/>
                <w:szCs w:val="23"/>
                <w:lang w:eastAsia="lt-LT"/>
              </w:rPr>
            </w:pPr>
            <w:r>
              <w:rPr>
                <w:sz w:val="23"/>
                <w:szCs w:val="23"/>
                <w:lang w:eastAsia="lt-LT"/>
              </w:rPr>
              <w:t>92</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sz w:val="23"/>
                <w:szCs w:val="23"/>
                <w:lang w:eastAsia="lt-LT"/>
              </w:rPr>
            </w:pPr>
            <w:r>
              <w:rPr>
                <w:sz w:val="23"/>
                <w:szCs w:val="23"/>
                <w:lang w:eastAsia="lt-LT"/>
              </w:rPr>
              <w:t>P.B.206</w:t>
            </w:r>
          </w:p>
        </w:tc>
        <w:tc>
          <w:tcPr>
            <w:tcW w:w="3147"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sz w:val="23"/>
                <w:szCs w:val="23"/>
              </w:rPr>
            </w:pPr>
            <w:r>
              <w:rPr>
                <w:sz w:val="23"/>
                <w:szCs w:val="23"/>
              </w:rPr>
              <w:t>„Privačios investicijos, atitinkančios viešąją paramą įmonėms (subsidijos)“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sz w:val="23"/>
                <w:szCs w:val="23"/>
                <w:lang w:eastAsia="lt-LT"/>
              </w:rPr>
            </w:pPr>
            <w:r>
              <w:rPr>
                <w:sz w:val="23"/>
                <w:szCs w:val="23"/>
                <w:lang w:eastAsia="lt-LT"/>
              </w:rPr>
              <w:t>Eur</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sz w:val="23"/>
                <w:szCs w:val="23"/>
                <w:lang w:eastAsia="lt-LT"/>
              </w:rPr>
            </w:pPr>
            <w:r>
              <w:rPr>
                <w:sz w:val="23"/>
                <w:szCs w:val="23"/>
                <w:lang w:eastAsia="lt-LT"/>
              </w:rPr>
              <w:t>50 000</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ind w:right="-250"/>
              <w:rPr>
                <w:bCs/>
                <w:color w:val="000000"/>
                <w:sz w:val="23"/>
                <w:szCs w:val="23"/>
              </w:rPr>
            </w:pPr>
            <w:r>
              <w:rPr>
                <w:sz w:val="23"/>
                <w:szCs w:val="23"/>
              </w:rPr>
              <w:t>167 311</w:t>
            </w:r>
          </w:p>
          <w:p w:rsidR="004D55CB" w:rsidRDefault="004D55CB">
            <w:pPr>
              <w:tabs>
                <w:tab w:val="left" w:pos="142"/>
              </w:tabs>
              <w:ind w:right="-250"/>
              <w:rPr>
                <w:sz w:val="23"/>
                <w:szCs w:val="23"/>
                <w:lang w:eastAsia="lt-LT"/>
              </w:rPr>
            </w:pP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sz w:val="23"/>
                <w:szCs w:val="23"/>
                <w:lang w:eastAsia="lt-LT"/>
              </w:rPr>
            </w:pPr>
            <w:r>
              <w:rPr>
                <w:sz w:val="23"/>
                <w:szCs w:val="23"/>
                <w:lang w:eastAsia="lt-LT"/>
              </w:rPr>
              <w:t>P.N.813</w:t>
            </w:r>
          </w:p>
        </w:tc>
        <w:tc>
          <w:tcPr>
            <w:tcW w:w="3147"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sz w:val="23"/>
                <w:szCs w:val="23"/>
              </w:rPr>
            </w:pPr>
            <w:r>
              <w:rPr>
                <w:sz w:val="23"/>
                <w:szCs w:val="23"/>
              </w:rPr>
              <w:t>„Gautos konsultacijos“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sz w:val="23"/>
                <w:szCs w:val="23"/>
                <w:lang w:eastAsia="lt-LT"/>
              </w:rPr>
            </w:pPr>
            <w:r>
              <w:rPr>
                <w:sz w:val="23"/>
                <w:szCs w:val="23"/>
                <w:lang w:eastAsia="lt-LT"/>
              </w:rPr>
              <w:t>Valandos</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rPr>
                <w:sz w:val="23"/>
                <w:szCs w:val="23"/>
                <w:lang w:eastAsia="lt-LT"/>
              </w:rPr>
            </w:pPr>
            <w:r>
              <w:rPr>
                <w:sz w:val="23"/>
                <w:szCs w:val="23"/>
                <w:lang w:eastAsia="lt-LT"/>
              </w:rPr>
              <w:t>60</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142"/>
              </w:tabs>
              <w:ind w:right="-250"/>
              <w:rPr>
                <w:sz w:val="23"/>
                <w:szCs w:val="23"/>
                <w:lang w:eastAsia="lt-LT"/>
              </w:rPr>
            </w:pPr>
            <w:r>
              <w:rPr>
                <w:sz w:val="23"/>
                <w:szCs w:val="23"/>
                <w:lang w:eastAsia="lt-LT"/>
              </w:rPr>
              <w:t>10 045</w:t>
            </w:r>
          </w:p>
        </w:tc>
      </w:tr>
    </w:tbl>
    <w:p w:rsidR="004D55CB" w:rsidRDefault="004D55CB">
      <w:pPr>
        <w:rPr>
          <w:sz w:val="23"/>
          <w:szCs w:val="23"/>
        </w:rPr>
      </w:pPr>
    </w:p>
    <w:p w:rsidR="004D55CB" w:rsidRDefault="00B1421D">
      <w:pPr>
        <w:tabs>
          <w:tab w:val="left" w:pos="0"/>
          <w:tab w:val="left" w:pos="851"/>
        </w:tabs>
        <w:ind w:left="709"/>
        <w:jc w:val="both"/>
        <w:rPr>
          <w:bCs/>
          <w:sz w:val="23"/>
          <w:szCs w:val="23"/>
          <w:lang w:eastAsia="lt-LT"/>
        </w:rPr>
      </w:pPr>
      <w:r>
        <w:rPr>
          <w:bCs/>
          <w:sz w:val="23"/>
          <w:szCs w:val="23"/>
          <w:lang w:eastAsia="lt-LT"/>
        </w:rPr>
        <w:t>7. Priemonės finansavimo šaltiniai</w:t>
      </w:r>
    </w:p>
    <w:p w:rsidR="004D55CB" w:rsidRDefault="00B1421D">
      <w:pPr>
        <w:tabs>
          <w:tab w:val="left" w:pos="0"/>
          <w:tab w:val="left" w:pos="851"/>
        </w:tabs>
        <w:ind w:left="709" w:firstLine="7638"/>
        <w:jc w:val="both"/>
        <w:rPr>
          <w:rFonts w:eastAsia="Calibri"/>
          <w:bCs/>
          <w:sz w:val="23"/>
          <w:szCs w:val="23"/>
          <w:lang w:eastAsia="lt-LT"/>
        </w:rPr>
      </w:pPr>
      <w:r>
        <w:rPr>
          <w:sz w:val="23"/>
          <w:szCs w:val="23"/>
          <w:lang w:eastAsia="lt-LT"/>
        </w:rPr>
        <w:t>(eurais)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403"/>
        <w:gridCol w:w="1597"/>
        <w:gridCol w:w="1744"/>
        <w:gridCol w:w="1469"/>
        <w:gridCol w:w="1122"/>
        <w:gridCol w:w="1154"/>
      </w:tblGrid>
      <w:tr w:rsidR="004D55CB">
        <w:trPr>
          <w:trHeight w:val="454"/>
          <w:tblHeader/>
        </w:trPr>
        <w:tc>
          <w:tcPr>
            <w:tcW w:w="2773"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 w:val="23"/>
                <w:szCs w:val="23"/>
                <w:lang w:eastAsia="lt-LT"/>
              </w:rPr>
            </w:pPr>
            <w:r>
              <w:rPr>
                <w:bCs/>
                <w:sz w:val="23"/>
                <w:szCs w:val="23"/>
                <w:lang w:eastAsia="lt-LT"/>
              </w:rPr>
              <w:t>Projektams skiriamas finansavimas</w:t>
            </w:r>
          </w:p>
        </w:tc>
        <w:tc>
          <w:tcPr>
            <w:tcW w:w="7086"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 w:val="23"/>
                <w:szCs w:val="23"/>
                <w:lang w:eastAsia="lt-LT"/>
              </w:rPr>
            </w:pPr>
            <w:r>
              <w:rPr>
                <w:bCs/>
                <w:sz w:val="23"/>
                <w:szCs w:val="23"/>
                <w:lang w:eastAsia="lt-LT"/>
              </w:rPr>
              <w:t xml:space="preserve">Kiti projektų </w:t>
            </w:r>
            <w:r>
              <w:rPr>
                <w:bCs/>
                <w:sz w:val="23"/>
                <w:szCs w:val="23"/>
                <w:lang w:eastAsia="lt-LT"/>
              </w:rPr>
              <w:t>finansavimo šaltiniai</w:t>
            </w:r>
          </w:p>
        </w:tc>
      </w:tr>
      <w:tr w:rsidR="004D55CB">
        <w:trPr>
          <w:trHeight w:val="454"/>
          <w:tblHeader/>
        </w:trPr>
        <w:tc>
          <w:tcPr>
            <w:tcW w:w="1370" w:type="dxa"/>
            <w:vMerge w:val="restart"/>
            <w:tcBorders>
              <w:top w:val="single" w:sz="4" w:space="0" w:color="auto"/>
              <w:left w:val="single" w:sz="4" w:space="0" w:color="auto"/>
              <w:right w:val="single" w:sz="4" w:space="0" w:color="auto"/>
            </w:tcBorders>
            <w:vAlign w:val="center"/>
          </w:tcPr>
          <w:p w:rsidR="004D55CB" w:rsidRDefault="00B1421D">
            <w:pPr>
              <w:ind w:left="-108" w:right="-108"/>
              <w:jc w:val="center"/>
              <w:rPr>
                <w:bCs/>
                <w:sz w:val="23"/>
                <w:szCs w:val="23"/>
                <w:lang w:eastAsia="lt-LT"/>
              </w:rPr>
            </w:pPr>
            <w:r>
              <w:rPr>
                <w:bCs/>
                <w:sz w:val="23"/>
                <w:szCs w:val="23"/>
                <w:lang w:eastAsia="lt-LT"/>
              </w:rPr>
              <w:t>ES struktūrinių fondų</w:t>
            </w:r>
          </w:p>
          <w:p w:rsidR="004D55CB" w:rsidRDefault="00B1421D">
            <w:pPr>
              <w:ind w:left="-108" w:right="-108"/>
              <w:jc w:val="center"/>
              <w:rPr>
                <w:bCs/>
                <w:sz w:val="23"/>
                <w:szCs w:val="23"/>
                <w:lang w:eastAsia="lt-LT"/>
              </w:rPr>
            </w:pPr>
            <w:r>
              <w:rPr>
                <w:bCs/>
                <w:sz w:val="23"/>
                <w:szCs w:val="23"/>
                <w:lang w:eastAsia="lt-LT"/>
              </w:rPr>
              <w:t>lėšos – iki</w:t>
            </w:r>
          </w:p>
        </w:tc>
        <w:tc>
          <w:tcPr>
            <w:tcW w:w="0" w:type="auto"/>
            <w:gridSpan w:val="6"/>
            <w:tcBorders>
              <w:top w:val="single" w:sz="4" w:space="0" w:color="auto"/>
              <w:left w:val="single" w:sz="4" w:space="0" w:color="auto"/>
              <w:right w:val="single" w:sz="4" w:space="0" w:color="auto"/>
            </w:tcBorders>
          </w:tcPr>
          <w:p w:rsidR="004D55CB" w:rsidRDefault="00B1421D">
            <w:pPr>
              <w:tabs>
                <w:tab w:val="left" w:pos="0"/>
                <w:tab w:val="left" w:pos="142"/>
              </w:tabs>
              <w:jc w:val="center"/>
              <w:rPr>
                <w:bCs/>
                <w:sz w:val="23"/>
                <w:szCs w:val="23"/>
                <w:lang w:eastAsia="lt-LT"/>
              </w:rPr>
            </w:pPr>
            <w:r>
              <w:rPr>
                <w:bCs/>
                <w:sz w:val="23"/>
                <w:szCs w:val="23"/>
                <w:lang w:eastAsia="lt-LT"/>
              </w:rPr>
              <w:t>Nacionalinės lėšos</w:t>
            </w:r>
          </w:p>
        </w:tc>
      </w:tr>
      <w:tr w:rsidR="004D55CB">
        <w:trPr>
          <w:cantSplit/>
          <w:trHeight w:val="1020"/>
          <w:tblHeader/>
        </w:trPr>
        <w:tc>
          <w:tcPr>
            <w:tcW w:w="1370" w:type="dxa"/>
            <w:vMerge/>
            <w:tcBorders>
              <w:left w:val="single" w:sz="4" w:space="0" w:color="auto"/>
              <w:right w:val="single" w:sz="4" w:space="0" w:color="auto"/>
            </w:tcBorders>
            <w:vAlign w:val="center"/>
            <w:hideMark/>
          </w:tcPr>
          <w:p w:rsidR="004D55CB" w:rsidRDefault="004D55CB">
            <w:pPr>
              <w:jc w:val="center"/>
              <w:rPr>
                <w:bCs/>
                <w:sz w:val="23"/>
                <w:szCs w:val="23"/>
                <w:lang w:eastAsia="lt-LT"/>
              </w:rPr>
            </w:pPr>
          </w:p>
        </w:tc>
        <w:tc>
          <w:tcPr>
            <w:tcW w:w="1403"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 w:val="23"/>
                <w:szCs w:val="23"/>
                <w:lang w:eastAsia="lt-LT"/>
              </w:rPr>
            </w:pPr>
            <w:r>
              <w:rPr>
                <w:bCs/>
                <w:sz w:val="23"/>
                <w:szCs w:val="23"/>
                <w:lang w:eastAsia="lt-LT"/>
              </w:rPr>
              <w:t>Lietuvos Respublikos valstybės biudžeto lėšos – iki</w:t>
            </w:r>
          </w:p>
        </w:tc>
        <w:tc>
          <w:tcPr>
            <w:tcW w:w="7086"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 w:val="23"/>
                <w:szCs w:val="23"/>
                <w:lang w:eastAsia="lt-LT"/>
              </w:rPr>
            </w:pPr>
          </w:p>
          <w:p w:rsidR="004D55CB" w:rsidRDefault="00B1421D">
            <w:pPr>
              <w:tabs>
                <w:tab w:val="left" w:pos="0"/>
              </w:tabs>
              <w:jc w:val="center"/>
              <w:rPr>
                <w:bCs/>
                <w:sz w:val="23"/>
                <w:szCs w:val="23"/>
                <w:lang w:eastAsia="lt-LT"/>
              </w:rPr>
            </w:pPr>
            <w:r>
              <w:rPr>
                <w:bCs/>
                <w:sz w:val="23"/>
                <w:szCs w:val="23"/>
                <w:lang w:eastAsia="lt-LT"/>
              </w:rPr>
              <w:t>Projektų vykdytojų lėšos</w:t>
            </w:r>
          </w:p>
        </w:tc>
      </w:tr>
      <w:tr w:rsidR="004D55CB">
        <w:trPr>
          <w:cantSplit/>
          <w:trHeight w:val="1020"/>
          <w:tblHeader/>
        </w:trPr>
        <w:tc>
          <w:tcPr>
            <w:tcW w:w="1370" w:type="dxa"/>
            <w:vMerge/>
            <w:tcBorders>
              <w:left w:val="single" w:sz="4" w:space="0" w:color="auto"/>
              <w:bottom w:val="single" w:sz="4" w:space="0" w:color="auto"/>
              <w:right w:val="single" w:sz="4" w:space="0" w:color="auto"/>
            </w:tcBorders>
            <w:vAlign w:val="center"/>
            <w:hideMark/>
          </w:tcPr>
          <w:p w:rsidR="004D55CB" w:rsidRDefault="004D55CB">
            <w:pPr>
              <w:jc w:val="center"/>
              <w:rPr>
                <w:bCs/>
                <w:sz w:val="23"/>
                <w:szCs w:val="23"/>
                <w:lang w:eastAsia="lt-LT"/>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 w:val="23"/>
                <w:szCs w:val="23"/>
                <w:lang w:eastAsia="lt-LT"/>
              </w:rPr>
            </w:pPr>
          </w:p>
        </w:tc>
        <w:tc>
          <w:tcPr>
            <w:tcW w:w="159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right="-108"/>
              <w:jc w:val="center"/>
              <w:rPr>
                <w:bCs/>
                <w:sz w:val="23"/>
                <w:szCs w:val="23"/>
                <w:lang w:eastAsia="lt-LT"/>
              </w:rPr>
            </w:pPr>
            <w:r>
              <w:rPr>
                <w:bCs/>
                <w:sz w:val="23"/>
                <w:szCs w:val="23"/>
                <w:lang w:eastAsia="lt-LT"/>
              </w:rPr>
              <w:t>Iš viso – ne mažiau kaip</w:t>
            </w:r>
          </w:p>
        </w:tc>
        <w:tc>
          <w:tcPr>
            <w:tcW w:w="0" w:type="auto"/>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 w:val="23"/>
                <w:szCs w:val="23"/>
                <w:lang w:eastAsia="lt-LT"/>
              </w:rPr>
            </w:pPr>
            <w:r>
              <w:rPr>
                <w:bCs/>
                <w:sz w:val="23"/>
                <w:szCs w:val="23"/>
                <w:lang w:eastAsia="lt-LT"/>
              </w:rPr>
              <w:t xml:space="preserve">Lietuvos Respublikos valstybės biudžeto lėšos </w:t>
            </w:r>
          </w:p>
        </w:tc>
        <w:tc>
          <w:tcPr>
            <w:tcW w:w="0" w:type="auto"/>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right="-108"/>
              <w:jc w:val="center"/>
              <w:rPr>
                <w:bCs/>
                <w:sz w:val="23"/>
                <w:szCs w:val="23"/>
                <w:lang w:eastAsia="lt-LT"/>
              </w:rPr>
            </w:pPr>
            <w:r>
              <w:rPr>
                <w:bCs/>
                <w:sz w:val="23"/>
                <w:szCs w:val="23"/>
                <w:lang w:eastAsia="lt-LT"/>
              </w:rPr>
              <w:t>Savivaldybės biudžeto</w:t>
            </w:r>
          </w:p>
          <w:p w:rsidR="004D55CB" w:rsidRDefault="00B1421D">
            <w:pPr>
              <w:tabs>
                <w:tab w:val="left" w:pos="0"/>
              </w:tabs>
              <w:ind w:right="-108"/>
              <w:jc w:val="center"/>
              <w:rPr>
                <w:bCs/>
                <w:sz w:val="23"/>
                <w:szCs w:val="23"/>
                <w:lang w:eastAsia="lt-LT"/>
              </w:rPr>
            </w:pPr>
            <w:r>
              <w:rPr>
                <w:bCs/>
                <w:sz w:val="23"/>
                <w:szCs w:val="23"/>
                <w:lang w:eastAsia="lt-LT"/>
              </w:rPr>
              <w:t xml:space="preserve">lėšos </w:t>
            </w:r>
          </w:p>
        </w:tc>
        <w:tc>
          <w:tcPr>
            <w:tcW w:w="0" w:type="auto"/>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 w:val="23"/>
                <w:szCs w:val="23"/>
                <w:lang w:eastAsia="lt-LT"/>
              </w:rPr>
            </w:pPr>
            <w:r>
              <w:rPr>
                <w:bCs/>
                <w:sz w:val="23"/>
                <w:szCs w:val="23"/>
                <w:lang w:eastAsia="lt-LT"/>
              </w:rPr>
              <w:t xml:space="preserve">Kitos viešosios lėšos </w:t>
            </w:r>
          </w:p>
        </w:tc>
        <w:tc>
          <w:tcPr>
            <w:tcW w:w="0" w:type="auto"/>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lang w:eastAsia="lt-LT"/>
              </w:rPr>
            </w:pPr>
            <w:r>
              <w:rPr>
                <w:bCs/>
                <w:sz w:val="23"/>
                <w:szCs w:val="23"/>
                <w:lang w:eastAsia="lt-LT"/>
              </w:rPr>
              <w:t xml:space="preserve">Privačios lėšos </w:t>
            </w:r>
          </w:p>
        </w:tc>
      </w:tr>
      <w:tr w:rsidR="004D55CB">
        <w:trPr>
          <w:trHeight w:val="249"/>
        </w:trPr>
        <w:tc>
          <w:tcPr>
            <w:tcW w:w="985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415"/>
              </w:tabs>
              <w:ind w:left="65" w:firstLine="531"/>
              <w:rPr>
                <w:sz w:val="23"/>
                <w:szCs w:val="23"/>
                <w:lang w:eastAsia="lt-LT"/>
              </w:rPr>
            </w:pPr>
            <w:r>
              <w:rPr>
                <w:sz w:val="23"/>
                <w:szCs w:val="23"/>
                <w:lang w:eastAsia="lt-LT"/>
              </w:rPr>
              <w:t>1.</w:t>
            </w:r>
            <w:r>
              <w:rPr>
                <w:sz w:val="23"/>
                <w:szCs w:val="23"/>
                <w:lang w:eastAsia="lt-LT"/>
              </w:rPr>
              <w:tab/>
              <w:t>Priemonės finansavimo šaltiniai, neįskaitant veiklos lėšų rezervo ir jam finansuoti skiriamų lėšų</w:t>
            </w:r>
          </w:p>
        </w:tc>
      </w:tr>
      <w:tr w:rsidR="004D55CB">
        <w:trPr>
          <w:trHeight w:val="290"/>
        </w:trPr>
        <w:tc>
          <w:tcPr>
            <w:tcW w:w="1370" w:type="dxa"/>
            <w:tcBorders>
              <w:top w:val="single" w:sz="4" w:space="0" w:color="auto"/>
              <w:left w:val="single" w:sz="4" w:space="0" w:color="auto"/>
              <w:bottom w:val="single" w:sz="4" w:space="0" w:color="auto"/>
              <w:right w:val="single" w:sz="4" w:space="0" w:color="auto"/>
            </w:tcBorders>
          </w:tcPr>
          <w:p w:rsidR="004D55CB" w:rsidRDefault="00B1421D">
            <w:pPr>
              <w:jc w:val="center"/>
              <w:rPr>
                <w:color w:val="000000"/>
                <w:sz w:val="23"/>
                <w:szCs w:val="23"/>
              </w:rPr>
            </w:pPr>
            <w:r>
              <w:rPr>
                <w:color w:val="000000"/>
                <w:sz w:val="23"/>
                <w:szCs w:val="23"/>
              </w:rPr>
              <w:t>948 100</w:t>
            </w:r>
          </w:p>
        </w:tc>
        <w:tc>
          <w:tcPr>
            <w:tcW w:w="140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59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57"/>
              <w:jc w:val="center"/>
              <w:rPr>
                <w:sz w:val="23"/>
                <w:szCs w:val="23"/>
                <w:lang w:eastAsia="lt-LT"/>
              </w:rPr>
            </w:pPr>
            <w:r>
              <w:rPr>
                <w:color w:val="000000"/>
                <w:sz w:val="23"/>
                <w:szCs w:val="23"/>
              </w:rPr>
              <w:t>167 311</w:t>
            </w:r>
          </w:p>
        </w:tc>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rsidR="004D55CB" w:rsidRDefault="00B1421D">
            <w:pPr>
              <w:ind w:left="208" w:hanging="303"/>
              <w:jc w:val="center"/>
              <w:rPr>
                <w:color w:val="000000"/>
                <w:sz w:val="23"/>
                <w:szCs w:val="23"/>
              </w:rPr>
            </w:pPr>
            <w:r>
              <w:rPr>
                <w:color w:val="000000"/>
                <w:sz w:val="23"/>
                <w:szCs w:val="23"/>
              </w:rPr>
              <w:t>167 311</w:t>
            </w:r>
          </w:p>
        </w:tc>
      </w:tr>
      <w:tr w:rsidR="004D55CB">
        <w:trPr>
          <w:trHeight w:val="249"/>
        </w:trPr>
        <w:tc>
          <w:tcPr>
            <w:tcW w:w="9859" w:type="dxa"/>
            <w:gridSpan w:val="7"/>
            <w:tcBorders>
              <w:top w:val="single" w:sz="4" w:space="0" w:color="auto"/>
              <w:left w:val="single" w:sz="4" w:space="0" w:color="auto"/>
              <w:bottom w:val="single" w:sz="4" w:space="0" w:color="auto"/>
              <w:right w:val="single" w:sz="4" w:space="0" w:color="auto"/>
            </w:tcBorders>
            <w:hideMark/>
          </w:tcPr>
          <w:p w:rsidR="004D55CB" w:rsidRDefault="00B1421D">
            <w:pPr>
              <w:ind w:left="348" w:firstLine="248"/>
              <w:rPr>
                <w:sz w:val="23"/>
                <w:szCs w:val="23"/>
                <w:lang w:eastAsia="lt-LT"/>
              </w:rPr>
            </w:pPr>
            <w:r>
              <w:rPr>
                <w:sz w:val="23"/>
                <w:szCs w:val="23"/>
                <w:lang w:eastAsia="lt-LT"/>
              </w:rPr>
              <w:t>2.</w:t>
            </w:r>
            <w:r>
              <w:rPr>
                <w:sz w:val="23"/>
                <w:szCs w:val="23"/>
                <w:lang w:eastAsia="lt-LT"/>
              </w:rPr>
              <w:tab/>
              <w:t>Veiklos lėšų rezervas ir jam finansuoti skiriamos nacionalinės lėšos</w:t>
            </w:r>
          </w:p>
        </w:tc>
      </w:tr>
      <w:tr w:rsidR="004D55CB">
        <w:trPr>
          <w:trHeight w:val="249"/>
        </w:trPr>
        <w:tc>
          <w:tcPr>
            <w:tcW w:w="137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40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59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r>
      <w:tr w:rsidR="004D55CB">
        <w:trPr>
          <w:trHeight w:val="249"/>
        </w:trPr>
        <w:tc>
          <w:tcPr>
            <w:tcW w:w="9859"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s>
              <w:ind w:left="348" w:firstLine="248"/>
              <w:rPr>
                <w:sz w:val="23"/>
                <w:szCs w:val="23"/>
                <w:lang w:eastAsia="lt-LT"/>
              </w:rPr>
            </w:pPr>
            <w:r>
              <w:rPr>
                <w:sz w:val="23"/>
                <w:szCs w:val="23"/>
                <w:lang w:eastAsia="lt-LT"/>
              </w:rPr>
              <w:t>3.</w:t>
            </w:r>
            <w:r>
              <w:rPr>
                <w:sz w:val="23"/>
                <w:szCs w:val="23"/>
                <w:lang w:eastAsia="lt-LT"/>
              </w:rPr>
              <w:tab/>
              <w:t>Iš viso</w:t>
            </w:r>
          </w:p>
        </w:tc>
      </w:tr>
      <w:tr w:rsidR="004D55CB">
        <w:trPr>
          <w:trHeight w:val="249"/>
        </w:trPr>
        <w:tc>
          <w:tcPr>
            <w:tcW w:w="1370" w:type="dxa"/>
            <w:tcBorders>
              <w:top w:val="single" w:sz="4" w:space="0" w:color="auto"/>
              <w:left w:val="single" w:sz="4" w:space="0" w:color="auto"/>
              <w:bottom w:val="single" w:sz="4" w:space="0" w:color="auto"/>
              <w:right w:val="single" w:sz="4" w:space="0" w:color="auto"/>
            </w:tcBorders>
          </w:tcPr>
          <w:p w:rsidR="004D55CB" w:rsidRDefault="00B1421D">
            <w:pPr>
              <w:jc w:val="center"/>
              <w:rPr>
                <w:color w:val="000000"/>
                <w:sz w:val="23"/>
                <w:szCs w:val="23"/>
              </w:rPr>
            </w:pPr>
            <w:r>
              <w:rPr>
                <w:color w:val="000000"/>
                <w:sz w:val="23"/>
                <w:szCs w:val="23"/>
              </w:rPr>
              <w:t>948 100</w:t>
            </w:r>
          </w:p>
        </w:tc>
        <w:tc>
          <w:tcPr>
            <w:tcW w:w="140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59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57"/>
              <w:jc w:val="center"/>
              <w:rPr>
                <w:sz w:val="23"/>
                <w:szCs w:val="23"/>
                <w:lang w:eastAsia="lt-LT"/>
              </w:rPr>
            </w:pPr>
            <w:r>
              <w:rPr>
                <w:color w:val="000000"/>
                <w:sz w:val="23"/>
                <w:szCs w:val="23"/>
              </w:rPr>
              <w:t>167 311</w:t>
            </w:r>
          </w:p>
        </w:tc>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rsidR="004D55CB" w:rsidRDefault="00B1421D">
            <w:pPr>
              <w:ind w:hanging="56"/>
              <w:jc w:val="center"/>
              <w:rPr>
                <w:color w:val="000000"/>
                <w:sz w:val="23"/>
                <w:szCs w:val="23"/>
              </w:rPr>
            </w:pPr>
            <w:r>
              <w:rPr>
                <w:color w:val="000000"/>
                <w:sz w:val="23"/>
                <w:szCs w:val="23"/>
              </w:rPr>
              <w:t>167 311</w:t>
            </w:r>
          </w:p>
        </w:tc>
      </w:tr>
    </w:tbl>
    <w:p w:rsidR="004D55CB" w:rsidRDefault="004D55CB">
      <w:pPr>
        <w:rPr>
          <w:b/>
          <w:szCs w:val="24"/>
          <w:lang w:eastAsia="lt-LT"/>
        </w:rPr>
      </w:pPr>
    </w:p>
    <w:p w:rsidR="004D55CB" w:rsidRDefault="00B1421D">
      <w:pPr>
        <w:tabs>
          <w:tab w:val="left" w:pos="0"/>
          <w:tab w:val="left" w:pos="567"/>
        </w:tabs>
        <w:jc w:val="center"/>
        <w:rPr>
          <w:b/>
          <w:szCs w:val="24"/>
          <w:lang w:eastAsia="lt-LT"/>
        </w:rPr>
      </w:pPr>
      <w:r>
        <w:rPr>
          <w:b/>
          <w:szCs w:val="24"/>
          <w:lang w:eastAsia="lt-LT"/>
        </w:rPr>
        <w:t xml:space="preserve">AŠTUONIOLIKTASIS SKIRSNIS </w:t>
      </w:r>
    </w:p>
    <w:p w:rsidR="004D55CB" w:rsidRDefault="00B1421D">
      <w:pPr>
        <w:tabs>
          <w:tab w:val="left" w:pos="0"/>
          <w:tab w:val="left" w:pos="567"/>
        </w:tabs>
        <w:jc w:val="center"/>
        <w:rPr>
          <w:szCs w:val="24"/>
          <w:lang w:eastAsia="lt-LT"/>
        </w:rPr>
      </w:pPr>
      <w:r>
        <w:rPr>
          <w:b/>
          <w:szCs w:val="24"/>
          <w:lang w:eastAsia="lt-LT"/>
        </w:rPr>
        <w:t>PRIEMONĖ</w:t>
      </w:r>
      <w:r>
        <w:rPr>
          <w:szCs w:val="24"/>
          <w:lang w:eastAsia="lt-LT"/>
        </w:rPr>
        <w:t xml:space="preserve"> </w:t>
      </w:r>
      <w:r>
        <w:rPr>
          <w:b/>
          <w:szCs w:val="24"/>
          <w:lang w:eastAsia="lt-LT"/>
        </w:rPr>
        <w:t xml:space="preserve">NR. 03.3.2-LVPA-K-832 </w:t>
      </w:r>
      <w:r>
        <w:rPr>
          <w:rFonts w:eastAsia="Calibri"/>
          <w:b/>
          <w:szCs w:val="24"/>
          <w:lang w:eastAsia="lt-LT"/>
        </w:rPr>
        <w:t>„ECO-INOVACIJOS LT“</w:t>
      </w:r>
    </w:p>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left="709"/>
        <w:rPr>
          <w:szCs w:val="24"/>
          <w:lang w:eastAsia="lt-LT"/>
        </w:rPr>
      </w:pPr>
      <w:r>
        <w:rPr>
          <w:szCs w:val="24"/>
          <w:lang w:eastAsia="lt-LT"/>
        </w:rPr>
        <w:t>1.</w:t>
      </w:r>
      <w:r>
        <w:rPr>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6"/>
      </w:tblGrid>
      <w:tr w:rsidR="004D55CB">
        <w:tc>
          <w:tcPr>
            <w:tcW w:w="9606" w:type="dxa"/>
            <w:hideMark/>
          </w:tcPr>
          <w:p w:rsidR="004D55CB" w:rsidRDefault="00B1421D">
            <w:pPr>
              <w:tabs>
                <w:tab w:val="left" w:pos="0"/>
                <w:tab w:val="left" w:pos="1026"/>
              </w:tabs>
              <w:ind w:left="1429" w:hanging="939"/>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4D55CB">
        <w:tc>
          <w:tcPr>
            <w:tcW w:w="9606" w:type="dxa"/>
            <w:hideMark/>
          </w:tcPr>
          <w:p w:rsidR="004D55CB" w:rsidRDefault="00B1421D">
            <w:pPr>
              <w:tabs>
                <w:tab w:val="left" w:pos="0"/>
                <w:tab w:val="left" w:pos="490"/>
              </w:tabs>
              <w:ind w:firstLine="490"/>
              <w:jc w:val="both"/>
              <w:rPr>
                <w:szCs w:val="24"/>
                <w:lang w:eastAsia="lt-LT"/>
              </w:rPr>
            </w:pPr>
            <w:r>
              <w:rPr>
                <w:szCs w:val="24"/>
                <w:lang w:eastAsia="lt-LT"/>
              </w:rPr>
              <w:t xml:space="preserve">1.2. </w:t>
            </w:r>
            <w:r>
              <w:rPr>
                <w:szCs w:val="24"/>
                <w:lang w:eastAsia="lt-LT"/>
              </w:rPr>
              <w:t>Įgyvendinant priemonę, prisidedama prie uždavinio „</w:t>
            </w:r>
            <w:r>
              <w:rPr>
                <w:szCs w:val="24"/>
              </w:rPr>
              <w:t>Padidinti MVĮ investicijas į eko-inovacijas ir kitas, efektyviai išteklius naudojančias, technologijas“</w:t>
            </w:r>
            <w:r>
              <w:rPr>
                <w:b/>
                <w:szCs w:val="24"/>
              </w:rPr>
              <w:t xml:space="preserve"> </w:t>
            </w:r>
            <w:r>
              <w:rPr>
                <w:szCs w:val="24"/>
                <w:lang w:eastAsia="lt-LT"/>
              </w:rPr>
              <w:t>įgyvendinimo</w:t>
            </w:r>
            <w:r>
              <w:rPr>
                <w:i/>
                <w:szCs w:val="24"/>
                <w:lang w:eastAsia="lt-LT"/>
              </w:rPr>
              <w:t>.</w:t>
            </w:r>
          </w:p>
        </w:tc>
      </w:tr>
      <w:tr w:rsidR="004D55CB">
        <w:tc>
          <w:tcPr>
            <w:tcW w:w="9606" w:type="dxa"/>
          </w:tcPr>
          <w:p w:rsidR="004D55CB" w:rsidRDefault="00B1421D">
            <w:pPr>
              <w:tabs>
                <w:tab w:val="left" w:pos="0"/>
                <w:tab w:val="left" w:pos="1026"/>
              </w:tabs>
              <w:ind w:left="1069" w:hanging="579"/>
              <w:jc w:val="both"/>
              <w:rPr>
                <w:sz w:val="18"/>
                <w:szCs w:val="18"/>
              </w:rPr>
            </w:pPr>
            <w:r>
              <w:rPr>
                <w:szCs w:val="24"/>
              </w:rPr>
              <w:t xml:space="preserve">1.3. Remiamos veiklos – netechnologinių ekoinovacijų diegimas ir skatinimas: </w:t>
            </w:r>
          </w:p>
          <w:p w:rsidR="004D55CB" w:rsidRDefault="00B1421D">
            <w:pPr>
              <w:ind w:firstLine="490"/>
              <w:jc w:val="both"/>
              <w:rPr>
                <w:sz w:val="18"/>
                <w:szCs w:val="18"/>
              </w:rPr>
            </w:pPr>
            <w:r>
              <w:rPr>
                <w:szCs w:val="24"/>
              </w:rPr>
              <w:t>1.3.1. a</w:t>
            </w:r>
            <w:r>
              <w:rPr>
                <w:szCs w:val="24"/>
              </w:rPr>
              <w:t>plinkosaugos vadybos / valdymo sistemų pagal tarptautinių standartų reikalavimus diegimas ir (ar) gamybos technologinių ir (ar) aplinkosaugos auditų, po kurių būtų pateikta racionalaus išteklių naudojimo ir taršos prevencijos analizė, atlikimas;</w:t>
            </w:r>
          </w:p>
          <w:p w:rsidR="004D55CB" w:rsidRDefault="00B1421D">
            <w:pPr>
              <w:ind w:firstLine="490"/>
              <w:jc w:val="both"/>
              <w:rPr>
                <w:szCs w:val="24"/>
              </w:rPr>
            </w:pPr>
            <w:r>
              <w:rPr>
                <w:szCs w:val="24"/>
              </w:rPr>
              <w:t>1.3.2. eko</w:t>
            </w:r>
            <w:r>
              <w:rPr>
                <w:szCs w:val="24"/>
              </w:rPr>
              <w:t>logiškas projektavimas. Numatoma paremti projektus, kuriais skatinamas ekologinis projektavimas, t. y. numatoma pagerinti gaminių ekologiškumą per visą jų gyvavimo ciklą (žaliavų parinkimas ir naudojimas, gamyba, pakavimas, vežimas, naudojimas), ekologiniu</w:t>
            </w:r>
            <w:r>
              <w:rPr>
                <w:szCs w:val="24"/>
              </w:rPr>
              <w:t>s aspektus sistemingai įtraukiant pačiame ankstyviausiame gaminio projektavimo etape;</w:t>
            </w:r>
          </w:p>
          <w:p w:rsidR="004D55CB" w:rsidRDefault="00B1421D">
            <w:pPr>
              <w:tabs>
                <w:tab w:val="left" w:pos="0"/>
                <w:tab w:val="left" w:pos="34"/>
                <w:tab w:val="left" w:pos="459"/>
              </w:tabs>
              <w:ind w:firstLine="490"/>
              <w:jc w:val="both"/>
              <w:rPr>
                <w:b/>
                <w:szCs w:val="24"/>
              </w:rPr>
            </w:pPr>
            <w:r>
              <w:rPr>
                <w:szCs w:val="24"/>
              </w:rPr>
              <w:t>1.3.3. ekologinis ženklinimas. Numatoma paremti projektus, kuriais skatinamas produktų ekologinis ženklinimas, t. y. tų gaminių ar paslaugų, kurie yra mažiau žalingi apli</w:t>
            </w:r>
            <w:r>
              <w:rPr>
                <w:szCs w:val="24"/>
              </w:rPr>
              <w:t xml:space="preserve">nkai ir žmonių sveikatai nei kiti tos pačios grupės produktai, sertifikavimas. </w:t>
            </w:r>
          </w:p>
          <w:p w:rsidR="004D55CB" w:rsidRDefault="00B1421D">
            <w:pPr>
              <w:ind w:firstLine="490"/>
              <w:jc w:val="both"/>
              <w:rPr>
                <w:szCs w:val="24"/>
              </w:rPr>
            </w:pPr>
            <w:r>
              <w:rPr>
                <w:szCs w:val="24"/>
              </w:rPr>
              <w:t>1.4. Galimi pareiškėjai – MVĮ.</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left="709"/>
        <w:jc w:val="both"/>
        <w:rPr>
          <w:szCs w:val="24"/>
          <w:lang w:eastAsia="lt-LT"/>
        </w:rPr>
      </w:pPr>
      <w:r>
        <w:rPr>
          <w:szCs w:val="24"/>
          <w:lang w:eastAsia="lt-LT"/>
        </w:rPr>
        <w:t>2.</w:t>
      </w:r>
      <w:r>
        <w:rPr>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4D55CB">
        <w:tc>
          <w:tcPr>
            <w:tcW w:w="9746" w:type="dxa"/>
          </w:tcPr>
          <w:p w:rsidR="004D55CB" w:rsidRDefault="00B1421D">
            <w:pPr>
              <w:tabs>
                <w:tab w:val="left" w:pos="0"/>
                <w:tab w:val="left" w:pos="567"/>
              </w:tabs>
              <w:spacing w:line="276" w:lineRule="auto"/>
              <w:ind w:firstLine="601"/>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left="709" w:hanging="11"/>
        <w:jc w:val="both"/>
        <w:rPr>
          <w:szCs w:val="24"/>
          <w:lang w:eastAsia="lt-LT"/>
        </w:rPr>
      </w:pPr>
      <w:r>
        <w:rPr>
          <w:szCs w:val="24"/>
          <w:lang w:eastAsia="lt-LT"/>
        </w:rPr>
        <w:t>3.</w:t>
      </w:r>
      <w:r>
        <w:rPr>
          <w:szCs w:val="24"/>
          <w:lang w:eastAsia="lt-LT"/>
        </w:rPr>
        <w:tab/>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4D55CB">
        <w:tc>
          <w:tcPr>
            <w:tcW w:w="10029" w:type="dxa"/>
          </w:tcPr>
          <w:p w:rsidR="004D55CB" w:rsidRDefault="00B1421D">
            <w:pPr>
              <w:tabs>
                <w:tab w:val="left" w:pos="0"/>
                <w:tab w:val="left" w:pos="567"/>
              </w:tabs>
              <w:spacing w:line="276" w:lineRule="auto"/>
              <w:ind w:firstLine="601"/>
              <w:jc w:val="both"/>
              <w:rPr>
                <w:szCs w:val="24"/>
              </w:rPr>
            </w:pPr>
            <w:r>
              <w:rPr>
                <w:szCs w:val="24"/>
              </w:rPr>
              <w:t>Projektų konkursas.</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left="709" w:hanging="11"/>
        <w:jc w:val="both"/>
        <w:rPr>
          <w:szCs w:val="24"/>
          <w:lang w:eastAsia="lt-LT"/>
        </w:rPr>
      </w:pPr>
      <w:r>
        <w:rPr>
          <w:szCs w:val="24"/>
          <w:lang w:eastAsia="lt-LT"/>
        </w:rPr>
        <w:t>4.</w:t>
      </w:r>
      <w:r>
        <w:rPr>
          <w:szCs w:val="24"/>
          <w:lang w:eastAsia="lt-LT"/>
        </w:rPr>
        <w:tab/>
        <w:t xml:space="preserve">Atsakinga įgyvendinančioji </w:t>
      </w:r>
      <w:r>
        <w:rPr>
          <w:szCs w:val="24"/>
          <w:lang w:eastAsia="lt-LT"/>
        </w:rPr>
        <w:t>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4D55CB">
        <w:tc>
          <w:tcPr>
            <w:tcW w:w="10029" w:type="dxa"/>
          </w:tcPr>
          <w:p w:rsidR="004D55CB" w:rsidRDefault="00B1421D">
            <w:pPr>
              <w:tabs>
                <w:tab w:val="left" w:pos="0"/>
                <w:tab w:val="left" w:pos="567"/>
              </w:tabs>
              <w:spacing w:line="276" w:lineRule="auto"/>
              <w:ind w:firstLine="601"/>
              <w:jc w:val="both"/>
              <w:rPr>
                <w:szCs w:val="24"/>
              </w:rPr>
            </w:pPr>
            <w:r>
              <w:rPr>
                <w:szCs w:val="24"/>
              </w:rPr>
              <w:t>Viešoji įstaiga Lietuvos verslo paramos agentūra.</w:t>
            </w:r>
          </w:p>
        </w:tc>
      </w:tr>
    </w:tbl>
    <w:p w:rsidR="004D55CB" w:rsidRDefault="004D55CB">
      <w:pPr>
        <w:tabs>
          <w:tab w:val="left" w:pos="0"/>
          <w:tab w:val="left" w:pos="567"/>
        </w:tabs>
        <w:ind w:left="644"/>
        <w:jc w:val="both"/>
        <w:rPr>
          <w:szCs w:val="24"/>
          <w:lang w:eastAsia="lt-LT"/>
        </w:rPr>
      </w:pPr>
    </w:p>
    <w:p w:rsidR="004D55CB" w:rsidRDefault="00B1421D">
      <w:pPr>
        <w:ind w:firstLine="709"/>
        <w:jc w:val="both"/>
        <w:rPr>
          <w:color w:val="000000"/>
          <w:szCs w:val="24"/>
        </w:rPr>
      </w:pPr>
      <w:r>
        <w:rPr>
          <w:color w:val="000000"/>
          <w:szCs w:val="24"/>
        </w:rPr>
        <w:t>5. Reikalavimai, taikomi priemonei atskirti nuo kitų iš Europos Sąjungos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4D55CB">
        <w:trPr>
          <w:trHeight w:val="274"/>
        </w:trPr>
        <w:tc>
          <w:tcPr>
            <w:tcW w:w="10029" w:type="dxa"/>
          </w:tcPr>
          <w:p w:rsidR="004D55CB" w:rsidRDefault="00B1421D">
            <w:pPr>
              <w:tabs>
                <w:tab w:val="left" w:pos="0"/>
                <w:tab w:val="left" w:pos="567"/>
              </w:tabs>
              <w:spacing w:line="276" w:lineRule="auto"/>
              <w:jc w:val="both"/>
              <w:rPr>
                <w:szCs w:val="24"/>
              </w:rPr>
            </w:pPr>
            <w:r>
              <w:rPr>
                <w:bCs/>
                <w:szCs w:val="24"/>
                <w:lang w:eastAsia="lt-LT"/>
              </w:rPr>
              <w:t>Papildomi reikalavimai netaikomi.</w:t>
            </w:r>
          </w:p>
        </w:tc>
      </w:tr>
    </w:tbl>
    <w:p w:rsidR="004D55CB" w:rsidRDefault="004D55CB">
      <w:pPr>
        <w:ind w:left="788"/>
        <w:rPr>
          <w:color w:val="000000"/>
          <w:szCs w:val="24"/>
        </w:rPr>
      </w:pPr>
    </w:p>
    <w:p w:rsidR="004D55CB" w:rsidRDefault="00B1421D">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730"/>
        <w:gridCol w:w="1842"/>
      </w:tblGrid>
      <w:tr w:rsidR="004D55CB">
        <w:tc>
          <w:tcPr>
            <w:tcW w:w="13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73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Cs/>
                <w:color w:val="000000"/>
                <w:szCs w:val="24"/>
                <w:lang w:eastAsia="lt-LT"/>
              </w:rPr>
            </w:pPr>
            <w:r>
              <w:rPr>
                <w:iCs/>
                <w:color w:val="000000"/>
                <w:szCs w:val="24"/>
                <w:lang w:eastAsia="lt-LT"/>
              </w:rPr>
              <w:t>R.S.412</w:t>
            </w:r>
          </w:p>
        </w:tc>
        <w:tc>
          <w:tcPr>
            <w:tcW w:w="3402"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szCs w:val="24"/>
              </w:rPr>
              <w:t xml:space="preserve">„Įmonių, diegusių aplinkosaugos inovacijas, </w:t>
            </w:r>
            <w:r>
              <w:rPr>
                <w:szCs w:val="24"/>
              </w:rPr>
              <w:t>dalis“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Procentai</w:t>
            </w:r>
          </w:p>
        </w:tc>
        <w:tc>
          <w:tcPr>
            <w:tcW w:w="173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50,09</w:t>
            </w:r>
          </w:p>
        </w:tc>
      </w:tr>
      <w:tr w:rsidR="004D55CB">
        <w:tc>
          <w:tcPr>
            <w:tcW w:w="138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rPr>
                <w:color w:val="000000"/>
                <w:szCs w:val="24"/>
                <w:lang w:eastAsia="lt-LT"/>
              </w:rPr>
            </w:pPr>
            <w:r>
              <w:rPr>
                <w:color w:val="000000"/>
                <w:szCs w:val="24"/>
                <w:lang w:eastAsia="lt-LT"/>
              </w:rPr>
              <w:t>R.N.826</w:t>
            </w:r>
          </w:p>
        </w:tc>
        <w:tc>
          <w:tcPr>
            <w:tcW w:w="3402" w:type="dxa"/>
            <w:tcBorders>
              <w:top w:val="single" w:sz="4" w:space="0" w:color="auto"/>
              <w:left w:val="single" w:sz="4" w:space="0" w:color="auto"/>
              <w:bottom w:val="single" w:sz="4" w:space="0" w:color="auto"/>
              <w:right w:val="single" w:sz="4" w:space="0" w:color="auto"/>
            </w:tcBorders>
            <w:vAlign w:val="center"/>
          </w:tcPr>
          <w:p w:rsidR="004D55CB" w:rsidRDefault="00B1421D">
            <w:pPr>
              <w:rPr>
                <w:szCs w:val="24"/>
              </w:rPr>
            </w:pPr>
            <w:r>
              <w:rPr>
                <w:color w:val="000000"/>
                <w:szCs w:val="24"/>
              </w:rPr>
              <w:t>„Investicijas gavusių įmonių investicijų į netechnologines ekoinovacijas padidėjimas“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Procentai</w:t>
            </w:r>
          </w:p>
        </w:tc>
        <w:tc>
          <w:tcPr>
            <w:tcW w:w="173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2,81</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9,38</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Cs w:val="24"/>
                <w:lang w:eastAsia="lt-LT"/>
              </w:rPr>
            </w:pPr>
            <w:r>
              <w:rPr>
                <w:color w:val="000000"/>
                <w:szCs w:val="24"/>
                <w:lang w:eastAsia="lt-LT"/>
              </w:rPr>
              <w:t>R.N.831</w:t>
            </w:r>
          </w:p>
        </w:tc>
        <w:tc>
          <w:tcPr>
            <w:tcW w:w="3402"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color w:val="000000"/>
                <w:szCs w:val="24"/>
              </w:rPr>
              <w:t>„Investicijas gavusiose įmonėse sukurti ir (ar) atnaujinti gaminiai“</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73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10</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30</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Cs w:val="24"/>
                <w:lang w:eastAsia="lt-LT"/>
              </w:rPr>
            </w:pPr>
            <w:r>
              <w:rPr>
                <w:color w:val="000000"/>
                <w:szCs w:val="24"/>
                <w:lang w:eastAsia="lt-LT"/>
              </w:rPr>
              <w:t>P.B.202</w:t>
            </w:r>
          </w:p>
        </w:tc>
        <w:tc>
          <w:tcPr>
            <w:tcW w:w="3402"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szCs w:val="24"/>
              </w:rPr>
              <w:t>„S</w:t>
            </w:r>
            <w:r>
              <w:rPr>
                <w:color w:val="000000"/>
                <w:szCs w:val="24"/>
              </w:rPr>
              <w:t xml:space="preserve">ubsidijas </w:t>
            </w:r>
            <w:r>
              <w:rPr>
                <w:color w:val="000000"/>
                <w:szCs w:val="24"/>
              </w:rPr>
              <w:t>gaunančių įmonių 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Įmonės</w:t>
            </w:r>
          </w:p>
        </w:tc>
        <w:tc>
          <w:tcPr>
            <w:tcW w:w="173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27</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90</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P.B.206</w:t>
            </w:r>
          </w:p>
        </w:tc>
        <w:tc>
          <w:tcPr>
            <w:tcW w:w="3402"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szCs w:val="24"/>
              </w:rPr>
              <w:t xml:space="preserve">„Privačios investicijos, atitinkančios viešąją paramą įmonėms (subsidijos)“ </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Eur</w:t>
            </w:r>
          </w:p>
        </w:tc>
        <w:tc>
          <w:tcPr>
            <w:tcW w:w="173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1 542 600</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5 142 000</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P.N.820</w:t>
            </w:r>
          </w:p>
        </w:tc>
        <w:tc>
          <w:tcPr>
            <w:tcW w:w="3402"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color w:val="000000"/>
                <w:szCs w:val="24"/>
              </w:rPr>
              <w:t>„Investicijas gavusiose įmonėse įdiegtos aplinkosaugos vadybos/valdymo sistemos“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73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15</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50</w:t>
            </w:r>
          </w:p>
        </w:tc>
      </w:tr>
      <w:tr w:rsidR="004D55CB">
        <w:tc>
          <w:tcPr>
            <w:tcW w:w="1384" w:type="dxa"/>
            <w:tcBorders>
              <w:top w:val="single" w:sz="4" w:space="0" w:color="auto"/>
              <w:left w:val="single" w:sz="4" w:space="0" w:color="auto"/>
              <w:bottom w:val="single" w:sz="4" w:space="0" w:color="auto"/>
              <w:right w:val="single" w:sz="4" w:space="0" w:color="auto"/>
            </w:tcBorders>
            <w:vAlign w:val="center"/>
          </w:tcPr>
          <w:p w:rsidR="004D55CB" w:rsidRDefault="00B1421D">
            <w:pPr>
              <w:jc w:val="both"/>
              <w:rPr>
                <w:color w:val="000000"/>
                <w:szCs w:val="24"/>
                <w:lang w:eastAsia="lt-LT"/>
              </w:rPr>
            </w:pPr>
            <w:r>
              <w:rPr>
                <w:color w:val="000000"/>
                <w:szCs w:val="24"/>
                <w:lang w:eastAsia="lt-LT"/>
              </w:rPr>
              <w:t>P.N.821</w:t>
            </w:r>
          </w:p>
        </w:tc>
        <w:tc>
          <w:tcPr>
            <w:tcW w:w="3402" w:type="dxa"/>
            <w:tcBorders>
              <w:top w:val="single" w:sz="4" w:space="0" w:color="auto"/>
              <w:left w:val="single" w:sz="4" w:space="0" w:color="auto"/>
              <w:bottom w:val="single" w:sz="4" w:space="0" w:color="auto"/>
              <w:right w:val="single" w:sz="4" w:space="0" w:color="auto"/>
            </w:tcBorders>
            <w:vAlign w:val="center"/>
          </w:tcPr>
          <w:p w:rsidR="004D55CB" w:rsidRDefault="00B1421D">
            <w:pPr>
              <w:rPr>
                <w:color w:val="000000"/>
                <w:szCs w:val="24"/>
              </w:rPr>
            </w:pPr>
            <w:r>
              <w:rPr>
                <w:color w:val="000000"/>
                <w:szCs w:val="24"/>
              </w:rPr>
              <w:t>„Investicijas gavusiose įmonėse atlikti gamybos technologijų ir (ar) aplinkosaugos auditai“</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73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30</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100</w:t>
            </w:r>
          </w:p>
        </w:tc>
      </w:tr>
      <w:tr w:rsidR="004D55CB">
        <w:tc>
          <w:tcPr>
            <w:tcW w:w="1384" w:type="dxa"/>
            <w:tcBorders>
              <w:top w:val="single" w:sz="4" w:space="0" w:color="auto"/>
              <w:left w:val="single" w:sz="4" w:space="0" w:color="auto"/>
              <w:bottom w:val="single" w:sz="4" w:space="0" w:color="auto"/>
              <w:right w:val="single" w:sz="4" w:space="0" w:color="auto"/>
            </w:tcBorders>
            <w:vAlign w:val="center"/>
          </w:tcPr>
          <w:p w:rsidR="004D55CB" w:rsidRDefault="00B1421D">
            <w:pPr>
              <w:jc w:val="both"/>
              <w:rPr>
                <w:color w:val="000000"/>
                <w:szCs w:val="24"/>
                <w:lang w:eastAsia="lt-LT"/>
              </w:rPr>
            </w:pPr>
            <w:r>
              <w:rPr>
                <w:color w:val="000000"/>
                <w:szCs w:val="24"/>
                <w:lang w:eastAsia="lt-LT"/>
              </w:rPr>
              <w:t>P.N.822</w:t>
            </w:r>
          </w:p>
        </w:tc>
        <w:tc>
          <w:tcPr>
            <w:tcW w:w="3402" w:type="dxa"/>
            <w:tcBorders>
              <w:top w:val="single" w:sz="4" w:space="0" w:color="auto"/>
              <w:left w:val="single" w:sz="4" w:space="0" w:color="auto"/>
              <w:bottom w:val="single" w:sz="4" w:space="0" w:color="auto"/>
              <w:right w:val="single" w:sz="4" w:space="0" w:color="auto"/>
            </w:tcBorders>
            <w:vAlign w:val="center"/>
          </w:tcPr>
          <w:p w:rsidR="004D55CB" w:rsidRDefault="00B1421D">
            <w:pPr>
              <w:rPr>
                <w:color w:val="000000"/>
                <w:szCs w:val="24"/>
              </w:rPr>
            </w:pPr>
            <w:r>
              <w:rPr>
                <w:color w:val="000000"/>
                <w:szCs w:val="24"/>
              </w:rPr>
              <w:t>„Investicijas gavusiose įmonėse sukurti gaminių projektai naudojant ekologinį projektavimą“</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73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30</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100</w:t>
            </w:r>
          </w:p>
        </w:tc>
      </w:tr>
      <w:tr w:rsidR="004D55CB">
        <w:tc>
          <w:tcPr>
            <w:tcW w:w="1384"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lang w:eastAsia="lt-LT"/>
              </w:rPr>
            </w:pPr>
            <w:r>
              <w:rPr>
                <w:color w:val="000000"/>
                <w:szCs w:val="24"/>
                <w:lang w:eastAsia="lt-LT"/>
              </w:rPr>
              <w:t>P.N.843</w:t>
            </w:r>
          </w:p>
        </w:tc>
        <w:tc>
          <w:tcPr>
            <w:tcW w:w="3402" w:type="dxa"/>
            <w:tcBorders>
              <w:top w:val="single" w:sz="4" w:space="0" w:color="auto"/>
              <w:left w:val="single" w:sz="4" w:space="0" w:color="auto"/>
              <w:bottom w:val="single" w:sz="4" w:space="0" w:color="auto"/>
              <w:right w:val="single" w:sz="4" w:space="0" w:color="auto"/>
            </w:tcBorders>
            <w:vAlign w:val="center"/>
          </w:tcPr>
          <w:p w:rsidR="004D55CB" w:rsidRDefault="00B1421D">
            <w:pPr>
              <w:rPr>
                <w:color w:val="000000"/>
                <w:szCs w:val="24"/>
              </w:rPr>
            </w:pPr>
            <w:r>
              <w:rPr>
                <w:color w:val="000000"/>
                <w:szCs w:val="24"/>
              </w:rPr>
              <w:t xml:space="preserve">„Investicijas </w:t>
            </w:r>
            <w:r>
              <w:rPr>
                <w:color w:val="000000"/>
                <w:szCs w:val="24"/>
              </w:rPr>
              <w:t>gavusiose įmonėse produktų (gaminių ir (arba) paslaugų), kuriems suteiktas ekologinis ženklas, 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 xml:space="preserve">Skaičius </w:t>
            </w:r>
          </w:p>
        </w:tc>
        <w:tc>
          <w:tcPr>
            <w:tcW w:w="173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100</w:t>
            </w:r>
          </w:p>
        </w:tc>
      </w:tr>
    </w:tbl>
    <w:p w:rsidR="004D55CB" w:rsidRDefault="004D55CB"/>
    <w:p w:rsidR="004D55CB" w:rsidRDefault="00B1421D">
      <w:pPr>
        <w:tabs>
          <w:tab w:val="left" w:pos="0"/>
          <w:tab w:val="left" w:pos="851"/>
        </w:tabs>
        <w:ind w:left="709"/>
        <w:jc w:val="both"/>
        <w:rPr>
          <w:szCs w:val="24"/>
          <w:lang w:eastAsia="lt-LT"/>
        </w:rPr>
      </w:pPr>
      <w:r>
        <w:rPr>
          <w:bCs/>
          <w:szCs w:val="24"/>
          <w:lang w:eastAsia="lt-LT"/>
        </w:rPr>
        <w:t>7. Priemonės finansavimo šaltiniai</w:t>
      </w:r>
    </w:p>
    <w:p w:rsidR="004D55CB" w:rsidRDefault="00B1421D">
      <w:pPr>
        <w:tabs>
          <w:tab w:val="left" w:pos="142"/>
          <w:tab w:val="left" w:pos="7088"/>
          <w:tab w:val="left" w:pos="8364"/>
        </w:tabs>
        <w:ind w:left="6096" w:right="2664"/>
        <w:jc w:val="both"/>
        <w:rPr>
          <w:rFonts w:eastAsia="Calibri"/>
          <w:bCs/>
          <w:szCs w:val="24"/>
          <w:lang w:eastAsia="lt-LT"/>
        </w:rPr>
      </w:pPr>
      <w:r>
        <w:rPr>
          <w:szCs w:val="24"/>
          <w:lang w:eastAsia="lt-LT"/>
        </w:rPr>
        <w:t>(eurais)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141"/>
        <w:gridCol w:w="1417"/>
        <w:gridCol w:w="1417"/>
        <w:gridCol w:w="1418"/>
        <w:gridCol w:w="1306"/>
        <w:gridCol w:w="1417"/>
      </w:tblGrid>
      <w:tr w:rsidR="004D55CB">
        <w:trPr>
          <w:trHeight w:val="454"/>
          <w:tblHeader/>
        </w:trPr>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975"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369"/>
          <w:tblHeader/>
        </w:trPr>
        <w:tc>
          <w:tcPr>
            <w:tcW w:w="1276" w:type="dxa"/>
            <w:vMerge w:val="restart"/>
            <w:tcBorders>
              <w:top w:val="single" w:sz="4" w:space="0" w:color="auto"/>
              <w:left w:val="single" w:sz="4" w:space="0" w:color="auto"/>
              <w:right w:val="single" w:sz="4" w:space="0" w:color="auto"/>
            </w:tcBorders>
            <w:vAlign w:val="center"/>
          </w:tcPr>
          <w:p w:rsidR="004D55CB" w:rsidRDefault="00B1421D">
            <w:pPr>
              <w:ind w:left="-108" w:right="-108"/>
              <w:jc w:val="center"/>
              <w:rPr>
                <w:bCs/>
                <w:szCs w:val="24"/>
                <w:lang w:eastAsia="lt-LT"/>
              </w:rPr>
            </w:pPr>
            <w:r>
              <w:rPr>
                <w:bCs/>
                <w:szCs w:val="24"/>
                <w:lang w:eastAsia="lt-LT"/>
              </w:rPr>
              <w:t xml:space="preserve">ES struktūrinių </w:t>
            </w:r>
            <w:r>
              <w:rPr>
                <w:bCs/>
                <w:szCs w:val="24"/>
                <w:lang w:eastAsia="lt-LT"/>
              </w:rPr>
              <w:t>fondų</w:t>
            </w:r>
          </w:p>
          <w:p w:rsidR="004D55CB" w:rsidRDefault="00B1421D">
            <w:pPr>
              <w:ind w:left="-108" w:right="-108"/>
              <w:jc w:val="center"/>
              <w:rPr>
                <w:bCs/>
                <w:szCs w:val="24"/>
                <w:lang w:eastAsia="lt-LT"/>
              </w:rPr>
            </w:pPr>
            <w:r>
              <w:rPr>
                <w:bCs/>
                <w:szCs w:val="24"/>
                <w:lang w:eastAsia="lt-LT"/>
              </w:rPr>
              <w:t>lėšos – iki</w:t>
            </w:r>
          </w:p>
        </w:tc>
        <w:tc>
          <w:tcPr>
            <w:tcW w:w="8250" w:type="dxa"/>
            <w:gridSpan w:val="7"/>
            <w:tcBorders>
              <w:top w:val="single" w:sz="4" w:space="0" w:color="auto"/>
              <w:left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cantSplit/>
          <w:trHeight w:val="720"/>
          <w:tblHeader/>
        </w:trPr>
        <w:tc>
          <w:tcPr>
            <w:tcW w:w="1276"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7116" w:type="dxa"/>
            <w:gridSpan w:val="6"/>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cantSplit/>
          <w:trHeight w:val="1793"/>
          <w:tblHeader/>
        </w:trPr>
        <w:tc>
          <w:tcPr>
            <w:tcW w:w="1276"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558" w:type="dxa"/>
            <w:gridSpan w:val="2"/>
            <w:tcBorders>
              <w:top w:val="single" w:sz="4" w:space="0" w:color="auto"/>
              <w:left w:val="single" w:sz="4" w:space="0" w:color="auto"/>
              <w:bottom w:val="single" w:sz="4" w:space="0" w:color="auto"/>
              <w:right w:val="single" w:sz="4" w:space="0" w:color="auto"/>
            </w:tcBorders>
          </w:tcPr>
          <w:p w:rsidR="004D55CB" w:rsidRDefault="00B1421D">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1306"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526" w:type="dxa"/>
            <w:gridSpan w:val="8"/>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1002"/>
              </w:tabs>
              <w:ind w:left="65" w:firstLine="655"/>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4D55CB">
        <w:trPr>
          <w:trHeight w:val="246"/>
        </w:trPr>
        <w:tc>
          <w:tcPr>
            <w:tcW w:w="1276" w:type="dxa"/>
            <w:tcBorders>
              <w:top w:val="single" w:sz="4" w:space="0" w:color="auto"/>
              <w:left w:val="single" w:sz="4" w:space="0" w:color="auto"/>
              <w:bottom w:val="single" w:sz="4" w:space="0" w:color="auto"/>
              <w:right w:val="single" w:sz="4" w:space="0" w:color="auto"/>
            </w:tcBorders>
          </w:tcPr>
          <w:p w:rsidR="004D55CB" w:rsidRDefault="00B1421D">
            <w:pPr>
              <w:jc w:val="center"/>
              <w:rPr>
                <w:color w:val="000000"/>
                <w:szCs w:val="24"/>
              </w:rPr>
            </w:pPr>
            <w:r>
              <w:rPr>
                <w:color w:val="000000"/>
                <w:szCs w:val="24"/>
              </w:rPr>
              <w:t>4 344 300</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558" w:type="dxa"/>
            <w:gridSpan w:val="2"/>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4 344 300</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30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color w:val="000000"/>
                <w:szCs w:val="24"/>
              </w:rPr>
              <w:t>4 344 300</w:t>
            </w:r>
          </w:p>
        </w:tc>
      </w:tr>
      <w:tr w:rsidR="004D55CB">
        <w:trPr>
          <w:trHeight w:val="249"/>
        </w:trPr>
        <w:tc>
          <w:tcPr>
            <w:tcW w:w="9526" w:type="dxa"/>
            <w:gridSpan w:val="8"/>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left="1080" w:hanging="360"/>
              <w:rPr>
                <w:szCs w:val="24"/>
                <w:lang w:eastAsia="lt-LT"/>
              </w:rPr>
            </w:pPr>
            <w:r>
              <w:rPr>
                <w:szCs w:val="24"/>
                <w:lang w:eastAsia="lt-LT"/>
              </w:rPr>
              <w:t>2.</w:t>
            </w:r>
            <w:r>
              <w:rPr>
                <w:szCs w:val="24"/>
                <w:lang w:eastAsia="lt-LT"/>
              </w:rPr>
              <w:tab/>
              <w:t>Veiklos lėšų rezervas ir jam finansuoti skiriamos nacionalinės lėšos</w:t>
            </w:r>
          </w:p>
        </w:tc>
      </w:tr>
      <w:tr w:rsidR="004D55CB">
        <w:trPr>
          <w:trHeight w:val="249"/>
        </w:trPr>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58" w:type="dxa"/>
            <w:gridSpan w:val="2"/>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30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4D55CB">
            <w:pPr>
              <w:tabs>
                <w:tab w:val="left" w:pos="0"/>
              </w:tabs>
              <w:jc w:val="center"/>
              <w:rPr>
                <w:szCs w:val="24"/>
                <w:lang w:eastAsia="lt-LT"/>
              </w:rPr>
            </w:pPr>
          </w:p>
        </w:tc>
      </w:tr>
      <w:tr w:rsidR="004D55CB">
        <w:trPr>
          <w:trHeight w:val="249"/>
        </w:trPr>
        <w:tc>
          <w:tcPr>
            <w:tcW w:w="9526" w:type="dxa"/>
            <w:gridSpan w:val="8"/>
            <w:tcBorders>
              <w:top w:val="single" w:sz="4" w:space="0" w:color="auto"/>
              <w:left w:val="single" w:sz="4" w:space="0" w:color="auto"/>
              <w:bottom w:val="single" w:sz="4" w:space="0" w:color="auto"/>
              <w:right w:val="single" w:sz="4" w:space="0" w:color="auto"/>
            </w:tcBorders>
          </w:tcPr>
          <w:p w:rsidR="004D55CB" w:rsidRDefault="00B1421D">
            <w:pPr>
              <w:tabs>
                <w:tab w:val="left" w:pos="0"/>
              </w:tabs>
              <w:ind w:left="1080" w:hanging="360"/>
              <w:rPr>
                <w:szCs w:val="24"/>
                <w:lang w:eastAsia="lt-LT"/>
              </w:rPr>
            </w:pPr>
            <w:r>
              <w:rPr>
                <w:szCs w:val="24"/>
                <w:lang w:eastAsia="lt-LT"/>
              </w:rPr>
              <w:t>3.</w:t>
            </w:r>
            <w:r>
              <w:rPr>
                <w:szCs w:val="24"/>
                <w:lang w:eastAsia="lt-LT"/>
              </w:rPr>
              <w:tab/>
            </w:r>
            <w:r>
              <w:rPr>
                <w:szCs w:val="24"/>
                <w:lang w:eastAsia="lt-LT"/>
              </w:rPr>
              <w:t xml:space="preserve">Iš viso </w:t>
            </w:r>
          </w:p>
        </w:tc>
      </w:tr>
      <w:tr w:rsidR="004D55CB">
        <w:trPr>
          <w:trHeight w:val="232"/>
        </w:trPr>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color w:val="000000"/>
                <w:szCs w:val="24"/>
              </w:rPr>
              <w:t>4 344 300</w:t>
            </w:r>
          </w:p>
        </w:tc>
        <w:tc>
          <w:tcPr>
            <w:tcW w:w="113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558" w:type="dxa"/>
            <w:gridSpan w:val="2"/>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4 344 300</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30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color w:val="000000"/>
                <w:szCs w:val="24"/>
              </w:rPr>
              <w:t>4 344 300</w:t>
            </w:r>
          </w:p>
        </w:tc>
      </w:tr>
    </w:tbl>
    <w:p w:rsidR="004D55CB" w:rsidRDefault="004D55CB">
      <w:pPr>
        <w:jc w:val="both"/>
        <w:rPr>
          <w:szCs w:val="24"/>
          <w:lang w:eastAsia="lt-LT"/>
        </w:rPr>
      </w:pPr>
    </w:p>
    <w:p w:rsidR="004D55CB" w:rsidRDefault="00B1421D">
      <w:pPr>
        <w:tabs>
          <w:tab w:val="left" w:pos="0"/>
          <w:tab w:val="left" w:pos="567"/>
        </w:tabs>
        <w:jc w:val="center"/>
        <w:rPr>
          <w:b/>
          <w:szCs w:val="24"/>
          <w:lang w:eastAsia="lt-LT"/>
        </w:rPr>
      </w:pPr>
      <w:r>
        <w:rPr>
          <w:b/>
          <w:szCs w:val="24"/>
          <w:lang w:eastAsia="lt-LT"/>
        </w:rPr>
        <w:t>DEVYNIOLIKTASIS SKIRSNIS</w:t>
      </w:r>
    </w:p>
    <w:p w:rsidR="004D55CB" w:rsidRDefault="00B1421D">
      <w:pPr>
        <w:tabs>
          <w:tab w:val="left" w:pos="0"/>
          <w:tab w:val="left" w:pos="567"/>
        </w:tabs>
        <w:jc w:val="center"/>
        <w:rPr>
          <w:szCs w:val="24"/>
          <w:lang w:eastAsia="lt-LT"/>
        </w:rPr>
      </w:pPr>
      <w:r>
        <w:rPr>
          <w:b/>
          <w:szCs w:val="24"/>
          <w:lang w:eastAsia="lt-LT"/>
        </w:rPr>
        <w:t>PRIEMONĖ</w:t>
      </w:r>
      <w:r>
        <w:rPr>
          <w:szCs w:val="24"/>
          <w:lang w:eastAsia="lt-LT"/>
        </w:rPr>
        <w:t xml:space="preserve"> </w:t>
      </w:r>
      <w:r>
        <w:rPr>
          <w:b/>
          <w:szCs w:val="24"/>
          <w:lang w:eastAsia="lt-LT"/>
        </w:rPr>
        <w:t xml:space="preserve">NR. 03.3.2-LVPA-K-837 </w:t>
      </w:r>
      <w:r>
        <w:rPr>
          <w:rFonts w:eastAsia="Calibri"/>
          <w:b/>
          <w:szCs w:val="24"/>
          <w:lang w:eastAsia="lt-LT"/>
        </w:rPr>
        <w:t>„ECO-INOVACIJOS LT+“</w:t>
      </w:r>
    </w:p>
    <w:p w:rsidR="004D55CB" w:rsidRDefault="004D55CB">
      <w:pPr>
        <w:tabs>
          <w:tab w:val="left" w:pos="0"/>
          <w:tab w:val="left" w:pos="567"/>
        </w:tabs>
        <w:jc w:val="both"/>
        <w:rPr>
          <w:szCs w:val="24"/>
          <w:lang w:eastAsia="lt-LT"/>
        </w:rPr>
      </w:pPr>
    </w:p>
    <w:p w:rsidR="004D55CB" w:rsidRDefault="00B1421D">
      <w:pPr>
        <w:tabs>
          <w:tab w:val="left" w:pos="0"/>
          <w:tab w:val="left" w:pos="567"/>
        </w:tabs>
        <w:ind w:left="990" w:hanging="270"/>
        <w:rPr>
          <w:szCs w:val="24"/>
          <w:lang w:eastAsia="lt-LT"/>
        </w:rPr>
      </w:pPr>
      <w:r>
        <w:rPr>
          <w:szCs w:val="24"/>
          <w:lang w:eastAsia="lt-LT"/>
        </w:rPr>
        <w:t>1.</w:t>
      </w:r>
      <w:r>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2"/>
      </w:tblGrid>
      <w:tr w:rsidR="004D55CB">
        <w:tc>
          <w:tcPr>
            <w:tcW w:w="9492" w:type="dxa"/>
            <w:hideMark/>
          </w:tcPr>
          <w:p w:rsidR="004D55CB" w:rsidRDefault="00B1421D">
            <w:pPr>
              <w:tabs>
                <w:tab w:val="left" w:pos="0"/>
                <w:tab w:val="left" w:pos="1026"/>
              </w:tabs>
              <w:ind w:left="1429" w:hanging="828"/>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4D55CB">
        <w:tc>
          <w:tcPr>
            <w:tcW w:w="9492" w:type="dxa"/>
            <w:hideMark/>
          </w:tcPr>
          <w:p w:rsidR="004D55CB" w:rsidRDefault="00B1421D">
            <w:pPr>
              <w:tabs>
                <w:tab w:val="left" w:pos="0"/>
                <w:tab w:val="left" w:pos="34"/>
              </w:tabs>
              <w:ind w:left="34" w:firstLine="567"/>
              <w:jc w:val="both"/>
              <w:rPr>
                <w:i/>
                <w:szCs w:val="24"/>
                <w:lang w:eastAsia="lt-LT"/>
              </w:rPr>
            </w:pPr>
            <w:r>
              <w:rPr>
                <w:szCs w:val="24"/>
                <w:lang w:eastAsia="lt-LT"/>
              </w:rPr>
              <w:t xml:space="preserve">1.2. Įgyvendinant </w:t>
            </w:r>
            <w:r>
              <w:rPr>
                <w:szCs w:val="24"/>
                <w:lang w:eastAsia="lt-LT"/>
              </w:rPr>
              <w:t>priemonę, prisidedama prie uždavinio „</w:t>
            </w:r>
            <w:r>
              <w:rPr>
                <w:szCs w:val="24"/>
              </w:rPr>
              <w:t>Padidinti MVĮ investicijas į eko-inovacijas ir kitas, efektyviai išteklius naudojančias, technologijas“</w:t>
            </w:r>
            <w:r>
              <w:rPr>
                <w:b/>
                <w:szCs w:val="24"/>
              </w:rPr>
              <w:t xml:space="preserve"> </w:t>
            </w:r>
            <w:r>
              <w:rPr>
                <w:szCs w:val="24"/>
                <w:lang w:eastAsia="lt-LT"/>
              </w:rPr>
              <w:t>įgyvendinimo</w:t>
            </w:r>
            <w:r>
              <w:rPr>
                <w:i/>
                <w:szCs w:val="24"/>
                <w:lang w:eastAsia="lt-LT"/>
              </w:rPr>
              <w:t>.</w:t>
            </w:r>
          </w:p>
          <w:p w:rsidR="004D55CB" w:rsidRDefault="00B1421D">
            <w:pPr>
              <w:tabs>
                <w:tab w:val="left" w:pos="0"/>
                <w:tab w:val="left" w:pos="34"/>
              </w:tabs>
              <w:ind w:left="34" w:firstLine="567"/>
              <w:jc w:val="both"/>
              <w:rPr>
                <w:szCs w:val="24"/>
                <w:lang w:eastAsia="lt-LT"/>
              </w:rPr>
            </w:pPr>
            <w:r>
              <w:rPr>
                <w:szCs w:val="24"/>
                <w:lang w:eastAsia="lt-LT"/>
              </w:rPr>
              <w:t xml:space="preserve">1.3. </w:t>
            </w:r>
            <w:r>
              <w:rPr>
                <w:szCs w:val="24"/>
              </w:rPr>
              <w:t xml:space="preserve">Remiama veikla – technologinių ekoinovacijų diegimas ir skatinimas. Siekiant sumažinti </w:t>
            </w:r>
            <w:r>
              <w:rPr>
                <w:szCs w:val="24"/>
              </w:rPr>
              <w:t>neigiamas klimato kaitos ir šiltnamio efekto pasekmes, numatomos investicijos į materialųjį turtą (įrenginius, technologijas), kurį įdiegus mažėja neigiamas ūkinės veiklos poveikis aplinkai, skatinama pramonės simbiozė ir užtikrinamas tęstinis aplinkos aps</w:t>
            </w:r>
            <w:r>
              <w:rPr>
                <w:szCs w:val="24"/>
              </w:rPr>
              <w:t>augos efektas t. y. investicijos į švaresnės gamybos inovacijas (jų įdiegimą), kuriose taikomi racionalių išteklių naudojimo ir taršos prevencijos metodai (pavyzdžiui, proceso modernizavimas (optimizavimas) siekiant sumažinti neigiamą poveikį aplinkai ir (</w:t>
            </w:r>
            <w:r>
              <w:rPr>
                <w:szCs w:val="24"/>
              </w:rPr>
              <w:t>ar) tausoti gamtos išteklius, beatliekė gamyba, atliekų pakartotinis naudojimas ir (ar) perdirbimas, perteklinės šilumos panaudojimas (rekuperavimas, regeneravimas), srautų atskyrimas kt.).</w:t>
            </w:r>
          </w:p>
        </w:tc>
      </w:tr>
      <w:tr w:rsidR="004D55CB">
        <w:tc>
          <w:tcPr>
            <w:tcW w:w="9492" w:type="dxa"/>
          </w:tcPr>
          <w:p w:rsidR="004D55CB" w:rsidRDefault="00B1421D">
            <w:pPr>
              <w:tabs>
                <w:tab w:val="left" w:pos="0"/>
                <w:tab w:val="left" w:pos="1026"/>
              </w:tabs>
              <w:ind w:left="1452" w:hanging="851"/>
              <w:jc w:val="both"/>
              <w:rPr>
                <w:szCs w:val="24"/>
              </w:rPr>
            </w:pPr>
            <w:r>
              <w:rPr>
                <w:szCs w:val="24"/>
              </w:rPr>
              <w:t>1.4.</w:t>
            </w:r>
            <w:r>
              <w:rPr>
                <w:szCs w:val="24"/>
              </w:rPr>
              <w:tab/>
              <w:t xml:space="preserve"> Galimi pareiškėjai – MVĮ.</w:t>
            </w:r>
          </w:p>
        </w:tc>
      </w:tr>
    </w:tbl>
    <w:p w:rsidR="004D55CB" w:rsidRDefault="004D55CB">
      <w:pPr>
        <w:tabs>
          <w:tab w:val="left" w:pos="0"/>
          <w:tab w:val="left" w:pos="567"/>
        </w:tabs>
        <w:jc w:val="both"/>
        <w:rPr>
          <w:szCs w:val="24"/>
          <w:lang w:eastAsia="lt-LT"/>
        </w:rPr>
      </w:pPr>
    </w:p>
    <w:p w:rsidR="004D55CB" w:rsidRDefault="00B1421D">
      <w:pPr>
        <w:tabs>
          <w:tab w:val="left" w:pos="0"/>
          <w:tab w:val="left" w:pos="1276"/>
        </w:tabs>
        <w:ind w:left="1276" w:hanging="466"/>
        <w:jc w:val="both"/>
        <w:rPr>
          <w:szCs w:val="24"/>
          <w:lang w:eastAsia="lt-LT"/>
        </w:rPr>
      </w:pPr>
      <w:r>
        <w:rPr>
          <w:szCs w:val="24"/>
          <w:lang w:eastAsia="lt-LT"/>
        </w:rPr>
        <w:t>2.</w:t>
      </w:r>
      <w:r>
        <w:rPr>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2"/>
      </w:tblGrid>
      <w:tr w:rsidR="004D55CB">
        <w:tc>
          <w:tcPr>
            <w:tcW w:w="9492" w:type="dxa"/>
          </w:tcPr>
          <w:p w:rsidR="004D55CB" w:rsidRDefault="00B1421D">
            <w:pPr>
              <w:tabs>
                <w:tab w:val="left" w:pos="0"/>
                <w:tab w:val="left" w:pos="567"/>
              </w:tabs>
              <w:ind w:firstLine="663"/>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left="1276" w:hanging="466"/>
        <w:jc w:val="both"/>
        <w:rPr>
          <w:szCs w:val="24"/>
          <w:lang w:eastAsia="lt-LT"/>
        </w:rPr>
      </w:pPr>
      <w:r>
        <w:rPr>
          <w:szCs w:val="24"/>
          <w:lang w:eastAsia="lt-LT"/>
        </w:rPr>
        <w:t>3.</w:t>
      </w:r>
      <w:r>
        <w:rPr>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2"/>
      </w:tblGrid>
      <w:tr w:rsidR="004D55CB">
        <w:tc>
          <w:tcPr>
            <w:tcW w:w="9492" w:type="dxa"/>
          </w:tcPr>
          <w:p w:rsidR="004D55CB" w:rsidRDefault="00B1421D">
            <w:pPr>
              <w:tabs>
                <w:tab w:val="left" w:pos="0"/>
                <w:tab w:val="left" w:pos="567"/>
              </w:tabs>
              <w:ind w:firstLine="702"/>
              <w:jc w:val="both"/>
              <w:rPr>
                <w:szCs w:val="24"/>
              </w:rPr>
            </w:pPr>
            <w:r>
              <w:rPr>
                <w:szCs w:val="24"/>
              </w:rPr>
              <w:t>Projektų konkursas.</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left="1276" w:hanging="466"/>
        <w:jc w:val="both"/>
        <w:rPr>
          <w:szCs w:val="24"/>
          <w:lang w:eastAsia="lt-LT"/>
        </w:rPr>
      </w:pPr>
      <w:r>
        <w:rPr>
          <w:szCs w:val="24"/>
          <w:lang w:eastAsia="lt-LT"/>
        </w:rPr>
        <w:t>4.</w:t>
      </w:r>
      <w:r>
        <w:rPr>
          <w:szCs w:val="24"/>
          <w:lang w:eastAsia="lt-LT"/>
        </w:rPr>
        <w:tab/>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2"/>
      </w:tblGrid>
      <w:tr w:rsidR="004D55CB">
        <w:tc>
          <w:tcPr>
            <w:tcW w:w="9492" w:type="dxa"/>
          </w:tcPr>
          <w:p w:rsidR="004D55CB" w:rsidRDefault="00B1421D">
            <w:pPr>
              <w:tabs>
                <w:tab w:val="left" w:pos="0"/>
                <w:tab w:val="left" w:pos="567"/>
              </w:tabs>
              <w:ind w:firstLine="702"/>
              <w:jc w:val="both"/>
              <w:rPr>
                <w:szCs w:val="24"/>
              </w:rPr>
            </w:pPr>
            <w:r>
              <w:rPr>
                <w:szCs w:val="24"/>
              </w:rPr>
              <w:t>Viešoji įstaiga Lietuvos verslo paramos agentūra.</w:t>
            </w:r>
          </w:p>
        </w:tc>
      </w:tr>
    </w:tbl>
    <w:p w:rsidR="004D55CB" w:rsidRDefault="004D55CB">
      <w:pPr>
        <w:tabs>
          <w:tab w:val="left" w:pos="0"/>
          <w:tab w:val="left" w:pos="567"/>
        </w:tabs>
        <w:ind w:left="644"/>
        <w:jc w:val="both"/>
        <w:rPr>
          <w:szCs w:val="24"/>
          <w:lang w:eastAsia="lt-LT"/>
        </w:rPr>
      </w:pPr>
    </w:p>
    <w:p w:rsidR="004D55CB" w:rsidRDefault="00B1421D">
      <w:pPr>
        <w:ind w:firstLine="810"/>
        <w:jc w:val="both"/>
        <w:rPr>
          <w:color w:val="000000"/>
          <w:szCs w:val="24"/>
        </w:rPr>
      </w:pPr>
      <w:r>
        <w:rPr>
          <w:color w:val="000000"/>
          <w:szCs w:val="24"/>
        </w:rPr>
        <w:t xml:space="preserve">5. Reikalavimai, taikomi priemonei atskirti nuo kitų iš ES bei kitos tarptautinės </w:t>
      </w:r>
      <w:r>
        <w:rPr>
          <w:color w:val="000000"/>
          <w:szCs w:val="24"/>
        </w:rPr>
        <w:t>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2"/>
      </w:tblGrid>
      <w:tr w:rsidR="004D55CB">
        <w:tc>
          <w:tcPr>
            <w:tcW w:w="9492" w:type="dxa"/>
          </w:tcPr>
          <w:p w:rsidR="004D55CB" w:rsidRDefault="00B1421D">
            <w:pPr>
              <w:tabs>
                <w:tab w:val="left" w:pos="0"/>
                <w:tab w:val="left" w:pos="567"/>
              </w:tabs>
              <w:ind w:firstLine="702"/>
              <w:jc w:val="both"/>
              <w:rPr>
                <w:szCs w:val="24"/>
              </w:rPr>
            </w:pPr>
            <w:r>
              <w:rPr>
                <w:bCs/>
                <w:szCs w:val="24"/>
                <w:lang w:eastAsia="lt-LT"/>
              </w:rPr>
              <w:t xml:space="preserve">Pagal priemonę „Eco-inovacijos LT+“ netinkami pareiškėjai bus įmonės, kurios atitiks tinkamiems pareiškėjams pagal Lietuvos Respublikos aplinkos ministerijos priemonės </w:t>
            </w:r>
            <w:r>
              <w:rPr>
                <w:bCs/>
                <w:szCs w:val="24"/>
                <w:lang w:eastAsia="lt-LT"/>
              </w:rPr>
              <w:br/>
              <w:t>Nr. 05.2.1-APVA-K-009 „Komunalinių a</w:t>
            </w:r>
            <w:r>
              <w:rPr>
                <w:bCs/>
                <w:szCs w:val="24"/>
                <w:lang w:eastAsia="lt-LT"/>
              </w:rPr>
              <w:t xml:space="preserve">tliekų paruošimo perdirbti pajėgumų plėtra“ keliamus reikalavimus. Pagal Lietuvos Respublikos aplinkos ministerijos priemonę </w:t>
            </w:r>
            <w:r>
              <w:rPr>
                <w:bCs/>
                <w:szCs w:val="24"/>
                <w:lang w:eastAsia="lt-LT"/>
              </w:rPr>
              <w:br/>
              <w:t>Nr. 05.2.1-APVA-K-009 „Komunalinių atliekų paruošimo perdirbti pajėgumų plėtra“ tinkamais pareiškėjais bus „atliekas apdorojančios</w:t>
            </w:r>
            <w:r>
              <w:rPr>
                <w:bCs/>
                <w:szCs w:val="24"/>
                <w:lang w:eastAsia="lt-LT"/>
              </w:rPr>
              <w:t xml:space="preserve"> įmonės, įregistruotos į Atliekų tvarkytojų valstybės registrą ir vykdančios S5 komunalinių atliekų tvarkymo veiklą, bet nevykdančios </w:t>
            </w:r>
            <w:r>
              <w:rPr>
                <w:bCs/>
                <w:szCs w:val="24"/>
                <w:lang w:eastAsia="lt-LT"/>
              </w:rPr>
              <w:br/>
              <w:t>R1-R13 atliekų naudojimo veiklų, pagal Atliekų tvarkymo taisyklių, patvirtintų Lietuvos Respublikos aplinkos ministro 199</w:t>
            </w:r>
            <w:r>
              <w:rPr>
                <w:bCs/>
                <w:szCs w:val="24"/>
                <w:lang w:eastAsia="lt-LT"/>
              </w:rPr>
              <w:t xml:space="preserve">9 m. liepos 14 d. įsakymu Nr. 217 „Dėl Atliekų tvarkymo taisyklių patvirtinimo“, 4 priedo 2 ir 3 lentelę“. </w:t>
            </w:r>
          </w:p>
        </w:tc>
      </w:tr>
    </w:tbl>
    <w:p w:rsidR="004D55CB" w:rsidRDefault="004D55CB">
      <w:pPr>
        <w:ind w:left="788"/>
        <w:rPr>
          <w:color w:val="000000"/>
          <w:szCs w:val="24"/>
        </w:rPr>
      </w:pPr>
    </w:p>
    <w:p w:rsidR="004D55CB" w:rsidRDefault="00B1421D">
      <w:pPr>
        <w:tabs>
          <w:tab w:val="left" w:pos="0"/>
          <w:tab w:val="left" w:pos="567"/>
        </w:tabs>
        <w:ind w:firstLine="810"/>
        <w:jc w:val="both"/>
        <w:rPr>
          <w:szCs w:val="24"/>
          <w:lang w:eastAsia="lt-LT"/>
        </w:rPr>
      </w:pPr>
      <w:r>
        <w:rPr>
          <w:szCs w:val="24"/>
          <w:lang w:eastAsia="lt-LT"/>
        </w:rPr>
        <w:t>6. P</w:t>
      </w:r>
      <w:r>
        <w:rPr>
          <w:bCs/>
          <w:szCs w:val="24"/>
          <w:lang w:eastAsia="lt-LT"/>
        </w:rPr>
        <w:t>riemonės įgyvendinimo stebėsenos rodikliai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39"/>
        <w:gridCol w:w="1620"/>
        <w:gridCol w:w="1890"/>
      </w:tblGrid>
      <w:tr w:rsidR="004D55CB">
        <w:tc>
          <w:tcPr>
            <w:tcW w:w="1384" w:type="dxa"/>
            <w:hideMark/>
          </w:tcPr>
          <w:p w:rsidR="004D55CB" w:rsidRDefault="00B1421D">
            <w:pPr>
              <w:tabs>
                <w:tab w:val="left" w:pos="284"/>
              </w:tabs>
              <w:jc w:val="center"/>
              <w:rPr>
                <w:szCs w:val="24"/>
                <w:lang w:eastAsia="lt-LT"/>
              </w:rPr>
            </w:pPr>
            <w:r>
              <w:rPr>
                <w:szCs w:val="24"/>
                <w:lang w:eastAsia="lt-LT"/>
              </w:rPr>
              <w:t>Stebėsenos rodiklio kodas</w:t>
            </w:r>
          </w:p>
        </w:tc>
        <w:tc>
          <w:tcPr>
            <w:tcW w:w="3402" w:type="dxa"/>
            <w:hideMark/>
          </w:tcPr>
          <w:p w:rsidR="004D55CB" w:rsidRDefault="00B1421D">
            <w:pPr>
              <w:tabs>
                <w:tab w:val="left" w:pos="0"/>
              </w:tabs>
              <w:jc w:val="center"/>
              <w:rPr>
                <w:szCs w:val="24"/>
                <w:lang w:eastAsia="lt-LT"/>
              </w:rPr>
            </w:pPr>
            <w:r>
              <w:rPr>
                <w:szCs w:val="24"/>
                <w:lang w:eastAsia="lt-LT"/>
              </w:rPr>
              <w:t>Stebėsenos rodiklio pavadinimas</w:t>
            </w:r>
          </w:p>
        </w:tc>
        <w:tc>
          <w:tcPr>
            <w:tcW w:w="1239" w:type="dxa"/>
            <w:hideMark/>
          </w:tcPr>
          <w:p w:rsidR="004D55CB" w:rsidRDefault="00B1421D">
            <w:pPr>
              <w:tabs>
                <w:tab w:val="left" w:pos="0"/>
              </w:tabs>
              <w:jc w:val="center"/>
              <w:rPr>
                <w:szCs w:val="24"/>
                <w:lang w:eastAsia="lt-LT"/>
              </w:rPr>
            </w:pPr>
            <w:r>
              <w:rPr>
                <w:szCs w:val="24"/>
                <w:lang w:eastAsia="lt-LT"/>
              </w:rPr>
              <w:t>Matavimo vienetas</w:t>
            </w:r>
          </w:p>
        </w:tc>
        <w:tc>
          <w:tcPr>
            <w:tcW w:w="1620" w:type="dxa"/>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 xml:space="preserve">2018 </w:t>
            </w:r>
            <w:r>
              <w:rPr>
                <w:szCs w:val="24"/>
                <w:lang w:eastAsia="lt-LT"/>
              </w:rPr>
              <w:t>m. gruodžio 31 d.</w:t>
            </w:r>
          </w:p>
        </w:tc>
        <w:tc>
          <w:tcPr>
            <w:tcW w:w="1890" w:type="dxa"/>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c>
          <w:tcPr>
            <w:tcW w:w="1384" w:type="dxa"/>
          </w:tcPr>
          <w:p w:rsidR="004D55CB" w:rsidRDefault="00B1421D">
            <w:pPr>
              <w:tabs>
                <w:tab w:val="left" w:pos="0"/>
              </w:tabs>
              <w:rPr>
                <w:iCs/>
                <w:color w:val="000000"/>
                <w:szCs w:val="24"/>
                <w:lang w:eastAsia="lt-LT"/>
              </w:rPr>
            </w:pPr>
            <w:r>
              <w:rPr>
                <w:iCs/>
                <w:color w:val="000000"/>
                <w:szCs w:val="24"/>
                <w:lang w:eastAsia="lt-LT"/>
              </w:rPr>
              <w:t>R.S.412</w:t>
            </w:r>
          </w:p>
        </w:tc>
        <w:tc>
          <w:tcPr>
            <w:tcW w:w="3402" w:type="dxa"/>
          </w:tcPr>
          <w:p w:rsidR="004D55CB" w:rsidRDefault="00B1421D">
            <w:pPr>
              <w:rPr>
                <w:szCs w:val="24"/>
              </w:rPr>
            </w:pPr>
            <w:r>
              <w:rPr>
                <w:szCs w:val="24"/>
              </w:rPr>
              <w:t>„Įmonių, diegusių aplinkosaugos inovacijas, dalis“</w:t>
            </w:r>
          </w:p>
        </w:tc>
        <w:tc>
          <w:tcPr>
            <w:tcW w:w="1239" w:type="dxa"/>
          </w:tcPr>
          <w:p w:rsidR="004D55CB" w:rsidRDefault="00B1421D">
            <w:pPr>
              <w:tabs>
                <w:tab w:val="left" w:pos="0"/>
              </w:tabs>
              <w:rPr>
                <w:szCs w:val="24"/>
              </w:rPr>
            </w:pPr>
            <w:r>
              <w:rPr>
                <w:szCs w:val="24"/>
              </w:rPr>
              <w:t>Procentai</w:t>
            </w:r>
          </w:p>
        </w:tc>
        <w:tc>
          <w:tcPr>
            <w:tcW w:w="1620" w:type="dxa"/>
          </w:tcPr>
          <w:p w:rsidR="004D55CB" w:rsidRDefault="00B1421D">
            <w:pPr>
              <w:tabs>
                <w:tab w:val="left" w:pos="0"/>
              </w:tabs>
              <w:rPr>
                <w:szCs w:val="24"/>
                <w:lang w:eastAsia="lt-LT"/>
              </w:rPr>
            </w:pPr>
            <w:r>
              <w:rPr>
                <w:szCs w:val="24"/>
                <w:lang w:eastAsia="lt-LT"/>
              </w:rPr>
              <w:t>0</w:t>
            </w:r>
          </w:p>
        </w:tc>
        <w:tc>
          <w:tcPr>
            <w:tcW w:w="1890" w:type="dxa"/>
          </w:tcPr>
          <w:p w:rsidR="004D55CB" w:rsidRDefault="00B1421D">
            <w:pPr>
              <w:tabs>
                <w:tab w:val="left" w:pos="0"/>
              </w:tabs>
              <w:rPr>
                <w:szCs w:val="24"/>
                <w:lang w:eastAsia="lt-LT"/>
              </w:rPr>
            </w:pPr>
            <w:r>
              <w:rPr>
                <w:szCs w:val="24"/>
                <w:lang w:eastAsia="lt-LT"/>
              </w:rPr>
              <w:t>50,09</w:t>
            </w:r>
          </w:p>
        </w:tc>
      </w:tr>
      <w:tr w:rsidR="004D55CB">
        <w:tc>
          <w:tcPr>
            <w:tcW w:w="1384" w:type="dxa"/>
          </w:tcPr>
          <w:p w:rsidR="004D55CB" w:rsidRDefault="00B1421D">
            <w:pPr>
              <w:tabs>
                <w:tab w:val="left" w:pos="0"/>
              </w:tabs>
              <w:rPr>
                <w:color w:val="000000"/>
                <w:szCs w:val="24"/>
                <w:lang w:eastAsia="lt-LT"/>
              </w:rPr>
            </w:pPr>
            <w:r>
              <w:rPr>
                <w:color w:val="000000"/>
                <w:szCs w:val="24"/>
                <w:lang w:eastAsia="lt-LT"/>
              </w:rPr>
              <w:t>R.N.829</w:t>
            </w:r>
          </w:p>
        </w:tc>
        <w:tc>
          <w:tcPr>
            <w:tcW w:w="3402" w:type="dxa"/>
          </w:tcPr>
          <w:p w:rsidR="004D55CB" w:rsidRDefault="00B1421D">
            <w:pPr>
              <w:rPr>
                <w:szCs w:val="24"/>
              </w:rPr>
            </w:pPr>
            <w:r>
              <w:rPr>
                <w:color w:val="000000"/>
                <w:szCs w:val="24"/>
              </w:rPr>
              <w:t>„Investicijas gavusių įmonių investicijų į technologines ekoinovacijas padidėjimas“</w:t>
            </w:r>
          </w:p>
        </w:tc>
        <w:tc>
          <w:tcPr>
            <w:tcW w:w="1239" w:type="dxa"/>
          </w:tcPr>
          <w:p w:rsidR="004D55CB" w:rsidRDefault="00B1421D">
            <w:pPr>
              <w:tabs>
                <w:tab w:val="left" w:pos="0"/>
              </w:tabs>
              <w:rPr>
                <w:szCs w:val="24"/>
                <w:lang w:eastAsia="lt-LT"/>
              </w:rPr>
            </w:pPr>
            <w:r>
              <w:rPr>
                <w:szCs w:val="24"/>
                <w:lang w:eastAsia="lt-LT"/>
              </w:rPr>
              <w:t>Procentai</w:t>
            </w:r>
          </w:p>
        </w:tc>
        <w:tc>
          <w:tcPr>
            <w:tcW w:w="1620" w:type="dxa"/>
          </w:tcPr>
          <w:p w:rsidR="004D55CB" w:rsidRDefault="00B1421D">
            <w:pPr>
              <w:tabs>
                <w:tab w:val="left" w:pos="0"/>
              </w:tabs>
              <w:rPr>
                <w:szCs w:val="24"/>
                <w:lang w:eastAsia="lt-LT"/>
              </w:rPr>
            </w:pPr>
            <w:r>
              <w:rPr>
                <w:szCs w:val="24"/>
                <w:lang w:eastAsia="lt-LT"/>
              </w:rPr>
              <w:t>3,38</w:t>
            </w:r>
          </w:p>
        </w:tc>
        <w:tc>
          <w:tcPr>
            <w:tcW w:w="1890" w:type="dxa"/>
          </w:tcPr>
          <w:p w:rsidR="004D55CB" w:rsidRDefault="00B1421D">
            <w:pPr>
              <w:tabs>
                <w:tab w:val="left" w:pos="0"/>
              </w:tabs>
              <w:rPr>
                <w:szCs w:val="24"/>
                <w:lang w:eastAsia="lt-LT"/>
              </w:rPr>
            </w:pPr>
            <w:r>
              <w:rPr>
                <w:szCs w:val="24"/>
                <w:lang w:eastAsia="lt-LT"/>
              </w:rPr>
              <w:t>337</w:t>
            </w:r>
          </w:p>
        </w:tc>
      </w:tr>
      <w:tr w:rsidR="004D55CB">
        <w:tc>
          <w:tcPr>
            <w:tcW w:w="1384" w:type="dxa"/>
          </w:tcPr>
          <w:p w:rsidR="004D55CB" w:rsidRDefault="00B1421D">
            <w:pPr>
              <w:tabs>
                <w:tab w:val="left" w:pos="0"/>
              </w:tabs>
              <w:rPr>
                <w:color w:val="000000"/>
                <w:szCs w:val="24"/>
                <w:lang w:eastAsia="lt-LT"/>
              </w:rPr>
            </w:pPr>
            <w:r>
              <w:rPr>
                <w:color w:val="000000"/>
                <w:szCs w:val="24"/>
                <w:lang w:eastAsia="lt-LT"/>
              </w:rPr>
              <w:t>P.B.202</w:t>
            </w:r>
          </w:p>
        </w:tc>
        <w:tc>
          <w:tcPr>
            <w:tcW w:w="3402" w:type="dxa"/>
          </w:tcPr>
          <w:p w:rsidR="004D55CB" w:rsidRDefault="00B1421D">
            <w:pPr>
              <w:rPr>
                <w:color w:val="000000"/>
                <w:szCs w:val="24"/>
              </w:rPr>
            </w:pPr>
            <w:r>
              <w:rPr>
                <w:szCs w:val="24"/>
              </w:rPr>
              <w:t>„S</w:t>
            </w:r>
            <w:r>
              <w:rPr>
                <w:color w:val="000000"/>
                <w:szCs w:val="24"/>
              </w:rPr>
              <w:t>ubsidijas gaunančių įmonių skaičius“</w:t>
            </w:r>
          </w:p>
        </w:tc>
        <w:tc>
          <w:tcPr>
            <w:tcW w:w="1239" w:type="dxa"/>
          </w:tcPr>
          <w:p w:rsidR="004D55CB" w:rsidRDefault="00B1421D">
            <w:pPr>
              <w:tabs>
                <w:tab w:val="left" w:pos="0"/>
              </w:tabs>
              <w:rPr>
                <w:szCs w:val="24"/>
                <w:lang w:eastAsia="lt-LT"/>
              </w:rPr>
            </w:pPr>
            <w:r>
              <w:rPr>
                <w:szCs w:val="24"/>
                <w:lang w:eastAsia="lt-LT"/>
              </w:rPr>
              <w:t>Įmonės</w:t>
            </w:r>
          </w:p>
        </w:tc>
        <w:tc>
          <w:tcPr>
            <w:tcW w:w="1620" w:type="dxa"/>
          </w:tcPr>
          <w:p w:rsidR="004D55CB" w:rsidRDefault="00B1421D">
            <w:pPr>
              <w:tabs>
                <w:tab w:val="left" w:pos="0"/>
              </w:tabs>
              <w:rPr>
                <w:szCs w:val="24"/>
                <w:lang w:eastAsia="lt-LT"/>
              </w:rPr>
            </w:pPr>
            <w:r>
              <w:rPr>
                <w:szCs w:val="24"/>
                <w:lang w:eastAsia="lt-LT"/>
              </w:rPr>
              <w:t>69</w:t>
            </w:r>
          </w:p>
        </w:tc>
        <w:tc>
          <w:tcPr>
            <w:tcW w:w="1890" w:type="dxa"/>
          </w:tcPr>
          <w:p w:rsidR="004D55CB" w:rsidRDefault="00B1421D">
            <w:pPr>
              <w:tabs>
                <w:tab w:val="left" w:pos="0"/>
              </w:tabs>
              <w:rPr>
                <w:szCs w:val="24"/>
                <w:lang w:eastAsia="lt-LT"/>
              </w:rPr>
            </w:pPr>
            <w:r>
              <w:rPr>
                <w:szCs w:val="24"/>
                <w:lang w:eastAsia="lt-LT"/>
              </w:rPr>
              <w:t xml:space="preserve">190 </w:t>
            </w:r>
          </w:p>
        </w:tc>
      </w:tr>
      <w:tr w:rsidR="004D55CB">
        <w:tc>
          <w:tcPr>
            <w:tcW w:w="1384" w:type="dxa"/>
          </w:tcPr>
          <w:p w:rsidR="004D55CB" w:rsidRDefault="00B1421D">
            <w:pPr>
              <w:tabs>
                <w:tab w:val="left" w:pos="0"/>
              </w:tabs>
              <w:rPr>
                <w:szCs w:val="24"/>
                <w:lang w:eastAsia="lt-LT"/>
              </w:rPr>
            </w:pPr>
            <w:r>
              <w:rPr>
                <w:color w:val="000000"/>
                <w:szCs w:val="24"/>
                <w:lang w:eastAsia="lt-LT"/>
              </w:rPr>
              <w:t>P.B.206</w:t>
            </w:r>
          </w:p>
        </w:tc>
        <w:tc>
          <w:tcPr>
            <w:tcW w:w="3402" w:type="dxa"/>
          </w:tcPr>
          <w:p w:rsidR="004D55CB" w:rsidRDefault="00B1421D">
            <w:pPr>
              <w:rPr>
                <w:color w:val="000000"/>
                <w:sz w:val="23"/>
                <w:szCs w:val="23"/>
              </w:rPr>
            </w:pPr>
            <w:r>
              <w:rPr>
                <w:color w:val="000000"/>
                <w:sz w:val="23"/>
                <w:szCs w:val="23"/>
              </w:rPr>
              <w:t xml:space="preserve">„Privačios investicijos, atitinkančios viešąją paramą įmonėms (subsidijos)“ </w:t>
            </w:r>
          </w:p>
        </w:tc>
        <w:tc>
          <w:tcPr>
            <w:tcW w:w="1239" w:type="dxa"/>
          </w:tcPr>
          <w:p w:rsidR="004D55CB" w:rsidRDefault="00B1421D">
            <w:pPr>
              <w:tabs>
                <w:tab w:val="left" w:pos="0"/>
              </w:tabs>
              <w:rPr>
                <w:szCs w:val="24"/>
                <w:lang w:eastAsia="lt-LT"/>
              </w:rPr>
            </w:pPr>
            <w:r>
              <w:rPr>
                <w:szCs w:val="24"/>
                <w:lang w:eastAsia="lt-LT"/>
              </w:rPr>
              <w:t>Eur</w:t>
            </w:r>
          </w:p>
        </w:tc>
        <w:tc>
          <w:tcPr>
            <w:tcW w:w="1620" w:type="dxa"/>
          </w:tcPr>
          <w:p w:rsidR="004D55CB" w:rsidRDefault="00B1421D">
            <w:pPr>
              <w:tabs>
                <w:tab w:val="left" w:pos="0"/>
              </w:tabs>
              <w:rPr>
                <w:szCs w:val="24"/>
                <w:lang w:eastAsia="lt-LT"/>
              </w:rPr>
            </w:pPr>
            <w:r>
              <w:rPr>
                <w:szCs w:val="24"/>
                <w:lang w:eastAsia="lt-LT"/>
              </w:rPr>
              <w:t>30 857 400</w:t>
            </w:r>
          </w:p>
        </w:tc>
        <w:tc>
          <w:tcPr>
            <w:tcW w:w="1890" w:type="dxa"/>
          </w:tcPr>
          <w:p w:rsidR="004D55CB" w:rsidRDefault="00B1421D">
            <w:pPr>
              <w:tabs>
                <w:tab w:val="left" w:pos="0"/>
              </w:tabs>
              <w:rPr>
                <w:szCs w:val="24"/>
                <w:lang w:eastAsia="lt-LT"/>
              </w:rPr>
            </w:pPr>
            <w:r>
              <w:rPr>
                <w:color w:val="000000"/>
                <w:szCs w:val="24"/>
              </w:rPr>
              <w:t>161 359 724</w:t>
            </w:r>
          </w:p>
        </w:tc>
      </w:tr>
      <w:tr w:rsidR="004D55CB">
        <w:tc>
          <w:tcPr>
            <w:tcW w:w="1384" w:type="dxa"/>
          </w:tcPr>
          <w:p w:rsidR="004D55CB" w:rsidRDefault="00B1421D">
            <w:pPr>
              <w:tabs>
                <w:tab w:val="left" w:pos="0"/>
              </w:tabs>
              <w:rPr>
                <w:color w:val="FF0000"/>
                <w:szCs w:val="24"/>
                <w:lang w:eastAsia="lt-LT"/>
              </w:rPr>
            </w:pPr>
            <w:r>
              <w:rPr>
                <w:color w:val="000000"/>
                <w:szCs w:val="24"/>
                <w:lang w:eastAsia="lt-LT"/>
              </w:rPr>
              <w:t>P.N.823</w:t>
            </w:r>
          </w:p>
        </w:tc>
        <w:tc>
          <w:tcPr>
            <w:tcW w:w="3402" w:type="dxa"/>
          </w:tcPr>
          <w:p w:rsidR="004D55CB" w:rsidRDefault="00B1421D">
            <w:pPr>
              <w:rPr>
                <w:color w:val="000000"/>
                <w:szCs w:val="24"/>
              </w:rPr>
            </w:pPr>
            <w:r>
              <w:rPr>
                <w:szCs w:val="24"/>
              </w:rPr>
              <w:t>„Investicijas gavusiose įmonėse į</w:t>
            </w:r>
            <w:r>
              <w:rPr>
                <w:color w:val="000000"/>
                <w:szCs w:val="24"/>
              </w:rPr>
              <w:t>diegtos technologinės ekoinovacijos“</w:t>
            </w:r>
          </w:p>
        </w:tc>
        <w:tc>
          <w:tcPr>
            <w:tcW w:w="1239" w:type="dxa"/>
          </w:tcPr>
          <w:p w:rsidR="004D55CB" w:rsidRDefault="00B1421D">
            <w:pPr>
              <w:tabs>
                <w:tab w:val="left" w:pos="0"/>
              </w:tabs>
              <w:rPr>
                <w:szCs w:val="24"/>
                <w:lang w:eastAsia="lt-LT"/>
              </w:rPr>
            </w:pPr>
            <w:r>
              <w:rPr>
                <w:szCs w:val="24"/>
                <w:lang w:eastAsia="lt-LT"/>
              </w:rPr>
              <w:t>Skaičius</w:t>
            </w:r>
          </w:p>
        </w:tc>
        <w:tc>
          <w:tcPr>
            <w:tcW w:w="1620" w:type="dxa"/>
          </w:tcPr>
          <w:p w:rsidR="004D55CB" w:rsidRDefault="00B1421D">
            <w:pPr>
              <w:tabs>
                <w:tab w:val="left" w:pos="0"/>
              </w:tabs>
              <w:rPr>
                <w:szCs w:val="24"/>
                <w:lang w:eastAsia="lt-LT"/>
              </w:rPr>
            </w:pPr>
            <w:r>
              <w:rPr>
                <w:szCs w:val="24"/>
                <w:lang w:eastAsia="lt-LT"/>
              </w:rPr>
              <w:t>60</w:t>
            </w:r>
          </w:p>
        </w:tc>
        <w:tc>
          <w:tcPr>
            <w:tcW w:w="1890" w:type="dxa"/>
          </w:tcPr>
          <w:p w:rsidR="004D55CB" w:rsidRDefault="00B1421D">
            <w:pPr>
              <w:tabs>
                <w:tab w:val="left" w:pos="0"/>
              </w:tabs>
              <w:rPr>
                <w:szCs w:val="24"/>
                <w:lang w:eastAsia="lt-LT"/>
              </w:rPr>
            </w:pPr>
            <w:r>
              <w:rPr>
                <w:szCs w:val="24"/>
                <w:lang w:eastAsia="lt-LT"/>
              </w:rPr>
              <w:t>435,6</w:t>
            </w:r>
          </w:p>
        </w:tc>
      </w:tr>
    </w:tbl>
    <w:p w:rsidR="004D55CB" w:rsidRDefault="004D55CB"/>
    <w:p w:rsidR="004D55CB" w:rsidRDefault="00B1421D">
      <w:pPr>
        <w:tabs>
          <w:tab w:val="left" w:pos="0"/>
          <w:tab w:val="left" w:pos="851"/>
        </w:tabs>
        <w:ind w:left="709"/>
        <w:jc w:val="both"/>
        <w:rPr>
          <w:szCs w:val="24"/>
          <w:lang w:eastAsia="lt-LT"/>
        </w:rPr>
      </w:pPr>
      <w:r>
        <w:rPr>
          <w:bCs/>
          <w:szCs w:val="24"/>
          <w:lang w:eastAsia="lt-LT"/>
        </w:rPr>
        <w:t>7. Priemonės finansavimo šaltiniai</w:t>
      </w:r>
    </w:p>
    <w:p w:rsidR="004D55CB" w:rsidRDefault="00B1421D">
      <w:pPr>
        <w:tabs>
          <w:tab w:val="left" w:pos="0"/>
          <w:tab w:val="left" w:pos="142"/>
          <w:tab w:val="left" w:pos="7088"/>
          <w:tab w:val="left" w:pos="8364"/>
        </w:tabs>
        <w:ind w:right="2664" w:firstLine="5954"/>
        <w:jc w:val="both"/>
        <w:rPr>
          <w:rFonts w:eastAsia="Calibri"/>
          <w:bCs/>
          <w:szCs w:val="24"/>
          <w:lang w:eastAsia="lt-LT"/>
        </w:rPr>
      </w:pPr>
      <w:r>
        <w:rPr>
          <w:szCs w:val="24"/>
          <w:lang w:eastAsia="lt-LT"/>
        </w:rPr>
        <w:t>(eurais)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133"/>
        <w:gridCol w:w="1417"/>
        <w:gridCol w:w="1417"/>
        <w:gridCol w:w="1162"/>
        <w:gridCol w:w="1260"/>
        <w:gridCol w:w="1620"/>
      </w:tblGrid>
      <w:tr w:rsidR="004D55CB">
        <w:trPr>
          <w:trHeight w:val="454"/>
        </w:trPr>
        <w:tc>
          <w:tcPr>
            <w:tcW w:w="2664" w:type="dxa"/>
            <w:gridSpan w:val="2"/>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876" w:type="dxa"/>
            <w:gridSpan w:val="5"/>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54"/>
        </w:trPr>
        <w:tc>
          <w:tcPr>
            <w:tcW w:w="1531" w:type="dxa"/>
            <w:vMerge w:val="restart"/>
            <w:vAlign w:val="center"/>
          </w:tcPr>
          <w:p w:rsidR="004D55CB" w:rsidRDefault="00B1421D">
            <w:pPr>
              <w:ind w:left="-108" w:right="-108"/>
              <w:jc w:val="center"/>
              <w:rPr>
                <w:bCs/>
                <w:szCs w:val="24"/>
                <w:lang w:eastAsia="lt-LT"/>
              </w:rPr>
            </w:pPr>
            <w:r>
              <w:rPr>
                <w:bCs/>
                <w:szCs w:val="24"/>
                <w:lang w:eastAsia="lt-LT"/>
              </w:rPr>
              <w:t>ES struktūrinių fondų</w:t>
            </w:r>
          </w:p>
          <w:p w:rsidR="004D55CB" w:rsidRDefault="00B1421D">
            <w:pPr>
              <w:ind w:left="-108" w:right="-108"/>
              <w:jc w:val="center"/>
              <w:rPr>
                <w:bCs/>
                <w:szCs w:val="24"/>
                <w:lang w:eastAsia="lt-LT"/>
              </w:rPr>
            </w:pPr>
            <w:r>
              <w:rPr>
                <w:bCs/>
                <w:szCs w:val="24"/>
                <w:lang w:eastAsia="lt-LT"/>
              </w:rPr>
              <w:t>lėšos – iki</w:t>
            </w:r>
          </w:p>
        </w:tc>
        <w:tc>
          <w:tcPr>
            <w:tcW w:w="8009" w:type="dxa"/>
            <w:gridSpan w:val="6"/>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692"/>
        </w:trPr>
        <w:tc>
          <w:tcPr>
            <w:tcW w:w="1531" w:type="dxa"/>
            <w:vMerge/>
            <w:vAlign w:val="center"/>
            <w:hideMark/>
          </w:tcPr>
          <w:p w:rsidR="004D55CB" w:rsidRDefault="004D55CB">
            <w:pPr>
              <w:jc w:val="center"/>
              <w:rPr>
                <w:bCs/>
                <w:szCs w:val="24"/>
                <w:lang w:eastAsia="lt-LT"/>
              </w:rPr>
            </w:pPr>
          </w:p>
        </w:tc>
        <w:tc>
          <w:tcPr>
            <w:tcW w:w="1133" w:type="dxa"/>
            <w:vMerge w:val="restart"/>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876" w:type="dxa"/>
            <w:gridSpan w:val="5"/>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 xml:space="preserve">Projektų vykdytojų </w:t>
            </w:r>
            <w:r>
              <w:rPr>
                <w:bCs/>
                <w:szCs w:val="24"/>
                <w:lang w:eastAsia="lt-LT"/>
              </w:rPr>
              <w:t>lėšos</w:t>
            </w:r>
          </w:p>
        </w:tc>
      </w:tr>
      <w:tr w:rsidR="004D55CB">
        <w:trPr>
          <w:trHeight w:val="1020"/>
        </w:trPr>
        <w:tc>
          <w:tcPr>
            <w:tcW w:w="1531" w:type="dxa"/>
            <w:vMerge/>
            <w:vAlign w:val="center"/>
            <w:hideMark/>
          </w:tcPr>
          <w:p w:rsidR="004D55CB" w:rsidRDefault="004D55CB">
            <w:pPr>
              <w:jc w:val="center"/>
              <w:rPr>
                <w:bCs/>
                <w:szCs w:val="24"/>
                <w:lang w:eastAsia="lt-LT"/>
              </w:rPr>
            </w:pPr>
          </w:p>
        </w:tc>
        <w:tc>
          <w:tcPr>
            <w:tcW w:w="1133" w:type="dxa"/>
            <w:vMerge/>
            <w:vAlign w:val="center"/>
            <w:hideMark/>
          </w:tcPr>
          <w:p w:rsidR="004D55CB" w:rsidRDefault="004D55CB">
            <w:pPr>
              <w:jc w:val="center"/>
              <w:rPr>
                <w:bCs/>
                <w:szCs w:val="24"/>
                <w:lang w:eastAsia="lt-LT"/>
              </w:rPr>
            </w:pPr>
          </w:p>
        </w:tc>
        <w:tc>
          <w:tcPr>
            <w:tcW w:w="1417" w:type="dxa"/>
          </w:tcPr>
          <w:p w:rsidR="004D55CB" w:rsidRDefault="00B1421D">
            <w:pPr>
              <w:tabs>
                <w:tab w:val="left" w:pos="0"/>
              </w:tabs>
              <w:ind w:right="-108"/>
              <w:jc w:val="center"/>
              <w:rPr>
                <w:bCs/>
                <w:szCs w:val="24"/>
                <w:lang w:eastAsia="lt-LT"/>
              </w:rPr>
            </w:pPr>
            <w:r>
              <w:rPr>
                <w:bCs/>
                <w:szCs w:val="24"/>
                <w:lang w:eastAsia="lt-LT"/>
              </w:rPr>
              <w:t>Iš viso – ne mažiau kaip</w:t>
            </w:r>
          </w:p>
        </w:tc>
        <w:tc>
          <w:tcPr>
            <w:tcW w:w="1417" w:type="dxa"/>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1162" w:type="dxa"/>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1260" w:type="dxa"/>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620" w:type="dxa"/>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540" w:type="dxa"/>
            <w:gridSpan w:val="7"/>
            <w:hideMark/>
          </w:tcPr>
          <w:p w:rsidR="004D55CB" w:rsidRDefault="00B1421D">
            <w:pPr>
              <w:tabs>
                <w:tab w:val="left" w:pos="0"/>
              </w:tabs>
              <w:ind w:left="72" w:firstLine="540"/>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4D55CB">
        <w:trPr>
          <w:trHeight w:val="249"/>
        </w:trPr>
        <w:tc>
          <w:tcPr>
            <w:tcW w:w="1531" w:type="dxa"/>
            <w:vAlign w:val="center"/>
          </w:tcPr>
          <w:p w:rsidR="004D55CB" w:rsidRDefault="00B1421D">
            <w:pPr>
              <w:tabs>
                <w:tab w:val="left" w:pos="0"/>
              </w:tabs>
              <w:jc w:val="center"/>
              <w:rPr>
                <w:bCs/>
                <w:szCs w:val="24"/>
                <w:lang w:eastAsia="lt-LT"/>
              </w:rPr>
            </w:pPr>
            <w:r>
              <w:rPr>
                <w:bCs/>
                <w:szCs w:val="24"/>
                <w:lang w:eastAsia="lt-LT"/>
              </w:rPr>
              <w:t>54</w:t>
            </w:r>
            <w:r>
              <w:rPr>
                <w:bCs/>
                <w:szCs w:val="24"/>
                <w:lang w:eastAsia="lt-LT"/>
              </w:rPr>
              <w:t xml:space="preserve"> 449 809</w:t>
            </w:r>
          </w:p>
        </w:tc>
        <w:tc>
          <w:tcPr>
            <w:tcW w:w="1133" w:type="dxa"/>
            <w:vAlign w:val="center"/>
          </w:tcPr>
          <w:p w:rsidR="004D55CB" w:rsidRDefault="00B1421D">
            <w:pPr>
              <w:tabs>
                <w:tab w:val="left" w:pos="0"/>
              </w:tabs>
              <w:jc w:val="center"/>
              <w:rPr>
                <w:bCs/>
                <w:szCs w:val="24"/>
                <w:lang w:eastAsia="lt-LT"/>
              </w:rPr>
            </w:pPr>
            <w:r>
              <w:rPr>
                <w:bCs/>
                <w:szCs w:val="24"/>
                <w:lang w:eastAsia="lt-LT"/>
              </w:rPr>
              <w:t>0</w:t>
            </w:r>
          </w:p>
        </w:tc>
        <w:tc>
          <w:tcPr>
            <w:tcW w:w="1417" w:type="dxa"/>
            <w:vAlign w:val="center"/>
          </w:tcPr>
          <w:p w:rsidR="004D55CB" w:rsidRDefault="00B1421D">
            <w:pPr>
              <w:tabs>
                <w:tab w:val="left" w:pos="0"/>
              </w:tabs>
              <w:jc w:val="center"/>
              <w:rPr>
                <w:szCs w:val="24"/>
                <w:lang w:eastAsia="lt-LT"/>
              </w:rPr>
            </w:pPr>
            <w:r>
              <w:rPr>
                <w:szCs w:val="24"/>
                <w:lang w:eastAsia="lt-LT"/>
              </w:rPr>
              <w:t>101 121 073</w:t>
            </w:r>
          </w:p>
        </w:tc>
        <w:tc>
          <w:tcPr>
            <w:tcW w:w="1417" w:type="dxa"/>
            <w:vAlign w:val="center"/>
          </w:tcPr>
          <w:p w:rsidR="004D55CB" w:rsidRDefault="00B1421D">
            <w:pPr>
              <w:tabs>
                <w:tab w:val="left" w:pos="0"/>
              </w:tabs>
              <w:jc w:val="center"/>
              <w:rPr>
                <w:szCs w:val="24"/>
                <w:lang w:eastAsia="lt-LT"/>
              </w:rPr>
            </w:pPr>
            <w:r>
              <w:rPr>
                <w:szCs w:val="24"/>
                <w:lang w:eastAsia="lt-LT"/>
              </w:rPr>
              <w:t>0</w:t>
            </w:r>
          </w:p>
        </w:tc>
        <w:tc>
          <w:tcPr>
            <w:tcW w:w="1162" w:type="dxa"/>
            <w:vAlign w:val="center"/>
          </w:tcPr>
          <w:p w:rsidR="004D55CB" w:rsidRDefault="00B1421D">
            <w:pPr>
              <w:tabs>
                <w:tab w:val="left" w:pos="0"/>
              </w:tabs>
              <w:jc w:val="center"/>
              <w:rPr>
                <w:bCs/>
                <w:szCs w:val="24"/>
                <w:lang w:eastAsia="lt-LT"/>
              </w:rPr>
            </w:pPr>
            <w:r>
              <w:rPr>
                <w:bCs/>
                <w:szCs w:val="24"/>
                <w:lang w:eastAsia="lt-LT"/>
              </w:rPr>
              <w:t>0</w:t>
            </w:r>
          </w:p>
        </w:tc>
        <w:tc>
          <w:tcPr>
            <w:tcW w:w="1260" w:type="dxa"/>
            <w:vAlign w:val="center"/>
          </w:tcPr>
          <w:p w:rsidR="004D55CB" w:rsidRDefault="00B1421D">
            <w:pPr>
              <w:tabs>
                <w:tab w:val="left" w:pos="0"/>
              </w:tabs>
              <w:jc w:val="center"/>
              <w:rPr>
                <w:bCs/>
                <w:szCs w:val="24"/>
                <w:lang w:eastAsia="lt-LT"/>
              </w:rPr>
            </w:pPr>
            <w:r>
              <w:rPr>
                <w:bCs/>
                <w:szCs w:val="24"/>
                <w:lang w:eastAsia="lt-LT"/>
              </w:rPr>
              <w:t>0</w:t>
            </w:r>
          </w:p>
        </w:tc>
        <w:tc>
          <w:tcPr>
            <w:tcW w:w="1620" w:type="dxa"/>
            <w:vAlign w:val="center"/>
          </w:tcPr>
          <w:p w:rsidR="004D55CB" w:rsidRDefault="00B1421D">
            <w:pPr>
              <w:tabs>
                <w:tab w:val="left" w:pos="0"/>
              </w:tabs>
              <w:jc w:val="center"/>
              <w:rPr>
                <w:szCs w:val="24"/>
                <w:lang w:eastAsia="lt-LT"/>
              </w:rPr>
            </w:pPr>
            <w:r>
              <w:rPr>
                <w:szCs w:val="24"/>
                <w:lang w:eastAsia="lt-LT"/>
              </w:rPr>
              <w:t>101 121 073</w:t>
            </w:r>
          </w:p>
        </w:tc>
      </w:tr>
      <w:tr w:rsidR="004D55CB">
        <w:trPr>
          <w:trHeight w:val="249"/>
        </w:trPr>
        <w:tc>
          <w:tcPr>
            <w:tcW w:w="9540" w:type="dxa"/>
            <w:gridSpan w:val="7"/>
            <w:hideMark/>
          </w:tcPr>
          <w:p w:rsidR="004D55CB" w:rsidRDefault="00B1421D">
            <w:pPr>
              <w:tabs>
                <w:tab w:val="left" w:pos="0"/>
              </w:tabs>
              <w:ind w:left="1080" w:hanging="468"/>
              <w:rPr>
                <w:szCs w:val="24"/>
                <w:lang w:eastAsia="lt-LT"/>
              </w:rPr>
            </w:pPr>
            <w:r>
              <w:rPr>
                <w:szCs w:val="24"/>
                <w:lang w:eastAsia="lt-LT"/>
              </w:rPr>
              <w:t>2.</w:t>
            </w:r>
            <w:r>
              <w:rPr>
                <w:szCs w:val="24"/>
                <w:lang w:eastAsia="lt-LT"/>
              </w:rPr>
              <w:tab/>
              <w:t>Veiklos lėšų rezervas ir jam finansuoti skiriamos nacionalinės lėšos</w:t>
            </w:r>
          </w:p>
        </w:tc>
      </w:tr>
      <w:tr w:rsidR="004D55CB">
        <w:trPr>
          <w:trHeight w:val="249"/>
        </w:trPr>
        <w:tc>
          <w:tcPr>
            <w:tcW w:w="1531" w:type="dxa"/>
            <w:vAlign w:val="center"/>
          </w:tcPr>
          <w:p w:rsidR="004D55CB" w:rsidRDefault="00B1421D">
            <w:pPr>
              <w:tabs>
                <w:tab w:val="left" w:pos="0"/>
              </w:tabs>
              <w:jc w:val="center"/>
              <w:rPr>
                <w:bCs/>
                <w:szCs w:val="24"/>
                <w:lang w:eastAsia="lt-LT"/>
              </w:rPr>
            </w:pPr>
            <w:r>
              <w:rPr>
                <w:bCs/>
                <w:szCs w:val="24"/>
                <w:lang w:eastAsia="lt-LT"/>
              </w:rPr>
              <w:t>32 436 196</w:t>
            </w:r>
          </w:p>
        </w:tc>
        <w:tc>
          <w:tcPr>
            <w:tcW w:w="1133" w:type="dxa"/>
            <w:vAlign w:val="center"/>
          </w:tcPr>
          <w:p w:rsidR="004D55CB" w:rsidRDefault="00B1421D">
            <w:pPr>
              <w:tabs>
                <w:tab w:val="left" w:pos="0"/>
              </w:tabs>
              <w:jc w:val="center"/>
              <w:rPr>
                <w:bCs/>
                <w:szCs w:val="24"/>
                <w:lang w:eastAsia="lt-LT"/>
              </w:rPr>
            </w:pPr>
            <w:r>
              <w:rPr>
                <w:bCs/>
                <w:szCs w:val="24"/>
                <w:lang w:eastAsia="lt-LT"/>
              </w:rPr>
              <w:t>0</w:t>
            </w:r>
          </w:p>
        </w:tc>
        <w:tc>
          <w:tcPr>
            <w:tcW w:w="1417" w:type="dxa"/>
            <w:vAlign w:val="center"/>
          </w:tcPr>
          <w:p w:rsidR="004D55CB" w:rsidRDefault="00B1421D">
            <w:pPr>
              <w:tabs>
                <w:tab w:val="left" w:pos="0"/>
              </w:tabs>
              <w:jc w:val="center"/>
              <w:rPr>
                <w:szCs w:val="24"/>
                <w:lang w:eastAsia="lt-LT"/>
              </w:rPr>
            </w:pPr>
            <w:r>
              <w:rPr>
                <w:szCs w:val="24"/>
                <w:lang w:eastAsia="lt-LT"/>
              </w:rPr>
              <w:t>60 238 650</w:t>
            </w:r>
          </w:p>
        </w:tc>
        <w:tc>
          <w:tcPr>
            <w:tcW w:w="1417" w:type="dxa"/>
            <w:vAlign w:val="center"/>
          </w:tcPr>
          <w:p w:rsidR="004D55CB" w:rsidRDefault="00B1421D">
            <w:pPr>
              <w:tabs>
                <w:tab w:val="left" w:pos="0"/>
              </w:tabs>
              <w:jc w:val="center"/>
              <w:rPr>
                <w:szCs w:val="24"/>
                <w:lang w:eastAsia="lt-LT"/>
              </w:rPr>
            </w:pPr>
            <w:r>
              <w:rPr>
                <w:szCs w:val="24"/>
                <w:lang w:eastAsia="lt-LT"/>
              </w:rPr>
              <w:t>0</w:t>
            </w:r>
          </w:p>
        </w:tc>
        <w:tc>
          <w:tcPr>
            <w:tcW w:w="1162" w:type="dxa"/>
            <w:vAlign w:val="center"/>
          </w:tcPr>
          <w:p w:rsidR="004D55CB" w:rsidRDefault="00B1421D">
            <w:pPr>
              <w:tabs>
                <w:tab w:val="left" w:pos="0"/>
              </w:tabs>
              <w:jc w:val="center"/>
              <w:rPr>
                <w:bCs/>
                <w:szCs w:val="24"/>
                <w:lang w:eastAsia="lt-LT"/>
              </w:rPr>
            </w:pPr>
            <w:r>
              <w:rPr>
                <w:bCs/>
                <w:szCs w:val="24"/>
                <w:lang w:eastAsia="lt-LT"/>
              </w:rPr>
              <w:t>0</w:t>
            </w:r>
          </w:p>
        </w:tc>
        <w:tc>
          <w:tcPr>
            <w:tcW w:w="1260" w:type="dxa"/>
            <w:vAlign w:val="center"/>
          </w:tcPr>
          <w:p w:rsidR="004D55CB" w:rsidRDefault="00B1421D">
            <w:pPr>
              <w:tabs>
                <w:tab w:val="left" w:pos="0"/>
              </w:tabs>
              <w:jc w:val="center"/>
              <w:rPr>
                <w:bCs/>
                <w:szCs w:val="24"/>
                <w:lang w:eastAsia="lt-LT"/>
              </w:rPr>
            </w:pPr>
            <w:r>
              <w:rPr>
                <w:bCs/>
                <w:szCs w:val="24"/>
                <w:lang w:eastAsia="lt-LT"/>
              </w:rPr>
              <w:t>0</w:t>
            </w:r>
          </w:p>
        </w:tc>
        <w:tc>
          <w:tcPr>
            <w:tcW w:w="1620" w:type="dxa"/>
            <w:vAlign w:val="center"/>
          </w:tcPr>
          <w:p w:rsidR="004D55CB" w:rsidRDefault="00B1421D">
            <w:pPr>
              <w:tabs>
                <w:tab w:val="left" w:pos="0"/>
              </w:tabs>
              <w:jc w:val="center"/>
              <w:rPr>
                <w:szCs w:val="24"/>
                <w:lang w:val="en-US" w:eastAsia="lt-LT"/>
              </w:rPr>
            </w:pPr>
            <w:r>
              <w:rPr>
                <w:szCs w:val="24"/>
                <w:lang w:eastAsia="lt-LT"/>
              </w:rPr>
              <w:t>60 238 650</w:t>
            </w:r>
          </w:p>
        </w:tc>
      </w:tr>
      <w:tr w:rsidR="004D55CB">
        <w:trPr>
          <w:trHeight w:val="249"/>
        </w:trPr>
        <w:tc>
          <w:tcPr>
            <w:tcW w:w="9540" w:type="dxa"/>
            <w:gridSpan w:val="7"/>
          </w:tcPr>
          <w:p w:rsidR="004D55CB" w:rsidRDefault="00B1421D">
            <w:pPr>
              <w:tabs>
                <w:tab w:val="left" w:pos="0"/>
              </w:tabs>
              <w:ind w:left="1080" w:hanging="468"/>
              <w:rPr>
                <w:szCs w:val="24"/>
                <w:lang w:eastAsia="lt-LT"/>
              </w:rPr>
            </w:pPr>
            <w:r>
              <w:rPr>
                <w:szCs w:val="24"/>
                <w:lang w:eastAsia="lt-LT"/>
              </w:rPr>
              <w:t>3.</w:t>
            </w:r>
            <w:r>
              <w:rPr>
                <w:szCs w:val="24"/>
                <w:lang w:eastAsia="lt-LT"/>
              </w:rPr>
              <w:tab/>
              <w:t xml:space="preserve">Iš viso </w:t>
            </w:r>
          </w:p>
        </w:tc>
      </w:tr>
      <w:tr w:rsidR="004D55CB">
        <w:trPr>
          <w:trHeight w:val="249"/>
        </w:trPr>
        <w:tc>
          <w:tcPr>
            <w:tcW w:w="1531" w:type="dxa"/>
            <w:vAlign w:val="center"/>
          </w:tcPr>
          <w:p w:rsidR="004D55CB" w:rsidRDefault="00B1421D">
            <w:pPr>
              <w:jc w:val="center"/>
              <w:rPr>
                <w:color w:val="000000"/>
                <w:szCs w:val="24"/>
              </w:rPr>
            </w:pPr>
            <w:r>
              <w:rPr>
                <w:color w:val="000000"/>
                <w:szCs w:val="24"/>
              </w:rPr>
              <w:t>86 886 005</w:t>
            </w:r>
          </w:p>
        </w:tc>
        <w:tc>
          <w:tcPr>
            <w:tcW w:w="1133" w:type="dxa"/>
            <w:vAlign w:val="center"/>
          </w:tcPr>
          <w:p w:rsidR="004D55CB" w:rsidRDefault="00B1421D">
            <w:pPr>
              <w:tabs>
                <w:tab w:val="left" w:pos="0"/>
              </w:tabs>
              <w:jc w:val="center"/>
              <w:rPr>
                <w:bCs/>
                <w:szCs w:val="24"/>
                <w:lang w:eastAsia="lt-LT"/>
              </w:rPr>
            </w:pPr>
            <w:r>
              <w:rPr>
                <w:bCs/>
                <w:szCs w:val="24"/>
                <w:lang w:eastAsia="lt-LT"/>
              </w:rPr>
              <w:t>0</w:t>
            </w:r>
          </w:p>
        </w:tc>
        <w:tc>
          <w:tcPr>
            <w:tcW w:w="1417" w:type="dxa"/>
            <w:vAlign w:val="center"/>
          </w:tcPr>
          <w:p w:rsidR="004D55CB" w:rsidRDefault="00B1421D">
            <w:pPr>
              <w:tabs>
                <w:tab w:val="left" w:pos="0"/>
              </w:tabs>
              <w:jc w:val="center"/>
              <w:rPr>
                <w:szCs w:val="24"/>
                <w:lang w:eastAsia="lt-LT"/>
              </w:rPr>
            </w:pPr>
            <w:r>
              <w:rPr>
                <w:color w:val="000000"/>
                <w:szCs w:val="24"/>
              </w:rPr>
              <w:t>161 359 723</w:t>
            </w:r>
          </w:p>
        </w:tc>
        <w:tc>
          <w:tcPr>
            <w:tcW w:w="1417" w:type="dxa"/>
            <w:vAlign w:val="center"/>
          </w:tcPr>
          <w:p w:rsidR="004D55CB" w:rsidRDefault="00B1421D">
            <w:pPr>
              <w:tabs>
                <w:tab w:val="left" w:pos="0"/>
              </w:tabs>
              <w:jc w:val="center"/>
              <w:rPr>
                <w:szCs w:val="24"/>
                <w:lang w:eastAsia="lt-LT"/>
              </w:rPr>
            </w:pPr>
            <w:r>
              <w:rPr>
                <w:szCs w:val="24"/>
                <w:lang w:eastAsia="lt-LT"/>
              </w:rPr>
              <w:t>0</w:t>
            </w:r>
          </w:p>
        </w:tc>
        <w:tc>
          <w:tcPr>
            <w:tcW w:w="1162" w:type="dxa"/>
            <w:vAlign w:val="center"/>
          </w:tcPr>
          <w:p w:rsidR="004D55CB" w:rsidRDefault="00B1421D">
            <w:pPr>
              <w:tabs>
                <w:tab w:val="left" w:pos="0"/>
              </w:tabs>
              <w:jc w:val="center"/>
              <w:rPr>
                <w:bCs/>
                <w:szCs w:val="24"/>
                <w:lang w:eastAsia="lt-LT"/>
              </w:rPr>
            </w:pPr>
            <w:r>
              <w:rPr>
                <w:bCs/>
                <w:szCs w:val="24"/>
                <w:lang w:eastAsia="lt-LT"/>
              </w:rPr>
              <w:t>0</w:t>
            </w:r>
          </w:p>
        </w:tc>
        <w:tc>
          <w:tcPr>
            <w:tcW w:w="1260" w:type="dxa"/>
            <w:vAlign w:val="center"/>
          </w:tcPr>
          <w:p w:rsidR="004D55CB" w:rsidRDefault="00B1421D">
            <w:pPr>
              <w:tabs>
                <w:tab w:val="left" w:pos="0"/>
              </w:tabs>
              <w:jc w:val="center"/>
              <w:rPr>
                <w:bCs/>
                <w:szCs w:val="24"/>
                <w:lang w:eastAsia="lt-LT"/>
              </w:rPr>
            </w:pPr>
            <w:r>
              <w:rPr>
                <w:bCs/>
                <w:szCs w:val="24"/>
                <w:lang w:eastAsia="lt-LT"/>
              </w:rPr>
              <w:t>0</w:t>
            </w:r>
          </w:p>
        </w:tc>
        <w:tc>
          <w:tcPr>
            <w:tcW w:w="1620" w:type="dxa"/>
            <w:vAlign w:val="center"/>
          </w:tcPr>
          <w:p w:rsidR="004D55CB" w:rsidRDefault="00B1421D">
            <w:pPr>
              <w:jc w:val="center"/>
              <w:rPr>
                <w:color w:val="000000"/>
                <w:szCs w:val="24"/>
              </w:rPr>
            </w:pPr>
            <w:r>
              <w:rPr>
                <w:color w:val="000000"/>
                <w:szCs w:val="24"/>
              </w:rPr>
              <w:t>161 359 723</w:t>
            </w:r>
          </w:p>
        </w:tc>
      </w:tr>
    </w:tbl>
    <w:p w:rsidR="004D55CB" w:rsidRDefault="004D55CB">
      <w:pPr>
        <w:tabs>
          <w:tab w:val="left" w:pos="0"/>
        </w:tabs>
        <w:rPr>
          <w:szCs w:val="24"/>
          <w:lang w:eastAsia="lt-LT"/>
        </w:rPr>
      </w:pPr>
    </w:p>
    <w:p w:rsidR="004D55CB" w:rsidRDefault="00B1421D">
      <w:pPr>
        <w:tabs>
          <w:tab w:val="left" w:pos="0"/>
          <w:tab w:val="left" w:pos="567"/>
        </w:tabs>
        <w:jc w:val="center"/>
        <w:rPr>
          <w:b/>
          <w:szCs w:val="24"/>
          <w:lang w:eastAsia="lt-LT"/>
        </w:rPr>
      </w:pPr>
      <w:r>
        <w:rPr>
          <w:b/>
          <w:szCs w:val="24"/>
          <w:lang w:eastAsia="lt-LT"/>
        </w:rPr>
        <w:t>DVIDEŠIMT PIRMASIS</w:t>
      </w:r>
      <w:r>
        <w:rPr>
          <w:szCs w:val="24"/>
          <w:lang w:eastAsia="lt-LT"/>
        </w:rPr>
        <w:t xml:space="preserve"> </w:t>
      </w:r>
      <w:r>
        <w:rPr>
          <w:b/>
          <w:szCs w:val="24"/>
          <w:lang w:eastAsia="lt-LT"/>
        </w:rPr>
        <w:t xml:space="preserve">SKIRSNIS </w:t>
      </w:r>
    </w:p>
    <w:p w:rsidR="004D55CB" w:rsidRDefault="00B1421D">
      <w:pPr>
        <w:tabs>
          <w:tab w:val="left" w:pos="0"/>
          <w:tab w:val="left" w:pos="567"/>
        </w:tabs>
        <w:jc w:val="center"/>
        <w:rPr>
          <w:b/>
          <w:szCs w:val="24"/>
          <w:lang w:eastAsia="lt-LT"/>
        </w:rPr>
      </w:pPr>
      <w:r>
        <w:rPr>
          <w:b/>
          <w:szCs w:val="24"/>
          <w:lang w:eastAsia="lt-LT"/>
        </w:rPr>
        <w:t xml:space="preserve">PRIEMONĖ NR. 03.3.1-LVPA-K-854 </w:t>
      </w:r>
      <w:r>
        <w:rPr>
          <w:rFonts w:eastAsia="Calibri"/>
          <w:b/>
          <w:szCs w:val="24"/>
          <w:lang w:eastAsia="lt-LT"/>
        </w:rPr>
        <w:t>„PRAMONĖS SKAITMENINIMAS LT“</w:t>
      </w:r>
    </w:p>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rPr>
          <w:szCs w:val="24"/>
          <w:lang w:eastAsia="lt-LT"/>
        </w:rPr>
      </w:pPr>
      <w:r>
        <w:rPr>
          <w:szCs w:val="24"/>
          <w:lang w:eastAsia="lt-LT"/>
        </w:rPr>
        <w:t>1. 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rPr>
          <w:trHeight w:val="288"/>
        </w:trPr>
        <w:tc>
          <w:tcPr>
            <w:tcW w:w="9639" w:type="dxa"/>
            <w:hideMark/>
          </w:tcPr>
          <w:p w:rsidR="004D55CB" w:rsidRDefault="00B1421D">
            <w:pPr>
              <w:tabs>
                <w:tab w:val="left" w:pos="0"/>
                <w:tab w:val="left" w:pos="1026"/>
              </w:tabs>
              <w:ind w:firstLine="612"/>
              <w:jc w:val="both"/>
              <w:rPr>
                <w:szCs w:val="24"/>
                <w:lang w:eastAsia="lt-LT"/>
              </w:rPr>
            </w:pPr>
            <w:r>
              <w:rPr>
                <w:szCs w:val="24"/>
                <w:lang w:eastAsia="lt-LT"/>
              </w:rPr>
              <w:t>1.1. Priemonės įgyvendinimas finansuojamas Europos regioninės plėtros fondo lėšomis.</w:t>
            </w:r>
          </w:p>
        </w:tc>
      </w:tr>
      <w:tr w:rsidR="004D55CB">
        <w:trPr>
          <w:trHeight w:val="359"/>
        </w:trPr>
        <w:tc>
          <w:tcPr>
            <w:tcW w:w="9639" w:type="dxa"/>
            <w:hideMark/>
          </w:tcPr>
          <w:p w:rsidR="004D55CB" w:rsidRDefault="00B1421D">
            <w:pPr>
              <w:tabs>
                <w:tab w:val="left" w:pos="0"/>
                <w:tab w:val="left" w:pos="1026"/>
              </w:tabs>
              <w:ind w:firstLine="612"/>
              <w:jc w:val="both"/>
              <w:rPr>
                <w:szCs w:val="24"/>
                <w:lang w:eastAsia="lt-LT"/>
              </w:rPr>
            </w:pPr>
            <w:r>
              <w:rPr>
                <w:szCs w:val="24"/>
                <w:lang w:eastAsia="lt-LT"/>
              </w:rPr>
              <w:t>1.2. Įgyvendinant priemonę, prisidedama prie uždavinio „</w:t>
            </w:r>
            <w:r>
              <w:rPr>
                <w:szCs w:val="24"/>
              </w:rPr>
              <w:t>Padidinti MVĮ produktyvumą“</w:t>
            </w:r>
            <w:r>
              <w:rPr>
                <w:b/>
                <w:szCs w:val="24"/>
              </w:rPr>
              <w:t xml:space="preserve"> </w:t>
            </w:r>
            <w:r>
              <w:rPr>
                <w:szCs w:val="24"/>
                <w:lang w:eastAsia="lt-LT"/>
              </w:rPr>
              <w:t>įgyvendinimo</w:t>
            </w:r>
            <w:r>
              <w:rPr>
                <w:i/>
                <w:szCs w:val="24"/>
                <w:lang w:eastAsia="lt-LT"/>
              </w:rPr>
              <w:t>.</w:t>
            </w:r>
          </w:p>
        </w:tc>
      </w:tr>
      <w:tr w:rsidR="004D55CB">
        <w:trPr>
          <w:trHeight w:val="564"/>
        </w:trPr>
        <w:tc>
          <w:tcPr>
            <w:tcW w:w="9639" w:type="dxa"/>
          </w:tcPr>
          <w:p w:rsidR="004D55CB" w:rsidRDefault="00B1421D">
            <w:pPr>
              <w:tabs>
                <w:tab w:val="left" w:pos="0"/>
                <w:tab w:val="left" w:pos="1026"/>
              </w:tabs>
              <w:ind w:firstLine="612"/>
              <w:jc w:val="both"/>
              <w:rPr>
                <w:szCs w:val="24"/>
              </w:rPr>
            </w:pPr>
            <w:r>
              <w:rPr>
                <w:szCs w:val="24"/>
              </w:rPr>
              <w:t>1.3. Remiamos veiklos:</w:t>
            </w:r>
          </w:p>
          <w:p w:rsidR="004D55CB" w:rsidRDefault="00B1421D">
            <w:pPr>
              <w:tabs>
                <w:tab w:val="left" w:pos="0"/>
                <w:tab w:val="left" w:pos="1026"/>
              </w:tabs>
              <w:ind w:firstLine="612"/>
              <w:jc w:val="both"/>
              <w:rPr>
                <w:szCs w:val="24"/>
              </w:rPr>
            </w:pPr>
            <w:r>
              <w:rPr>
                <w:szCs w:val="24"/>
              </w:rPr>
              <w:t>1.3.1. pramonės</w:t>
            </w:r>
            <w:r>
              <w:rPr>
                <w:i/>
                <w:szCs w:val="24"/>
              </w:rPr>
              <w:t xml:space="preserve"> </w:t>
            </w:r>
            <w:r>
              <w:rPr>
                <w:szCs w:val="24"/>
              </w:rPr>
              <w:t xml:space="preserve">MVĮ technologinio audito, kuris yra skirtas pramonės MVĮ gamybos procesų skaitmeninimo galimybėms ir perspektyvoms įvertinti, atlikimas ir (arba) technologinio audito nuostatų įgyvendinimo technologinė </w:t>
            </w:r>
            <w:r>
              <w:rPr>
                <w:szCs w:val="24"/>
              </w:rPr>
              <w:t>priežiūra (technologinio konsultavimo paslaugos);</w:t>
            </w:r>
          </w:p>
          <w:p w:rsidR="004D55CB" w:rsidRDefault="00B1421D">
            <w:pPr>
              <w:tabs>
                <w:tab w:val="left" w:pos="0"/>
                <w:tab w:val="left" w:pos="1026"/>
              </w:tabs>
              <w:ind w:firstLine="612"/>
              <w:jc w:val="both"/>
              <w:rPr>
                <w:szCs w:val="24"/>
              </w:rPr>
            </w:pPr>
            <w:r>
              <w:rPr>
                <w:szCs w:val="24"/>
              </w:rPr>
              <w:t>1.3.2. pramonės MVĮ gamybos procesų įrangos su integruotomis skaitmeninimo technologijomis diegimas,</w:t>
            </w:r>
            <w:r>
              <w:rPr>
                <w:bCs/>
                <w:iCs/>
                <w:szCs w:val="24"/>
              </w:rPr>
              <w:t xml:space="preserve"> remiantis atlikto technologinio audito rekomendacijomis.</w:t>
            </w:r>
          </w:p>
        </w:tc>
      </w:tr>
      <w:tr w:rsidR="004D55CB">
        <w:trPr>
          <w:trHeight w:val="60"/>
        </w:trPr>
        <w:tc>
          <w:tcPr>
            <w:tcW w:w="9639" w:type="dxa"/>
          </w:tcPr>
          <w:p w:rsidR="004D55CB" w:rsidRDefault="00B1421D">
            <w:pPr>
              <w:tabs>
                <w:tab w:val="left" w:pos="0"/>
                <w:tab w:val="left" w:pos="1026"/>
              </w:tabs>
              <w:ind w:firstLine="612"/>
              <w:jc w:val="both"/>
              <w:rPr>
                <w:szCs w:val="24"/>
              </w:rPr>
            </w:pPr>
            <w:r>
              <w:rPr>
                <w:szCs w:val="24"/>
              </w:rPr>
              <w:t>1.4. Galimi pareiškėjai – pramonės MVĮ.</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left="644" w:firstLine="65"/>
        <w:jc w:val="both"/>
        <w:rPr>
          <w:szCs w:val="24"/>
          <w:lang w:eastAsia="lt-LT"/>
        </w:rPr>
      </w:pPr>
      <w:r>
        <w:rPr>
          <w:szCs w:val="24"/>
          <w:lang w:eastAsia="lt-LT"/>
        </w:rPr>
        <w:t>2</w:t>
      </w:r>
      <w:r>
        <w:rPr>
          <w:szCs w:val="24"/>
          <w:lang w:eastAsia="lt-LT"/>
        </w:rPr>
        <w:t xml:space="preserve">. 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rPr>
          <w:trHeight w:val="338"/>
        </w:trPr>
        <w:tc>
          <w:tcPr>
            <w:tcW w:w="9639" w:type="dxa"/>
          </w:tcPr>
          <w:p w:rsidR="004D55CB" w:rsidRDefault="00B1421D">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 xml:space="preserve">3. Projektų atrankos būdas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D55CB">
        <w:tc>
          <w:tcPr>
            <w:tcW w:w="9630" w:type="dxa"/>
          </w:tcPr>
          <w:p w:rsidR="004D55CB" w:rsidRDefault="00B1421D">
            <w:pPr>
              <w:tabs>
                <w:tab w:val="left" w:pos="0"/>
                <w:tab w:val="left" w:pos="567"/>
              </w:tabs>
              <w:ind w:firstLine="601"/>
              <w:jc w:val="both"/>
              <w:rPr>
                <w:szCs w:val="24"/>
              </w:rPr>
            </w:pPr>
            <w:r>
              <w:rPr>
                <w:szCs w:val="24"/>
              </w:rPr>
              <w:t>Projektų konkursas.</w:t>
            </w:r>
          </w:p>
        </w:tc>
      </w:tr>
    </w:tbl>
    <w:p w:rsidR="004D55CB" w:rsidRDefault="004D55CB">
      <w:pPr>
        <w:tabs>
          <w:tab w:val="left" w:pos="0"/>
          <w:tab w:val="left" w:pos="567"/>
          <w:tab w:val="left" w:pos="2835"/>
          <w:tab w:val="left" w:pos="4111"/>
        </w:tabs>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4. Atsakinga įgyvendinančioji institucija</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D55CB">
        <w:tc>
          <w:tcPr>
            <w:tcW w:w="9630" w:type="dxa"/>
          </w:tcPr>
          <w:p w:rsidR="004D55CB" w:rsidRDefault="00B1421D">
            <w:pPr>
              <w:tabs>
                <w:tab w:val="left" w:pos="0"/>
                <w:tab w:val="left" w:pos="567"/>
              </w:tabs>
              <w:ind w:firstLine="601"/>
              <w:jc w:val="both"/>
              <w:rPr>
                <w:szCs w:val="24"/>
              </w:rPr>
            </w:pPr>
            <w:r>
              <w:rPr>
                <w:szCs w:val="24"/>
              </w:rPr>
              <w:t>Viešoji įstaiga Lietuvos verslo paramos agentūra.</w:t>
            </w:r>
          </w:p>
        </w:tc>
      </w:tr>
    </w:tbl>
    <w:p w:rsidR="004D55CB" w:rsidRDefault="004D55CB">
      <w:pPr>
        <w:tabs>
          <w:tab w:val="left" w:pos="0"/>
          <w:tab w:val="left" w:pos="567"/>
        </w:tabs>
        <w:jc w:val="both"/>
        <w:rPr>
          <w:szCs w:val="24"/>
          <w:lang w:eastAsia="lt-LT"/>
        </w:rPr>
      </w:pPr>
    </w:p>
    <w:p w:rsidR="004D55CB" w:rsidRDefault="00B1421D">
      <w:pPr>
        <w:ind w:firstLine="709"/>
        <w:jc w:val="both"/>
        <w:rPr>
          <w:color w:val="000000"/>
          <w:szCs w:val="24"/>
        </w:rPr>
      </w:pPr>
      <w:r>
        <w:rPr>
          <w:color w:val="000000"/>
          <w:szCs w:val="24"/>
        </w:rPr>
        <w:t xml:space="preserve">5. Reikalavimai, taikomi priemonei atskirti nuo kitų </w:t>
      </w:r>
      <w:r>
        <w:rPr>
          <w:color w:val="000000"/>
          <w:szCs w:val="24"/>
        </w:rPr>
        <w:t>iš ES bei kitos tarptautinės finansinės paramos finansuojamų programų priemonių</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D55CB">
        <w:tc>
          <w:tcPr>
            <w:tcW w:w="9630" w:type="dxa"/>
          </w:tcPr>
          <w:p w:rsidR="004D55CB" w:rsidRDefault="00B1421D">
            <w:pPr>
              <w:tabs>
                <w:tab w:val="left" w:pos="0"/>
                <w:tab w:val="left" w:pos="567"/>
              </w:tabs>
              <w:ind w:firstLine="601"/>
              <w:jc w:val="both"/>
              <w:rPr>
                <w:szCs w:val="24"/>
              </w:rPr>
            </w:pPr>
            <w:r>
              <w:rPr>
                <w:rFonts w:eastAsia="Calibri"/>
                <w:szCs w:val="24"/>
                <w:lang w:eastAsia="lt-LT"/>
              </w:rPr>
              <w:t>Papildomi reikalavimai netaikomi.</w:t>
            </w:r>
          </w:p>
        </w:tc>
      </w:tr>
    </w:tbl>
    <w:p w:rsidR="004D55CB" w:rsidRDefault="004D55CB">
      <w:pPr>
        <w:rPr>
          <w:color w:val="000000"/>
          <w:szCs w:val="24"/>
        </w:rPr>
      </w:pPr>
    </w:p>
    <w:p w:rsidR="004D55CB" w:rsidRDefault="00B1421D">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118"/>
        <w:gridCol w:w="1404"/>
        <w:gridCol w:w="1800"/>
        <w:gridCol w:w="1890"/>
      </w:tblGrid>
      <w:tr w:rsidR="004D55CB">
        <w:trPr>
          <w:trHeight w:val="845"/>
        </w:trPr>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31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40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80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189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rPr>
          <w:trHeight w:val="834"/>
        </w:trPr>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iCs/>
                <w:color w:val="000000"/>
                <w:szCs w:val="24"/>
                <w:lang w:eastAsia="lt-LT"/>
              </w:rPr>
              <w:t>R.S.313</w:t>
            </w:r>
          </w:p>
        </w:tc>
        <w:tc>
          <w:tcPr>
            <w:tcW w:w="3118"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rPr>
            </w:pPr>
            <w:r>
              <w:rPr>
                <w:szCs w:val="24"/>
              </w:rPr>
              <w:t>„P</w:t>
            </w:r>
            <w:r>
              <w:rPr>
                <w:color w:val="000000"/>
                <w:szCs w:val="24"/>
              </w:rPr>
              <w:t>ridėtinė vertė gamybos sąnaudomis, sukurta MVĮ, tenkanti vienam darbuotojui“</w:t>
            </w:r>
          </w:p>
        </w:tc>
        <w:tc>
          <w:tcPr>
            <w:tcW w:w="140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rPr>
              <w:t>Eur per metus</w:t>
            </w:r>
          </w:p>
        </w:tc>
        <w:tc>
          <w:tcPr>
            <w:tcW w:w="180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14 550</w:t>
            </w:r>
          </w:p>
        </w:tc>
        <w:tc>
          <w:tcPr>
            <w:tcW w:w="189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17 726</w:t>
            </w:r>
          </w:p>
        </w:tc>
      </w:tr>
      <w:tr w:rsidR="004D55CB">
        <w:trPr>
          <w:trHeight w:val="562"/>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FF0000"/>
                <w:szCs w:val="24"/>
                <w:lang w:eastAsia="lt-LT"/>
              </w:rPr>
            </w:pPr>
            <w:r>
              <w:rPr>
                <w:color w:val="000000"/>
                <w:szCs w:val="24"/>
                <w:lang w:eastAsia="lt-LT"/>
              </w:rPr>
              <w:t>R.N.804</w:t>
            </w:r>
          </w:p>
        </w:tc>
        <w:tc>
          <w:tcPr>
            <w:tcW w:w="3118"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color w:val="000000"/>
                <w:szCs w:val="24"/>
              </w:rPr>
              <w:t>„Investicijas gavusios įmonės darbo našumo padidėjimas“</w:t>
            </w:r>
          </w:p>
        </w:tc>
        <w:tc>
          <w:tcPr>
            <w:tcW w:w="140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Procentai</w:t>
            </w:r>
          </w:p>
        </w:tc>
        <w:tc>
          <w:tcPr>
            <w:tcW w:w="180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189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187,38</w:t>
            </w:r>
          </w:p>
        </w:tc>
      </w:tr>
      <w:tr w:rsidR="004D55CB">
        <w:trPr>
          <w:trHeight w:val="835"/>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P.B.206</w:t>
            </w:r>
          </w:p>
        </w:tc>
        <w:tc>
          <w:tcPr>
            <w:tcW w:w="3118"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szCs w:val="24"/>
              </w:rPr>
              <w:t>„P</w:t>
            </w:r>
            <w:r>
              <w:rPr>
                <w:color w:val="000000"/>
                <w:szCs w:val="24"/>
              </w:rPr>
              <w:t>rivačios investicijos, atitinkančios viešąją paramą įmonėms (subsidijos)“</w:t>
            </w:r>
          </w:p>
        </w:tc>
        <w:tc>
          <w:tcPr>
            <w:tcW w:w="140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Eur</w:t>
            </w:r>
          </w:p>
        </w:tc>
        <w:tc>
          <w:tcPr>
            <w:tcW w:w="180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189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bCs/>
                <w:szCs w:val="24"/>
              </w:rPr>
            </w:pPr>
            <w:r>
              <w:rPr>
                <w:bCs/>
                <w:szCs w:val="24"/>
              </w:rPr>
              <w:t>155 260 470</w:t>
            </w:r>
          </w:p>
          <w:p w:rsidR="004D55CB" w:rsidRDefault="004D55CB">
            <w:pPr>
              <w:tabs>
                <w:tab w:val="left" w:pos="0"/>
              </w:tabs>
              <w:rPr>
                <w:bCs/>
                <w:szCs w:val="24"/>
              </w:rPr>
            </w:pPr>
          </w:p>
          <w:p w:rsidR="004D55CB" w:rsidRDefault="004D55CB">
            <w:pPr>
              <w:tabs>
                <w:tab w:val="left" w:pos="0"/>
              </w:tabs>
              <w:rPr>
                <w:szCs w:val="24"/>
                <w:lang w:eastAsia="lt-LT"/>
              </w:rPr>
            </w:pPr>
          </w:p>
        </w:tc>
      </w:tr>
      <w:tr w:rsidR="004D55CB">
        <w:trPr>
          <w:trHeight w:val="567"/>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P.B.202</w:t>
            </w:r>
          </w:p>
        </w:tc>
        <w:tc>
          <w:tcPr>
            <w:tcW w:w="3118"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szCs w:val="24"/>
              </w:rPr>
              <w:t>„S</w:t>
            </w:r>
            <w:r>
              <w:rPr>
                <w:color w:val="000000"/>
                <w:szCs w:val="24"/>
              </w:rPr>
              <w:t>ubsidijas gaunančių įmonių skaičius“</w:t>
            </w:r>
          </w:p>
        </w:tc>
        <w:tc>
          <w:tcPr>
            <w:tcW w:w="140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 xml:space="preserve">Įmonės </w:t>
            </w:r>
          </w:p>
        </w:tc>
        <w:tc>
          <w:tcPr>
            <w:tcW w:w="180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189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163</w:t>
            </w:r>
          </w:p>
        </w:tc>
      </w:tr>
    </w:tbl>
    <w:p w:rsidR="004D55CB" w:rsidRDefault="004D55CB">
      <w:pPr>
        <w:tabs>
          <w:tab w:val="left" w:pos="0"/>
          <w:tab w:val="left" w:pos="851"/>
        </w:tabs>
        <w:jc w:val="both"/>
        <w:rPr>
          <w:bCs/>
          <w:szCs w:val="24"/>
          <w:lang w:eastAsia="lt-LT"/>
        </w:rPr>
      </w:pPr>
    </w:p>
    <w:p w:rsidR="004D55CB" w:rsidRDefault="00B1421D">
      <w:pPr>
        <w:keepNext/>
        <w:tabs>
          <w:tab w:val="left" w:pos="0"/>
          <w:tab w:val="left" w:pos="851"/>
        </w:tabs>
        <w:ind w:left="709"/>
        <w:jc w:val="both"/>
        <w:rPr>
          <w:szCs w:val="24"/>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r>
    </w:p>
    <w:p w:rsidR="004D55CB" w:rsidRDefault="00B1421D">
      <w:pPr>
        <w:keepNext/>
        <w:tabs>
          <w:tab w:val="left" w:pos="0"/>
          <w:tab w:val="left" w:pos="851"/>
        </w:tabs>
        <w:ind w:left="709" w:firstLine="7973"/>
        <w:jc w:val="both"/>
        <w:rPr>
          <w:szCs w:val="24"/>
          <w:lang w:eastAsia="lt-LT"/>
        </w:rPr>
      </w:pPr>
      <w:r>
        <w:rPr>
          <w:szCs w:val="24"/>
          <w:lang w:eastAsia="lt-LT"/>
        </w:rPr>
        <w:t>(eurais)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423"/>
        <w:gridCol w:w="1530"/>
        <w:gridCol w:w="1052"/>
        <w:gridCol w:w="1170"/>
        <w:gridCol w:w="1620"/>
      </w:tblGrid>
      <w:tr w:rsidR="004D55CB">
        <w:trPr>
          <w:trHeight w:val="460"/>
        </w:trPr>
        <w:tc>
          <w:tcPr>
            <w:tcW w:w="2830" w:type="dxa"/>
            <w:gridSpan w:val="2"/>
            <w:vAlign w:val="center"/>
            <w:hideMark/>
          </w:tcPr>
          <w:p w:rsidR="004D55CB" w:rsidRDefault="00B1421D">
            <w:pPr>
              <w:keepNext/>
              <w:tabs>
                <w:tab w:val="left" w:pos="0"/>
                <w:tab w:val="left" w:pos="142"/>
              </w:tabs>
              <w:jc w:val="center"/>
              <w:rPr>
                <w:bCs/>
                <w:szCs w:val="24"/>
                <w:lang w:eastAsia="lt-LT"/>
              </w:rPr>
            </w:pPr>
            <w:r>
              <w:rPr>
                <w:bCs/>
                <w:szCs w:val="24"/>
                <w:lang w:eastAsia="lt-LT"/>
              </w:rPr>
              <w:t>Projektams skiriamas finansavimas</w:t>
            </w:r>
          </w:p>
        </w:tc>
        <w:tc>
          <w:tcPr>
            <w:tcW w:w="6795" w:type="dxa"/>
            <w:gridSpan w:val="5"/>
          </w:tcPr>
          <w:p w:rsidR="004D55CB" w:rsidRDefault="00B1421D">
            <w:pPr>
              <w:keepNext/>
              <w:tabs>
                <w:tab w:val="left" w:pos="0"/>
                <w:tab w:val="left" w:pos="142"/>
              </w:tabs>
              <w:jc w:val="center"/>
              <w:rPr>
                <w:bCs/>
                <w:szCs w:val="24"/>
                <w:lang w:eastAsia="lt-LT"/>
              </w:rPr>
            </w:pPr>
            <w:r>
              <w:rPr>
                <w:bCs/>
                <w:szCs w:val="24"/>
                <w:lang w:eastAsia="lt-LT"/>
              </w:rPr>
              <w:t>Kiti projektų finansavimo šaltiniai</w:t>
            </w:r>
          </w:p>
        </w:tc>
      </w:tr>
      <w:tr w:rsidR="004D55CB">
        <w:trPr>
          <w:trHeight w:val="460"/>
        </w:trPr>
        <w:tc>
          <w:tcPr>
            <w:tcW w:w="1413" w:type="dxa"/>
            <w:vMerge w:val="restart"/>
            <w:vAlign w:val="center"/>
            <w:hideMark/>
          </w:tcPr>
          <w:p w:rsidR="004D55CB" w:rsidRDefault="00B1421D">
            <w:pPr>
              <w:tabs>
                <w:tab w:val="left" w:pos="0"/>
                <w:tab w:val="left" w:pos="142"/>
              </w:tabs>
              <w:jc w:val="center"/>
              <w:rPr>
                <w:bCs/>
                <w:szCs w:val="24"/>
                <w:lang w:eastAsia="lt-LT"/>
              </w:rPr>
            </w:pPr>
            <w:r>
              <w:rPr>
                <w:bCs/>
                <w:szCs w:val="24"/>
                <w:lang w:eastAsia="lt-LT"/>
              </w:rPr>
              <w:t>ES struktūrinių fondų</w:t>
            </w:r>
          </w:p>
          <w:p w:rsidR="004D55CB" w:rsidRDefault="00B1421D">
            <w:pPr>
              <w:jc w:val="center"/>
              <w:rPr>
                <w:bCs/>
                <w:szCs w:val="24"/>
                <w:lang w:eastAsia="lt-LT"/>
              </w:rPr>
            </w:pPr>
            <w:r>
              <w:rPr>
                <w:bCs/>
                <w:szCs w:val="24"/>
                <w:lang w:eastAsia="lt-LT"/>
              </w:rPr>
              <w:t>lėšos – iki</w:t>
            </w:r>
          </w:p>
        </w:tc>
        <w:tc>
          <w:tcPr>
            <w:tcW w:w="8212" w:type="dxa"/>
            <w:gridSpan w:val="6"/>
            <w:vAlign w:val="center"/>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379"/>
        </w:trPr>
        <w:tc>
          <w:tcPr>
            <w:tcW w:w="1413" w:type="dxa"/>
            <w:vMerge/>
            <w:vAlign w:val="center"/>
            <w:hideMark/>
          </w:tcPr>
          <w:p w:rsidR="004D55CB" w:rsidRDefault="004D55CB">
            <w:pPr>
              <w:jc w:val="center"/>
              <w:rPr>
                <w:bCs/>
                <w:szCs w:val="24"/>
                <w:lang w:eastAsia="lt-LT"/>
              </w:rPr>
            </w:pPr>
          </w:p>
        </w:tc>
        <w:tc>
          <w:tcPr>
            <w:tcW w:w="1417" w:type="dxa"/>
            <w:vMerge w:val="restart"/>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795" w:type="dxa"/>
            <w:gridSpan w:val="5"/>
          </w:tcPr>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1032"/>
        </w:trPr>
        <w:tc>
          <w:tcPr>
            <w:tcW w:w="1413" w:type="dxa"/>
            <w:vMerge/>
            <w:vAlign w:val="center"/>
            <w:hideMark/>
          </w:tcPr>
          <w:p w:rsidR="004D55CB" w:rsidRDefault="004D55CB">
            <w:pPr>
              <w:jc w:val="center"/>
              <w:rPr>
                <w:bCs/>
                <w:szCs w:val="24"/>
                <w:lang w:eastAsia="lt-LT"/>
              </w:rPr>
            </w:pPr>
          </w:p>
        </w:tc>
        <w:tc>
          <w:tcPr>
            <w:tcW w:w="1417" w:type="dxa"/>
            <w:vMerge/>
            <w:vAlign w:val="center"/>
            <w:hideMark/>
          </w:tcPr>
          <w:p w:rsidR="004D55CB" w:rsidRDefault="004D55CB">
            <w:pPr>
              <w:jc w:val="center"/>
              <w:rPr>
                <w:bCs/>
                <w:szCs w:val="24"/>
                <w:lang w:eastAsia="lt-LT"/>
              </w:rPr>
            </w:pPr>
          </w:p>
        </w:tc>
        <w:tc>
          <w:tcPr>
            <w:tcW w:w="1423" w:type="dxa"/>
            <w:vAlign w:val="center"/>
          </w:tcPr>
          <w:p w:rsidR="004D55CB" w:rsidRDefault="00B1421D">
            <w:pPr>
              <w:tabs>
                <w:tab w:val="left" w:pos="0"/>
              </w:tabs>
              <w:jc w:val="center"/>
              <w:rPr>
                <w:bCs/>
                <w:szCs w:val="24"/>
                <w:lang w:eastAsia="lt-LT"/>
              </w:rPr>
            </w:pPr>
            <w:r>
              <w:rPr>
                <w:bCs/>
                <w:szCs w:val="24"/>
                <w:lang w:eastAsia="lt-LT"/>
              </w:rPr>
              <w:t>Iš viso – ne mažiau kaip</w:t>
            </w:r>
          </w:p>
        </w:tc>
        <w:tc>
          <w:tcPr>
            <w:tcW w:w="1530" w:type="dxa"/>
            <w:vAlign w:val="center"/>
            <w:hideMark/>
          </w:tcPr>
          <w:p w:rsidR="004D55CB" w:rsidRDefault="00B1421D">
            <w:pPr>
              <w:tabs>
                <w:tab w:val="left" w:pos="0"/>
              </w:tabs>
              <w:jc w:val="center"/>
              <w:rPr>
                <w:bCs/>
                <w:szCs w:val="24"/>
                <w:lang w:eastAsia="lt-LT"/>
              </w:rPr>
            </w:pPr>
            <w:r>
              <w:rPr>
                <w:bCs/>
                <w:szCs w:val="24"/>
                <w:lang w:eastAsia="lt-LT"/>
              </w:rPr>
              <w:t>Lietuvos Respublikos valstybės biudžeto lėšos</w:t>
            </w:r>
          </w:p>
        </w:tc>
        <w:tc>
          <w:tcPr>
            <w:tcW w:w="1052" w:type="dxa"/>
            <w:vAlign w:val="center"/>
            <w:hideMark/>
          </w:tcPr>
          <w:p w:rsidR="004D55CB" w:rsidRDefault="00B1421D">
            <w:pPr>
              <w:tabs>
                <w:tab w:val="left" w:pos="0"/>
              </w:tabs>
              <w:jc w:val="center"/>
              <w:rPr>
                <w:bCs/>
                <w:szCs w:val="24"/>
                <w:lang w:eastAsia="lt-LT"/>
              </w:rPr>
            </w:pPr>
            <w:r>
              <w:rPr>
                <w:bCs/>
                <w:szCs w:val="24"/>
                <w:lang w:eastAsia="lt-LT"/>
              </w:rPr>
              <w:t>Savival-dybės biudžeto lėšos</w:t>
            </w:r>
          </w:p>
        </w:tc>
        <w:tc>
          <w:tcPr>
            <w:tcW w:w="1170" w:type="dxa"/>
            <w:vAlign w:val="center"/>
            <w:hideMark/>
          </w:tcPr>
          <w:p w:rsidR="004D55CB" w:rsidRDefault="00B1421D">
            <w:pPr>
              <w:tabs>
                <w:tab w:val="left" w:pos="0"/>
              </w:tabs>
              <w:jc w:val="center"/>
              <w:rPr>
                <w:bCs/>
                <w:szCs w:val="24"/>
                <w:lang w:eastAsia="lt-LT"/>
              </w:rPr>
            </w:pPr>
            <w:r>
              <w:rPr>
                <w:bCs/>
                <w:szCs w:val="24"/>
                <w:lang w:eastAsia="lt-LT"/>
              </w:rPr>
              <w:t>Kitos viešosios lėšos</w:t>
            </w:r>
          </w:p>
        </w:tc>
        <w:tc>
          <w:tcPr>
            <w:tcW w:w="1620" w:type="dxa"/>
            <w:vAlign w:val="center"/>
            <w:hideMark/>
          </w:tcPr>
          <w:p w:rsidR="004D55CB" w:rsidRDefault="00B1421D">
            <w:pPr>
              <w:tabs>
                <w:tab w:val="left" w:pos="0"/>
              </w:tabs>
              <w:jc w:val="center"/>
              <w:rPr>
                <w:bCs/>
                <w:szCs w:val="24"/>
                <w:lang w:eastAsia="lt-LT"/>
              </w:rPr>
            </w:pPr>
            <w:r>
              <w:rPr>
                <w:bCs/>
                <w:szCs w:val="24"/>
                <w:lang w:eastAsia="lt-LT"/>
              </w:rPr>
              <w:t>Privačios lėšos</w:t>
            </w:r>
          </w:p>
        </w:tc>
      </w:tr>
      <w:tr w:rsidR="004D55CB">
        <w:trPr>
          <w:trHeight w:val="252"/>
        </w:trPr>
        <w:tc>
          <w:tcPr>
            <w:tcW w:w="9625" w:type="dxa"/>
            <w:gridSpan w:val="7"/>
            <w:hideMark/>
          </w:tcPr>
          <w:p w:rsidR="004D55CB" w:rsidRDefault="00B1421D">
            <w:pPr>
              <w:ind w:firstLine="596"/>
              <w:jc w:val="both"/>
              <w:rPr>
                <w:szCs w:val="24"/>
                <w:lang w:eastAsia="lt-LT"/>
              </w:rPr>
            </w:pPr>
            <w:r>
              <w:rPr>
                <w:szCs w:val="24"/>
                <w:lang w:eastAsia="lt-LT"/>
              </w:rPr>
              <w:t>1. Priemonės finansavimo šaltiniai, neįskaitant veiklos lėšų rezervo ir jam finansuoti skiriamų lėšų</w:t>
            </w:r>
          </w:p>
        </w:tc>
      </w:tr>
      <w:tr w:rsidR="004D55CB">
        <w:trPr>
          <w:trHeight w:val="252"/>
        </w:trPr>
        <w:tc>
          <w:tcPr>
            <w:tcW w:w="1413" w:type="dxa"/>
            <w:vAlign w:val="center"/>
          </w:tcPr>
          <w:p w:rsidR="004D55CB" w:rsidRDefault="00B1421D">
            <w:pPr>
              <w:jc w:val="center"/>
              <w:rPr>
                <w:bCs/>
                <w:color w:val="000000"/>
                <w:szCs w:val="24"/>
              </w:rPr>
            </w:pPr>
            <w:r>
              <w:rPr>
                <w:bCs/>
                <w:color w:val="000000"/>
                <w:szCs w:val="24"/>
              </w:rPr>
              <w:t>89 618 721</w:t>
            </w:r>
          </w:p>
        </w:tc>
        <w:tc>
          <w:tcPr>
            <w:tcW w:w="1417" w:type="dxa"/>
            <w:vAlign w:val="center"/>
          </w:tcPr>
          <w:p w:rsidR="004D55CB" w:rsidRDefault="00B1421D">
            <w:pPr>
              <w:tabs>
                <w:tab w:val="left" w:pos="0"/>
              </w:tabs>
              <w:jc w:val="center"/>
              <w:rPr>
                <w:bCs/>
                <w:szCs w:val="24"/>
                <w:lang w:eastAsia="lt-LT"/>
              </w:rPr>
            </w:pPr>
            <w:r>
              <w:rPr>
                <w:bCs/>
                <w:szCs w:val="24"/>
                <w:lang w:eastAsia="lt-LT"/>
              </w:rPr>
              <w:t>0</w:t>
            </w:r>
          </w:p>
        </w:tc>
        <w:tc>
          <w:tcPr>
            <w:tcW w:w="1423" w:type="dxa"/>
            <w:vAlign w:val="center"/>
          </w:tcPr>
          <w:p w:rsidR="004D55CB" w:rsidRDefault="00B1421D">
            <w:pPr>
              <w:jc w:val="center"/>
              <w:rPr>
                <w:bCs/>
                <w:szCs w:val="24"/>
              </w:rPr>
            </w:pPr>
            <w:r>
              <w:rPr>
                <w:bCs/>
                <w:szCs w:val="24"/>
              </w:rPr>
              <w:t>155 260 470</w:t>
            </w:r>
          </w:p>
        </w:tc>
        <w:tc>
          <w:tcPr>
            <w:tcW w:w="1530" w:type="dxa"/>
            <w:vAlign w:val="center"/>
          </w:tcPr>
          <w:p w:rsidR="004D55CB" w:rsidRDefault="00B1421D">
            <w:pPr>
              <w:tabs>
                <w:tab w:val="left" w:pos="0"/>
              </w:tabs>
              <w:jc w:val="center"/>
              <w:rPr>
                <w:szCs w:val="24"/>
                <w:lang w:eastAsia="lt-LT"/>
              </w:rPr>
            </w:pPr>
            <w:r>
              <w:rPr>
                <w:szCs w:val="24"/>
                <w:lang w:eastAsia="lt-LT"/>
              </w:rPr>
              <w:t>0</w:t>
            </w:r>
          </w:p>
        </w:tc>
        <w:tc>
          <w:tcPr>
            <w:tcW w:w="1052" w:type="dxa"/>
            <w:vAlign w:val="center"/>
          </w:tcPr>
          <w:p w:rsidR="004D55CB" w:rsidRDefault="00B1421D">
            <w:pPr>
              <w:tabs>
                <w:tab w:val="left" w:pos="0"/>
              </w:tabs>
              <w:jc w:val="center"/>
              <w:rPr>
                <w:bCs/>
                <w:szCs w:val="24"/>
                <w:lang w:eastAsia="lt-LT"/>
              </w:rPr>
            </w:pPr>
            <w:r>
              <w:rPr>
                <w:bCs/>
                <w:szCs w:val="24"/>
                <w:lang w:eastAsia="lt-LT"/>
              </w:rPr>
              <w:t>0</w:t>
            </w:r>
          </w:p>
        </w:tc>
        <w:tc>
          <w:tcPr>
            <w:tcW w:w="1170" w:type="dxa"/>
            <w:vAlign w:val="center"/>
          </w:tcPr>
          <w:p w:rsidR="004D55CB" w:rsidRDefault="00B1421D">
            <w:pPr>
              <w:tabs>
                <w:tab w:val="left" w:pos="0"/>
              </w:tabs>
              <w:jc w:val="center"/>
              <w:rPr>
                <w:bCs/>
                <w:szCs w:val="24"/>
                <w:lang w:eastAsia="lt-LT"/>
              </w:rPr>
            </w:pPr>
            <w:r>
              <w:rPr>
                <w:bCs/>
                <w:szCs w:val="24"/>
                <w:lang w:eastAsia="lt-LT"/>
              </w:rPr>
              <w:t>0</w:t>
            </w:r>
          </w:p>
        </w:tc>
        <w:tc>
          <w:tcPr>
            <w:tcW w:w="1620" w:type="dxa"/>
            <w:vAlign w:val="center"/>
          </w:tcPr>
          <w:p w:rsidR="004D55CB" w:rsidRDefault="00B1421D">
            <w:pPr>
              <w:tabs>
                <w:tab w:val="left" w:pos="0"/>
              </w:tabs>
              <w:jc w:val="center"/>
              <w:rPr>
                <w:szCs w:val="24"/>
                <w:lang w:eastAsia="lt-LT"/>
              </w:rPr>
            </w:pPr>
            <w:r>
              <w:rPr>
                <w:bCs/>
                <w:szCs w:val="24"/>
              </w:rPr>
              <w:t>155 260 470</w:t>
            </w:r>
          </w:p>
        </w:tc>
      </w:tr>
      <w:tr w:rsidR="004D55CB">
        <w:trPr>
          <w:trHeight w:val="252"/>
        </w:trPr>
        <w:tc>
          <w:tcPr>
            <w:tcW w:w="9625" w:type="dxa"/>
            <w:gridSpan w:val="7"/>
            <w:hideMark/>
          </w:tcPr>
          <w:p w:rsidR="004D55CB" w:rsidRDefault="00B1421D">
            <w:pPr>
              <w:tabs>
                <w:tab w:val="left" w:pos="0"/>
                <w:tab w:val="left" w:pos="885"/>
              </w:tabs>
              <w:ind w:firstLine="596"/>
              <w:rPr>
                <w:szCs w:val="24"/>
                <w:lang w:eastAsia="lt-LT"/>
              </w:rPr>
            </w:pPr>
            <w:r>
              <w:rPr>
                <w:szCs w:val="24"/>
                <w:lang w:eastAsia="lt-LT"/>
              </w:rPr>
              <w:t>2. Veiklos lėšų rezervas ir jam finansuoti</w:t>
            </w:r>
            <w:r>
              <w:rPr>
                <w:szCs w:val="24"/>
                <w:lang w:eastAsia="lt-LT"/>
              </w:rPr>
              <w:t xml:space="preserve"> skiriamos nacionalinės lėšos</w:t>
            </w:r>
          </w:p>
        </w:tc>
      </w:tr>
      <w:tr w:rsidR="004D55CB">
        <w:trPr>
          <w:trHeight w:val="252"/>
        </w:trPr>
        <w:tc>
          <w:tcPr>
            <w:tcW w:w="1413" w:type="dxa"/>
            <w:vAlign w:val="center"/>
          </w:tcPr>
          <w:p w:rsidR="004D55CB" w:rsidRDefault="00B1421D">
            <w:pPr>
              <w:tabs>
                <w:tab w:val="left" w:pos="0"/>
              </w:tabs>
              <w:jc w:val="center"/>
              <w:rPr>
                <w:bCs/>
                <w:szCs w:val="24"/>
                <w:lang w:eastAsia="lt-LT"/>
              </w:rPr>
            </w:pPr>
            <w:r>
              <w:rPr>
                <w:bCs/>
                <w:szCs w:val="24"/>
                <w:lang w:eastAsia="lt-LT"/>
              </w:rPr>
              <w:t>1 565 999</w:t>
            </w:r>
          </w:p>
        </w:tc>
        <w:tc>
          <w:tcPr>
            <w:tcW w:w="1417" w:type="dxa"/>
            <w:vAlign w:val="center"/>
          </w:tcPr>
          <w:p w:rsidR="004D55CB" w:rsidRDefault="00B1421D">
            <w:pPr>
              <w:tabs>
                <w:tab w:val="left" w:pos="0"/>
              </w:tabs>
              <w:jc w:val="center"/>
              <w:rPr>
                <w:bCs/>
                <w:szCs w:val="24"/>
                <w:lang w:eastAsia="lt-LT"/>
              </w:rPr>
            </w:pPr>
            <w:r>
              <w:rPr>
                <w:bCs/>
                <w:szCs w:val="24"/>
                <w:lang w:eastAsia="lt-LT"/>
              </w:rPr>
              <w:t>0</w:t>
            </w:r>
          </w:p>
        </w:tc>
        <w:tc>
          <w:tcPr>
            <w:tcW w:w="1423" w:type="dxa"/>
          </w:tcPr>
          <w:p w:rsidR="004D55CB" w:rsidRDefault="00B1421D">
            <w:pPr>
              <w:tabs>
                <w:tab w:val="left" w:pos="0"/>
              </w:tabs>
              <w:jc w:val="center"/>
              <w:rPr>
                <w:szCs w:val="24"/>
                <w:lang w:eastAsia="lt-LT"/>
              </w:rPr>
            </w:pPr>
            <w:r>
              <w:rPr>
                <w:szCs w:val="24"/>
                <w:lang w:eastAsia="lt-LT"/>
              </w:rPr>
              <w:t>0</w:t>
            </w:r>
          </w:p>
        </w:tc>
        <w:tc>
          <w:tcPr>
            <w:tcW w:w="1530" w:type="dxa"/>
            <w:vAlign w:val="center"/>
          </w:tcPr>
          <w:p w:rsidR="004D55CB" w:rsidRDefault="00B1421D">
            <w:pPr>
              <w:tabs>
                <w:tab w:val="left" w:pos="0"/>
              </w:tabs>
              <w:jc w:val="center"/>
              <w:rPr>
                <w:szCs w:val="24"/>
                <w:lang w:eastAsia="lt-LT"/>
              </w:rPr>
            </w:pPr>
            <w:r>
              <w:rPr>
                <w:szCs w:val="24"/>
                <w:lang w:eastAsia="lt-LT"/>
              </w:rPr>
              <w:t>0</w:t>
            </w:r>
          </w:p>
        </w:tc>
        <w:tc>
          <w:tcPr>
            <w:tcW w:w="1052" w:type="dxa"/>
          </w:tcPr>
          <w:p w:rsidR="004D55CB" w:rsidRDefault="00B1421D">
            <w:pPr>
              <w:tabs>
                <w:tab w:val="left" w:pos="0"/>
              </w:tabs>
              <w:jc w:val="center"/>
              <w:rPr>
                <w:bCs/>
                <w:szCs w:val="24"/>
                <w:lang w:eastAsia="lt-LT"/>
              </w:rPr>
            </w:pPr>
            <w:r>
              <w:rPr>
                <w:bCs/>
                <w:szCs w:val="24"/>
                <w:lang w:eastAsia="lt-LT"/>
              </w:rPr>
              <w:t>0</w:t>
            </w:r>
          </w:p>
        </w:tc>
        <w:tc>
          <w:tcPr>
            <w:tcW w:w="1170" w:type="dxa"/>
            <w:vAlign w:val="center"/>
          </w:tcPr>
          <w:p w:rsidR="004D55CB" w:rsidRDefault="00B1421D">
            <w:pPr>
              <w:tabs>
                <w:tab w:val="left" w:pos="0"/>
              </w:tabs>
              <w:jc w:val="center"/>
              <w:rPr>
                <w:bCs/>
                <w:szCs w:val="24"/>
                <w:lang w:eastAsia="lt-LT"/>
              </w:rPr>
            </w:pPr>
            <w:r>
              <w:rPr>
                <w:bCs/>
                <w:szCs w:val="24"/>
                <w:lang w:eastAsia="lt-LT"/>
              </w:rPr>
              <w:t>0</w:t>
            </w:r>
          </w:p>
        </w:tc>
        <w:tc>
          <w:tcPr>
            <w:tcW w:w="1620" w:type="dxa"/>
            <w:vAlign w:val="center"/>
          </w:tcPr>
          <w:p w:rsidR="004D55CB" w:rsidRDefault="00B1421D">
            <w:pPr>
              <w:tabs>
                <w:tab w:val="left" w:pos="0"/>
              </w:tabs>
              <w:jc w:val="center"/>
              <w:rPr>
                <w:szCs w:val="24"/>
                <w:lang w:eastAsia="lt-LT"/>
              </w:rPr>
            </w:pPr>
            <w:r>
              <w:rPr>
                <w:szCs w:val="24"/>
                <w:lang w:eastAsia="lt-LT"/>
              </w:rPr>
              <w:t>0</w:t>
            </w:r>
          </w:p>
        </w:tc>
      </w:tr>
      <w:tr w:rsidR="004D55CB">
        <w:trPr>
          <w:trHeight w:val="252"/>
        </w:trPr>
        <w:tc>
          <w:tcPr>
            <w:tcW w:w="9625" w:type="dxa"/>
            <w:gridSpan w:val="7"/>
          </w:tcPr>
          <w:p w:rsidR="004D55CB" w:rsidRDefault="00B1421D">
            <w:pPr>
              <w:tabs>
                <w:tab w:val="left" w:pos="0"/>
                <w:tab w:val="left" w:pos="885"/>
              </w:tabs>
              <w:ind w:firstLine="596"/>
              <w:rPr>
                <w:szCs w:val="24"/>
                <w:lang w:eastAsia="lt-LT"/>
              </w:rPr>
            </w:pPr>
            <w:r>
              <w:rPr>
                <w:szCs w:val="24"/>
                <w:lang w:eastAsia="lt-LT"/>
              </w:rPr>
              <w:t xml:space="preserve">3. Iš viso </w:t>
            </w:r>
          </w:p>
        </w:tc>
      </w:tr>
      <w:tr w:rsidR="004D55CB">
        <w:trPr>
          <w:trHeight w:val="252"/>
        </w:trPr>
        <w:tc>
          <w:tcPr>
            <w:tcW w:w="1413" w:type="dxa"/>
            <w:vAlign w:val="center"/>
          </w:tcPr>
          <w:p w:rsidR="004D55CB" w:rsidRDefault="00B1421D">
            <w:pPr>
              <w:jc w:val="center"/>
              <w:rPr>
                <w:bCs/>
                <w:color w:val="000000"/>
                <w:szCs w:val="24"/>
              </w:rPr>
            </w:pPr>
            <w:r>
              <w:rPr>
                <w:bCs/>
                <w:color w:val="000000"/>
                <w:szCs w:val="24"/>
              </w:rPr>
              <w:t>91 184 720</w:t>
            </w:r>
          </w:p>
        </w:tc>
        <w:tc>
          <w:tcPr>
            <w:tcW w:w="1417" w:type="dxa"/>
            <w:vAlign w:val="center"/>
          </w:tcPr>
          <w:p w:rsidR="004D55CB" w:rsidRDefault="00B1421D">
            <w:pPr>
              <w:tabs>
                <w:tab w:val="left" w:pos="0"/>
              </w:tabs>
              <w:jc w:val="center"/>
              <w:rPr>
                <w:bCs/>
                <w:szCs w:val="24"/>
                <w:lang w:eastAsia="lt-LT"/>
              </w:rPr>
            </w:pPr>
            <w:r>
              <w:rPr>
                <w:bCs/>
                <w:szCs w:val="24"/>
                <w:lang w:eastAsia="lt-LT"/>
              </w:rPr>
              <w:t>0</w:t>
            </w:r>
          </w:p>
        </w:tc>
        <w:tc>
          <w:tcPr>
            <w:tcW w:w="1423" w:type="dxa"/>
            <w:vAlign w:val="center"/>
          </w:tcPr>
          <w:p w:rsidR="004D55CB" w:rsidRDefault="00B1421D">
            <w:pPr>
              <w:tabs>
                <w:tab w:val="left" w:pos="0"/>
              </w:tabs>
              <w:jc w:val="center"/>
              <w:rPr>
                <w:szCs w:val="24"/>
                <w:lang w:eastAsia="lt-LT"/>
              </w:rPr>
            </w:pPr>
            <w:r>
              <w:rPr>
                <w:bCs/>
                <w:szCs w:val="24"/>
              </w:rPr>
              <w:t>155 260 470</w:t>
            </w:r>
          </w:p>
        </w:tc>
        <w:tc>
          <w:tcPr>
            <w:tcW w:w="1530" w:type="dxa"/>
            <w:vAlign w:val="center"/>
          </w:tcPr>
          <w:p w:rsidR="004D55CB" w:rsidRDefault="00B1421D">
            <w:pPr>
              <w:tabs>
                <w:tab w:val="left" w:pos="0"/>
              </w:tabs>
              <w:jc w:val="center"/>
              <w:rPr>
                <w:szCs w:val="24"/>
                <w:lang w:eastAsia="lt-LT"/>
              </w:rPr>
            </w:pPr>
            <w:r>
              <w:rPr>
                <w:szCs w:val="24"/>
                <w:lang w:eastAsia="lt-LT"/>
              </w:rPr>
              <w:t>0</w:t>
            </w:r>
          </w:p>
        </w:tc>
        <w:tc>
          <w:tcPr>
            <w:tcW w:w="1052" w:type="dxa"/>
            <w:vAlign w:val="center"/>
          </w:tcPr>
          <w:p w:rsidR="004D55CB" w:rsidRDefault="00B1421D">
            <w:pPr>
              <w:tabs>
                <w:tab w:val="left" w:pos="0"/>
              </w:tabs>
              <w:jc w:val="center"/>
              <w:rPr>
                <w:bCs/>
                <w:szCs w:val="24"/>
                <w:lang w:eastAsia="lt-LT"/>
              </w:rPr>
            </w:pPr>
            <w:r>
              <w:rPr>
                <w:bCs/>
                <w:szCs w:val="24"/>
                <w:lang w:eastAsia="lt-LT"/>
              </w:rPr>
              <w:t>0</w:t>
            </w:r>
          </w:p>
        </w:tc>
        <w:tc>
          <w:tcPr>
            <w:tcW w:w="1170" w:type="dxa"/>
            <w:vAlign w:val="center"/>
          </w:tcPr>
          <w:p w:rsidR="004D55CB" w:rsidRDefault="00B1421D">
            <w:pPr>
              <w:tabs>
                <w:tab w:val="left" w:pos="0"/>
              </w:tabs>
              <w:jc w:val="center"/>
              <w:rPr>
                <w:bCs/>
                <w:szCs w:val="24"/>
                <w:lang w:eastAsia="lt-LT"/>
              </w:rPr>
            </w:pPr>
            <w:r>
              <w:rPr>
                <w:bCs/>
                <w:szCs w:val="24"/>
                <w:lang w:eastAsia="lt-LT"/>
              </w:rPr>
              <w:t>0</w:t>
            </w:r>
          </w:p>
        </w:tc>
        <w:tc>
          <w:tcPr>
            <w:tcW w:w="1620" w:type="dxa"/>
          </w:tcPr>
          <w:p w:rsidR="004D55CB" w:rsidRDefault="00B1421D">
            <w:pPr>
              <w:tabs>
                <w:tab w:val="left" w:pos="0"/>
              </w:tabs>
              <w:jc w:val="center"/>
              <w:rPr>
                <w:szCs w:val="24"/>
                <w:lang w:eastAsia="lt-LT"/>
              </w:rPr>
            </w:pPr>
            <w:r>
              <w:rPr>
                <w:bCs/>
                <w:szCs w:val="24"/>
              </w:rPr>
              <w:t>155 260 470</w:t>
            </w:r>
          </w:p>
        </w:tc>
      </w:tr>
    </w:tbl>
    <w:p w:rsidR="004D55CB" w:rsidRDefault="004D55CB">
      <w:pPr>
        <w:jc w:val="both"/>
      </w:pPr>
    </w:p>
    <w:p w:rsidR="004D55CB" w:rsidRDefault="00B1421D">
      <w:pPr>
        <w:rPr>
          <w:rFonts w:eastAsia="MS Mincho"/>
          <w:i/>
          <w:iCs/>
          <w:sz w:val="20"/>
        </w:rPr>
      </w:pPr>
      <w:r>
        <w:rPr>
          <w:rFonts w:eastAsia="MS Mincho"/>
          <w:i/>
          <w:iCs/>
          <w:sz w:val="20"/>
        </w:rPr>
        <w:t>Skirsnio pakeitimai:</w:t>
      </w:r>
    </w:p>
    <w:p w:rsidR="004D55CB" w:rsidRDefault="00B1421D">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4-686</w:t>
        </w:r>
      </w:hyperlink>
      <w:r>
        <w:rPr>
          <w:rFonts w:eastAsia="MS Mincho"/>
          <w:i/>
          <w:iCs/>
          <w:sz w:val="20"/>
        </w:rPr>
        <w:t xml:space="preserve">, 2020-08-19, </w:t>
      </w:r>
      <w:r>
        <w:rPr>
          <w:rFonts w:eastAsia="MS Mincho"/>
          <w:i/>
          <w:iCs/>
          <w:sz w:val="20"/>
        </w:rPr>
        <w:t>paskelbta TAR 2020-08-19, i. k. 2020-17528</w:t>
      </w:r>
    </w:p>
    <w:p w:rsidR="004D55CB" w:rsidRDefault="004D55CB"/>
    <w:p w:rsidR="004D55CB" w:rsidRDefault="00B1421D">
      <w:pPr>
        <w:tabs>
          <w:tab w:val="left" w:pos="0"/>
          <w:tab w:val="left" w:pos="567"/>
        </w:tabs>
        <w:jc w:val="center"/>
      </w:pPr>
      <w:r>
        <w:rPr>
          <w:b/>
          <w:bCs/>
          <w:color w:val="000000"/>
          <w:sz w:val="23"/>
          <w:szCs w:val="23"/>
        </w:rPr>
        <w:t>DVIDEŠIMT ANTRASIS SKIRSNIS</w:t>
      </w:r>
    </w:p>
    <w:p w:rsidR="004D55CB" w:rsidRDefault="00B1421D">
      <w:pPr>
        <w:tabs>
          <w:tab w:val="left" w:pos="0"/>
          <w:tab w:val="left" w:pos="567"/>
        </w:tabs>
        <w:jc w:val="center"/>
        <w:rPr>
          <w:b/>
          <w:sz w:val="23"/>
          <w:szCs w:val="23"/>
          <w:lang w:eastAsia="lt-LT"/>
        </w:rPr>
      </w:pPr>
      <w:r>
        <w:rPr>
          <w:b/>
          <w:sz w:val="23"/>
          <w:szCs w:val="23"/>
          <w:lang w:eastAsia="lt-LT"/>
        </w:rPr>
        <w:t xml:space="preserve">PRIEMONĖ NR. 03.3.1-LVPA-K-850 </w:t>
      </w:r>
      <w:r>
        <w:rPr>
          <w:rFonts w:eastAsia="Calibri"/>
          <w:b/>
          <w:sz w:val="23"/>
          <w:szCs w:val="23"/>
          <w:lang w:eastAsia="lt-LT"/>
        </w:rPr>
        <w:t>„REGIO POTENCIALAS LT“</w:t>
      </w:r>
    </w:p>
    <w:p w:rsidR="004D55CB" w:rsidRDefault="004D55CB">
      <w:pPr>
        <w:tabs>
          <w:tab w:val="left" w:pos="0"/>
          <w:tab w:val="left" w:pos="567"/>
        </w:tabs>
        <w:jc w:val="both"/>
        <w:rPr>
          <w:sz w:val="23"/>
          <w:szCs w:val="23"/>
          <w:lang w:eastAsia="lt-LT"/>
        </w:rPr>
      </w:pPr>
    </w:p>
    <w:p w:rsidR="004D55CB" w:rsidRDefault="00B1421D">
      <w:pPr>
        <w:tabs>
          <w:tab w:val="left" w:pos="0"/>
          <w:tab w:val="left" w:pos="567"/>
        </w:tabs>
        <w:ind w:firstLine="709"/>
        <w:rPr>
          <w:sz w:val="23"/>
          <w:szCs w:val="23"/>
          <w:lang w:eastAsia="lt-LT"/>
        </w:rPr>
      </w:pPr>
      <w:r>
        <w:rPr>
          <w:sz w:val="23"/>
          <w:szCs w:val="23"/>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19"/>
      </w:tblGrid>
      <w:tr w:rsidR="004D55CB">
        <w:trPr>
          <w:trHeight w:val="288"/>
        </w:trPr>
        <w:tc>
          <w:tcPr>
            <w:tcW w:w="9619" w:type="dxa"/>
            <w:hideMark/>
          </w:tcPr>
          <w:p w:rsidR="004D55CB" w:rsidRDefault="00B1421D">
            <w:pPr>
              <w:tabs>
                <w:tab w:val="left" w:pos="0"/>
                <w:tab w:val="left" w:pos="1026"/>
              </w:tabs>
              <w:ind w:left="601" w:firstLine="3"/>
              <w:jc w:val="both"/>
              <w:rPr>
                <w:sz w:val="23"/>
                <w:szCs w:val="23"/>
                <w:lang w:eastAsia="lt-LT"/>
              </w:rPr>
            </w:pPr>
            <w:r>
              <w:rPr>
                <w:sz w:val="23"/>
                <w:szCs w:val="23"/>
                <w:lang w:eastAsia="lt-LT"/>
              </w:rPr>
              <w:t>1.1. Priemonės įgyvendinimas finansuojamas Europos regioninės plėtros fondo lėšomis.</w:t>
            </w:r>
          </w:p>
        </w:tc>
      </w:tr>
      <w:tr w:rsidR="004D55CB">
        <w:trPr>
          <w:trHeight w:val="564"/>
        </w:trPr>
        <w:tc>
          <w:tcPr>
            <w:tcW w:w="9619" w:type="dxa"/>
            <w:hideMark/>
          </w:tcPr>
          <w:p w:rsidR="004D55CB" w:rsidRDefault="00B1421D">
            <w:pPr>
              <w:tabs>
                <w:tab w:val="left" w:pos="0"/>
                <w:tab w:val="left" w:pos="1026"/>
              </w:tabs>
              <w:ind w:firstLine="604"/>
              <w:jc w:val="both"/>
              <w:rPr>
                <w:sz w:val="23"/>
                <w:szCs w:val="23"/>
                <w:lang w:eastAsia="lt-LT"/>
              </w:rPr>
            </w:pPr>
            <w:r>
              <w:rPr>
                <w:sz w:val="23"/>
                <w:szCs w:val="23"/>
                <w:lang w:eastAsia="lt-LT"/>
              </w:rPr>
              <w:t xml:space="preserve">1.2. Įgyvendinant </w:t>
            </w:r>
            <w:r>
              <w:rPr>
                <w:sz w:val="23"/>
                <w:szCs w:val="23"/>
                <w:lang w:eastAsia="lt-LT"/>
              </w:rPr>
              <w:t>priemonę, prisidedama prie uždavinio „</w:t>
            </w:r>
            <w:r>
              <w:rPr>
                <w:sz w:val="23"/>
                <w:szCs w:val="23"/>
              </w:rPr>
              <w:t>Padidinti MVĮ produktyvumą“</w:t>
            </w:r>
            <w:r>
              <w:rPr>
                <w:b/>
                <w:sz w:val="23"/>
                <w:szCs w:val="23"/>
              </w:rPr>
              <w:t xml:space="preserve"> </w:t>
            </w:r>
            <w:r>
              <w:rPr>
                <w:sz w:val="23"/>
                <w:szCs w:val="23"/>
                <w:lang w:eastAsia="lt-LT"/>
              </w:rPr>
              <w:t>įgyvendinimo</w:t>
            </w:r>
            <w:r>
              <w:rPr>
                <w:i/>
                <w:sz w:val="23"/>
                <w:szCs w:val="23"/>
                <w:lang w:eastAsia="lt-LT"/>
              </w:rPr>
              <w:t>.</w:t>
            </w:r>
          </w:p>
        </w:tc>
      </w:tr>
      <w:tr w:rsidR="004D55CB">
        <w:trPr>
          <w:trHeight w:val="1358"/>
        </w:trPr>
        <w:tc>
          <w:tcPr>
            <w:tcW w:w="9619" w:type="dxa"/>
          </w:tcPr>
          <w:p w:rsidR="004D55CB" w:rsidRDefault="00B1421D">
            <w:pPr>
              <w:tabs>
                <w:tab w:val="left" w:pos="0"/>
                <w:tab w:val="left" w:pos="1026"/>
              </w:tabs>
              <w:ind w:firstLine="604"/>
              <w:jc w:val="both"/>
              <w:rPr>
                <w:sz w:val="23"/>
                <w:szCs w:val="23"/>
              </w:rPr>
            </w:pPr>
            <w:r>
              <w:rPr>
                <w:sz w:val="23"/>
                <w:szCs w:val="23"/>
              </w:rPr>
              <w:t xml:space="preserve">1.3. Remiama veikla – modernių technologijų diegimas, pritaikant esamus ir kuriant naujus gamybos pajėgumus naujiems ir esamiems gaminiams gaminti. Finansavimu bus skatinamos </w:t>
            </w:r>
            <w:r>
              <w:rPr>
                <w:sz w:val="23"/>
                <w:szCs w:val="23"/>
              </w:rPr>
              <w:t>įmonių investicijos į naujų gamybos technologinių linijų įsigijimą ir įdiegimą, esamų gamybos technologinių linijų modernizavimą, įmonės vidaus inžinerinių tinklų, kurių reikia naujoms gamybos technologinėms linijoms diegti ar esamoms modernizuoti, įrengim</w:t>
            </w:r>
            <w:r>
              <w:rPr>
                <w:sz w:val="23"/>
                <w:szCs w:val="23"/>
              </w:rPr>
              <w:t>ą.</w:t>
            </w:r>
          </w:p>
        </w:tc>
      </w:tr>
      <w:tr w:rsidR="004D55CB">
        <w:trPr>
          <w:trHeight w:val="60"/>
        </w:trPr>
        <w:tc>
          <w:tcPr>
            <w:tcW w:w="9619" w:type="dxa"/>
          </w:tcPr>
          <w:p w:rsidR="004D55CB" w:rsidRDefault="00B1421D">
            <w:pPr>
              <w:tabs>
                <w:tab w:val="left" w:pos="0"/>
                <w:tab w:val="left" w:pos="1026"/>
              </w:tabs>
              <w:ind w:firstLine="604"/>
              <w:jc w:val="both"/>
              <w:rPr>
                <w:sz w:val="23"/>
                <w:szCs w:val="23"/>
              </w:rPr>
            </w:pPr>
            <w:r>
              <w:rPr>
                <w:sz w:val="23"/>
                <w:szCs w:val="23"/>
              </w:rPr>
              <w:t>1.4. Galimi pareiškėjai – MVĮ.</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s>
        <w:ind w:left="644" w:firstLine="65"/>
        <w:jc w:val="both"/>
        <w:rPr>
          <w:sz w:val="23"/>
          <w:szCs w:val="23"/>
          <w:lang w:eastAsia="lt-LT"/>
        </w:rPr>
      </w:pPr>
      <w:r>
        <w:rPr>
          <w:sz w:val="23"/>
          <w:szCs w:val="23"/>
          <w:lang w:eastAsia="lt-LT"/>
        </w:rPr>
        <w:t xml:space="preserve">2. 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11"/>
      </w:tblGrid>
      <w:tr w:rsidR="004D55CB">
        <w:trPr>
          <w:trHeight w:val="338"/>
        </w:trPr>
        <w:tc>
          <w:tcPr>
            <w:tcW w:w="9611" w:type="dxa"/>
          </w:tcPr>
          <w:p w:rsidR="004D55CB" w:rsidRDefault="00B1421D">
            <w:pPr>
              <w:tabs>
                <w:tab w:val="left" w:pos="0"/>
                <w:tab w:val="left" w:pos="567"/>
              </w:tabs>
              <w:ind w:firstLine="604"/>
              <w:jc w:val="both"/>
              <w:rPr>
                <w:sz w:val="23"/>
                <w:szCs w:val="23"/>
              </w:rPr>
            </w:pPr>
            <w:r>
              <w:rPr>
                <w:sz w:val="23"/>
                <w:szCs w:val="23"/>
                <w:lang w:eastAsia="lt-LT"/>
              </w:rPr>
              <w:t>Grąžinamoji subsidija</w:t>
            </w:r>
          </w:p>
        </w:tc>
      </w:tr>
    </w:tbl>
    <w:p w:rsidR="004D55CB" w:rsidRDefault="004D55CB">
      <w:pPr>
        <w:tabs>
          <w:tab w:val="left" w:pos="0"/>
          <w:tab w:val="left" w:pos="567"/>
        </w:tabs>
        <w:jc w:val="both"/>
        <w:rPr>
          <w:sz w:val="23"/>
          <w:szCs w:val="23"/>
          <w:lang w:eastAsia="lt-LT"/>
        </w:rPr>
      </w:pPr>
    </w:p>
    <w:p w:rsidR="004D55CB" w:rsidRDefault="00B1421D">
      <w:pPr>
        <w:tabs>
          <w:tab w:val="left" w:pos="0"/>
          <w:tab w:val="left" w:pos="567"/>
        </w:tabs>
        <w:ind w:firstLine="709"/>
        <w:jc w:val="both"/>
        <w:rPr>
          <w:sz w:val="23"/>
          <w:szCs w:val="23"/>
          <w:lang w:eastAsia="lt-LT"/>
        </w:rPr>
      </w:pPr>
      <w:r>
        <w:rPr>
          <w:sz w:val="23"/>
          <w:szCs w:val="23"/>
          <w:lang w:eastAsia="lt-LT"/>
        </w:rPr>
        <w:t xml:space="preserve">3. 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4D55CB">
        <w:tc>
          <w:tcPr>
            <w:tcW w:w="9611" w:type="dxa"/>
          </w:tcPr>
          <w:p w:rsidR="004D55CB" w:rsidRDefault="00B1421D">
            <w:pPr>
              <w:tabs>
                <w:tab w:val="left" w:pos="0"/>
                <w:tab w:val="left" w:pos="567"/>
              </w:tabs>
              <w:ind w:firstLine="604"/>
              <w:jc w:val="both"/>
              <w:rPr>
                <w:sz w:val="23"/>
                <w:szCs w:val="23"/>
              </w:rPr>
            </w:pPr>
            <w:r>
              <w:rPr>
                <w:sz w:val="23"/>
                <w:szCs w:val="23"/>
              </w:rPr>
              <w:t>Projektų konkursas</w:t>
            </w:r>
          </w:p>
        </w:tc>
      </w:tr>
    </w:tbl>
    <w:p w:rsidR="004D55CB" w:rsidRDefault="004D55CB">
      <w:pPr>
        <w:tabs>
          <w:tab w:val="left" w:pos="0"/>
          <w:tab w:val="left" w:pos="567"/>
          <w:tab w:val="left" w:pos="2835"/>
          <w:tab w:val="left" w:pos="4111"/>
        </w:tabs>
        <w:jc w:val="both"/>
        <w:rPr>
          <w:sz w:val="23"/>
          <w:szCs w:val="23"/>
          <w:lang w:eastAsia="lt-LT"/>
        </w:rPr>
      </w:pPr>
    </w:p>
    <w:p w:rsidR="004D55CB" w:rsidRDefault="00B1421D">
      <w:pPr>
        <w:tabs>
          <w:tab w:val="left" w:pos="0"/>
          <w:tab w:val="left" w:pos="567"/>
        </w:tabs>
        <w:ind w:firstLine="709"/>
        <w:jc w:val="both"/>
        <w:rPr>
          <w:sz w:val="23"/>
          <w:szCs w:val="23"/>
          <w:lang w:eastAsia="lt-LT"/>
        </w:rPr>
      </w:pPr>
      <w:r>
        <w:rPr>
          <w:sz w:val="23"/>
          <w:szCs w:val="23"/>
          <w:lang w:eastAsia="lt-LT"/>
        </w:rPr>
        <w:t>4. 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4D55CB">
        <w:tc>
          <w:tcPr>
            <w:tcW w:w="9611" w:type="dxa"/>
          </w:tcPr>
          <w:p w:rsidR="004D55CB" w:rsidRDefault="00B1421D">
            <w:pPr>
              <w:tabs>
                <w:tab w:val="left" w:pos="0"/>
                <w:tab w:val="left" w:pos="567"/>
              </w:tabs>
              <w:ind w:firstLine="604"/>
              <w:jc w:val="both"/>
              <w:rPr>
                <w:sz w:val="23"/>
                <w:szCs w:val="23"/>
              </w:rPr>
            </w:pPr>
            <w:r>
              <w:rPr>
                <w:sz w:val="23"/>
                <w:szCs w:val="23"/>
              </w:rPr>
              <w:t>Viešoji įstaiga Lietuvos verslo paramos agentūra</w:t>
            </w:r>
          </w:p>
        </w:tc>
      </w:tr>
    </w:tbl>
    <w:p w:rsidR="004D55CB" w:rsidRDefault="004D55CB">
      <w:pPr>
        <w:tabs>
          <w:tab w:val="left" w:pos="0"/>
          <w:tab w:val="left" w:pos="567"/>
        </w:tabs>
        <w:jc w:val="both"/>
        <w:rPr>
          <w:sz w:val="23"/>
          <w:szCs w:val="23"/>
          <w:lang w:eastAsia="lt-LT"/>
        </w:rPr>
      </w:pPr>
    </w:p>
    <w:p w:rsidR="004D55CB" w:rsidRDefault="00B1421D">
      <w:pPr>
        <w:ind w:firstLine="709"/>
        <w:jc w:val="both"/>
        <w:rPr>
          <w:color w:val="000000"/>
          <w:sz w:val="23"/>
          <w:szCs w:val="23"/>
        </w:rPr>
      </w:pPr>
      <w:r>
        <w:rPr>
          <w:color w:val="000000"/>
          <w:sz w:val="23"/>
          <w:szCs w:val="23"/>
        </w:rPr>
        <w:t xml:space="preserve">5. Reikalavimai, </w:t>
      </w:r>
      <w:r>
        <w:rPr>
          <w:color w:val="000000"/>
          <w:sz w:val="23"/>
          <w:szCs w:val="23"/>
        </w:rPr>
        <w:t>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4D55CB">
        <w:tc>
          <w:tcPr>
            <w:tcW w:w="9611" w:type="dxa"/>
          </w:tcPr>
          <w:p w:rsidR="004D55CB" w:rsidRDefault="00B1421D">
            <w:pPr>
              <w:tabs>
                <w:tab w:val="left" w:pos="0"/>
                <w:tab w:val="left" w:pos="567"/>
              </w:tabs>
              <w:ind w:firstLine="604"/>
              <w:jc w:val="both"/>
              <w:rPr>
                <w:sz w:val="23"/>
                <w:szCs w:val="23"/>
              </w:rPr>
            </w:pPr>
            <w:r>
              <w:rPr>
                <w:rFonts w:eastAsia="Calibri"/>
                <w:sz w:val="23"/>
                <w:szCs w:val="23"/>
                <w:lang w:eastAsia="lt-LT"/>
              </w:rPr>
              <w:t>Papildomi reikalavimai netaikomi</w:t>
            </w:r>
          </w:p>
        </w:tc>
      </w:tr>
    </w:tbl>
    <w:p w:rsidR="004D55CB" w:rsidRDefault="004D55CB">
      <w:pPr>
        <w:tabs>
          <w:tab w:val="left" w:pos="0"/>
          <w:tab w:val="left" w:pos="567"/>
        </w:tabs>
        <w:ind w:firstLine="709"/>
        <w:jc w:val="both"/>
        <w:rPr>
          <w:sz w:val="23"/>
          <w:szCs w:val="23"/>
          <w:lang w:eastAsia="lt-LT"/>
        </w:rPr>
      </w:pPr>
    </w:p>
    <w:p w:rsidR="004D55CB" w:rsidRDefault="00B1421D">
      <w:pPr>
        <w:tabs>
          <w:tab w:val="left" w:pos="0"/>
          <w:tab w:val="left" w:pos="567"/>
        </w:tabs>
        <w:ind w:firstLine="709"/>
        <w:jc w:val="both"/>
        <w:rPr>
          <w:sz w:val="23"/>
          <w:szCs w:val="23"/>
          <w:lang w:eastAsia="lt-LT"/>
        </w:rPr>
      </w:pPr>
      <w:r>
        <w:rPr>
          <w:sz w:val="23"/>
          <w:szCs w:val="23"/>
          <w:lang w:eastAsia="lt-LT"/>
        </w:rPr>
        <w:t>6. P</w:t>
      </w:r>
      <w:r>
        <w:rPr>
          <w:bCs/>
          <w:sz w:val="23"/>
          <w:szCs w:val="23"/>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3"/>
        <w:gridCol w:w="2908"/>
        <w:gridCol w:w="1276"/>
        <w:gridCol w:w="1843"/>
        <w:gridCol w:w="1984"/>
      </w:tblGrid>
      <w:tr w:rsidR="004D55CB">
        <w:trPr>
          <w:trHeight w:val="845"/>
        </w:trPr>
        <w:tc>
          <w:tcPr>
            <w:tcW w:w="162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 w:val="23"/>
                <w:szCs w:val="23"/>
                <w:lang w:eastAsia="lt-LT"/>
              </w:rPr>
            </w:pPr>
            <w:r>
              <w:rPr>
                <w:sz w:val="23"/>
                <w:szCs w:val="23"/>
                <w:lang w:eastAsia="lt-LT"/>
              </w:rPr>
              <w:t>Stebėsenos rodiklio kodas</w:t>
            </w:r>
          </w:p>
        </w:tc>
        <w:tc>
          <w:tcPr>
            <w:tcW w:w="290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 xml:space="preserve">Tarpinė reikšmė </w:t>
            </w:r>
          </w:p>
          <w:p w:rsidR="004D55CB" w:rsidRDefault="00B1421D">
            <w:pPr>
              <w:tabs>
                <w:tab w:val="left" w:pos="0"/>
              </w:tabs>
              <w:jc w:val="center"/>
              <w:rPr>
                <w:sz w:val="23"/>
                <w:szCs w:val="23"/>
                <w:lang w:eastAsia="lt-LT"/>
              </w:rPr>
            </w:pPr>
            <w:r>
              <w:rPr>
                <w:sz w:val="23"/>
                <w:szCs w:val="23"/>
                <w:lang w:eastAsia="lt-LT"/>
              </w:rPr>
              <w:t>2018 m. gruodžio 31 d.</w:t>
            </w:r>
          </w:p>
        </w:tc>
        <w:tc>
          <w:tcPr>
            <w:tcW w:w="19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 w:val="23"/>
                <w:szCs w:val="23"/>
                <w:lang w:eastAsia="lt-LT"/>
              </w:rPr>
            </w:pPr>
            <w:r>
              <w:rPr>
                <w:sz w:val="23"/>
                <w:szCs w:val="23"/>
                <w:lang w:eastAsia="lt-LT"/>
              </w:rPr>
              <w:t>Galutinė reikšmė 2023 m. gruodžio 31 d.</w:t>
            </w:r>
          </w:p>
        </w:tc>
      </w:tr>
      <w:tr w:rsidR="004D55CB">
        <w:trPr>
          <w:trHeight w:val="1146"/>
        </w:trPr>
        <w:tc>
          <w:tcPr>
            <w:tcW w:w="162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iCs/>
                <w:color w:val="000000"/>
                <w:sz w:val="23"/>
                <w:szCs w:val="23"/>
                <w:lang w:eastAsia="lt-LT"/>
              </w:rPr>
              <w:t>R.S.313</w:t>
            </w:r>
          </w:p>
        </w:tc>
        <w:tc>
          <w:tcPr>
            <w:tcW w:w="2908"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 w:val="23"/>
                <w:szCs w:val="23"/>
              </w:rPr>
            </w:pPr>
            <w:r>
              <w:rPr>
                <w:sz w:val="23"/>
                <w:szCs w:val="23"/>
              </w:rPr>
              <w:t>„P</w:t>
            </w:r>
            <w:r>
              <w:rPr>
                <w:color w:val="000000"/>
                <w:sz w:val="23"/>
                <w:szCs w:val="23"/>
              </w:rPr>
              <w:t>ridėtinė vertė gamybos sąnaudomis, sukurta MVĮ, tenkanti vienam darbuotojui“</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rPr>
              <w:t>Eur per metus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lang w:eastAsia="lt-LT"/>
              </w:rPr>
              <w:t>14 550</w:t>
            </w:r>
          </w:p>
        </w:tc>
        <w:tc>
          <w:tcPr>
            <w:tcW w:w="19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 w:val="23"/>
                <w:szCs w:val="23"/>
                <w:lang w:eastAsia="lt-LT"/>
              </w:rPr>
            </w:pPr>
            <w:r>
              <w:rPr>
                <w:sz w:val="23"/>
                <w:szCs w:val="23"/>
                <w:lang w:eastAsia="lt-LT"/>
              </w:rPr>
              <w:t>17 726</w:t>
            </w:r>
          </w:p>
        </w:tc>
      </w:tr>
      <w:tr w:rsidR="004D55CB">
        <w:trPr>
          <w:trHeight w:val="979"/>
        </w:trPr>
        <w:tc>
          <w:tcPr>
            <w:tcW w:w="162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FF0000"/>
                <w:sz w:val="23"/>
                <w:szCs w:val="23"/>
                <w:lang w:eastAsia="lt-LT"/>
              </w:rPr>
            </w:pPr>
            <w:r>
              <w:rPr>
                <w:color w:val="000000"/>
                <w:sz w:val="23"/>
                <w:szCs w:val="23"/>
                <w:lang w:eastAsia="lt-LT"/>
              </w:rPr>
              <w:t>R.N.804</w:t>
            </w:r>
          </w:p>
        </w:tc>
        <w:tc>
          <w:tcPr>
            <w:tcW w:w="2908" w:type="dxa"/>
            <w:tcBorders>
              <w:top w:val="single" w:sz="4" w:space="0" w:color="auto"/>
              <w:left w:val="single" w:sz="4" w:space="0" w:color="auto"/>
              <w:bottom w:val="single" w:sz="4" w:space="0" w:color="auto"/>
              <w:right w:val="single" w:sz="4" w:space="0" w:color="auto"/>
            </w:tcBorders>
          </w:tcPr>
          <w:p w:rsidR="004D55CB" w:rsidRDefault="00B1421D">
            <w:pPr>
              <w:rPr>
                <w:color w:val="000000"/>
                <w:sz w:val="23"/>
                <w:szCs w:val="23"/>
              </w:rPr>
            </w:pPr>
            <w:r>
              <w:rPr>
                <w:color w:val="000000"/>
                <w:sz w:val="23"/>
                <w:szCs w:val="23"/>
              </w:rPr>
              <w:t xml:space="preserve">„Investicijas gavusios įmonės </w:t>
            </w:r>
            <w:r>
              <w:rPr>
                <w:color w:val="000000"/>
                <w:sz w:val="23"/>
                <w:szCs w:val="23"/>
              </w:rPr>
              <w:t>darbo našumo padidėjimas“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0</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23,52</w:t>
            </w:r>
          </w:p>
        </w:tc>
      </w:tr>
      <w:tr w:rsidR="004D55CB">
        <w:trPr>
          <w:trHeight w:val="979"/>
        </w:trPr>
        <w:tc>
          <w:tcPr>
            <w:tcW w:w="162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FF0000"/>
                <w:sz w:val="23"/>
                <w:szCs w:val="23"/>
                <w:lang w:eastAsia="lt-LT"/>
              </w:rPr>
            </w:pPr>
            <w:r>
              <w:rPr>
                <w:color w:val="000000"/>
                <w:sz w:val="23"/>
                <w:szCs w:val="23"/>
                <w:lang w:eastAsia="lt-LT"/>
              </w:rPr>
              <w:t>R.N.805</w:t>
            </w:r>
          </w:p>
        </w:tc>
        <w:tc>
          <w:tcPr>
            <w:tcW w:w="2908" w:type="dxa"/>
            <w:tcBorders>
              <w:top w:val="single" w:sz="4" w:space="0" w:color="auto"/>
              <w:left w:val="single" w:sz="4" w:space="0" w:color="auto"/>
              <w:bottom w:val="single" w:sz="4" w:space="0" w:color="auto"/>
              <w:right w:val="single" w:sz="4" w:space="0" w:color="auto"/>
            </w:tcBorders>
          </w:tcPr>
          <w:p w:rsidR="004D55CB" w:rsidRDefault="00B1421D">
            <w:pPr>
              <w:rPr>
                <w:color w:val="000000"/>
                <w:sz w:val="23"/>
                <w:szCs w:val="23"/>
              </w:rPr>
            </w:pPr>
            <w:r>
              <w:rPr>
                <w:color w:val="000000"/>
                <w:sz w:val="23"/>
                <w:szCs w:val="23"/>
              </w:rPr>
              <w:t>„Investicijas gavusios įmonės pajamų padidėjimas“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0</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168,55</w:t>
            </w:r>
          </w:p>
        </w:tc>
      </w:tr>
      <w:tr w:rsidR="004D55CB">
        <w:trPr>
          <w:trHeight w:val="672"/>
        </w:trPr>
        <w:tc>
          <w:tcPr>
            <w:tcW w:w="162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 w:val="23"/>
                <w:szCs w:val="23"/>
                <w:lang w:eastAsia="lt-LT"/>
              </w:rPr>
            </w:pPr>
            <w:r>
              <w:rPr>
                <w:color w:val="000000"/>
                <w:sz w:val="23"/>
                <w:szCs w:val="23"/>
                <w:lang w:eastAsia="lt-LT"/>
              </w:rPr>
              <w:t>P.N.842</w:t>
            </w:r>
          </w:p>
        </w:tc>
        <w:tc>
          <w:tcPr>
            <w:tcW w:w="2908" w:type="dxa"/>
            <w:tcBorders>
              <w:top w:val="single" w:sz="4" w:space="0" w:color="auto"/>
              <w:left w:val="single" w:sz="4" w:space="0" w:color="auto"/>
              <w:bottom w:val="single" w:sz="4" w:space="0" w:color="auto"/>
              <w:right w:val="single" w:sz="4" w:space="0" w:color="auto"/>
            </w:tcBorders>
          </w:tcPr>
          <w:p w:rsidR="004D55CB" w:rsidRDefault="00B1421D">
            <w:pPr>
              <w:rPr>
                <w:sz w:val="23"/>
                <w:szCs w:val="23"/>
              </w:rPr>
            </w:pPr>
            <w:r>
              <w:rPr>
                <w:color w:val="000000"/>
                <w:sz w:val="23"/>
                <w:szCs w:val="23"/>
              </w:rPr>
              <w:t>„Grąžinamąsias subsidijas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 xml:space="preserve">Įmonės </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0</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 w:val="23"/>
                <w:szCs w:val="23"/>
                <w:lang w:eastAsia="lt-LT"/>
              </w:rPr>
            </w:pPr>
            <w:r>
              <w:rPr>
                <w:sz w:val="23"/>
                <w:szCs w:val="23"/>
                <w:lang w:eastAsia="lt-LT"/>
              </w:rPr>
              <w:t>130</w:t>
            </w:r>
          </w:p>
        </w:tc>
      </w:tr>
    </w:tbl>
    <w:p w:rsidR="004D55CB" w:rsidRDefault="004D55CB">
      <w:pPr>
        <w:tabs>
          <w:tab w:val="left" w:pos="0"/>
          <w:tab w:val="left" w:pos="851"/>
        </w:tabs>
        <w:ind w:left="709"/>
        <w:jc w:val="both"/>
        <w:rPr>
          <w:bCs/>
          <w:sz w:val="23"/>
          <w:szCs w:val="23"/>
          <w:lang w:eastAsia="lt-LT"/>
        </w:rPr>
      </w:pPr>
    </w:p>
    <w:p w:rsidR="004D55CB" w:rsidRDefault="00B1421D">
      <w:pPr>
        <w:tabs>
          <w:tab w:val="left" w:pos="0"/>
          <w:tab w:val="left" w:pos="851"/>
        </w:tabs>
        <w:ind w:left="709"/>
        <w:jc w:val="both"/>
        <w:rPr>
          <w:sz w:val="23"/>
          <w:szCs w:val="23"/>
          <w:lang w:eastAsia="lt-LT"/>
        </w:rPr>
      </w:pPr>
      <w:r>
        <w:rPr>
          <w:bCs/>
          <w:sz w:val="23"/>
          <w:szCs w:val="23"/>
          <w:lang w:eastAsia="lt-LT"/>
        </w:rPr>
        <w:t>7. Priemonės finansavimo šaltiniai</w:t>
      </w:r>
      <w:r>
        <w:rPr>
          <w:sz w:val="23"/>
          <w:szCs w:val="23"/>
          <w:lang w:eastAsia="lt-LT"/>
        </w:rPr>
        <w:tab/>
      </w:r>
      <w:r>
        <w:rPr>
          <w:sz w:val="23"/>
          <w:szCs w:val="23"/>
          <w:lang w:eastAsia="lt-LT"/>
        </w:rPr>
        <w:tab/>
      </w:r>
      <w:r>
        <w:rPr>
          <w:sz w:val="23"/>
          <w:szCs w:val="23"/>
          <w:lang w:eastAsia="lt-LT"/>
        </w:rPr>
        <w:t xml:space="preserve">                              </w:t>
      </w:r>
    </w:p>
    <w:p w:rsidR="004D55CB" w:rsidRDefault="00B1421D">
      <w:pPr>
        <w:tabs>
          <w:tab w:val="left" w:pos="0"/>
          <w:tab w:val="left" w:pos="851"/>
        </w:tabs>
        <w:ind w:left="709" w:firstLine="7524"/>
        <w:jc w:val="both"/>
        <w:rPr>
          <w:sz w:val="23"/>
          <w:szCs w:val="23"/>
          <w:lang w:eastAsia="lt-LT"/>
        </w:rPr>
      </w:pPr>
      <w:r>
        <w:rPr>
          <w:sz w:val="23"/>
          <w:szCs w:val="23"/>
          <w:lang w:eastAsia="lt-LT"/>
        </w:rPr>
        <w:t>(eurais)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1494"/>
        <w:gridCol w:w="1384"/>
        <w:gridCol w:w="1422"/>
        <w:gridCol w:w="1129"/>
        <w:gridCol w:w="1134"/>
        <w:gridCol w:w="1701"/>
      </w:tblGrid>
      <w:tr w:rsidR="004D55CB">
        <w:trPr>
          <w:trHeight w:val="460"/>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 w:val="23"/>
                <w:szCs w:val="23"/>
                <w:lang w:eastAsia="lt-LT"/>
              </w:rPr>
            </w:pPr>
            <w:r>
              <w:rPr>
                <w:bCs/>
                <w:sz w:val="23"/>
                <w:szCs w:val="23"/>
                <w:lang w:eastAsia="lt-LT"/>
              </w:rPr>
              <w:t>Projektams skiriamas finansavimas</w:t>
            </w:r>
          </w:p>
        </w:tc>
        <w:tc>
          <w:tcPr>
            <w:tcW w:w="6770"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 w:val="23"/>
                <w:szCs w:val="23"/>
                <w:lang w:eastAsia="lt-LT"/>
              </w:rPr>
            </w:pPr>
            <w:r>
              <w:rPr>
                <w:bCs/>
                <w:sz w:val="23"/>
                <w:szCs w:val="23"/>
                <w:lang w:eastAsia="lt-LT"/>
              </w:rPr>
              <w:t>Kiti projektų finansavimo šaltiniai</w:t>
            </w:r>
          </w:p>
        </w:tc>
      </w:tr>
      <w:tr w:rsidR="004D55CB">
        <w:trPr>
          <w:trHeight w:val="460"/>
        </w:trPr>
        <w:tc>
          <w:tcPr>
            <w:tcW w:w="1370" w:type="dxa"/>
            <w:vMerge w:val="restart"/>
            <w:tcBorders>
              <w:top w:val="single" w:sz="4" w:space="0" w:color="auto"/>
              <w:left w:val="single" w:sz="4" w:space="0" w:color="auto"/>
              <w:right w:val="single" w:sz="4" w:space="0" w:color="auto"/>
            </w:tcBorders>
            <w:vAlign w:val="center"/>
            <w:hideMark/>
          </w:tcPr>
          <w:p w:rsidR="004D55CB" w:rsidRDefault="00B1421D">
            <w:pPr>
              <w:tabs>
                <w:tab w:val="left" w:pos="0"/>
                <w:tab w:val="left" w:pos="142"/>
              </w:tabs>
              <w:jc w:val="center"/>
              <w:rPr>
                <w:bCs/>
                <w:sz w:val="23"/>
                <w:szCs w:val="23"/>
                <w:lang w:eastAsia="lt-LT"/>
              </w:rPr>
            </w:pPr>
            <w:r>
              <w:rPr>
                <w:bCs/>
                <w:sz w:val="23"/>
                <w:szCs w:val="23"/>
                <w:lang w:eastAsia="lt-LT"/>
              </w:rPr>
              <w:t>ES struktūrinių fondų</w:t>
            </w:r>
          </w:p>
          <w:p w:rsidR="004D55CB" w:rsidRDefault="00B1421D">
            <w:pPr>
              <w:jc w:val="center"/>
              <w:rPr>
                <w:bCs/>
                <w:sz w:val="23"/>
                <w:szCs w:val="23"/>
                <w:lang w:eastAsia="lt-LT"/>
              </w:rPr>
            </w:pPr>
            <w:r>
              <w:rPr>
                <w:bCs/>
                <w:sz w:val="23"/>
                <w:szCs w:val="23"/>
                <w:lang w:eastAsia="lt-LT"/>
              </w:rPr>
              <w:t>lėšos – iki</w:t>
            </w:r>
          </w:p>
        </w:tc>
        <w:tc>
          <w:tcPr>
            <w:tcW w:w="8264" w:type="dxa"/>
            <w:gridSpan w:val="6"/>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42"/>
              </w:tabs>
              <w:jc w:val="center"/>
              <w:rPr>
                <w:bCs/>
                <w:sz w:val="23"/>
                <w:szCs w:val="23"/>
                <w:lang w:eastAsia="lt-LT"/>
              </w:rPr>
            </w:pPr>
            <w:r>
              <w:rPr>
                <w:bCs/>
                <w:sz w:val="23"/>
                <w:szCs w:val="23"/>
                <w:lang w:eastAsia="lt-LT"/>
              </w:rPr>
              <w:t>Nacionalinės lėšos</w:t>
            </w:r>
          </w:p>
        </w:tc>
      </w:tr>
      <w:tr w:rsidR="004D55CB">
        <w:trPr>
          <w:trHeight w:val="721"/>
        </w:trPr>
        <w:tc>
          <w:tcPr>
            <w:tcW w:w="1370" w:type="dxa"/>
            <w:vMerge/>
            <w:tcBorders>
              <w:left w:val="single" w:sz="4" w:space="0" w:color="auto"/>
              <w:right w:val="single" w:sz="4" w:space="0" w:color="auto"/>
            </w:tcBorders>
            <w:vAlign w:val="center"/>
            <w:hideMark/>
          </w:tcPr>
          <w:p w:rsidR="004D55CB" w:rsidRDefault="004D55CB">
            <w:pPr>
              <w:jc w:val="center"/>
              <w:rPr>
                <w:bCs/>
                <w:sz w:val="23"/>
                <w:szCs w:val="23"/>
                <w:lang w:eastAsia="lt-LT"/>
              </w:rPr>
            </w:pPr>
          </w:p>
        </w:tc>
        <w:tc>
          <w:tcPr>
            <w:tcW w:w="1494"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 w:val="23"/>
                <w:szCs w:val="23"/>
                <w:lang w:eastAsia="lt-LT"/>
              </w:rPr>
            </w:pPr>
            <w:r>
              <w:rPr>
                <w:bCs/>
                <w:sz w:val="23"/>
                <w:szCs w:val="23"/>
                <w:lang w:eastAsia="lt-LT"/>
              </w:rPr>
              <w:t>Lietuvos Respublikos valstybės biudžeto lėšos – iki</w:t>
            </w:r>
          </w:p>
        </w:tc>
        <w:tc>
          <w:tcPr>
            <w:tcW w:w="6770"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 w:val="23"/>
                <w:szCs w:val="23"/>
                <w:lang w:eastAsia="lt-LT"/>
              </w:rPr>
            </w:pPr>
          </w:p>
          <w:p w:rsidR="004D55CB" w:rsidRDefault="00B1421D">
            <w:pPr>
              <w:tabs>
                <w:tab w:val="left" w:pos="0"/>
              </w:tabs>
              <w:jc w:val="center"/>
              <w:rPr>
                <w:bCs/>
                <w:sz w:val="23"/>
                <w:szCs w:val="23"/>
                <w:lang w:eastAsia="lt-LT"/>
              </w:rPr>
            </w:pPr>
            <w:r>
              <w:rPr>
                <w:bCs/>
                <w:sz w:val="23"/>
                <w:szCs w:val="23"/>
                <w:lang w:eastAsia="lt-LT"/>
              </w:rPr>
              <w:t>Projektų vykdytojų lėšos</w:t>
            </w:r>
          </w:p>
        </w:tc>
      </w:tr>
      <w:tr w:rsidR="004D55CB">
        <w:trPr>
          <w:trHeight w:val="1032"/>
        </w:trPr>
        <w:tc>
          <w:tcPr>
            <w:tcW w:w="1370" w:type="dxa"/>
            <w:vMerge/>
            <w:tcBorders>
              <w:left w:val="single" w:sz="4" w:space="0" w:color="auto"/>
              <w:bottom w:val="single" w:sz="4" w:space="0" w:color="auto"/>
              <w:right w:val="single" w:sz="4" w:space="0" w:color="auto"/>
            </w:tcBorders>
            <w:vAlign w:val="center"/>
            <w:hideMark/>
          </w:tcPr>
          <w:p w:rsidR="004D55CB" w:rsidRDefault="004D55CB">
            <w:pPr>
              <w:jc w:val="center"/>
              <w:rPr>
                <w:bCs/>
                <w:sz w:val="23"/>
                <w:szCs w:val="23"/>
                <w:lang w:eastAsia="lt-LT"/>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 w:val="23"/>
                <w:szCs w:val="23"/>
                <w:lang w:eastAsia="lt-LT"/>
              </w:rPr>
            </w:pPr>
          </w:p>
        </w:tc>
        <w:tc>
          <w:tcPr>
            <w:tcW w:w="138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Iš viso –</w:t>
            </w:r>
            <w:r>
              <w:rPr>
                <w:bCs/>
                <w:sz w:val="23"/>
                <w:szCs w:val="23"/>
                <w:lang w:eastAsia="lt-LT"/>
              </w:rPr>
              <w:t xml:space="preserve"> ne mažiau kaip</w:t>
            </w:r>
          </w:p>
        </w:tc>
        <w:tc>
          <w:tcPr>
            <w:tcW w:w="1422"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lang w:eastAsia="lt-LT"/>
              </w:rPr>
            </w:pPr>
            <w:r>
              <w:rPr>
                <w:bCs/>
                <w:sz w:val="23"/>
                <w:szCs w:val="23"/>
                <w:lang w:eastAsia="lt-LT"/>
              </w:rPr>
              <w:t>Lietuvos Respublikos valstybės biudžeto lėšos</w:t>
            </w:r>
          </w:p>
        </w:tc>
        <w:tc>
          <w:tcPr>
            <w:tcW w:w="112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lang w:eastAsia="lt-LT"/>
              </w:rPr>
            </w:pPr>
            <w:r>
              <w:rPr>
                <w:bCs/>
                <w:sz w:val="23"/>
                <w:szCs w:val="23"/>
                <w:lang w:eastAsia="lt-LT"/>
              </w:rPr>
              <w:t>Savival-dybės biudžeto lėšos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lang w:eastAsia="lt-LT"/>
              </w:rPr>
            </w:pPr>
            <w:r>
              <w:rPr>
                <w:bCs/>
                <w:sz w:val="23"/>
                <w:szCs w:val="23"/>
                <w:lang w:eastAsia="lt-LT"/>
              </w:rPr>
              <w:t>Kitos viešosios lėšos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 w:val="23"/>
                <w:szCs w:val="23"/>
                <w:lang w:eastAsia="lt-LT"/>
              </w:rPr>
            </w:pPr>
            <w:r>
              <w:rPr>
                <w:bCs/>
                <w:sz w:val="23"/>
                <w:szCs w:val="23"/>
                <w:lang w:eastAsia="lt-LT"/>
              </w:rPr>
              <w:t>Privačios lėšos</w:t>
            </w:r>
          </w:p>
        </w:tc>
      </w:tr>
      <w:tr w:rsidR="004D55CB">
        <w:trPr>
          <w:trHeight w:val="252"/>
        </w:trPr>
        <w:tc>
          <w:tcPr>
            <w:tcW w:w="9634" w:type="dxa"/>
            <w:gridSpan w:val="7"/>
            <w:tcBorders>
              <w:top w:val="single" w:sz="4" w:space="0" w:color="auto"/>
              <w:left w:val="single" w:sz="4" w:space="0" w:color="auto"/>
              <w:bottom w:val="single" w:sz="4" w:space="0" w:color="auto"/>
              <w:right w:val="single" w:sz="4" w:space="0" w:color="auto"/>
            </w:tcBorders>
            <w:hideMark/>
          </w:tcPr>
          <w:p w:rsidR="004D55CB" w:rsidRDefault="00B1421D">
            <w:pPr>
              <w:ind w:firstLine="596"/>
              <w:jc w:val="both"/>
              <w:rPr>
                <w:sz w:val="23"/>
                <w:szCs w:val="23"/>
                <w:lang w:eastAsia="lt-LT"/>
              </w:rPr>
            </w:pPr>
            <w:r>
              <w:rPr>
                <w:sz w:val="23"/>
                <w:szCs w:val="23"/>
                <w:lang w:eastAsia="lt-LT"/>
              </w:rPr>
              <w:t>1. Priemonės finansavimo šaltiniai, neįskaitant veiklos lėšų rezervo ir jam finansuoti skiriamų lėšų</w:t>
            </w:r>
          </w:p>
        </w:tc>
      </w:tr>
      <w:tr w:rsidR="004D55CB">
        <w:trPr>
          <w:trHeight w:val="252"/>
        </w:trPr>
        <w:tc>
          <w:tcPr>
            <w:tcW w:w="1370"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bCs/>
                <w:color w:val="000000"/>
                <w:sz w:val="23"/>
                <w:szCs w:val="23"/>
              </w:rPr>
            </w:pPr>
            <w:r>
              <w:rPr>
                <w:bCs/>
                <w:color w:val="000000"/>
                <w:sz w:val="23"/>
                <w:szCs w:val="23"/>
              </w:rPr>
              <w:t>28 323 572</w:t>
            </w:r>
          </w:p>
        </w:tc>
        <w:tc>
          <w:tcPr>
            <w:tcW w:w="149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384"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bCs/>
                <w:sz w:val="23"/>
                <w:szCs w:val="23"/>
              </w:rPr>
            </w:pPr>
            <w:r>
              <w:rPr>
                <w:bCs/>
                <w:sz w:val="23"/>
                <w:szCs w:val="23"/>
              </w:rPr>
              <w:t>28 323 572</w:t>
            </w:r>
          </w:p>
        </w:tc>
        <w:tc>
          <w:tcPr>
            <w:tcW w:w="142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c>
          <w:tcPr>
            <w:tcW w:w="112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bCs/>
                <w:sz w:val="23"/>
                <w:szCs w:val="23"/>
              </w:rPr>
              <w:t>28 323 572</w:t>
            </w:r>
          </w:p>
        </w:tc>
      </w:tr>
      <w:tr w:rsidR="004D55CB">
        <w:trPr>
          <w:trHeight w:val="252"/>
        </w:trPr>
        <w:tc>
          <w:tcPr>
            <w:tcW w:w="9634"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885"/>
              </w:tabs>
              <w:ind w:firstLine="596"/>
              <w:rPr>
                <w:sz w:val="23"/>
                <w:szCs w:val="23"/>
                <w:lang w:eastAsia="lt-LT"/>
              </w:rPr>
            </w:pPr>
            <w:r>
              <w:rPr>
                <w:sz w:val="23"/>
                <w:szCs w:val="23"/>
                <w:lang w:eastAsia="lt-LT"/>
              </w:rPr>
              <w:t>2. Veiklos lėšų rezervas ir jam finansuoti skiriamos nacionalinės lėšos</w:t>
            </w:r>
          </w:p>
        </w:tc>
      </w:tr>
      <w:tr w:rsidR="004D55CB">
        <w:trPr>
          <w:trHeight w:val="252"/>
        </w:trPr>
        <w:tc>
          <w:tcPr>
            <w:tcW w:w="137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49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3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 w:val="23"/>
                <w:szCs w:val="23"/>
                <w:lang w:eastAsia="lt-LT"/>
              </w:rPr>
            </w:pPr>
            <w:r>
              <w:rPr>
                <w:sz w:val="23"/>
                <w:szCs w:val="23"/>
                <w:lang w:eastAsia="lt-LT"/>
              </w:rPr>
              <w:t>0</w:t>
            </w:r>
          </w:p>
        </w:tc>
        <w:tc>
          <w:tcPr>
            <w:tcW w:w="142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c>
          <w:tcPr>
            <w:tcW w:w="112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 w:val="23"/>
                <w:szCs w:val="23"/>
                <w:lang w:eastAsia="lt-LT"/>
              </w:rPr>
            </w:pPr>
            <w:r>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r>
      <w:tr w:rsidR="004D55CB">
        <w:trPr>
          <w:trHeight w:val="252"/>
        </w:trPr>
        <w:tc>
          <w:tcPr>
            <w:tcW w:w="9634"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885"/>
              </w:tabs>
              <w:ind w:firstLine="596"/>
              <w:rPr>
                <w:sz w:val="23"/>
                <w:szCs w:val="23"/>
                <w:lang w:eastAsia="lt-LT"/>
              </w:rPr>
            </w:pPr>
            <w:r>
              <w:rPr>
                <w:sz w:val="23"/>
                <w:szCs w:val="23"/>
                <w:lang w:eastAsia="lt-LT"/>
              </w:rPr>
              <w:t xml:space="preserve">3. Iš viso </w:t>
            </w:r>
          </w:p>
        </w:tc>
      </w:tr>
      <w:tr w:rsidR="004D55CB">
        <w:trPr>
          <w:trHeight w:val="252"/>
        </w:trPr>
        <w:tc>
          <w:tcPr>
            <w:tcW w:w="137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color w:val="000000"/>
                <w:sz w:val="23"/>
                <w:szCs w:val="23"/>
              </w:rPr>
              <w:t>28 323 572</w:t>
            </w:r>
          </w:p>
        </w:tc>
        <w:tc>
          <w:tcPr>
            <w:tcW w:w="149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38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bCs/>
                <w:sz w:val="23"/>
                <w:szCs w:val="23"/>
              </w:rPr>
              <w:t>28 323 572</w:t>
            </w:r>
          </w:p>
        </w:tc>
        <w:tc>
          <w:tcPr>
            <w:tcW w:w="142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sz w:val="23"/>
                <w:szCs w:val="23"/>
                <w:lang w:eastAsia="lt-LT"/>
              </w:rPr>
              <w:t>0</w:t>
            </w:r>
          </w:p>
        </w:tc>
        <w:tc>
          <w:tcPr>
            <w:tcW w:w="112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 w:val="23"/>
                <w:szCs w:val="23"/>
                <w:lang w:eastAsia="lt-LT"/>
              </w:rPr>
            </w:pPr>
            <w:r>
              <w:rPr>
                <w:bCs/>
                <w:sz w:val="23"/>
                <w:szCs w:val="23"/>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 w:val="23"/>
                <w:szCs w:val="23"/>
                <w:lang w:eastAsia="lt-LT"/>
              </w:rPr>
            </w:pPr>
            <w:r>
              <w:rPr>
                <w:bCs/>
                <w:sz w:val="23"/>
                <w:szCs w:val="23"/>
              </w:rPr>
              <w:t>28 323 572</w:t>
            </w:r>
          </w:p>
        </w:tc>
      </w:tr>
    </w:tbl>
    <w:p w:rsidR="004D55CB" w:rsidRDefault="004D55CB"/>
    <w:p w:rsidR="004D55CB" w:rsidRDefault="00B1421D">
      <w:pPr>
        <w:jc w:val="center"/>
        <w:rPr>
          <w:szCs w:val="24"/>
          <w:lang w:eastAsia="lt-LT"/>
        </w:rPr>
      </w:pPr>
      <w:r>
        <w:rPr>
          <w:b/>
          <w:bCs/>
          <w:color w:val="000000"/>
          <w:szCs w:val="24"/>
          <w:lang w:eastAsia="lt-LT"/>
        </w:rPr>
        <w:t>DVIDEŠIMT TREČIASIS SKIRSNIS</w:t>
      </w:r>
    </w:p>
    <w:p w:rsidR="004D55CB" w:rsidRDefault="00B1421D">
      <w:pPr>
        <w:jc w:val="center"/>
        <w:rPr>
          <w:szCs w:val="24"/>
          <w:lang w:eastAsia="lt-LT"/>
        </w:rPr>
      </w:pPr>
      <w:r>
        <w:rPr>
          <w:b/>
          <w:bCs/>
          <w:szCs w:val="24"/>
          <w:lang w:eastAsia="lt-LT"/>
        </w:rPr>
        <w:t>PRIEMONĖ NR. 03.3.1-LVPA-T-859 „COVID-19 PRODUKTAI LT“</w:t>
      </w:r>
    </w:p>
    <w:p w:rsidR="004D55CB" w:rsidRDefault="004D55CB">
      <w:pPr>
        <w:ind w:firstLine="62"/>
        <w:jc w:val="both"/>
        <w:rPr>
          <w:szCs w:val="24"/>
          <w:lang w:eastAsia="lt-LT"/>
        </w:rPr>
      </w:pPr>
    </w:p>
    <w:p w:rsidR="004D55CB" w:rsidRDefault="00B1421D">
      <w:pPr>
        <w:ind w:firstLine="709"/>
        <w:rPr>
          <w:szCs w:val="24"/>
          <w:lang w:val="en-US" w:eastAsia="lt-LT"/>
        </w:rPr>
      </w:pPr>
      <w:r>
        <w:rPr>
          <w:szCs w:val="24"/>
          <w:lang w:eastAsia="lt-LT"/>
        </w:rPr>
        <w:t xml:space="preserve">1. </w:t>
      </w:r>
      <w:r>
        <w:rPr>
          <w:szCs w:val="24"/>
          <w:lang w:eastAsia="lt-LT"/>
        </w:rPr>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19"/>
      </w:tblGrid>
      <w:tr w:rsidR="004D55CB">
        <w:trPr>
          <w:trHeight w:val="288"/>
        </w:trPr>
        <w:tc>
          <w:tcPr>
            <w:tcW w:w="9619" w:type="dxa"/>
            <w:tcMar>
              <w:top w:w="0" w:type="dxa"/>
              <w:left w:w="108" w:type="dxa"/>
              <w:bottom w:w="0" w:type="dxa"/>
              <w:right w:w="108" w:type="dxa"/>
            </w:tcMar>
            <w:hideMark/>
          </w:tcPr>
          <w:p w:rsidR="004D55CB" w:rsidRDefault="00B1421D">
            <w:pPr>
              <w:ind w:left="22" w:firstLine="582"/>
              <w:jc w:val="both"/>
              <w:rPr>
                <w:szCs w:val="24"/>
                <w:lang w:eastAsia="lt-LT"/>
              </w:rPr>
            </w:pPr>
            <w:r>
              <w:rPr>
                <w:szCs w:val="24"/>
                <w:lang w:eastAsia="lt-LT"/>
              </w:rPr>
              <w:t xml:space="preserve">1.1. Priemonės įgyvendinimas finansuojamas Europos regioninės plėtros fondo lėšomis, viršijant ES lėšas dėl Ateities ekonomikos DNR plano </w:t>
            </w:r>
            <w:r>
              <w:rPr>
                <w:szCs w:val="24"/>
              </w:rPr>
              <w:t>veiksmų ir projektų įgyvendinimo, kaip numatyta Lietuvos Respublikos Vyriausybės 2014 m. lapkričio</w:t>
            </w:r>
            <w:r>
              <w:rPr>
                <w:szCs w:val="24"/>
              </w:rPr>
              <w:t xml:space="preserve"> 26 d. nutarime Nr. 1326 „Dėl 2014–2020 m. Europos Sąjungos fondų investicijų veiksmų programos priedo patvirtinimo“.</w:t>
            </w:r>
          </w:p>
        </w:tc>
      </w:tr>
      <w:tr w:rsidR="004D55CB">
        <w:trPr>
          <w:trHeight w:val="564"/>
        </w:trPr>
        <w:tc>
          <w:tcPr>
            <w:tcW w:w="9619" w:type="dxa"/>
            <w:tcMar>
              <w:top w:w="0" w:type="dxa"/>
              <w:left w:w="108" w:type="dxa"/>
              <w:bottom w:w="0" w:type="dxa"/>
              <w:right w:w="108" w:type="dxa"/>
            </w:tcMar>
            <w:hideMark/>
          </w:tcPr>
          <w:p w:rsidR="004D55CB" w:rsidRDefault="00B1421D">
            <w:pPr>
              <w:ind w:firstLine="604"/>
              <w:jc w:val="both"/>
              <w:rPr>
                <w:szCs w:val="24"/>
                <w:lang w:eastAsia="lt-LT"/>
              </w:rPr>
            </w:pPr>
            <w:r>
              <w:rPr>
                <w:szCs w:val="24"/>
                <w:lang w:eastAsia="lt-LT"/>
              </w:rPr>
              <w:t>1.2. Įgyvendinant priemonę, prisidedama prie uždavinio „Padidinti MVĮ produktyvumą“</w:t>
            </w:r>
            <w:r>
              <w:rPr>
                <w:b/>
                <w:bCs/>
                <w:szCs w:val="24"/>
                <w:lang w:eastAsia="lt-LT"/>
              </w:rPr>
              <w:t xml:space="preserve"> </w:t>
            </w:r>
            <w:r>
              <w:rPr>
                <w:szCs w:val="24"/>
                <w:lang w:eastAsia="lt-LT"/>
              </w:rPr>
              <w:t>įgyvendinimo</w:t>
            </w:r>
            <w:r>
              <w:rPr>
                <w:i/>
                <w:iCs/>
                <w:szCs w:val="24"/>
                <w:lang w:eastAsia="lt-LT"/>
              </w:rPr>
              <w:t>.</w:t>
            </w:r>
          </w:p>
        </w:tc>
      </w:tr>
      <w:tr w:rsidR="004D55CB">
        <w:trPr>
          <w:trHeight w:val="1358"/>
        </w:trPr>
        <w:tc>
          <w:tcPr>
            <w:tcW w:w="9619" w:type="dxa"/>
            <w:tcMar>
              <w:top w:w="0" w:type="dxa"/>
              <w:left w:w="108" w:type="dxa"/>
              <w:bottom w:w="0" w:type="dxa"/>
              <w:right w:w="108" w:type="dxa"/>
            </w:tcMar>
            <w:hideMark/>
          </w:tcPr>
          <w:p w:rsidR="004D55CB" w:rsidRDefault="00B1421D">
            <w:pPr>
              <w:ind w:firstLine="604"/>
              <w:jc w:val="both"/>
              <w:rPr>
                <w:szCs w:val="24"/>
              </w:rPr>
            </w:pPr>
            <w:r>
              <w:rPr>
                <w:szCs w:val="24"/>
                <w:lang w:eastAsia="lt-LT"/>
              </w:rPr>
              <w:t xml:space="preserve">1.3. </w:t>
            </w:r>
            <w:r>
              <w:rPr>
                <w:rFonts w:eastAsia="Calibri"/>
                <w:szCs w:val="24"/>
              </w:rPr>
              <w:t xml:space="preserve">Remiama veikla – </w:t>
            </w:r>
            <w:r>
              <w:rPr>
                <w:szCs w:val="24"/>
              </w:rPr>
              <w:t>kovai su COVID-1</w:t>
            </w:r>
            <w:r>
              <w:rPr>
                <w:szCs w:val="24"/>
              </w:rPr>
              <w:t xml:space="preserve">9 reikalingų produktų gamyba: </w:t>
            </w:r>
          </w:p>
          <w:p w:rsidR="004D55CB" w:rsidRDefault="00B1421D">
            <w:pPr>
              <w:ind w:firstLine="604"/>
              <w:jc w:val="both"/>
              <w:rPr>
                <w:szCs w:val="24"/>
              </w:rPr>
            </w:pPr>
            <w:r>
              <w:rPr>
                <w:szCs w:val="24"/>
              </w:rPr>
              <w:t>1.3.1. atitinkamų vaistinių preparatų (įskaitant vakcinas) ir gydymo priemonių, jų tarpinių produktų, vaistų veikliųjų medžiagų ir žaliavų gamyba;</w:t>
            </w:r>
          </w:p>
          <w:p w:rsidR="004D55CB" w:rsidRDefault="00B1421D">
            <w:pPr>
              <w:ind w:firstLine="604"/>
              <w:jc w:val="both"/>
              <w:rPr>
                <w:szCs w:val="24"/>
              </w:rPr>
            </w:pPr>
            <w:r>
              <w:rPr>
                <w:szCs w:val="24"/>
              </w:rPr>
              <w:t>1.3.2. medicinos priemonių, ligoninių ir medicinos reikmenų (įskaitant ventili</w:t>
            </w:r>
            <w:r>
              <w:rPr>
                <w:szCs w:val="24"/>
              </w:rPr>
              <w:t>atorius, apsauginius drabužius bei priemones, taip pat diagnostikos priemones) ir būtinų žaliavų gamyba;</w:t>
            </w:r>
          </w:p>
          <w:p w:rsidR="004D55CB" w:rsidRDefault="00B1421D">
            <w:pPr>
              <w:ind w:firstLine="604"/>
              <w:jc w:val="both"/>
              <w:rPr>
                <w:szCs w:val="24"/>
              </w:rPr>
            </w:pPr>
            <w:r>
              <w:rPr>
                <w:szCs w:val="24"/>
              </w:rPr>
              <w:t>1.3.3. dezinfekavimo priemonių ir jų tarpinių produktų bei jų gamybai būtinų cheminių žaliavų gamyba;</w:t>
            </w:r>
          </w:p>
          <w:p w:rsidR="004D55CB" w:rsidRDefault="00B1421D">
            <w:pPr>
              <w:ind w:firstLine="604"/>
              <w:jc w:val="both"/>
              <w:rPr>
                <w:szCs w:val="24"/>
              </w:rPr>
            </w:pPr>
            <w:r>
              <w:rPr>
                <w:szCs w:val="24"/>
              </w:rPr>
              <w:t xml:space="preserve">1.3.4. duomenų rinkimo ir (arba) tvarkymo </w:t>
            </w:r>
            <w:r>
              <w:rPr>
                <w:szCs w:val="24"/>
              </w:rPr>
              <w:t>priemonių, skirtų kovai su COVID-19, gamyba.</w:t>
            </w:r>
          </w:p>
        </w:tc>
      </w:tr>
      <w:tr w:rsidR="004D55CB">
        <w:trPr>
          <w:trHeight w:val="60"/>
        </w:trPr>
        <w:tc>
          <w:tcPr>
            <w:tcW w:w="9619" w:type="dxa"/>
            <w:tcMar>
              <w:top w:w="0" w:type="dxa"/>
              <w:left w:w="108" w:type="dxa"/>
              <w:bottom w:w="0" w:type="dxa"/>
              <w:right w:w="108" w:type="dxa"/>
            </w:tcMar>
            <w:hideMark/>
          </w:tcPr>
          <w:p w:rsidR="004D55CB" w:rsidRDefault="00B1421D">
            <w:pPr>
              <w:tabs>
                <w:tab w:val="left" w:pos="284"/>
              </w:tabs>
              <w:ind w:left="22" w:firstLine="567"/>
              <w:jc w:val="both"/>
              <w:rPr>
                <w:iCs/>
                <w:szCs w:val="24"/>
              </w:rPr>
            </w:pPr>
            <w:r>
              <w:rPr>
                <w:szCs w:val="24"/>
                <w:lang w:eastAsia="lt-LT"/>
              </w:rPr>
              <w:t xml:space="preserve">1.4. Galimi pareiškėjai – </w:t>
            </w:r>
            <w:r>
              <w:rPr>
                <w:iCs/>
                <w:szCs w:val="24"/>
              </w:rPr>
              <w:t>MVĮ.</w:t>
            </w:r>
          </w:p>
          <w:p w:rsidR="004D55CB" w:rsidRDefault="00B1421D">
            <w:pPr>
              <w:tabs>
                <w:tab w:val="left" w:pos="284"/>
              </w:tabs>
              <w:ind w:firstLine="589"/>
              <w:jc w:val="both"/>
              <w:rPr>
                <w:szCs w:val="24"/>
                <w:lang w:val="fr-FR"/>
              </w:rPr>
            </w:pPr>
            <w:r>
              <w:rPr>
                <w:iCs/>
                <w:szCs w:val="24"/>
                <w:lang w:val="fr-FR"/>
              </w:rPr>
              <w:t xml:space="preserve">1.5. </w:t>
            </w:r>
            <w:r>
              <w:rPr>
                <w:iCs/>
                <w:szCs w:val="24"/>
              </w:rPr>
              <w:t>Partneriai negalimi.</w:t>
            </w:r>
          </w:p>
        </w:tc>
      </w:tr>
    </w:tbl>
    <w:p w:rsidR="004D55CB" w:rsidRDefault="004D55CB">
      <w:pPr>
        <w:ind w:firstLine="62"/>
        <w:jc w:val="both"/>
        <w:rPr>
          <w:szCs w:val="24"/>
          <w:lang w:val="fr-FR" w:eastAsia="lt-LT"/>
        </w:rPr>
      </w:pPr>
    </w:p>
    <w:p w:rsidR="004D55CB" w:rsidRDefault="00B1421D">
      <w:pPr>
        <w:ind w:left="644" w:firstLine="65"/>
        <w:jc w:val="both"/>
        <w:rPr>
          <w:szCs w:val="24"/>
          <w:lang w:val="en-US" w:eastAsia="lt-LT"/>
        </w:rPr>
      </w:pPr>
      <w:r>
        <w:rPr>
          <w:szCs w:val="24"/>
          <w:lang w:eastAsia="lt-LT"/>
        </w:rPr>
        <w:t xml:space="preserve">2. 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11"/>
      </w:tblGrid>
      <w:tr w:rsidR="004D55CB">
        <w:trPr>
          <w:trHeight w:val="338"/>
        </w:trPr>
        <w:tc>
          <w:tcPr>
            <w:tcW w:w="9611" w:type="dxa"/>
            <w:tcMar>
              <w:top w:w="0" w:type="dxa"/>
              <w:left w:w="108" w:type="dxa"/>
              <w:bottom w:w="0" w:type="dxa"/>
              <w:right w:w="108" w:type="dxa"/>
            </w:tcMar>
            <w:hideMark/>
          </w:tcPr>
          <w:p w:rsidR="004D55CB" w:rsidRDefault="00B1421D">
            <w:pPr>
              <w:ind w:firstLine="604"/>
              <w:jc w:val="both"/>
              <w:rPr>
                <w:szCs w:val="24"/>
                <w:lang w:eastAsia="lt-LT"/>
              </w:rPr>
            </w:pPr>
            <w:r>
              <w:rPr>
                <w:szCs w:val="24"/>
                <w:lang w:eastAsia="lt-LT"/>
              </w:rPr>
              <w:t>Negrąžinamoji subsidija</w:t>
            </w:r>
          </w:p>
        </w:tc>
      </w:tr>
    </w:tbl>
    <w:p w:rsidR="004D55CB" w:rsidRDefault="004D55CB">
      <w:pPr>
        <w:ind w:firstLine="62"/>
        <w:jc w:val="both"/>
        <w:rPr>
          <w:szCs w:val="24"/>
          <w:lang w:eastAsia="lt-LT"/>
        </w:rPr>
      </w:pPr>
    </w:p>
    <w:p w:rsidR="004D55CB" w:rsidRDefault="00B1421D">
      <w:pPr>
        <w:ind w:firstLine="709"/>
        <w:jc w:val="both"/>
        <w:rPr>
          <w:szCs w:val="24"/>
          <w:lang w:val="en-US" w:eastAsia="lt-LT"/>
        </w:rPr>
      </w:pPr>
      <w:r>
        <w:rPr>
          <w:szCs w:val="24"/>
          <w:lang w:eastAsia="lt-LT"/>
        </w:rPr>
        <w:t xml:space="preserve">3. Projektų atrankos būdas </w:t>
      </w:r>
    </w:p>
    <w:tbl>
      <w:tblPr>
        <w:tblW w:w="0" w:type="auto"/>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11"/>
      </w:tblGrid>
      <w:tr w:rsidR="004D55CB">
        <w:tc>
          <w:tcPr>
            <w:tcW w:w="9611" w:type="dxa"/>
            <w:tcMar>
              <w:top w:w="0" w:type="dxa"/>
              <w:left w:w="108" w:type="dxa"/>
              <w:bottom w:w="0" w:type="dxa"/>
              <w:right w:w="108" w:type="dxa"/>
            </w:tcMar>
            <w:hideMark/>
          </w:tcPr>
          <w:p w:rsidR="004D55CB" w:rsidRDefault="00B1421D">
            <w:pPr>
              <w:ind w:right="-128" w:firstLine="604"/>
              <w:jc w:val="both"/>
              <w:rPr>
                <w:szCs w:val="24"/>
                <w:lang w:eastAsia="lt-LT"/>
              </w:rPr>
            </w:pPr>
            <w:r>
              <w:rPr>
                <w:szCs w:val="24"/>
                <w:lang w:eastAsia="lt-LT"/>
              </w:rPr>
              <w:t>Tęstinė projektų atranka</w:t>
            </w:r>
          </w:p>
        </w:tc>
      </w:tr>
    </w:tbl>
    <w:p w:rsidR="004D55CB" w:rsidRDefault="004D55CB">
      <w:pPr>
        <w:ind w:firstLine="709"/>
        <w:jc w:val="both"/>
        <w:rPr>
          <w:szCs w:val="24"/>
          <w:lang w:eastAsia="lt-LT"/>
        </w:rPr>
      </w:pPr>
    </w:p>
    <w:p w:rsidR="004D55CB" w:rsidRDefault="00B1421D">
      <w:pPr>
        <w:ind w:firstLine="709"/>
        <w:jc w:val="both"/>
        <w:rPr>
          <w:szCs w:val="24"/>
          <w:lang w:val="en-US" w:eastAsia="lt-LT"/>
        </w:rPr>
      </w:pPr>
      <w:r>
        <w:rPr>
          <w:szCs w:val="24"/>
          <w:lang w:eastAsia="lt-LT"/>
        </w:rPr>
        <w:t xml:space="preserve">4. Atsakinga įgyvendinančioji </w:t>
      </w:r>
      <w:r>
        <w:rPr>
          <w:szCs w:val="24"/>
          <w:lang w:eastAsia="lt-LT"/>
        </w:rPr>
        <w:t>institucija</w:t>
      </w:r>
    </w:p>
    <w:tbl>
      <w:tblPr>
        <w:tblW w:w="0" w:type="auto"/>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11"/>
      </w:tblGrid>
      <w:tr w:rsidR="004D55CB">
        <w:tc>
          <w:tcPr>
            <w:tcW w:w="9611" w:type="dxa"/>
            <w:tcMar>
              <w:top w:w="0" w:type="dxa"/>
              <w:left w:w="108" w:type="dxa"/>
              <w:bottom w:w="0" w:type="dxa"/>
              <w:right w:w="108" w:type="dxa"/>
            </w:tcMar>
            <w:hideMark/>
          </w:tcPr>
          <w:p w:rsidR="004D55CB" w:rsidRDefault="00B1421D">
            <w:pPr>
              <w:ind w:firstLine="604"/>
              <w:jc w:val="both"/>
              <w:rPr>
                <w:szCs w:val="24"/>
                <w:lang w:eastAsia="lt-LT"/>
              </w:rPr>
            </w:pPr>
            <w:r>
              <w:rPr>
                <w:szCs w:val="24"/>
                <w:lang w:eastAsia="lt-LT"/>
              </w:rPr>
              <w:t>Viešoji įstaiga Lietuvos verslo paramos agentūra</w:t>
            </w:r>
          </w:p>
        </w:tc>
      </w:tr>
    </w:tbl>
    <w:p w:rsidR="004D55CB" w:rsidRDefault="004D55CB">
      <w:pPr>
        <w:ind w:firstLine="62"/>
        <w:jc w:val="both"/>
        <w:rPr>
          <w:szCs w:val="24"/>
          <w:lang w:val="en-US" w:eastAsia="lt-LT"/>
        </w:rPr>
      </w:pPr>
    </w:p>
    <w:p w:rsidR="004D55CB" w:rsidRDefault="00B1421D">
      <w:pPr>
        <w:ind w:firstLine="709"/>
        <w:jc w:val="both"/>
        <w:rPr>
          <w:szCs w:val="24"/>
          <w:lang w:val="en-US" w:eastAsia="lt-LT"/>
        </w:rPr>
      </w:pPr>
      <w:r>
        <w:rPr>
          <w:color w:val="000000"/>
          <w:szCs w:val="24"/>
          <w:lang w:eastAsia="lt-LT"/>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11"/>
      </w:tblGrid>
      <w:tr w:rsidR="004D55CB">
        <w:tc>
          <w:tcPr>
            <w:tcW w:w="9611" w:type="dxa"/>
            <w:tcMar>
              <w:top w:w="0" w:type="dxa"/>
              <w:left w:w="108" w:type="dxa"/>
              <w:bottom w:w="0" w:type="dxa"/>
              <w:right w:w="108" w:type="dxa"/>
            </w:tcMar>
            <w:hideMark/>
          </w:tcPr>
          <w:p w:rsidR="004D55CB" w:rsidRDefault="00B1421D">
            <w:pPr>
              <w:ind w:firstLine="604"/>
              <w:jc w:val="both"/>
              <w:rPr>
                <w:szCs w:val="24"/>
                <w:lang w:eastAsia="lt-LT"/>
              </w:rPr>
            </w:pPr>
            <w:r>
              <w:rPr>
                <w:szCs w:val="24"/>
                <w:lang w:eastAsia="lt-LT"/>
              </w:rPr>
              <w:t>Papildomi reikalavimai netaikomi</w:t>
            </w:r>
          </w:p>
        </w:tc>
      </w:tr>
    </w:tbl>
    <w:p w:rsidR="004D55CB" w:rsidRDefault="004D55CB">
      <w:pPr>
        <w:ind w:firstLine="771"/>
        <w:jc w:val="both"/>
        <w:rPr>
          <w:szCs w:val="24"/>
          <w:lang w:val="en-US" w:eastAsia="lt-LT"/>
        </w:rPr>
      </w:pPr>
    </w:p>
    <w:p w:rsidR="004D55CB" w:rsidRDefault="00B1421D">
      <w:pPr>
        <w:ind w:firstLine="709"/>
        <w:jc w:val="both"/>
        <w:rPr>
          <w:szCs w:val="24"/>
          <w:lang w:val="en-US" w:eastAsia="lt-LT"/>
        </w:rPr>
      </w:pPr>
      <w:r>
        <w:rPr>
          <w:szCs w:val="24"/>
          <w:lang w:eastAsia="lt-LT"/>
        </w:rPr>
        <w:t>6. Priemonės įgyvendinimo</w:t>
      </w:r>
      <w:r>
        <w:rPr>
          <w:szCs w:val="24"/>
          <w:lang w:eastAsia="lt-LT"/>
        </w:rPr>
        <w:t xml:space="preserve"> stebėsenos rodikliai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3"/>
        <w:gridCol w:w="2437"/>
        <w:gridCol w:w="1203"/>
        <w:gridCol w:w="1216"/>
        <w:gridCol w:w="1653"/>
        <w:gridCol w:w="1838"/>
      </w:tblGrid>
      <w:tr w:rsidR="004D55CB">
        <w:trPr>
          <w:trHeight w:val="420"/>
        </w:trPr>
        <w:tc>
          <w:tcPr>
            <w:tcW w:w="1283" w:type="dxa"/>
            <w:vMerge w:val="restart"/>
            <w:tcMar>
              <w:top w:w="0" w:type="dxa"/>
              <w:left w:w="108" w:type="dxa"/>
              <w:bottom w:w="0" w:type="dxa"/>
              <w:right w:w="108" w:type="dxa"/>
            </w:tcMar>
            <w:hideMark/>
          </w:tcPr>
          <w:p w:rsidR="004D55CB" w:rsidRDefault="00B1421D">
            <w:pPr>
              <w:jc w:val="center"/>
              <w:rPr>
                <w:szCs w:val="24"/>
                <w:lang w:eastAsia="lt-LT"/>
              </w:rPr>
            </w:pPr>
            <w:r>
              <w:rPr>
                <w:szCs w:val="24"/>
                <w:lang w:eastAsia="lt-LT"/>
              </w:rPr>
              <w:t>Stebėsenos rodiklio kodas</w:t>
            </w:r>
          </w:p>
        </w:tc>
        <w:tc>
          <w:tcPr>
            <w:tcW w:w="2437" w:type="dxa"/>
            <w:vMerge w:val="restart"/>
            <w:tcMar>
              <w:top w:w="0" w:type="dxa"/>
              <w:left w:w="108" w:type="dxa"/>
              <w:bottom w:w="0" w:type="dxa"/>
              <w:right w:w="108" w:type="dxa"/>
            </w:tcMar>
            <w:hideMark/>
          </w:tcPr>
          <w:p w:rsidR="004D55CB" w:rsidRDefault="00B1421D">
            <w:pPr>
              <w:jc w:val="center"/>
              <w:rPr>
                <w:szCs w:val="24"/>
                <w:lang w:eastAsia="lt-LT"/>
              </w:rPr>
            </w:pPr>
            <w:r>
              <w:rPr>
                <w:szCs w:val="24"/>
                <w:lang w:eastAsia="lt-LT"/>
              </w:rPr>
              <w:t>Stebėsenos rodiklio pavadinimas</w:t>
            </w:r>
          </w:p>
        </w:tc>
        <w:tc>
          <w:tcPr>
            <w:tcW w:w="1203" w:type="dxa"/>
            <w:vMerge w:val="restart"/>
            <w:tcMar>
              <w:top w:w="0" w:type="dxa"/>
              <w:left w:w="108" w:type="dxa"/>
              <w:bottom w:w="0" w:type="dxa"/>
              <w:right w:w="108" w:type="dxa"/>
            </w:tcMar>
            <w:hideMark/>
          </w:tcPr>
          <w:p w:rsidR="004D55CB" w:rsidRDefault="00B1421D">
            <w:pPr>
              <w:jc w:val="center"/>
              <w:rPr>
                <w:szCs w:val="24"/>
                <w:lang w:eastAsia="lt-LT"/>
              </w:rPr>
            </w:pPr>
            <w:r>
              <w:rPr>
                <w:szCs w:val="24"/>
                <w:lang w:eastAsia="lt-LT"/>
              </w:rPr>
              <w:t>Matavimo vienetas</w:t>
            </w:r>
          </w:p>
        </w:tc>
        <w:tc>
          <w:tcPr>
            <w:tcW w:w="1216" w:type="dxa"/>
            <w:vMerge w:val="restart"/>
            <w:tcMar>
              <w:top w:w="0" w:type="dxa"/>
              <w:left w:w="108" w:type="dxa"/>
              <w:bottom w:w="0" w:type="dxa"/>
              <w:right w:w="108" w:type="dxa"/>
            </w:tcMar>
            <w:hideMark/>
          </w:tcPr>
          <w:p w:rsidR="004D55CB" w:rsidRDefault="00B1421D">
            <w:pPr>
              <w:jc w:val="center"/>
              <w:rPr>
                <w:szCs w:val="24"/>
                <w:lang w:eastAsia="lt-LT"/>
              </w:rPr>
            </w:pPr>
            <w:r>
              <w:rPr>
                <w:szCs w:val="24"/>
                <w:lang w:eastAsia="lt-LT"/>
              </w:rPr>
              <w:t xml:space="preserve">Tarpinė reikšmė </w:t>
            </w:r>
          </w:p>
          <w:p w:rsidR="004D55CB" w:rsidRDefault="00B1421D">
            <w:pPr>
              <w:jc w:val="center"/>
              <w:rPr>
                <w:szCs w:val="24"/>
                <w:lang w:eastAsia="lt-LT"/>
              </w:rPr>
            </w:pPr>
            <w:r>
              <w:rPr>
                <w:szCs w:val="24"/>
                <w:lang w:eastAsia="lt-LT"/>
              </w:rPr>
              <w:t>2018 m. gruodžio 31 d.</w:t>
            </w:r>
          </w:p>
        </w:tc>
        <w:tc>
          <w:tcPr>
            <w:tcW w:w="3491" w:type="dxa"/>
            <w:gridSpan w:val="2"/>
            <w:tcMar>
              <w:top w:w="0" w:type="dxa"/>
              <w:left w:w="108" w:type="dxa"/>
              <w:bottom w:w="0" w:type="dxa"/>
              <w:right w:w="108" w:type="dxa"/>
            </w:tcMar>
            <w:hideMark/>
          </w:tcPr>
          <w:p w:rsidR="004D55CB" w:rsidRDefault="00B1421D">
            <w:pPr>
              <w:jc w:val="center"/>
              <w:rPr>
                <w:szCs w:val="24"/>
                <w:lang w:eastAsia="lt-LT"/>
              </w:rPr>
            </w:pPr>
            <w:r>
              <w:rPr>
                <w:szCs w:val="24"/>
                <w:lang w:eastAsia="lt-LT"/>
              </w:rPr>
              <w:t>Galutinė reikšmė 2023 m. gruodžio 31 d.</w:t>
            </w:r>
          </w:p>
        </w:tc>
      </w:tr>
      <w:tr w:rsidR="004D55CB">
        <w:trPr>
          <w:trHeight w:val="420"/>
        </w:trPr>
        <w:tc>
          <w:tcPr>
            <w:tcW w:w="1283" w:type="dxa"/>
            <w:vMerge/>
            <w:tcMar>
              <w:top w:w="0" w:type="dxa"/>
              <w:left w:w="108" w:type="dxa"/>
              <w:bottom w:w="0" w:type="dxa"/>
              <w:right w:w="108" w:type="dxa"/>
            </w:tcMar>
          </w:tcPr>
          <w:p w:rsidR="004D55CB" w:rsidRDefault="004D55CB">
            <w:pPr>
              <w:jc w:val="center"/>
              <w:rPr>
                <w:szCs w:val="24"/>
                <w:lang w:eastAsia="lt-LT"/>
              </w:rPr>
            </w:pPr>
          </w:p>
        </w:tc>
        <w:tc>
          <w:tcPr>
            <w:tcW w:w="2437" w:type="dxa"/>
            <w:vMerge/>
            <w:tcMar>
              <w:top w:w="0" w:type="dxa"/>
              <w:left w:w="108" w:type="dxa"/>
              <w:bottom w:w="0" w:type="dxa"/>
              <w:right w:w="108" w:type="dxa"/>
            </w:tcMar>
          </w:tcPr>
          <w:p w:rsidR="004D55CB" w:rsidRDefault="004D55CB">
            <w:pPr>
              <w:jc w:val="center"/>
              <w:rPr>
                <w:szCs w:val="24"/>
                <w:lang w:eastAsia="lt-LT"/>
              </w:rPr>
            </w:pPr>
          </w:p>
        </w:tc>
        <w:tc>
          <w:tcPr>
            <w:tcW w:w="1203" w:type="dxa"/>
            <w:vMerge/>
            <w:tcMar>
              <w:top w:w="0" w:type="dxa"/>
              <w:left w:w="108" w:type="dxa"/>
              <w:bottom w:w="0" w:type="dxa"/>
              <w:right w:w="108" w:type="dxa"/>
            </w:tcMar>
          </w:tcPr>
          <w:p w:rsidR="004D55CB" w:rsidRDefault="004D55CB">
            <w:pPr>
              <w:jc w:val="center"/>
              <w:rPr>
                <w:szCs w:val="24"/>
                <w:lang w:eastAsia="lt-LT"/>
              </w:rPr>
            </w:pPr>
          </w:p>
        </w:tc>
        <w:tc>
          <w:tcPr>
            <w:tcW w:w="1216" w:type="dxa"/>
            <w:vMerge/>
            <w:tcMar>
              <w:top w:w="0" w:type="dxa"/>
              <w:left w:w="108" w:type="dxa"/>
              <w:bottom w:w="0" w:type="dxa"/>
              <w:right w:w="108" w:type="dxa"/>
            </w:tcMar>
          </w:tcPr>
          <w:p w:rsidR="004D55CB" w:rsidRDefault="004D55CB">
            <w:pPr>
              <w:jc w:val="center"/>
              <w:rPr>
                <w:szCs w:val="24"/>
                <w:lang w:eastAsia="lt-LT"/>
              </w:rPr>
            </w:pPr>
          </w:p>
        </w:tc>
        <w:tc>
          <w:tcPr>
            <w:tcW w:w="1653" w:type="dxa"/>
            <w:tcMar>
              <w:top w:w="0" w:type="dxa"/>
              <w:left w:w="108" w:type="dxa"/>
              <w:bottom w:w="0" w:type="dxa"/>
              <w:right w:w="108" w:type="dxa"/>
            </w:tcMar>
          </w:tcPr>
          <w:p w:rsidR="004D55CB" w:rsidRDefault="00B1421D">
            <w:pPr>
              <w:jc w:val="center"/>
              <w:rPr>
                <w:szCs w:val="24"/>
                <w:lang w:eastAsia="lt-LT"/>
              </w:rPr>
            </w:pPr>
            <w:r>
              <w:rPr>
                <w:szCs w:val="24"/>
                <w:lang w:eastAsia="lt-LT"/>
              </w:rPr>
              <w:t>Iš viso</w:t>
            </w:r>
          </w:p>
        </w:tc>
        <w:tc>
          <w:tcPr>
            <w:tcW w:w="1838" w:type="dxa"/>
          </w:tcPr>
          <w:p w:rsidR="004D55CB" w:rsidRDefault="00B1421D">
            <w:pPr>
              <w:jc w:val="center"/>
              <w:rPr>
                <w:szCs w:val="24"/>
                <w:lang w:eastAsia="lt-LT"/>
              </w:rPr>
            </w:pPr>
            <w:r>
              <w:rPr>
                <w:szCs w:val="24"/>
                <w:lang w:eastAsia="lt-LT"/>
              </w:rPr>
              <w:t xml:space="preserve">Iš jų pagal Ateities ekonomikos DNR planą </w:t>
            </w:r>
          </w:p>
        </w:tc>
      </w:tr>
      <w:tr w:rsidR="004D55CB">
        <w:trPr>
          <w:trHeight w:val="845"/>
        </w:trPr>
        <w:tc>
          <w:tcPr>
            <w:tcW w:w="1283" w:type="dxa"/>
            <w:tcMar>
              <w:top w:w="0" w:type="dxa"/>
              <w:left w:w="108" w:type="dxa"/>
              <w:bottom w:w="0" w:type="dxa"/>
              <w:right w:w="108" w:type="dxa"/>
            </w:tcMar>
          </w:tcPr>
          <w:p w:rsidR="004D55CB" w:rsidRDefault="00B1421D">
            <w:pPr>
              <w:rPr>
                <w:szCs w:val="24"/>
                <w:lang w:eastAsia="lt-LT"/>
              </w:rPr>
            </w:pPr>
            <w:r>
              <w:rPr>
                <w:iCs/>
                <w:color w:val="000000"/>
                <w:szCs w:val="24"/>
                <w:lang w:eastAsia="lt-LT"/>
              </w:rPr>
              <w:t>R.S.313</w:t>
            </w:r>
          </w:p>
        </w:tc>
        <w:tc>
          <w:tcPr>
            <w:tcW w:w="2437" w:type="dxa"/>
            <w:tcMar>
              <w:top w:w="0" w:type="dxa"/>
              <w:left w:w="108" w:type="dxa"/>
              <w:bottom w:w="0" w:type="dxa"/>
              <w:right w:w="108" w:type="dxa"/>
            </w:tcMar>
          </w:tcPr>
          <w:p w:rsidR="004D55CB" w:rsidRDefault="00B1421D">
            <w:pPr>
              <w:rPr>
                <w:szCs w:val="24"/>
              </w:rPr>
            </w:pPr>
            <w:r>
              <w:rPr>
                <w:szCs w:val="24"/>
              </w:rPr>
              <w:t>„P</w:t>
            </w:r>
            <w:r>
              <w:rPr>
                <w:color w:val="000000"/>
                <w:szCs w:val="24"/>
              </w:rPr>
              <w:t xml:space="preserve">ridėtinė </w:t>
            </w:r>
            <w:r>
              <w:rPr>
                <w:color w:val="000000"/>
                <w:szCs w:val="24"/>
              </w:rPr>
              <w:t>vertė gamybos sąnaudomis, sukurta MVĮ, tenkanti vienam darbuotojui“</w:t>
            </w:r>
          </w:p>
        </w:tc>
        <w:tc>
          <w:tcPr>
            <w:tcW w:w="1203" w:type="dxa"/>
            <w:tcMar>
              <w:top w:w="0" w:type="dxa"/>
              <w:left w:w="108" w:type="dxa"/>
              <w:bottom w:w="0" w:type="dxa"/>
              <w:right w:w="108" w:type="dxa"/>
            </w:tcMar>
          </w:tcPr>
          <w:p w:rsidR="004D55CB" w:rsidRDefault="00B1421D">
            <w:pPr>
              <w:rPr>
                <w:szCs w:val="24"/>
                <w:lang w:eastAsia="lt-LT"/>
              </w:rPr>
            </w:pPr>
            <w:r>
              <w:rPr>
                <w:szCs w:val="24"/>
              </w:rPr>
              <w:t>Eur per metus</w:t>
            </w:r>
          </w:p>
        </w:tc>
        <w:tc>
          <w:tcPr>
            <w:tcW w:w="1216" w:type="dxa"/>
            <w:tcMar>
              <w:top w:w="0" w:type="dxa"/>
              <w:left w:w="108" w:type="dxa"/>
              <w:bottom w:w="0" w:type="dxa"/>
              <w:right w:w="108" w:type="dxa"/>
            </w:tcMar>
          </w:tcPr>
          <w:p w:rsidR="004D55CB" w:rsidRDefault="00B1421D">
            <w:pPr>
              <w:rPr>
                <w:szCs w:val="24"/>
                <w:lang w:eastAsia="lt-LT"/>
              </w:rPr>
            </w:pPr>
            <w:r>
              <w:rPr>
                <w:szCs w:val="24"/>
                <w:lang w:eastAsia="lt-LT"/>
              </w:rPr>
              <w:t>-</w:t>
            </w:r>
          </w:p>
        </w:tc>
        <w:tc>
          <w:tcPr>
            <w:tcW w:w="1653" w:type="dxa"/>
            <w:tcMar>
              <w:top w:w="0" w:type="dxa"/>
              <w:left w:w="108" w:type="dxa"/>
              <w:bottom w:w="0" w:type="dxa"/>
              <w:right w:w="108" w:type="dxa"/>
            </w:tcMar>
          </w:tcPr>
          <w:p w:rsidR="004D55CB" w:rsidRDefault="00B1421D">
            <w:pPr>
              <w:rPr>
                <w:szCs w:val="24"/>
                <w:lang w:eastAsia="lt-LT"/>
              </w:rPr>
            </w:pPr>
            <w:r>
              <w:rPr>
                <w:szCs w:val="24"/>
                <w:lang w:eastAsia="lt-LT"/>
              </w:rPr>
              <w:t>17 726</w:t>
            </w:r>
          </w:p>
        </w:tc>
        <w:tc>
          <w:tcPr>
            <w:tcW w:w="1838" w:type="dxa"/>
          </w:tcPr>
          <w:p w:rsidR="004D55CB" w:rsidRDefault="00B1421D">
            <w:pPr>
              <w:rPr>
                <w:szCs w:val="24"/>
                <w:lang w:eastAsia="lt-LT"/>
              </w:rPr>
            </w:pPr>
            <w:r>
              <w:rPr>
                <w:szCs w:val="24"/>
                <w:lang w:eastAsia="lt-LT"/>
              </w:rPr>
              <w:t>17 726</w:t>
            </w:r>
          </w:p>
        </w:tc>
      </w:tr>
      <w:tr w:rsidR="004D55CB">
        <w:trPr>
          <w:trHeight w:val="845"/>
        </w:trPr>
        <w:tc>
          <w:tcPr>
            <w:tcW w:w="1283" w:type="dxa"/>
            <w:tcMar>
              <w:top w:w="0" w:type="dxa"/>
              <w:left w:w="108" w:type="dxa"/>
              <w:bottom w:w="0" w:type="dxa"/>
              <w:right w:w="108" w:type="dxa"/>
            </w:tcMar>
          </w:tcPr>
          <w:p w:rsidR="004D55CB" w:rsidRDefault="00B1421D">
            <w:pPr>
              <w:rPr>
                <w:szCs w:val="24"/>
                <w:lang w:eastAsia="lt-LT"/>
              </w:rPr>
            </w:pPr>
            <w:r>
              <w:rPr>
                <w:szCs w:val="24"/>
                <w:lang w:eastAsia="lt-LT"/>
              </w:rPr>
              <w:t>R.N.805</w:t>
            </w:r>
          </w:p>
        </w:tc>
        <w:tc>
          <w:tcPr>
            <w:tcW w:w="2437" w:type="dxa"/>
            <w:tcMar>
              <w:top w:w="0" w:type="dxa"/>
              <w:left w:w="108" w:type="dxa"/>
              <w:bottom w:w="0" w:type="dxa"/>
              <w:right w:w="108" w:type="dxa"/>
            </w:tcMar>
          </w:tcPr>
          <w:p w:rsidR="004D55CB" w:rsidRDefault="00B1421D">
            <w:pPr>
              <w:rPr>
                <w:szCs w:val="24"/>
                <w:lang w:eastAsia="lt-LT"/>
              </w:rPr>
            </w:pPr>
            <w:r>
              <w:rPr>
                <w:szCs w:val="24"/>
              </w:rPr>
              <w:t>Investicijas gavusios įmonės pajamų padidėjimas</w:t>
            </w:r>
          </w:p>
        </w:tc>
        <w:tc>
          <w:tcPr>
            <w:tcW w:w="1203" w:type="dxa"/>
            <w:tcMar>
              <w:top w:w="0" w:type="dxa"/>
              <w:left w:w="108" w:type="dxa"/>
              <w:bottom w:w="0" w:type="dxa"/>
              <w:right w:w="108" w:type="dxa"/>
            </w:tcMar>
          </w:tcPr>
          <w:p w:rsidR="004D55CB" w:rsidRDefault="00B1421D">
            <w:pPr>
              <w:rPr>
                <w:szCs w:val="24"/>
                <w:lang w:eastAsia="lt-LT"/>
              </w:rPr>
            </w:pPr>
            <w:r>
              <w:rPr>
                <w:szCs w:val="24"/>
                <w:lang w:eastAsia="lt-LT"/>
              </w:rPr>
              <w:t>Proc.</w:t>
            </w:r>
          </w:p>
        </w:tc>
        <w:tc>
          <w:tcPr>
            <w:tcW w:w="1216" w:type="dxa"/>
            <w:tcMar>
              <w:top w:w="0" w:type="dxa"/>
              <w:left w:w="108" w:type="dxa"/>
              <w:bottom w:w="0" w:type="dxa"/>
              <w:right w:w="108" w:type="dxa"/>
            </w:tcMar>
          </w:tcPr>
          <w:p w:rsidR="004D55CB" w:rsidRDefault="00B1421D">
            <w:pPr>
              <w:rPr>
                <w:szCs w:val="24"/>
                <w:lang w:eastAsia="lt-LT"/>
              </w:rPr>
            </w:pPr>
            <w:r>
              <w:rPr>
                <w:szCs w:val="24"/>
                <w:lang w:eastAsia="lt-LT"/>
              </w:rPr>
              <w:t>-</w:t>
            </w:r>
          </w:p>
        </w:tc>
        <w:tc>
          <w:tcPr>
            <w:tcW w:w="1653" w:type="dxa"/>
            <w:tcMar>
              <w:top w:w="0" w:type="dxa"/>
              <w:left w:w="108" w:type="dxa"/>
              <w:bottom w:w="0" w:type="dxa"/>
              <w:right w:w="108" w:type="dxa"/>
            </w:tcMar>
          </w:tcPr>
          <w:p w:rsidR="004D55CB" w:rsidRDefault="00B1421D">
            <w:pPr>
              <w:rPr>
                <w:szCs w:val="24"/>
                <w:lang w:eastAsia="lt-LT"/>
              </w:rPr>
            </w:pPr>
            <w:r>
              <w:rPr>
                <w:szCs w:val="24"/>
                <w:lang w:eastAsia="lt-LT"/>
              </w:rPr>
              <w:t>150</w:t>
            </w:r>
          </w:p>
        </w:tc>
        <w:tc>
          <w:tcPr>
            <w:tcW w:w="1838" w:type="dxa"/>
          </w:tcPr>
          <w:p w:rsidR="004D55CB" w:rsidRDefault="00B1421D">
            <w:pPr>
              <w:rPr>
                <w:szCs w:val="24"/>
                <w:lang w:eastAsia="lt-LT"/>
              </w:rPr>
            </w:pPr>
            <w:r>
              <w:rPr>
                <w:szCs w:val="24"/>
                <w:lang w:eastAsia="lt-LT"/>
              </w:rPr>
              <w:t>150</w:t>
            </w:r>
          </w:p>
        </w:tc>
      </w:tr>
      <w:tr w:rsidR="004D55CB">
        <w:trPr>
          <w:trHeight w:val="559"/>
        </w:trPr>
        <w:tc>
          <w:tcPr>
            <w:tcW w:w="1283" w:type="dxa"/>
            <w:tcMar>
              <w:top w:w="0" w:type="dxa"/>
              <w:left w:w="108" w:type="dxa"/>
              <w:bottom w:w="0" w:type="dxa"/>
              <w:right w:w="108" w:type="dxa"/>
            </w:tcMar>
          </w:tcPr>
          <w:p w:rsidR="004D55CB" w:rsidRDefault="00B1421D">
            <w:pPr>
              <w:rPr>
                <w:szCs w:val="24"/>
                <w:lang w:eastAsia="lt-LT"/>
              </w:rPr>
            </w:pPr>
            <w:r>
              <w:rPr>
                <w:szCs w:val="24"/>
              </w:rPr>
              <w:t>P.B.202</w:t>
            </w:r>
          </w:p>
        </w:tc>
        <w:tc>
          <w:tcPr>
            <w:tcW w:w="2437" w:type="dxa"/>
            <w:tcMar>
              <w:top w:w="0" w:type="dxa"/>
              <w:left w:w="108" w:type="dxa"/>
              <w:bottom w:w="0" w:type="dxa"/>
              <w:right w:w="108" w:type="dxa"/>
            </w:tcMar>
          </w:tcPr>
          <w:p w:rsidR="004D55CB" w:rsidRDefault="00B1421D">
            <w:pPr>
              <w:rPr>
                <w:szCs w:val="24"/>
                <w:lang w:eastAsia="lt-LT"/>
              </w:rPr>
            </w:pPr>
            <w:r>
              <w:rPr>
                <w:szCs w:val="24"/>
              </w:rPr>
              <w:t>Subsidijas gaunančių įmonių skaičius</w:t>
            </w:r>
          </w:p>
        </w:tc>
        <w:tc>
          <w:tcPr>
            <w:tcW w:w="1203" w:type="dxa"/>
            <w:tcMar>
              <w:top w:w="0" w:type="dxa"/>
              <w:left w:w="108" w:type="dxa"/>
              <w:bottom w:w="0" w:type="dxa"/>
              <w:right w:w="108" w:type="dxa"/>
            </w:tcMar>
          </w:tcPr>
          <w:p w:rsidR="004D55CB" w:rsidRDefault="00B1421D">
            <w:pPr>
              <w:rPr>
                <w:szCs w:val="24"/>
                <w:lang w:eastAsia="lt-LT"/>
              </w:rPr>
            </w:pPr>
            <w:r>
              <w:rPr>
                <w:szCs w:val="24"/>
                <w:lang w:eastAsia="lt-LT"/>
              </w:rPr>
              <w:t>Įmonės</w:t>
            </w:r>
          </w:p>
        </w:tc>
        <w:tc>
          <w:tcPr>
            <w:tcW w:w="1216" w:type="dxa"/>
            <w:tcMar>
              <w:top w:w="0" w:type="dxa"/>
              <w:left w:w="108" w:type="dxa"/>
              <w:bottom w:w="0" w:type="dxa"/>
              <w:right w:w="108" w:type="dxa"/>
            </w:tcMar>
          </w:tcPr>
          <w:p w:rsidR="004D55CB" w:rsidRDefault="00B1421D">
            <w:pPr>
              <w:rPr>
                <w:szCs w:val="24"/>
                <w:lang w:eastAsia="lt-LT"/>
              </w:rPr>
            </w:pPr>
            <w:r>
              <w:rPr>
                <w:szCs w:val="24"/>
                <w:lang w:eastAsia="lt-LT"/>
              </w:rPr>
              <w:t>-</w:t>
            </w:r>
          </w:p>
        </w:tc>
        <w:tc>
          <w:tcPr>
            <w:tcW w:w="1653" w:type="dxa"/>
            <w:tcMar>
              <w:top w:w="0" w:type="dxa"/>
              <w:left w:w="108" w:type="dxa"/>
              <w:bottom w:w="0" w:type="dxa"/>
              <w:right w:w="108" w:type="dxa"/>
            </w:tcMar>
          </w:tcPr>
          <w:p w:rsidR="004D55CB" w:rsidRDefault="00B1421D">
            <w:pPr>
              <w:rPr>
                <w:szCs w:val="24"/>
                <w:lang w:val="en-GB" w:eastAsia="lt-LT"/>
              </w:rPr>
            </w:pPr>
            <w:r>
              <w:rPr>
                <w:szCs w:val="24"/>
                <w:lang w:val="en-GB" w:eastAsia="lt-LT"/>
              </w:rPr>
              <w:t>31</w:t>
            </w:r>
          </w:p>
        </w:tc>
        <w:tc>
          <w:tcPr>
            <w:tcW w:w="1838" w:type="dxa"/>
          </w:tcPr>
          <w:p w:rsidR="004D55CB" w:rsidRDefault="00B1421D">
            <w:pPr>
              <w:rPr>
                <w:szCs w:val="24"/>
                <w:lang w:val="en-GB" w:eastAsia="lt-LT"/>
              </w:rPr>
            </w:pPr>
            <w:r>
              <w:rPr>
                <w:szCs w:val="24"/>
                <w:lang w:val="en-GB" w:eastAsia="lt-LT"/>
              </w:rPr>
              <w:t>31</w:t>
            </w:r>
          </w:p>
        </w:tc>
      </w:tr>
      <w:tr w:rsidR="004D55CB">
        <w:trPr>
          <w:trHeight w:val="559"/>
        </w:trPr>
        <w:tc>
          <w:tcPr>
            <w:tcW w:w="1283" w:type="dxa"/>
            <w:tcMar>
              <w:top w:w="0" w:type="dxa"/>
              <w:left w:w="108" w:type="dxa"/>
              <w:bottom w:w="0" w:type="dxa"/>
              <w:right w:w="108" w:type="dxa"/>
            </w:tcMar>
          </w:tcPr>
          <w:p w:rsidR="004D55CB" w:rsidRDefault="00B1421D">
            <w:pPr>
              <w:rPr>
                <w:szCs w:val="24"/>
              </w:rPr>
            </w:pPr>
            <w:r>
              <w:rPr>
                <w:szCs w:val="24"/>
              </w:rPr>
              <w:t>P.B. 206</w:t>
            </w:r>
          </w:p>
        </w:tc>
        <w:tc>
          <w:tcPr>
            <w:tcW w:w="2437" w:type="dxa"/>
            <w:tcMar>
              <w:top w:w="0" w:type="dxa"/>
              <w:left w:w="108" w:type="dxa"/>
              <w:bottom w:w="0" w:type="dxa"/>
              <w:right w:w="108" w:type="dxa"/>
            </w:tcMar>
          </w:tcPr>
          <w:p w:rsidR="004D55CB" w:rsidRDefault="00B1421D">
            <w:pPr>
              <w:rPr>
                <w:szCs w:val="24"/>
              </w:rPr>
            </w:pPr>
            <w:r>
              <w:rPr>
                <w:szCs w:val="24"/>
              </w:rPr>
              <w:t>P</w:t>
            </w:r>
            <w:r>
              <w:rPr>
                <w:color w:val="000000"/>
                <w:szCs w:val="24"/>
              </w:rPr>
              <w:t xml:space="preserve">rivačios </w:t>
            </w:r>
            <w:r>
              <w:rPr>
                <w:color w:val="000000"/>
                <w:szCs w:val="24"/>
              </w:rPr>
              <w:t>investicijos, atitinkančios viešąją paramą įmonėms (subsidijos)</w:t>
            </w:r>
          </w:p>
        </w:tc>
        <w:tc>
          <w:tcPr>
            <w:tcW w:w="1203" w:type="dxa"/>
            <w:tcMar>
              <w:top w:w="0" w:type="dxa"/>
              <w:left w:w="108" w:type="dxa"/>
              <w:bottom w:w="0" w:type="dxa"/>
              <w:right w:w="108" w:type="dxa"/>
            </w:tcMar>
          </w:tcPr>
          <w:p w:rsidR="004D55CB" w:rsidRDefault="00B1421D">
            <w:pPr>
              <w:rPr>
                <w:szCs w:val="24"/>
                <w:lang w:eastAsia="lt-LT"/>
              </w:rPr>
            </w:pPr>
            <w:r>
              <w:rPr>
                <w:szCs w:val="24"/>
                <w:lang w:eastAsia="lt-LT"/>
              </w:rPr>
              <w:t>Eur</w:t>
            </w:r>
          </w:p>
        </w:tc>
        <w:tc>
          <w:tcPr>
            <w:tcW w:w="1216" w:type="dxa"/>
            <w:tcMar>
              <w:top w:w="0" w:type="dxa"/>
              <w:left w:w="108" w:type="dxa"/>
              <w:bottom w:w="0" w:type="dxa"/>
              <w:right w:w="108" w:type="dxa"/>
            </w:tcMar>
          </w:tcPr>
          <w:p w:rsidR="004D55CB" w:rsidRDefault="00B1421D">
            <w:pPr>
              <w:rPr>
                <w:szCs w:val="24"/>
                <w:lang w:eastAsia="lt-LT"/>
              </w:rPr>
            </w:pPr>
            <w:r>
              <w:rPr>
                <w:szCs w:val="24"/>
                <w:lang w:eastAsia="lt-LT"/>
              </w:rPr>
              <w:t>-</w:t>
            </w:r>
          </w:p>
        </w:tc>
        <w:tc>
          <w:tcPr>
            <w:tcW w:w="1653" w:type="dxa"/>
            <w:tcMar>
              <w:top w:w="0" w:type="dxa"/>
              <w:left w:w="108" w:type="dxa"/>
              <w:bottom w:w="0" w:type="dxa"/>
              <w:right w:w="108" w:type="dxa"/>
            </w:tcMar>
          </w:tcPr>
          <w:p w:rsidR="004D55CB" w:rsidRDefault="00B1421D">
            <w:pPr>
              <w:rPr>
                <w:szCs w:val="24"/>
                <w:lang w:val="en-GB" w:eastAsia="lt-LT"/>
              </w:rPr>
            </w:pPr>
            <w:r>
              <w:rPr>
                <w:szCs w:val="24"/>
                <w:lang w:eastAsia="lt-LT"/>
              </w:rPr>
              <w:t>4 428 571</w:t>
            </w:r>
          </w:p>
        </w:tc>
        <w:tc>
          <w:tcPr>
            <w:tcW w:w="1838" w:type="dxa"/>
          </w:tcPr>
          <w:p w:rsidR="004D55CB" w:rsidRDefault="00B1421D">
            <w:pPr>
              <w:ind w:firstLine="62"/>
              <w:rPr>
                <w:szCs w:val="24"/>
                <w:lang w:val="en-GB" w:eastAsia="lt-LT"/>
              </w:rPr>
            </w:pPr>
            <w:r>
              <w:rPr>
                <w:szCs w:val="24"/>
                <w:lang w:eastAsia="lt-LT"/>
              </w:rPr>
              <w:t>4 428 571</w:t>
            </w:r>
          </w:p>
        </w:tc>
      </w:tr>
    </w:tbl>
    <w:p w:rsidR="004D55CB" w:rsidRDefault="004D55CB">
      <w:pPr>
        <w:jc w:val="both"/>
        <w:rPr>
          <w:szCs w:val="24"/>
          <w:lang w:eastAsia="lt-LT"/>
        </w:rPr>
      </w:pPr>
    </w:p>
    <w:p w:rsidR="004D55CB" w:rsidRDefault="00B1421D">
      <w:pPr>
        <w:ind w:left="709"/>
        <w:jc w:val="both"/>
        <w:rPr>
          <w:szCs w:val="24"/>
          <w:lang w:val="en-US" w:eastAsia="lt-LT"/>
        </w:rPr>
      </w:pPr>
      <w:r>
        <w:rPr>
          <w:szCs w:val="24"/>
          <w:lang w:eastAsia="lt-LT"/>
        </w:rPr>
        <w:t xml:space="preserve">7. Priemonės finansavimo šaltiniai                                                                        </w:t>
      </w:r>
    </w:p>
    <w:p w:rsidR="004D55CB" w:rsidRDefault="00B1421D">
      <w:pPr>
        <w:ind w:left="709" w:firstLine="8082"/>
        <w:jc w:val="both"/>
        <w:rPr>
          <w:szCs w:val="24"/>
          <w:lang w:val="en-US" w:eastAsia="lt-LT"/>
        </w:rPr>
      </w:pPr>
      <w:r>
        <w:rPr>
          <w:szCs w:val="24"/>
          <w:lang w:eastAsia="lt-LT"/>
        </w:rPr>
        <w:t>(eurais)</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9"/>
        <w:gridCol w:w="1494"/>
        <w:gridCol w:w="1383"/>
        <w:gridCol w:w="1422"/>
        <w:gridCol w:w="1129"/>
        <w:gridCol w:w="1134"/>
        <w:gridCol w:w="1699"/>
      </w:tblGrid>
      <w:tr w:rsidR="004D55CB">
        <w:trPr>
          <w:trHeight w:val="460"/>
        </w:trPr>
        <w:tc>
          <w:tcPr>
            <w:tcW w:w="28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Projektams skiriamas finansavimas</w:t>
            </w:r>
          </w:p>
        </w:tc>
        <w:tc>
          <w:tcPr>
            <w:tcW w:w="676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5CB" w:rsidRDefault="00B1421D">
            <w:pPr>
              <w:jc w:val="center"/>
              <w:rPr>
                <w:szCs w:val="24"/>
                <w:lang w:eastAsia="lt-LT"/>
              </w:rPr>
            </w:pPr>
            <w:r>
              <w:rPr>
                <w:szCs w:val="24"/>
                <w:lang w:eastAsia="lt-LT"/>
              </w:rPr>
              <w:t xml:space="preserve">Kiti projektų </w:t>
            </w:r>
            <w:r>
              <w:rPr>
                <w:szCs w:val="24"/>
                <w:lang w:eastAsia="lt-LT"/>
              </w:rPr>
              <w:t>finansavimo šaltiniai</w:t>
            </w:r>
          </w:p>
        </w:tc>
      </w:tr>
      <w:tr w:rsidR="004D55CB">
        <w:trPr>
          <w:trHeight w:val="460"/>
        </w:trPr>
        <w:tc>
          <w:tcPr>
            <w:tcW w:w="1369"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ES struktūrinių fondų</w:t>
            </w:r>
          </w:p>
          <w:p w:rsidR="004D55CB" w:rsidRDefault="00B1421D">
            <w:pPr>
              <w:jc w:val="center"/>
              <w:rPr>
                <w:szCs w:val="24"/>
                <w:lang w:eastAsia="lt-LT"/>
              </w:rPr>
            </w:pPr>
            <w:r>
              <w:rPr>
                <w:szCs w:val="24"/>
                <w:lang w:eastAsia="lt-LT"/>
              </w:rPr>
              <w:t>lėšos – iki</w:t>
            </w:r>
          </w:p>
        </w:tc>
        <w:tc>
          <w:tcPr>
            <w:tcW w:w="8261" w:type="dxa"/>
            <w:gridSpan w:val="6"/>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Nacionalinės lėšos</w:t>
            </w:r>
          </w:p>
        </w:tc>
      </w:tr>
      <w:tr w:rsidR="004D55CB">
        <w:trPr>
          <w:trHeight w:val="721"/>
        </w:trPr>
        <w:tc>
          <w:tcPr>
            <w:tcW w:w="0" w:type="auto"/>
            <w:vMerge/>
            <w:tcBorders>
              <w:top w:val="nil"/>
              <w:left w:val="single" w:sz="8" w:space="0" w:color="auto"/>
              <w:bottom w:val="single" w:sz="8" w:space="0" w:color="auto"/>
              <w:right w:val="single" w:sz="8" w:space="0" w:color="auto"/>
            </w:tcBorders>
            <w:vAlign w:val="center"/>
            <w:hideMark/>
          </w:tcPr>
          <w:p w:rsidR="004D55CB" w:rsidRDefault="004D55CB">
            <w:pPr>
              <w:rPr>
                <w:szCs w:val="24"/>
                <w:lang w:eastAsia="lt-LT"/>
              </w:rPr>
            </w:pPr>
          </w:p>
        </w:tc>
        <w:tc>
          <w:tcPr>
            <w:tcW w:w="149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Lietuvos Respublikos valstybės biudžeto lėšos – iki</w:t>
            </w:r>
          </w:p>
        </w:tc>
        <w:tc>
          <w:tcPr>
            <w:tcW w:w="676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4D55CB" w:rsidRDefault="004D55CB">
            <w:pPr>
              <w:ind w:firstLine="62"/>
              <w:jc w:val="center"/>
              <w:rPr>
                <w:szCs w:val="24"/>
                <w:lang w:eastAsia="lt-LT"/>
              </w:rPr>
            </w:pPr>
          </w:p>
          <w:p w:rsidR="004D55CB" w:rsidRDefault="00B1421D">
            <w:pPr>
              <w:jc w:val="center"/>
              <w:rPr>
                <w:szCs w:val="24"/>
                <w:lang w:eastAsia="lt-LT"/>
              </w:rPr>
            </w:pPr>
            <w:r>
              <w:rPr>
                <w:szCs w:val="24"/>
                <w:lang w:eastAsia="lt-LT"/>
              </w:rPr>
              <w:t>Projektų vykdytojų lėšos</w:t>
            </w:r>
          </w:p>
        </w:tc>
      </w:tr>
      <w:tr w:rsidR="004D55CB">
        <w:trPr>
          <w:trHeight w:val="1032"/>
        </w:trPr>
        <w:tc>
          <w:tcPr>
            <w:tcW w:w="0" w:type="auto"/>
            <w:vMerge/>
            <w:tcBorders>
              <w:top w:val="nil"/>
              <w:left w:val="single" w:sz="8" w:space="0" w:color="auto"/>
              <w:bottom w:val="single" w:sz="8" w:space="0" w:color="auto"/>
              <w:right w:val="single" w:sz="8" w:space="0" w:color="auto"/>
            </w:tcBorders>
            <w:vAlign w:val="center"/>
            <w:hideMark/>
          </w:tcPr>
          <w:p w:rsidR="004D55CB" w:rsidRDefault="004D55CB">
            <w:pPr>
              <w:rPr>
                <w:szCs w:val="24"/>
                <w:lang w:eastAsia="lt-LT"/>
              </w:rPr>
            </w:pPr>
          </w:p>
        </w:tc>
        <w:tc>
          <w:tcPr>
            <w:tcW w:w="0" w:type="auto"/>
            <w:vMerge/>
            <w:tcBorders>
              <w:top w:val="nil"/>
              <w:left w:val="nil"/>
              <w:bottom w:val="single" w:sz="8" w:space="0" w:color="auto"/>
              <w:right w:val="single" w:sz="8" w:space="0" w:color="auto"/>
            </w:tcBorders>
            <w:vAlign w:val="center"/>
            <w:hideMark/>
          </w:tcPr>
          <w:p w:rsidR="004D55CB" w:rsidRDefault="004D55CB">
            <w:pPr>
              <w:rPr>
                <w:szCs w:val="24"/>
                <w:lang w:eastAsia="lt-LT"/>
              </w:rPr>
            </w:pP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Iš viso – ne mažiau kaip</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Lietuvos Respublikos valstybės biudžeto lėšos</w:t>
            </w:r>
          </w:p>
        </w:tc>
        <w:tc>
          <w:tcPr>
            <w:tcW w:w="1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 xml:space="preserve">Savival-dybės biudžeto </w:t>
            </w:r>
            <w:r>
              <w:rPr>
                <w:szCs w:val="24"/>
                <w:lang w:eastAsia="lt-LT"/>
              </w:rPr>
              <w:t>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Kitos viešosios lėšos</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5CB" w:rsidRDefault="00B1421D">
            <w:pPr>
              <w:jc w:val="center"/>
              <w:rPr>
                <w:szCs w:val="24"/>
                <w:lang w:eastAsia="lt-LT"/>
              </w:rPr>
            </w:pPr>
            <w:r>
              <w:rPr>
                <w:szCs w:val="24"/>
                <w:lang w:eastAsia="lt-LT"/>
              </w:rPr>
              <w:t>Privačios lėšos</w:t>
            </w:r>
          </w:p>
        </w:tc>
      </w:tr>
      <w:tr w:rsidR="004D55CB">
        <w:trPr>
          <w:trHeight w:val="252"/>
        </w:trPr>
        <w:tc>
          <w:tcPr>
            <w:tcW w:w="963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55CB" w:rsidRDefault="00B1421D">
            <w:pPr>
              <w:ind w:firstLine="306"/>
              <w:jc w:val="both"/>
              <w:rPr>
                <w:szCs w:val="24"/>
                <w:lang w:eastAsia="lt-LT"/>
              </w:rPr>
            </w:pPr>
            <w:r>
              <w:rPr>
                <w:szCs w:val="24"/>
                <w:lang w:eastAsia="lt-LT"/>
              </w:rPr>
              <w:t>1. Priemonės finansavimo šaltiniai, neįskaitant veiklos lėšų rezervo ir jam finansuoti skiriamų lėšų bei Ateities ekonomikos DNR plano veiksmams ir projektams įgyvendinti skiriamų lėšų</w:t>
            </w:r>
          </w:p>
        </w:tc>
      </w:tr>
      <w:tr w:rsidR="004D55CB">
        <w:trPr>
          <w:trHeight w:val="252"/>
        </w:trPr>
        <w:tc>
          <w:tcPr>
            <w:tcW w:w="1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0</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0</w:t>
            </w:r>
          </w:p>
        </w:tc>
        <w:tc>
          <w:tcPr>
            <w:tcW w:w="1129" w:type="dxa"/>
            <w:tcBorders>
              <w:top w:val="nil"/>
              <w:left w:val="nil"/>
              <w:bottom w:val="single" w:sz="8" w:space="0" w:color="auto"/>
              <w:right w:val="single" w:sz="8"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0</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0</w:t>
            </w:r>
          </w:p>
        </w:tc>
      </w:tr>
      <w:tr w:rsidR="004D55CB">
        <w:trPr>
          <w:trHeight w:val="252"/>
        </w:trPr>
        <w:tc>
          <w:tcPr>
            <w:tcW w:w="963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55CB" w:rsidRDefault="00B1421D">
            <w:pPr>
              <w:ind w:firstLine="306"/>
              <w:rPr>
                <w:szCs w:val="24"/>
                <w:lang w:eastAsia="lt-LT"/>
              </w:rPr>
            </w:pPr>
            <w:r>
              <w:rPr>
                <w:szCs w:val="24"/>
                <w:lang w:eastAsia="lt-LT"/>
              </w:rPr>
              <w:t>2. Veiklos</w:t>
            </w:r>
            <w:r>
              <w:rPr>
                <w:szCs w:val="24"/>
                <w:lang w:eastAsia="lt-LT"/>
              </w:rPr>
              <w:t xml:space="preserve"> lėšų rezervas ir jam finansuoti skiriamos nacionalinės lėšos</w:t>
            </w:r>
          </w:p>
        </w:tc>
      </w:tr>
      <w:tr w:rsidR="004D55CB">
        <w:trPr>
          <w:trHeight w:val="252"/>
        </w:trPr>
        <w:tc>
          <w:tcPr>
            <w:tcW w:w="1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0</w:t>
            </w:r>
          </w:p>
        </w:tc>
        <w:tc>
          <w:tcPr>
            <w:tcW w:w="1383" w:type="dxa"/>
            <w:tcBorders>
              <w:top w:val="nil"/>
              <w:left w:val="nil"/>
              <w:bottom w:val="single" w:sz="8" w:space="0" w:color="auto"/>
              <w:right w:val="single" w:sz="8" w:space="0" w:color="auto"/>
            </w:tcBorders>
            <w:tcMar>
              <w:top w:w="0" w:type="dxa"/>
              <w:left w:w="108" w:type="dxa"/>
              <w:bottom w:w="0" w:type="dxa"/>
              <w:right w:w="108" w:type="dxa"/>
            </w:tcMar>
          </w:tcPr>
          <w:p w:rsidR="004D55CB" w:rsidRDefault="00B1421D">
            <w:pPr>
              <w:jc w:val="center"/>
              <w:rPr>
                <w:szCs w:val="24"/>
                <w:lang w:eastAsia="lt-LT"/>
              </w:rPr>
            </w:pPr>
            <w:r>
              <w:rPr>
                <w:szCs w:val="24"/>
                <w:lang w:eastAsia="lt-LT"/>
              </w:rPr>
              <w:t>0</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0</w:t>
            </w:r>
          </w:p>
        </w:tc>
        <w:tc>
          <w:tcPr>
            <w:tcW w:w="1129" w:type="dxa"/>
            <w:tcBorders>
              <w:top w:val="nil"/>
              <w:left w:val="nil"/>
              <w:bottom w:val="single" w:sz="8" w:space="0" w:color="auto"/>
              <w:right w:val="single" w:sz="8" w:space="0" w:color="auto"/>
            </w:tcBorders>
            <w:tcMar>
              <w:top w:w="0" w:type="dxa"/>
              <w:left w:w="108" w:type="dxa"/>
              <w:bottom w:w="0" w:type="dxa"/>
              <w:right w:w="108" w:type="dxa"/>
            </w:tcMar>
          </w:tcPr>
          <w:p w:rsidR="004D55CB" w:rsidRDefault="00B1421D">
            <w:pPr>
              <w:jc w:val="center"/>
              <w:rPr>
                <w:szCs w:val="24"/>
                <w:lang w:eastAsia="lt-LT"/>
              </w:rPr>
            </w:pPr>
            <w:r>
              <w:rPr>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0</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0</w:t>
            </w:r>
          </w:p>
        </w:tc>
      </w:tr>
      <w:tr w:rsidR="004D55CB">
        <w:trPr>
          <w:trHeight w:val="252"/>
        </w:trPr>
        <w:tc>
          <w:tcPr>
            <w:tcW w:w="9630" w:type="dxa"/>
            <w:gridSpan w:val="7"/>
            <w:tcBorders>
              <w:top w:val="nil"/>
              <w:left w:val="single" w:sz="8" w:space="0" w:color="auto"/>
              <w:bottom w:val="single" w:sz="4" w:space="0" w:color="auto"/>
              <w:right w:val="single" w:sz="8" w:space="0" w:color="auto"/>
            </w:tcBorders>
            <w:tcMar>
              <w:top w:w="0" w:type="dxa"/>
              <w:left w:w="108" w:type="dxa"/>
              <w:bottom w:w="0" w:type="dxa"/>
              <w:right w:w="108" w:type="dxa"/>
            </w:tcMar>
          </w:tcPr>
          <w:p w:rsidR="004D55CB" w:rsidRDefault="00B1421D">
            <w:pPr>
              <w:ind w:firstLine="306"/>
              <w:rPr>
                <w:szCs w:val="24"/>
                <w:lang w:eastAsia="lt-LT"/>
              </w:rPr>
            </w:pPr>
            <w:r>
              <w:rPr>
                <w:szCs w:val="24"/>
                <w:lang w:eastAsia="lt-LT"/>
              </w:rPr>
              <w:t>2</w:t>
            </w:r>
            <w:r>
              <w:rPr>
                <w:szCs w:val="24"/>
                <w:vertAlign w:val="superscript"/>
                <w:lang w:eastAsia="lt-LT"/>
              </w:rPr>
              <w:t>1</w:t>
            </w:r>
            <w:r>
              <w:rPr>
                <w:szCs w:val="24"/>
                <w:lang w:eastAsia="lt-LT"/>
              </w:rPr>
              <w:t>. Ateities ekonomikos DNR plano veiksmams ir projektams įgyvendinti skiriamos lėšos</w:t>
            </w:r>
          </w:p>
        </w:tc>
      </w:tr>
      <w:tr w:rsidR="004D55CB">
        <w:trPr>
          <w:trHeight w:val="252"/>
        </w:trPr>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31 000 000</w:t>
            </w:r>
          </w:p>
        </w:tc>
        <w:tc>
          <w:tcPr>
            <w:tcW w:w="1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0</w:t>
            </w: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55CB" w:rsidRDefault="00B1421D">
            <w:pPr>
              <w:jc w:val="center"/>
              <w:rPr>
                <w:szCs w:val="24"/>
                <w:lang w:eastAsia="lt-LT"/>
              </w:rPr>
            </w:pPr>
            <w:r>
              <w:rPr>
                <w:szCs w:val="24"/>
                <w:lang w:eastAsia="lt-LT"/>
              </w:rPr>
              <w:t>4 428 571</w:t>
            </w:r>
          </w:p>
        </w:tc>
        <w:tc>
          <w:tcPr>
            <w:tcW w:w="1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0</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55CB" w:rsidRDefault="00B1421D">
            <w:pPr>
              <w:jc w:val="center"/>
              <w:rPr>
                <w:szCs w:val="24"/>
                <w:lang w:eastAsia="lt-LT"/>
              </w:rPr>
            </w:pPr>
            <w:r>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0</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4 428 571</w:t>
            </w:r>
          </w:p>
        </w:tc>
      </w:tr>
      <w:tr w:rsidR="004D55CB">
        <w:trPr>
          <w:trHeight w:val="252"/>
        </w:trPr>
        <w:tc>
          <w:tcPr>
            <w:tcW w:w="963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55CB" w:rsidRDefault="00B1421D">
            <w:pPr>
              <w:ind w:firstLine="306"/>
              <w:rPr>
                <w:szCs w:val="24"/>
                <w:lang w:eastAsia="lt-LT"/>
              </w:rPr>
            </w:pPr>
            <w:r>
              <w:rPr>
                <w:szCs w:val="24"/>
                <w:lang w:eastAsia="lt-LT"/>
              </w:rPr>
              <w:t xml:space="preserve">3. Iš viso </w:t>
            </w:r>
          </w:p>
        </w:tc>
      </w:tr>
      <w:tr w:rsidR="004D55CB">
        <w:trPr>
          <w:trHeight w:val="252"/>
        </w:trPr>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31 000 000</w:t>
            </w:r>
          </w:p>
        </w:tc>
        <w:tc>
          <w:tcPr>
            <w:tcW w:w="1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0</w:t>
            </w: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4 428 571</w:t>
            </w:r>
          </w:p>
        </w:tc>
        <w:tc>
          <w:tcPr>
            <w:tcW w:w="1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0</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0</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D55CB" w:rsidRDefault="00B1421D">
            <w:pPr>
              <w:jc w:val="center"/>
              <w:rPr>
                <w:szCs w:val="24"/>
                <w:lang w:eastAsia="lt-LT"/>
              </w:rPr>
            </w:pPr>
            <w:r>
              <w:rPr>
                <w:szCs w:val="24"/>
                <w:lang w:eastAsia="lt-LT"/>
              </w:rPr>
              <w:t>4 428 571</w:t>
            </w:r>
          </w:p>
        </w:tc>
      </w:tr>
    </w:tbl>
    <w:p w:rsidR="004D55CB" w:rsidRDefault="004D55CB">
      <w:pPr>
        <w:jc w:val="both"/>
        <w:rPr>
          <w:szCs w:val="24"/>
          <w:lang w:eastAsia="lt-LT"/>
        </w:rPr>
      </w:pPr>
    </w:p>
    <w:p w:rsidR="004D55CB" w:rsidRDefault="00B1421D">
      <w:pPr>
        <w:rPr>
          <w:rFonts w:eastAsia="MS Mincho"/>
          <w:i/>
          <w:iCs/>
          <w:sz w:val="20"/>
        </w:rPr>
      </w:pPr>
      <w:r>
        <w:rPr>
          <w:rFonts w:eastAsia="MS Mincho"/>
          <w:i/>
          <w:iCs/>
          <w:sz w:val="20"/>
        </w:rPr>
        <w:t>Papildyta skirsniu:</w:t>
      </w:r>
    </w:p>
    <w:p w:rsidR="004D55CB" w:rsidRDefault="00B1421D">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4-893</w:t>
        </w:r>
      </w:hyperlink>
      <w:r>
        <w:rPr>
          <w:rFonts w:eastAsia="MS Mincho"/>
          <w:i/>
          <w:iCs/>
          <w:sz w:val="20"/>
        </w:rPr>
        <w:t>, 2020-10-16, paskelbta TAR 2020-10-20, i. k. 2020-21753</w:t>
      </w:r>
    </w:p>
    <w:p w:rsidR="004D55CB" w:rsidRDefault="004D55CB"/>
    <w:p w:rsidR="004D55CB" w:rsidRDefault="00B1421D">
      <w:pPr>
        <w:tabs>
          <w:tab w:val="left" w:pos="0"/>
        </w:tabs>
        <w:jc w:val="center"/>
        <w:rPr>
          <w:b/>
          <w:szCs w:val="24"/>
          <w:lang w:eastAsia="lt-LT"/>
        </w:rPr>
      </w:pPr>
      <w:r>
        <w:rPr>
          <w:b/>
          <w:szCs w:val="24"/>
          <w:lang w:eastAsia="lt-LT"/>
        </w:rPr>
        <w:t xml:space="preserve">III SKYRIUS </w:t>
      </w:r>
    </w:p>
    <w:p w:rsidR="004D55CB" w:rsidRDefault="00B1421D">
      <w:pPr>
        <w:tabs>
          <w:tab w:val="left" w:pos="0"/>
        </w:tabs>
        <w:jc w:val="center"/>
        <w:rPr>
          <w:szCs w:val="24"/>
          <w:lang w:eastAsia="lt-LT"/>
        </w:rPr>
      </w:pPr>
      <w:r>
        <w:rPr>
          <w:b/>
          <w:szCs w:val="24"/>
          <w:lang w:eastAsia="lt-LT"/>
        </w:rPr>
        <w:t>VEIKSMŲ PROGRAMOS PRIORITETO „</w:t>
      </w:r>
      <w:r>
        <w:rPr>
          <w:b/>
          <w:szCs w:val="24"/>
        </w:rPr>
        <w:t xml:space="preserve">ENERGIJOS EFEKTYVUMO IR </w:t>
      </w:r>
      <w:r>
        <w:rPr>
          <w:b/>
          <w:szCs w:val="24"/>
        </w:rPr>
        <w:t>ATSINAUJINANČIŲ IŠTEKLIŲ ENERGIJOS GAMYBOS IR NAUDOJIMO SKATINIMAS</w:t>
      </w:r>
      <w:r>
        <w:rPr>
          <w:b/>
          <w:szCs w:val="24"/>
          <w:lang w:eastAsia="lt-LT"/>
        </w:rPr>
        <w:t>“ ĮGYVENDINIMO PRIEMONĖS</w:t>
      </w:r>
      <w:r>
        <w:rPr>
          <w:szCs w:val="24"/>
          <w:lang w:eastAsia="lt-LT"/>
        </w:rPr>
        <w:t xml:space="preserve"> </w:t>
      </w:r>
      <w:r>
        <w:rPr>
          <w:b/>
          <w:szCs w:val="24"/>
          <w:lang w:eastAsia="lt-LT"/>
        </w:rPr>
        <w:t>(TOLIAU ŠIAME SKYRIUJE – PRIEMONĖ)</w:t>
      </w:r>
    </w:p>
    <w:p w:rsidR="004D55CB" w:rsidRDefault="004D55CB">
      <w:pPr>
        <w:tabs>
          <w:tab w:val="left" w:pos="0"/>
          <w:tab w:val="left" w:pos="567"/>
        </w:tabs>
        <w:jc w:val="center"/>
        <w:rPr>
          <w:szCs w:val="24"/>
          <w:lang w:eastAsia="lt-LT"/>
        </w:rPr>
      </w:pPr>
    </w:p>
    <w:p w:rsidR="004D55CB" w:rsidRDefault="00B1421D">
      <w:pPr>
        <w:tabs>
          <w:tab w:val="left" w:pos="0"/>
          <w:tab w:val="left" w:pos="567"/>
        </w:tabs>
        <w:jc w:val="center"/>
        <w:rPr>
          <w:b/>
          <w:szCs w:val="24"/>
          <w:lang w:eastAsia="lt-LT"/>
        </w:rPr>
      </w:pPr>
      <w:r>
        <w:rPr>
          <w:b/>
          <w:szCs w:val="24"/>
          <w:lang w:eastAsia="lt-LT"/>
        </w:rPr>
        <w:t xml:space="preserve">PIRMASIS SKIRSNIS </w:t>
      </w:r>
    </w:p>
    <w:p w:rsidR="004D55CB" w:rsidRDefault="00B1421D">
      <w:pPr>
        <w:tabs>
          <w:tab w:val="left" w:pos="0"/>
          <w:tab w:val="left" w:pos="567"/>
        </w:tabs>
        <w:jc w:val="center"/>
        <w:rPr>
          <w:rFonts w:eastAsia="Calibri"/>
          <w:b/>
          <w:szCs w:val="24"/>
          <w:lang w:eastAsia="lt-LT"/>
        </w:rPr>
      </w:pPr>
      <w:r>
        <w:rPr>
          <w:b/>
          <w:szCs w:val="24"/>
          <w:lang w:eastAsia="lt-LT"/>
        </w:rPr>
        <w:t>PRIEMONĖ</w:t>
      </w:r>
      <w:r>
        <w:rPr>
          <w:szCs w:val="24"/>
          <w:lang w:eastAsia="lt-LT"/>
        </w:rPr>
        <w:t xml:space="preserve"> </w:t>
      </w:r>
      <w:r>
        <w:rPr>
          <w:b/>
          <w:szCs w:val="24"/>
          <w:lang w:eastAsia="lt-LT"/>
        </w:rPr>
        <w:t xml:space="preserve">NR. 04.2.1-LVPA-K-804 </w:t>
      </w:r>
      <w:r>
        <w:rPr>
          <w:rFonts w:eastAsia="Calibri"/>
          <w:b/>
          <w:szCs w:val="24"/>
          <w:lang w:eastAsia="lt-LT"/>
        </w:rPr>
        <w:t>„AUDITAS PRAMONEI LT“</w:t>
      </w:r>
    </w:p>
    <w:p w:rsidR="004D55CB" w:rsidRDefault="004D55CB">
      <w:pPr>
        <w:tabs>
          <w:tab w:val="left" w:pos="0"/>
          <w:tab w:val="left" w:pos="567"/>
        </w:tabs>
        <w:jc w:val="center"/>
        <w:rPr>
          <w:b/>
          <w:szCs w:val="24"/>
          <w:lang w:eastAsia="lt-LT"/>
        </w:rPr>
      </w:pPr>
    </w:p>
    <w:p w:rsidR="004D55CB" w:rsidRDefault="00B1421D">
      <w:pPr>
        <w:tabs>
          <w:tab w:val="left" w:pos="0"/>
          <w:tab w:val="left" w:pos="567"/>
        </w:tabs>
        <w:ind w:left="644" w:firstLine="65"/>
        <w:rPr>
          <w:szCs w:val="24"/>
          <w:lang w:eastAsia="lt-LT"/>
        </w:rPr>
      </w:pPr>
      <w:r>
        <w:rPr>
          <w:szCs w:val="24"/>
          <w:lang w:eastAsia="lt-LT"/>
        </w:rPr>
        <w:t>1. 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rPr>
          <w:trHeight w:val="274"/>
        </w:trPr>
        <w:tc>
          <w:tcPr>
            <w:tcW w:w="9639" w:type="dxa"/>
            <w:hideMark/>
          </w:tcPr>
          <w:p w:rsidR="004D55CB" w:rsidRDefault="00B1421D">
            <w:pPr>
              <w:tabs>
                <w:tab w:val="left" w:pos="0"/>
                <w:tab w:val="left" w:pos="1026"/>
              </w:tabs>
              <w:ind w:firstLine="596"/>
              <w:jc w:val="both"/>
              <w:rPr>
                <w:szCs w:val="24"/>
                <w:lang w:eastAsia="lt-LT"/>
              </w:rPr>
            </w:pPr>
            <w:r>
              <w:rPr>
                <w:szCs w:val="24"/>
                <w:lang w:eastAsia="lt-LT"/>
              </w:rPr>
              <w:t>1.1. Priemonės įgyvendinimas fina</w:t>
            </w:r>
            <w:r>
              <w:rPr>
                <w:szCs w:val="24"/>
                <w:lang w:eastAsia="lt-LT"/>
              </w:rPr>
              <w:t>nsuojamas Europos regioninės plėtros fondo lėšomis.</w:t>
            </w:r>
          </w:p>
        </w:tc>
      </w:tr>
      <w:tr w:rsidR="004D55CB">
        <w:trPr>
          <w:trHeight w:val="558"/>
        </w:trPr>
        <w:tc>
          <w:tcPr>
            <w:tcW w:w="9639" w:type="dxa"/>
            <w:hideMark/>
          </w:tcPr>
          <w:p w:rsidR="004D55CB" w:rsidRDefault="00B1421D">
            <w:pPr>
              <w:tabs>
                <w:tab w:val="left" w:pos="0"/>
                <w:tab w:val="left" w:pos="1026"/>
              </w:tabs>
              <w:ind w:firstLine="596"/>
              <w:jc w:val="both"/>
              <w:rPr>
                <w:szCs w:val="24"/>
                <w:lang w:eastAsia="lt-LT"/>
              </w:rPr>
            </w:pPr>
            <w:r>
              <w:rPr>
                <w:szCs w:val="24"/>
                <w:lang w:eastAsia="lt-LT"/>
              </w:rPr>
              <w:t>1.2.</w:t>
            </w:r>
            <w:r>
              <w:rPr>
                <w:i/>
                <w:szCs w:val="24"/>
                <w:lang w:eastAsia="lt-LT"/>
              </w:rPr>
              <w:t xml:space="preserve"> </w:t>
            </w:r>
            <w:r>
              <w:rPr>
                <w:szCs w:val="24"/>
                <w:lang w:eastAsia="lt-LT"/>
              </w:rPr>
              <w:t>Įgyvendinant priemonę, prisidedama prie uždavinio „</w:t>
            </w:r>
            <w:r>
              <w:rPr>
                <w:szCs w:val="24"/>
              </w:rPr>
              <w:t>Sumažinti energijos vartojimo intensyvumą pramonės įmonėse“</w:t>
            </w:r>
            <w:r>
              <w:rPr>
                <w:b/>
                <w:szCs w:val="24"/>
              </w:rPr>
              <w:t xml:space="preserve"> </w:t>
            </w:r>
            <w:r>
              <w:rPr>
                <w:szCs w:val="24"/>
                <w:lang w:eastAsia="lt-LT"/>
              </w:rPr>
              <w:t>įgyvendinimo</w:t>
            </w:r>
            <w:r>
              <w:rPr>
                <w:i/>
                <w:szCs w:val="24"/>
                <w:lang w:eastAsia="lt-LT"/>
              </w:rPr>
              <w:t>.</w:t>
            </w:r>
          </w:p>
        </w:tc>
      </w:tr>
      <w:tr w:rsidR="004D55CB">
        <w:trPr>
          <w:trHeight w:val="284"/>
        </w:trPr>
        <w:tc>
          <w:tcPr>
            <w:tcW w:w="9639" w:type="dxa"/>
          </w:tcPr>
          <w:p w:rsidR="004D55CB" w:rsidRDefault="00B1421D">
            <w:pPr>
              <w:tabs>
                <w:tab w:val="left" w:pos="0"/>
                <w:tab w:val="left" w:pos="1026"/>
              </w:tabs>
              <w:ind w:firstLine="596"/>
              <w:jc w:val="both"/>
              <w:rPr>
                <w:szCs w:val="24"/>
              </w:rPr>
            </w:pPr>
            <w:r>
              <w:rPr>
                <w:szCs w:val="24"/>
              </w:rPr>
              <w:t xml:space="preserve">1.3. Remiama veikla – energijos vartojimo audito atlikimas pramonės įmonėse. </w:t>
            </w:r>
          </w:p>
        </w:tc>
      </w:tr>
      <w:tr w:rsidR="004D55CB">
        <w:trPr>
          <w:trHeight w:val="1684"/>
        </w:trPr>
        <w:tc>
          <w:tcPr>
            <w:tcW w:w="9639" w:type="dxa"/>
          </w:tcPr>
          <w:p w:rsidR="004D55CB" w:rsidRDefault="00B1421D">
            <w:pPr>
              <w:tabs>
                <w:tab w:val="left" w:pos="0"/>
                <w:tab w:val="left" w:pos="1026"/>
              </w:tabs>
              <w:ind w:firstLine="596"/>
              <w:jc w:val="both"/>
              <w:rPr>
                <w:szCs w:val="24"/>
              </w:rPr>
            </w:pPr>
            <w:r>
              <w:rPr>
                <w:szCs w:val="24"/>
              </w:rPr>
              <w:t>1.4. Galimi pareiškėjai:</w:t>
            </w:r>
          </w:p>
          <w:p w:rsidR="004D55CB" w:rsidRDefault="00B1421D">
            <w:pPr>
              <w:tabs>
                <w:tab w:val="left" w:pos="0"/>
                <w:tab w:val="left" w:pos="1026"/>
              </w:tabs>
              <w:ind w:firstLine="596"/>
              <w:jc w:val="both"/>
              <w:rPr>
                <w:szCs w:val="24"/>
              </w:rPr>
            </w:pPr>
            <w:r>
              <w:rPr>
                <w:szCs w:val="24"/>
              </w:rPr>
              <w:t>1.4.1. MVĮ pramonės įmonės;</w:t>
            </w:r>
          </w:p>
          <w:p w:rsidR="004D55CB" w:rsidRDefault="00B1421D">
            <w:pPr>
              <w:tabs>
                <w:tab w:val="left" w:pos="0"/>
                <w:tab w:val="left" w:pos="1026"/>
              </w:tabs>
              <w:ind w:firstLine="596"/>
              <w:jc w:val="both"/>
              <w:rPr>
                <w:szCs w:val="24"/>
              </w:rPr>
            </w:pPr>
            <w:r>
              <w:rPr>
                <w:szCs w:val="24"/>
              </w:rPr>
              <w:t>1.4.2. didelės pramonės įmonės, jeigu energijos vartojimo auditas atliekamas papildomai su energijos vartojimo auditu, priva</w:t>
            </w:r>
            <w:r>
              <w:rPr>
                <w:szCs w:val="24"/>
              </w:rPr>
              <w:t>lomu pagal 2012 m. spalio 25 d. Europos Parlamento ir Tarybos direktyvą 2012/27/ES dėl energijos vartojimo efektyvumo, kuria iš dalies keičiamos direktyvos 2009/125/EB ir 2010/30/ES bei kuria panaikinamos direktyvos 2004/8/EB ir 2006/32/EB.</w:t>
            </w:r>
          </w:p>
        </w:tc>
      </w:tr>
    </w:tbl>
    <w:p w:rsidR="004D55CB" w:rsidRDefault="004D55CB">
      <w:pPr>
        <w:tabs>
          <w:tab w:val="left" w:pos="0"/>
          <w:tab w:val="left" w:pos="567"/>
        </w:tabs>
        <w:ind w:left="709"/>
        <w:jc w:val="both"/>
        <w:rPr>
          <w:szCs w:val="24"/>
          <w:lang w:eastAsia="lt-LT"/>
        </w:rPr>
      </w:pPr>
    </w:p>
    <w:p w:rsidR="004D55CB" w:rsidRDefault="00B1421D">
      <w:pPr>
        <w:tabs>
          <w:tab w:val="left" w:pos="0"/>
          <w:tab w:val="left" w:pos="567"/>
        </w:tabs>
        <w:ind w:left="709"/>
        <w:jc w:val="both"/>
        <w:rPr>
          <w:szCs w:val="24"/>
          <w:lang w:eastAsia="lt-LT"/>
        </w:rPr>
      </w:pPr>
      <w:r>
        <w:rPr>
          <w:szCs w:val="24"/>
          <w:lang w:eastAsia="lt-LT"/>
        </w:rPr>
        <w:t>2</w:t>
      </w:r>
      <w:r>
        <w:rPr>
          <w:szCs w:val="24"/>
          <w:lang w:eastAsia="lt-LT"/>
        </w:rPr>
        <w:t xml:space="preserve">. 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Cs w:val="24"/>
              </w:rPr>
            </w:pPr>
            <w:r>
              <w:rPr>
                <w:szCs w:val="24"/>
              </w:rPr>
              <w:t>N</w:t>
            </w:r>
            <w:r>
              <w:rPr>
                <w:szCs w:val="24"/>
                <w:lang w:eastAsia="lt-LT"/>
              </w:rPr>
              <w:t>egrąžinamoji subsidija</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 xml:space="preserve">3. 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Cs w:val="24"/>
              </w:rPr>
            </w:pPr>
            <w:r>
              <w:rPr>
                <w:szCs w:val="24"/>
              </w:rPr>
              <w:t>Projektų konkursas</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4. 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Cs w:val="24"/>
              </w:rPr>
            </w:pPr>
            <w:r>
              <w:rPr>
                <w:szCs w:val="24"/>
              </w:rPr>
              <w:t>Viešoji įstaiga Lietuvos verslo paramos agentūra</w:t>
            </w:r>
          </w:p>
        </w:tc>
      </w:tr>
    </w:tbl>
    <w:p w:rsidR="004D55CB" w:rsidRDefault="004D55CB">
      <w:pPr>
        <w:tabs>
          <w:tab w:val="left" w:pos="0"/>
          <w:tab w:val="left" w:pos="567"/>
        </w:tabs>
        <w:ind w:left="644"/>
        <w:jc w:val="both"/>
        <w:rPr>
          <w:szCs w:val="24"/>
          <w:lang w:eastAsia="lt-LT"/>
        </w:rPr>
      </w:pPr>
    </w:p>
    <w:p w:rsidR="004D55CB" w:rsidRDefault="00B1421D">
      <w:pPr>
        <w:ind w:firstLine="709"/>
        <w:jc w:val="both"/>
        <w:rPr>
          <w:color w:val="000000"/>
          <w:szCs w:val="24"/>
        </w:rPr>
      </w:pPr>
      <w:r>
        <w:rPr>
          <w:color w:val="000000"/>
          <w:szCs w:val="24"/>
        </w:rPr>
        <w:t xml:space="preserve">5. Reikalavimai, taikomi priemonei atskirti nuo kitų iš </w:t>
      </w:r>
      <w:r>
        <w:rPr>
          <w:color w:val="000000"/>
          <w:szCs w:val="24"/>
        </w:rPr>
        <w:t>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Cs w:val="24"/>
              </w:rPr>
            </w:pPr>
            <w:r>
              <w:rPr>
                <w:szCs w:val="24"/>
                <w:lang w:eastAsia="lt-LT"/>
              </w:rPr>
              <w:t>Papildomi reikalavimai netaikomi</w:t>
            </w:r>
          </w:p>
        </w:tc>
      </w:tr>
    </w:tbl>
    <w:p w:rsidR="004D55CB" w:rsidRDefault="004D55CB">
      <w:pPr>
        <w:ind w:left="788"/>
        <w:rPr>
          <w:color w:val="000000"/>
          <w:szCs w:val="24"/>
        </w:rPr>
      </w:pPr>
    </w:p>
    <w:p w:rsidR="004D55CB" w:rsidRDefault="00B1421D">
      <w:pPr>
        <w:tabs>
          <w:tab w:val="left" w:pos="0"/>
          <w:tab w:val="left" w:pos="567"/>
        </w:tabs>
        <w:ind w:firstLine="709"/>
        <w:jc w:val="both"/>
        <w:rPr>
          <w:bCs/>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7"/>
        <w:gridCol w:w="2060"/>
        <w:gridCol w:w="1512"/>
        <w:gridCol w:w="2060"/>
        <w:gridCol w:w="2385"/>
      </w:tblGrid>
      <w:tr w:rsidR="004D55CB">
        <w:trPr>
          <w:trHeight w:val="838"/>
        </w:trPr>
        <w:tc>
          <w:tcPr>
            <w:tcW w:w="161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206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51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206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w:t>
            </w:r>
            <w:r>
              <w:rPr>
                <w:szCs w:val="24"/>
                <w:lang w:eastAsia="lt-LT"/>
              </w:rPr>
              <w:t xml:space="preserve"> m. gruodžio 31 d.</w:t>
            </w:r>
          </w:p>
        </w:tc>
        <w:tc>
          <w:tcPr>
            <w:tcW w:w="2385"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rPr>
          <w:trHeight w:val="1120"/>
        </w:trPr>
        <w:tc>
          <w:tcPr>
            <w:tcW w:w="161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iCs/>
                <w:color w:val="000000"/>
                <w:szCs w:val="24"/>
                <w:lang w:eastAsia="lt-LT"/>
              </w:rPr>
              <w:t>R.S.316</w:t>
            </w:r>
          </w:p>
        </w:tc>
        <w:tc>
          <w:tcPr>
            <w:tcW w:w="206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rPr>
              <w:t>„Energijos suvartojimo intensyvumas pramonės įmonėse“</w:t>
            </w:r>
          </w:p>
        </w:tc>
        <w:tc>
          <w:tcPr>
            <w:tcW w:w="151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rFonts w:eastAsia="AngsanaUPC"/>
                <w:bCs/>
                <w:szCs w:val="24"/>
                <w:lang w:eastAsia="lt-LT"/>
              </w:rPr>
              <w:t>kg naftos ekvivalento 1000 eurų</w:t>
            </w:r>
          </w:p>
        </w:tc>
        <w:tc>
          <w:tcPr>
            <w:tcW w:w="206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192,59</w:t>
            </w:r>
          </w:p>
        </w:tc>
        <w:tc>
          <w:tcPr>
            <w:tcW w:w="2385"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152,90</w:t>
            </w:r>
          </w:p>
        </w:tc>
      </w:tr>
      <w:tr w:rsidR="004D55CB">
        <w:trPr>
          <w:trHeight w:val="1948"/>
        </w:trPr>
        <w:tc>
          <w:tcPr>
            <w:tcW w:w="16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Cs/>
                <w:szCs w:val="24"/>
                <w:lang w:eastAsia="lt-LT"/>
              </w:rPr>
            </w:pPr>
            <w:r>
              <w:rPr>
                <w:iCs/>
                <w:szCs w:val="24"/>
                <w:lang w:eastAsia="lt-LT"/>
              </w:rPr>
              <w:t>R.N.806</w:t>
            </w:r>
          </w:p>
        </w:tc>
        <w:tc>
          <w:tcPr>
            <w:tcW w:w="206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iCs/>
                <w:color w:val="000000"/>
                <w:szCs w:val="24"/>
                <w:lang w:eastAsia="lt-LT"/>
              </w:rPr>
              <w:t xml:space="preserve">„Įdiegtos energijos vartojimo efektyvumo priemonės, rekomenduotos atlikus </w:t>
            </w:r>
            <w:r>
              <w:rPr>
                <w:iCs/>
                <w:color w:val="000000"/>
                <w:szCs w:val="24"/>
                <w:lang w:eastAsia="lt-LT"/>
              </w:rPr>
              <w:t>energetinį auditą“</w:t>
            </w:r>
          </w:p>
        </w:tc>
        <w:tc>
          <w:tcPr>
            <w:tcW w:w="151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Procentai</w:t>
            </w:r>
          </w:p>
        </w:tc>
        <w:tc>
          <w:tcPr>
            <w:tcW w:w="206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15</w:t>
            </w:r>
          </w:p>
        </w:tc>
        <w:tc>
          <w:tcPr>
            <w:tcW w:w="238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30</w:t>
            </w:r>
          </w:p>
        </w:tc>
      </w:tr>
      <w:tr w:rsidR="004D55CB">
        <w:trPr>
          <w:trHeight w:val="1110"/>
        </w:trPr>
        <w:tc>
          <w:tcPr>
            <w:tcW w:w="16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Cs/>
                <w:szCs w:val="24"/>
                <w:lang w:eastAsia="lt-LT"/>
              </w:rPr>
            </w:pPr>
            <w:r>
              <w:rPr>
                <w:color w:val="000000"/>
                <w:szCs w:val="24"/>
                <w:lang w:eastAsia="lt-LT"/>
              </w:rPr>
              <w:t>P.B.206</w:t>
            </w:r>
          </w:p>
        </w:tc>
        <w:tc>
          <w:tcPr>
            <w:tcW w:w="206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„Privačios investicijos, atitinkančios viešąją paramą įmonėms (subsidijos)“</w:t>
            </w:r>
          </w:p>
        </w:tc>
        <w:tc>
          <w:tcPr>
            <w:tcW w:w="151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Eur</w:t>
            </w:r>
          </w:p>
        </w:tc>
        <w:tc>
          <w:tcPr>
            <w:tcW w:w="206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182 343</w:t>
            </w:r>
          </w:p>
        </w:tc>
        <w:tc>
          <w:tcPr>
            <w:tcW w:w="238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62"/>
              <w:rPr>
                <w:szCs w:val="24"/>
                <w:lang w:eastAsia="lt-LT"/>
              </w:rPr>
            </w:pPr>
            <w:r>
              <w:rPr>
                <w:szCs w:val="24"/>
                <w:lang w:eastAsia="lt-LT"/>
              </w:rPr>
              <w:t>360 900</w:t>
            </w:r>
          </w:p>
        </w:tc>
      </w:tr>
      <w:tr w:rsidR="004D55CB">
        <w:trPr>
          <w:trHeight w:val="827"/>
        </w:trPr>
        <w:tc>
          <w:tcPr>
            <w:tcW w:w="16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iCs/>
                <w:szCs w:val="24"/>
                <w:lang w:eastAsia="lt-LT"/>
              </w:rPr>
              <w:t>P.B.202</w:t>
            </w:r>
          </w:p>
        </w:tc>
        <w:tc>
          <w:tcPr>
            <w:tcW w:w="206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„Subsidijas gaunančių įmonių skaičius“</w:t>
            </w:r>
          </w:p>
        </w:tc>
        <w:tc>
          <w:tcPr>
            <w:tcW w:w="151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Įmonės</w:t>
            </w:r>
          </w:p>
        </w:tc>
        <w:tc>
          <w:tcPr>
            <w:tcW w:w="206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19</w:t>
            </w:r>
          </w:p>
        </w:tc>
        <w:tc>
          <w:tcPr>
            <w:tcW w:w="238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40</w:t>
            </w:r>
          </w:p>
        </w:tc>
      </w:tr>
    </w:tbl>
    <w:p w:rsidR="004D55CB" w:rsidRDefault="004D55CB">
      <w:pPr>
        <w:rPr>
          <w:szCs w:val="24"/>
        </w:rPr>
      </w:pPr>
    </w:p>
    <w:p w:rsidR="004D55CB" w:rsidRDefault="00B1421D">
      <w:pPr>
        <w:tabs>
          <w:tab w:val="left" w:pos="0"/>
          <w:tab w:val="left" w:pos="851"/>
        </w:tabs>
        <w:ind w:left="709"/>
        <w:jc w:val="both"/>
        <w:rPr>
          <w:szCs w:val="24"/>
          <w:lang w:eastAsia="lt-LT"/>
        </w:rPr>
      </w:pPr>
      <w:r>
        <w:rPr>
          <w:bCs/>
          <w:szCs w:val="24"/>
          <w:lang w:eastAsia="lt-LT"/>
        </w:rPr>
        <w:t>7. Priemonės finansavimo šaltiniai</w:t>
      </w:r>
    </w:p>
    <w:p w:rsidR="004D55CB" w:rsidRDefault="00B1421D">
      <w:pPr>
        <w:tabs>
          <w:tab w:val="left" w:pos="0"/>
          <w:tab w:val="left" w:pos="142"/>
          <w:tab w:val="left" w:pos="7088"/>
          <w:tab w:val="left" w:pos="8364"/>
        </w:tabs>
        <w:ind w:firstLine="8868"/>
        <w:rPr>
          <w:szCs w:val="24"/>
          <w:lang w:eastAsia="lt-LT"/>
        </w:rPr>
      </w:pPr>
      <w:r>
        <w:rPr>
          <w:szCs w:val="24"/>
          <w:lang w:eastAsia="lt-LT"/>
        </w:rPr>
        <w:t>(eurais)</w:t>
      </w:r>
    </w:p>
    <w:tbl>
      <w:tblPr>
        <w:tblW w:w="96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458"/>
        <w:gridCol w:w="1276"/>
        <w:gridCol w:w="1395"/>
        <w:gridCol w:w="23"/>
        <w:gridCol w:w="1588"/>
        <w:gridCol w:w="1134"/>
        <w:gridCol w:w="1250"/>
      </w:tblGrid>
      <w:tr w:rsidR="004D55CB">
        <w:trPr>
          <w:trHeight w:val="461"/>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666" w:type="dxa"/>
            <w:gridSpan w:val="6"/>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61"/>
        </w:trPr>
        <w:tc>
          <w:tcPr>
            <w:tcW w:w="1490" w:type="dxa"/>
            <w:vMerge w:val="restart"/>
            <w:tcBorders>
              <w:top w:val="single" w:sz="4" w:space="0" w:color="auto"/>
              <w:left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ES struktūrinių fondų</w:t>
            </w:r>
          </w:p>
          <w:p w:rsidR="004D55CB" w:rsidRDefault="00B1421D">
            <w:pPr>
              <w:jc w:val="center"/>
              <w:rPr>
                <w:bCs/>
                <w:szCs w:val="24"/>
                <w:lang w:eastAsia="lt-LT"/>
              </w:rPr>
            </w:pPr>
            <w:r>
              <w:rPr>
                <w:bCs/>
                <w:szCs w:val="24"/>
                <w:lang w:eastAsia="lt-LT"/>
              </w:rPr>
              <w:t>lėšos – iki</w:t>
            </w:r>
          </w:p>
        </w:tc>
        <w:tc>
          <w:tcPr>
            <w:tcW w:w="8124" w:type="dxa"/>
            <w:gridSpan w:val="7"/>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635"/>
        </w:trPr>
        <w:tc>
          <w:tcPr>
            <w:tcW w:w="1490"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666" w:type="dxa"/>
            <w:gridSpan w:val="6"/>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 w:val="18"/>
                <w:szCs w:val="18"/>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1035"/>
        </w:trPr>
        <w:tc>
          <w:tcPr>
            <w:tcW w:w="1490"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Iš viso – ne mažiau kaip</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Lietuvos Respublikos valstybės biudžeto lėšos </w:t>
            </w:r>
          </w:p>
        </w:tc>
        <w:tc>
          <w:tcPr>
            <w:tcW w:w="158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Cs w:val="24"/>
                <w:lang w:eastAsia="lt-LT"/>
              </w:rPr>
            </w:pPr>
            <w:r>
              <w:rPr>
                <w:bCs/>
                <w:szCs w:val="24"/>
                <w:lang w:eastAsia="lt-LT"/>
              </w:rPr>
              <w:t>Savivaldybės biudžeto</w:t>
            </w:r>
          </w:p>
          <w:p w:rsidR="004D55CB" w:rsidRDefault="00B1421D">
            <w:pPr>
              <w:tabs>
                <w:tab w:val="left" w:pos="0"/>
              </w:tabs>
              <w:jc w:val="center"/>
              <w:rPr>
                <w:bCs/>
                <w:szCs w:val="24"/>
                <w:lang w:eastAsia="lt-LT"/>
              </w:rPr>
            </w:pPr>
            <w:r>
              <w:rPr>
                <w:bCs/>
                <w:szCs w:val="24"/>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Kitos viešosios lėšos </w:t>
            </w:r>
          </w:p>
        </w:tc>
        <w:tc>
          <w:tcPr>
            <w:tcW w:w="1250"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53"/>
        </w:trPr>
        <w:tc>
          <w:tcPr>
            <w:tcW w:w="9614" w:type="dxa"/>
            <w:gridSpan w:val="8"/>
            <w:tcBorders>
              <w:top w:val="single" w:sz="4" w:space="0" w:color="auto"/>
              <w:left w:val="single" w:sz="4" w:space="0" w:color="auto"/>
              <w:bottom w:val="single" w:sz="4" w:space="0" w:color="auto"/>
              <w:right w:val="single" w:sz="4" w:space="0" w:color="auto"/>
            </w:tcBorders>
            <w:hideMark/>
          </w:tcPr>
          <w:p w:rsidR="004D55CB" w:rsidRDefault="00B1421D">
            <w:pPr>
              <w:ind w:firstLine="176"/>
              <w:jc w:val="both"/>
              <w:rPr>
                <w:szCs w:val="24"/>
                <w:lang w:eastAsia="lt-LT"/>
              </w:rPr>
            </w:pPr>
            <w:r>
              <w:rPr>
                <w:szCs w:val="24"/>
                <w:lang w:eastAsia="lt-LT"/>
              </w:rPr>
              <w:t>1. Priemonės finansavimo šaltiniai, neįskaitant veiklos lėšų rezervo ir jam finansuoti skiriamų lėšų</w:t>
            </w:r>
          </w:p>
        </w:tc>
      </w:tr>
      <w:tr w:rsidR="004D55CB">
        <w:trPr>
          <w:trHeight w:val="253"/>
        </w:trPr>
        <w:tc>
          <w:tcPr>
            <w:tcW w:w="1490"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color w:val="000000"/>
                <w:szCs w:val="24"/>
              </w:rPr>
            </w:pPr>
            <w:r>
              <w:rPr>
                <w:color w:val="000000"/>
                <w:szCs w:val="24"/>
              </w:rPr>
              <w:t>516 180</w:t>
            </w:r>
          </w:p>
        </w:tc>
        <w:tc>
          <w:tcPr>
            <w:tcW w:w="145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360 394</w:t>
            </w:r>
          </w:p>
        </w:tc>
        <w:tc>
          <w:tcPr>
            <w:tcW w:w="139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5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360 394</w:t>
            </w:r>
          </w:p>
        </w:tc>
      </w:tr>
      <w:tr w:rsidR="004D55CB">
        <w:trPr>
          <w:trHeight w:val="253"/>
        </w:trPr>
        <w:tc>
          <w:tcPr>
            <w:tcW w:w="9614" w:type="dxa"/>
            <w:gridSpan w:val="8"/>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885"/>
              </w:tabs>
              <w:ind w:firstLine="176"/>
              <w:rPr>
                <w:szCs w:val="24"/>
                <w:lang w:eastAsia="lt-LT"/>
              </w:rPr>
            </w:pPr>
            <w:r>
              <w:rPr>
                <w:szCs w:val="24"/>
                <w:lang w:eastAsia="lt-LT"/>
              </w:rPr>
              <w:t xml:space="preserve">2. </w:t>
            </w:r>
            <w:r>
              <w:rPr>
                <w:szCs w:val="24"/>
                <w:lang w:eastAsia="lt-LT"/>
              </w:rPr>
              <w:t>Veiklos lėšų rezervas ir jam finansuoti skiriamos nacionalinės lėšos</w:t>
            </w:r>
          </w:p>
        </w:tc>
      </w:tr>
      <w:tr w:rsidR="004D55CB">
        <w:trPr>
          <w:trHeight w:val="253"/>
        </w:trPr>
        <w:tc>
          <w:tcPr>
            <w:tcW w:w="149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5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39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611" w:type="dxa"/>
            <w:gridSpan w:val="2"/>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5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53"/>
        </w:trPr>
        <w:tc>
          <w:tcPr>
            <w:tcW w:w="9614" w:type="dxa"/>
            <w:gridSpan w:val="8"/>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885"/>
              </w:tabs>
              <w:ind w:firstLine="176"/>
              <w:rPr>
                <w:szCs w:val="24"/>
                <w:lang w:eastAsia="lt-LT"/>
              </w:rPr>
            </w:pPr>
            <w:r>
              <w:rPr>
                <w:szCs w:val="24"/>
                <w:lang w:eastAsia="lt-LT"/>
              </w:rPr>
              <w:t xml:space="preserve">3. Iš viso </w:t>
            </w:r>
          </w:p>
        </w:tc>
      </w:tr>
      <w:tr w:rsidR="004D55CB">
        <w:trPr>
          <w:trHeight w:val="253"/>
        </w:trPr>
        <w:tc>
          <w:tcPr>
            <w:tcW w:w="149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516 180</w:t>
            </w:r>
          </w:p>
        </w:tc>
        <w:tc>
          <w:tcPr>
            <w:tcW w:w="145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360 394</w:t>
            </w:r>
          </w:p>
        </w:tc>
        <w:tc>
          <w:tcPr>
            <w:tcW w:w="139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5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360 394</w:t>
            </w:r>
          </w:p>
        </w:tc>
      </w:tr>
    </w:tbl>
    <w:p w:rsidR="004D55CB" w:rsidRDefault="004D55CB">
      <w:pPr>
        <w:rPr>
          <w:sz w:val="22"/>
          <w:szCs w:val="22"/>
        </w:rPr>
      </w:pPr>
    </w:p>
    <w:p w:rsidR="004D55CB" w:rsidRDefault="00B1421D">
      <w:pPr>
        <w:tabs>
          <w:tab w:val="left" w:pos="0"/>
          <w:tab w:val="left" w:pos="284"/>
        </w:tabs>
        <w:jc w:val="center"/>
        <w:rPr>
          <w:b/>
          <w:caps/>
          <w:szCs w:val="24"/>
          <w:lang w:eastAsia="lt-LT"/>
        </w:rPr>
      </w:pPr>
      <w:r>
        <w:rPr>
          <w:b/>
          <w:caps/>
          <w:szCs w:val="24"/>
          <w:lang w:eastAsia="lt-LT"/>
        </w:rPr>
        <w:t>ANTRASIS SKIRSNIS</w:t>
      </w:r>
    </w:p>
    <w:p w:rsidR="004D55CB" w:rsidRDefault="00B1421D">
      <w:pPr>
        <w:tabs>
          <w:tab w:val="left" w:pos="0"/>
          <w:tab w:val="left" w:pos="567"/>
        </w:tabs>
        <w:jc w:val="center"/>
        <w:rPr>
          <w:szCs w:val="24"/>
        </w:rPr>
      </w:pPr>
      <w:r>
        <w:rPr>
          <w:b/>
          <w:szCs w:val="24"/>
        </w:rPr>
        <w:t>PRIEMONĖ NR. 04.2.1-IVG-T-811 „DALINIS PALŪKANŲ KOMPENSAVIMAS“</w:t>
      </w:r>
    </w:p>
    <w:p w:rsidR="004D55CB" w:rsidRDefault="004D55CB">
      <w:pPr>
        <w:tabs>
          <w:tab w:val="left" w:pos="0"/>
          <w:tab w:val="left" w:pos="567"/>
        </w:tabs>
        <w:ind w:left="1004"/>
        <w:rPr>
          <w:szCs w:val="24"/>
        </w:rPr>
      </w:pPr>
    </w:p>
    <w:p w:rsidR="004D55CB" w:rsidRDefault="00B1421D">
      <w:pPr>
        <w:ind w:firstLine="709"/>
        <w:rPr>
          <w:szCs w:val="24"/>
        </w:rPr>
      </w:pPr>
      <w:r>
        <w:rPr>
          <w:szCs w:val="24"/>
        </w:rPr>
        <w:t>1.</w:t>
      </w:r>
      <w:r>
        <w:rPr>
          <w:szCs w:val="24"/>
        </w:rPr>
        <w:tab/>
        <w:t xml:space="preserve"> Priemonės aprašymas</w:t>
      </w:r>
    </w:p>
    <w:tbl>
      <w:tblPr>
        <w:tblW w:w="9781"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81"/>
      </w:tblGrid>
      <w:tr w:rsidR="004D55CB">
        <w:trPr>
          <w:trHeight w:val="277"/>
        </w:trPr>
        <w:tc>
          <w:tcPr>
            <w:tcW w:w="9781" w:type="dxa"/>
            <w:hideMark/>
          </w:tcPr>
          <w:p w:rsidR="004D55CB" w:rsidRDefault="00B1421D">
            <w:pPr>
              <w:tabs>
                <w:tab w:val="left" w:pos="1026"/>
              </w:tabs>
              <w:ind w:left="360" w:firstLine="236"/>
              <w:jc w:val="both"/>
              <w:rPr>
                <w:szCs w:val="24"/>
              </w:rPr>
            </w:pPr>
            <w:r>
              <w:rPr>
                <w:szCs w:val="24"/>
              </w:rPr>
              <w:t>1.1.</w:t>
            </w:r>
            <w:r>
              <w:rPr>
                <w:szCs w:val="24"/>
              </w:rPr>
              <w:tab/>
            </w:r>
            <w:r>
              <w:rPr>
                <w:szCs w:val="24"/>
              </w:rPr>
              <w:t xml:space="preserve"> Priemonės įgyvendinimas finansuojamas Europos regioninės plėtros fondo lėšomis.</w:t>
            </w:r>
          </w:p>
        </w:tc>
      </w:tr>
      <w:tr w:rsidR="004D55CB">
        <w:trPr>
          <w:trHeight w:val="575"/>
        </w:trPr>
        <w:tc>
          <w:tcPr>
            <w:tcW w:w="9781" w:type="dxa"/>
            <w:hideMark/>
          </w:tcPr>
          <w:p w:rsidR="004D55CB" w:rsidRDefault="00B1421D">
            <w:pPr>
              <w:tabs>
                <w:tab w:val="left" w:pos="0"/>
                <w:tab w:val="left" w:pos="1026"/>
              </w:tabs>
              <w:ind w:left="34" w:firstLine="562"/>
              <w:jc w:val="both"/>
              <w:rPr>
                <w:sz w:val="23"/>
                <w:szCs w:val="23"/>
              </w:rPr>
            </w:pPr>
            <w:r>
              <w:rPr>
                <w:szCs w:val="24"/>
              </w:rPr>
              <w:t>1.2.</w:t>
            </w:r>
            <w:r>
              <w:rPr>
                <w:szCs w:val="24"/>
              </w:rPr>
              <w:tab/>
            </w:r>
            <w:r>
              <w:rPr>
                <w:i/>
                <w:szCs w:val="24"/>
              </w:rPr>
              <w:t xml:space="preserve"> </w:t>
            </w:r>
            <w:r>
              <w:rPr>
                <w:szCs w:val="24"/>
              </w:rPr>
              <w:t>Įgyvendinant priemonę, prisidedama prie uždavinio „Sumažinti energijos vartojimo intensyvumą pramonės įmonėse“</w:t>
            </w:r>
            <w:r>
              <w:rPr>
                <w:b/>
                <w:szCs w:val="24"/>
              </w:rPr>
              <w:t xml:space="preserve"> </w:t>
            </w:r>
            <w:r>
              <w:rPr>
                <w:szCs w:val="24"/>
              </w:rPr>
              <w:t>įgyvendinimo</w:t>
            </w:r>
            <w:r>
              <w:rPr>
                <w:i/>
                <w:szCs w:val="24"/>
              </w:rPr>
              <w:t>.</w:t>
            </w:r>
            <w:r>
              <w:rPr>
                <w:szCs w:val="24"/>
              </w:rPr>
              <w:t xml:space="preserve"> </w:t>
            </w:r>
          </w:p>
        </w:tc>
      </w:tr>
      <w:tr w:rsidR="004D55CB">
        <w:trPr>
          <w:trHeight w:val="842"/>
        </w:trPr>
        <w:tc>
          <w:tcPr>
            <w:tcW w:w="9781" w:type="dxa"/>
          </w:tcPr>
          <w:p w:rsidR="004D55CB" w:rsidRDefault="00B1421D">
            <w:pPr>
              <w:tabs>
                <w:tab w:val="left" w:pos="0"/>
                <w:tab w:val="left" w:pos="1026"/>
              </w:tabs>
              <w:ind w:left="34" w:firstLine="562"/>
              <w:jc w:val="both"/>
              <w:rPr>
                <w:szCs w:val="24"/>
              </w:rPr>
            </w:pPr>
            <w:r>
              <w:rPr>
                <w:szCs w:val="24"/>
              </w:rPr>
              <w:t>1.3.</w:t>
            </w:r>
            <w:r>
              <w:rPr>
                <w:szCs w:val="24"/>
              </w:rPr>
              <w:tab/>
              <w:t xml:space="preserve"> Remiama veikla – </w:t>
            </w:r>
            <w:r>
              <w:rPr>
                <w:color w:val="000000"/>
                <w:szCs w:val="24"/>
              </w:rPr>
              <w:t xml:space="preserve">paskolų </w:t>
            </w:r>
            <w:r>
              <w:rPr>
                <w:szCs w:val="24"/>
              </w:rPr>
              <w:t xml:space="preserve">ir </w:t>
            </w:r>
            <w:r>
              <w:rPr>
                <w:szCs w:val="24"/>
              </w:rPr>
              <w:t>finansinės nuomos (lizingo) sandorių</w:t>
            </w:r>
            <w:r>
              <w:rPr>
                <w:color w:val="000000"/>
                <w:szCs w:val="24"/>
              </w:rPr>
              <w:t>, skirtų įrangai ir technologijoms (technologiniams sprendimams), įgalinantiems didinti įmonių energijos vartojimo efektyvumą, diegti, dalinis palūkanų kompensavimas pramonės įmonėms.</w:t>
            </w:r>
          </w:p>
        </w:tc>
      </w:tr>
      <w:tr w:rsidR="004D55CB">
        <w:trPr>
          <w:trHeight w:val="575"/>
        </w:trPr>
        <w:tc>
          <w:tcPr>
            <w:tcW w:w="9781" w:type="dxa"/>
          </w:tcPr>
          <w:p w:rsidR="004D55CB" w:rsidRDefault="00B1421D">
            <w:pPr>
              <w:tabs>
                <w:tab w:val="left" w:pos="0"/>
                <w:tab w:val="left" w:pos="1026"/>
              </w:tabs>
              <w:ind w:left="34" w:firstLine="562"/>
              <w:jc w:val="both"/>
              <w:rPr>
                <w:szCs w:val="24"/>
              </w:rPr>
            </w:pPr>
            <w:r>
              <w:rPr>
                <w:szCs w:val="24"/>
              </w:rPr>
              <w:t>1.4.</w:t>
            </w:r>
            <w:r>
              <w:rPr>
                <w:szCs w:val="24"/>
              </w:rPr>
              <w:tab/>
              <w:t xml:space="preserve">Galimi pareiškėjai – pramonės </w:t>
            </w:r>
            <w:r>
              <w:rPr>
                <w:szCs w:val="24"/>
              </w:rPr>
              <w:t>įmonės.</w:t>
            </w:r>
          </w:p>
          <w:p w:rsidR="004D55CB" w:rsidRDefault="00B1421D">
            <w:pPr>
              <w:tabs>
                <w:tab w:val="left" w:pos="0"/>
                <w:tab w:val="left" w:pos="1026"/>
              </w:tabs>
              <w:ind w:left="34" w:firstLine="562"/>
              <w:jc w:val="both"/>
              <w:rPr>
                <w:szCs w:val="24"/>
              </w:rPr>
            </w:pPr>
            <w:r>
              <w:rPr>
                <w:szCs w:val="24"/>
              </w:rPr>
              <w:t>1.5.</w:t>
            </w:r>
            <w:r>
              <w:rPr>
                <w:szCs w:val="24"/>
              </w:rPr>
              <w:tab/>
              <w:t>Priemonė įgyvendinama visuotinės dotacijos būdu.</w:t>
            </w:r>
          </w:p>
        </w:tc>
      </w:tr>
      <w:tr w:rsidR="004D55CB">
        <w:trPr>
          <w:trHeight w:val="606"/>
        </w:trPr>
        <w:tc>
          <w:tcPr>
            <w:tcW w:w="9781" w:type="dxa"/>
          </w:tcPr>
          <w:p w:rsidR="004D55CB" w:rsidRDefault="00B1421D">
            <w:pPr>
              <w:tabs>
                <w:tab w:val="left" w:pos="0"/>
                <w:tab w:val="left" w:pos="1026"/>
              </w:tabs>
              <w:ind w:left="34" w:firstLine="562"/>
              <w:jc w:val="both"/>
              <w:rPr>
                <w:i/>
                <w:szCs w:val="24"/>
              </w:rPr>
            </w:pPr>
            <w:r>
              <w:rPr>
                <w:szCs w:val="24"/>
              </w:rPr>
              <w:t>1.6.</w:t>
            </w:r>
            <w:r>
              <w:rPr>
                <w:szCs w:val="24"/>
              </w:rPr>
              <w:tab/>
              <w:t xml:space="preserve"> Priemonė kartu su</w:t>
            </w:r>
            <w:r>
              <w:rPr>
                <w:i/>
                <w:szCs w:val="24"/>
              </w:rPr>
              <w:t xml:space="preserve"> </w:t>
            </w:r>
            <w:r>
              <w:rPr>
                <w:szCs w:val="24"/>
              </w:rPr>
              <w:t>priemone Nr. 03.1.1-IVG-T-809 „Dalinis palūkanų kompensavimas“ ir priemone Nr. 03.3.1-IVG-T-810 „Dalinis palūkanų kompensavimas“ sudaro jungtinę priemonę.</w:t>
            </w:r>
          </w:p>
        </w:tc>
      </w:tr>
    </w:tbl>
    <w:p w:rsidR="004D55CB" w:rsidRDefault="004D55CB">
      <w:pPr>
        <w:tabs>
          <w:tab w:val="left" w:pos="0"/>
          <w:tab w:val="left" w:pos="567"/>
        </w:tabs>
        <w:jc w:val="both"/>
        <w:rPr>
          <w:szCs w:val="24"/>
        </w:rPr>
      </w:pPr>
    </w:p>
    <w:p w:rsidR="004D55CB" w:rsidRDefault="00B1421D">
      <w:pPr>
        <w:tabs>
          <w:tab w:val="left" w:pos="0"/>
          <w:tab w:val="left" w:pos="567"/>
        </w:tabs>
        <w:ind w:left="1004" w:hanging="295"/>
        <w:jc w:val="both"/>
        <w:rPr>
          <w:szCs w:val="24"/>
        </w:rPr>
      </w:pPr>
      <w:r>
        <w:rPr>
          <w:szCs w:val="24"/>
        </w:rPr>
        <w:t>2.</w:t>
      </w:r>
      <w:r>
        <w:rPr>
          <w:szCs w:val="24"/>
        </w:rPr>
        <w:tab/>
      </w:r>
      <w:r>
        <w:rPr>
          <w:szCs w:val="24"/>
        </w:rPr>
        <w:t xml:space="preserve">Priemonės finansavimo forma </w:t>
      </w:r>
    </w:p>
    <w:tbl>
      <w:tblPr>
        <w:tblW w:w="9781"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81"/>
      </w:tblGrid>
      <w:tr w:rsidR="004D55CB">
        <w:tc>
          <w:tcPr>
            <w:tcW w:w="9781" w:type="dxa"/>
          </w:tcPr>
          <w:p w:rsidR="004D55CB" w:rsidRDefault="00B1421D">
            <w:pPr>
              <w:tabs>
                <w:tab w:val="left" w:pos="0"/>
                <w:tab w:val="left" w:pos="567"/>
              </w:tabs>
              <w:ind w:firstLine="483"/>
              <w:jc w:val="both"/>
              <w:rPr>
                <w:szCs w:val="24"/>
              </w:rPr>
            </w:pPr>
            <w:r>
              <w:rPr>
                <w:szCs w:val="24"/>
              </w:rPr>
              <w:t>Negrąžinamoji subsidija</w:t>
            </w:r>
          </w:p>
        </w:tc>
      </w:tr>
    </w:tbl>
    <w:p w:rsidR="004D55CB" w:rsidRDefault="004D55CB">
      <w:pPr>
        <w:tabs>
          <w:tab w:val="left" w:pos="0"/>
          <w:tab w:val="left" w:pos="567"/>
        </w:tabs>
        <w:jc w:val="both"/>
        <w:rPr>
          <w:szCs w:val="24"/>
        </w:rPr>
      </w:pPr>
    </w:p>
    <w:p w:rsidR="004D55CB" w:rsidRDefault="00B1421D">
      <w:pPr>
        <w:tabs>
          <w:tab w:val="left" w:pos="0"/>
          <w:tab w:val="left" w:pos="567"/>
        </w:tabs>
        <w:ind w:left="1004" w:hanging="295"/>
        <w:jc w:val="both"/>
        <w:rPr>
          <w:szCs w:val="24"/>
        </w:rPr>
      </w:pPr>
      <w:r>
        <w:rPr>
          <w:szCs w:val="24"/>
        </w:rPr>
        <w:t>3.</w:t>
      </w:r>
      <w:r>
        <w:rPr>
          <w:szCs w:val="24"/>
        </w:rPr>
        <w:tab/>
        <w:t xml:space="preserve">Projektų atrankos būdas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D55CB">
        <w:tc>
          <w:tcPr>
            <w:tcW w:w="9781" w:type="dxa"/>
          </w:tcPr>
          <w:p w:rsidR="004D55CB" w:rsidRDefault="00B1421D">
            <w:pPr>
              <w:tabs>
                <w:tab w:val="left" w:pos="0"/>
                <w:tab w:val="left" w:pos="567"/>
              </w:tabs>
              <w:ind w:firstLine="596"/>
              <w:jc w:val="both"/>
              <w:rPr>
                <w:szCs w:val="24"/>
              </w:rPr>
            </w:pPr>
            <w:r>
              <w:rPr>
                <w:szCs w:val="24"/>
              </w:rPr>
              <w:t>Tęstinė projektų atranka</w:t>
            </w:r>
          </w:p>
        </w:tc>
      </w:tr>
    </w:tbl>
    <w:p w:rsidR="004D55CB" w:rsidRDefault="004D55CB">
      <w:pPr>
        <w:tabs>
          <w:tab w:val="left" w:pos="0"/>
          <w:tab w:val="left" w:pos="567"/>
        </w:tabs>
        <w:jc w:val="both"/>
        <w:rPr>
          <w:szCs w:val="24"/>
        </w:rPr>
      </w:pPr>
    </w:p>
    <w:p w:rsidR="004D55CB" w:rsidRDefault="00B1421D">
      <w:pPr>
        <w:tabs>
          <w:tab w:val="left" w:pos="0"/>
          <w:tab w:val="left" w:pos="567"/>
        </w:tabs>
        <w:ind w:left="1004" w:hanging="295"/>
        <w:jc w:val="both"/>
        <w:rPr>
          <w:szCs w:val="24"/>
        </w:rPr>
      </w:pPr>
      <w:r>
        <w:rPr>
          <w:szCs w:val="24"/>
        </w:rPr>
        <w:t>4.</w:t>
      </w:r>
      <w:r>
        <w:rPr>
          <w:szCs w:val="24"/>
        </w:rPr>
        <w:tab/>
        <w:t>Atsakinga įgyvendinančioji institucija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D55CB">
        <w:tc>
          <w:tcPr>
            <w:tcW w:w="9781" w:type="dxa"/>
          </w:tcPr>
          <w:p w:rsidR="004D55CB" w:rsidRDefault="00B1421D">
            <w:pPr>
              <w:tabs>
                <w:tab w:val="left" w:pos="0"/>
                <w:tab w:val="left" w:pos="567"/>
              </w:tabs>
              <w:ind w:firstLine="596"/>
              <w:jc w:val="both"/>
              <w:rPr>
                <w:szCs w:val="24"/>
              </w:rPr>
            </w:pPr>
            <w:r>
              <w:rPr>
                <w:szCs w:val="24"/>
              </w:rPr>
              <w:t xml:space="preserve">Uždaroji akcinė bendrovė „INVESTICIJŲ IR VERSLO GARANTIJOS“ </w:t>
            </w:r>
          </w:p>
        </w:tc>
      </w:tr>
    </w:tbl>
    <w:p w:rsidR="004D55CB" w:rsidRDefault="004D55CB">
      <w:pPr>
        <w:tabs>
          <w:tab w:val="left" w:pos="0"/>
          <w:tab w:val="left" w:pos="567"/>
        </w:tabs>
        <w:ind w:left="644"/>
        <w:jc w:val="both"/>
        <w:rPr>
          <w:szCs w:val="24"/>
        </w:rPr>
      </w:pPr>
    </w:p>
    <w:p w:rsidR="004D55CB" w:rsidRDefault="00B1421D">
      <w:pPr>
        <w:ind w:firstLine="709"/>
        <w:jc w:val="both"/>
        <w:rPr>
          <w:color w:val="000000"/>
          <w:szCs w:val="24"/>
        </w:rPr>
      </w:pPr>
      <w:r>
        <w:rPr>
          <w:color w:val="000000"/>
          <w:szCs w:val="24"/>
        </w:rPr>
        <w:t xml:space="preserve">5. Reikalavimai, taikomi priemonei </w:t>
      </w:r>
      <w:r>
        <w:rPr>
          <w:color w:val="000000"/>
          <w:szCs w:val="24"/>
        </w:rPr>
        <w:t>atskirti nuo kitų iš ES bei kitos tarptautinės finansinės paramos finansuojamų programų priemonių</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D55CB">
        <w:trPr>
          <w:trHeight w:val="1680"/>
        </w:trPr>
        <w:tc>
          <w:tcPr>
            <w:tcW w:w="9781" w:type="dxa"/>
          </w:tcPr>
          <w:p w:rsidR="004D55CB" w:rsidRDefault="00B1421D">
            <w:pPr>
              <w:tabs>
                <w:tab w:val="left" w:pos="0"/>
                <w:tab w:val="left" w:pos="567"/>
              </w:tabs>
              <w:ind w:firstLine="601"/>
              <w:jc w:val="both"/>
              <w:rPr>
                <w:szCs w:val="24"/>
              </w:rPr>
            </w:pPr>
            <w:r>
              <w:rPr>
                <w:szCs w:val="24"/>
              </w:rPr>
              <w:t xml:space="preserve">Palūkanos pagal šią priemonę nebus kompensuojamos paskolos gavėjams pagal </w:t>
            </w:r>
            <w:r>
              <w:rPr>
                <w:szCs w:val="24"/>
              </w:rPr>
              <w:br/>
              <w:t>2007–2013 m. Žmogiškųjų išteklių plėtros veiksmų programos finansų inžinerijos prie</w:t>
            </w:r>
            <w:r>
              <w:rPr>
                <w:szCs w:val="24"/>
              </w:rPr>
              <w:t xml:space="preserve">monę „Verslumo skatinimas“ ir veiksmų programos finansinę priemonę „Verslumo skatinimas </w:t>
            </w:r>
            <w:r>
              <w:rPr>
                <w:szCs w:val="24"/>
              </w:rPr>
              <w:br/>
              <w:t>2014–2020“, kadangi šioms priemonėms palūkanos bus iš dalies kompensuojamos pagal Lietuvos Respublikos socialinės apsaugos ir darbo ministerijos visuotinės dotacijos p</w:t>
            </w:r>
            <w:r>
              <w:rPr>
                <w:szCs w:val="24"/>
              </w:rPr>
              <w:t xml:space="preserve">riemonę </w:t>
            </w:r>
            <w:r>
              <w:rPr>
                <w:szCs w:val="24"/>
              </w:rPr>
              <w:br/>
              <w:t>Nr. 07.3.3-IVG-T-428 „Subsidijos verslo pradžiai“.</w:t>
            </w:r>
          </w:p>
        </w:tc>
      </w:tr>
    </w:tbl>
    <w:p w:rsidR="004D55CB" w:rsidRDefault="004D55CB">
      <w:pPr>
        <w:ind w:left="788"/>
        <w:rPr>
          <w:color w:val="000000"/>
          <w:szCs w:val="24"/>
        </w:rPr>
      </w:pPr>
    </w:p>
    <w:p w:rsidR="004D55CB" w:rsidRDefault="00B1421D">
      <w:pPr>
        <w:keepNext/>
        <w:tabs>
          <w:tab w:val="left" w:pos="0"/>
          <w:tab w:val="left" w:pos="567"/>
        </w:tabs>
        <w:ind w:firstLine="709"/>
        <w:jc w:val="both"/>
        <w:rPr>
          <w:szCs w:val="24"/>
          <w:highlight w:val="yellow"/>
        </w:rPr>
      </w:pPr>
      <w:r>
        <w:rPr>
          <w:szCs w:val="24"/>
        </w:rPr>
        <w:t>6. P</w:t>
      </w:r>
      <w:r>
        <w:rPr>
          <w:bCs/>
          <w:szCs w:val="24"/>
        </w:rPr>
        <w:t>riemonės įgyvendinimo stebėsenos rodikliai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2755"/>
        <w:gridCol w:w="1706"/>
        <w:gridCol w:w="1843"/>
        <w:gridCol w:w="2262"/>
      </w:tblGrid>
      <w:tr w:rsidR="004D55CB">
        <w:trPr>
          <w:trHeight w:val="847"/>
        </w:trPr>
        <w:tc>
          <w:tcPr>
            <w:tcW w:w="1210" w:type="dxa"/>
            <w:tcBorders>
              <w:top w:val="single" w:sz="4" w:space="0" w:color="auto"/>
              <w:left w:val="single" w:sz="4" w:space="0" w:color="auto"/>
              <w:bottom w:val="single" w:sz="4" w:space="0" w:color="auto"/>
              <w:right w:val="single" w:sz="4" w:space="0" w:color="auto"/>
            </w:tcBorders>
            <w:shd w:val="clear" w:color="auto" w:fill="auto"/>
            <w:hideMark/>
          </w:tcPr>
          <w:p w:rsidR="004D55CB" w:rsidRDefault="00B1421D">
            <w:pPr>
              <w:keepNext/>
              <w:tabs>
                <w:tab w:val="left" w:pos="284"/>
              </w:tabs>
              <w:jc w:val="center"/>
              <w:rPr>
                <w:szCs w:val="24"/>
              </w:rPr>
            </w:pPr>
            <w:r>
              <w:rPr>
                <w:sz w:val="22"/>
                <w:szCs w:val="22"/>
              </w:rPr>
              <w:t>Stebėsenos</w:t>
            </w:r>
            <w:r>
              <w:rPr>
                <w:szCs w:val="24"/>
              </w:rPr>
              <w:t xml:space="preserve"> rodiklio kodas</w:t>
            </w:r>
          </w:p>
        </w:tc>
        <w:tc>
          <w:tcPr>
            <w:tcW w:w="2755" w:type="dxa"/>
            <w:tcBorders>
              <w:top w:val="single" w:sz="4" w:space="0" w:color="auto"/>
              <w:left w:val="single" w:sz="4" w:space="0" w:color="auto"/>
              <w:bottom w:val="single" w:sz="4" w:space="0" w:color="auto"/>
              <w:right w:val="single" w:sz="4" w:space="0" w:color="auto"/>
            </w:tcBorders>
            <w:shd w:val="clear" w:color="auto" w:fill="auto"/>
            <w:hideMark/>
          </w:tcPr>
          <w:p w:rsidR="004D55CB" w:rsidRDefault="00B1421D">
            <w:pPr>
              <w:keepNext/>
              <w:tabs>
                <w:tab w:val="left" w:pos="0"/>
              </w:tabs>
              <w:jc w:val="center"/>
              <w:rPr>
                <w:szCs w:val="24"/>
              </w:rPr>
            </w:pPr>
            <w:r>
              <w:rPr>
                <w:szCs w:val="24"/>
              </w:rPr>
              <w:t>Stebėsenos rodiklio pavadinimas</w:t>
            </w:r>
          </w:p>
        </w:tc>
        <w:tc>
          <w:tcPr>
            <w:tcW w:w="1706" w:type="dxa"/>
            <w:tcBorders>
              <w:top w:val="single" w:sz="4" w:space="0" w:color="auto"/>
              <w:left w:val="single" w:sz="4" w:space="0" w:color="auto"/>
              <w:bottom w:val="single" w:sz="4" w:space="0" w:color="auto"/>
              <w:right w:val="single" w:sz="4" w:space="0" w:color="auto"/>
            </w:tcBorders>
            <w:shd w:val="clear" w:color="auto" w:fill="auto"/>
            <w:hideMark/>
          </w:tcPr>
          <w:p w:rsidR="004D55CB" w:rsidRDefault="00B1421D">
            <w:pPr>
              <w:keepNext/>
              <w:tabs>
                <w:tab w:val="left" w:pos="0"/>
              </w:tabs>
              <w:jc w:val="center"/>
              <w:rPr>
                <w:szCs w:val="24"/>
              </w:rPr>
            </w:pPr>
            <w:r>
              <w:rPr>
                <w:szCs w:val="24"/>
              </w:rPr>
              <w:t>Matavimo vienetas</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D55CB" w:rsidRDefault="00B1421D">
            <w:pPr>
              <w:keepNext/>
              <w:tabs>
                <w:tab w:val="left" w:pos="0"/>
              </w:tabs>
              <w:jc w:val="center"/>
              <w:rPr>
                <w:szCs w:val="24"/>
              </w:rPr>
            </w:pPr>
            <w:r>
              <w:rPr>
                <w:szCs w:val="24"/>
              </w:rPr>
              <w:t xml:space="preserve">Tarpinė reikšmė </w:t>
            </w:r>
          </w:p>
          <w:p w:rsidR="004D55CB" w:rsidRDefault="00B1421D">
            <w:pPr>
              <w:keepNext/>
              <w:tabs>
                <w:tab w:val="left" w:pos="0"/>
              </w:tabs>
              <w:jc w:val="center"/>
              <w:rPr>
                <w:szCs w:val="24"/>
              </w:rPr>
            </w:pPr>
            <w:r>
              <w:rPr>
                <w:szCs w:val="24"/>
              </w:rPr>
              <w:t>2018 m. gruodžio 31 d.</w:t>
            </w:r>
          </w:p>
        </w:tc>
        <w:tc>
          <w:tcPr>
            <w:tcW w:w="2262" w:type="dxa"/>
            <w:tcBorders>
              <w:top w:val="single" w:sz="4" w:space="0" w:color="auto"/>
              <w:left w:val="single" w:sz="4" w:space="0" w:color="auto"/>
              <w:bottom w:val="single" w:sz="4" w:space="0" w:color="auto"/>
              <w:right w:val="single" w:sz="4" w:space="0" w:color="auto"/>
            </w:tcBorders>
            <w:shd w:val="clear" w:color="auto" w:fill="auto"/>
            <w:hideMark/>
          </w:tcPr>
          <w:p w:rsidR="004D55CB" w:rsidRDefault="00B1421D">
            <w:pPr>
              <w:keepNext/>
              <w:tabs>
                <w:tab w:val="left" w:pos="0"/>
              </w:tabs>
              <w:jc w:val="center"/>
              <w:rPr>
                <w:szCs w:val="24"/>
              </w:rPr>
            </w:pPr>
            <w:r>
              <w:rPr>
                <w:szCs w:val="24"/>
              </w:rPr>
              <w:t xml:space="preserve">Galutinė reikšmė 2023 m. </w:t>
            </w:r>
            <w:r>
              <w:rPr>
                <w:szCs w:val="24"/>
              </w:rPr>
              <w:t>gruodžio 31 d.</w:t>
            </w:r>
          </w:p>
        </w:tc>
      </w:tr>
      <w:tr w:rsidR="004D55CB">
        <w:trPr>
          <w:trHeight w:val="852"/>
        </w:trPr>
        <w:tc>
          <w:tcPr>
            <w:tcW w:w="1210"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tabs>
                <w:tab w:val="left" w:pos="284"/>
              </w:tabs>
              <w:rPr>
                <w:szCs w:val="24"/>
              </w:rPr>
            </w:pPr>
            <w:r>
              <w:rPr>
                <w:szCs w:val="24"/>
              </w:rPr>
              <w:t xml:space="preserve">R.S.316 </w:t>
            </w:r>
          </w:p>
        </w:tc>
        <w:tc>
          <w:tcPr>
            <w:tcW w:w="2755"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tabs>
                <w:tab w:val="left" w:pos="0"/>
              </w:tabs>
              <w:rPr>
                <w:szCs w:val="24"/>
              </w:rPr>
            </w:pPr>
            <w:r>
              <w:rPr>
                <w:szCs w:val="24"/>
              </w:rPr>
              <w:t xml:space="preserve">„Energijos suvartojimo intensyvumas pramonės įmonėse“ </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tabs>
                <w:tab w:val="left" w:pos="0"/>
              </w:tabs>
              <w:rPr>
                <w:szCs w:val="24"/>
              </w:rPr>
            </w:pPr>
            <w:r>
              <w:rPr>
                <w:szCs w:val="24"/>
              </w:rPr>
              <w:t xml:space="preserve">kg naftos ekvivalento 1000 eurų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D55CB" w:rsidRDefault="00B1421D">
            <w:pPr>
              <w:tabs>
                <w:tab w:val="left" w:pos="0"/>
              </w:tabs>
              <w:jc w:val="center"/>
              <w:rPr>
                <w:szCs w:val="24"/>
              </w:rPr>
            </w:pPr>
            <w:r>
              <w:rPr>
                <w:szCs w:val="24"/>
              </w:rPr>
              <w:t>192,59</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4D55CB" w:rsidRDefault="00B1421D">
            <w:pPr>
              <w:tabs>
                <w:tab w:val="left" w:pos="0"/>
              </w:tabs>
              <w:jc w:val="center"/>
              <w:rPr>
                <w:szCs w:val="24"/>
              </w:rPr>
            </w:pPr>
            <w:r>
              <w:rPr>
                <w:szCs w:val="24"/>
              </w:rPr>
              <w:t>152,90</w:t>
            </w:r>
          </w:p>
        </w:tc>
      </w:tr>
      <w:tr w:rsidR="004D55CB">
        <w:trPr>
          <w:trHeight w:val="565"/>
        </w:trPr>
        <w:tc>
          <w:tcPr>
            <w:tcW w:w="1210"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tabs>
                <w:tab w:val="left" w:pos="0"/>
              </w:tabs>
              <w:rPr>
                <w:szCs w:val="24"/>
              </w:rPr>
            </w:pPr>
            <w:r>
              <w:rPr>
                <w:szCs w:val="24"/>
              </w:rPr>
              <w:t>P.B.202</w:t>
            </w:r>
          </w:p>
        </w:tc>
        <w:tc>
          <w:tcPr>
            <w:tcW w:w="2755"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rPr>
                <w:color w:val="000000"/>
                <w:szCs w:val="24"/>
              </w:rPr>
            </w:pPr>
            <w:r>
              <w:rPr>
                <w:color w:val="000000"/>
                <w:szCs w:val="24"/>
              </w:rPr>
              <w:t xml:space="preserve">„Subsidijas gaunančių įmonių skaičius“ </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tabs>
                <w:tab w:val="left" w:pos="0"/>
              </w:tabs>
              <w:rPr>
                <w:szCs w:val="24"/>
              </w:rPr>
            </w:pPr>
            <w:r>
              <w:rPr>
                <w:szCs w:val="24"/>
              </w:rPr>
              <w:t>Įmonės</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tabs>
                <w:tab w:val="left" w:pos="0"/>
              </w:tabs>
              <w:jc w:val="center"/>
              <w:rPr>
                <w:szCs w:val="24"/>
              </w:rPr>
            </w:pPr>
            <w:r>
              <w:rPr>
                <w:szCs w:val="24"/>
              </w:rPr>
              <w:t>4</w:t>
            </w:r>
          </w:p>
        </w:tc>
        <w:tc>
          <w:tcPr>
            <w:tcW w:w="226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tabs>
                <w:tab w:val="left" w:pos="0"/>
              </w:tabs>
              <w:jc w:val="center"/>
              <w:rPr>
                <w:szCs w:val="24"/>
              </w:rPr>
            </w:pPr>
            <w:r>
              <w:rPr>
                <w:szCs w:val="24"/>
              </w:rPr>
              <w:t>10</w:t>
            </w:r>
          </w:p>
        </w:tc>
      </w:tr>
      <w:tr w:rsidR="004D55CB">
        <w:trPr>
          <w:trHeight w:val="852"/>
        </w:trPr>
        <w:tc>
          <w:tcPr>
            <w:tcW w:w="1210"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tabs>
                <w:tab w:val="left" w:pos="0"/>
              </w:tabs>
              <w:rPr>
                <w:szCs w:val="24"/>
              </w:rPr>
            </w:pPr>
            <w:r>
              <w:rPr>
                <w:szCs w:val="24"/>
              </w:rPr>
              <w:t>P.N.806</w:t>
            </w:r>
          </w:p>
        </w:tc>
        <w:tc>
          <w:tcPr>
            <w:tcW w:w="2755"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rPr>
                <w:color w:val="000000"/>
                <w:szCs w:val="24"/>
              </w:rPr>
            </w:pPr>
            <w:r>
              <w:rPr>
                <w:color w:val="000000"/>
                <w:szCs w:val="24"/>
              </w:rPr>
              <w:t>„Pasirašytos dotacijos sutartys dėl palūkanų kompensavimo“</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tabs>
                <w:tab w:val="left" w:pos="0"/>
              </w:tabs>
              <w:rPr>
                <w:szCs w:val="24"/>
              </w:rPr>
            </w:pPr>
            <w:r>
              <w:rPr>
                <w:szCs w:val="24"/>
              </w:rPr>
              <w:t>Skaičius</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tabs>
                <w:tab w:val="left" w:pos="0"/>
              </w:tabs>
              <w:jc w:val="center"/>
              <w:rPr>
                <w:szCs w:val="24"/>
              </w:rPr>
            </w:pPr>
            <w:r>
              <w:rPr>
                <w:szCs w:val="24"/>
              </w:rPr>
              <w:t>4</w:t>
            </w:r>
          </w:p>
        </w:tc>
        <w:tc>
          <w:tcPr>
            <w:tcW w:w="226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tabs>
                <w:tab w:val="left" w:pos="0"/>
              </w:tabs>
              <w:jc w:val="center"/>
              <w:rPr>
                <w:szCs w:val="24"/>
              </w:rPr>
            </w:pPr>
            <w:r>
              <w:rPr>
                <w:szCs w:val="24"/>
              </w:rPr>
              <w:t>10</w:t>
            </w:r>
          </w:p>
        </w:tc>
      </w:tr>
    </w:tbl>
    <w:p w:rsidR="004D55CB" w:rsidRDefault="004D55CB"/>
    <w:p w:rsidR="004D55CB" w:rsidRDefault="00B1421D">
      <w:pPr>
        <w:tabs>
          <w:tab w:val="left" w:pos="0"/>
          <w:tab w:val="left" w:pos="851"/>
        </w:tabs>
        <w:ind w:left="709"/>
        <w:jc w:val="both"/>
        <w:rPr>
          <w:bCs/>
          <w:szCs w:val="24"/>
        </w:rPr>
      </w:pPr>
      <w:r>
        <w:rPr>
          <w:bCs/>
          <w:szCs w:val="24"/>
        </w:rPr>
        <w:t>7. Priemonės finansavimo šaltiniai</w:t>
      </w:r>
    </w:p>
    <w:p w:rsidR="004D55CB" w:rsidRDefault="00B1421D">
      <w:pPr>
        <w:tabs>
          <w:tab w:val="left" w:pos="0"/>
          <w:tab w:val="left" w:pos="851"/>
        </w:tabs>
        <w:ind w:left="709"/>
        <w:jc w:val="both"/>
        <w:rPr>
          <w:i/>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szCs w:val="24"/>
        </w:rPr>
        <w:t>(eurais)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1461"/>
        <w:gridCol w:w="1286"/>
        <w:gridCol w:w="1408"/>
        <w:gridCol w:w="1559"/>
        <w:gridCol w:w="1163"/>
        <w:gridCol w:w="1417"/>
      </w:tblGrid>
      <w:tr w:rsidR="004D55CB">
        <w:trPr>
          <w:trHeight w:val="457"/>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833"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57"/>
        </w:trPr>
        <w:tc>
          <w:tcPr>
            <w:tcW w:w="1487" w:type="dxa"/>
            <w:vMerge w:val="restart"/>
            <w:tcBorders>
              <w:top w:val="single" w:sz="4" w:space="0" w:color="auto"/>
              <w:left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ES struktūrinių fondų</w:t>
            </w:r>
          </w:p>
          <w:p w:rsidR="004D55CB" w:rsidRDefault="00B1421D">
            <w:pPr>
              <w:jc w:val="center"/>
              <w:rPr>
                <w:bCs/>
                <w:szCs w:val="24"/>
                <w:lang w:eastAsia="lt-LT"/>
              </w:rPr>
            </w:pPr>
            <w:r>
              <w:rPr>
                <w:bCs/>
                <w:szCs w:val="24"/>
                <w:lang w:eastAsia="lt-LT"/>
              </w:rPr>
              <w:t>lėšos – iki</w:t>
            </w:r>
          </w:p>
        </w:tc>
        <w:tc>
          <w:tcPr>
            <w:tcW w:w="8294" w:type="dxa"/>
            <w:gridSpan w:val="6"/>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662"/>
        </w:trPr>
        <w:tc>
          <w:tcPr>
            <w:tcW w:w="1487"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833"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 xml:space="preserve">Projektų </w:t>
            </w:r>
            <w:r>
              <w:rPr>
                <w:bCs/>
                <w:szCs w:val="24"/>
                <w:lang w:eastAsia="lt-LT"/>
              </w:rPr>
              <w:t>vykdytojų lėšos</w:t>
            </w:r>
          </w:p>
        </w:tc>
      </w:tr>
      <w:tr w:rsidR="004D55CB">
        <w:trPr>
          <w:trHeight w:val="1027"/>
        </w:trPr>
        <w:tc>
          <w:tcPr>
            <w:tcW w:w="1487"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28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Iš viso – ne mažiau kaip</w:t>
            </w:r>
          </w:p>
        </w:tc>
        <w:tc>
          <w:tcPr>
            <w:tcW w:w="140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Lietuvos Respublikos valstybės biudžeto lėšos </w:t>
            </w:r>
          </w:p>
        </w:tc>
        <w:tc>
          <w:tcPr>
            <w:tcW w:w="155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Cs w:val="24"/>
                <w:lang w:eastAsia="lt-LT"/>
              </w:rPr>
            </w:pPr>
            <w:r>
              <w:rPr>
                <w:bCs/>
                <w:szCs w:val="24"/>
                <w:lang w:eastAsia="lt-LT"/>
              </w:rPr>
              <w:t>Savivaldybės biudžeto</w:t>
            </w:r>
          </w:p>
          <w:p w:rsidR="004D55CB" w:rsidRDefault="00B1421D">
            <w:pPr>
              <w:tabs>
                <w:tab w:val="left" w:pos="0"/>
              </w:tabs>
              <w:jc w:val="center"/>
              <w:rPr>
                <w:bCs/>
                <w:szCs w:val="24"/>
                <w:lang w:eastAsia="lt-LT"/>
              </w:rPr>
            </w:pPr>
            <w:r>
              <w:rPr>
                <w:bCs/>
                <w:szCs w:val="24"/>
                <w:lang w:eastAsia="lt-LT"/>
              </w:rPr>
              <w:t xml:space="preserve">lėšos </w:t>
            </w:r>
          </w:p>
        </w:tc>
        <w:tc>
          <w:tcPr>
            <w:tcW w:w="1163"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hanging="110"/>
              <w:jc w:val="center"/>
              <w:rPr>
                <w:bCs/>
                <w:szCs w:val="24"/>
                <w:lang w:eastAsia="lt-LT"/>
              </w:rPr>
            </w:pPr>
            <w:r>
              <w:rPr>
                <w:bCs/>
                <w:szCs w:val="24"/>
                <w:lang w:eastAsia="lt-LT"/>
              </w:rPr>
              <w:t xml:space="preserve">Privačios lėšos </w:t>
            </w:r>
          </w:p>
        </w:tc>
      </w:tr>
      <w:tr w:rsidR="004D55CB">
        <w:trPr>
          <w:trHeight w:val="251"/>
        </w:trPr>
        <w:tc>
          <w:tcPr>
            <w:tcW w:w="9781"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176"/>
              <w:jc w:val="both"/>
              <w:rPr>
                <w:szCs w:val="24"/>
              </w:rPr>
            </w:pPr>
            <w:r>
              <w:rPr>
                <w:szCs w:val="24"/>
              </w:rPr>
              <w:t>1. Priemonės finansavimo šaltiniai, neįskaitant veiklos lėšų rezervo ir jam finansuoti skiriamų</w:t>
            </w:r>
            <w:r>
              <w:rPr>
                <w:szCs w:val="24"/>
              </w:rPr>
              <w:t xml:space="preserve"> lėšų</w:t>
            </w:r>
          </w:p>
        </w:tc>
      </w:tr>
      <w:tr w:rsidR="004D55CB">
        <w:trPr>
          <w:trHeight w:val="251"/>
        </w:trPr>
        <w:tc>
          <w:tcPr>
            <w:tcW w:w="148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val="en-US"/>
              </w:rPr>
            </w:pPr>
            <w:r>
              <w:rPr>
                <w:bCs/>
                <w:szCs w:val="24"/>
                <w:lang w:val="en-US"/>
              </w:rPr>
              <w:t>700 000</w:t>
            </w:r>
          </w:p>
        </w:tc>
        <w:tc>
          <w:tcPr>
            <w:tcW w:w="146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rPr>
            </w:pPr>
            <w:r>
              <w:rPr>
                <w:bCs/>
                <w:szCs w:val="24"/>
              </w:rPr>
              <w:t>0</w:t>
            </w:r>
          </w:p>
        </w:tc>
        <w:tc>
          <w:tcPr>
            <w:tcW w:w="128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rPr>
            </w:pPr>
            <w:r>
              <w:rPr>
                <w:szCs w:val="24"/>
              </w:rPr>
              <w:t>0</w:t>
            </w:r>
          </w:p>
        </w:tc>
        <w:tc>
          <w:tcPr>
            <w:tcW w:w="140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rPr>
            </w:pPr>
            <w:r>
              <w:rPr>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rPr>
            </w:pPr>
            <w:r>
              <w:rPr>
                <w:bCs/>
                <w:szCs w:val="24"/>
              </w:rPr>
              <w:t>0</w:t>
            </w:r>
          </w:p>
        </w:tc>
        <w:tc>
          <w:tcPr>
            <w:tcW w:w="116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rPr>
            </w:pPr>
            <w:r>
              <w:rPr>
                <w:bCs/>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rPr>
            </w:pPr>
            <w:r>
              <w:rPr>
                <w:szCs w:val="24"/>
              </w:rPr>
              <w:t>0</w:t>
            </w:r>
          </w:p>
        </w:tc>
      </w:tr>
      <w:tr w:rsidR="004D55CB">
        <w:trPr>
          <w:trHeight w:val="251"/>
        </w:trPr>
        <w:tc>
          <w:tcPr>
            <w:tcW w:w="9781"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176"/>
              <w:rPr>
                <w:szCs w:val="24"/>
              </w:rPr>
            </w:pPr>
            <w:r>
              <w:rPr>
                <w:szCs w:val="24"/>
              </w:rPr>
              <w:t>2. Veiklos lėšų rezervas ir jam finansuoti skiriamos nacionalinės lėšos</w:t>
            </w:r>
          </w:p>
        </w:tc>
      </w:tr>
      <w:tr w:rsidR="004D55CB">
        <w:trPr>
          <w:trHeight w:val="251"/>
        </w:trPr>
        <w:tc>
          <w:tcPr>
            <w:tcW w:w="148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rPr>
            </w:pPr>
            <w:r>
              <w:rPr>
                <w:bCs/>
                <w:szCs w:val="24"/>
              </w:rPr>
              <w:t>0</w:t>
            </w:r>
          </w:p>
        </w:tc>
        <w:tc>
          <w:tcPr>
            <w:tcW w:w="146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rPr>
            </w:pPr>
            <w:r>
              <w:rPr>
                <w:bCs/>
                <w:szCs w:val="24"/>
              </w:rPr>
              <w:t>0</w:t>
            </w:r>
          </w:p>
        </w:tc>
        <w:tc>
          <w:tcPr>
            <w:tcW w:w="128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rPr>
            </w:pPr>
            <w:r>
              <w:rPr>
                <w:szCs w:val="24"/>
              </w:rPr>
              <w:t>0</w:t>
            </w:r>
          </w:p>
        </w:tc>
        <w:tc>
          <w:tcPr>
            <w:tcW w:w="140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rPr>
            </w:pPr>
            <w:r>
              <w:rPr>
                <w:szCs w:val="24"/>
              </w:rPr>
              <w:t>0</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rPr>
            </w:pPr>
            <w:r>
              <w:rPr>
                <w:bCs/>
                <w:szCs w:val="24"/>
              </w:rPr>
              <w:t>0</w:t>
            </w:r>
          </w:p>
        </w:tc>
        <w:tc>
          <w:tcPr>
            <w:tcW w:w="116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rPr>
            </w:pPr>
            <w:r>
              <w:rPr>
                <w:bCs/>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rPr>
            </w:pPr>
            <w:r>
              <w:rPr>
                <w:szCs w:val="24"/>
              </w:rPr>
              <w:t>0</w:t>
            </w:r>
          </w:p>
        </w:tc>
      </w:tr>
      <w:tr w:rsidR="004D55CB">
        <w:trPr>
          <w:trHeight w:val="251"/>
        </w:trPr>
        <w:tc>
          <w:tcPr>
            <w:tcW w:w="9781"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176"/>
              <w:rPr>
                <w:szCs w:val="24"/>
              </w:rPr>
            </w:pPr>
            <w:r>
              <w:rPr>
                <w:szCs w:val="24"/>
              </w:rPr>
              <w:t xml:space="preserve">3. Iš viso </w:t>
            </w:r>
          </w:p>
        </w:tc>
      </w:tr>
      <w:tr w:rsidR="004D55CB">
        <w:trPr>
          <w:trHeight w:val="251"/>
        </w:trPr>
        <w:tc>
          <w:tcPr>
            <w:tcW w:w="148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rPr>
            </w:pPr>
            <w:r>
              <w:rPr>
                <w:bCs/>
                <w:szCs w:val="24"/>
              </w:rPr>
              <w:t>700 000</w:t>
            </w:r>
          </w:p>
        </w:tc>
        <w:tc>
          <w:tcPr>
            <w:tcW w:w="146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rPr>
            </w:pPr>
            <w:r>
              <w:rPr>
                <w:bCs/>
                <w:szCs w:val="24"/>
              </w:rPr>
              <w:t>0</w:t>
            </w:r>
          </w:p>
        </w:tc>
        <w:tc>
          <w:tcPr>
            <w:tcW w:w="128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rPr>
            </w:pPr>
            <w:r>
              <w:rPr>
                <w:szCs w:val="24"/>
              </w:rPr>
              <w:t>0</w:t>
            </w:r>
          </w:p>
        </w:tc>
        <w:tc>
          <w:tcPr>
            <w:tcW w:w="140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rPr>
            </w:pPr>
            <w:r>
              <w:rPr>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rPr>
            </w:pPr>
            <w:r>
              <w:rPr>
                <w:bCs/>
                <w:szCs w:val="24"/>
              </w:rPr>
              <w:t>0</w:t>
            </w:r>
          </w:p>
        </w:tc>
        <w:tc>
          <w:tcPr>
            <w:tcW w:w="116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rPr>
            </w:pPr>
            <w:r>
              <w:rPr>
                <w:bCs/>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rPr>
            </w:pPr>
            <w:r>
              <w:rPr>
                <w:szCs w:val="24"/>
              </w:rPr>
              <w:t>0</w:t>
            </w:r>
          </w:p>
        </w:tc>
      </w:tr>
    </w:tbl>
    <w:p w:rsidR="004D55CB" w:rsidRDefault="004D55CB">
      <w:pPr>
        <w:rPr>
          <w:b/>
          <w:szCs w:val="24"/>
          <w:lang w:eastAsia="lt-LT"/>
        </w:rPr>
      </w:pPr>
    </w:p>
    <w:p w:rsidR="004D55CB" w:rsidRDefault="00B1421D">
      <w:pPr>
        <w:keepNext/>
        <w:tabs>
          <w:tab w:val="left" w:pos="0"/>
          <w:tab w:val="left" w:pos="567"/>
        </w:tabs>
        <w:ind w:firstLine="62"/>
        <w:jc w:val="center"/>
        <w:rPr>
          <w:szCs w:val="24"/>
          <w:lang w:eastAsia="lt-LT"/>
        </w:rPr>
      </w:pPr>
      <w:r>
        <w:rPr>
          <w:b/>
          <w:szCs w:val="24"/>
          <w:lang w:eastAsia="lt-LT"/>
        </w:rPr>
        <w:t>TREČIASIS SKIRSNIS</w:t>
      </w:r>
    </w:p>
    <w:p w:rsidR="004D55CB" w:rsidRDefault="00B1421D">
      <w:pPr>
        <w:keepNext/>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 xml:space="preserve">NR. 04.2.1-LVPA-K-836 </w:t>
      </w:r>
      <w:r>
        <w:rPr>
          <w:rFonts w:eastAsia="Calibri"/>
          <w:b/>
          <w:szCs w:val="24"/>
          <w:lang w:eastAsia="lt-LT"/>
        </w:rPr>
        <w:t>„ATSINAUJINANTYS ENERGIJOS IŠTEKLIAI PRAMONEI LT+“</w:t>
      </w:r>
    </w:p>
    <w:p w:rsidR="004D55CB" w:rsidRDefault="004D55CB">
      <w:pPr>
        <w:keepNext/>
        <w:tabs>
          <w:tab w:val="left" w:pos="0"/>
          <w:tab w:val="left" w:pos="567"/>
        </w:tabs>
        <w:jc w:val="both"/>
        <w:rPr>
          <w:szCs w:val="24"/>
          <w:lang w:eastAsia="lt-LT"/>
        </w:rPr>
      </w:pPr>
    </w:p>
    <w:p w:rsidR="004D55CB" w:rsidRDefault="00B1421D">
      <w:pPr>
        <w:keepNext/>
        <w:tabs>
          <w:tab w:val="left" w:pos="0"/>
          <w:tab w:val="left" w:pos="567"/>
          <w:tab w:val="left" w:pos="993"/>
        </w:tabs>
        <w:ind w:left="720" w:hanging="11"/>
        <w:rPr>
          <w:szCs w:val="24"/>
          <w:lang w:eastAsia="lt-LT"/>
        </w:rPr>
      </w:pPr>
      <w:r>
        <w:rPr>
          <w:szCs w:val="24"/>
          <w:lang w:eastAsia="lt-LT"/>
        </w:rPr>
        <w:t>1.</w:t>
      </w:r>
      <w:r>
        <w:rPr>
          <w:szCs w:val="24"/>
          <w:lang w:eastAsia="lt-LT"/>
        </w:rPr>
        <w:tab/>
      </w:r>
      <w:r>
        <w:rPr>
          <w:szCs w:val="24"/>
          <w:lang w:eastAsia="lt-LT"/>
        </w:rPr>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c>
          <w:tcPr>
            <w:tcW w:w="9639" w:type="dxa"/>
            <w:hideMark/>
          </w:tcPr>
          <w:p w:rsidR="004D55CB" w:rsidRDefault="00B1421D">
            <w:pPr>
              <w:tabs>
                <w:tab w:val="left" w:pos="0"/>
                <w:tab w:val="left" w:pos="1026"/>
              </w:tabs>
              <w:ind w:left="720" w:hanging="124"/>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4D55CB">
        <w:tc>
          <w:tcPr>
            <w:tcW w:w="9639" w:type="dxa"/>
            <w:hideMark/>
          </w:tcPr>
          <w:p w:rsidR="004D55CB" w:rsidRDefault="00B1421D">
            <w:pPr>
              <w:tabs>
                <w:tab w:val="left" w:pos="0"/>
                <w:tab w:val="left" w:pos="1026"/>
              </w:tabs>
              <w:ind w:firstLine="596"/>
              <w:jc w:val="both"/>
              <w:rPr>
                <w:szCs w:val="24"/>
                <w:lang w:eastAsia="lt-LT"/>
              </w:rPr>
            </w:pPr>
            <w:r>
              <w:rPr>
                <w:szCs w:val="24"/>
                <w:lang w:eastAsia="lt-LT"/>
              </w:rPr>
              <w:t>1.2.</w:t>
            </w:r>
            <w:r>
              <w:rPr>
                <w:i/>
                <w:szCs w:val="24"/>
                <w:lang w:eastAsia="lt-LT"/>
              </w:rPr>
              <w:t xml:space="preserve"> </w:t>
            </w:r>
            <w:r>
              <w:rPr>
                <w:szCs w:val="24"/>
                <w:lang w:eastAsia="lt-LT"/>
              </w:rPr>
              <w:t>Įgyvendinant priemonę, prisidedama prie uždavinio „</w:t>
            </w:r>
            <w:r>
              <w:rPr>
                <w:szCs w:val="24"/>
              </w:rPr>
              <w:t>Sumažinti energijos vartojimo intensyvumą pramonės įmonėse“</w:t>
            </w:r>
            <w:r>
              <w:rPr>
                <w:b/>
                <w:szCs w:val="24"/>
              </w:rPr>
              <w:t xml:space="preserve"> </w:t>
            </w:r>
            <w:r>
              <w:rPr>
                <w:szCs w:val="24"/>
                <w:lang w:eastAsia="lt-LT"/>
              </w:rPr>
              <w:t>įgyvendinimo</w:t>
            </w:r>
            <w:r>
              <w:rPr>
                <w:i/>
                <w:szCs w:val="24"/>
                <w:lang w:eastAsia="lt-LT"/>
              </w:rPr>
              <w:t>.</w:t>
            </w:r>
          </w:p>
        </w:tc>
      </w:tr>
      <w:tr w:rsidR="004D55CB">
        <w:tc>
          <w:tcPr>
            <w:tcW w:w="9639" w:type="dxa"/>
          </w:tcPr>
          <w:p w:rsidR="004D55CB" w:rsidRDefault="00B1421D">
            <w:pPr>
              <w:tabs>
                <w:tab w:val="left" w:pos="0"/>
                <w:tab w:val="left" w:pos="1026"/>
              </w:tabs>
              <w:ind w:firstLine="596"/>
              <w:jc w:val="both"/>
              <w:rPr>
                <w:szCs w:val="24"/>
              </w:rPr>
            </w:pPr>
            <w:r>
              <w:rPr>
                <w:szCs w:val="24"/>
              </w:rPr>
              <w:t>1.3. Remiama veikla</w:t>
            </w:r>
            <w:r>
              <w:rPr>
                <w:szCs w:val="24"/>
              </w:rPr>
              <w:t xml:space="preserve"> – atsinaujinančius energijos išteklius (toliau – AEI) naudojančių energijos gamybos pajėgumų įrengimas, naujų AEI efektyvesnio panaudojimo technologijų kūrimas ir diegimas pramonės įmonėse, siekiant naudoti energiją pačių įmonių vidiniams poreikiams tenki</w:t>
            </w:r>
            <w:r>
              <w:rPr>
                <w:szCs w:val="24"/>
              </w:rPr>
              <w:t>nti ir esant galimybei perteklinę energiją tiekti kitoms pramonės įmonėms ar perduoti į centralizuotus energetinius tinklus.</w:t>
            </w:r>
          </w:p>
        </w:tc>
      </w:tr>
      <w:tr w:rsidR="004D55CB">
        <w:tc>
          <w:tcPr>
            <w:tcW w:w="9639" w:type="dxa"/>
          </w:tcPr>
          <w:p w:rsidR="004D55CB" w:rsidRDefault="00B1421D">
            <w:pPr>
              <w:tabs>
                <w:tab w:val="left" w:pos="0"/>
                <w:tab w:val="left" w:pos="1026"/>
              </w:tabs>
              <w:ind w:firstLine="596"/>
              <w:jc w:val="both"/>
              <w:rPr>
                <w:szCs w:val="24"/>
              </w:rPr>
            </w:pPr>
            <w:r>
              <w:rPr>
                <w:szCs w:val="24"/>
              </w:rPr>
              <w:t>1.4. Galimi pareiškėjai – MVĮ ir didelės pramonės įmonės.</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 xml:space="preserve">2. 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Cs w:val="24"/>
              </w:rPr>
            </w:pPr>
            <w:r>
              <w:rPr>
                <w:szCs w:val="24"/>
              </w:rPr>
              <w:t>N</w:t>
            </w:r>
            <w:r>
              <w:rPr>
                <w:szCs w:val="24"/>
                <w:lang w:eastAsia="lt-LT"/>
              </w:rPr>
              <w:t>egrąžinamoji subsidija.</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3</w:t>
      </w:r>
      <w:r>
        <w:rPr>
          <w:szCs w:val="24"/>
          <w:lang w:eastAsia="lt-LT"/>
        </w:rPr>
        <w:t xml:space="preserve">. 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567"/>
              </w:tabs>
              <w:ind w:firstLine="601"/>
              <w:jc w:val="both"/>
              <w:rPr>
                <w:szCs w:val="24"/>
              </w:rPr>
            </w:pPr>
            <w:r>
              <w:rPr>
                <w:szCs w:val="24"/>
              </w:rPr>
              <w:t>Projektų konkursas.</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4. 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Cs w:val="24"/>
              </w:rPr>
            </w:pPr>
            <w:r>
              <w:rPr>
                <w:szCs w:val="24"/>
              </w:rPr>
              <w:t>Viešoji įstaiga Lietuvos verslo paramos agentūra.</w:t>
            </w:r>
          </w:p>
        </w:tc>
      </w:tr>
    </w:tbl>
    <w:p w:rsidR="004D55CB" w:rsidRDefault="004D55CB">
      <w:pPr>
        <w:tabs>
          <w:tab w:val="left" w:pos="0"/>
          <w:tab w:val="left" w:pos="567"/>
        </w:tabs>
        <w:ind w:left="644"/>
        <w:jc w:val="both"/>
        <w:rPr>
          <w:szCs w:val="24"/>
          <w:lang w:eastAsia="lt-LT"/>
        </w:rPr>
      </w:pPr>
    </w:p>
    <w:p w:rsidR="004D55CB" w:rsidRDefault="00B1421D">
      <w:pPr>
        <w:ind w:firstLine="709"/>
        <w:jc w:val="both"/>
        <w:rPr>
          <w:color w:val="000000"/>
          <w:szCs w:val="24"/>
        </w:rPr>
      </w:pPr>
      <w:r>
        <w:rPr>
          <w:color w:val="000000"/>
          <w:szCs w:val="24"/>
        </w:rPr>
        <w:t>5. Reikalavimai, taikomi priemonei atskirti nuo kitų iš ES bei kitos tarptautinės finansinės paramos finansuojamų</w:t>
      </w:r>
      <w:r>
        <w:rPr>
          <w:color w:val="000000"/>
          <w:szCs w:val="24"/>
        </w:rPr>
        <w:t xml:space="preserve">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567"/>
              </w:tabs>
              <w:ind w:firstLine="601"/>
              <w:jc w:val="both"/>
              <w:rPr>
                <w:rFonts w:eastAsia="Calibri"/>
                <w:b/>
                <w:szCs w:val="24"/>
                <w:lang w:eastAsia="lt-LT"/>
              </w:rPr>
            </w:pPr>
            <w:r>
              <w:rPr>
                <w:szCs w:val="24"/>
              </w:rPr>
              <w:t>Papildomi reikalavimai netaikomi.</w:t>
            </w:r>
          </w:p>
        </w:tc>
      </w:tr>
    </w:tbl>
    <w:p w:rsidR="004D55CB" w:rsidRDefault="004D55CB">
      <w:pPr>
        <w:ind w:left="788"/>
        <w:rPr>
          <w:color w:val="000000"/>
          <w:szCs w:val="24"/>
        </w:rPr>
      </w:pPr>
    </w:p>
    <w:p w:rsidR="004D55CB" w:rsidRDefault="00B1421D">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2717"/>
        <w:gridCol w:w="1417"/>
        <w:gridCol w:w="1276"/>
        <w:gridCol w:w="1418"/>
        <w:gridCol w:w="1417"/>
      </w:tblGrid>
      <w:tr w:rsidR="004D55CB">
        <w:trPr>
          <w:trHeight w:val="503"/>
        </w:trPr>
        <w:tc>
          <w:tcPr>
            <w:tcW w:w="1389" w:type="dxa"/>
            <w:vMerge w:val="restart"/>
            <w:hideMark/>
          </w:tcPr>
          <w:p w:rsidR="004D55CB" w:rsidRDefault="00B1421D">
            <w:pPr>
              <w:tabs>
                <w:tab w:val="left" w:pos="284"/>
              </w:tabs>
              <w:jc w:val="center"/>
              <w:rPr>
                <w:szCs w:val="24"/>
                <w:lang w:eastAsia="lt-LT"/>
              </w:rPr>
            </w:pPr>
            <w:r>
              <w:rPr>
                <w:szCs w:val="24"/>
                <w:lang w:eastAsia="lt-LT"/>
              </w:rPr>
              <w:t>Stebėsenos rodiklio kodas</w:t>
            </w:r>
          </w:p>
        </w:tc>
        <w:tc>
          <w:tcPr>
            <w:tcW w:w="2717" w:type="dxa"/>
            <w:vMerge w:val="restart"/>
            <w:hideMark/>
          </w:tcPr>
          <w:p w:rsidR="004D55CB" w:rsidRDefault="00B1421D">
            <w:pPr>
              <w:tabs>
                <w:tab w:val="left" w:pos="0"/>
              </w:tabs>
              <w:jc w:val="center"/>
              <w:rPr>
                <w:szCs w:val="24"/>
                <w:lang w:eastAsia="lt-LT"/>
              </w:rPr>
            </w:pPr>
            <w:r>
              <w:rPr>
                <w:szCs w:val="24"/>
                <w:lang w:eastAsia="lt-LT"/>
              </w:rPr>
              <w:t>Stebėsenos rodiklio pavadinimas</w:t>
            </w:r>
          </w:p>
        </w:tc>
        <w:tc>
          <w:tcPr>
            <w:tcW w:w="1417" w:type="dxa"/>
            <w:vMerge w:val="restart"/>
            <w:hideMark/>
          </w:tcPr>
          <w:p w:rsidR="004D55CB" w:rsidRDefault="00B1421D">
            <w:pPr>
              <w:tabs>
                <w:tab w:val="left" w:pos="0"/>
              </w:tabs>
              <w:jc w:val="center"/>
              <w:rPr>
                <w:szCs w:val="24"/>
                <w:lang w:eastAsia="lt-LT"/>
              </w:rPr>
            </w:pPr>
            <w:r>
              <w:rPr>
                <w:szCs w:val="24"/>
                <w:lang w:eastAsia="lt-LT"/>
              </w:rPr>
              <w:t>Matavimo vienetas</w:t>
            </w:r>
          </w:p>
        </w:tc>
        <w:tc>
          <w:tcPr>
            <w:tcW w:w="1276" w:type="dxa"/>
            <w:vMerge w:val="restart"/>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2835" w:type="dxa"/>
            <w:gridSpan w:val="2"/>
            <w:hideMark/>
          </w:tcPr>
          <w:p w:rsidR="004D55CB" w:rsidRDefault="00B1421D">
            <w:pPr>
              <w:tabs>
                <w:tab w:val="left" w:pos="0"/>
              </w:tabs>
              <w:jc w:val="center"/>
              <w:rPr>
                <w:szCs w:val="24"/>
                <w:lang w:eastAsia="lt-LT"/>
              </w:rPr>
            </w:pPr>
            <w:r>
              <w:rPr>
                <w:szCs w:val="24"/>
                <w:lang w:eastAsia="lt-LT"/>
              </w:rPr>
              <w:t xml:space="preserve">Galutinė reikšmė 2023 m. gruodžio 31 </w:t>
            </w:r>
            <w:r>
              <w:rPr>
                <w:szCs w:val="24"/>
                <w:lang w:eastAsia="lt-LT"/>
              </w:rPr>
              <w:t>d.</w:t>
            </w:r>
          </w:p>
        </w:tc>
      </w:tr>
      <w:tr w:rsidR="004D55CB">
        <w:trPr>
          <w:trHeight w:val="502"/>
        </w:trPr>
        <w:tc>
          <w:tcPr>
            <w:tcW w:w="1389" w:type="dxa"/>
            <w:vMerge/>
          </w:tcPr>
          <w:p w:rsidR="004D55CB" w:rsidRDefault="004D55CB">
            <w:pPr>
              <w:tabs>
                <w:tab w:val="left" w:pos="284"/>
              </w:tabs>
              <w:jc w:val="center"/>
              <w:rPr>
                <w:szCs w:val="24"/>
                <w:lang w:eastAsia="lt-LT"/>
              </w:rPr>
            </w:pPr>
          </w:p>
        </w:tc>
        <w:tc>
          <w:tcPr>
            <w:tcW w:w="2717" w:type="dxa"/>
            <w:vMerge/>
          </w:tcPr>
          <w:p w:rsidR="004D55CB" w:rsidRDefault="004D55CB">
            <w:pPr>
              <w:tabs>
                <w:tab w:val="left" w:pos="0"/>
              </w:tabs>
              <w:jc w:val="center"/>
              <w:rPr>
                <w:szCs w:val="24"/>
                <w:lang w:eastAsia="lt-LT"/>
              </w:rPr>
            </w:pPr>
          </w:p>
        </w:tc>
        <w:tc>
          <w:tcPr>
            <w:tcW w:w="1417" w:type="dxa"/>
            <w:vMerge/>
          </w:tcPr>
          <w:p w:rsidR="004D55CB" w:rsidRDefault="004D55CB">
            <w:pPr>
              <w:tabs>
                <w:tab w:val="left" w:pos="0"/>
              </w:tabs>
              <w:jc w:val="center"/>
              <w:rPr>
                <w:szCs w:val="24"/>
                <w:lang w:eastAsia="lt-LT"/>
              </w:rPr>
            </w:pPr>
          </w:p>
        </w:tc>
        <w:tc>
          <w:tcPr>
            <w:tcW w:w="1276" w:type="dxa"/>
            <w:vMerge/>
          </w:tcPr>
          <w:p w:rsidR="004D55CB" w:rsidRDefault="004D55CB">
            <w:pPr>
              <w:tabs>
                <w:tab w:val="left" w:pos="0"/>
              </w:tabs>
              <w:jc w:val="center"/>
              <w:rPr>
                <w:szCs w:val="24"/>
                <w:lang w:eastAsia="lt-LT"/>
              </w:rPr>
            </w:pPr>
          </w:p>
        </w:tc>
        <w:tc>
          <w:tcPr>
            <w:tcW w:w="1418" w:type="dxa"/>
          </w:tcPr>
          <w:p w:rsidR="004D55CB" w:rsidRDefault="00B1421D">
            <w:pPr>
              <w:tabs>
                <w:tab w:val="left" w:pos="0"/>
              </w:tabs>
              <w:jc w:val="center"/>
              <w:rPr>
                <w:szCs w:val="24"/>
                <w:lang w:eastAsia="lt-LT"/>
              </w:rPr>
            </w:pPr>
            <w:r>
              <w:rPr>
                <w:szCs w:val="24"/>
                <w:lang w:eastAsia="lt-LT"/>
              </w:rPr>
              <w:t>Iš viso</w:t>
            </w:r>
          </w:p>
        </w:tc>
        <w:tc>
          <w:tcPr>
            <w:tcW w:w="1417" w:type="dxa"/>
          </w:tcPr>
          <w:p w:rsidR="004D55CB" w:rsidRDefault="00B1421D">
            <w:pPr>
              <w:tabs>
                <w:tab w:val="left" w:pos="0"/>
              </w:tabs>
              <w:jc w:val="center"/>
              <w:rPr>
                <w:szCs w:val="24"/>
                <w:lang w:eastAsia="lt-LT"/>
              </w:rPr>
            </w:pPr>
            <w:r>
              <w:rPr>
                <w:szCs w:val="24"/>
                <w:lang w:eastAsia="lt-LT"/>
              </w:rPr>
              <w:t>Iš jų pagal Ateities ekonomikos DNR planą</w:t>
            </w:r>
          </w:p>
        </w:tc>
      </w:tr>
      <w:tr w:rsidR="004D55CB">
        <w:tc>
          <w:tcPr>
            <w:tcW w:w="1389" w:type="dxa"/>
            <w:hideMark/>
          </w:tcPr>
          <w:p w:rsidR="004D55CB" w:rsidRDefault="00B1421D">
            <w:pPr>
              <w:tabs>
                <w:tab w:val="left" w:pos="0"/>
              </w:tabs>
              <w:rPr>
                <w:szCs w:val="24"/>
                <w:lang w:eastAsia="lt-LT"/>
              </w:rPr>
            </w:pPr>
            <w:r>
              <w:rPr>
                <w:iCs/>
                <w:color w:val="000000"/>
                <w:szCs w:val="24"/>
                <w:lang w:eastAsia="lt-LT"/>
              </w:rPr>
              <w:t>R.S.316</w:t>
            </w:r>
          </w:p>
        </w:tc>
        <w:tc>
          <w:tcPr>
            <w:tcW w:w="2717" w:type="dxa"/>
            <w:hideMark/>
          </w:tcPr>
          <w:p w:rsidR="004D55CB" w:rsidRDefault="00B1421D">
            <w:pPr>
              <w:tabs>
                <w:tab w:val="left" w:pos="0"/>
              </w:tabs>
              <w:rPr>
                <w:szCs w:val="24"/>
                <w:lang w:eastAsia="lt-LT"/>
              </w:rPr>
            </w:pPr>
            <w:r>
              <w:rPr>
                <w:szCs w:val="24"/>
              </w:rPr>
              <w:t>„Energijos suvartojimo intensyvumas pramonės įmonėse“</w:t>
            </w:r>
          </w:p>
        </w:tc>
        <w:tc>
          <w:tcPr>
            <w:tcW w:w="1417" w:type="dxa"/>
            <w:hideMark/>
          </w:tcPr>
          <w:p w:rsidR="004D55CB" w:rsidRDefault="00B1421D">
            <w:pPr>
              <w:tabs>
                <w:tab w:val="left" w:pos="0"/>
              </w:tabs>
              <w:rPr>
                <w:szCs w:val="24"/>
                <w:lang w:eastAsia="lt-LT"/>
              </w:rPr>
            </w:pPr>
            <w:r>
              <w:rPr>
                <w:rFonts w:eastAsia="AngsanaUPC"/>
                <w:bCs/>
                <w:szCs w:val="24"/>
                <w:lang w:eastAsia="lt-LT"/>
              </w:rPr>
              <w:t>kg naftos ekvivalento 1000 eurų</w:t>
            </w:r>
          </w:p>
        </w:tc>
        <w:tc>
          <w:tcPr>
            <w:tcW w:w="1276" w:type="dxa"/>
            <w:hideMark/>
          </w:tcPr>
          <w:p w:rsidR="004D55CB" w:rsidRDefault="00B1421D">
            <w:pPr>
              <w:tabs>
                <w:tab w:val="left" w:pos="0"/>
              </w:tabs>
              <w:rPr>
                <w:szCs w:val="24"/>
                <w:lang w:eastAsia="lt-LT"/>
              </w:rPr>
            </w:pPr>
            <w:r>
              <w:rPr>
                <w:szCs w:val="24"/>
                <w:lang w:eastAsia="lt-LT"/>
              </w:rPr>
              <w:t>192,59</w:t>
            </w:r>
          </w:p>
        </w:tc>
        <w:tc>
          <w:tcPr>
            <w:tcW w:w="1418" w:type="dxa"/>
            <w:hideMark/>
          </w:tcPr>
          <w:p w:rsidR="004D55CB" w:rsidRDefault="00B1421D">
            <w:pPr>
              <w:tabs>
                <w:tab w:val="left" w:pos="0"/>
              </w:tabs>
              <w:rPr>
                <w:szCs w:val="24"/>
                <w:lang w:eastAsia="lt-LT"/>
              </w:rPr>
            </w:pPr>
            <w:r>
              <w:rPr>
                <w:szCs w:val="24"/>
                <w:lang w:eastAsia="lt-LT"/>
              </w:rPr>
              <w:t>152,90</w:t>
            </w:r>
          </w:p>
        </w:tc>
        <w:tc>
          <w:tcPr>
            <w:tcW w:w="1417" w:type="dxa"/>
          </w:tcPr>
          <w:p w:rsidR="004D55CB" w:rsidRDefault="00B1421D">
            <w:pPr>
              <w:tabs>
                <w:tab w:val="left" w:pos="0"/>
              </w:tabs>
              <w:rPr>
                <w:szCs w:val="24"/>
                <w:lang w:eastAsia="lt-LT"/>
              </w:rPr>
            </w:pPr>
            <w:r>
              <w:rPr>
                <w:szCs w:val="24"/>
                <w:lang w:eastAsia="lt-LT"/>
              </w:rPr>
              <w:t>-</w:t>
            </w:r>
          </w:p>
        </w:tc>
      </w:tr>
      <w:tr w:rsidR="004D55CB">
        <w:tc>
          <w:tcPr>
            <w:tcW w:w="1389" w:type="dxa"/>
          </w:tcPr>
          <w:p w:rsidR="004D55CB" w:rsidRDefault="00B1421D">
            <w:pPr>
              <w:tabs>
                <w:tab w:val="left" w:pos="0"/>
              </w:tabs>
              <w:rPr>
                <w:szCs w:val="24"/>
                <w:lang w:eastAsia="lt-LT"/>
              </w:rPr>
            </w:pPr>
            <w:r>
              <w:rPr>
                <w:iCs/>
                <w:color w:val="000000"/>
                <w:szCs w:val="24"/>
                <w:lang w:eastAsia="lt-LT"/>
              </w:rPr>
              <w:t>P.B.230</w:t>
            </w:r>
          </w:p>
        </w:tc>
        <w:tc>
          <w:tcPr>
            <w:tcW w:w="2717" w:type="dxa"/>
          </w:tcPr>
          <w:p w:rsidR="004D55CB" w:rsidRDefault="00B1421D">
            <w:pPr>
              <w:rPr>
                <w:szCs w:val="24"/>
              </w:rPr>
            </w:pPr>
            <w:r>
              <w:rPr>
                <w:szCs w:val="24"/>
              </w:rPr>
              <w:t>„Papildomi atsinaujinančių išteklių energijos gamybos pajėgumai“</w:t>
            </w:r>
          </w:p>
        </w:tc>
        <w:tc>
          <w:tcPr>
            <w:tcW w:w="1417" w:type="dxa"/>
          </w:tcPr>
          <w:p w:rsidR="004D55CB" w:rsidRDefault="00B1421D">
            <w:pPr>
              <w:tabs>
                <w:tab w:val="left" w:pos="0"/>
              </w:tabs>
              <w:rPr>
                <w:szCs w:val="24"/>
                <w:lang w:eastAsia="lt-LT"/>
              </w:rPr>
            </w:pPr>
            <w:r>
              <w:rPr>
                <w:szCs w:val="24"/>
                <w:lang w:eastAsia="lt-LT"/>
              </w:rPr>
              <w:t>MW</w:t>
            </w:r>
          </w:p>
        </w:tc>
        <w:tc>
          <w:tcPr>
            <w:tcW w:w="1276" w:type="dxa"/>
          </w:tcPr>
          <w:p w:rsidR="004D55CB" w:rsidRDefault="00B1421D">
            <w:pPr>
              <w:tabs>
                <w:tab w:val="left" w:pos="0"/>
              </w:tabs>
              <w:rPr>
                <w:szCs w:val="24"/>
                <w:lang w:eastAsia="lt-LT"/>
              </w:rPr>
            </w:pPr>
            <w:r>
              <w:rPr>
                <w:szCs w:val="24"/>
                <w:lang w:eastAsia="lt-LT"/>
              </w:rPr>
              <w:t>41,34</w:t>
            </w:r>
          </w:p>
        </w:tc>
        <w:tc>
          <w:tcPr>
            <w:tcW w:w="1418" w:type="dxa"/>
          </w:tcPr>
          <w:p w:rsidR="004D55CB" w:rsidRDefault="00B1421D">
            <w:pPr>
              <w:tabs>
                <w:tab w:val="left" w:pos="0"/>
              </w:tabs>
              <w:rPr>
                <w:szCs w:val="24"/>
                <w:lang w:eastAsia="lt-LT"/>
              </w:rPr>
            </w:pPr>
            <w:r>
              <w:rPr>
                <w:szCs w:val="24"/>
                <w:lang w:eastAsia="lt-LT"/>
              </w:rPr>
              <w:t>77</w:t>
            </w:r>
          </w:p>
        </w:tc>
        <w:tc>
          <w:tcPr>
            <w:tcW w:w="1417" w:type="dxa"/>
          </w:tcPr>
          <w:p w:rsidR="004D55CB" w:rsidRDefault="00B1421D">
            <w:pPr>
              <w:tabs>
                <w:tab w:val="left" w:pos="0"/>
              </w:tabs>
              <w:rPr>
                <w:szCs w:val="24"/>
                <w:lang w:eastAsia="lt-LT"/>
              </w:rPr>
            </w:pPr>
            <w:r>
              <w:rPr>
                <w:szCs w:val="24"/>
                <w:lang w:eastAsia="lt-LT"/>
              </w:rPr>
              <w:t>24</w:t>
            </w:r>
          </w:p>
        </w:tc>
      </w:tr>
      <w:tr w:rsidR="004D55CB">
        <w:tc>
          <w:tcPr>
            <w:tcW w:w="1389" w:type="dxa"/>
          </w:tcPr>
          <w:p w:rsidR="004D55CB" w:rsidRDefault="00B1421D">
            <w:pPr>
              <w:tabs>
                <w:tab w:val="left" w:pos="0"/>
              </w:tabs>
              <w:rPr>
                <w:color w:val="000000"/>
                <w:szCs w:val="24"/>
                <w:lang w:eastAsia="lt-LT"/>
              </w:rPr>
            </w:pPr>
            <w:r>
              <w:rPr>
                <w:color w:val="000000"/>
                <w:szCs w:val="24"/>
                <w:lang w:eastAsia="lt-LT"/>
              </w:rPr>
              <w:t>P.B.202</w:t>
            </w:r>
          </w:p>
        </w:tc>
        <w:tc>
          <w:tcPr>
            <w:tcW w:w="2717" w:type="dxa"/>
          </w:tcPr>
          <w:p w:rsidR="004D55CB" w:rsidRDefault="00B1421D">
            <w:pPr>
              <w:tabs>
                <w:tab w:val="left" w:pos="0"/>
              </w:tabs>
              <w:rPr>
                <w:szCs w:val="24"/>
              </w:rPr>
            </w:pPr>
            <w:r>
              <w:rPr>
                <w:szCs w:val="24"/>
              </w:rPr>
              <w:t>„Subsidijas gaunančių įmonių skaičius“</w:t>
            </w:r>
          </w:p>
        </w:tc>
        <w:tc>
          <w:tcPr>
            <w:tcW w:w="1417" w:type="dxa"/>
          </w:tcPr>
          <w:p w:rsidR="004D55CB" w:rsidRDefault="00B1421D">
            <w:pPr>
              <w:tabs>
                <w:tab w:val="left" w:pos="0"/>
              </w:tabs>
              <w:rPr>
                <w:szCs w:val="24"/>
                <w:lang w:eastAsia="lt-LT"/>
              </w:rPr>
            </w:pPr>
            <w:r>
              <w:rPr>
                <w:szCs w:val="24"/>
                <w:lang w:eastAsia="lt-LT"/>
              </w:rPr>
              <w:t>Įmonės</w:t>
            </w:r>
          </w:p>
        </w:tc>
        <w:tc>
          <w:tcPr>
            <w:tcW w:w="1276" w:type="dxa"/>
          </w:tcPr>
          <w:p w:rsidR="004D55CB" w:rsidRDefault="00B1421D">
            <w:pPr>
              <w:tabs>
                <w:tab w:val="left" w:pos="0"/>
              </w:tabs>
              <w:rPr>
                <w:szCs w:val="24"/>
                <w:lang w:eastAsia="lt-LT"/>
              </w:rPr>
            </w:pPr>
            <w:r>
              <w:rPr>
                <w:szCs w:val="24"/>
                <w:lang w:eastAsia="lt-LT"/>
              </w:rPr>
              <w:t>42</w:t>
            </w:r>
          </w:p>
        </w:tc>
        <w:tc>
          <w:tcPr>
            <w:tcW w:w="1418" w:type="dxa"/>
          </w:tcPr>
          <w:p w:rsidR="004D55CB" w:rsidRDefault="00B1421D">
            <w:pPr>
              <w:tabs>
                <w:tab w:val="left" w:pos="0"/>
              </w:tabs>
              <w:rPr>
                <w:szCs w:val="24"/>
                <w:lang w:eastAsia="lt-LT"/>
              </w:rPr>
            </w:pPr>
            <w:r>
              <w:rPr>
                <w:szCs w:val="24"/>
                <w:lang w:eastAsia="lt-LT"/>
              </w:rPr>
              <w:t>150</w:t>
            </w:r>
          </w:p>
        </w:tc>
        <w:tc>
          <w:tcPr>
            <w:tcW w:w="1417" w:type="dxa"/>
          </w:tcPr>
          <w:p w:rsidR="004D55CB" w:rsidRDefault="00B1421D">
            <w:pPr>
              <w:tabs>
                <w:tab w:val="left" w:pos="0"/>
              </w:tabs>
              <w:rPr>
                <w:szCs w:val="24"/>
                <w:lang w:eastAsia="lt-LT"/>
              </w:rPr>
            </w:pPr>
            <w:r>
              <w:rPr>
                <w:szCs w:val="24"/>
                <w:lang w:eastAsia="lt-LT"/>
              </w:rPr>
              <w:t>46</w:t>
            </w:r>
          </w:p>
        </w:tc>
      </w:tr>
      <w:tr w:rsidR="004D55CB">
        <w:tc>
          <w:tcPr>
            <w:tcW w:w="1389" w:type="dxa"/>
          </w:tcPr>
          <w:p w:rsidR="004D55CB" w:rsidRDefault="00B1421D">
            <w:pPr>
              <w:tabs>
                <w:tab w:val="left" w:pos="0"/>
              </w:tabs>
              <w:rPr>
                <w:color w:val="FF0000"/>
                <w:szCs w:val="24"/>
                <w:lang w:eastAsia="lt-LT"/>
              </w:rPr>
            </w:pPr>
            <w:r>
              <w:rPr>
                <w:color w:val="000000"/>
                <w:szCs w:val="24"/>
                <w:lang w:eastAsia="lt-LT"/>
              </w:rPr>
              <w:t>P.B.206</w:t>
            </w:r>
          </w:p>
        </w:tc>
        <w:tc>
          <w:tcPr>
            <w:tcW w:w="2717" w:type="dxa"/>
          </w:tcPr>
          <w:p w:rsidR="004D55CB" w:rsidRDefault="00B1421D">
            <w:pPr>
              <w:tabs>
                <w:tab w:val="left" w:pos="0"/>
              </w:tabs>
              <w:rPr>
                <w:szCs w:val="24"/>
              </w:rPr>
            </w:pPr>
            <w:r>
              <w:rPr>
                <w:szCs w:val="24"/>
              </w:rPr>
              <w:t>„Privačios investicijos, atitinkančios viešąją paramą įmonėms (subsidijos)“</w:t>
            </w:r>
          </w:p>
        </w:tc>
        <w:tc>
          <w:tcPr>
            <w:tcW w:w="1417" w:type="dxa"/>
          </w:tcPr>
          <w:p w:rsidR="004D55CB" w:rsidRDefault="00B1421D">
            <w:pPr>
              <w:tabs>
                <w:tab w:val="left" w:pos="0"/>
              </w:tabs>
              <w:rPr>
                <w:szCs w:val="24"/>
                <w:lang w:eastAsia="lt-LT"/>
              </w:rPr>
            </w:pPr>
            <w:r>
              <w:rPr>
                <w:szCs w:val="24"/>
                <w:lang w:eastAsia="lt-LT"/>
              </w:rPr>
              <w:t>Eur</w:t>
            </w:r>
          </w:p>
        </w:tc>
        <w:tc>
          <w:tcPr>
            <w:tcW w:w="1276" w:type="dxa"/>
          </w:tcPr>
          <w:p w:rsidR="004D55CB" w:rsidRDefault="00B1421D">
            <w:pPr>
              <w:tabs>
                <w:tab w:val="left" w:pos="0"/>
              </w:tabs>
              <w:rPr>
                <w:szCs w:val="24"/>
                <w:lang w:eastAsia="lt-LT"/>
              </w:rPr>
            </w:pPr>
            <w:r>
              <w:rPr>
                <w:szCs w:val="24"/>
                <w:lang w:eastAsia="lt-LT"/>
              </w:rPr>
              <w:t>5 405 400</w:t>
            </w:r>
          </w:p>
        </w:tc>
        <w:tc>
          <w:tcPr>
            <w:tcW w:w="1418" w:type="dxa"/>
          </w:tcPr>
          <w:p w:rsidR="004D55CB" w:rsidRDefault="00B1421D">
            <w:pPr>
              <w:tabs>
                <w:tab w:val="left" w:pos="0"/>
              </w:tabs>
              <w:rPr>
                <w:bCs/>
                <w:color w:val="000000"/>
                <w:szCs w:val="24"/>
              </w:rPr>
            </w:pPr>
            <w:r>
              <w:rPr>
                <w:bCs/>
                <w:color w:val="000000"/>
                <w:szCs w:val="24"/>
              </w:rPr>
              <w:t>23 177 854</w:t>
            </w:r>
          </w:p>
          <w:p w:rsidR="004D55CB" w:rsidRDefault="004D55CB">
            <w:pPr>
              <w:tabs>
                <w:tab w:val="left" w:pos="0"/>
              </w:tabs>
              <w:rPr>
                <w:szCs w:val="24"/>
                <w:lang w:eastAsia="lt-LT"/>
              </w:rPr>
            </w:pPr>
          </w:p>
        </w:tc>
        <w:tc>
          <w:tcPr>
            <w:tcW w:w="1417" w:type="dxa"/>
          </w:tcPr>
          <w:p w:rsidR="004D55CB" w:rsidRDefault="00B1421D">
            <w:pPr>
              <w:tabs>
                <w:tab w:val="left" w:pos="0"/>
              </w:tabs>
              <w:rPr>
                <w:bCs/>
                <w:color w:val="000000"/>
                <w:szCs w:val="24"/>
              </w:rPr>
            </w:pPr>
            <w:r>
              <w:rPr>
                <w:szCs w:val="24"/>
                <w:lang w:eastAsia="lt-LT"/>
              </w:rPr>
              <w:t>6 700 000</w:t>
            </w:r>
          </w:p>
        </w:tc>
      </w:tr>
    </w:tbl>
    <w:p w:rsidR="004D55CB" w:rsidRDefault="004D55CB">
      <w:pPr>
        <w:tabs>
          <w:tab w:val="left" w:pos="0"/>
          <w:tab w:val="left" w:pos="851"/>
        </w:tabs>
        <w:ind w:left="709"/>
        <w:jc w:val="both"/>
        <w:rPr>
          <w:bCs/>
          <w:szCs w:val="24"/>
          <w:lang w:eastAsia="lt-LT"/>
        </w:rPr>
      </w:pPr>
    </w:p>
    <w:p w:rsidR="004D55CB" w:rsidRDefault="00B1421D">
      <w:pPr>
        <w:keepNext/>
        <w:tabs>
          <w:tab w:val="left" w:pos="0"/>
          <w:tab w:val="left" w:pos="851"/>
        </w:tabs>
        <w:ind w:left="709"/>
        <w:jc w:val="both"/>
        <w:rPr>
          <w:szCs w:val="24"/>
          <w:lang w:eastAsia="lt-LT"/>
        </w:rPr>
      </w:pPr>
      <w:r>
        <w:rPr>
          <w:bCs/>
          <w:szCs w:val="24"/>
          <w:lang w:eastAsia="lt-LT"/>
        </w:rPr>
        <w:t>7. Priemonės finansavimo šaltiniai</w:t>
      </w:r>
      <w:r>
        <w:rPr>
          <w:szCs w:val="24"/>
          <w:lang w:eastAsia="lt-LT"/>
        </w:rPr>
        <w:t xml:space="preserve"> </w:t>
      </w:r>
    </w:p>
    <w:p w:rsidR="004D55CB" w:rsidRDefault="00B1421D">
      <w:pPr>
        <w:keepNext/>
        <w:tabs>
          <w:tab w:val="left" w:pos="0"/>
          <w:tab w:val="left" w:pos="851"/>
        </w:tabs>
        <w:ind w:left="709"/>
        <w:jc w:val="both"/>
        <w:rPr>
          <w:szCs w:val="24"/>
          <w:lang w:eastAsia="lt-LT"/>
        </w:rPr>
      </w:pPr>
      <w:r>
        <w:rPr>
          <w:szCs w:val="24"/>
          <w:lang w:eastAsia="lt-LT"/>
        </w:rPr>
        <w:tab/>
      </w:r>
      <w:r>
        <w:rPr>
          <w:szCs w:val="24"/>
          <w:lang w:eastAsia="lt-LT"/>
        </w:rPr>
        <w:tab/>
      </w:r>
      <w:r>
        <w:rPr>
          <w:szCs w:val="24"/>
          <w:lang w:eastAsia="lt-LT"/>
        </w:rPr>
        <w:tab/>
        <w:t xml:space="preserve">            </w:t>
      </w:r>
      <w:r>
        <w:rPr>
          <w:szCs w:val="24"/>
          <w:lang w:eastAsia="lt-LT"/>
        </w:rPr>
        <w:tab/>
      </w:r>
      <w:r>
        <w:rPr>
          <w:szCs w:val="24"/>
          <w:lang w:eastAsia="lt-LT"/>
        </w:rPr>
        <w:tab/>
      </w:r>
      <w:r>
        <w:rPr>
          <w:szCs w:val="24"/>
          <w:lang w:eastAsia="lt-LT"/>
        </w:rPr>
        <w:tab/>
      </w:r>
      <w:r>
        <w:rPr>
          <w:szCs w:val="24"/>
          <w:lang w:eastAsia="lt-LT"/>
        </w:rPr>
        <w:tab/>
      </w:r>
      <w:r>
        <w:rPr>
          <w:szCs w:val="24"/>
          <w:lang w:eastAsia="lt-LT"/>
        </w:rPr>
        <w:t xml:space="preserve">             (eurais)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413"/>
        <w:gridCol w:w="1309"/>
        <w:gridCol w:w="1418"/>
        <w:gridCol w:w="1100"/>
        <w:gridCol w:w="1559"/>
      </w:tblGrid>
      <w:tr w:rsidR="004D55CB">
        <w:trPr>
          <w:trHeight w:val="454"/>
          <w:tblHeader/>
        </w:trPr>
        <w:tc>
          <w:tcPr>
            <w:tcW w:w="2835" w:type="dxa"/>
            <w:gridSpan w:val="2"/>
            <w:vAlign w:val="center"/>
            <w:hideMark/>
          </w:tcPr>
          <w:p w:rsidR="004D55CB" w:rsidRDefault="00B1421D">
            <w:pPr>
              <w:keepNext/>
              <w:tabs>
                <w:tab w:val="left" w:pos="0"/>
                <w:tab w:val="left" w:pos="142"/>
              </w:tabs>
              <w:jc w:val="center"/>
              <w:rPr>
                <w:bCs/>
                <w:szCs w:val="24"/>
                <w:lang w:eastAsia="lt-LT"/>
              </w:rPr>
            </w:pPr>
            <w:r>
              <w:rPr>
                <w:bCs/>
                <w:szCs w:val="24"/>
                <w:lang w:eastAsia="lt-LT"/>
              </w:rPr>
              <w:t>Projektams skiriamas finansavimas</w:t>
            </w:r>
          </w:p>
        </w:tc>
        <w:tc>
          <w:tcPr>
            <w:tcW w:w="6799" w:type="dxa"/>
            <w:gridSpan w:val="5"/>
          </w:tcPr>
          <w:p w:rsidR="004D55CB" w:rsidRDefault="00B1421D">
            <w:pPr>
              <w:keepNext/>
              <w:tabs>
                <w:tab w:val="left" w:pos="0"/>
                <w:tab w:val="left" w:pos="142"/>
              </w:tabs>
              <w:jc w:val="center"/>
              <w:rPr>
                <w:bCs/>
                <w:szCs w:val="24"/>
                <w:lang w:eastAsia="lt-LT"/>
              </w:rPr>
            </w:pPr>
            <w:r>
              <w:rPr>
                <w:bCs/>
                <w:szCs w:val="24"/>
                <w:lang w:eastAsia="lt-LT"/>
              </w:rPr>
              <w:t>Kiti projektų finansavimo šaltiniai</w:t>
            </w:r>
          </w:p>
        </w:tc>
      </w:tr>
      <w:tr w:rsidR="004D55CB">
        <w:trPr>
          <w:trHeight w:val="454"/>
          <w:tblHeader/>
        </w:trPr>
        <w:tc>
          <w:tcPr>
            <w:tcW w:w="1418" w:type="dxa"/>
            <w:vMerge w:val="restart"/>
            <w:vAlign w:val="center"/>
          </w:tcPr>
          <w:p w:rsidR="004D55CB" w:rsidRDefault="00B1421D">
            <w:pPr>
              <w:ind w:left="-108" w:right="-108"/>
              <w:jc w:val="center"/>
              <w:rPr>
                <w:bCs/>
                <w:szCs w:val="24"/>
                <w:lang w:eastAsia="lt-LT"/>
              </w:rPr>
            </w:pPr>
            <w:r>
              <w:rPr>
                <w:bCs/>
                <w:szCs w:val="24"/>
                <w:lang w:eastAsia="lt-LT"/>
              </w:rPr>
              <w:t>ES struktūrinių fondų</w:t>
            </w:r>
          </w:p>
          <w:p w:rsidR="004D55CB" w:rsidRDefault="00B1421D">
            <w:pPr>
              <w:ind w:left="-108" w:right="-108"/>
              <w:jc w:val="center"/>
              <w:rPr>
                <w:bCs/>
                <w:szCs w:val="24"/>
                <w:lang w:eastAsia="lt-LT"/>
              </w:rPr>
            </w:pPr>
            <w:r>
              <w:rPr>
                <w:bCs/>
                <w:szCs w:val="24"/>
                <w:lang w:eastAsia="lt-LT"/>
              </w:rPr>
              <w:t>lėšos – iki</w:t>
            </w:r>
          </w:p>
        </w:tc>
        <w:tc>
          <w:tcPr>
            <w:tcW w:w="8216" w:type="dxa"/>
            <w:gridSpan w:val="6"/>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cantSplit/>
          <w:trHeight w:val="745"/>
          <w:tblHeader/>
        </w:trPr>
        <w:tc>
          <w:tcPr>
            <w:tcW w:w="1418" w:type="dxa"/>
            <w:vMerge/>
            <w:vAlign w:val="center"/>
            <w:hideMark/>
          </w:tcPr>
          <w:p w:rsidR="004D55CB" w:rsidRDefault="004D55CB">
            <w:pPr>
              <w:jc w:val="center"/>
              <w:rPr>
                <w:bCs/>
                <w:szCs w:val="24"/>
                <w:lang w:eastAsia="lt-LT"/>
              </w:rPr>
            </w:pPr>
          </w:p>
        </w:tc>
        <w:tc>
          <w:tcPr>
            <w:tcW w:w="1417" w:type="dxa"/>
            <w:vMerge w:val="restart"/>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799" w:type="dxa"/>
            <w:gridSpan w:val="5"/>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cantSplit/>
          <w:trHeight w:val="1020"/>
          <w:tblHeader/>
        </w:trPr>
        <w:tc>
          <w:tcPr>
            <w:tcW w:w="1418" w:type="dxa"/>
            <w:vMerge/>
            <w:vAlign w:val="center"/>
            <w:hideMark/>
          </w:tcPr>
          <w:p w:rsidR="004D55CB" w:rsidRDefault="004D55CB">
            <w:pPr>
              <w:jc w:val="center"/>
              <w:rPr>
                <w:bCs/>
                <w:szCs w:val="24"/>
                <w:lang w:eastAsia="lt-LT"/>
              </w:rPr>
            </w:pPr>
          </w:p>
        </w:tc>
        <w:tc>
          <w:tcPr>
            <w:tcW w:w="1417" w:type="dxa"/>
            <w:vMerge/>
            <w:vAlign w:val="center"/>
            <w:hideMark/>
          </w:tcPr>
          <w:p w:rsidR="004D55CB" w:rsidRDefault="004D55CB">
            <w:pPr>
              <w:jc w:val="center"/>
              <w:rPr>
                <w:bCs/>
                <w:szCs w:val="24"/>
                <w:lang w:eastAsia="lt-LT"/>
              </w:rPr>
            </w:pPr>
          </w:p>
        </w:tc>
        <w:tc>
          <w:tcPr>
            <w:tcW w:w="1413" w:type="dxa"/>
            <w:vAlign w:val="center"/>
          </w:tcPr>
          <w:p w:rsidR="004D55CB" w:rsidRDefault="00B1421D">
            <w:pPr>
              <w:tabs>
                <w:tab w:val="left" w:pos="0"/>
              </w:tabs>
              <w:ind w:right="-108"/>
              <w:jc w:val="center"/>
              <w:rPr>
                <w:bCs/>
                <w:szCs w:val="24"/>
                <w:lang w:eastAsia="lt-LT"/>
              </w:rPr>
            </w:pPr>
            <w:r>
              <w:rPr>
                <w:bCs/>
                <w:szCs w:val="24"/>
                <w:lang w:eastAsia="lt-LT"/>
              </w:rPr>
              <w:t>Iš viso – ne mažiau kaip</w:t>
            </w:r>
          </w:p>
        </w:tc>
        <w:tc>
          <w:tcPr>
            <w:tcW w:w="1309" w:type="dxa"/>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vAlign w:val="center"/>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1100" w:type="dxa"/>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559" w:type="dxa"/>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634" w:type="dxa"/>
            <w:gridSpan w:val="7"/>
            <w:hideMark/>
          </w:tcPr>
          <w:p w:rsidR="004D55CB" w:rsidRDefault="00B1421D">
            <w:pPr>
              <w:tabs>
                <w:tab w:val="left" w:pos="0"/>
                <w:tab w:val="left" w:pos="703"/>
              </w:tabs>
              <w:ind w:left="34" w:firstLine="314"/>
              <w:jc w:val="both"/>
              <w:rPr>
                <w:szCs w:val="24"/>
                <w:lang w:eastAsia="lt-LT"/>
              </w:rPr>
            </w:pPr>
            <w:r>
              <w:rPr>
                <w:szCs w:val="24"/>
                <w:lang w:eastAsia="lt-LT"/>
              </w:rPr>
              <w:t>1.</w:t>
            </w:r>
            <w:r>
              <w:rPr>
                <w:szCs w:val="24"/>
                <w:lang w:eastAsia="lt-LT"/>
              </w:rPr>
              <w:tab/>
              <w:t xml:space="preserve">Priemonės finansavimo šaltiniai, neįskaitant veiklos lėšų rezervo ir jam finansuoti skiriamų lėšų bei Ateities ekonomikos DNR plano </w:t>
            </w:r>
            <w:r>
              <w:rPr>
                <w:szCs w:val="24"/>
                <w:lang w:eastAsia="lt-LT"/>
              </w:rPr>
              <w:t>veiksmams ir projektams įgyvendinti skiriamų lėšų</w:t>
            </w:r>
          </w:p>
        </w:tc>
      </w:tr>
      <w:tr w:rsidR="004D55CB">
        <w:trPr>
          <w:trHeight w:val="249"/>
        </w:trPr>
        <w:tc>
          <w:tcPr>
            <w:tcW w:w="1418" w:type="dxa"/>
          </w:tcPr>
          <w:p w:rsidR="004D55CB" w:rsidRDefault="00B1421D">
            <w:pPr>
              <w:tabs>
                <w:tab w:val="left" w:pos="0"/>
              </w:tabs>
              <w:jc w:val="center"/>
              <w:rPr>
                <w:bCs/>
                <w:szCs w:val="24"/>
                <w:lang w:eastAsia="lt-LT"/>
              </w:rPr>
            </w:pPr>
            <w:r>
              <w:rPr>
                <w:szCs w:val="24"/>
                <w:lang w:eastAsia="lt-LT"/>
              </w:rPr>
              <w:t>22 466 082</w:t>
            </w:r>
          </w:p>
        </w:tc>
        <w:tc>
          <w:tcPr>
            <w:tcW w:w="1417" w:type="dxa"/>
          </w:tcPr>
          <w:p w:rsidR="004D55CB" w:rsidRDefault="00B1421D">
            <w:pPr>
              <w:tabs>
                <w:tab w:val="left" w:pos="0"/>
              </w:tabs>
              <w:jc w:val="center"/>
              <w:rPr>
                <w:bCs/>
                <w:szCs w:val="24"/>
                <w:lang w:eastAsia="lt-LT"/>
              </w:rPr>
            </w:pPr>
            <w:r>
              <w:rPr>
                <w:bCs/>
                <w:szCs w:val="24"/>
                <w:lang w:eastAsia="lt-LT"/>
              </w:rPr>
              <w:t>0</w:t>
            </w:r>
          </w:p>
        </w:tc>
        <w:tc>
          <w:tcPr>
            <w:tcW w:w="1413" w:type="dxa"/>
          </w:tcPr>
          <w:p w:rsidR="004D55CB" w:rsidRDefault="00B1421D">
            <w:pPr>
              <w:tabs>
                <w:tab w:val="left" w:pos="0"/>
              </w:tabs>
              <w:jc w:val="center"/>
              <w:rPr>
                <w:b/>
                <w:bCs/>
                <w:color w:val="000000"/>
                <w:szCs w:val="24"/>
              </w:rPr>
            </w:pPr>
            <w:r>
              <w:rPr>
                <w:color w:val="000000"/>
                <w:szCs w:val="24"/>
                <w:lang w:eastAsia="lt-LT"/>
              </w:rPr>
              <w:t>15 143 701</w:t>
            </w:r>
          </w:p>
        </w:tc>
        <w:tc>
          <w:tcPr>
            <w:tcW w:w="1309" w:type="dxa"/>
          </w:tcPr>
          <w:p w:rsidR="004D55CB" w:rsidRDefault="00B1421D">
            <w:pPr>
              <w:tabs>
                <w:tab w:val="left" w:pos="0"/>
              </w:tabs>
              <w:jc w:val="center"/>
              <w:rPr>
                <w:szCs w:val="24"/>
                <w:lang w:eastAsia="lt-LT"/>
              </w:rPr>
            </w:pPr>
            <w:r>
              <w:rPr>
                <w:szCs w:val="24"/>
                <w:lang w:eastAsia="lt-LT"/>
              </w:rPr>
              <w:t>0</w:t>
            </w:r>
          </w:p>
        </w:tc>
        <w:tc>
          <w:tcPr>
            <w:tcW w:w="1418" w:type="dxa"/>
          </w:tcPr>
          <w:p w:rsidR="004D55CB" w:rsidRDefault="00B1421D">
            <w:pPr>
              <w:tabs>
                <w:tab w:val="left" w:pos="0"/>
              </w:tabs>
              <w:jc w:val="center"/>
              <w:rPr>
                <w:bCs/>
                <w:szCs w:val="24"/>
                <w:lang w:eastAsia="lt-LT"/>
              </w:rPr>
            </w:pPr>
            <w:r>
              <w:rPr>
                <w:bCs/>
                <w:szCs w:val="24"/>
                <w:lang w:eastAsia="lt-LT"/>
              </w:rPr>
              <w:t>0</w:t>
            </w:r>
          </w:p>
        </w:tc>
        <w:tc>
          <w:tcPr>
            <w:tcW w:w="1100" w:type="dxa"/>
          </w:tcPr>
          <w:p w:rsidR="004D55CB" w:rsidRDefault="00B1421D">
            <w:pPr>
              <w:tabs>
                <w:tab w:val="left" w:pos="0"/>
              </w:tabs>
              <w:jc w:val="center"/>
              <w:rPr>
                <w:bCs/>
                <w:szCs w:val="24"/>
                <w:lang w:eastAsia="lt-LT"/>
              </w:rPr>
            </w:pPr>
            <w:r>
              <w:rPr>
                <w:bCs/>
                <w:szCs w:val="24"/>
                <w:lang w:eastAsia="lt-LT"/>
              </w:rPr>
              <w:t>0</w:t>
            </w:r>
          </w:p>
        </w:tc>
        <w:tc>
          <w:tcPr>
            <w:tcW w:w="1559" w:type="dxa"/>
          </w:tcPr>
          <w:p w:rsidR="004D55CB" w:rsidRDefault="00B1421D">
            <w:pPr>
              <w:tabs>
                <w:tab w:val="left" w:pos="0"/>
              </w:tabs>
              <w:jc w:val="center"/>
              <w:rPr>
                <w:szCs w:val="24"/>
                <w:lang w:eastAsia="lt-LT"/>
              </w:rPr>
            </w:pPr>
            <w:r>
              <w:rPr>
                <w:szCs w:val="24"/>
                <w:lang w:eastAsia="lt-LT"/>
              </w:rPr>
              <w:t>15 143 701</w:t>
            </w:r>
          </w:p>
        </w:tc>
      </w:tr>
      <w:tr w:rsidR="004D55CB">
        <w:trPr>
          <w:trHeight w:val="249"/>
        </w:trPr>
        <w:tc>
          <w:tcPr>
            <w:tcW w:w="9634" w:type="dxa"/>
            <w:gridSpan w:val="7"/>
            <w:hideMark/>
          </w:tcPr>
          <w:p w:rsidR="004D55CB" w:rsidRDefault="00B1421D">
            <w:pPr>
              <w:tabs>
                <w:tab w:val="left" w:pos="0"/>
              </w:tabs>
              <w:ind w:left="720" w:hanging="372"/>
              <w:rPr>
                <w:color w:val="000000"/>
                <w:szCs w:val="24"/>
                <w:lang w:eastAsia="lt-LT"/>
              </w:rPr>
            </w:pPr>
            <w:r>
              <w:rPr>
                <w:color w:val="000000"/>
                <w:szCs w:val="24"/>
                <w:lang w:eastAsia="lt-LT"/>
              </w:rPr>
              <w:t>2.</w:t>
            </w:r>
            <w:r>
              <w:rPr>
                <w:color w:val="000000"/>
                <w:szCs w:val="24"/>
                <w:lang w:eastAsia="lt-LT"/>
              </w:rPr>
              <w:tab/>
              <w:t>Veiklos lėšų rezervas ir jam finansuoti skiriamos nacionalinės lėšos</w:t>
            </w:r>
          </w:p>
        </w:tc>
      </w:tr>
      <w:tr w:rsidR="004D55CB">
        <w:trPr>
          <w:trHeight w:val="249"/>
        </w:trPr>
        <w:tc>
          <w:tcPr>
            <w:tcW w:w="1418" w:type="dxa"/>
          </w:tcPr>
          <w:p w:rsidR="004D55CB" w:rsidRDefault="00B1421D">
            <w:pPr>
              <w:tabs>
                <w:tab w:val="left" w:pos="0"/>
              </w:tabs>
              <w:jc w:val="center"/>
              <w:rPr>
                <w:bCs/>
                <w:szCs w:val="24"/>
                <w:lang w:eastAsia="lt-LT"/>
              </w:rPr>
            </w:pPr>
            <w:r>
              <w:rPr>
                <w:bCs/>
                <w:szCs w:val="24"/>
                <w:lang w:eastAsia="lt-LT"/>
              </w:rPr>
              <w:t>1 511 634</w:t>
            </w:r>
          </w:p>
        </w:tc>
        <w:tc>
          <w:tcPr>
            <w:tcW w:w="1417" w:type="dxa"/>
          </w:tcPr>
          <w:p w:rsidR="004D55CB" w:rsidRDefault="00B1421D">
            <w:pPr>
              <w:tabs>
                <w:tab w:val="left" w:pos="0"/>
              </w:tabs>
              <w:jc w:val="center"/>
              <w:rPr>
                <w:bCs/>
                <w:szCs w:val="24"/>
                <w:lang w:eastAsia="lt-LT"/>
              </w:rPr>
            </w:pPr>
            <w:r>
              <w:rPr>
                <w:bCs/>
                <w:szCs w:val="24"/>
                <w:lang w:eastAsia="lt-LT"/>
              </w:rPr>
              <w:t>0</w:t>
            </w:r>
          </w:p>
        </w:tc>
        <w:tc>
          <w:tcPr>
            <w:tcW w:w="1413" w:type="dxa"/>
          </w:tcPr>
          <w:p w:rsidR="004D55CB" w:rsidRDefault="00B1421D">
            <w:pPr>
              <w:tabs>
                <w:tab w:val="left" w:pos="0"/>
              </w:tabs>
              <w:jc w:val="center"/>
              <w:rPr>
                <w:color w:val="000000"/>
                <w:szCs w:val="24"/>
                <w:lang w:eastAsia="lt-LT"/>
              </w:rPr>
            </w:pPr>
            <w:r>
              <w:rPr>
                <w:color w:val="000000"/>
                <w:szCs w:val="24"/>
                <w:lang w:eastAsia="lt-LT"/>
              </w:rPr>
              <w:t>1 334 153</w:t>
            </w:r>
          </w:p>
        </w:tc>
        <w:tc>
          <w:tcPr>
            <w:tcW w:w="1309" w:type="dxa"/>
          </w:tcPr>
          <w:p w:rsidR="004D55CB" w:rsidRDefault="00B1421D">
            <w:pPr>
              <w:tabs>
                <w:tab w:val="left" w:pos="0"/>
              </w:tabs>
              <w:jc w:val="center"/>
              <w:rPr>
                <w:szCs w:val="24"/>
                <w:lang w:eastAsia="lt-LT"/>
              </w:rPr>
            </w:pPr>
            <w:r>
              <w:rPr>
                <w:szCs w:val="24"/>
                <w:lang w:eastAsia="lt-LT"/>
              </w:rPr>
              <w:t>0</w:t>
            </w:r>
          </w:p>
        </w:tc>
        <w:tc>
          <w:tcPr>
            <w:tcW w:w="1418" w:type="dxa"/>
          </w:tcPr>
          <w:p w:rsidR="004D55CB" w:rsidRDefault="00B1421D">
            <w:pPr>
              <w:tabs>
                <w:tab w:val="left" w:pos="0"/>
              </w:tabs>
              <w:jc w:val="center"/>
              <w:rPr>
                <w:bCs/>
                <w:szCs w:val="24"/>
                <w:lang w:eastAsia="lt-LT"/>
              </w:rPr>
            </w:pPr>
            <w:r>
              <w:rPr>
                <w:bCs/>
                <w:szCs w:val="24"/>
                <w:lang w:eastAsia="lt-LT"/>
              </w:rPr>
              <w:t>0</w:t>
            </w:r>
          </w:p>
        </w:tc>
        <w:tc>
          <w:tcPr>
            <w:tcW w:w="1100" w:type="dxa"/>
          </w:tcPr>
          <w:p w:rsidR="004D55CB" w:rsidRDefault="00B1421D">
            <w:pPr>
              <w:tabs>
                <w:tab w:val="left" w:pos="0"/>
              </w:tabs>
              <w:jc w:val="center"/>
              <w:rPr>
                <w:bCs/>
                <w:szCs w:val="24"/>
                <w:lang w:eastAsia="lt-LT"/>
              </w:rPr>
            </w:pPr>
            <w:r>
              <w:rPr>
                <w:bCs/>
                <w:szCs w:val="24"/>
                <w:lang w:eastAsia="lt-LT"/>
              </w:rPr>
              <w:t>0</w:t>
            </w:r>
          </w:p>
        </w:tc>
        <w:tc>
          <w:tcPr>
            <w:tcW w:w="1559" w:type="dxa"/>
          </w:tcPr>
          <w:p w:rsidR="004D55CB" w:rsidRDefault="00B1421D">
            <w:pPr>
              <w:tabs>
                <w:tab w:val="left" w:pos="0"/>
              </w:tabs>
              <w:jc w:val="center"/>
              <w:rPr>
                <w:szCs w:val="24"/>
                <w:lang w:eastAsia="lt-LT"/>
              </w:rPr>
            </w:pPr>
            <w:r>
              <w:rPr>
                <w:szCs w:val="24"/>
                <w:lang w:eastAsia="lt-LT"/>
              </w:rPr>
              <w:t>1 334 153</w:t>
            </w:r>
          </w:p>
        </w:tc>
      </w:tr>
      <w:tr w:rsidR="004D55CB">
        <w:trPr>
          <w:trHeight w:val="249"/>
        </w:trPr>
        <w:tc>
          <w:tcPr>
            <w:tcW w:w="9634" w:type="dxa"/>
            <w:gridSpan w:val="7"/>
            <w:vAlign w:val="center"/>
          </w:tcPr>
          <w:p w:rsidR="004D55CB" w:rsidRDefault="00B1421D">
            <w:pPr>
              <w:tabs>
                <w:tab w:val="left" w:pos="0"/>
              </w:tabs>
              <w:jc w:val="center"/>
              <w:rPr>
                <w:szCs w:val="24"/>
                <w:lang w:eastAsia="lt-LT"/>
              </w:rPr>
            </w:pPr>
            <w:r>
              <w:rPr>
                <w:szCs w:val="24"/>
                <w:lang w:eastAsia="lt-LT"/>
              </w:rPr>
              <w:t>2</w:t>
            </w:r>
            <w:r>
              <w:rPr>
                <w:szCs w:val="24"/>
                <w:vertAlign w:val="superscript"/>
                <w:lang w:eastAsia="lt-LT"/>
              </w:rPr>
              <w:t>1</w:t>
            </w:r>
            <w:r>
              <w:rPr>
                <w:szCs w:val="24"/>
                <w:lang w:eastAsia="lt-LT"/>
              </w:rPr>
              <w:t xml:space="preserve">. Ateities ekonomikos DNR plano veiksmams ir </w:t>
            </w:r>
            <w:r>
              <w:rPr>
                <w:szCs w:val="24"/>
                <w:lang w:eastAsia="lt-LT"/>
              </w:rPr>
              <w:t>projektams įgyvendinti skiriamos lėšos</w:t>
            </w:r>
          </w:p>
        </w:tc>
      </w:tr>
      <w:tr w:rsidR="004D55CB">
        <w:trPr>
          <w:trHeight w:val="249"/>
        </w:trPr>
        <w:tc>
          <w:tcPr>
            <w:tcW w:w="1418" w:type="dxa"/>
          </w:tcPr>
          <w:p w:rsidR="004D55CB" w:rsidRDefault="00B1421D">
            <w:pPr>
              <w:tabs>
                <w:tab w:val="left" w:pos="0"/>
              </w:tabs>
              <w:jc w:val="center"/>
              <w:rPr>
                <w:bCs/>
                <w:szCs w:val="24"/>
                <w:lang w:eastAsia="lt-LT"/>
              </w:rPr>
            </w:pPr>
            <w:r>
              <w:rPr>
                <w:bCs/>
                <w:szCs w:val="24"/>
                <w:lang w:eastAsia="lt-LT"/>
              </w:rPr>
              <w:t>11 000 000</w:t>
            </w:r>
          </w:p>
        </w:tc>
        <w:tc>
          <w:tcPr>
            <w:tcW w:w="1417" w:type="dxa"/>
          </w:tcPr>
          <w:p w:rsidR="004D55CB" w:rsidRDefault="00B1421D">
            <w:pPr>
              <w:tabs>
                <w:tab w:val="left" w:pos="0"/>
              </w:tabs>
              <w:jc w:val="center"/>
              <w:rPr>
                <w:bCs/>
                <w:szCs w:val="24"/>
                <w:lang w:eastAsia="lt-LT"/>
              </w:rPr>
            </w:pPr>
            <w:r>
              <w:rPr>
                <w:bCs/>
                <w:szCs w:val="24"/>
                <w:lang w:eastAsia="lt-LT"/>
              </w:rPr>
              <w:t>0</w:t>
            </w:r>
          </w:p>
        </w:tc>
        <w:tc>
          <w:tcPr>
            <w:tcW w:w="1413" w:type="dxa"/>
          </w:tcPr>
          <w:p w:rsidR="004D55CB" w:rsidRDefault="00B1421D">
            <w:pPr>
              <w:tabs>
                <w:tab w:val="left" w:pos="0"/>
              </w:tabs>
              <w:jc w:val="center"/>
              <w:rPr>
                <w:color w:val="000000"/>
                <w:szCs w:val="24"/>
                <w:lang w:eastAsia="lt-LT"/>
              </w:rPr>
            </w:pPr>
            <w:r>
              <w:rPr>
                <w:color w:val="000000"/>
                <w:szCs w:val="24"/>
                <w:lang w:eastAsia="lt-LT"/>
              </w:rPr>
              <w:t>6 700 000</w:t>
            </w:r>
          </w:p>
        </w:tc>
        <w:tc>
          <w:tcPr>
            <w:tcW w:w="1309" w:type="dxa"/>
          </w:tcPr>
          <w:p w:rsidR="004D55CB" w:rsidRDefault="00B1421D">
            <w:pPr>
              <w:tabs>
                <w:tab w:val="left" w:pos="0"/>
              </w:tabs>
              <w:jc w:val="center"/>
              <w:rPr>
                <w:szCs w:val="24"/>
                <w:lang w:eastAsia="lt-LT"/>
              </w:rPr>
            </w:pPr>
            <w:r>
              <w:rPr>
                <w:szCs w:val="24"/>
                <w:lang w:eastAsia="lt-LT"/>
              </w:rPr>
              <w:t>0</w:t>
            </w:r>
          </w:p>
        </w:tc>
        <w:tc>
          <w:tcPr>
            <w:tcW w:w="1418" w:type="dxa"/>
          </w:tcPr>
          <w:p w:rsidR="004D55CB" w:rsidRDefault="00B1421D">
            <w:pPr>
              <w:tabs>
                <w:tab w:val="left" w:pos="0"/>
              </w:tabs>
              <w:jc w:val="center"/>
              <w:rPr>
                <w:bCs/>
                <w:szCs w:val="24"/>
                <w:lang w:eastAsia="lt-LT"/>
              </w:rPr>
            </w:pPr>
            <w:r>
              <w:rPr>
                <w:bCs/>
                <w:szCs w:val="24"/>
                <w:lang w:eastAsia="lt-LT"/>
              </w:rPr>
              <w:t>0</w:t>
            </w:r>
          </w:p>
        </w:tc>
        <w:tc>
          <w:tcPr>
            <w:tcW w:w="1100" w:type="dxa"/>
          </w:tcPr>
          <w:p w:rsidR="004D55CB" w:rsidRDefault="00B1421D">
            <w:pPr>
              <w:tabs>
                <w:tab w:val="left" w:pos="0"/>
              </w:tabs>
              <w:jc w:val="center"/>
              <w:rPr>
                <w:bCs/>
                <w:szCs w:val="24"/>
                <w:lang w:eastAsia="lt-LT"/>
              </w:rPr>
            </w:pPr>
            <w:r>
              <w:rPr>
                <w:bCs/>
                <w:szCs w:val="24"/>
                <w:lang w:eastAsia="lt-LT"/>
              </w:rPr>
              <w:t>0</w:t>
            </w:r>
          </w:p>
        </w:tc>
        <w:tc>
          <w:tcPr>
            <w:tcW w:w="1559" w:type="dxa"/>
          </w:tcPr>
          <w:p w:rsidR="004D55CB" w:rsidRDefault="00B1421D">
            <w:pPr>
              <w:tabs>
                <w:tab w:val="left" w:pos="0"/>
              </w:tabs>
              <w:jc w:val="center"/>
              <w:rPr>
                <w:szCs w:val="24"/>
                <w:lang w:eastAsia="lt-LT"/>
              </w:rPr>
            </w:pPr>
            <w:r>
              <w:rPr>
                <w:szCs w:val="24"/>
                <w:lang w:eastAsia="lt-LT"/>
              </w:rPr>
              <w:t>6 700 000</w:t>
            </w:r>
          </w:p>
        </w:tc>
      </w:tr>
      <w:tr w:rsidR="004D55CB">
        <w:trPr>
          <w:trHeight w:val="249"/>
        </w:trPr>
        <w:tc>
          <w:tcPr>
            <w:tcW w:w="9634" w:type="dxa"/>
            <w:gridSpan w:val="7"/>
          </w:tcPr>
          <w:p w:rsidR="004D55CB" w:rsidRDefault="00B1421D">
            <w:pPr>
              <w:tabs>
                <w:tab w:val="left" w:pos="0"/>
              </w:tabs>
              <w:ind w:left="720" w:hanging="372"/>
              <w:rPr>
                <w:color w:val="000000"/>
                <w:szCs w:val="24"/>
                <w:lang w:eastAsia="lt-LT"/>
              </w:rPr>
            </w:pPr>
            <w:r>
              <w:rPr>
                <w:color w:val="000000"/>
                <w:szCs w:val="24"/>
                <w:lang w:eastAsia="lt-LT"/>
              </w:rPr>
              <w:t>3.</w:t>
            </w:r>
            <w:r>
              <w:rPr>
                <w:color w:val="000000"/>
                <w:szCs w:val="24"/>
                <w:lang w:eastAsia="lt-LT"/>
              </w:rPr>
              <w:tab/>
              <w:t>Iš viso</w:t>
            </w:r>
          </w:p>
        </w:tc>
      </w:tr>
      <w:tr w:rsidR="004D55CB">
        <w:trPr>
          <w:trHeight w:val="249"/>
        </w:trPr>
        <w:tc>
          <w:tcPr>
            <w:tcW w:w="1418" w:type="dxa"/>
            <w:vAlign w:val="center"/>
          </w:tcPr>
          <w:p w:rsidR="004D55CB" w:rsidRDefault="00B1421D">
            <w:pPr>
              <w:jc w:val="center"/>
              <w:rPr>
                <w:bCs/>
                <w:color w:val="000000"/>
                <w:szCs w:val="24"/>
              </w:rPr>
            </w:pPr>
            <w:r>
              <w:rPr>
                <w:bCs/>
                <w:color w:val="000000"/>
                <w:szCs w:val="24"/>
              </w:rPr>
              <w:t>34 977 716</w:t>
            </w:r>
          </w:p>
        </w:tc>
        <w:tc>
          <w:tcPr>
            <w:tcW w:w="1417" w:type="dxa"/>
            <w:vAlign w:val="center"/>
          </w:tcPr>
          <w:p w:rsidR="004D55CB" w:rsidRDefault="00B1421D">
            <w:pPr>
              <w:tabs>
                <w:tab w:val="left" w:pos="0"/>
              </w:tabs>
              <w:jc w:val="center"/>
              <w:rPr>
                <w:bCs/>
                <w:szCs w:val="24"/>
                <w:lang w:eastAsia="lt-LT"/>
              </w:rPr>
            </w:pPr>
            <w:r>
              <w:rPr>
                <w:bCs/>
                <w:szCs w:val="24"/>
                <w:lang w:eastAsia="lt-LT"/>
              </w:rPr>
              <w:t>0</w:t>
            </w:r>
          </w:p>
        </w:tc>
        <w:tc>
          <w:tcPr>
            <w:tcW w:w="1413" w:type="dxa"/>
            <w:vAlign w:val="center"/>
          </w:tcPr>
          <w:p w:rsidR="004D55CB" w:rsidRDefault="00B1421D">
            <w:pPr>
              <w:jc w:val="center"/>
              <w:rPr>
                <w:bCs/>
                <w:color w:val="000000"/>
                <w:szCs w:val="24"/>
              </w:rPr>
            </w:pPr>
            <w:r>
              <w:rPr>
                <w:bCs/>
                <w:color w:val="000000"/>
                <w:szCs w:val="24"/>
              </w:rPr>
              <w:t>23 177 854</w:t>
            </w:r>
          </w:p>
        </w:tc>
        <w:tc>
          <w:tcPr>
            <w:tcW w:w="1309" w:type="dxa"/>
            <w:vAlign w:val="center"/>
          </w:tcPr>
          <w:p w:rsidR="004D55CB" w:rsidRDefault="00B1421D">
            <w:pPr>
              <w:tabs>
                <w:tab w:val="left" w:pos="0"/>
              </w:tabs>
              <w:jc w:val="center"/>
              <w:rPr>
                <w:szCs w:val="24"/>
                <w:lang w:eastAsia="lt-LT"/>
              </w:rPr>
            </w:pPr>
            <w:r>
              <w:rPr>
                <w:szCs w:val="24"/>
                <w:lang w:eastAsia="lt-LT"/>
              </w:rPr>
              <w:t>0</w:t>
            </w:r>
          </w:p>
        </w:tc>
        <w:tc>
          <w:tcPr>
            <w:tcW w:w="1418" w:type="dxa"/>
            <w:vAlign w:val="center"/>
          </w:tcPr>
          <w:p w:rsidR="004D55CB" w:rsidRDefault="00B1421D">
            <w:pPr>
              <w:tabs>
                <w:tab w:val="left" w:pos="0"/>
              </w:tabs>
              <w:jc w:val="center"/>
              <w:rPr>
                <w:bCs/>
                <w:szCs w:val="24"/>
                <w:lang w:eastAsia="lt-LT"/>
              </w:rPr>
            </w:pPr>
            <w:r>
              <w:rPr>
                <w:bCs/>
                <w:szCs w:val="24"/>
                <w:lang w:eastAsia="lt-LT"/>
              </w:rPr>
              <w:t>0</w:t>
            </w:r>
          </w:p>
        </w:tc>
        <w:tc>
          <w:tcPr>
            <w:tcW w:w="1100" w:type="dxa"/>
            <w:vAlign w:val="center"/>
          </w:tcPr>
          <w:p w:rsidR="004D55CB" w:rsidRDefault="00B1421D">
            <w:pPr>
              <w:tabs>
                <w:tab w:val="left" w:pos="0"/>
              </w:tabs>
              <w:jc w:val="center"/>
              <w:rPr>
                <w:bCs/>
                <w:szCs w:val="24"/>
                <w:lang w:eastAsia="lt-LT"/>
              </w:rPr>
            </w:pPr>
            <w:r>
              <w:rPr>
                <w:bCs/>
                <w:szCs w:val="24"/>
                <w:lang w:eastAsia="lt-LT"/>
              </w:rPr>
              <w:t>0</w:t>
            </w:r>
          </w:p>
        </w:tc>
        <w:tc>
          <w:tcPr>
            <w:tcW w:w="1559" w:type="dxa"/>
            <w:vAlign w:val="center"/>
          </w:tcPr>
          <w:p w:rsidR="004D55CB" w:rsidRDefault="00B1421D">
            <w:pPr>
              <w:tabs>
                <w:tab w:val="left" w:pos="0"/>
              </w:tabs>
              <w:jc w:val="center"/>
              <w:rPr>
                <w:szCs w:val="24"/>
                <w:lang w:eastAsia="lt-LT"/>
              </w:rPr>
            </w:pPr>
            <w:r>
              <w:rPr>
                <w:bCs/>
                <w:color w:val="000000"/>
                <w:szCs w:val="24"/>
              </w:rPr>
              <w:t>23 177 854</w:t>
            </w:r>
          </w:p>
        </w:tc>
      </w:tr>
    </w:tbl>
    <w:p w:rsidR="004D55CB" w:rsidRDefault="004D55CB">
      <w:pPr>
        <w:rPr>
          <w:b/>
          <w:szCs w:val="24"/>
          <w:lang w:eastAsia="lt-LT"/>
        </w:rPr>
      </w:pPr>
    </w:p>
    <w:p w:rsidR="004D55CB" w:rsidRDefault="00B1421D">
      <w:pPr>
        <w:rPr>
          <w:rFonts w:eastAsia="MS Mincho"/>
          <w:i/>
          <w:iCs/>
          <w:sz w:val="20"/>
        </w:rPr>
      </w:pPr>
      <w:r>
        <w:rPr>
          <w:rFonts w:eastAsia="MS Mincho"/>
          <w:i/>
          <w:iCs/>
          <w:sz w:val="20"/>
        </w:rPr>
        <w:t>Skirsnio pakeitimai:</w:t>
      </w:r>
    </w:p>
    <w:p w:rsidR="004D55CB" w:rsidRDefault="00B1421D">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4-686</w:t>
        </w:r>
      </w:hyperlink>
      <w:r>
        <w:rPr>
          <w:rFonts w:eastAsia="MS Mincho"/>
          <w:i/>
          <w:iCs/>
          <w:sz w:val="20"/>
        </w:rPr>
        <w:t>, 2020-08-19, paskelbta TAR 2020-08-19, i. k. 2020-17528</w:t>
      </w:r>
    </w:p>
    <w:p w:rsidR="004D55CB" w:rsidRDefault="004D55CB"/>
    <w:p w:rsidR="004D55CB" w:rsidRDefault="00B1421D">
      <w:pPr>
        <w:tabs>
          <w:tab w:val="left" w:pos="0"/>
        </w:tabs>
        <w:jc w:val="center"/>
        <w:rPr>
          <w:b/>
          <w:szCs w:val="24"/>
          <w:lang w:eastAsia="lt-LT"/>
        </w:rPr>
      </w:pPr>
      <w:r>
        <w:rPr>
          <w:b/>
          <w:szCs w:val="24"/>
          <w:lang w:eastAsia="lt-LT"/>
        </w:rPr>
        <w:t>IV SKYRIUS</w:t>
      </w:r>
    </w:p>
    <w:p w:rsidR="004D55CB" w:rsidRDefault="00B1421D">
      <w:pPr>
        <w:tabs>
          <w:tab w:val="left" w:pos="0"/>
        </w:tabs>
        <w:jc w:val="center"/>
        <w:rPr>
          <w:szCs w:val="24"/>
          <w:lang w:eastAsia="lt-LT"/>
        </w:rPr>
      </w:pPr>
      <w:r>
        <w:rPr>
          <w:b/>
          <w:szCs w:val="24"/>
          <w:lang w:eastAsia="lt-LT"/>
        </w:rPr>
        <w:t>VEIKSMŲ PROGRAMOS PRIORITETO „APLINKOSAUGA, GAMTOS IŠTEKLIŲ DARNUS NAUDOJIMAS IR PRISI</w:t>
      </w:r>
      <w:r>
        <w:rPr>
          <w:b/>
          <w:szCs w:val="24"/>
          <w:lang w:eastAsia="lt-LT"/>
        </w:rPr>
        <w:t>TAIKYMAS PRIE KLIMATO KAITOS“ ĮGYVENDINIMO PRIEMONĖS</w:t>
      </w:r>
      <w:r>
        <w:rPr>
          <w:szCs w:val="24"/>
          <w:lang w:eastAsia="lt-LT"/>
        </w:rPr>
        <w:t xml:space="preserve"> </w:t>
      </w:r>
      <w:r>
        <w:rPr>
          <w:b/>
          <w:szCs w:val="24"/>
          <w:lang w:eastAsia="lt-LT"/>
        </w:rPr>
        <w:t>(TOLIAU ŠIAME SKYRIUJE – PRIEMONĖ)</w:t>
      </w:r>
    </w:p>
    <w:p w:rsidR="004D55CB" w:rsidRDefault="004D55CB">
      <w:pPr>
        <w:tabs>
          <w:tab w:val="left" w:pos="0"/>
          <w:tab w:val="left" w:pos="426"/>
          <w:tab w:val="left" w:pos="10205"/>
        </w:tabs>
        <w:rPr>
          <w:szCs w:val="24"/>
          <w:lang w:eastAsia="lt-LT"/>
        </w:rPr>
      </w:pPr>
    </w:p>
    <w:p w:rsidR="004D55CB" w:rsidRDefault="00B1421D">
      <w:pPr>
        <w:tabs>
          <w:tab w:val="left" w:pos="0"/>
          <w:tab w:val="left" w:pos="567"/>
        </w:tabs>
        <w:jc w:val="center"/>
        <w:rPr>
          <w:szCs w:val="24"/>
          <w:lang w:eastAsia="lt-LT"/>
        </w:rPr>
      </w:pPr>
      <w:r>
        <w:rPr>
          <w:b/>
          <w:szCs w:val="24"/>
          <w:lang w:eastAsia="lt-LT"/>
        </w:rPr>
        <w:t>PIRMASIS SKIRSNIS</w:t>
      </w:r>
      <w:r>
        <w:rPr>
          <w:szCs w:val="24"/>
          <w:lang w:eastAsia="lt-LT"/>
        </w:rPr>
        <w:t xml:space="preserve"> </w:t>
      </w:r>
    </w:p>
    <w:p w:rsidR="004D55CB" w:rsidRDefault="00B1421D">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 xml:space="preserve">NR. 05.4.1-LVPA-K-808 </w:t>
      </w:r>
      <w:r>
        <w:rPr>
          <w:rFonts w:eastAsia="Calibri"/>
          <w:b/>
          <w:szCs w:val="24"/>
          <w:lang w:eastAsia="lt-LT"/>
        </w:rPr>
        <w:t>„</w:t>
      </w:r>
      <w:r>
        <w:rPr>
          <w:rFonts w:eastAsia="Calibri"/>
          <w:b/>
          <w:szCs w:val="24"/>
        </w:rPr>
        <w:t>PRIORITETINIŲ TURIZMO PLĖTROS REGIONŲ E-RINKODARA</w:t>
      </w:r>
      <w:r>
        <w:rPr>
          <w:b/>
          <w:szCs w:val="24"/>
          <w:lang w:eastAsia="lt-LT"/>
        </w:rPr>
        <w:t>“</w:t>
      </w:r>
    </w:p>
    <w:p w:rsidR="004D55CB" w:rsidRDefault="004D55CB">
      <w:pPr>
        <w:tabs>
          <w:tab w:val="left" w:pos="0"/>
          <w:tab w:val="left" w:pos="567"/>
        </w:tabs>
        <w:jc w:val="center"/>
        <w:rPr>
          <w:szCs w:val="24"/>
          <w:lang w:eastAsia="lt-LT"/>
        </w:rPr>
      </w:pPr>
    </w:p>
    <w:p w:rsidR="004D55CB" w:rsidRDefault="00B1421D">
      <w:pPr>
        <w:tabs>
          <w:tab w:val="left" w:pos="0"/>
          <w:tab w:val="left" w:pos="567"/>
        </w:tabs>
        <w:ind w:left="644" w:firstLine="65"/>
        <w:rPr>
          <w:szCs w:val="24"/>
          <w:lang w:eastAsia="lt-LT"/>
        </w:rPr>
      </w:pPr>
      <w:r>
        <w:rPr>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9"/>
      </w:tblGrid>
      <w:tr w:rsidR="004D55CB">
        <w:trPr>
          <w:trHeight w:val="289"/>
        </w:trPr>
        <w:tc>
          <w:tcPr>
            <w:tcW w:w="9609" w:type="dxa"/>
            <w:hideMark/>
          </w:tcPr>
          <w:p w:rsidR="004D55CB" w:rsidRDefault="00B1421D">
            <w:pPr>
              <w:tabs>
                <w:tab w:val="left" w:pos="0"/>
                <w:tab w:val="left" w:pos="1026"/>
              </w:tabs>
              <w:ind w:left="360" w:firstLine="245"/>
              <w:jc w:val="both"/>
              <w:rPr>
                <w:szCs w:val="24"/>
                <w:lang w:eastAsia="lt-LT"/>
              </w:rPr>
            </w:pPr>
            <w:r>
              <w:rPr>
                <w:szCs w:val="24"/>
                <w:lang w:eastAsia="lt-LT"/>
              </w:rPr>
              <w:t>1.1.</w:t>
            </w:r>
            <w:r>
              <w:rPr>
                <w:szCs w:val="24"/>
                <w:lang w:eastAsia="lt-LT"/>
              </w:rPr>
              <w:tab/>
            </w:r>
            <w:r>
              <w:rPr>
                <w:szCs w:val="24"/>
                <w:lang w:eastAsia="lt-LT"/>
              </w:rPr>
              <w:t xml:space="preserve"> Priemonės įgyvendinimas finansuojamas Europos regioninės plėtros fondo lėšomis.</w:t>
            </w:r>
          </w:p>
        </w:tc>
      </w:tr>
      <w:tr w:rsidR="004D55CB">
        <w:trPr>
          <w:trHeight w:val="858"/>
        </w:trPr>
        <w:tc>
          <w:tcPr>
            <w:tcW w:w="9609" w:type="dxa"/>
            <w:hideMark/>
          </w:tcPr>
          <w:p w:rsidR="004D55CB" w:rsidRDefault="00B1421D">
            <w:pPr>
              <w:tabs>
                <w:tab w:val="left" w:pos="0"/>
                <w:tab w:val="left" w:pos="1026"/>
              </w:tabs>
              <w:ind w:left="34" w:firstLine="571"/>
              <w:jc w:val="both"/>
              <w:rPr>
                <w:szCs w:val="24"/>
                <w:lang w:eastAsia="lt-LT"/>
              </w:rPr>
            </w:pPr>
            <w:r>
              <w:rPr>
                <w:szCs w:val="24"/>
                <w:lang w:eastAsia="lt-LT"/>
              </w:rPr>
              <w:t>1.2.</w:t>
            </w:r>
            <w:r>
              <w:rPr>
                <w:szCs w:val="24"/>
                <w:lang w:eastAsia="lt-LT"/>
              </w:rPr>
              <w:tab/>
            </w:r>
            <w:r>
              <w:rPr>
                <w:i/>
                <w:szCs w:val="24"/>
                <w:lang w:eastAsia="lt-LT"/>
              </w:rPr>
              <w:t xml:space="preserve"> </w:t>
            </w:r>
            <w:r>
              <w:rPr>
                <w:szCs w:val="24"/>
                <w:lang w:eastAsia="lt-LT"/>
              </w:rPr>
              <w:t>Įgyvendinant priemonę, prisidedama prie uždavinio „</w:t>
            </w:r>
            <w:r>
              <w:rPr>
                <w:rFonts w:eastAsia="Calibri"/>
                <w:bCs/>
                <w:szCs w:val="24"/>
              </w:rPr>
              <w:t>Padidinti kultūros ir gamtos paveldo aktualumą, lankomumą ir žinomumą, visuomenės informuotumą apie juos supančią apl</w:t>
            </w:r>
            <w:r>
              <w:rPr>
                <w:rFonts w:eastAsia="Calibri"/>
                <w:bCs/>
                <w:szCs w:val="24"/>
              </w:rPr>
              <w:t>inką</w:t>
            </w:r>
            <w:r>
              <w:rPr>
                <w:rFonts w:eastAsia="Calibri"/>
                <w:szCs w:val="24"/>
              </w:rPr>
              <w:t xml:space="preserve">“ </w:t>
            </w:r>
            <w:r>
              <w:rPr>
                <w:szCs w:val="24"/>
                <w:lang w:eastAsia="lt-LT"/>
              </w:rPr>
              <w:t>įgyvendinimo</w:t>
            </w:r>
            <w:r>
              <w:rPr>
                <w:i/>
                <w:szCs w:val="24"/>
                <w:lang w:eastAsia="lt-LT"/>
              </w:rPr>
              <w:t>.</w:t>
            </w:r>
          </w:p>
        </w:tc>
      </w:tr>
      <w:tr w:rsidR="004D55CB">
        <w:trPr>
          <w:trHeight w:val="569"/>
        </w:trPr>
        <w:tc>
          <w:tcPr>
            <w:tcW w:w="9609" w:type="dxa"/>
          </w:tcPr>
          <w:p w:rsidR="004D55CB" w:rsidRDefault="00B1421D">
            <w:pPr>
              <w:tabs>
                <w:tab w:val="left" w:pos="0"/>
                <w:tab w:val="left" w:pos="1026"/>
              </w:tabs>
              <w:ind w:left="34" w:firstLine="571"/>
              <w:jc w:val="both"/>
              <w:rPr>
                <w:rFonts w:eastAsia="Calibri"/>
                <w:szCs w:val="24"/>
              </w:rPr>
            </w:pPr>
            <w:r>
              <w:rPr>
                <w:rFonts w:eastAsia="Calibri"/>
                <w:szCs w:val="24"/>
              </w:rPr>
              <w:t>1.3.</w:t>
            </w:r>
            <w:r>
              <w:rPr>
                <w:rFonts w:eastAsia="Calibri"/>
                <w:szCs w:val="24"/>
              </w:rPr>
              <w:tab/>
              <w:t xml:space="preserve"> Remiama veikla – kultūros ir gamtos paveldo objektų e. rinkodara prioritetiniuose turizmo plėtros regionuose.</w:t>
            </w:r>
          </w:p>
        </w:tc>
      </w:tr>
      <w:tr w:rsidR="004D55CB">
        <w:trPr>
          <w:trHeight w:val="1994"/>
        </w:trPr>
        <w:tc>
          <w:tcPr>
            <w:tcW w:w="9609" w:type="dxa"/>
          </w:tcPr>
          <w:p w:rsidR="004D55CB" w:rsidRDefault="00B1421D">
            <w:pPr>
              <w:tabs>
                <w:tab w:val="left" w:pos="0"/>
                <w:tab w:val="left" w:pos="1026"/>
              </w:tabs>
              <w:ind w:firstLine="605"/>
              <w:jc w:val="both"/>
              <w:rPr>
                <w:rFonts w:eastAsia="Calibri"/>
                <w:szCs w:val="24"/>
              </w:rPr>
            </w:pPr>
            <w:r>
              <w:rPr>
                <w:rFonts w:eastAsia="Calibri"/>
                <w:szCs w:val="24"/>
              </w:rPr>
              <w:t>1.4. Galimi pareiškėjai:</w:t>
            </w:r>
          </w:p>
          <w:p w:rsidR="004D55CB" w:rsidRDefault="00B1421D">
            <w:pPr>
              <w:tabs>
                <w:tab w:val="left" w:pos="0"/>
                <w:tab w:val="left" w:pos="1452"/>
              </w:tabs>
              <w:ind w:left="601" w:firstLine="4"/>
              <w:jc w:val="both"/>
              <w:rPr>
                <w:rFonts w:eastAsia="Calibri"/>
                <w:szCs w:val="24"/>
              </w:rPr>
            </w:pPr>
            <w:r>
              <w:rPr>
                <w:rFonts w:eastAsia="Calibri"/>
                <w:szCs w:val="24"/>
              </w:rPr>
              <w:t>1.4.1. savivaldybių administracijos;</w:t>
            </w:r>
          </w:p>
          <w:p w:rsidR="004D55CB" w:rsidRDefault="00B1421D">
            <w:pPr>
              <w:tabs>
                <w:tab w:val="left" w:pos="0"/>
                <w:tab w:val="left" w:pos="1452"/>
              </w:tabs>
              <w:ind w:left="601" w:firstLine="4"/>
              <w:jc w:val="both"/>
              <w:rPr>
                <w:rFonts w:eastAsia="Calibri"/>
                <w:szCs w:val="24"/>
              </w:rPr>
            </w:pPr>
            <w:r>
              <w:rPr>
                <w:rFonts w:eastAsia="Calibri"/>
                <w:szCs w:val="24"/>
              </w:rPr>
              <w:t>1.4.2. asociacijos.</w:t>
            </w:r>
          </w:p>
          <w:p w:rsidR="004D55CB" w:rsidRDefault="00B1421D">
            <w:pPr>
              <w:tabs>
                <w:tab w:val="left" w:pos="0"/>
                <w:tab w:val="left" w:pos="1026"/>
              </w:tabs>
              <w:ind w:firstLine="605"/>
              <w:jc w:val="both"/>
              <w:rPr>
                <w:rFonts w:eastAsia="Calibri"/>
                <w:szCs w:val="24"/>
              </w:rPr>
            </w:pPr>
            <w:r>
              <w:rPr>
                <w:rFonts w:eastAsia="Calibri"/>
                <w:szCs w:val="24"/>
              </w:rPr>
              <w:t>1.5. Galimi partneriai:</w:t>
            </w:r>
          </w:p>
          <w:p w:rsidR="004D55CB" w:rsidRDefault="00B1421D">
            <w:pPr>
              <w:tabs>
                <w:tab w:val="left" w:pos="0"/>
                <w:tab w:val="left" w:pos="1026"/>
              </w:tabs>
              <w:ind w:firstLine="605"/>
              <w:jc w:val="both"/>
              <w:rPr>
                <w:rFonts w:eastAsia="Calibri"/>
                <w:szCs w:val="24"/>
              </w:rPr>
            </w:pPr>
            <w:r>
              <w:rPr>
                <w:rFonts w:eastAsia="Calibri"/>
                <w:szCs w:val="24"/>
              </w:rPr>
              <w:t xml:space="preserve">1.5.1. </w:t>
            </w:r>
            <w:r>
              <w:rPr>
                <w:rFonts w:eastAsia="Calibri"/>
                <w:szCs w:val="24"/>
              </w:rPr>
              <w:t>biudžetinės įstaigos, viešieji juridiniai asmenys, kurių savininko (dalininko) teises ir pareigas įgyvendina biudžetinė įstaiga;</w:t>
            </w:r>
          </w:p>
          <w:p w:rsidR="004D55CB" w:rsidRDefault="00B1421D">
            <w:pPr>
              <w:tabs>
                <w:tab w:val="left" w:pos="0"/>
                <w:tab w:val="left" w:pos="1026"/>
              </w:tabs>
              <w:ind w:firstLine="605"/>
              <w:jc w:val="both"/>
              <w:rPr>
                <w:rFonts w:eastAsia="Calibri"/>
                <w:szCs w:val="24"/>
              </w:rPr>
            </w:pPr>
            <w:r>
              <w:rPr>
                <w:rFonts w:eastAsia="Calibri"/>
                <w:szCs w:val="24"/>
              </w:rPr>
              <w:t>1.5.2. asociacijos.</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993"/>
        </w:tabs>
        <w:ind w:left="360" w:firstLine="349"/>
        <w:jc w:val="both"/>
        <w:rPr>
          <w:szCs w:val="24"/>
          <w:lang w:eastAsia="lt-LT"/>
        </w:rPr>
      </w:pPr>
      <w:r>
        <w:rPr>
          <w:szCs w:val="24"/>
          <w:lang w:eastAsia="lt-LT"/>
        </w:rPr>
        <w:t>2.</w:t>
      </w:r>
      <w:r>
        <w:rPr>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11"/>
      </w:tblGrid>
      <w:tr w:rsidR="004D55CB">
        <w:tc>
          <w:tcPr>
            <w:tcW w:w="9611" w:type="dxa"/>
          </w:tcPr>
          <w:p w:rsidR="004D55CB" w:rsidRDefault="00B1421D">
            <w:pPr>
              <w:tabs>
                <w:tab w:val="left" w:pos="0"/>
                <w:tab w:val="left" w:pos="567"/>
                <w:tab w:val="left" w:pos="993"/>
              </w:tabs>
              <w:ind w:firstLine="605"/>
              <w:jc w:val="both"/>
              <w:rPr>
                <w:rFonts w:eastAsia="Calibri"/>
                <w:szCs w:val="24"/>
              </w:rPr>
            </w:pPr>
            <w:r>
              <w:rPr>
                <w:rFonts w:eastAsia="Calibri"/>
                <w:szCs w:val="24"/>
              </w:rPr>
              <w:t>N</w:t>
            </w:r>
            <w:r>
              <w:rPr>
                <w:szCs w:val="24"/>
                <w:lang w:eastAsia="lt-LT"/>
              </w:rPr>
              <w:t>egrąžinamoji subsidija</w:t>
            </w:r>
            <w:r>
              <w:rPr>
                <w:rFonts w:eastAsia="Calibri"/>
                <w:szCs w:val="24"/>
              </w:rPr>
              <w:t>.</w:t>
            </w:r>
          </w:p>
        </w:tc>
      </w:tr>
    </w:tbl>
    <w:p w:rsidR="004D55CB" w:rsidRDefault="004D55CB">
      <w:pPr>
        <w:tabs>
          <w:tab w:val="left" w:pos="0"/>
          <w:tab w:val="left" w:pos="567"/>
          <w:tab w:val="left" w:pos="993"/>
        </w:tabs>
        <w:jc w:val="both"/>
        <w:rPr>
          <w:szCs w:val="24"/>
          <w:lang w:eastAsia="lt-LT"/>
        </w:rPr>
      </w:pPr>
    </w:p>
    <w:p w:rsidR="004D55CB" w:rsidRDefault="00B1421D">
      <w:pPr>
        <w:tabs>
          <w:tab w:val="left" w:pos="0"/>
          <w:tab w:val="left" w:pos="567"/>
          <w:tab w:val="left" w:pos="993"/>
        </w:tabs>
        <w:ind w:left="360" w:firstLine="349"/>
        <w:jc w:val="both"/>
        <w:rPr>
          <w:szCs w:val="24"/>
          <w:lang w:eastAsia="lt-LT"/>
        </w:rPr>
      </w:pPr>
      <w:r>
        <w:rPr>
          <w:szCs w:val="24"/>
          <w:lang w:eastAsia="lt-LT"/>
        </w:rPr>
        <w:t>3.</w:t>
      </w:r>
      <w:r>
        <w:rPr>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4D55CB">
        <w:tc>
          <w:tcPr>
            <w:tcW w:w="9611" w:type="dxa"/>
          </w:tcPr>
          <w:p w:rsidR="004D55CB" w:rsidRDefault="00B1421D">
            <w:pPr>
              <w:tabs>
                <w:tab w:val="left" w:pos="0"/>
                <w:tab w:val="left" w:pos="567"/>
                <w:tab w:val="left" w:pos="993"/>
              </w:tabs>
              <w:ind w:firstLine="605"/>
              <w:jc w:val="both"/>
              <w:rPr>
                <w:rFonts w:eastAsia="Calibri"/>
                <w:szCs w:val="24"/>
              </w:rPr>
            </w:pPr>
            <w:r>
              <w:rPr>
                <w:rFonts w:eastAsia="Calibri"/>
                <w:szCs w:val="24"/>
              </w:rPr>
              <w:t xml:space="preserve">Projektų </w:t>
            </w:r>
            <w:r>
              <w:rPr>
                <w:rFonts w:eastAsia="Calibri"/>
                <w:szCs w:val="24"/>
              </w:rPr>
              <w:t>konkursas.</w:t>
            </w:r>
          </w:p>
        </w:tc>
      </w:tr>
    </w:tbl>
    <w:p w:rsidR="004D55CB" w:rsidRDefault="004D55CB">
      <w:pPr>
        <w:tabs>
          <w:tab w:val="left" w:pos="0"/>
          <w:tab w:val="left" w:pos="567"/>
          <w:tab w:val="left" w:pos="993"/>
        </w:tabs>
        <w:jc w:val="both"/>
        <w:rPr>
          <w:szCs w:val="24"/>
          <w:lang w:eastAsia="lt-LT"/>
        </w:rPr>
      </w:pPr>
    </w:p>
    <w:p w:rsidR="004D55CB" w:rsidRDefault="00B1421D">
      <w:pPr>
        <w:tabs>
          <w:tab w:val="left" w:pos="0"/>
          <w:tab w:val="left" w:pos="567"/>
          <w:tab w:val="left" w:pos="993"/>
        </w:tabs>
        <w:ind w:left="360" w:firstLine="349"/>
        <w:jc w:val="both"/>
        <w:rPr>
          <w:szCs w:val="24"/>
          <w:lang w:eastAsia="lt-LT"/>
        </w:rPr>
      </w:pPr>
      <w:r>
        <w:rPr>
          <w:szCs w:val="24"/>
          <w:lang w:eastAsia="lt-LT"/>
        </w:rPr>
        <w:t>4.</w:t>
      </w:r>
      <w:r>
        <w:rPr>
          <w:szCs w:val="24"/>
          <w:lang w:eastAsia="lt-LT"/>
        </w:rPr>
        <w:tab/>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4D55CB">
        <w:tc>
          <w:tcPr>
            <w:tcW w:w="9611" w:type="dxa"/>
          </w:tcPr>
          <w:p w:rsidR="004D55CB" w:rsidRDefault="00B1421D">
            <w:pPr>
              <w:tabs>
                <w:tab w:val="left" w:pos="0"/>
                <w:tab w:val="left" w:pos="567"/>
                <w:tab w:val="left" w:pos="993"/>
              </w:tabs>
              <w:ind w:firstLine="605"/>
              <w:jc w:val="both"/>
              <w:rPr>
                <w:rFonts w:eastAsia="Calibri"/>
                <w:szCs w:val="24"/>
              </w:rPr>
            </w:pPr>
            <w:r>
              <w:rPr>
                <w:rFonts w:eastAsia="Calibri"/>
                <w:szCs w:val="24"/>
              </w:rPr>
              <w:t>Viešoji įstaiga Lietuvos verslo paramos agentūra.</w:t>
            </w:r>
          </w:p>
        </w:tc>
      </w:tr>
    </w:tbl>
    <w:p w:rsidR="004D55CB" w:rsidRDefault="004D55CB">
      <w:pPr>
        <w:ind w:firstLine="709"/>
        <w:jc w:val="both"/>
        <w:rPr>
          <w:rFonts w:eastAsia="Calibri"/>
          <w:color w:val="000000"/>
          <w:szCs w:val="24"/>
        </w:rPr>
      </w:pPr>
    </w:p>
    <w:p w:rsidR="004D55CB" w:rsidRDefault="00B1421D">
      <w:pPr>
        <w:ind w:firstLine="709"/>
        <w:jc w:val="both"/>
        <w:rPr>
          <w:rFonts w:eastAsia="Calibri"/>
          <w:color w:val="000000"/>
          <w:szCs w:val="24"/>
        </w:rPr>
      </w:pPr>
      <w:r>
        <w:rPr>
          <w:rFonts w:eastAsia="Calibri"/>
          <w:color w:val="000000"/>
          <w:szCs w:val="24"/>
        </w:rPr>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rPr>
          <w:trHeight w:val="3390"/>
        </w:trPr>
        <w:tc>
          <w:tcPr>
            <w:tcW w:w="9639" w:type="dxa"/>
          </w:tcPr>
          <w:p w:rsidR="004D55CB" w:rsidRDefault="00B1421D">
            <w:pPr>
              <w:tabs>
                <w:tab w:val="left" w:pos="0"/>
                <w:tab w:val="left" w:pos="567"/>
              </w:tabs>
              <w:ind w:firstLine="601"/>
              <w:jc w:val="both"/>
              <w:rPr>
                <w:rFonts w:eastAsia="Calibri"/>
                <w:szCs w:val="24"/>
              </w:rPr>
            </w:pPr>
            <w:r>
              <w:rPr>
                <w:rFonts w:eastAsia="Calibri"/>
                <w:szCs w:val="24"/>
              </w:rPr>
              <w:t xml:space="preserve">Pagal priemonę </w:t>
            </w:r>
            <w:r>
              <w:rPr>
                <w:rFonts w:eastAsia="Calibri"/>
                <w:color w:val="000000"/>
                <w:szCs w:val="24"/>
              </w:rPr>
              <w:t xml:space="preserve">Nr. </w:t>
            </w:r>
            <w:r>
              <w:rPr>
                <w:szCs w:val="24"/>
                <w:lang w:eastAsia="lt-LT"/>
              </w:rPr>
              <w:t>05.4.1-LVPA-K-808</w:t>
            </w:r>
            <w:r>
              <w:rPr>
                <w:rFonts w:eastAsia="Calibri"/>
                <w:color w:val="000000"/>
                <w:szCs w:val="24"/>
              </w:rPr>
              <w:t xml:space="preserve"> </w:t>
            </w:r>
            <w:r>
              <w:rPr>
                <w:rFonts w:eastAsia="Calibri"/>
                <w:szCs w:val="24"/>
                <w:lang w:eastAsia="lt-LT"/>
              </w:rPr>
              <w:t>„</w:t>
            </w:r>
            <w:r>
              <w:rPr>
                <w:rFonts w:eastAsia="Calibri"/>
                <w:szCs w:val="24"/>
              </w:rPr>
              <w:t xml:space="preserve">Prioritetinių turizmo plėtros regionų </w:t>
            </w:r>
            <w:r>
              <w:rPr>
                <w:rFonts w:eastAsia="Calibri"/>
                <w:szCs w:val="24"/>
              </w:rPr>
              <w:br/>
              <w:t>e-rinkodara</w:t>
            </w:r>
            <w:r>
              <w:rPr>
                <w:szCs w:val="24"/>
                <w:lang w:eastAsia="lt-LT"/>
              </w:rPr>
              <w:t>“</w:t>
            </w:r>
            <w:r>
              <w:rPr>
                <w:rFonts w:eastAsia="Calibri"/>
                <w:szCs w:val="24"/>
              </w:rPr>
              <w:t xml:space="preserve"> bus remiama </w:t>
            </w:r>
            <w:r>
              <w:rPr>
                <w:rFonts w:eastAsia="Calibri"/>
                <w:color w:val="000000"/>
                <w:szCs w:val="24"/>
              </w:rPr>
              <w:t>prioritetinių turizmo plėtros regionų e. rinkodaros veikla, kuri yra aktuali regionų (savivaldybių) lygmeniu, ir pareiškėjais galės būti savivaldybių administracijos arb</w:t>
            </w:r>
            <w:r>
              <w:rPr>
                <w:rFonts w:eastAsia="Calibri"/>
                <w:color w:val="000000"/>
                <w:szCs w:val="24"/>
              </w:rPr>
              <w:t>a asociacijos</w:t>
            </w:r>
            <w:r>
              <w:rPr>
                <w:rFonts w:eastAsia="Calibri"/>
                <w:szCs w:val="24"/>
              </w:rPr>
              <w:t xml:space="preserve">. </w:t>
            </w:r>
          </w:p>
          <w:p w:rsidR="004D55CB" w:rsidRDefault="00B1421D">
            <w:pPr>
              <w:tabs>
                <w:tab w:val="left" w:pos="0"/>
                <w:tab w:val="left" w:pos="567"/>
              </w:tabs>
              <w:ind w:firstLine="601"/>
              <w:jc w:val="both"/>
              <w:rPr>
                <w:szCs w:val="24"/>
                <w:lang w:eastAsia="lt-LT"/>
              </w:rPr>
            </w:pPr>
            <w:r>
              <w:rPr>
                <w:rFonts w:eastAsia="Calibri"/>
                <w:szCs w:val="24"/>
              </w:rPr>
              <w:t xml:space="preserve">Reikalavimas nustatytas dėl galimų sankirtų su priemone </w:t>
            </w:r>
            <w:r>
              <w:rPr>
                <w:rFonts w:eastAsia="Calibri"/>
                <w:szCs w:val="24"/>
                <w:lang w:eastAsia="lt-LT"/>
              </w:rPr>
              <w:t>„</w:t>
            </w:r>
            <w:r>
              <w:rPr>
                <w:rFonts w:eastAsia="Calibri"/>
                <w:szCs w:val="24"/>
              </w:rPr>
              <w:t>Nacionalinių turizmo maršrutų, trasų ir produktų rinkodara bei turizmo ženklinimo infrastruktūros plėtra</w:t>
            </w:r>
            <w:r>
              <w:rPr>
                <w:szCs w:val="24"/>
                <w:lang w:eastAsia="lt-LT"/>
              </w:rPr>
              <w:t>“</w:t>
            </w:r>
            <w:r>
              <w:rPr>
                <w:rFonts w:eastAsia="Calibri"/>
                <w:szCs w:val="24"/>
              </w:rPr>
              <w:t xml:space="preserve">, pagal kurią bus </w:t>
            </w:r>
            <w:r>
              <w:rPr>
                <w:szCs w:val="24"/>
                <w:lang w:eastAsia="lt-LT"/>
              </w:rPr>
              <w:t xml:space="preserve">finansuojama </w:t>
            </w:r>
            <w:r>
              <w:rPr>
                <w:rFonts w:eastAsia="Calibri"/>
                <w:szCs w:val="24"/>
              </w:rPr>
              <w:t xml:space="preserve">įvairi </w:t>
            </w:r>
            <w:r>
              <w:rPr>
                <w:szCs w:val="24"/>
                <w:lang w:eastAsia="lt-LT"/>
              </w:rPr>
              <w:t xml:space="preserve">nacionalinio lygmens turizmo rinkodaros </w:t>
            </w:r>
            <w:r>
              <w:rPr>
                <w:szCs w:val="24"/>
                <w:lang w:eastAsia="lt-LT"/>
              </w:rPr>
              <w:t>veikla</w:t>
            </w:r>
            <w:r>
              <w:rPr>
                <w:rFonts w:eastAsia="Calibri"/>
                <w:color w:val="000000"/>
                <w:szCs w:val="24"/>
              </w:rPr>
              <w:t>, tarp jų e. rinkodara (interneto svetainės www.</w:t>
            </w:r>
            <w:r>
              <w:rPr>
                <w:rFonts w:eastAsia="Calibri"/>
                <w:szCs w:val="24"/>
              </w:rPr>
              <w:t>lithuania.travel, www.lietuvosmarsrutai.eu, rinkodara socialiniuose tinklalapiuose, paieškos sistemų rinkodara</w:t>
            </w:r>
            <w:r>
              <w:rPr>
                <w:szCs w:val="24"/>
                <w:lang w:eastAsia="lt-LT"/>
              </w:rPr>
              <w:t xml:space="preserve">. Pareiškėju galės būti tik viešoji įstaiga „Keliauk Lietuvoje“. </w:t>
            </w:r>
          </w:p>
          <w:p w:rsidR="004D55CB" w:rsidRDefault="00B1421D">
            <w:pPr>
              <w:tabs>
                <w:tab w:val="left" w:pos="0"/>
                <w:tab w:val="left" w:pos="567"/>
              </w:tabs>
              <w:ind w:firstLine="601"/>
              <w:jc w:val="both"/>
              <w:rPr>
                <w:rFonts w:eastAsia="Calibri"/>
                <w:color w:val="000000"/>
                <w:szCs w:val="24"/>
              </w:rPr>
            </w:pPr>
            <w:r>
              <w:rPr>
                <w:rFonts w:eastAsia="Calibri"/>
                <w:szCs w:val="24"/>
              </w:rPr>
              <w:t>Reikalavimas nustatytas dė</w:t>
            </w:r>
            <w:r>
              <w:rPr>
                <w:rFonts w:eastAsia="Calibri"/>
                <w:szCs w:val="24"/>
              </w:rPr>
              <w:t xml:space="preserve">l galimų sankirtų su priemone </w:t>
            </w:r>
            <w:r>
              <w:rPr>
                <w:rFonts w:eastAsia="Calibri"/>
                <w:color w:val="000000"/>
                <w:szCs w:val="24"/>
              </w:rPr>
              <w:t>„Saugomų teritorijų ir valstybinės reikšmės parkų tvarkymas, pritaikymas lankymui“, pagal kurią bus finansuojama saugomų teritorijų rinkodaros veikla.</w:t>
            </w:r>
          </w:p>
        </w:tc>
      </w:tr>
    </w:tbl>
    <w:p w:rsidR="004D55CB" w:rsidRDefault="004D55CB">
      <w:pPr>
        <w:tabs>
          <w:tab w:val="left" w:pos="0"/>
          <w:tab w:val="left" w:pos="567"/>
        </w:tabs>
        <w:ind w:firstLine="709"/>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2068"/>
        <w:gridCol w:w="1654"/>
        <w:gridCol w:w="2164"/>
        <w:gridCol w:w="2126"/>
      </w:tblGrid>
      <w:tr w:rsidR="004D55CB">
        <w:trPr>
          <w:trHeight w:val="277"/>
        </w:trPr>
        <w:tc>
          <w:tcPr>
            <w:tcW w:w="162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206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65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216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rPr>
          <w:trHeight w:val="147"/>
        </w:trPr>
        <w:tc>
          <w:tcPr>
            <w:tcW w:w="162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iCs/>
                <w:color w:val="000000"/>
                <w:szCs w:val="24"/>
                <w:lang w:eastAsia="lt-LT"/>
              </w:rPr>
              <w:t>R.S.332</w:t>
            </w:r>
          </w:p>
        </w:tc>
        <w:tc>
          <w:tcPr>
            <w:tcW w:w="2068" w:type="dxa"/>
            <w:tcBorders>
              <w:top w:val="single" w:sz="4" w:space="0" w:color="auto"/>
              <w:left w:val="single" w:sz="4" w:space="0" w:color="auto"/>
              <w:bottom w:val="single" w:sz="4" w:space="0" w:color="auto"/>
              <w:right w:val="single" w:sz="4" w:space="0" w:color="auto"/>
            </w:tcBorders>
            <w:hideMark/>
          </w:tcPr>
          <w:p w:rsidR="004D55CB" w:rsidRDefault="00B1421D">
            <w:pPr>
              <w:rPr>
                <w:rFonts w:eastAsia="Calibri"/>
                <w:color w:val="000000"/>
                <w:szCs w:val="24"/>
              </w:rPr>
            </w:pPr>
            <w:r>
              <w:rPr>
                <w:rFonts w:eastAsia="Calibri"/>
                <w:color w:val="000000"/>
                <w:szCs w:val="24"/>
              </w:rPr>
              <w:t xml:space="preserve">„Turistų (užsienio ir vietos) skaičius prioritetiniuose turizmo plėtros regionuose“ </w:t>
            </w:r>
          </w:p>
        </w:tc>
        <w:tc>
          <w:tcPr>
            <w:tcW w:w="165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Skaičius</w:t>
            </w:r>
          </w:p>
        </w:tc>
        <w:tc>
          <w:tcPr>
            <w:tcW w:w="216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4 596 800</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3 716 859</w:t>
            </w:r>
          </w:p>
        </w:tc>
      </w:tr>
      <w:tr w:rsidR="004D55CB">
        <w:trPr>
          <w:trHeight w:val="1137"/>
        </w:trPr>
        <w:tc>
          <w:tcPr>
            <w:tcW w:w="162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P.S.337</w:t>
            </w:r>
          </w:p>
        </w:tc>
        <w:tc>
          <w:tcPr>
            <w:tcW w:w="2068" w:type="dxa"/>
            <w:tcBorders>
              <w:top w:val="single" w:sz="4" w:space="0" w:color="auto"/>
              <w:left w:val="single" w:sz="4" w:space="0" w:color="auto"/>
              <w:bottom w:val="single" w:sz="4" w:space="0" w:color="auto"/>
              <w:right w:val="single" w:sz="4" w:space="0" w:color="auto"/>
            </w:tcBorders>
          </w:tcPr>
          <w:p w:rsidR="004D55CB" w:rsidRDefault="00B1421D">
            <w:pPr>
              <w:rPr>
                <w:rFonts w:eastAsia="Calibri"/>
                <w:szCs w:val="24"/>
              </w:rPr>
            </w:pPr>
            <w:r>
              <w:rPr>
                <w:rFonts w:eastAsia="Calibri"/>
                <w:szCs w:val="24"/>
              </w:rPr>
              <w:t xml:space="preserve">„Įgyvendintos turizmo </w:t>
            </w:r>
            <w:r>
              <w:rPr>
                <w:rFonts w:eastAsia="Calibri"/>
                <w:szCs w:val="24"/>
              </w:rPr>
              <w:br/>
              <w:t>rinkodaros priemonės“</w:t>
            </w:r>
          </w:p>
        </w:tc>
        <w:tc>
          <w:tcPr>
            <w:tcW w:w="165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216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140</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62"/>
              <w:rPr>
                <w:szCs w:val="24"/>
                <w:lang w:eastAsia="lt-LT"/>
              </w:rPr>
            </w:pPr>
            <w:r>
              <w:rPr>
                <w:szCs w:val="24"/>
                <w:lang w:eastAsia="lt-LT"/>
              </w:rPr>
              <w:t>270</w:t>
            </w:r>
          </w:p>
        </w:tc>
      </w:tr>
    </w:tbl>
    <w:p w:rsidR="004D55CB" w:rsidRDefault="004D55CB"/>
    <w:p w:rsidR="004D55CB" w:rsidRDefault="00B1421D">
      <w:pPr>
        <w:tabs>
          <w:tab w:val="left" w:pos="0"/>
          <w:tab w:val="left" w:pos="851"/>
        </w:tabs>
        <w:ind w:left="709"/>
        <w:jc w:val="both"/>
        <w:rPr>
          <w:szCs w:val="24"/>
          <w:lang w:eastAsia="lt-LT"/>
        </w:rPr>
      </w:pPr>
      <w:r>
        <w:rPr>
          <w:bCs/>
          <w:szCs w:val="24"/>
          <w:lang w:eastAsia="lt-LT"/>
        </w:rPr>
        <w:t>7. Priemonės finansavimo šaltiniai</w:t>
      </w:r>
    </w:p>
    <w:p w:rsidR="004D55CB" w:rsidRDefault="00B1421D">
      <w:pPr>
        <w:tabs>
          <w:tab w:val="left" w:pos="0"/>
          <w:tab w:val="left" w:pos="142"/>
          <w:tab w:val="left" w:pos="7088"/>
          <w:tab w:val="left" w:pos="8364"/>
        </w:tabs>
        <w:ind w:firstLine="8842"/>
        <w:rPr>
          <w:szCs w:val="24"/>
          <w:lang w:eastAsia="lt-LT"/>
        </w:rPr>
      </w:pPr>
      <w:r>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372"/>
        <w:gridCol w:w="90"/>
        <w:gridCol w:w="1146"/>
        <w:gridCol w:w="1510"/>
        <w:gridCol w:w="1597"/>
        <w:gridCol w:w="874"/>
        <w:gridCol w:w="1564"/>
      </w:tblGrid>
      <w:tr w:rsidR="004D55CB">
        <w:trPr>
          <w:trHeight w:val="467"/>
        </w:trPr>
        <w:tc>
          <w:tcPr>
            <w:tcW w:w="2948" w:type="dxa"/>
            <w:gridSpan w:val="3"/>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67"/>
        </w:trPr>
        <w:tc>
          <w:tcPr>
            <w:tcW w:w="1486" w:type="dxa"/>
            <w:vMerge w:val="restart"/>
            <w:tcBorders>
              <w:top w:val="single" w:sz="4" w:space="0" w:color="auto"/>
              <w:left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ES struktūrinių fondų</w:t>
            </w:r>
          </w:p>
          <w:p w:rsidR="004D55CB" w:rsidRDefault="00B1421D">
            <w:pPr>
              <w:jc w:val="center"/>
              <w:rPr>
                <w:bCs/>
                <w:szCs w:val="24"/>
                <w:lang w:eastAsia="lt-LT"/>
              </w:rPr>
            </w:pPr>
            <w:r>
              <w:rPr>
                <w:bCs/>
                <w:szCs w:val="24"/>
                <w:lang w:eastAsia="lt-LT"/>
              </w:rPr>
              <w:t>lėšos – iki</w:t>
            </w:r>
          </w:p>
        </w:tc>
        <w:tc>
          <w:tcPr>
            <w:tcW w:w="8153" w:type="dxa"/>
            <w:gridSpan w:val="7"/>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1050"/>
        </w:trPr>
        <w:tc>
          <w:tcPr>
            <w:tcW w:w="1486"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46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 xml:space="preserve">Lietuvos </w:t>
            </w:r>
            <w:r>
              <w:rPr>
                <w:bCs/>
                <w:szCs w:val="24"/>
                <w:lang w:eastAsia="lt-LT"/>
              </w:rPr>
              <w:t>Respublikos valstybės biudžeto lėšos – iki</w:t>
            </w:r>
          </w:p>
        </w:tc>
        <w:tc>
          <w:tcPr>
            <w:tcW w:w="6691"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1050"/>
        </w:trPr>
        <w:tc>
          <w:tcPr>
            <w:tcW w:w="1486"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62" w:type="dxa"/>
            <w:gridSpan w:val="2"/>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14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Iš viso – ne mažiau kaip</w:t>
            </w:r>
          </w:p>
        </w:tc>
        <w:tc>
          <w:tcPr>
            <w:tcW w:w="1510"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Lietuvos Respublikos valstybės biudžeto lėšos </w:t>
            </w:r>
          </w:p>
        </w:tc>
        <w:tc>
          <w:tcPr>
            <w:tcW w:w="159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Cs w:val="24"/>
                <w:lang w:eastAsia="lt-LT"/>
              </w:rPr>
            </w:pPr>
            <w:r>
              <w:rPr>
                <w:bCs/>
                <w:szCs w:val="24"/>
                <w:lang w:eastAsia="lt-LT"/>
              </w:rPr>
              <w:t>Savivaldybės biudžeto</w:t>
            </w:r>
          </w:p>
          <w:p w:rsidR="004D55CB" w:rsidRDefault="00B1421D">
            <w:pPr>
              <w:tabs>
                <w:tab w:val="left" w:pos="0"/>
              </w:tabs>
              <w:jc w:val="center"/>
              <w:rPr>
                <w:bCs/>
                <w:szCs w:val="24"/>
                <w:lang w:eastAsia="lt-LT"/>
              </w:rPr>
            </w:pPr>
            <w:r>
              <w:rPr>
                <w:bCs/>
                <w:szCs w:val="24"/>
                <w:lang w:eastAsia="lt-LT"/>
              </w:rPr>
              <w:t xml:space="preserve">lėšos </w:t>
            </w:r>
          </w:p>
        </w:tc>
        <w:tc>
          <w:tcPr>
            <w:tcW w:w="87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Kitos viešo-sios lėšos </w:t>
            </w:r>
          </w:p>
        </w:tc>
        <w:tc>
          <w:tcPr>
            <w:tcW w:w="156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56"/>
        </w:trPr>
        <w:tc>
          <w:tcPr>
            <w:tcW w:w="9639" w:type="dxa"/>
            <w:gridSpan w:val="8"/>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601"/>
              <w:jc w:val="both"/>
              <w:rPr>
                <w:szCs w:val="24"/>
                <w:lang w:eastAsia="lt-LT"/>
              </w:rPr>
            </w:pPr>
            <w:r>
              <w:rPr>
                <w:szCs w:val="24"/>
                <w:lang w:eastAsia="lt-LT"/>
              </w:rPr>
              <w:t xml:space="preserve">1. Priemonės finansavimo šaltiniai, </w:t>
            </w:r>
            <w:r>
              <w:rPr>
                <w:szCs w:val="24"/>
                <w:lang w:eastAsia="lt-LT"/>
              </w:rPr>
              <w:t>neįskaitant veiklos lėšų rezervo ir jam finansuoti skiriamų lėšų</w:t>
            </w:r>
          </w:p>
        </w:tc>
      </w:tr>
      <w:tr w:rsidR="004D55CB">
        <w:trPr>
          <w:trHeight w:val="256"/>
        </w:trPr>
        <w:tc>
          <w:tcPr>
            <w:tcW w:w="1486" w:type="dxa"/>
            <w:tcBorders>
              <w:top w:val="single" w:sz="4" w:space="0" w:color="auto"/>
              <w:left w:val="single" w:sz="4" w:space="0" w:color="auto"/>
              <w:bottom w:val="single" w:sz="4" w:space="0" w:color="auto"/>
              <w:right w:val="single" w:sz="4" w:space="0" w:color="auto"/>
            </w:tcBorders>
            <w:vAlign w:val="center"/>
          </w:tcPr>
          <w:p w:rsidR="004D55CB" w:rsidRDefault="00B1421D">
            <w:pPr>
              <w:rPr>
                <w:rFonts w:ascii="Calibri" w:hAnsi="Calibri"/>
                <w:b/>
                <w:bCs/>
                <w:color w:val="000000"/>
                <w:sz w:val="18"/>
                <w:szCs w:val="18"/>
              </w:rPr>
            </w:pPr>
            <w:r>
              <w:rPr>
                <w:szCs w:val="24"/>
                <w:lang w:eastAsia="lt-LT"/>
              </w:rPr>
              <w:t>7 192 323</w:t>
            </w:r>
          </w:p>
        </w:tc>
        <w:tc>
          <w:tcPr>
            <w:tcW w:w="137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color w:val="000000"/>
                <w:szCs w:val="24"/>
              </w:rPr>
              <w:t>1 344 877</w:t>
            </w:r>
          </w:p>
        </w:tc>
        <w:tc>
          <w:tcPr>
            <w:tcW w:w="151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9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color w:val="000000"/>
                <w:szCs w:val="24"/>
              </w:rPr>
            </w:pPr>
            <w:r>
              <w:rPr>
                <w:bCs/>
                <w:color w:val="000000"/>
                <w:szCs w:val="24"/>
              </w:rPr>
              <w:t>753 396</w:t>
            </w:r>
          </w:p>
        </w:tc>
        <w:tc>
          <w:tcPr>
            <w:tcW w:w="8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6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color w:val="000000"/>
                <w:szCs w:val="24"/>
              </w:rPr>
            </w:pPr>
            <w:r>
              <w:rPr>
                <w:bCs/>
                <w:color w:val="000000"/>
                <w:szCs w:val="24"/>
              </w:rPr>
              <w:t>591 481</w:t>
            </w:r>
          </w:p>
        </w:tc>
      </w:tr>
      <w:tr w:rsidR="004D55CB">
        <w:trPr>
          <w:trHeight w:val="256"/>
        </w:trPr>
        <w:tc>
          <w:tcPr>
            <w:tcW w:w="9639" w:type="dxa"/>
            <w:gridSpan w:val="8"/>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601"/>
              <w:rPr>
                <w:szCs w:val="24"/>
                <w:lang w:eastAsia="lt-LT"/>
              </w:rPr>
            </w:pPr>
            <w:r>
              <w:rPr>
                <w:szCs w:val="24"/>
                <w:lang w:eastAsia="lt-LT"/>
              </w:rPr>
              <w:t>2. Veiklos lėšų rezervas ir jam finansuoti skiriamos nacionalinės lėšos</w:t>
            </w:r>
          </w:p>
        </w:tc>
      </w:tr>
      <w:tr w:rsidR="004D55CB">
        <w:trPr>
          <w:trHeight w:val="256"/>
        </w:trPr>
        <w:tc>
          <w:tcPr>
            <w:tcW w:w="148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rPr>
                <w:bCs/>
                <w:szCs w:val="24"/>
                <w:lang w:eastAsia="lt-LT"/>
              </w:rPr>
            </w:pPr>
            <w:r>
              <w:rPr>
                <w:bCs/>
                <w:szCs w:val="24"/>
                <w:lang w:eastAsia="lt-LT"/>
              </w:rPr>
              <w:t>794 593</w:t>
            </w:r>
          </w:p>
        </w:tc>
        <w:tc>
          <w:tcPr>
            <w:tcW w:w="137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161 762</w:t>
            </w:r>
          </w:p>
        </w:tc>
        <w:tc>
          <w:tcPr>
            <w:tcW w:w="151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9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80 881</w:t>
            </w:r>
          </w:p>
        </w:tc>
        <w:tc>
          <w:tcPr>
            <w:tcW w:w="8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6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bCs/>
                <w:szCs w:val="24"/>
                <w:lang w:eastAsia="lt-LT"/>
              </w:rPr>
              <w:t>80 881</w:t>
            </w:r>
          </w:p>
        </w:tc>
      </w:tr>
      <w:tr w:rsidR="004D55CB">
        <w:trPr>
          <w:trHeight w:val="256"/>
        </w:trPr>
        <w:tc>
          <w:tcPr>
            <w:tcW w:w="9639" w:type="dxa"/>
            <w:gridSpan w:val="8"/>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601"/>
              <w:rPr>
                <w:szCs w:val="24"/>
                <w:lang w:eastAsia="lt-LT"/>
              </w:rPr>
            </w:pPr>
            <w:r>
              <w:rPr>
                <w:szCs w:val="24"/>
                <w:lang w:eastAsia="lt-LT"/>
              </w:rPr>
              <w:t xml:space="preserve">3. Iš viso </w:t>
            </w:r>
          </w:p>
        </w:tc>
      </w:tr>
      <w:tr w:rsidR="004D55CB">
        <w:trPr>
          <w:trHeight w:val="256"/>
        </w:trPr>
        <w:tc>
          <w:tcPr>
            <w:tcW w:w="1486" w:type="dxa"/>
            <w:tcBorders>
              <w:top w:val="single" w:sz="4" w:space="0" w:color="auto"/>
              <w:left w:val="single" w:sz="4" w:space="0" w:color="auto"/>
              <w:bottom w:val="single" w:sz="4" w:space="0" w:color="auto"/>
              <w:right w:val="single" w:sz="4" w:space="0" w:color="auto"/>
            </w:tcBorders>
            <w:vAlign w:val="center"/>
          </w:tcPr>
          <w:p w:rsidR="004D55CB" w:rsidRDefault="00B1421D">
            <w:pPr>
              <w:rPr>
                <w:bCs/>
                <w:szCs w:val="24"/>
                <w:lang w:eastAsia="lt-LT"/>
              </w:rPr>
            </w:pPr>
            <w:r>
              <w:rPr>
                <w:szCs w:val="24"/>
                <w:lang w:eastAsia="lt-LT"/>
              </w:rPr>
              <w:t>7 986 916</w:t>
            </w:r>
          </w:p>
        </w:tc>
        <w:tc>
          <w:tcPr>
            <w:tcW w:w="137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bCs/>
                <w:color w:val="000000"/>
                <w:szCs w:val="24"/>
              </w:rPr>
              <w:t>1 506 639</w:t>
            </w:r>
          </w:p>
        </w:tc>
        <w:tc>
          <w:tcPr>
            <w:tcW w:w="151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9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color w:val="000000"/>
                <w:szCs w:val="24"/>
              </w:rPr>
            </w:pPr>
            <w:r>
              <w:rPr>
                <w:color w:val="000000"/>
                <w:szCs w:val="24"/>
              </w:rPr>
              <w:t>834 277</w:t>
            </w:r>
          </w:p>
        </w:tc>
        <w:tc>
          <w:tcPr>
            <w:tcW w:w="8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6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color w:val="000000"/>
                <w:szCs w:val="24"/>
              </w:rPr>
            </w:pPr>
            <w:r>
              <w:rPr>
                <w:color w:val="000000"/>
                <w:szCs w:val="24"/>
              </w:rPr>
              <w:t>672 362</w:t>
            </w:r>
          </w:p>
        </w:tc>
      </w:tr>
    </w:tbl>
    <w:p w:rsidR="004D55CB" w:rsidRDefault="004D55CB">
      <w:pPr>
        <w:tabs>
          <w:tab w:val="left" w:pos="0"/>
          <w:tab w:val="left" w:pos="142"/>
          <w:tab w:val="left" w:pos="7088"/>
          <w:tab w:val="left" w:pos="8364"/>
        </w:tabs>
        <w:rPr>
          <w:b/>
          <w:szCs w:val="24"/>
          <w:lang w:eastAsia="lt-LT"/>
        </w:rPr>
      </w:pPr>
    </w:p>
    <w:p w:rsidR="004D55CB" w:rsidRDefault="00B1421D">
      <w:pPr>
        <w:tabs>
          <w:tab w:val="left" w:pos="0"/>
          <w:tab w:val="left" w:pos="567"/>
        </w:tabs>
        <w:jc w:val="center"/>
        <w:rPr>
          <w:b/>
          <w:szCs w:val="24"/>
          <w:lang w:eastAsia="lt-LT"/>
        </w:rPr>
      </w:pPr>
      <w:r>
        <w:rPr>
          <w:b/>
          <w:szCs w:val="24"/>
          <w:lang w:eastAsia="lt-LT"/>
        </w:rPr>
        <w:t xml:space="preserve">ANTRASIS SKIRSNIS </w:t>
      </w:r>
    </w:p>
    <w:p w:rsidR="004D55CB" w:rsidRDefault="00B1421D">
      <w:pPr>
        <w:tabs>
          <w:tab w:val="left" w:pos="0"/>
          <w:tab w:val="left" w:pos="567"/>
        </w:tabs>
        <w:jc w:val="center"/>
        <w:rPr>
          <w:b/>
          <w:szCs w:val="24"/>
          <w:lang w:eastAsia="lt-LT"/>
        </w:rPr>
      </w:pPr>
      <w:r>
        <w:rPr>
          <w:b/>
          <w:szCs w:val="24"/>
          <w:lang w:eastAsia="lt-LT"/>
        </w:rPr>
        <w:t>PRIEMONĖ NR.</w:t>
      </w:r>
      <w:r>
        <w:rPr>
          <w:szCs w:val="24"/>
          <w:lang w:eastAsia="lt-LT"/>
        </w:rPr>
        <w:t xml:space="preserve"> </w:t>
      </w:r>
      <w:r>
        <w:rPr>
          <w:b/>
          <w:szCs w:val="24"/>
          <w:lang w:eastAsia="lt-LT"/>
        </w:rPr>
        <w:t>05.4.1-LVPA-V-812 „</w:t>
      </w:r>
      <w:r>
        <w:rPr>
          <w:b/>
          <w:szCs w:val="24"/>
        </w:rPr>
        <w:t>NACIONALINIŲ TURIZMO MARŠRUTŲ, TRASŲ IR PRODUKTŲ RINKODARA BEI TURIZMO ŽENKLINIMO INFRASTRUKTŪROS PLĖTRA</w:t>
      </w:r>
      <w:r>
        <w:rPr>
          <w:b/>
          <w:szCs w:val="24"/>
          <w:lang w:eastAsia="lt-LT"/>
        </w:rPr>
        <w:t>“</w:t>
      </w:r>
    </w:p>
    <w:p w:rsidR="004D55CB" w:rsidRDefault="004D55CB">
      <w:pPr>
        <w:tabs>
          <w:tab w:val="left" w:pos="0"/>
          <w:tab w:val="left" w:pos="567"/>
        </w:tabs>
        <w:jc w:val="center"/>
        <w:rPr>
          <w:b/>
          <w:i/>
          <w:szCs w:val="24"/>
          <w:lang w:eastAsia="lt-LT"/>
        </w:rPr>
      </w:pPr>
    </w:p>
    <w:p w:rsidR="004D55CB" w:rsidRDefault="00B1421D">
      <w:pPr>
        <w:tabs>
          <w:tab w:val="left" w:pos="0"/>
          <w:tab w:val="left" w:pos="567"/>
        </w:tabs>
        <w:ind w:left="644" w:firstLine="207"/>
        <w:rPr>
          <w:szCs w:val="24"/>
          <w:lang w:eastAsia="lt-LT"/>
        </w:rPr>
      </w:pPr>
      <w:r>
        <w:rPr>
          <w:szCs w:val="24"/>
          <w:lang w:eastAsia="lt-LT"/>
        </w:rPr>
        <w:t>1. 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rPr>
          <w:trHeight w:val="284"/>
        </w:trPr>
        <w:tc>
          <w:tcPr>
            <w:tcW w:w="9639" w:type="dxa"/>
            <w:hideMark/>
          </w:tcPr>
          <w:p w:rsidR="004D55CB" w:rsidRDefault="00B1421D">
            <w:pPr>
              <w:tabs>
                <w:tab w:val="left" w:pos="0"/>
                <w:tab w:val="left" w:pos="1026"/>
              </w:tabs>
              <w:ind w:firstLine="747"/>
              <w:jc w:val="both"/>
              <w:rPr>
                <w:szCs w:val="24"/>
                <w:lang w:eastAsia="lt-LT"/>
              </w:rPr>
            </w:pPr>
            <w:r>
              <w:rPr>
                <w:szCs w:val="24"/>
                <w:lang w:eastAsia="lt-LT"/>
              </w:rPr>
              <w:t xml:space="preserve">1.1. Priemonės įgyvendinimas finansuojamas Europos </w:t>
            </w:r>
            <w:r>
              <w:rPr>
                <w:szCs w:val="24"/>
                <w:lang w:eastAsia="lt-LT"/>
              </w:rPr>
              <w:t>regioninės plėtros fondo lėšomis.</w:t>
            </w:r>
          </w:p>
        </w:tc>
      </w:tr>
      <w:tr w:rsidR="004D55CB">
        <w:trPr>
          <w:trHeight w:val="828"/>
        </w:trPr>
        <w:tc>
          <w:tcPr>
            <w:tcW w:w="9639" w:type="dxa"/>
            <w:hideMark/>
          </w:tcPr>
          <w:p w:rsidR="004D55CB" w:rsidRDefault="00B1421D">
            <w:pPr>
              <w:tabs>
                <w:tab w:val="left" w:pos="0"/>
                <w:tab w:val="left" w:pos="1026"/>
              </w:tabs>
              <w:ind w:left="34" w:firstLine="713"/>
              <w:jc w:val="both"/>
              <w:rPr>
                <w:szCs w:val="24"/>
                <w:lang w:eastAsia="lt-LT"/>
              </w:rPr>
            </w:pPr>
            <w:r>
              <w:rPr>
                <w:szCs w:val="24"/>
                <w:lang w:eastAsia="lt-LT"/>
              </w:rPr>
              <w:t>1.2.</w:t>
            </w:r>
            <w:r>
              <w:rPr>
                <w:szCs w:val="24"/>
                <w:lang w:eastAsia="lt-LT"/>
              </w:rPr>
              <w:tab/>
              <w:t>Įgyvendinant priemonę, prisidedama prie uždavinio „</w:t>
            </w:r>
            <w:r>
              <w:rPr>
                <w:bCs/>
                <w:szCs w:val="24"/>
              </w:rPr>
              <w:t>Padidinti kultūros ir gamtos paveldo aktualumą, lankomumą ir žinomumą, visuomenės informuotumą apie juos supančią aplinką</w:t>
            </w:r>
            <w:r>
              <w:rPr>
                <w:szCs w:val="24"/>
              </w:rPr>
              <w:t>“</w:t>
            </w:r>
            <w:r>
              <w:rPr>
                <w:b/>
                <w:szCs w:val="24"/>
              </w:rPr>
              <w:t xml:space="preserve"> </w:t>
            </w:r>
            <w:r>
              <w:rPr>
                <w:szCs w:val="24"/>
                <w:lang w:eastAsia="lt-LT"/>
              </w:rPr>
              <w:t>įgyvendinimo</w:t>
            </w:r>
            <w:r>
              <w:rPr>
                <w:i/>
                <w:szCs w:val="24"/>
                <w:lang w:eastAsia="lt-LT"/>
              </w:rPr>
              <w:t>.</w:t>
            </w:r>
          </w:p>
        </w:tc>
      </w:tr>
      <w:tr w:rsidR="004D55CB">
        <w:trPr>
          <w:trHeight w:val="839"/>
        </w:trPr>
        <w:tc>
          <w:tcPr>
            <w:tcW w:w="9639" w:type="dxa"/>
          </w:tcPr>
          <w:p w:rsidR="004D55CB" w:rsidRDefault="00B1421D">
            <w:pPr>
              <w:tabs>
                <w:tab w:val="left" w:pos="0"/>
                <w:tab w:val="left" w:pos="1026"/>
              </w:tabs>
              <w:ind w:firstLine="747"/>
              <w:jc w:val="both"/>
              <w:rPr>
                <w:szCs w:val="24"/>
              </w:rPr>
            </w:pPr>
            <w:r>
              <w:rPr>
                <w:szCs w:val="24"/>
              </w:rPr>
              <w:t>1.3. Remiamos veiklos:</w:t>
            </w:r>
          </w:p>
          <w:p w:rsidR="004D55CB" w:rsidRDefault="00B1421D">
            <w:pPr>
              <w:tabs>
                <w:tab w:val="left" w:pos="0"/>
                <w:tab w:val="left" w:pos="1026"/>
              </w:tabs>
              <w:ind w:firstLine="747"/>
              <w:jc w:val="both"/>
              <w:rPr>
                <w:szCs w:val="24"/>
              </w:rPr>
            </w:pPr>
            <w:r>
              <w:rPr>
                <w:szCs w:val="24"/>
              </w:rPr>
              <w:t>1.3.1. nacionalinių turizmo maršrutų, turizmo trasų ir prioritetinių turizmo produktų, apimančių kultūros ir gamtos paveldo objektus, rinkodara;</w:t>
            </w:r>
          </w:p>
          <w:p w:rsidR="004D55CB" w:rsidRDefault="00B1421D">
            <w:pPr>
              <w:tabs>
                <w:tab w:val="left" w:pos="0"/>
                <w:tab w:val="left" w:pos="1026"/>
              </w:tabs>
              <w:ind w:firstLine="747"/>
              <w:jc w:val="both"/>
              <w:rPr>
                <w:szCs w:val="24"/>
              </w:rPr>
            </w:pPr>
            <w:r>
              <w:rPr>
                <w:szCs w:val="24"/>
              </w:rPr>
              <w:t xml:space="preserve">1.3.2. informacinių kelio ženklų, nurodytų Kelių eismo taisyklių, patvirtintų Lietuvos Respublikos Vyriausybės </w:t>
            </w:r>
            <w:r>
              <w:rPr>
                <w:szCs w:val="24"/>
              </w:rPr>
              <w:t>2002 m. gruodžio 11 d. nutarimu Nr. 1950 „Dėl Kelių eismo taisyklių patvirtinimo“ (toliau – Kelių eismo taisyklės), 1 priedo 628 punkte (krypties rodyklė į lankytiną vietą su grafiniu lankytinos vietos vaizdu), projektavimas, gamyba, įrengimas.</w:t>
            </w:r>
          </w:p>
        </w:tc>
      </w:tr>
      <w:tr w:rsidR="004D55CB">
        <w:trPr>
          <w:trHeight w:val="146"/>
        </w:trPr>
        <w:tc>
          <w:tcPr>
            <w:tcW w:w="9639" w:type="dxa"/>
          </w:tcPr>
          <w:p w:rsidR="004D55CB" w:rsidRDefault="00B1421D">
            <w:pPr>
              <w:tabs>
                <w:tab w:val="left" w:pos="0"/>
                <w:tab w:val="left" w:pos="1026"/>
              </w:tabs>
              <w:ind w:left="34" w:firstLine="713"/>
              <w:jc w:val="both"/>
              <w:rPr>
                <w:szCs w:val="24"/>
              </w:rPr>
            </w:pPr>
            <w:r>
              <w:rPr>
                <w:szCs w:val="24"/>
              </w:rPr>
              <w:t xml:space="preserve">1.4. </w:t>
            </w:r>
            <w:r>
              <w:rPr>
                <w:szCs w:val="24"/>
              </w:rPr>
              <w:t>Galimas pareiškėjas –</w:t>
            </w:r>
            <w:r>
              <w:t xml:space="preserve"> </w:t>
            </w:r>
            <w:r>
              <w:rPr>
                <w:szCs w:val="24"/>
              </w:rPr>
              <w:t>viešoji įstaiga „Keliauk Lietuvoje“.</w:t>
            </w:r>
          </w:p>
          <w:p w:rsidR="004D55CB" w:rsidRDefault="00B1421D">
            <w:pPr>
              <w:tabs>
                <w:tab w:val="left" w:pos="0"/>
                <w:tab w:val="left" w:pos="1026"/>
              </w:tabs>
              <w:ind w:firstLine="747"/>
              <w:jc w:val="both"/>
              <w:rPr>
                <w:szCs w:val="24"/>
              </w:rPr>
            </w:pPr>
            <w:r>
              <w:rPr>
                <w:szCs w:val="24"/>
              </w:rPr>
              <w:t>1.5. Galimi partneriai:</w:t>
            </w:r>
          </w:p>
          <w:p w:rsidR="004D55CB" w:rsidRDefault="00B1421D">
            <w:pPr>
              <w:tabs>
                <w:tab w:val="left" w:pos="0"/>
                <w:tab w:val="left" w:pos="885"/>
                <w:tab w:val="left" w:pos="1137"/>
              </w:tabs>
              <w:ind w:firstLine="747"/>
              <w:jc w:val="both"/>
              <w:rPr>
                <w:szCs w:val="24"/>
              </w:rPr>
            </w:pPr>
            <w:r>
              <w:rPr>
                <w:szCs w:val="24"/>
              </w:rPr>
              <w:t>1.5.1. biudžetinės įstaigos, viešieji juridiniai asmenys, kurių savininko (dalininko) teises ir pareigas įgyvendina biudžetinė įstaiga;</w:t>
            </w:r>
          </w:p>
          <w:p w:rsidR="004D55CB" w:rsidRDefault="00B1421D">
            <w:pPr>
              <w:tabs>
                <w:tab w:val="left" w:pos="0"/>
                <w:tab w:val="left" w:pos="1026"/>
              </w:tabs>
              <w:ind w:firstLine="747"/>
              <w:jc w:val="both"/>
              <w:rPr>
                <w:szCs w:val="24"/>
              </w:rPr>
            </w:pPr>
            <w:r>
              <w:rPr>
                <w:szCs w:val="24"/>
              </w:rPr>
              <w:t>1.5.2. valstybinės reikšmės kelius pr</w:t>
            </w:r>
            <w:r>
              <w:rPr>
                <w:szCs w:val="24"/>
              </w:rPr>
              <w:t>ižiūrinčios valstybės įmonės, Lietuvos automobilių kelių direkcija prie Susisiekimo ministerijos.</w:t>
            </w:r>
          </w:p>
        </w:tc>
      </w:tr>
    </w:tbl>
    <w:p w:rsidR="004D55CB" w:rsidRDefault="004D55CB">
      <w:pPr>
        <w:tabs>
          <w:tab w:val="left" w:pos="0"/>
        </w:tabs>
        <w:ind w:left="709"/>
        <w:jc w:val="both"/>
        <w:rPr>
          <w:szCs w:val="24"/>
          <w:lang w:eastAsia="lt-LT"/>
        </w:rPr>
      </w:pPr>
    </w:p>
    <w:p w:rsidR="004D55CB" w:rsidRDefault="00B1421D">
      <w:pPr>
        <w:tabs>
          <w:tab w:val="left" w:pos="0"/>
        </w:tabs>
        <w:ind w:left="851"/>
        <w:jc w:val="both"/>
        <w:rPr>
          <w:szCs w:val="24"/>
          <w:lang w:eastAsia="lt-LT"/>
        </w:rPr>
      </w:pPr>
      <w:r>
        <w:rPr>
          <w:szCs w:val="24"/>
          <w:lang w:eastAsia="lt-LT"/>
        </w:rPr>
        <w:t xml:space="preserve">2. 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11"/>
      </w:tblGrid>
      <w:tr w:rsidR="004D55CB">
        <w:tc>
          <w:tcPr>
            <w:tcW w:w="9611" w:type="dxa"/>
          </w:tcPr>
          <w:p w:rsidR="004D55CB" w:rsidRDefault="00B1421D">
            <w:pPr>
              <w:tabs>
                <w:tab w:val="left" w:pos="0"/>
                <w:tab w:val="left" w:pos="567"/>
              </w:tabs>
              <w:ind w:firstLine="747"/>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ind w:firstLine="567"/>
        <w:jc w:val="both"/>
        <w:rPr>
          <w:szCs w:val="24"/>
          <w:lang w:eastAsia="lt-LT"/>
        </w:rPr>
      </w:pPr>
    </w:p>
    <w:p w:rsidR="004D55CB" w:rsidRDefault="00B1421D">
      <w:pPr>
        <w:tabs>
          <w:tab w:val="left" w:pos="0"/>
          <w:tab w:val="left" w:pos="567"/>
        </w:tabs>
        <w:ind w:left="720" w:firstLine="131"/>
        <w:jc w:val="both"/>
        <w:rPr>
          <w:szCs w:val="24"/>
          <w:lang w:eastAsia="lt-LT"/>
        </w:rPr>
      </w:pPr>
      <w:r>
        <w:rPr>
          <w:szCs w:val="24"/>
          <w:lang w:eastAsia="lt-LT"/>
        </w:rPr>
        <w:t xml:space="preserve">3. 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4D55CB">
        <w:tc>
          <w:tcPr>
            <w:tcW w:w="9611" w:type="dxa"/>
          </w:tcPr>
          <w:p w:rsidR="004D55CB" w:rsidRDefault="00B1421D">
            <w:pPr>
              <w:tabs>
                <w:tab w:val="left" w:pos="0"/>
                <w:tab w:val="left" w:pos="567"/>
              </w:tabs>
              <w:ind w:firstLine="747"/>
              <w:jc w:val="both"/>
              <w:rPr>
                <w:szCs w:val="24"/>
              </w:rPr>
            </w:pPr>
            <w:r>
              <w:rPr>
                <w:szCs w:val="24"/>
              </w:rPr>
              <w:t>Valstybės projektų planavimas.</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left="720" w:firstLine="131"/>
        <w:jc w:val="both"/>
        <w:rPr>
          <w:szCs w:val="24"/>
          <w:lang w:eastAsia="lt-LT"/>
        </w:rPr>
      </w:pPr>
      <w:r>
        <w:rPr>
          <w:szCs w:val="24"/>
          <w:lang w:eastAsia="lt-LT"/>
        </w:rPr>
        <w:t xml:space="preserve">4. Atsakinga įgyvendinančioji </w:t>
      </w:r>
      <w:r>
        <w:rPr>
          <w:szCs w:val="24"/>
          <w:lang w:eastAsia="lt-LT"/>
        </w:rPr>
        <w:t>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4D55CB">
        <w:tc>
          <w:tcPr>
            <w:tcW w:w="9611" w:type="dxa"/>
          </w:tcPr>
          <w:p w:rsidR="004D55CB" w:rsidRDefault="00B1421D">
            <w:pPr>
              <w:tabs>
                <w:tab w:val="left" w:pos="0"/>
                <w:tab w:val="left" w:pos="567"/>
              </w:tabs>
              <w:ind w:firstLine="747"/>
              <w:jc w:val="both"/>
              <w:rPr>
                <w:szCs w:val="24"/>
              </w:rPr>
            </w:pPr>
            <w:r>
              <w:rPr>
                <w:szCs w:val="24"/>
              </w:rPr>
              <w:t>Viešoji įstaiga Lietuvos verslo paramos agentūra.</w:t>
            </w:r>
          </w:p>
        </w:tc>
      </w:tr>
    </w:tbl>
    <w:p w:rsidR="004D55CB" w:rsidRDefault="004D55CB">
      <w:pPr>
        <w:ind w:firstLine="709"/>
        <w:jc w:val="both"/>
        <w:rPr>
          <w:color w:val="000000"/>
          <w:szCs w:val="24"/>
        </w:rPr>
      </w:pPr>
    </w:p>
    <w:p w:rsidR="004D55CB" w:rsidRDefault="00B1421D">
      <w:pPr>
        <w:ind w:firstLine="851"/>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D55CB">
        <w:tc>
          <w:tcPr>
            <w:tcW w:w="9633" w:type="dxa"/>
          </w:tcPr>
          <w:p w:rsidR="004D55CB" w:rsidRDefault="00B1421D">
            <w:pPr>
              <w:tabs>
                <w:tab w:val="left" w:pos="0"/>
                <w:tab w:val="left" w:pos="567"/>
              </w:tabs>
              <w:ind w:firstLine="747"/>
              <w:jc w:val="both"/>
              <w:rPr>
                <w:color w:val="000000"/>
                <w:szCs w:val="24"/>
              </w:rPr>
            </w:pPr>
            <w:r>
              <w:rPr>
                <w:szCs w:val="24"/>
              </w:rPr>
              <w:t xml:space="preserve">Pagal priemonę </w:t>
            </w:r>
            <w:r>
              <w:rPr>
                <w:color w:val="000000"/>
                <w:szCs w:val="24"/>
              </w:rPr>
              <w:t xml:space="preserve">Nr. </w:t>
            </w:r>
            <w:r>
              <w:rPr>
                <w:szCs w:val="24"/>
                <w:lang w:eastAsia="lt-LT"/>
              </w:rPr>
              <w:t>05.4.1-LVPA-V-812</w:t>
            </w:r>
            <w:r>
              <w:rPr>
                <w:color w:val="000000"/>
                <w:szCs w:val="24"/>
              </w:rPr>
              <w:t xml:space="preserve"> </w:t>
            </w:r>
            <w:r>
              <w:rPr>
                <w:szCs w:val="24"/>
                <w:lang w:eastAsia="lt-LT"/>
              </w:rPr>
              <w:t>„</w:t>
            </w:r>
            <w:r>
              <w:rPr>
                <w:szCs w:val="24"/>
              </w:rPr>
              <w:t xml:space="preserve">Nacionalinių turizmo </w:t>
            </w:r>
            <w:r>
              <w:rPr>
                <w:szCs w:val="24"/>
              </w:rPr>
              <w:t>maršrutų, trasų ir produktų rinkodara bei turizmo ženklinimo infrastruktūros plėtra</w:t>
            </w:r>
            <w:r>
              <w:rPr>
                <w:szCs w:val="24"/>
                <w:lang w:eastAsia="lt-LT"/>
              </w:rPr>
              <w:t>“</w:t>
            </w:r>
            <w:r>
              <w:rPr>
                <w:szCs w:val="24"/>
              </w:rPr>
              <w:t xml:space="preserve"> bus remiamos įvairios </w:t>
            </w:r>
            <w:r>
              <w:rPr>
                <w:szCs w:val="24"/>
                <w:lang w:eastAsia="lt-LT"/>
              </w:rPr>
              <w:t>nacionalinio lygmens turizmo sklaidos ir rinkodaros veiklos</w:t>
            </w:r>
            <w:r>
              <w:rPr>
                <w:color w:val="000000"/>
                <w:szCs w:val="24"/>
              </w:rPr>
              <w:t>, tarp jų ir e. rinkodara (interneto svetainės www.</w:t>
            </w:r>
            <w:r>
              <w:rPr>
                <w:szCs w:val="24"/>
              </w:rPr>
              <w:t>lithuania.travel, www.lietuvosmarsrutai</w:t>
            </w:r>
            <w:r>
              <w:rPr>
                <w:szCs w:val="24"/>
              </w:rPr>
              <w:t>.eu, rinkodara socialiniuose tinklalapiuose, paieškos sistemų rinkodara</w:t>
            </w:r>
            <w:r>
              <w:rPr>
                <w:color w:val="000000"/>
                <w:szCs w:val="24"/>
              </w:rPr>
              <w:t xml:space="preserve">), taip pat ženklinimas informaciniais kelio ženklais, </w:t>
            </w:r>
            <w:r>
              <w:rPr>
                <w:szCs w:val="24"/>
              </w:rPr>
              <w:t>nurodytais Kelių eismo taisyklių 1 priedo 628 punkte (krypties rodyklė į lankytiną vietą su grafiniu lankytinos vietos vaizdu)</w:t>
            </w:r>
            <w:r>
              <w:rPr>
                <w:color w:val="000000"/>
                <w:szCs w:val="24"/>
              </w:rPr>
              <w:t xml:space="preserve">. </w:t>
            </w:r>
            <w:r>
              <w:rPr>
                <w:szCs w:val="24"/>
                <w:lang w:eastAsia="lt-LT"/>
              </w:rPr>
              <w:t>Pareiškėju galės būti tik</w:t>
            </w:r>
            <w:r>
              <w:t xml:space="preserve"> </w:t>
            </w:r>
            <w:r>
              <w:rPr>
                <w:szCs w:val="24"/>
                <w:lang w:eastAsia="lt-LT"/>
              </w:rPr>
              <w:t>viešoji įstaiga „Keliauk Lietuvoje“.</w:t>
            </w:r>
          </w:p>
          <w:p w:rsidR="004D55CB" w:rsidRDefault="00B1421D">
            <w:pPr>
              <w:tabs>
                <w:tab w:val="left" w:pos="0"/>
                <w:tab w:val="left" w:pos="567"/>
              </w:tabs>
              <w:ind w:firstLine="747"/>
              <w:jc w:val="both"/>
              <w:rPr>
                <w:color w:val="000000"/>
                <w:szCs w:val="24"/>
              </w:rPr>
            </w:pPr>
            <w:r>
              <w:rPr>
                <w:szCs w:val="24"/>
              </w:rPr>
              <w:t>Reikalavimas nustatytas dėl galimų sankirtų su priemone</w:t>
            </w:r>
            <w:r>
              <w:rPr>
                <w:color w:val="000000"/>
                <w:szCs w:val="24"/>
              </w:rPr>
              <w:t xml:space="preserve"> </w:t>
            </w:r>
            <w:r>
              <w:rPr>
                <w:szCs w:val="24"/>
                <w:lang w:eastAsia="lt-LT"/>
              </w:rPr>
              <w:t>„</w:t>
            </w:r>
            <w:r>
              <w:rPr>
                <w:szCs w:val="24"/>
              </w:rPr>
              <w:t>Prioritetinių turizmo plėtros regionų e-rinkodara</w:t>
            </w:r>
            <w:r>
              <w:rPr>
                <w:szCs w:val="24"/>
                <w:lang w:eastAsia="lt-LT"/>
              </w:rPr>
              <w:t>“, pagal kurią bus finansuojamos</w:t>
            </w:r>
            <w:r>
              <w:rPr>
                <w:szCs w:val="24"/>
              </w:rPr>
              <w:t xml:space="preserve"> </w:t>
            </w:r>
            <w:r>
              <w:rPr>
                <w:color w:val="000000"/>
                <w:szCs w:val="24"/>
              </w:rPr>
              <w:t xml:space="preserve">prioritetinių turizmo plėtros regionų </w:t>
            </w:r>
            <w:r>
              <w:rPr>
                <w:color w:val="000000"/>
                <w:szCs w:val="24"/>
              </w:rPr>
              <w:br/>
              <w:t>e. rinkodaros v</w:t>
            </w:r>
            <w:r>
              <w:rPr>
                <w:color w:val="000000"/>
                <w:szCs w:val="24"/>
              </w:rPr>
              <w:t>eiklos, kurios yra aktualios regionų (savivaldybių) lygmeniu, ir pareiškėjais galės būti savivaldybių administracijos arba asociacijos</w:t>
            </w:r>
            <w:r>
              <w:rPr>
                <w:szCs w:val="24"/>
              </w:rPr>
              <w:t>, su priemone „Savivaldybes jungiančių turizmo trasų ir turizmo maršrutų informacinės infrastruktūros plėtra“, pagal kurią</w:t>
            </w:r>
            <w:r>
              <w:rPr>
                <w:szCs w:val="24"/>
              </w:rPr>
              <w:t xml:space="preserve"> bus finansuojamos ženklų, išskyrus informacinius kelio ženklus, nurodytus Kelių eismo taisyklių </w:t>
            </w:r>
            <w:r>
              <w:rPr>
                <w:szCs w:val="24"/>
              </w:rPr>
              <w:br/>
              <w:t>1 priedo 628 punkte (krypties rodyklė į lankytiną vietą su grafiniu lankytinos vietos vaizdu), informacinių stendų, nuorodų ir kitos ženklinimo infrastruktūro</w:t>
            </w:r>
            <w:r>
              <w:rPr>
                <w:szCs w:val="24"/>
              </w:rPr>
              <w:t>s projektavimas, gamyba, įrengimas</w:t>
            </w:r>
            <w:r>
              <w:rPr>
                <w:color w:val="000000"/>
                <w:szCs w:val="24"/>
              </w:rPr>
              <w:t xml:space="preserve"> regionų (savivaldybių) lygmeniu ir pareiškėjais galės būti tik savivaldybių administracijos.</w:t>
            </w:r>
          </w:p>
          <w:p w:rsidR="004D55CB" w:rsidRDefault="00B1421D">
            <w:pPr>
              <w:tabs>
                <w:tab w:val="left" w:pos="0"/>
                <w:tab w:val="left" w:pos="567"/>
              </w:tabs>
              <w:ind w:firstLine="747"/>
              <w:jc w:val="both"/>
              <w:rPr>
                <w:color w:val="000000"/>
                <w:szCs w:val="24"/>
              </w:rPr>
            </w:pPr>
            <w:r>
              <w:rPr>
                <w:color w:val="000000"/>
                <w:szCs w:val="24"/>
              </w:rPr>
              <w:t>Reikalavimas nustatytas dėl galimų sankirtų</w:t>
            </w:r>
            <w:r>
              <w:rPr>
                <w:szCs w:val="24"/>
              </w:rPr>
              <w:t xml:space="preserve"> su priemone </w:t>
            </w:r>
            <w:r>
              <w:rPr>
                <w:color w:val="000000"/>
                <w:szCs w:val="24"/>
              </w:rPr>
              <w:t>„Saugomų teritorijų ir valstybinės reikšmės parkų tvarkymas, pritaikymas</w:t>
            </w:r>
            <w:r>
              <w:rPr>
                <w:color w:val="000000"/>
                <w:szCs w:val="24"/>
              </w:rPr>
              <w:t xml:space="preserve"> lankymui“, pagal kurią bus finansuojamos veiklos, orientuotos į saugomose teritorijose esančių kultūros ir gamtos paveldo objektų tvarkymą ir pažinimą, o informaciniai kelio ženklai, nurodyti Kelių eismo taisyklių 1 priedo 628 ir 629 punktuose, bus įrengt</w:t>
            </w:r>
            <w:r>
              <w:rPr>
                <w:color w:val="000000"/>
                <w:szCs w:val="24"/>
              </w:rPr>
              <w:t>i tik saugomose teritorijose prie tvarkytinų, sutvarkytų ir pritaikytų lankymui objektų, jie taip pat informuos apie saugomų teritorijų pradžios ribas.</w:t>
            </w:r>
          </w:p>
          <w:p w:rsidR="004D55CB" w:rsidRDefault="00B1421D">
            <w:pPr>
              <w:tabs>
                <w:tab w:val="left" w:pos="0"/>
                <w:tab w:val="left" w:pos="567"/>
              </w:tabs>
              <w:ind w:firstLine="747"/>
              <w:jc w:val="both"/>
              <w:rPr>
                <w:szCs w:val="24"/>
              </w:rPr>
            </w:pPr>
            <w:r>
              <w:rPr>
                <w:color w:val="000000"/>
                <w:szCs w:val="24"/>
              </w:rPr>
              <w:t>Reikalavimas nustatytas dėl galimų sankirtų su priemone „Visuomenės informavimas apie aplinką ir aplinko</w:t>
            </w:r>
            <w:r>
              <w:rPr>
                <w:color w:val="000000"/>
                <w:szCs w:val="24"/>
              </w:rPr>
              <w:t>sauginių rekreacinių objektų tvarkymas“, pagal kurią bus finansuojamos visuomenės informavimo, edukacinės ir švietimo įvairiais aplinkos klausimais veiklos.</w:t>
            </w:r>
          </w:p>
        </w:tc>
      </w:tr>
    </w:tbl>
    <w:p w:rsidR="004D55CB" w:rsidRDefault="004D55CB">
      <w:pPr>
        <w:ind w:left="788"/>
        <w:rPr>
          <w:color w:val="000000"/>
          <w:szCs w:val="24"/>
        </w:rPr>
      </w:pPr>
    </w:p>
    <w:p w:rsidR="004D55CB" w:rsidRDefault="00B1421D">
      <w:pPr>
        <w:tabs>
          <w:tab w:val="left" w:pos="0"/>
          <w:tab w:val="left" w:pos="567"/>
        </w:tabs>
        <w:ind w:firstLine="851"/>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2"/>
        <w:gridCol w:w="2453"/>
        <w:gridCol w:w="1298"/>
        <w:gridCol w:w="2126"/>
        <w:gridCol w:w="2155"/>
      </w:tblGrid>
      <w:tr w:rsidR="004D55CB">
        <w:trPr>
          <w:trHeight w:val="870"/>
        </w:trPr>
        <w:tc>
          <w:tcPr>
            <w:tcW w:w="160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245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Stebėsenos rodiklio </w:t>
            </w:r>
            <w:r>
              <w:rPr>
                <w:szCs w:val="24"/>
                <w:lang w:eastAsia="lt-LT"/>
              </w:rPr>
              <w:t>pavadinimas</w:t>
            </w:r>
          </w:p>
        </w:tc>
        <w:tc>
          <w:tcPr>
            <w:tcW w:w="129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2155"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rPr>
          <w:trHeight w:val="277"/>
        </w:trPr>
        <w:tc>
          <w:tcPr>
            <w:tcW w:w="160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iCs/>
                <w:color w:val="000000"/>
                <w:szCs w:val="24"/>
                <w:lang w:eastAsia="lt-LT"/>
              </w:rPr>
              <w:t>R.S.332</w:t>
            </w:r>
          </w:p>
        </w:tc>
        <w:tc>
          <w:tcPr>
            <w:tcW w:w="2453"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rPr>
            </w:pPr>
            <w:r>
              <w:rPr>
                <w:color w:val="000000"/>
                <w:szCs w:val="24"/>
              </w:rPr>
              <w:t>„Turistų (užsienio ir vietos) skaičius prioritetiniuose turizmo plėtros regionuose“</w:t>
            </w:r>
          </w:p>
        </w:tc>
        <w:tc>
          <w:tcPr>
            <w:tcW w:w="129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4 596 800</w:t>
            </w:r>
          </w:p>
        </w:tc>
        <w:tc>
          <w:tcPr>
            <w:tcW w:w="2155"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3 716 859</w:t>
            </w:r>
          </w:p>
        </w:tc>
      </w:tr>
      <w:tr w:rsidR="004D55CB">
        <w:trPr>
          <w:trHeight w:val="587"/>
        </w:trPr>
        <w:tc>
          <w:tcPr>
            <w:tcW w:w="160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iCs/>
                <w:color w:val="000000"/>
                <w:szCs w:val="24"/>
                <w:lang w:eastAsia="lt-LT"/>
              </w:rPr>
              <w:t>P.S.337</w:t>
            </w:r>
          </w:p>
        </w:tc>
        <w:tc>
          <w:tcPr>
            <w:tcW w:w="2453"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szCs w:val="24"/>
              </w:rPr>
              <w:t xml:space="preserve">„Įgyvendintos </w:t>
            </w:r>
            <w:r>
              <w:rPr>
                <w:szCs w:val="24"/>
              </w:rPr>
              <w:t>turizmo rinkodaros priemonės“</w:t>
            </w:r>
          </w:p>
        </w:tc>
        <w:tc>
          <w:tcPr>
            <w:tcW w:w="129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70</w:t>
            </w:r>
          </w:p>
        </w:tc>
        <w:tc>
          <w:tcPr>
            <w:tcW w:w="215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62"/>
              <w:jc w:val="center"/>
              <w:rPr>
                <w:szCs w:val="24"/>
                <w:lang w:eastAsia="lt-LT"/>
              </w:rPr>
            </w:pPr>
            <w:r>
              <w:rPr>
                <w:szCs w:val="24"/>
                <w:lang w:eastAsia="lt-LT"/>
              </w:rPr>
              <w:t>387</w:t>
            </w:r>
          </w:p>
        </w:tc>
      </w:tr>
    </w:tbl>
    <w:p w:rsidR="004D55CB" w:rsidRDefault="004D55CB"/>
    <w:p w:rsidR="004D55CB" w:rsidRDefault="00B1421D">
      <w:pPr>
        <w:tabs>
          <w:tab w:val="left" w:pos="0"/>
          <w:tab w:val="left" w:pos="567"/>
        </w:tabs>
        <w:ind w:firstLine="851"/>
        <w:jc w:val="both"/>
        <w:rPr>
          <w:szCs w:val="24"/>
          <w:lang w:eastAsia="lt-LT"/>
        </w:rPr>
      </w:pPr>
      <w:r>
        <w:rPr>
          <w:bCs/>
          <w:szCs w:val="24"/>
          <w:lang w:eastAsia="lt-LT"/>
        </w:rPr>
        <w:t>7. Priemonės finansavimo šaltiniai</w:t>
      </w:r>
    </w:p>
    <w:p w:rsidR="004D55CB" w:rsidRDefault="00B1421D">
      <w:pPr>
        <w:tabs>
          <w:tab w:val="left" w:pos="0"/>
          <w:tab w:val="left" w:pos="142"/>
          <w:tab w:val="left" w:pos="7088"/>
          <w:tab w:val="left" w:pos="8364"/>
        </w:tabs>
        <w:ind w:firstLine="8789"/>
        <w:jc w:val="both"/>
        <w:rPr>
          <w:bCs/>
          <w:szCs w:val="24"/>
          <w:lang w:eastAsia="lt-LT"/>
        </w:rPr>
      </w:pPr>
      <w:r>
        <w:rPr>
          <w:szCs w:val="24"/>
          <w:lang w:eastAsia="lt-LT"/>
        </w:rPr>
        <w:t>(eurais)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461"/>
        <w:gridCol w:w="1011"/>
        <w:gridCol w:w="1541"/>
        <w:gridCol w:w="1276"/>
        <w:gridCol w:w="1305"/>
        <w:gridCol w:w="1558"/>
      </w:tblGrid>
      <w:tr w:rsidR="004D55CB">
        <w:trPr>
          <w:trHeight w:val="459"/>
          <w:tblHead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59"/>
          <w:tblHeader/>
        </w:trPr>
        <w:tc>
          <w:tcPr>
            <w:tcW w:w="1374" w:type="dxa"/>
            <w:vMerge w:val="restart"/>
            <w:tcBorders>
              <w:top w:val="single" w:sz="4" w:space="0" w:color="auto"/>
              <w:left w:val="single" w:sz="4" w:space="0" w:color="auto"/>
              <w:right w:val="single" w:sz="4" w:space="0" w:color="auto"/>
            </w:tcBorders>
            <w:vAlign w:val="center"/>
          </w:tcPr>
          <w:p w:rsidR="004D55CB" w:rsidRDefault="004D55CB">
            <w:pPr>
              <w:ind w:left="-108"/>
              <w:jc w:val="center"/>
              <w:rPr>
                <w:bCs/>
                <w:szCs w:val="24"/>
                <w:lang w:eastAsia="lt-LT"/>
              </w:rPr>
            </w:pPr>
          </w:p>
          <w:p w:rsidR="004D55CB" w:rsidRDefault="00B1421D">
            <w:pPr>
              <w:ind w:left="-108"/>
              <w:jc w:val="center"/>
              <w:rPr>
                <w:bCs/>
                <w:szCs w:val="24"/>
                <w:lang w:eastAsia="lt-LT"/>
              </w:rPr>
            </w:pPr>
            <w:r>
              <w:rPr>
                <w:bCs/>
                <w:szCs w:val="24"/>
                <w:lang w:eastAsia="lt-LT"/>
              </w:rPr>
              <w:t>ES struktūrinių fondų</w:t>
            </w:r>
          </w:p>
          <w:p w:rsidR="004D55CB" w:rsidRDefault="00B1421D">
            <w:pPr>
              <w:ind w:left="-108"/>
              <w:jc w:val="center"/>
              <w:rPr>
                <w:bCs/>
                <w:szCs w:val="24"/>
                <w:lang w:eastAsia="lt-LT"/>
              </w:rPr>
            </w:pPr>
            <w:r>
              <w:rPr>
                <w:bCs/>
                <w:szCs w:val="24"/>
                <w:lang w:eastAsia="lt-LT"/>
              </w:rPr>
              <w:t>lėšos – iki</w:t>
            </w:r>
          </w:p>
        </w:tc>
        <w:tc>
          <w:tcPr>
            <w:tcW w:w="8152" w:type="dxa"/>
            <w:gridSpan w:val="6"/>
            <w:tcBorders>
              <w:top w:val="single" w:sz="4" w:space="0" w:color="auto"/>
              <w:left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cantSplit/>
          <w:trHeight w:val="653"/>
          <w:tblHeader/>
        </w:trPr>
        <w:tc>
          <w:tcPr>
            <w:tcW w:w="1374"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 xml:space="preserve">Lietuvos Respublikos valstybės </w:t>
            </w:r>
            <w:r>
              <w:rPr>
                <w:bCs/>
                <w:szCs w:val="24"/>
                <w:lang w:eastAsia="lt-LT"/>
              </w:rPr>
              <w:t>biudžeto lėšos – iki</w:t>
            </w:r>
          </w:p>
        </w:tc>
        <w:tc>
          <w:tcPr>
            <w:tcW w:w="6691"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cantSplit/>
          <w:trHeight w:val="1032"/>
          <w:tblHeader/>
        </w:trPr>
        <w:tc>
          <w:tcPr>
            <w:tcW w:w="1374"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01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Iš viso – ne mažiau kaip</w:t>
            </w:r>
          </w:p>
        </w:tc>
        <w:tc>
          <w:tcPr>
            <w:tcW w:w="1541"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Lietuvos Respublikos valstybės biudžeto lėšos </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Cs w:val="24"/>
                <w:lang w:eastAsia="lt-LT"/>
              </w:rPr>
            </w:pPr>
            <w:r>
              <w:rPr>
                <w:bCs/>
                <w:szCs w:val="24"/>
                <w:lang w:eastAsia="lt-LT"/>
              </w:rPr>
              <w:t>Savival-dybės biudžeto</w:t>
            </w:r>
          </w:p>
          <w:p w:rsidR="004D55CB" w:rsidRDefault="00B1421D">
            <w:pPr>
              <w:tabs>
                <w:tab w:val="left" w:pos="0"/>
              </w:tabs>
              <w:jc w:val="center"/>
              <w:rPr>
                <w:bCs/>
                <w:szCs w:val="24"/>
                <w:lang w:eastAsia="lt-LT"/>
              </w:rPr>
            </w:pPr>
            <w:r>
              <w:rPr>
                <w:bCs/>
                <w:szCs w:val="24"/>
                <w:lang w:eastAsia="lt-LT"/>
              </w:rPr>
              <w:t xml:space="preserve">lėšos </w:t>
            </w:r>
          </w:p>
        </w:tc>
        <w:tc>
          <w:tcPr>
            <w:tcW w:w="1305"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Kitos viešosios lėšos </w:t>
            </w:r>
          </w:p>
        </w:tc>
        <w:tc>
          <w:tcPr>
            <w:tcW w:w="155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52"/>
        </w:trPr>
        <w:tc>
          <w:tcPr>
            <w:tcW w:w="9526"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601"/>
              <w:jc w:val="both"/>
              <w:rPr>
                <w:szCs w:val="24"/>
                <w:lang w:eastAsia="lt-LT"/>
              </w:rPr>
            </w:pPr>
            <w:r>
              <w:rPr>
                <w:szCs w:val="24"/>
                <w:lang w:eastAsia="lt-LT"/>
              </w:rPr>
              <w:t>1.  Priemonės finansavimo šaltiniai, neįskaitant veiklos lėšų rezervo ir jam finansuoti skiriamų lėšų</w:t>
            </w:r>
          </w:p>
        </w:tc>
      </w:tr>
      <w:tr w:rsidR="004D55CB">
        <w:trPr>
          <w:trHeight w:val="252"/>
        </w:trPr>
        <w:tc>
          <w:tcPr>
            <w:tcW w:w="13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color w:val="000000"/>
                <w:szCs w:val="24"/>
              </w:rPr>
            </w:pPr>
            <w:r>
              <w:rPr>
                <w:bCs/>
                <w:color w:val="000000"/>
                <w:szCs w:val="24"/>
              </w:rPr>
              <w:t>8 663 499</w:t>
            </w:r>
          </w:p>
        </w:tc>
        <w:tc>
          <w:tcPr>
            <w:tcW w:w="146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1 575 365</w:t>
            </w:r>
          </w:p>
        </w:tc>
        <w:tc>
          <w:tcPr>
            <w:tcW w:w="101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4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5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52"/>
        </w:trPr>
        <w:tc>
          <w:tcPr>
            <w:tcW w:w="9526" w:type="dxa"/>
            <w:gridSpan w:val="7"/>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ind w:firstLine="601"/>
              <w:jc w:val="both"/>
              <w:rPr>
                <w:szCs w:val="24"/>
                <w:lang w:eastAsia="lt-LT"/>
              </w:rPr>
            </w:pPr>
            <w:r>
              <w:rPr>
                <w:szCs w:val="24"/>
                <w:lang w:eastAsia="lt-LT"/>
              </w:rPr>
              <w:t>2. Veiklos lėšų rezervas ir jam finansuoti skiriamos nacionalinės lėšos</w:t>
            </w:r>
          </w:p>
        </w:tc>
      </w:tr>
      <w:tr w:rsidR="004D55CB">
        <w:trPr>
          <w:trHeight w:val="252"/>
        </w:trPr>
        <w:tc>
          <w:tcPr>
            <w:tcW w:w="13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color w:val="000000"/>
                <w:szCs w:val="24"/>
              </w:rPr>
            </w:pPr>
            <w:r>
              <w:rPr>
                <w:bCs/>
                <w:color w:val="000000"/>
                <w:szCs w:val="24"/>
              </w:rPr>
              <w:t>587 207</w:t>
            </w:r>
          </w:p>
        </w:tc>
        <w:tc>
          <w:tcPr>
            <w:tcW w:w="146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100 555</w:t>
            </w:r>
          </w:p>
        </w:tc>
        <w:tc>
          <w:tcPr>
            <w:tcW w:w="101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4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5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52"/>
        </w:trPr>
        <w:tc>
          <w:tcPr>
            <w:tcW w:w="9526" w:type="dxa"/>
            <w:gridSpan w:val="7"/>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ind w:firstLine="601"/>
              <w:rPr>
                <w:szCs w:val="24"/>
                <w:lang w:eastAsia="lt-LT"/>
              </w:rPr>
            </w:pPr>
            <w:r>
              <w:rPr>
                <w:szCs w:val="24"/>
                <w:lang w:eastAsia="lt-LT"/>
              </w:rPr>
              <w:t xml:space="preserve">3. Iš viso: </w:t>
            </w:r>
          </w:p>
        </w:tc>
      </w:tr>
      <w:tr w:rsidR="004D55CB">
        <w:trPr>
          <w:trHeight w:val="252"/>
        </w:trPr>
        <w:tc>
          <w:tcPr>
            <w:tcW w:w="13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rFonts w:ascii="Calibri" w:hAnsi="Calibri"/>
                <w:b/>
                <w:bCs/>
                <w:color w:val="000000"/>
                <w:sz w:val="18"/>
                <w:szCs w:val="18"/>
              </w:rPr>
            </w:pPr>
            <w:r>
              <w:rPr>
                <w:bCs/>
                <w:color w:val="000000"/>
                <w:szCs w:val="24"/>
              </w:rPr>
              <w:t xml:space="preserve">9 250 </w:t>
            </w:r>
            <w:r>
              <w:rPr>
                <w:bCs/>
                <w:color w:val="000000"/>
                <w:szCs w:val="24"/>
              </w:rPr>
              <w:t>706</w:t>
            </w:r>
          </w:p>
        </w:tc>
        <w:tc>
          <w:tcPr>
            <w:tcW w:w="146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color w:val="000000"/>
                <w:szCs w:val="24"/>
              </w:rPr>
            </w:pPr>
            <w:r>
              <w:rPr>
                <w:bCs/>
                <w:color w:val="000000"/>
                <w:szCs w:val="24"/>
              </w:rPr>
              <w:t xml:space="preserve">1 675 920 </w:t>
            </w:r>
          </w:p>
        </w:tc>
        <w:tc>
          <w:tcPr>
            <w:tcW w:w="101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4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5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bl>
    <w:p w:rsidR="004D55CB" w:rsidRDefault="004D55CB">
      <w:pPr>
        <w:tabs>
          <w:tab w:val="left" w:pos="0"/>
        </w:tabs>
        <w:rPr>
          <w:b/>
          <w:szCs w:val="24"/>
          <w:lang w:eastAsia="lt-LT"/>
        </w:rPr>
      </w:pPr>
    </w:p>
    <w:p w:rsidR="004D55CB" w:rsidRDefault="00B1421D">
      <w:pPr>
        <w:tabs>
          <w:tab w:val="left" w:pos="0"/>
          <w:tab w:val="left" w:pos="567"/>
        </w:tabs>
        <w:jc w:val="center"/>
        <w:rPr>
          <w:szCs w:val="24"/>
          <w:lang w:eastAsia="lt-LT"/>
        </w:rPr>
      </w:pPr>
      <w:r>
        <w:rPr>
          <w:b/>
          <w:szCs w:val="24"/>
          <w:lang w:eastAsia="lt-LT"/>
        </w:rPr>
        <w:t>TREČIASIS SKIRSNIS</w:t>
      </w:r>
      <w:r>
        <w:rPr>
          <w:szCs w:val="24"/>
          <w:lang w:eastAsia="lt-LT"/>
        </w:rPr>
        <w:t xml:space="preserve"> </w:t>
      </w:r>
    </w:p>
    <w:p w:rsidR="004D55CB" w:rsidRDefault="00B1421D">
      <w:pPr>
        <w:tabs>
          <w:tab w:val="left" w:pos="0"/>
          <w:tab w:val="left" w:pos="567"/>
        </w:tabs>
        <w:jc w:val="center"/>
        <w:rPr>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05.4.1-LVPA-R-821 „</w:t>
      </w:r>
      <w:r>
        <w:rPr>
          <w:b/>
          <w:szCs w:val="24"/>
        </w:rPr>
        <w:t>SAVIVALDYBES JUNGIANČIŲ TURIZMO TRASŲ IR TURIZMO MARŠRUTŲ INFORMACINĖS INFRASTRUKTŪROS PLĖTRA</w:t>
      </w:r>
      <w:r>
        <w:rPr>
          <w:b/>
          <w:szCs w:val="24"/>
          <w:lang w:eastAsia="lt-LT"/>
        </w:rPr>
        <w:t>“</w:t>
      </w:r>
    </w:p>
    <w:p w:rsidR="004D55CB" w:rsidRDefault="004D55CB">
      <w:pPr>
        <w:jc w:val="center"/>
        <w:rPr>
          <w:b/>
          <w:szCs w:val="24"/>
          <w:lang w:eastAsia="lt-LT"/>
        </w:rPr>
      </w:pPr>
    </w:p>
    <w:p w:rsidR="004D55CB" w:rsidRDefault="00B1421D">
      <w:pPr>
        <w:tabs>
          <w:tab w:val="left" w:pos="0"/>
          <w:tab w:val="left" w:pos="567"/>
        </w:tabs>
        <w:ind w:left="644" w:firstLine="207"/>
        <w:rPr>
          <w:szCs w:val="24"/>
          <w:lang w:eastAsia="lt-LT"/>
        </w:rPr>
      </w:pPr>
      <w:r>
        <w:rPr>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4D55CB">
        <w:tc>
          <w:tcPr>
            <w:tcW w:w="9633" w:type="dxa"/>
            <w:hideMark/>
          </w:tcPr>
          <w:p w:rsidR="004D55CB" w:rsidRDefault="00B1421D">
            <w:pPr>
              <w:tabs>
                <w:tab w:val="left" w:pos="0"/>
                <w:tab w:val="left" w:pos="729"/>
                <w:tab w:val="left" w:pos="1026"/>
                <w:tab w:val="left" w:pos="1315"/>
              </w:tabs>
              <w:ind w:left="360" w:firstLine="241"/>
              <w:jc w:val="both"/>
              <w:rPr>
                <w:szCs w:val="24"/>
                <w:lang w:eastAsia="lt-LT"/>
              </w:rPr>
            </w:pPr>
            <w:r>
              <w:rPr>
                <w:szCs w:val="24"/>
                <w:lang w:eastAsia="lt-LT"/>
              </w:rPr>
              <w:t>1.1.</w:t>
            </w:r>
            <w:r>
              <w:rPr>
                <w:szCs w:val="24"/>
                <w:lang w:eastAsia="lt-LT"/>
              </w:rPr>
              <w:tab/>
            </w:r>
            <w:r>
              <w:rPr>
                <w:szCs w:val="24"/>
                <w:lang w:eastAsia="lt-LT"/>
              </w:rPr>
              <w:t xml:space="preserve"> Priemonės įgyvendinimas finansuojamas Europos regioninės plėtros fondo lėšomis.</w:t>
            </w:r>
          </w:p>
        </w:tc>
      </w:tr>
      <w:tr w:rsidR="004D55CB">
        <w:tc>
          <w:tcPr>
            <w:tcW w:w="9633" w:type="dxa"/>
            <w:hideMark/>
          </w:tcPr>
          <w:p w:rsidR="004D55CB" w:rsidRDefault="00B1421D">
            <w:pPr>
              <w:tabs>
                <w:tab w:val="left" w:pos="0"/>
                <w:tab w:val="left" w:pos="1026"/>
              </w:tabs>
              <w:ind w:firstLine="601"/>
              <w:jc w:val="both"/>
              <w:rPr>
                <w:szCs w:val="24"/>
                <w:lang w:eastAsia="lt-LT"/>
              </w:rPr>
            </w:pPr>
            <w:r>
              <w:rPr>
                <w:szCs w:val="24"/>
                <w:lang w:eastAsia="lt-LT"/>
              </w:rPr>
              <w:t>1.2. Įgyvendinant priemonę, prisidedama prie uždavinio „</w:t>
            </w:r>
            <w:r>
              <w:rPr>
                <w:bCs/>
                <w:szCs w:val="24"/>
              </w:rPr>
              <w:t xml:space="preserve">Padidinti kultūros ir gamtos paveldo aktualumą, lankomumą ir žinomumą, visuomenės informuotumą apie juos supančią </w:t>
            </w:r>
            <w:r>
              <w:rPr>
                <w:bCs/>
                <w:szCs w:val="24"/>
              </w:rPr>
              <w:t>aplinką</w:t>
            </w:r>
            <w:r>
              <w:rPr>
                <w:szCs w:val="24"/>
              </w:rPr>
              <w:t>“</w:t>
            </w:r>
            <w:r>
              <w:rPr>
                <w:b/>
                <w:szCs w:val="24"/>
              </w:rPr>
              <w:t xml:space="preserve"> </w:t>
            </w:r>
            <w:r>
              <w:rPr>
                <w:szCs w:val="24"/>
                <w:lang w:eastAsia="lt-LT"/>
              </w:rPr>
              <w:t>įgyvendinimo</w:t>
            </w:r>
            <w:r>
              <w:rPr>
                <w:i/>
                <w:szCs w:val="24"/>
                <w:lang w:eastAsia="lt-LT"/>
              </w:rPr>
              <w:t>.</w:t>
            </w:r>
          </w:p>
        </w:tc>
      </w:tr>
      <w:tr w:rsidR="004D55CB">
        <w:tc>
          <w:tcPr>
            <w:tcW w:w="9633" w:type="dxa"/>
          </w:tcPr>
          <w:p w:rsidR="004D55CB" w:rsidRDefault="00B1421D">
            <w:pPr>
              <w:tabs>
                <w:tab w:val="left" w:pos="0"/>
                <w:tab w:val="left" w:pos="1026"/>
              </w:tabs>
              <w:ind w:firstLine="601"/>
              <w:jc w:val="both"/>
              <w:rPr>
                <w:szCs w:val="24"/>
              </w:rPr>
            </w:pPr>
            <w:r>
              <w:rPr>
                <w:szCs w:val="24"/>
              </w:rPr>
              <w:t>1.3. Remiama veikla – informuoti ir žymėti lankytinas vietas skirtos ženklinimo infrastruktūros, t. y. ženklų (išskyrus informacinius kelio ženklus, nurodytus Kelių eismo taisyklių 1 priedo 628 punkte (krypties rodyklė į lankytiną v</w:t>
            </w:r>
            <w:r>
              <w:rPr>
                <w:szCs w:val="24"/>
              </w:rPr>
              <w:t>ietą su grafiniu lankytinos vietos vaizdu), nuorodų, informacinių stendų ir pan., projektavimas, gamyba, įrengimas.</w:t>
            </w:r>
          </w:p>
        </w:tc>
      </w:tr>
      <w:tr w:rsidR="004D55CB">
        <w:tc>
          <w:tcPr>
            <w:tcW w:w="9633" w:type="dxa"/>
          </w:tcPr>
          <w:p w:rsidR="004D55CB" w:rsidRDefault="00B1421D">
            <w:pPr>
              <w:tabs>
                <w:tab w:val="left" w:pos="0"/>
                <w:tab w:val="left" w:pos="1026"/>
              </w:tabs>
              <w:ind w:firstLine="601"/>
              <w:jc w:val="both"/>
              <w:rPr>
                <w:szCs w:val="24"/>
              </w:rPr>
            </w:pPr>
            <w:r>
              <w:rPr>
                <w:szCs w:val="24"/>
              </w:rPr>
              <w:t>1.4. Galimi pareiškėjai – savivaldybių administracijos.</w:t>
            </w:r>
          </w:p>
          <w:p w:rsidR="004D55CB" w:rsidRDefault="00B1421D">
            <w:pPr>
              <w:tabs>
                <w:tab w:val="left" w:pos="0"/>
                <w:tab w:val="left" w:pos="885"/>
                <w:tab w:val="left" w:pos="1026"/>
              </w:tabs>
              <w:ind w:firstLine="601"/>
              <w:jc w:val="both"/>
              <w:rPr>
                <w:szCs w:val="24"/>
              </w:rPr>
            </w:pPr>
            <w:r>
              <w:rPr>
                <w:szCs w:val="24"/>
              </w:rPr>
              <w:t>1.5. Galimi partneriai – biudžetinės įstaigos, viešieji juridiniai asmenys, kurių s</w:t>
            </w:r>
            <w:r>
              <w:rPr>
                <w:szCs w:val="24"/>
              </w:rPr>
              <w:t>avininko (dalininko) teises ir pareigas įgyvendina biudžetinė įstaiga.</w:t>
            </w:r>
          </w:p>
        </w:tc>
      </w:tr>
    </w:tbl>
    <w:p w:rsidR="004D55CB" w:rsidRDefault="004D55CB">
      <w:pPr>
        <w:tabs>
          <w:tab w:val="left" w:pos="0"/>
          <w:tab w:val="left" w:pos="426"/>
          <w:tab w:val="left" w:pos="10205"/>
        </w:tabs>
        <w:rPr>
          <w:szCs w:val="24"/>
          <w:lang w:eastAsia="lt-LT"/>
        </w:rPr>
      </w:pPr>
    </w:p>
    <w:p w:rsidR="004D55CB" w:rsidRDefault="00B1421D">
      <w:pPr>
        <w:tabs>
          <w:tab w:val="left" w:pos="0"/>
        </w:tabs>
        <w:ind w:left="709" w:firstLine="142"/>
        <w:jc w:val="both"/>
        <w:rPr>
          <w:szCs w:val="24"/>
          <w:lang w:eastAsia="lt-LT"/>
        </w:rPr>
      </w:pPr>
      <w:r>
        <w:rPr>
          <w:szCs w:val="24"/>
          <w:lang w:eastAsia="lt-LT"/>
        </w:rPr>
        <w:t xml:space="preserve">2. 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4D55CB">
        <w:tc>
          <w:tcPr>
            <w:tcW w:w="9633" w:type="dxa"/>
          </w:tcPr>
          <w:p w:rsidR="004D55CB" w:rsidRDefault="00B1421D">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426"/>
          <w:tab w:val="left" w:pos="10205"/>
        </w:tabs>
        <w:rPr>
          <w:szCs w:val="24"/>
          <w:lang w:eastAsia="lt-LT"/>
        </w:rPr>
      </w:pPr>
    </w:p>
    <w:p w:rsidR="004D55CB" w:rsidRDefault="00B1421D">
      <w:pPr>
        <w:tabs>
          <w:tab w:val="left" w:pos="0"/>
          <w:tab w:val="left" w:pos="567"/>
        </w:tabs>
        <w:ind w:left="720" w:firstLine="131"/>
        <w:jc w:val="both"/>
        <w:rPr>
          <w:szCs w:val="24"/>
          <w:lang w:eastAsia="lt-LT"/>
        </w:rPr>
      </w:pPr>
      <w:r>
        <w:rPr>
          <w:szCs w:val="24"/>
          <w:lang w:eastAsia="lt-LT"/>
        </w:rPr>
        <w:t xml:space="preserve">3. 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Cs w:val="24"/>
              </w:rPr>
            </w:pPr>
            <w:r>
              <w:rPr>
                <w:szCs w:val="24"/>
              </w:rPr>
              <w:t>Regionų projektų planavimas.</w:t>
            </w:r>
          </w:p>
        </w:tc>
      </w:tr>
    </w:tbl>
    <w:p w:rsidR="004D55CB" w:rsidRDefault="004D55CB">
      <w:pPr>
        <w:tabs>
          <w:tab w:val="left" w:pos="0"/>
          <w:tab w:val="left" w:pos="426"/>
          <w:tab w:val="left" w:pos="10205"/>
        </w:tabs>
        <w:rPr>
          <w:szCs w:val="24"/>
          <w:lang w:eastAsia="lt-LT"/>
        </w:rPr>
      </w:pPr>
    </w:p>
    <w:p w:rsidR="004D55CB" w:rsidRDefault="00B1421D">
      <w:pPr>
        <w:tabs>
          <w:tab w:val="left" w:pos="0"/>
          <w:tab w:val="left" w:pos="567"/>
        </w:tabs>
        <w:ind w:firstLine="851"/>
        <w:jc w:val="both"/>
        <w:rPr>
          <w:szCs w:val="24"/>
          <w:lang w:eastAsia="lt-LT"/>
        </w:rPr>
      </w:pPr>
      <w:r>
        <w:rPr>
          <w:szCs w:val="24"/>
          <w:lang w:eastAsia="lt-LT"/>
        </w:rPr>
        <w:t>4. 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Cs w:val="24"/>
              </w:rPr>
            </w:pPr>
            <w:r>
              <w:rPr>
                <w:szCs w:val="24"/>
              </w:rPr>
              <w:t xml:space="preserve">Viešoji įstaiga </w:t>
            </w:r>
            <w:r>
              <w:rPr>
                <w:szCs w:val="24"/>
              </w:rPr>
              <w:t>Lietuvos verslo paramos agentūra.</w:t>
            </w:r>
          </w:p>
        </w:tc>
      </w:tr>
    </w:tbl>
    <w:p w:rsidR="004D55CB" w:rsidRDefault="004D55CB">
      <w:pPr>
        <w:tabs>
          <w:tab w:val="left" w:pos="0"/>
          <w:tab w:val="left" w:pos="426"/>
          <w:tab w:val="left" w:pos="10205"/>
        </w:tabs>
        <w:rPr>
          <w:szCs w:val="24"/>
          <w:lang w:eastAsia="lt-LT"/>
        </w:rPr>
      </w:pPr>
    </w:p>
    <w:p w:rsidR="004D55CB" w:rsidRDefault="00B1421D">
      <w:pPr>
        <w:ind w:firstLine="851"/>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D55CB">
        <w:tc>
          <w:tcPr>
            <w:tcW w:w="9633" w:type="dxa"/>
          </w:tcPr>
          <w:p w:rsidR="004D55CB" w:rsidRDefault="00B1421D">
            <w:pPr>
              <w:tabs>
                <w:tab w:val="left" w:pos="0"/>
                <w:tab w:val="left" w:pos="567"/>
              </w:tabs>
              <w:ind w:firstLine="747"/>
              <w:jc w:val="both"/>
              <w:rPr>
                <w:color w:val="000000"/>
                <w:szCs w:val="24"/>
              </w:rPr>
            </w:pPr>
            <w:r>
              <w:rPr>
                <w:szCs w:val="24"/>
              </w:rPr>
              <w:t xml:space="preserve">Pagal priemonę </w:t>
            </w:r>
            <w:r>
              <w:rPr>
                <w:szCs w:val="24"/>
                <w:lang w:eastAsia="lt-LT"/>
              </w:rPr>
              <w:t xml:space="preserve">Nr. 05.4.1-LVPA-R-821 </w:t>
            </w:r>
            <w:r>
              <w:rPr>
                <w:szCs w:val="24"/>
              </w:rPr>
              <w:t xml:space="preserve">„Savivaldybes jungiančių turizmo trasų ir turizmo </w:t>
            </w:r>
            <w:r>
              <w:rPr>
                <w:szCs w:val="24"/>
              </w:rPr>
              <w:t>maršrutų informacinės infrastruktūros plėtra“ bus remiamas ženklų, išskyrus informacinius kelio ženklus, nurodytus Kelių eismo taisyklių 1 priedo 628 punkte (krypties rodyklė į lankytiną vietą su grafiniu lankytinos vietos vaizdu), informacinių stendų, nuo</w:t>
            </w:r>
            <w:r>
              <w:rPr>
                <w:szCs w:val="24"/>
              </w:rPr>
              <w:t>rodų ir kitos ženklinimo infrastruktūros projektavimas, gamyba, įrengimas</w:t>
            </w:r>
            <w:r>
              <w:rPr>
                <w:color w:val="000000"/>
                <w:szCs w:val="24"/>
              </w:rPr>
              <w:t xml:space="preserve"> regionų (savivaldybių) lygmeniu ir pareiškėjais galės būti tik savivaldybių administracijos. </w:t>
            </w:r>
          </w:p>
          <w:p w:rsidR="004D55CB" w:rsidRDefault="00B1421D">
            <w:pPr>
              <w:tabs>
                <w:tab w:val="left" w:pos="0"/>
                <w:tab w:val="left" w:pos="567"/>
              </w:tabs>
              <w:ind w:firstLine="747"/>
              <w:jc w:val="both"/>
              <w:rPr>
                <w:szCs w:val="24"/>
              </w:rPr>
            </w:pPr>
            <w:r>
              <w:rPr>
                <w:szCs w:val="24"/>
              </w:rPr>
              <w:t>Reikalavimas nustatytas dėl galimų sankirtų su priemone</w:t>
            </w:r>
            <w:r>
              <w:rPr>
                <w:color w:val="000000"/>
                <w:szCs w:val="24"/>
              </w:rPr>
              <w:t xml:space="preserve"> </w:t>
            </w:r>
            <w:r>
              <w:rPr>
                <w:szCs w:val="24"/>
                <w:lang w:eastAsia="lt-LT"/>
              </w:rPr>
              <w:t>„</w:t>
            </w:r>
            <w:r>
              <w:rPr>
                <w:szCs w:val="24"/>
              </w:rPr>
              <w:t xml:space="preserve">Nacionalinių turizmo maršrutų, </w:t>
            </w:r>
            <w:r>
              <w:rPr>
                <w:szCs w:val="24"/>
              </w:rPr>
              <w:t>trasų ir produktų rinkodara bei turizmo ženklinimo infrastruktūros plėtra</w:t>
            </w:r>
            <w:r>
              <w:rPr>
                <w:szCs w:val="24"/>
                <w:lang w:eastAsia="lt-LT"/>
              </w:rPr>
              <w:t>“, pagal kurią</w:t>
            </w:r>
            <w:r>
              <w:rPr>
                <w:szCs w:val="24"/>
              </w:rPr>
              <w:t xml:space="preserve"> bus finansuojamas </w:t>
            </w:r>
            <w:r>
              <w:rPr>
                <w:color w:val="000000"/>
                <w:szCs w:val="24"/>
              </w:rPr>
              <w:t xml:space="preserve">ženklinimas informaciniais kelio ženklais, </w:t>
            </w:r>
            <w:r>
              <w:rPr>
                <w:szCs w:val="24"/>
              </w:rPr>
              <w:t xml:space="preserve">nurodytais Kelių eismo taisyklių </w:t>
            </w:r>
            <w:r>
              <w:rPr>
                <w:szCs w:val="24"/>
              </w:rPr>
              <w:br/>
              <w:t>1 priedo 628 punkte (krypties rodyklė į lankytiną vietą su grafiniu lanky</w:t>
            </w:r>
            <w:r>
              <w:rPr>
                <w:szCs w:val="24"/>
              </w:rPr>
              <w:t>tinos vietos vaizdu). P</w:t>
            </w:r>
            <w:r>
              <w:rPr>
                <w:szCs w:val="24"/>
                <w:lang w:eastAsia="lt-LT"/>
              </w:rPr>
              <w:t>areiškėjais galės būti tik</w:t>
            </w:r>
            <w:r>
              <w:rPr>
                <w:szCs w:val="24"/>
              </w:rPr>
              <w:t xml:space="preserve"> </w:t>
            </w:r>
            <w:r>
              <w:rPr>
                <w:szCs w:val="24"/>
                <w:lang w:eastAsia="lt-LT"/>
              </w:rPr>
              <w:t>viešoji įstaiga „Keliauk Lietuvoje“.</w:t>
            </w:r>
          </w:p>
          <w:p w:rsidR="004D55CB" w:rsidRDefault="00B1421D">
            <w:pPr>
              <w:tabs>
                <w:tab w:val="left" w:pos="0"/>
                <w:tab w:val="left" w:pos="567"/>
              </w:tabs>
              <w:ind w:firstLine="747"/>
              <w:jc w:val="both"/>
              <w:rPr>
                <w:szCs w:val="24"/>
                <w:lang w:eastAsia="lt-LT"/>
              </w:rPr>
            </w:pPr>
            <w:r>
              <w:rPr>
                <w:szCs w:val="24"/>
              </w:rPr>
              <w:t>Reikalavimas nustatytas dėl galimų sankirtų su priemone</w:t>
            </w:r>
            <w:r>
              <w:rPr>
                <w:color w:val="000000"/>
                <w:szCs w:val="24"/>
              </w:rPr>
              <w:t xml:space="preserve"> „Saugomų teritorijų ir valstybinės reikšmės parkų tvarkymas, pritaikymas lankymui“, pagal kurią informaciniai kel</w:t>
            </w:r>
            <w:r>
              <w:rPr>
                <w:color w:val="000000"/>
                <w:szCs w:val="24"/>
              </w:rPr>
              <w:t xml:space="preserve">io ženklai, nurodyti </w:t>
            </w:r>
            <w:r>
              <w:rPr>
                <w:szCs w:val="24"/>
              </w:rPr>
              <w:t>Kelių eismo taisyklių 1 priedo 628 ir 629 punktuose, bus įrengti tik saugomose teritorijose prie tvarkytinų, sutvarkytų ir pritaikytų lankymui objektų, jie taip pat informuos apie saugomų teritorijų pradžios ribas.</w:t>
            </w:r>
          </w:p>
        </w:tc>
      </w:tr>
    </w:tbl>
    <w:p w:rsidR="004D55CB" w:rsidRDefault="004D55CB">
      <w:pPr>
        <w:tabs>
          <w:tab w:val="left" w:pos="0"/>
          <w:tab w:val="left" w:pos="426"/>
          <w:tab w:val="left" w:pos="10205"/>
        </w:tabs>
        <w:rPr>
          <w:szCs w:val="24"/>
          <w:lang w:eastAsia="lt-LT"/>
        </w:rPr>
      </w:pPr>
    </w:p>
    <w:p w:rsidR="004D55CB" w:rsidRDefault="00B1421D">
      <w:pPr>
        <w:tabs>
          <w:tab w:val="left" w:pos="0"/>
          <w:tab w:val="left" w:pos="567"/>
        </w:tabs>
        <w:ind w:firstLine="851"/>
        <w:jc w:val="both"/>
        <w:rPr>
          <w:szCs w:val="24"/>
          <w:lang w:eastAsia="lt-LT"/>
        </w:rPr>
      </w:pPr>
      <w:r>
        <w:rPr>
          <w:szCs w:val="24"/>
          <w:lang w:eastAsia="lt-LT"/>
        </w:rPr>
        <w:t>6. P</w:t>
      </w:r>
      <w:r>
        <w:rPr>
          <w:bCs/>
          <w:szCs w:val="24"/>
          <w:lang w:eastAsia="lt-LT"/>
        </w:rPr>
        <w:t xml:space="preserve">riemonės </w:t>
      </w:r>
      <w:r>
        <w:rPr>
          <w:bCs/>
          <w:szCs w:val="24"/>
          <w:lang w:eastAsia="lt-LT"/>
        </w:rPr>
        <w:t>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60"/>
        <w:gridCol w:w="1276"/>
        <w:gridCol w:w="1843"/>
        <w:gridCol w:w="1842"/>
      </w:tblGrid>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326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iCs/>
                <w:color w:val="000000"/>
                <w:szCs w:val="24"/>
                <w:lang w:eastAsia="lt-LT"/>
              </w:rPr>
              <w:t>R.S.332</w:t>
            </w:r>
          </w:p>
        </w:tc>
        <w:tc>
          <w:tcPr>
            <w:tcW w:w="3260" w:type="dxa"/>
            <w:tcBorders>
              <w:top w:val="single" w:sz="4" w:space="0" w:color="auto"/>
              <w:left w:val="single" w:sz="4" w:space="0" w:color="auto"/>
              <w:bottom w:val="single" w:sz="4" w:space="0" w:color="auto"/>
              <w:right w:val="single" w:sz="4" w:space="0" w:color="auto"/>
            </w:tcBorders>
            <w:hideMark/>
          </w:tcPr>
          <w:p w:rsidR="004D55CB" w:rsidRDefault="00B1421D">
            <w:pPr>
              <w:rPr>
                <w:color w:val="000000"/>
                <w:szCs w:val="24"/>
              </w:rPr>
            </w:pPr>
            <w:r>
              <w:rPr>
                <w:color w:val="000000"/>
                <w:szCs w:val="24"/>
              </w:rPr>
              <w:t xml:space="preserve">„Turistų (užsienio ir vietos) skaičius prioritetiniuose </w:t>
            </w:r>
            <w:r>
              <w:rPr>
                <w:color w:val="000000"/>
                <w:szCs w:val="24"/>
              </w:rPr>
              <w:t>turizmo plėtros regionuose“</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4 596 800</w:t>
            </w:r>
          </w:p>
        </w:tc>
        <w:tc>
          <w:tcPr>
            <w:tcW w:w="1842"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3 716 859</w:t>
            </w:r>
          </w:p>
        </w:tc>
      </w:tr>
      <w:tr w:rsidR="004D55CB">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P.N.817</w:t>
            </w:r>
          </w:p>
        </w:tc>
        <w:tc>
          <w:tcPr>
            <w:tcW w:w="3260"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szCs w:val="24"/>
              </w:rPr>
              <w:t>„Įrengti ženklinimo infrastruktūros objektai“</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800</w:t>
            </w:r>
          </w:p>
        </w:tc>
        <w:tc>
          <w:tcPr>
            <w:tcW w:w="1842"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5216</w:t>
            </w:r>
          </w:p>
        </w:tc>
      </w:tr>
    </w:tbl>
    <w:p w:rsidR="004D55CB" w:rsidRDefault="004D55CB">
      <w:pPr>
        <w:rPr>
          <w:szCs w:val="24"/>
        </w:rPr>
      </w:pPr>
    </w:p>
    <w:p w:rsidR="004D55CB" w:rsidRDefault="00B1421D">
      <w:pPr>
        <w:keepNext/>
        <w:tabs>
          <w:tab w:val="left" w:pos="0"/>
          <w:tab w:val="left" w:pos="567"/>
        </w:tabs>
        <w:ind w:firstLine="851"/>
        <w:jc w:val="both"/>
        <w:rPr>
          <w:szCs w:val="24"/>
          <w:lang w:eastAsia="lt-LT"/>
        </w:rPr>
      </w:pPr>
      <w:r>
        <w:rPr>
          <w:bCs/>
          <w:szCs w:val="24"/>
          <w:lang w:eastAsia="lt-LT"/>
        </w:rPr>
        <w:t>7. Priemonės finansavimo šaltiniai</w:t>
      </w:r>
    </w:p>
    <w:p w:rsidR="004D55CB" w:rsidRDefault="00B1421D">
      <w:pPr>
        <w:keepNext/>
        <w:tabs>
          <w:tab w:val="left" w:pos="0"/>
          <w:tab w:val="left" w:pos="142"/>
          <w:tab w:val="left" w:pos="7088"/>
          <w:tab w:val="left" w:pos="8364"/>
        </w:tabs>
        <w:ind w:firstLine="8789"/>
        <w:jc w:val="both"/>
        <w:rPr>
          <w:bCs/>
          <w:szCs w:val="24"/>
          <w:lang w:eastAsia="lt-LT"/>
        </w:rPr>
      </w:pPr>
      <w:r>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1420"/>
        <w:gridCol w:w="1275"/>
        <w:gridCol w:w="1560"/>
        <w:gridCol w:w="1559"/>
        <w:gridCol w:w="1134"/>
        <w:gridCol w:w="1304"/>
      </w:tblGrid>
      <w:tr w:rsidR="004D55CB">
        <w:trPr>
          <w:trHeight w:val="454"/>
          <w:tblHeader/>
        </w:trPr>
        <w:tc>
          <w:tcPr>
            <w:tcW w:w="2807"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keepNext/>
              <w:tabs>
                <w:tab w:val="left" w:pos="0"/>
                <w:tab w:val="left" w:pos="142"/>
              </w:tabs>
              <w:jc w:val="center"/>
              <w:rPr>
                <w:bCs/>
                <w:szCs w:val="24"/>
                <w:lang w:eastAsia="lt-LT"/>
              </w:rPr>
            </w:pPr>
            <w:r>
              <w:rPr>
                <w:bCs/>
                <w:szCs w:val="24"/>
                <w:lang w:eastAsia="lt-LT"/>
              </w:rPr>
              <w:t>Projektams skiriamas finansavimas</w:t>
            </w:r>
          </w:p>
        </w:tc>
        <w:tc>
          <w:tcPr>
            <w:tcW w:w="6832" w:type="dxa"/>
            <w:gridSpan w:val="5"/>
            <w:tcBorders>
              <w:top w:val="single" w:sz="4" w:space="0" w:color="auto"/>
              <w:left w:val="single" w:sz="4" w:space="0" w:color="auto"/>
              <w:bottom w:val="single" w:sz="4" w:space="0" w:color="auto"/>
              <w:right w:val="single" w:sz="4" w:space="0" w:color="auto"/>
            </w:tcBorders>
          </w:tcPr>
          <w:p w:rsidR="004D55CB" w:rsidRDefault="00B1421D">
            <w:pPr>
              <w:keepNext/>
              <w:tabs>
                <w:tab w:val="left" w:pos="0"/>
                <w:tab w:val="left" w:pos="142"/>
              </w:tabs>
              <w:jc w:val="center"/>
              <w:rPr>
                <w:bCs/>
                <w:szCs w:val="24"/>
                <w:lang w:eastAsia="lt-LT"/>
              </w:rPr>
            </w:pPr>
            <w:r>
              <w:rPr>
                <w:bCs/>
                <w:szCs w:val="24"/>
                <w:lang w:eastAsia="lt-LT"/>
              </w:rPr>
              <w:t>Kiti projektų finansavimo šaltiniai</w:t>
            </w:r>
          </w:p>
        </w:tc>
      </w:tr>
      <w:tr w:rsidR="004D55CB">
        <w:trPr>
          <w:trHeight w:val="454"/>
          <w:tblHeader/>
        </w:trPr>
        <w:tc>
          <w:tcPr>
            <w:tcW w:w="1387" w:type="dxa"/>
            <w:vMerge w:val="restart"/>
            <w:tcBorders>
              <w:top w:val="single" w:sz="4" w:space="0" w:color="auto"/>
              <w:left w:val="single" w:sz="4" w:space="0" w:color="auto"/>
              <w:right w:val="single" w:sz="4" w:space="0" w:color="auto"/>
            </w:tcBorders>
            <w:vAlign w:val="center"/>
          </w:tcPr>
          <w:p w:rsidR="004D55CB" w:rsidRDefault="00B1421D">
            <w:pPr>
              <w:keepNext/>
              <w:ind w:left="-108"/>
              <w:jc w:val="center"/>
              <w:rPr>
                <w:bCs/>
                <w:szCs w:val="24"/>
                <w:lang w:eastAsia="lt-LT"/>
              </w:rPr>
            </w:pPr>
            <w:r>
              <w:rPr>
                <w:bCs/>
                <w:szCs w:val="24"/>
                <w:lang w:eastAsia="lt-LT"/>
              </w:rPr>
              <w:t xml:space="preserve">ES </w:t>
            </w:r>
            <w:r>
              <w:rPr>
                <w:bCs/>
                <w:szCs w:val="24"/>
                <w:lang w:eastAsia="lt-LT"/>
              </w:rPr>
              <w:t>struktūrinių fondų</w:t>
            </w:r>
          </w:p>
          <w:p w:rsidR="004D55CB" w:rsidRDefault="00B1421D">
            <w:pPr>
              <w:keepNext/>
              <w:ind w:left="-108"/>
              <w:jc w:val="center"/>
              <w:rPr>
                <w:bCs/>
                <w:szCs w:val="24"/>
                <w:lang w:eastAsia="lt-LT"/>
              </w:rPr>
            </w:pPr>
            <w:r>
              <w:rPr>
                <w:bCs/>
                <w:szCs w:val="24"/>
                <w:lang w:eastAsia="lt-LT"/>
              </w:rPr>
              <w:t>lėšos – iki</w:t>
            </w:r>
          </w:p>
        </w:tc>
        <w:tc>
          <w:tcPr>
            <w:tcW w:w="8252" w:type="dxa"/>
            <w:gridSpan w:val="6"/>
            <w:tcBorders>
              <w:top w:val="single" w:sz="4" w:space="0" w:color="auto"/>
              <w:left w:val="single" w:sz="4" w:space="0" w:color="auto"/>
              <w:right w:val="single" w:sz="4" w:space="0" w:color="auto"/>
            </w:tcBorders>
          </w:tcPr>
          <w:p w:rsidR="004D55CB" w:rsidRDefault="00B1421D">
            <w:pPr>
              <w:keepNext/>
              <w:tabs>
                <w:tab w:val="left" w:pos="0"/>
                <w:tab w:val="left" w:pos="142"/>
              </w:tabs>
              <w:jc w:val="center"/>
              <w:rPr>
                <w:bCs/>
                <w:szCs w:val="24"/>
                <w:lang w:eastAsia="lt-LT"/>
              </w:rPr>
            </w:pPr>
            <w:r>
              <w:rPr>
                <w:bCs/>
                <w:szCs w:val="24"/>
                <w:lang w:eastAsia="lt-LT"/>
              </w:rPr>
              <w:t>Nacionalinės lėšos</w:t>
            </w:r>
          </w:p>
        </w:tc>
      </w:tr>
      <w:tr w:rsidR="004D55CB">
        <w:trPr>
          <w:cantSplit/>
          <w:trHeight w:val="1020"/>
          <w:tblHeader/>
        </w:trPr>
        <w:tc>
          <w:tcPr>
            <w:tcW w:w="1387" w:type="dxa"/>
            <w:vMerge/>
            <w:tcBorders>
              <w:left w:val="single" w:sz="4" w:space="0" w:color="auto"/>
              <w:right w:val="single" w:sz="4" w:space="0" w:color="auto"/>
            </w:tcBorders>
            <w:vAlign w:val="center"/>
            <w:hideMark/>
          </w:tcPr>
          <w:p w:rsidR="004D55CB" w:rsidRDefault="004D55CB">
            <w:pPr>
              <w:keepNext/>
              <w:jc w:val="center"/>
              <w:rPr>
                <w:bCs/>
                <w:szCs w:val="24"/>
                <w:lang w:eastAsia="lt-LT"/>
              </w:rPr>
            </w:pP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keepNext/>
              <w:jc w:val="center"/>
              <w:rPr>
                <w:bCs/>
                <w:szCs w:val="24"/>
                <w:lang w:eastAsia="lt-LT"/>
              </w:rPr>
            </w:pPr>
            <w:r>
              <w:rPr>
                <w:bCs/>
                <w:szCs w:val="24"/>
                <w:lang w:eastAsia="lt-LT"/>
              </w:rPr>
              <w:t>Lietuvos Respublikos valstybės biudžeto lėšos – iki</w:t>
            </w:r>
          </w:p>
        </w:tc>
        <w:tc>
          <w:tcPr>
            <w:tcW w:w="6832" w:type="dxa"/>
            <w:gridSpan w:val="5"/>
            <w:tcBorders>
              <w:top w:val="single" w:sz="4" w:space="0" w:color="auto"/>
              <w:left w:val="single" w:sz="4" w:space="0" w:color="auto"/>
              <w:bottom w:val="single" w:sz="4" w:space="0" w:color="auto"/>
              <w:right w:val="single" w:sz="4" w:space="0" w:color="auto"/>
            </w:tcBorders>
          </w:tcPr>
          <w:p w:rsidR="004D55CB" w:rsidRDefault="004D55CB">
            <w:pPr>
              <w:keepNext/>
              <w:tabs>
                <w:tab w:val="left" w:pos="0"/>
              </w:tabs>
              <w:jc w:val="center"/>
              <w:rPr>
                <w:bCs/>
                <w:szCs w:val="24"/>
                <w:lang w:eastAsia="lt-LT"/>
              </w:rPr>
            </w:pPr>
          </w:p>
          <w:p w:rsidR="004D55CB" w:rsidRDefault="00B1421D">
            <w:pPr>
              <w:keepNext/>
              <w:tabs>
                <w:tab w:val="left" w:pos="0"/>
              </w:tabs>
              <w:jc w:val="center"/>
              <w:rPr>
                <w:bCs/>
                <w:szCs w:val="24"/>
                <w:lang w:eastAsia="lt-LT"/>
              </w:rPr>
            </w:pPr>
            <w:r>
              <w:rPr>
                <w:bCs/>
                <w:szCs w:val="24"/>
                <w:lang w:eastAsia="lt-LT"/>
              </w:rPr>
              <w:t>Projektų vykdytojų lėšos</w:t>
            </w:r>
          </w:p>
        </w:tc>
      </w:tr>
      <w:tr w:rsidR="004D55CB">
        <w:trPr>
          <w:cantSplit/>
          <w:trHeight w:val="1020"/>
          <w:tblHeader/>
        </w:trPr>
        <w:tc>
          <w:tcPr>
            <w:tcW w:w="1387"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Iš viso – ne mažiau kaip</w:t>
            </w:r>
          </w:p>
        </w:tc>
        <w:tc>
          <w:tcPr>
            <w:tcW w:w="1560"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Lietuvos Respublikos valstybės biudžeto lėšos </w:t>
            </w:r>
          </w:p>
        </w:tc>
        <w:tc>
          <w:tcPr>
            <w:tcW w:w="155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Cs w:val="24"/>
                <w:lang w:eastAsia="lt-LT"/>
              </w:rPr>
            </w:pPr>
            <w:r>
              <w:rPr>
                <w:bCs/>
                <w:szCs w:val="24"/>
                <w:lang w:eastAsia="lt-LT"/>
              </w:rPr>
              <w:t>Savivaldybės biudžeto</w:t>
            </w:r>
          </w:p>
          <w:p w:rsidR="004D55CB" w:rsidRDefault="00B1421D">
            <w:pPr>
              <w:tabs>
                <w:tab w:val="left" w:pos="0"/>
              </w:tabs>
              <w:jc w:val="center"/>
              <w:rPr>
                <w:bCs/>
                <w:szCs w:val="24"/>
                <w:lang w:eastAsia="lt-LT"/>
              </w:rPr>
            </w:pPr>
            <w:r>
              <w:rPr>
                <w:bCs/>
                <w:szCs w:val="24"/>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633"/>
              </w:tabs>
              <w:ind w:left="66" w:firstLine="252"/>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4D55CB">
        <w:trPr>
          <w:trHeight w:val="249"/>
        </w:trPr>
        <w:tc>
          <w:tcPr>
            <w:tcW w:w="1387"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bCs/>
                <w:color w:val="000000"/>
                <w:szCs w:val="24"/>
              </w:rPr>
            </w:pPr>
            <w:r>
              <w:rPr>
                <w:bCs/>
                <w:color w:val="000000"/>
                <w:szCs w:val="24"/>
              </w:rPr>
              <w:t>5 395 400</w:t>
            </w:r>
          </w:p>
        </w:tc>
        <w:tc>
          <w:tcPr>
            <w:tcW w:w="142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bCs/>
                <w:color w:val="000000"/>
                <w:szCs w:val="24"/>
              </w:rPr>
            </w:pPr>
            <w:r>
              <w:rPr>
                <w:bCs/>
                <w:color w:val="000000"/>
                <w:szCs w:val="24"/>
              </w:rPr>
              <w:t>824 420</w:t>
            </w:r>
          </w:p>
        </w:tc>
        <w:tc>
          <w:tcPr>
            <w:tcW w:w="156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bCs/>
                <w:color w:val="000000"/>
                <w:szCs w:val="24"/>
              </w:rPr>
            </w:pPr>
            <w:r>
              <w:rPr>
                <w:bCs/>
                <w:color w:val="000000"/>
                <w:szCs w:val="24"/>
              </w:rPr>
              <w:t>814 580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9 840</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left="633" w:hanging="315"/>
              <w:rPr>
                <w:szCs w:val="24"/>
                <w:lang w:eastAsia="lt-LT"/>
              </w:rPr>
            </w:pPr>
            <w:r>
              <w:rPr>
                <w:szCs w:val="24"/>
                <w:lang w:eastAsia="lt-LT"/>
              </w:rPr>
              <w:t>2.</w:t>
            </w:r>
            <w:r>
              <w:rPr>
                <w:szCs w:val="24"/>
                <w:lang w:eastAsia="lt-LT"/>
              </w:rPr>
              <w:tab/>
              <w:t>Veiklos lėšų rezervas ir jam finansuoti skiriamos nacionalinės lėšos</w:t>
            </w:r>
          </w:p>
        </w:tc>
      </w:tr>
      <w:tr w:rsidR="004D55CB">
        <w:trPr>
          <w:trHeight w:val="249"/>
        </w:trPr>
        <w:tc>
          <w:tcPr>
            <w:tcW w:w="138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2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s>
              <w:ind w:left="743" w:hanging="425"/>
              <w:rPr>
                <w:szCs w:val="24"/>
                <w:lang w:eastAsia="lt-LT"/>
              </w:rPr>
            </w:pPr>
            <w:r>
              <w:rPr>
                <w:szCs w:val="24"/>
                <w:lang w:eastAsia="lt-LT"/>
              </w:rPr>
              <w:t>3.</w:t>
            </w:r>
            <w:r>
              <w:rPr>
                <w:szCs w:val="24"/>
                <w:lang w:eastAsia="lt-LT"/>
              </w:rPr>
              <w:tab/>
            </w:r>
            <w:r>
              <w:rPr>
                <w:szCs w:val="24"/>
                <w:lang w:eastAsia="lt-LT"/>
              </w:rPr>
              <w:t xml:space="preserve">Iš viso </w:t>
            </w:r>
          </w:p>
        </w:tc>
      </w:tr>
      <w:tr w:rsidR="004D55CB">
        <w:trPr>
          <w:trHeight w:val="249"/>
        </w:trPr>
        <w:tc>
          <w:tcPr>
            <w:tcW w:w="138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color w:val="000000"/>
                <w:szCs w:val="24"/>
              </w:rPr>
              <w:t>5 395 400</w:t>
            </w:r>
          </w:p>
        </w:tc>
        <w:tc>
          <w:tcPr>
            <w:tcW w:w="142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bCs/>
                <w:color w:val="000000"/>
                <w:szCs w:val="24"/>
              </w:rPr>
              <w:t>824 420</w:t>
            </w:r>
          </w:p>
        </w:tc>
        <w:tc>
          <w:tcPr>
            <w:tcW w:w="156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color w:val="000000"/>
                <w:szCs w:val="24"/>
              </w:rPr>
              <w:t>814 580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9 840</w:t>
            </w:r>
          </w:p>
        </w:tc>
      </w:tr>
    </w:tbl>
    <w:p w:rsidR="004D55CB" w:rsidRDefault="004D55CB">
      <w:pPr>
        <w:jc w:val="both"/>
        <w:rPr>
          <w:b/>
          <w:szCs w:val="24"/>
          <w:lang w:eastAsia="lt-LT"/>
        </w:rPr>
      </w:pPr>
    </w:p>
    <w:p w:rsidR="004D55CB" w:rsidRDefault="00B1421D">
      <w:pPr>
        <w:rPr>
          <w:rFonts w:eastAsia="MS Mincho"/>
          <w:i/>
          <w:iCs/>
          <w:sz w:val="20"/>
        </w:rPr>
      </w:pPr>
      <w:r>
        <w:rPr>
          <w:rFonts w:eastAsia="MS Mincho"/>
          <w:i/>
          <w:iCs/>
          <w:sz w:val="20"/>
        </w:rPr>
        <w:t>Skirsnio pakeitimai:</w:t>
      </w:r>
    </w:p>
    <w:p w:rsidR="004D55CB" w:rsidRDefault="00B1421D">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4-686</w:t>
        </w:r>
      </w:hyperlink>
      <w:r>
        <w:rPr>
          <w:rFonts w:eastAsia="MS Mincho"/>
          <w:i/>
          <w:iCs/>
          <w:sz w:val="20"/>
        </w:rPr>
        <w:t>, 2020-08-19, paskelbta TAR 2020-08-19, i. k. 2020-17528</w:t>
      </w:r>
    </w:p>
    <w:p w:rsidR="004D55CB" w:rsidRDefault="004D55CB"/>
    <w:p w:rsidR="004D55CB" w:rsidRDefault="00B1421D">
      <w:pPr>
        <w:tabs>
          <w:tab w:val="left" w:pos="0"/>
        </w:tabs>
        <w:jc w:val="center"/>
        <w:rPr>
          <w:b/>
          <w:szCs w:val="24"/>
          <w:lang w:eastAsia="lt-LT"/>
        </w:rPr>
      </w:pPr>
      <w:r>
        <w:rPr>
          <w:b/>
          <w:szCs w:val="24"/>
          <w:lang w:eastAsia="lt-LT"/>
        </w:rPr>
        <w:t xml:space="preserve">V SKYRIUS </w:t>
      </w:r>
    </w:p>
    <w:p w:rsidR="004D55CB" w:rsidRDefault="00B1421D">
      <w:pPr>
        <w:tabs>
          <w:tab w:val="left" w:pos="0"/>
        </w:tabs>
        <w:jc w:val="center"/>
        <w:rPr>
          <w:szCs w:val="24"/>
          <w:lang w:eastAsia="lt-LT"/>
        </w:rPr>
      </w:pPr>
      <w:r>
        <w:rPr>
          <w:b/>
          <w:szCs w:val="24"/>
          <w:lang w:eastAsia="lt-LT"/>
        </w:rPr>
        <w:t xml:space="preserve">VEIKSMŲ </w:t>
      </w:r>
      <w:r>
        <w:rPr>
          <w:b/>
          <w:szCs w:val="24"/>
          <w:lang w:eastAsia="lt-LT"/>
        </w:rPr>
        <w:t>PROGRAMOS PRIORITETO „</w:t>
      </w:r>
      <w:r>
        <w:rPr>
          <w:rFonts w:eastAsia="AngsanaUPC"/>
          <w:b/>
          <w:bCs/>
          <w:iCs/>
          <w:szCs w:val="28"/>
          <w:lang w:eastAsia="lt-LT"/>
        </w:rPr>
        <w:t>VISUOMENĖS ŠVIETIMAS IR ŽMOGIŠKŲJŲ IŠTEKLIŲ POTENCIALO DIDINIMAS</w:t>
      </w:r>
      <w:r>
        <w:rPr>
          <w:b/>
          <w:szCs w:val="24"/>
          <w:lang w:eastAsia="lt-LT"/>
        </w:rPr>
        <w:t>“ ĮGYVENDINIMO PRIEMONĖS</w:t>
      </w:r>
      <w:r>
        <w:rPr>
          <w:szCs w:val="24"/>
          <w:lang w:eastAsia="lt-LT"/>
        </w:rPr>
        <w:t xml:space="preserve">  </w:t>
      </w:r>
      <w:r>
        <w:rPr>
          <w:b/>
          <w:szCs w:val="24"/>
          <w:lang w:eastAsia="lt-LT"/>
        </w:rPr>
        <w:t>(TOLIAU ŠIAME SKYRIUJE – PRIEMONĖ)</w:t>
      </w:r>
    </w:p>
    <w:p w:rsidR="004D55CB" w:rsidRDefault="004D55CB">
      <w:pPr>
        <w:tabs>
          <w:tab w:val="left" w:pos="0"/>
          <w:tab w:val="left" w:pos="567"/>
        </w:tabs>
        <w:jc w:val="center"/>
        <w:rPr>
          <w:b/>
          <w:szCs w:val="24"/>
          <w:lang w:eastAsia="lt-LT"/>
        </w:rPr>
      </w:pPr>
    </w:p>
    <w:p w:rsidR="004D55CB" w:rsidRDefault="00B1421D">
      <w:pPr>
        <w:tabs>
          <w:tab w:val="left" w:pos="0"/>
          <w:tab w:val="left" w:pos="567"/>
        </w:tabs>
        <w:ind w:firstLine="62"/>
        <w:jc w:val="center"/>
        <w:rPr>
          <w:szCs w:val="24"/>
          <w:lang w:eastAsia="lt-LT"/>
        </w:rPr>
      </w:pPr>
      <w:r>
        <w:rPr>
          <w:b/>
          <w:szCs w:val="24"/>
          <w:lang w:eastAsia="lt-LT"/>
        </w:rPr>
        <w:t>PIRMASIS SKIRSNIS</w:t>
      </w:r>
      <w:r>
        <w:rPr>
          <w:szCs w:val="24"/>
          <w:lang w:eastAsia="lt-LT"/>
        </w:rPr>
        <w:t xml:space="preserve"> </w:t>
      </w:r>
    </w:p>
    <w:p w:rsidR="004D55CB" w:rsidRDefault="00B1421D">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NR. 09.4.3-ESFA-K-805 „</w:t>
      </w:r>
      <w:r>
        <w:rPr>
          <w:b/>
          <w:caps/>
          <w:szCs w:val="24"/>
        </w:rPr>
        <w:t>Žmogiškieji ištekliai Invest LT+</w:t>
      </w:r>
      <w:r>
        <w:rPr>
          <w:b/>
          <w:szCs w:val="24"/>
          <w:lang w:eastAsia="lt-LT"/>
        </w:rPr>
        <w:t>“</w:t>
      </w:r>
    </w:p>
    <w:p w:rsidR="004D55CB" w:rsidRDefault="004D55CB">
      <w:pPr>
        <w:tabs>
          <w:tab w:val="left" w:pos="0"/>
          <w:tab w:val="left" w:pos="567"/>
        </w:tabs>
        <w:jc w:val="both"/>
        <w:rPr>
          <w:szCs w:val="24"/>
          <w:lang w:eastAsia="lt-LT"/>
        </w:rPr>
      </w:pPr>
    </w:p>
    <w:p w:rsidR="004D55CB" w:rsidRDefault="00B1421D">
      <w:pPr>
        <w:tabs>
          <w:tab w:val="left" w:pos="0"/>
          <w:tab w:val="left" w:pos="1134"/>
        </w:tabs>
        <w:ind w:firstLine="709"/>
        <w:rPr>
          <w:szCs w:val="24"/>
          <w:lang w:eastAsia="lt-LT"/>
        </w:rPr>
      </w:pPr>
      <w:r>
        <w:rPr>
          <w:szCs w:val="24"/>
          <w:lang w:eastAsia="lt-LT"/>
        </w:rPr>
        <w:t>1. Priemonės aprašymas</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4D55CB">
        <w:tc>
          <w:tcPr>
            <w:tcW w:w="9634" w:type="dxa"/>
            <w:shd w:val="clear" w:color="auto" w:fill="auto"/>
            <w:hideMark/>
          </w:tcPr>
          <w:p w:rsidR="004D55CB" w:rsidRDefault="00B1421D">
            <w:pPr>
              <w:tabs>
                <w:tab w:val="left" w:pos="0"/>
                <w:tab w:val="left" w:pos="491"/>
                <w:tab w:val="left" w:pos="915"/>
                <w:tab w:val="left" w:pos="1019"/>
              </w:tabs>
              <w:ind w:firstLine="594"/>
              <w:jc w:val="both"/>
              <w:rPr>
                <w:szCs w:val="24"/>
                <w:lang w:eastAsia="lt-LT"/>
              </w:rPr>
            </w:pPr>
            <w:r>
              <w:rPr>
                <w:szCs w:val="24"/>
                <w:lang w:eastAsia="lt-LT"/>
              </w:rPr>
              <w:t>1.1.</w:t>
            </w:r>
            <w:r>
              <w:rPr>
                <w:szCs w:val="24"/>
                <w:lang w:eastAsia="lt-LT"/>
              </w:rPr>
              <w:tab/>
              <w:t>Priemonės įgyvendinimas finansuojamas Europos socialinio fondo lėšomis.</w:t>
            </w:r>
          </w:p>
        </w:tc>
      </w:tr>
      <w:tr w:rsidR="004D55CB">
        <w:tc>
          <w:tcPr>
            <w:tcW w:w="9634" w:type="dxa"/>
            <w:shd w:val="clear" w:color="auto" w:fill="auto"/>
            <w:hideMark/>
          </w:tcPr>
          <w:p w:rsidR="004D55CB" w:rsidRDefault="00B1421D">
            <w:pPr>
              <w:tabs>
                <w:tab w:val="left" w:pos="0"/>
                <w:tab w:val="left" w:pos="484"/>
                <w:tab w:val="left" w:pos="915"/>
                <w:tab w:val="left" w:pos="1019"/>
              </w:tabs>
              <w:ind w:firstLine="594"/>
              <w:jc w:val="both"/>
              <w:rPr>
                <w:szCs w:val="24"/>
                <w:lang w:eastAsia="lt-LT"/>
              </w:rPr>
            </w:pPr>
            <w:r>
              <w:rPr>
                <w:szCs w:val="24"/>
                <w:lang w:eastAsia="lt-LT"/>
              </w:rPr>
              <w:t>1.2.</w:t>
            </w:r>
            <w:r>
              <w:rPr>
                <w:szCs w:val="24"/>
                <w:lang w:eastAsia="lt-LT"/>
              </w:rPr>
              <w:tab/>
              <w:t>Įgyvendinant priemonę, prisidedama prie uždavinio „</w:t>
            </w:r>
            <w:r>
              <w:rPr>
                <w:szCs w:val="24"/>
              </w:rPr>
              <w:t>Padidinti dirbančių žmogiškųjų išteklių konkurencingumą, užtikrinant galimybes prisitaikyti prie ūkio poreikių“</w:t>
            </w:r>
            <w:r>
              <w:rPr>
                <w:b/>
                <w:szCs w:val="24"/>
              </w:rPr>
              <w:t xml:space="preserve"> </w:t>
            </w:r>
            <w:r>
              <w:rPr>
                <w:szCs w:val="24"/>
                <w:lang w:eastAsia="lt-LT"/>
              </w:rPr>
              <w:t>įgyvendin</w:t>
            </w:r>
            <w:r>
              <w:rPr>
                <w:szCs w:val="24"/>
                <w:lang w:eastAsia="lt-LT"/>
              </w:rPr>
              <w:t>imo</w:t>
            </w:r>
            <w:r>
              <w:rPr>
                <w:i/>
                <w:szCs w:val="24"/>
                <w:lang w:eastAsia="lt-LT"/>
              </w:rPr>
              <w:t>.</w:t>
            </w:r>
          </w:p>
        </w:tc>
      </w:tr>
      <w:tr w:rsidR="004D55CB">
        <w:tc>
          <w:tcPr>
            <w:tcW w:w="9634" w:type="dxa"/>
            <w:shd w:val="clear" w:color="auto" w:fill="auto"/>
          </w:tcPr>
          <w:p w:rsidR="004D55CB" w:rsidRDefault="00B1421D">
            <w:pPr>
              <w:tabs>
                <w:tab w:val="left" w:pos="0"/>
                <w:tab w:val="left" w:pos="484"/>
                <w:tab w:val="left" w:pos="915"/>
                <w:tab w:val="left" w:pos="1019"/>
              </w:tabs>
              <w:ind w:firstLine="594"/>
              <w:jc w:val="both"/>
              <w:rPr>
                <w:szCs w:val="24"/>
              </w:rPr>
            </w:pPr>
            <w:r>
              <w:rPr>
                <w:szCs w:val="24"/>
              </w:rPr>
              <w:t>1.3.</w:t>
            </w:r>
            <w:r>
              <w:rPr>
                <w:szCs w:val="24"/>
              </w:rPr>
              <w:tab/>
              <w:t xml:space="preserve">Remiama veikla – užsienio investuotojų, investuojančių Lietuvos Respublikos teritorijoje į gamybą ir (ar) paslaugas, darbuotojų mokymas ir kvalifikacijos tobulinimas, įskaitant mokymo darbo vietoje organizavimą. </w:t>
            </w:r>
          </w:p>
        </w:tc>
      </w:tr>
      <w:tr w:rsidR="004D55CB">
        <w:tc>
          <w:tcPr>
            <w:tcW w:w="9634" w:type="dxa"/>
            <w:shd w:val="clear" w:color="auto" w:fill="auto"/>
          </w:tcPr>
          <w:p w:rsidR="004D55CB" w:rsidRDefault="00B1421D">
            <w:pPr>
              <w:tabs>
                <w:tab w:val="left" w:pos="0"/>
                <w:tab w:val="left" w:pos="484"/>
                <w:tab w:val="left" w:pos="915"/>
                <w:tab w:val="left" w:pos="1019"/>
              </w:tabs>
              <w:ind w:firstLine="594"/>
              <w:jc w:val="both"/>
              <w:rPr>
                <w:rFonts w:eastAsia="AngsanaUPC"/>
                <w:bCs/>
                <w:szCs w:val="24"/>
              </w:rPr>
            </w:pPr>
            <w:r>
              <w:rPr>
                <w:rFonts w:eastAsia="AngsanaUPC"/>
                <w:bCs/>
                <w:szCs w:val="24"/>
              </w:rPr>
              <w:t>1.4.</w:t>
            </w:r>
            <w:r>
              <w:rPr>
                <w:rFonts w:eastAsia="AngsanaUPC"/>
                <w:bCs/>
                <w:szCs w:val="24"/>
              </w:rPr>
              <w:tab/>
            </w:r>
            <w:r>
              <w:rPr>
                <w:szCs w:val="24"/>
              </w:rPr>
              <w:t xml:space="preserve">Galimi pareiškėjai – </w:t>
            </w:r>
            <w:r>
              <w:rPr>
                <w:bCs/>
                <w:szCs w:val="24"/>
              </w:rPr>
              <w:t>užsienio investuotojas (įmonė) arba užsienio investuotojo (privačiojo (-iųjų) juridinio (-ių) asmens (-ų) ir (arba) fizinio (-ių) asmens (-ų)) Lietuvos Respublikoje įsteigtas (įsigytas) privatusis juridinis asmuo, kuriam užsienio investuotojas daro lemiamą</w:t>
            </w:r>
            <w:r>
              <w:rPr>
                <w:bCs/>
                <w:szCs w:val="24"/>
              </w:rPr>
              <w:t xml:space="preserve"> įtaką, arba užsienio investuotojo (įmonės) įsteigtas filialas Lietuvos Respublikoje</w:t>
            </w:r>
            <w:r>
              <w:rPr>
                <w:rFonts w:eastAsia="AngsanaUPC"/>
                <w:bCs/>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firstLine="709"/>
        <w:jc w:val="both"/>
        <w:rPr>
          <w:szCs w:val="24"/>
          <w:lang w:eastAsia="lt-LT"/>
        </w:rPr>
      </w:pPr>
      <w:r>
        <w:rPr>
          <w:szCs w:val="24"/>
          <w:lang w:eastAsia="lt-LT"/>
        </w:rPr>
        <w:t xml:space="preserve">2. Priemonės finansavimo forma </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4D55CB">
        <w:tc>
          <w:tcPr>
            <w:tcW w:w="9634" w:type="dxa"/>
            <w:shd w:val="clear" w:color="auto" w:fill="auto"/>
          </w:tcPr>
          <w:p w:rsidR="004D55CB" w:rsidRDefault="00B1421D">
            <w:pPr>
              <w:tabs>
                <w:tab w:val="left" w:pos="0"/>
                <w:tab w:val="left" w:pos="567"/>
              </w:tabs>
              <w:ind w:firstLine="594"/>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firstLine="709"/>
        <w:jc w:val="both"/>
        <w:rPr>
          <w:szCs w:val="24"/>
          <w:lang w:eastAsia="lt-LT"/>
        </w:rPr>
      </w:pPr>
      <w:r>
        <w:rPr>
          <w:szCs w:val="24"/>
          <w:lang w:eastAsia="lt-LT"/>
        </w:rPr>
        <w:t xml:space="preserve">3. Projektų atrankos būdas </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4D55CB">
        <w:tc>
          <w:tcPr>
            <w:tcW w:w="9634" w:type="dxa"/>
            <w:shd w:val="clear" w:color="auto" w:fill="auto"/>
          </w:tcPr>
          <w:p w:rsidR="004D55CB" w:rsidRDefault="00B1421D">
            <w:pPr>
              <w:tabs>
                <w:tab w:val="left" w:pos="0"/>
                <w:tab w:val="left" w:pos="567"/>
              </w:tabs>
              <w:ind w:firstLine="594"/>
              <w:jc w:val="both"/>
              <w:rPr>
                <w:szCs w:val="24"/>
              </w:rPr>
            </w:pPr>
            <w:r>
              <w:rPr>
                <w:szCs w:val="24"/>
              </w:rPr>
              <w:t>Projektų konkursas.</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firstLine="709"/>
        <w:jc w:val="both"/>
        <w:rPr>
          <w:szCs w:val="24"/>
          <w:lang w:eastAsia="lt-LT"/>
        </w:rPr>
      </w:pPr>
      <w:r>
        <w:rPr>
          <w:szCs w:val="24"/>
          <w:lang w:eastAsia="lt-LT"/>
        </w:rPr>
        <w:t>4. Atsakinga įgyvendinančioji institucija</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4D55CB">
        <w:tc>
          <w:tcPr>
            <w:tcW w:w="9634" w:type="dxa"/>
            <w:shd w:val="clear" w:color="auto" w:fill="auto"/>
          </w:tcPr>
          <w:p w:rsidR="004D55CB" w:rsidRDefault="00B1421D">
            <w:pPr>
              <w:tabs>
                <w:tab w:val="left" w:pos="0"/>
                <w:tab w:val="left" w:pos="567"/>
              </w:tabs>
              <w:ind w:firstLine="594"/>
              <w:jc w:val="both"/>
              <w:rPr>
                <w:szCs w:val="24"/>
              </w:rPr>
            </w:pPr>
            <w:r>
              <w:rPr>
                <w:szCs w:val="24"/>
              </w:rPr>
              <w:t xml:space="preserve">Europos </w:t>
            </w:r>
            <w:r>
              <w:rPr>
                <w:szCs w:val="24"/>
              </w:rPr>
              <w:t>socialinio fondo agentūra.</w:t>
            </w:r>
          </w:p>
        </w:tc>
      </w:tr>
    </w:tbl>
    <w:p w:rsidR="004D55CB" w:rsidRDefault="004D55CB">
      <w:pPr>
        <w:tabs>
          <w:tab w:val="left" w:pos="0"/>
          <w:tab w:val="left" w:pos="567"/>
        </w:tabs>
        <w:jc w:val="both"/>
        <w:rPr>
          <w:szCs w:val="24"/>
          <w:lang w:eastAsia="lt-LT"/>
        </w:rPr>
      </w:pPr>
    </w:p>
    <w:p w:rsidR="004D55CB" w:rsidRDefault="00B1421D">
      <w:pPr>
        <w:tabs>
          <w:tab w:val="left" w:pos="1134"/>
        </w:tabs>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4D55CB">
        <w:tc>
          <w:tcPr>
            <w:tcW w:w="9634" w:type="dxa"/>
            <w:shd w:val="clear" w:color="auto" w:fill="auto"/>
          </w:tcPr>
          <w:p w:rsidR="004D55CB" w:rsidRDefault="00B1421D">
            <w:pPr>
              <w:tabs>
                <w:tab w:val="left" w:pos="0"/>
                <w:tab w:val="left" w:pos="567"/>
              </w:tabs>
              <w:ind w:firstLine="594"/>
              <w:jc w:val="both"/>
              <w:rPr>
                <w:szCs w:val="24"/>
              </w:rPr>
            </w:pPr>
            <w:r>
              <w:rPr>
                <w:color w:val="000000"/>
                <w:szCs w:val="24"/>
              </w:rPr>
              <w:t>Finansavimas pagal priemonę negali būti skiriamas mokymams, skirtiems bendrųjų bazinių kompete</w:t>
            </w:r>
            <w:r>
              <w:rPr>
                <w:color w:val="000000"/>
                <w:szCs w:val="24"/>
              </w:rPr>
              <w:t>ncijų plėtrai.</w:t>
            </w:r>
          </w:p>
        </w:tc>
      </w:tr>
    </w:tbl>
    <w:p w:rsidR="004D55CB" w:rsidRDefault="004D55CB">
      <w:pPr>
        <w:rPr>
          <w:szCs w:val="24"/>
        </w:rPr>
      </w:pPr>
    </w:p>
    <w:p w:rsidR="004D55CB" w:rsidRDefault="00B1421D">
      <w:pPr>
        <w:tabs>
          <w:tab w:val="left" w:pos="0"/>
          <w:tab w:val="left" w:pos="567"/>
          <w:tab w:val="left" w:pos="1134"/>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4216"/>
        <w:gridCol w:w="1321"/>
        <w:gridCol w:w="1263"/>
        <w:gridCol w:w="1497"/>
      </w:tblGrid>
      <w:tr w:rsidR="004D55CB">
        <w:tc>
          <w:tcPr>
            <w:tcW w:w="1337" w:type="dxa"/>
            <w:hideMark/>
          </w:tcPr>
          <w:p w:rsidR="004D55CB" w:rsidRDefault="00B1421D">
            <w:pPr>
              <w:tabs>
                <w:tab w:val="left" w:pos="284"/>
              </w:tabs>
              <w:jc w:val="center"/>
              <w:rPr>
                <w:szCs w:val="24"/>
                <w:lang w:eastAsia="lt-LT"/>
              </w:rPr>
            </w:pPr>
            <w:r>
              <w:rPr>
                <w:szCs w:val="24"/>
                <w:lang w:eastAsia="lt-LT"/>
              </w:rPr>
              <w:t>Stebėsenos rodiklio kodas</w:t>
            </w:r>
          </w:p>
        </w:tc>
        <w:tc>
          <w:tcPr>
            <w:tcW w:w="0" w:type="auto"/>
            <w:hideMark/>
          </w:tcPr>
          <w:p w:rsidR="004D55CB" w:rsidRDefault="00B1421D">
            <w:pPr>
              <w:tabs>
                <w:tab w:val="left" w:pos="0"/>
              </w:tabs>
              <w:jc w:val="center"/>
              <w:rPr>
                <w:szCs w:val="24"/>
                <w:lang w:eastAsia="lt-LT"/>
              </w:rPr>
            </w:pPr>
            <w:r>
              <w:rPr>
                <w:szCs w:val="24"/>
                <w:lang w:eastAsia="lt-LT"/>
              </w:rPr>
              <w:t>Stebėsenos rodiklio pavadinimas</w:t>
            </w:r>
          </w:p>
        </w:tc>
        <w:tc>
          <w:tcPr>
            <w:tcW w:w="0" w:type="auto"/>
            <w:hideMark/>
          </w:tcPr>
          <w:p w:rsidR="004D55CB" w:rsidRDefault="00B1421D">
            <w:pPr>
              <w:tabs>
                <w:tab w:val="left" w:pos="0"/>
              </w:tabs>
              <w:jc w:val="center"/>
              <w:rPr>
                <w:szCs w:val="24"/>
                <w:lang w:eastAsia="lt-LT"/>
              </w:rPr>
            </w:pPr>
            <w:r>
              <w:rPr>
                <w:szCs w:val="24"/>
                <w:lang w:eastAsia="lt-LT"/>
              </w:rPr>
              <w:t>Matavimo vienetas</w:t>
            </w:r>
          </w:p>
        </w:tc>
        <w:tc>
          <w:tcPr>
            <w:tcW w:w="0" w:type="auto"/>
            <w:hideMark/>
          </w:tcPr>
          <w:p w:rsidR="004D55CB" w:rsidRDefault="00B1421D">
            <w:pPr>
              <w:tabs>
                <w:tab w:val="left" w:pos="0"/>
              </w:tabs>
              <w:jc w:val="center"/>
              <w:rPr>
                <w:szCs w:val="24"/>
                <w:lang w:eastAsia="lt-LT"/>
              </w:rPr>
            </w:pPr>
            <w:r>
              <w:rPr>
                <w:szCs w:val="24"/>
                <w:lang w:eastAsia="lt-LT"/>
              </w:rPr>
              <w:t>Tarpinė reikšmė</w:t>
            </w:r>
          </w:p>
          <w:p w:rsidR="004D55CB" w:rsidRDefault="00B1421D">
            <w:pPr>
              <w:tabs>
                <w:tab w:val="left" w:pos="0"/>
              </w:tabs>
              <w:jc w:val="center"/>
              <w:rPr>
                <w:szCs w:val="24"/>
                <w:lang w:eastAsia="lt-LT"/>
              </w:rPr>
            </w:pPr>
            <w:r>
              <w:rPr>
                <w:szCs w:val="24"/>
                <w:lang w:eastAsia="lt-LT"/>
              </w:rPr>
              <w:t>2018 m. gruodžio 31 d.</w:t>
            </w:r>
          </w:p>
        </w:tc>
        <w:tc>
          <w:tcPr>
            <w:tcW w:w="1497" w:type="dxa"/>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c>
          <w:tcPr>
            <w:tcW w:w="1337" w:type="dxa"/>
            <w:hideMark/>
          </w:tcPr>
          <w:p w:rsidR="004D55CB" w:rsidRDefault="00B1421D">
            <w:pPr>
              <w:tabs>
                <w:tab w:val="left" w:pos="0"/>
              </w:tabs>
              <w:rPr>
                <w:i/>
                <w:szCs w:val="24"/>
                <w:lang w:eastAsia="lt-LT"/>
              </w:rPr>
            </w:pPr>
            <w:r>
              <w:rPr>
                <w:iCs/>
                <w:color w:val="000000"/>
                <w:szCs w:val="24"/>
                <w:lang w:eastAsia="lt-LT"/>
              </w:rPr>
              <w:t>R.S.393</w:t>
            </w:r>
          </w:p>
        </w:tc>
        <w:tc>
          <w:tcPr>
            <w:tcW w:w="0" w:type="auto"/>
            <w:hideMark/>
          </w:tcPr>
          <w:p w:rsidR="004D55CB" w:rsidRDefault="00B1421D">
            <w:pPr>
              <w:tabs>
                <w:tab w:val="left" w:pos="0"/>
              </w:tabs>
              <w:rPr>
                <w:bCs/>
                <w:szCs w:val="24"/>
              </w:rPr>
            </w:pPr>
            <w:r>
              <w:rPr>
                <w:bCs/>
                <w:szCs w:val="24"/>
              </w:rPr>
              <w:t xml:space="preserve">„Sėkmingai mokymus baigusių </w:t>
            </w:r>
            <w:r>
              <w:rPr>
                <w:bCs/>
                <w:szCs w:val="24"/>
              </w:rPr>
              <w:t>asmenų, kurie taiko įgytas žinias darbe, dalis praėjus ne mažiau kaip 6 mėn., bet ne daugiau kaip 24 mėn. po dalyvavimo Europos socialinio fondo (toliau – ESF) veiklose“</w:t>
            </w:r>
          </w:p>
        </w:tc>
        <w:tc>
          <w:tcPr>
            <w:tcW w:w="0" w:type="auto"/>
            <w:hideMark/>
          </w:tcPr>
          <w:p w:rsidR="004D55CB" w:rsidRDefault="00B1421D">
            <w:pPr>
              <w:tabs>
                <w:tab w:val="left" w:pos="0"/>
              </w:tabs>
              <w:rPr>
                <w:szCs w:val="24"/>
                <w:lang w:eastAsia="lt-LT"/>
              </w:rPr>
            </w:pPr>
            <w:r>
              <w:rPr>
                <w:szCs w:val="24"/>
                <w:lang w:eastAsia="lt-LT"/>
              </w:rPr>
              <w:t>Procentai</w:t>
            </w:r>
          </w:p>
        </w:tc>
        <w:tc>
          <w:tcPr>
            <w:tcW w:w="0" w:type="auto"/>
            <w:hideMark/>
          </w:tcPr>
          <w:p w:rsidR="004D55CB" w:rsidRDefault="00B1421D">
            <w:pPr>
              <w:tabs>
                <w:tab w:val="left" w:pos="0"/>
              </w:tabs>
              <w:rPr>
                <w:szCs w:val="24"/>
                <w:lang w:eastAsia="lt-LT"/>
              </w:rPr>
            </w:pPr>
            <w:r>
              <w:rPr>
                <w:szCs w:val="24"/>
                <w:lang w:eastAsia="lt-LT"/>
              </w:rPr>
              <w:t>85</w:t>
            </w:r>
          </w:p>
        </w:tc>
        <w:tc>
          <w:tcPr>
            <w:tcW w:w="1497" w:type="dxa"/>
            <w:hideMark/>
          </w:tcPr>
          <w:p w:rsidR="004D55CB" w:rsidRDefault="00B1421D">
            <w:pPr>
              <w:tabs>
                <w:tab w:val="left" w:pos="0"/>
              </w:tabs>
              <w:rPr>
                <w:szCs w:val="24"/>
                <w:lang w:eastAsia="lt-LT"/>
              </w:rPr>
            </w:pPr>
            <w:r>
              <w:rPr>
                <w:szCs w:val="24"/>
                <w:lang w:eastAsia="lt-LT"/>
              </w:rPr>
              <w:t>85</w:t>
            </w:r>
          </w:p>
        </w:tc>
      </w:tr>
      <w:tr w:rsidR="004D55CB">
        <w:tc>
          <w:tcPr>
            <w:tcW w:w="1337" w:type="dxa"/>
          </w:tcPr>
          <w:p w:rsidR="004D55CB" w:rsidRDefault="00B1421D">
            <w:pPr>
              <w:tabs>
                <w:tab w:val="left" w:pos="0"/>
              </w:tabs>
              <w:rPr>
                <w:i/>
                <w:szCs w:val="24"/>
                <w:lang w:eastAsia="lt-LT"/>
              </w:rPr>
            </w:pPr>
            <w:r>
              <w:rPr>
                <w:iCs/>
                <w:color w:val="000000"/>
                <w:szCs w:val="24"/>
                <w:lang w:eastAsia="lt-LT"/>
              </w:rPr>
              <w:t>P.S.407</w:t>
            </w:r>
          </w:p>
        </w:tc>
        <w:tc>
          <w:tcPr>
            <w:tcW w:w="0" w:type="auto"/>
          </w:tcPr>
          <w:p w:rsidR="004D55CB" w:rsidRDefault="00B1421D">
            <w:pPr>
              <w:tabs>
                <w:tab w:val="left" w:pos="0"/>
              </w:tabs>
              <w:rPr>
                <w:szCs w:val="24"/>
              </w:rPr>
            </w:pPr>
            <w:r>
              <w:rPr>
                <w:rFonts w:eastAsia="AngsanaUPC"/>
                <w:bCs/>
                <w:iCs/>
                <w:szCs w:val="24"/>
              </w:rPr>
              <w:t>„Dirbantieji, kurie dalyvavo ESF mokymuose, suteikiančiuose k</w:t>
            </w:r>
            <w:r>
              <w:rPr>
                <w:rFonts w:eastAsia="AngsanaUPC"/>
                <w:bCs/>
                <w:iCs/>
                <w:szCs w:val="24"/>
              </w:rPr>
              <w:t>valifikaciją arba kompetenciją“</w:t>
            </w:r>
          </w:p>
        </w:tc>
        <w:tc>
          <w:tcPr>
            <w:tcW w:w="0" w:type="auto"/>
          </w:tcPr>
          <w:p w:rsidR="004D55CB" w:rsidRDefault="00B1421D">
            <w:pPr>
              <w:tabs>
                <w:tab w:val="left" w:pos="0"/>
              </w:tabs>
              <w:rPr>
                <w:szCs w:val="24"/>
                <w:lang w:eastAsia="lt-LT"/>
              </w:rPr>
            </w:pPr>
            <w:r>
              <w:rPr>
                <w:szCs w:val="24"/>
                <w:lang w:eastAsia="lt-LT"/>
              </w:rPr>
              <w:t>Skaičius</w:t>
            </w:r>
          </w:p>
        </w:tc>
        <w:tc>
          <w:tcPr>
            <w:tcW w:w="0" w:type="auto"/>
          </w:tcPr>
          <w:p w:rsidR="004D55CB" w:rsidRDefault="00B1421D">
            <w:pPr>
              <w:tabs>
                <w:tab w:val="left" w:pos="0"/>
              </w:tabs>
              <w:rPr>
                <w:szCs w:val="24"/>
                <w:lang w:eastAsia="lt-LT"/>
              </w:rPr>
            </w:pPr>
            <w:r>
              <w:rPr>
                <w:szCs w:val="24"/>
                <w:lang w:eastAsia="lt-LT"/>
              </w:rPr>
              <w:t>1 270</w:t>
            </w:r>
          </w:p>
        </w:tc>
        <w:tc>
          <w:tcPr>
            <w:tcW w:w="1497" w:type="dxa"/>
          </w:tcPr>
          <w:p w:rsidR="004D55CB" w:rsidRDefault="00B1421D">
            <w:pPr>
              <w:tabs>
                <w:tab w:val="left" w:pos="0"/>
              </w:tabs>
              <w:rPr>
                <w:szCs w:val="24"/>
                <w:lang w:eastAsia="lt-LT"/>
              </w:rPr>
            </w:pPr>
            <w:r>
              <w:rPr>
                <w:szCs w:val="24"/>
                <w:lang w:eastAsia="lt-LT"/>
              </w:rPr>
              <w:t>11 963</w:t>
            </w:r>
          </w:p>
        </w:tc>
      </w:tr>
    </w:tbl>
    <w:p w:rsidR="004D55CB" w:rsidRDefault="004D55CB">
      <w:pPr>
        <w:rPr>
          <w:szCs w:val="24"/>
        </w:rPr>
      </w:pPr>
    </w:p>
    <w:p w:rsidR="004D55CB" w:rsidRDefault="00B1421D">
      <w:pPr>
        <w:tabs>
          <w:tab w:val="left" w:pos="0"/>
          <w:tab w:val="left" w:pos="851"/>
          <w:tab w:val="left" w:pos="1134"/>
        </w:tabs>
        <w:ind w:firstLine="709"/>
        <w:jc w:val="both"/>
        <w:rPr>
          <w:szCs w:val="24"/>
          <w:lang w:eastAsia="lt-LT"/>
        </w:rPr>
      </w:pPr>
      <w:r>
        <w:rPr>
          <w:bCs/>
          <w:szCs w:val="24"/>
          <w:lang w:eastAsia="lt-LT"/>
        </w:rPr>
        <w:t>7. Priemonės finansavimo šaltiniai</w:t>
      </w:r>
    </w:p>
    <w:p w:rsidR="004D55CB" w:rsidRDefault="00B1421D">
      <w:pPr>
        <w:tabs>
          <w:tab w:val="left" w:pos="0"/>
          <w:tab w:val="left" w:pos="142"/>
          <w:tab w:val="left" w:pos="7088"/>
          <w:tab w:val="left" w:pos="8364"/>
        </w:tabs>
        <w:ind w:firstLine="8540"/>
        <w:jc w:val="both"/>
        <w:rPr>
          <w:szCs w:val="24"/>
          <w:lang w:eastAsia="lt-LT"/>
        </w:rPr>
      </w:pPr>
      <w:r>
        <w:rPr>
          <w:szCs w:val="24"/>
          <w:lang w:eastAsia="lt-LT"/>
        </w:rPr>
        <w:t>(eurais)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46"/>
        <w:gridCol w:w="1290"/>
        <w:gridCol w:w="1433"/>
        <w:gridCol w:w="1215"/>
        <w:gridCol w:w="1296"/>
        <w:gridCol w:w="1428"/>
      </w:tblGrid>
      <w:tr w:rsidR="004D55CB">
        <w:trPr>
          <w:trHeight w:val="454"/>
          <w:jc w:val="center"/>
        </w:trPr>
        <w:tc>
          <w:tcPr>
            <w:tcW w:w="2972" w:type="dxa"/>
            <w:gridSpan w:val="2"/>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662" w:type="dxa"/>
            <w:gridSpan w:val="5"/>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54"/>
          <w:jc w:val="center"/>
        </w:trPr>
        <w:tc>
          <w:tcPr>
            <w:tcW w:w="1526" w:type="dxa"/>
            <w:vMerge w:val="restart"/>
            <w:vAlign w:val="center"/>
            <w:hideMark/>
          </w:tcPr>
          <w:p w:rsidR="004D55CB" w:rsidRDefault="00B1421D">
            <w:pPr>
              <w:tabs>
                <w:tab w:val="left" w:pos="0"/>
                <w:tab w:val="left" w:pos="142"/>
              </w:tabs>
              <w:jc w:val="center"/>
              <w:rPr>
                <w:bCs/>
                <w:szCs w:val="24"/>
                <w:lang w:eastAsia="lt-LT"/>
              </w:rPr>
            </w:pPr>
            <w:r>
              <w:rPr>
                <w:bCs/>
                <w:szCs w:val="24"/>
                <w:lang w:eastAsia="lt-LT"/>
              </w:rPr>
              <w:t>ES struktūrinių fondų</w:t>
            </w:r>
          </w:p>
          <w:p w:rsidR="004D55CB" w:rsidRDefault="00B1421D">
            <w:pPr>
              <w:jc w:val="center"/>
              <w:rPr>
                <w:bCs/>
                <w:szCs w:val="24"/>
                <w:lang w:eastAsia="lt-LT"/>
              </w:rPr>
            </w:pPr>
            <w:r>
              <w:rPr>
                <w:bCs/>
                <w:szCs w:val="24"/>
                <w:lang w:eastAsia="lt-LT"/>
              </w:rPr>
              <w:t>lėšos – iki</w:t>
            </w:r>
          </w:p>
        </w:tc>
        <w:tc>
          <w:tcPr>
            <w:tcW w:w="8108" w:type="dxa"/>
            <w:gridSpan w:val="6"/>
            <w:vAlign w:val="center"/>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1020"/>
          <w:jc w:val="center"/>
        </w:trPr>
        <w:tc>
          <w:tcPr>
            <w:tcW w:w="1526" w:type="dxa"/>
            <w:vMerge/>
            <w:vAlign w:val="center"/>
            <w:hideMark/>
          </w:tcPr>
          <w:p w:rsidR="004D55CB" w:rsidRDefault="004D55CB">
            <w:pPr>
              <w:jc w:val="center"/>
              <w:rPr>
                <w:bCs/>
                <w:szCs w:val="24"/>
                <w:lang w:eastAsia="lt-LT"/>
              </w:rPr>
            </w:pPr>
          </w:p>
        </w:tc>
        <w:tc>
          <w:tcPr>
            <w:tcW w:w="1446" w:type="dxa"/>
            <w:vMerge w:val="restart"/>
            <w:vAlign w:val="center"/>
            <w:hideMark/>
          </w:tcPr>
          <w:p w:rsidR="004D55CB" w:rsidRDefault="00B1421D">
            <w:pPr>
              <w:jc w:val="center"/>
              <w:rPr>
                <w:bCs/>
                <w:szCs w:val="24"/>
                <w:lang w:eastAsia="lt-LT"/>
              </w:rPr>
            </w:pPr>
            <w:r>
              <w:rPr>
                <w:bCs/>
                <w:szCs w:val="24"/>
                <w:lang w:eastAsia="lt-LT"/>
              </w:rPr>
              <w:t>Lietuvos Respublikos valstybės</w:t>
            </w:r>
            <w:r>
              <w:rPr>
                <w:bCs/>
                <w:szCs w:val="24"/>
                <w:lang w:eastAsia="lt-LT"/>
              </w:rPr>
              <w:t xml:space="preserve"> biudžeto lėšos – iki</w:t>
            </w:r>
          </w:p>
        </w:tc>
        <w:tc>
          <w:tcPr>
            <w:tcW w:w="6662" w:type="dxa"/>
            <w:gridSpan w:val="5"/>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557"/>
          <w:jc w:val="center"/>
        </w:trPr>
        <w:tc>
          <w:tcPr>
            <w:tcW w:w="1526" w:type="dxa"/>
            <w:vMerge/>
            <w:vAlign w:val="center"/>
            <w:hideMark/>
          </w:tcPr>
          <w:p w:rsidR="004D55CB" w:rsidRDefault="004D55CB">
            <w:pPr>
              <w:jc w:val="center"/>
              <w:rPr>
                <w:bCs/>
                <w:szCs w:val="24"/>
                <w:lang w:eastAsia="lt-LT"/>
              </w:rPr>
            </w:pPr>
          </w:p>
        </w:tc>
        <w:tc>
          <w:tcPr>
            <w:tcW w:w="1446" w:type="dxa"/>
            <w:vMerge/>
            <w:vAlign w:val="center"/>
            <w:hideMark/>
          </w:tcPr>
          <w:p w:rsidR="004D55CB" w:rsidRDefault="004D55CB">
            <w:pPr>
              <w:jc w:val="center"/>
              <w:rPr>
                <w:bCs/>
                <w:szCs w:val="24"/>
                <w:lang w:eastAsia="lt-LT"/>
              </w:rPr>
            </w:pPr>
          </w:p>
        </w:tc>
        <w:tc>
          <w:tcPr>
            <w:tcW w:w="1290" w:type="dxa"/>
          </w:tcPr>
          <w:p w:rsidR="004D55CB" w:rsidRDefault="00B1421D">
            <w:pPr>
              <w:tabs>
                <w:tab w:val="left" w:pos="0"/>
              </w:tabs>
              <w:jc w:val="center"/>
              <w:rPr>
                <w:bCs/>
                <w:szCs w:val="24"/>
                <w:lang w:eastAsia="lt-LT"/>
              </w:rPr>
            </w:pPr>
            <w:r>
              <w:rPr>
                <w:bCs/>
                <w:szCs w:val="24"/>
                <w:lang w:eastAsia="lt-LT"/>
              </w:rPr>
              <w:t>Iš viso – ne mažiau kaip</w:t>
            </w:r>
          </w:p>
        </w:tc>
        <w:tc>
          <w:tcPr>
            <w:tcW w:w="1433" w:type="dxa"/>
            <w:vAlign w:val="center"/>
            <w:hideMark/>
          </w:tcPr>
          <w:p w:rsidR="004D55CB" w:rsidRDefault="00B1421D">
            <w:pPr>
              <w:tabs>
                <w:tab w:val="left" w:pos="0"/>
              </w:tabs>
              <w:jc w:val="center"/>
              <w:rPr>
                <w:bCs/>
                <w:szCs w:val="24"/>
                <w:lang w:eastAsia="lt-LT"/>
              </w:rPr>
            </w:pPr>
            <w:r>
              <w:rPr>
                <w:bCs/>
                <w:szCs w:val="24"/>
                <w:lang w:eastAsia="lt-LT"/>
              </w:rPr>
              <w:t xml:space="preserve">Lietuvos Respublikos valstybės biudžeto lėšos </w:t>
            </w:r>
          </w:p>
        </w:tc>
        <w:tc>
          <w:tcPr>
            <w:tcW w:w="1215" w:type="dxa"/>
            <w:hideMark/>
          </w:tcPr>
          <w:p w:rsidR="004D55CB" w:rsidRDefault="00B1421D">
            <w:pPr>
              <w:tabs>
                <w:tab w:val="left" w:pos="0"/>
              </w:tabs>
              <w:jc w:val="center"/>
              <w:rPr>
                <w:bCs/>
                <w:szCs w:val="24"/>
                <w:lang w:eastAsia="lt-LT"/>
              </w:rPr>
            </w:pPr>
            <w:r>
              <w:rPr>
                <w:bCs/>
                <w:szCs w:val="24"/>
                <w:lang w:eastAsia="lt-LT"/>
              </w:rPr>
              <w:t>Savival-dybės biudžeto</w:t>
            </w:r>
          </w:p>
          <w:p w:rsidR="004D55CB" w:rsidRDefault="00B1421D">
            <w:pPr>
              <w:tabs>
                <w:tab w:val="left" w:pos="0"/>
              </w:tabs>
              <w:jc w:val="center"/>
              <w:rPr>
                <w:bCs/>
                <w:szCs w:val="24"/>
                <w:lang w:eastAsia="lt-LT"/>
              </w:rPr>
            </w:pPr>
            <w:r>
              <w:rPr>
                <w:bCs/>
                <w:szCs w:val="24"/>
                <w:lang w:eastAsia="lt-LT"/>
              </w:rPr>
              <w:t xml:space="preserve">lėšos </w:t>
            </w:r>
          </w:p>
        </w:tc>
        <w:tc>
          <w:tcPr>
            <w:tcW w:w="1296" w:type="dxa"/>
            <w:vAlign w:val="center"/>
            <w:hideMark/>
          </w:tcPr>
          <w:p w:rsidR="004D55CB" w:rsidRDefault="00B1421D">
            <w:pPr>
              <w:tabs>
                <w:tab w:val="left" w:pos="0"/>
              </w:tabs>
              <w:jc w:val="center"/>
              <w:rPr>
                <w:bCs/>
                <w:szCs w:val="24"/>
                <w:lang w:eastAsia="lt-LT"/>
              </w:rPr>
            </w:pPr>
            <w:r>
              <w:rPr>
                <w:bCs/>
                <w:szCs w:val="24"/>
                <w:lang w:eastAsia="lt-LT"/>
              </w:rPr>
              <w:t xml:space="preserve">Kitos viešosios lėšos </w:t>
            </w:r>
          </w:p>
        </w:tc>
        <w:tc>
          <w:tcPr>
            <w:tcW w:w="1428" w:type="dxa"/>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jc w:val="center"/>
        </w:trPr>
        <w:tc>
          <w:tcPr>
            <w:tcW w:w="9634" w:type="dxa"/>
            <w:gridSpan w:val="7"/>
            <w:hideMark/>
          </w:tcPr>
          <w:p w:rsidR="004D55CB" w:rsidRDefault="00B1421D">
            <w:pPr>
              <w:ind w:firstLine="602"/>
              <w:jc w:val="both"/>
              <w:rPr>
                <w:szCs w:val="24"/>
                <w:lang w:eastAsia="lt-LT"/>
              </w:rPr>
            </w:pPr>
            <w:r>
              <w:rPr>
                <w:szCs w:val="24"/>
                <w:lang w:eastAsia="lt-LT"/>
              </w:rPr>
              <w:t xml:space="preserve">1. Priemonės finansavimo šaltiniai, neįskaitant veiklos lėšų </w:t>
            </w:r>
            <w:r>
              <w:rPr>
                <w:szCs w:val="24"/>
                <w:lang w:eastAsia="lt-LT"/>
              </w:rPr>
              <w:t>rezervo ir jam finansuoti skiriamų lėšų</w:t>
            </w:r>
          </w:p>
        </w:tc>
      </w:tr>
      <w:tr w:rsidR="004D55CB">
        <w:trPr>
          <w:trHeight w:val="483"/>
          <w:jc w:val="center"/>
        </w:trPr>
        <w:tc>
          <w:tcPr>
            <w:tcW w:w="1526" w:type="dxa"/>
            <w:vAlign w:val="center"/>
          </w:tcPr>
          <w:p w:rsidR="004D55CB" w:rsidRDefault="00B1421D">
            <w:pPr>
              <w:spacing w:line="259" w:lineRule="auto"/>
              <w:jc w:val="center"/>
              <w:rPr>
                <w:color w:val="000000"/>
                <w:szCs w:val="24"/>
              </w:rPr>
            </w:pPr>
            <w:r>
              <w:rPr>
                <w:bCs/>
                <w:szCs w:val="24"/>
              </w:rPr>
              <w:t>7 168 469</w:t>
            </w:r>
          </w:p>
        </w:tc>
        <w:tc>
          <w:tcPr>
            <w:tcW w:w="1446" w:type="dxa"/>
            <w:vAlign w:val="center"/>
          </w:tcPr>
          <w:p w:rsidR="004D55CB" w:rsidRDefault="00B1421D">
            <w:pPr>
              <w:spacing w:line="259" w:lineRule="auto"/>
              <w:jc w:val="center"/>
              <w:rPr>
                <w:bCs/>
                <w:szCs w:val="24"/>
              </w:rPr>
            </w:pPr>
            <w:r>
              <w:rPr>
                <w:bCs/>
                <w:szCs w:val="24"/>
              </w:rPr>
              <w:t xml:space="preserve">1 751 374 </w:t>
            </w:r>
          </w:p>
        </w:tc>
        <w:tc>
          <w:tcPr>
            <w:tcW w:w="1290" w:type="dxa"/>
            <w:vAlign w:val="center"/>
          </w:tcPr>
          <w:p w:rsidR="004D55CB" w:rsidRDefault="00B1421D">
            <w:pPr>
              <w:spacing w:line="259" w:lineRule="auto"/>
              <w:jc w:val="center"/>
              <w:rPr>
                <w:bCs/>
                <w:szCs w:val="24"/>
              </w:rPr>
            </w:pPr>
            <w:r>
              <w:rPr>
                <w:bCs/>
                <w:szCs w:val="24"/>
              </w:rPr>
              <w:t>8 624 367</w:t>
            </w:r>
          </w:p>
        </w:tc>
        <w:tc>
          <w:tcPr>
            <w:tcW w:w="1433" w:type="dxa"/>
            <w:vAlign w:val="center"/>
          </w:tcPr>
          <w:p w:rsidR="004D55CB" w:rsidRDefault="00B1421D">
            <w:pPr>
              <w:spacing w:line="259" w:lineRule="auto"/>
              <w:jc w:val="center"/>
              <w:rPr>
                <w:bCs/>
                <w:szCs w:val="24"/>
              </w:rPr>
            </w:pPr>
            <w:r>
              <w:rPr>
                <w:bCs/>
                <w:szCs w:val="24"/>
              </w:rPr>
              <w:t>0</w:t>
            </w:r>
          </w:p>
        </w:tc>
        <w:tc>
          <w:tcPr>
            <w:tcW w:w="1215" w:type="dxa"/>
            <w:vAlign w:val="center"/>
          </w:tcPr>
          <w:p w:rsidR="004D55CB" w:rsidRDefault="00B1421D">
            <w:pPr>
              <w:spacing w:line="259" w:lineRule="auto"/>
              <w:jc w:val="center"/>
              <w:rPr>
                <w:bCs/>
                <w:szCs w:val="24"/>
              </w:rPr>
            </w:pPr>
            <w:r>
              <w:rPr>
                <w:bCs/>
                <w:szCs w:val="24"/>
              </w:rPr>
              <w:t>0</w:t>
            </w:r>
          </w:p>
        </w:tc>
        <w:tc>
          <w:tcPr>
            <w:tcW w:w="1296" w:type="dxa"/>
            <w:vAlign w:val="center"/>
          </w:tcPr>
          <w:p w:rsidR="004D55CB" w:rsidRDefault="00B1421D">
            <w:pPr>
              <w:spacing w:line="259" w:lineRule="auto"/>
              <w:jc w:val="center"/>
              <w:rPr>
                <w:bCs/>
                <w:szCs w:val="24"/>
              </w:rPr>
            </w:pPr>
            <w:r>
              <w:rPr>
                <w:bCs/>
                <w:szCs w:val="24"/>
              </w:rPr>
              <w:t>0</w:t>
            </w:r>
          </w:p>
        </w:tc>
        <w:tc>
          <w:tcPr>
            <w:tcW w:w="1428" w:type="dxa"/>
            <w:vAlign w:val="center"/>
          </w:tcPr>
          <w:p w:rsidR="004D55CB" w:rsidRDefault="00B1421D">
            <w:pPr>
              <w:spacing w:line="259" w:lineRule="auto"/>
              <w:jc w:val="center"/>
              <w:rPr>
                <w:bCs/>
                <w:szCs w:val="24"/>
              </w:rPr>
            </w:pPr>
            <w:r>
              <w:rPr>
                <w:bCs/>
                <w:szCs w:val="24"/>
              </w:rPr>
              <w:t>8 624 367</w:t>
            </w:r>
          </w:p>
        </w:tc>
      </w:tr>
      <w:tr w:rsidR="004D55CB">
        <w:trPr>
          <w:trHeight w:val="249"/>
          <w:jc w:val="center"/>
        </w:trPr>
        <w:tc>
          <w:tcPr>
            <w:tcW w:w="9634" w:type="dxa"/>
            <w:gridSpan w:val="7"/>
            <w:hideMark/>
          </w:tcPr>
          <w:p w:rsidR="004D55CB" w:rsidRDefault="00B1421D">
            <w:pPr>
              <w:tabs>
                <w:tab w:val="left" w:pos="0"/>
                <w:tab w:val="left" w:pos="885"/>
              </w:tabs>
              <w:ind w:firstLine="602"/>
              <w:rPr>
                <w:szCs w:val="24"/>
                <w:lang w:eastAsia="lt-LT"/>
              </w:rPr>
            </w:pPr>
            <w:r>
              <w:rPr>
                <w:szCs w:val="24"/>
                <w:lang w:eastAsia="lt-LT"/>
              </w:rPr>
              <w:t>2. Veiklos lėšų rezervas ir jam finansuoti skiriamos nacionalinės lėšos</w:t>
            </w:r>
          </w:p>
        </w:tc>
      </w:tr>
      <w:tr w:rsidR="004D55CB">
        <w:trPr>
          <w:trHeight w:val="409"/>
          <w:jc w:val="center"/>
        </w:trPr>
        <w:tc>
          <w:tcPr>
            <w:tcW w:w="1526" w:type="dxa"/>
            <w:vAlign w:val="center"/>
          </w:tcPr>
          <w:p w:rsidR="004D55CB" w:rsidRDefault="00B1421D">
            <w:pPr>
              <w:tabs>
                <w:tab w:val="left" w:pos="0"/>
              </w:tabs>
              <w:jc w:val="center"/>
              <w:rPr>
                <w:bCs/>
                <w:szCs w:val="24"/>
                <w:lang w:eastAsia="lt-LT"/>
              </w:rPr>
            </w:pPr>
            <w:r>
              <w:rPr>
                <w:bCs/>
                <w:szCs w:val="24"/>
                <w:lang w:eastAsia="lt-LT"/>
              </w:rPr>
              <w:t>0</w:t>
            </w:r>
          </w:p>
        </w:tc>
        <w:tc>
          <w:tcPr>
            <w:tcW w:w="1446" w:type="dxa"/>
            <w:vAlign w:val="center"/>
          </w:tcPr>
          <w:p w:rsidR="004D55CB" w:rsidRDefault="00B1421D">
            <w:pPr>
              <w:tabs>
                <w:tab w:val="left" w:pos="0"/>
              </w:tabs>
              <w:jc w:val="center"/>
              <w:rPr>
                <w:bCs/>
                <w:szCs w:val="24"/>
                <w:lang w:eastAsia="lt-LT"/>
              </w:rPr>
            </w:pPr>
            <w:r>
              <w:rPr>
                <w:bCs/>
                <w:szCs w:val="24"/>
                <w:lang w:eastAsia="lt-LT"/>
              </w:rPr>
              <w:t xml:space="preserve">848 626 </w:t>
            </w:r>
          </w:p>
        </w:tc>
        <w:tc>
          <w:tcPr>
            <w:tcW w:w="1290" w:type="dxa"/>
            <w:vAlign w:val="center"/>
          </w:tcPr>
          <w:p w:rsidR="004D55CB" w:rsidRDefault="00B1421D">
            <w:pPr>
              <w:tabs>
                <w:tab w:val="left" w:pos="0"/>
              </w:tabs>
              <w:jc w:val="center"/>
              <w:rPr>
                <w:bCs/>
                <w:szCs w:val="24"/>
                <w:lang w:eastAsia="lt-LT"/>
              </w:rPr>
            </w:pPr>
            <w:r>
              <w:rPr>
                <w:bCs/>
                <w:szCs w:val="24"/>
                <w:lang w:eastAsia="lt-LT"/>
              </w:rPr>
              <w:t>820 515</w:t>
            </w:r>
          </w:p>
        </w:tc>
        <w:tc>
          <w:tcPr>
            <w:tcW w:w="1433" w:type="dxa"/>
            <w:vAlign w:val="center"/>
          </w:tcPr>
          <w:p w:rsidR="004D55CB" w:rsidRDefault="00B1421D">
            <w:pPr>
              <w:tabs>
                <w:tab w:val="left" w:pos="0"/>
              </w:tabs>
              <w:jc w:val="center"/>
              <w:rPr>
                <w:szCs w:val="24"/>
                <w:lang w:eastAsia="lt-LT"/>
              </w:rPr>
            </w:pPr>
            <w:r>
              <w:rPr>
                <w:szCs w:val="24"/>
                <w:lang w:eastAsia="lt-LT"/>
              </w:rPr>
              <w:t>0</w:t>
            </w:r>
          </w:p>
        </w:tc>
        <w:tc>
          <w:tcPr>
            <w:tcW w:w="1215" w:type="dxa"/>
            <w:vAlign w:val="center"/>
          </w:tcPr>
          <w:p w:rsidR="004D55CB" w:rsidRDefault="00B1421D">
            <w:pPr>
              <w:tabs>
                <w:tab w:val="left" w:pos="0"/>
              </w:tabs>
              <w:jc w:val="center"/>
              <w:rPr>
                <w:bCs/>
                <w:szCs w:val="24"/>
                <w:lang w:eastAsia="lt-LT"/>
              </w:rPr>
            </w:pPr>
            <w:r>
              <w:rPr>
                <w:bCs/>
                <w:szCs w:val="24"/>
                <w:lang w:eastAsia="lt-LT"/>
              </w:rPr>
              <w:t>0</w:t>
            </w:r>
          </w:p>
        </w:tc>
        <w:tc>
          <w:tcPr>
            <w:tcW w:w="1296" w:type="dxa"/>
            <w:vAlign w:val="center"/>
          </w:tcPr>
          <w:p w:rsidR="004D55CB" w:rsidRDefault="00B1421D">
            <w:pPr>
              <w:tabs>
                <w:tab w:val="left" w:pos="0"/>
              </w:tabs>
              <w:jc w:val="center"/>
              <w:rPr>
                <w:bCs/>
                <w:szCs w:val="24"/>
                <w:lang w:eastAsia="lt-LT"/>
              </w:rPr>
            </w:pPr>
            <w:r>
              <w:rPr>
                <w:bCs/>
                <w:szCs w:val="24"/>
                <w:lang w:eastAsia="lt-LT"/>
              </w:rPr>
              <w:t>0</w:t>
            </w:r>
          </w:p>
        </w:tc>
        <w:tc>
          <w:tcPr>
            <w:tcW w:w="1428" w:type="dxa"/>
            <w:vAlign w:val="center"/>
          </w:tcPr>
          <w:p w:rsidR="004D55CB" w:rsidRDefault="00B1421D">
            <w:pPr>
              <w:tabs>
                <w:tab w:val="left" w:pos="0"/>
              </w:tabs>
              <w:jc w:val="center"/>
              <w:rPr>
                <w:szCs w:val="24"/>
                <w:lang w:eastAsia="lt-LT"/>
              </w:rPr>
            </w:pPr>
            <w:r>
              <w:rPr>
                <w:szCs w:val="24"/>
                <w:lang w:eastAsia="lt-LT"/>
              </w:rPr>
              <w:t>820 515</w:t>
            </w:r>
          </w:p>
        </w:tc>
      </w:tr>
      <w:tr w:rsidR="004D55CB">
        <w:trPr>
          <w:trHeight w:val="249"/>
          <w:jc w:val="center"/>
        </w:trPr>
        <w:tc>
          <w:tcPr>
            <w:tcW w:w="9634" w:type="dxa"/>
            <w:gridSpan w:val="7"/>
          </w:tcPr>
          <w:p w:rsidR="004D55CB" w:rsidRDefault="00B1421D">
            <w:pPr>
              <w:tabs>
                <w:tab w:val="left" w:pos="0"/>
                <w:tab w:val="left" w:pos="885"/>
              </w:tabs>
              <w:ind w:firstLine="602"/>
              <w:rPr>
                <w:szCs w:val="24"/>
                <w:lang w:eastAsia="lt-LT"/>
              </w:rPr>
            </w:pPr>
            <w:r>
              <w:rPr>
                <w:szCs w:val="24"/>
                <w:lang w:eastAsia="lt-LT"/>
              </w:rPr>
              <w:t xml:space="preserve">3. Iš viso </w:t>
            </w:r>
          </w:p>
        </w:tc>
      </w:tr>
      <w:tr w:rsidR="004D55CB">
        <w:trPr>
          <w:trHeight w:val="621"/>
          <w:jc w:val="center"/>
        </w:trPr>
        <w:tc>
          <w:tcPr>
            <w:tcW w:w="1526" w:type="dxa"/>
            <w:vAlign w:val="center"/>
          </w:tcPr>
          <w:p w:rsidR="004D55CB" w:rsidRDefault="00B1421D">
            <w:pPr>
              <w:tabs>
                <w:tab w:val="left" w:pos="0"/>
              </w:tabs>
              <w:jc w:val="center"/>
              <w:rPr>
                <w:bCs/>
                <w:szCs w:val="24"/>
                <w:lang w:eastAsia="lt-LT"/>
              </w:rPr>
            </w:pPr>
            <w:r>
              <w:rPr>
                <w:bCs/>
                <w:szCs w:val="24"/>
              </w:rPr>
              <w:t>7 168 469</w:t>
            </w:r>
          </w:p>
        </w:tc>
        <w:tc>
          <w:tcPr>
            <w:tcW w:w="1446" w:type="dxa"/>
            <w:vAlign w:val="center"/>
          </w:tcPr>
          <w:p w:rsidR="004D55CB" w:rsidRDefault="00B1421D">
            <w:pPr>
              <w:tabs>
                <w:tab w:val="left" w:pos="0"/>
              </w:tabs>
              <w:jc w:val="center"/>
              <w:rPr>
                <w:bCs/>
                <w:szCs w:val="24"/>
                <w:lang w:eastAsia="lt-LT"/>
              </w:rPr>
            </w:pPr>
            <w:r>
              <w:rPr>
                <w:bCs/>
                <w:szCs w:val="24"/>
                <w:lang w:eastAsia="lt-LT"/>
              </w:rPr>
              <w:t>2 600 000</w:t>
            </w:r>
          </w:p>
        </w:tc>
        <w:tc>
          <w:tcPr>
            <w:tcW w:w="1290" w:type="dxa"/>
            <w:vAlign w:val="center"/>
          </w:tcPr>
          <w:p w:rsidR="004D55CB" w:rsidRDefault="00B1421D">
            <w:pPr>
              <w:spacing w:line="259" w:lineRule="auto"/>
              <w:jc w:val="center"/>
              <w:rPr>
                <w:bCs/>
                <w:szCs w:val="24"/>
              </w:rPr>
            </w:pPr>
            <w:r>
              <w:rPr>
                <w:bCs/>
                <w:szCs w:val="24"/>
              </w:rPr>
              <w:t>9 444 882</w:t>
            </w:r>
          </w:p>
        </w:tc>
        <w:tc>
          <w:tcPr>
            <w:tcW w:w="1433" w:type="dxa"/>
            <w:vAlign w:val="center"/>
          </w:tcPr>
          <w:p w:rsidR="004D55CB" w:rsidRDefault="00B1421D">
            <w:pPr>
              <w:spacing w:line="259" w:lineRule="auto"/>
              <w:jc w:val="center"/>
              <w:rPr>
                <w:bCs/>
                <w:szCs w:val="24"/>
              </w:rPr>
            </w:pPr>
            <w:r>
              <w:rPr>
                <w:bCs/>
                <w:szCs w:val="24"/>
              </w:rPr>
              <w:t>0</w:t>
            </w:r>
          </w:p>
        </w:tc>
        <w:tc>
          <w:tcPr>
            <w:tcW w:w="1215" w:type="dxa"/>
            <w:vAlign w:val="center"/>
          </w:tcPr>
          <w:p w:rsidR="004D55CB" w:rsidRDefault="00B1421D">
            <w:pPr>
              <w:spacing w:line="259" w:lineRule="auto"/>
              <w:jc w:val="center"/>
              <w:rPr>
                <w:bCs/>
                <w:szCs w:val="24"/>
              </w:rPr>
            </w:pPr>
            <w:r>
              <w:rPr>
                <w:bCs/>
                <w:szCs w:val="24"/>
              </w:rPr>
              <w:t>0</w:t>
            </w:r>
          </w:p>
        </w:tc>
        <w:tc>
          <w:tcPr>
            <w:tcW w:w="1296" w:type="dxa"/>
            <w:vAlign w:val="center"/>
          </w:tcPr>
          <w:p w:rsidR="004D55CB" w:rsidRDefault="00B1421D">
            <w:pPr>
              <w:spacing w:line="259" w:lineRule="auto"/>
              <w:jc w:val="center"/>
              <w:rPr>
                <w:bCs/>
                <w:szCs w:val="24"/>
              </w:rPr>
            </w:pPr>
            <w:r>
              <w:rPr>
                <w:bCs/>
                <w:szCs w:val="24"/>
              </w:rPr>
              <w:t>0</w:t>
            </w:r>
          </w:p>
        </w:tc>
        <w:tc>
          <w:tcPr>
            <w:tcW w:w="1428" w:type="dxa"/>
            <w:vAlign w:val="center"/>
          </w:tcPr>
          <w:p w:rsidR="004D55CB" w:rsidRDefault="00B1421D">
            <w:pPr>
              <w:spacing w:line="259" w:lineRule="auto"/>
              <w:rPr>
                <w:bCs/>
                <w:szCs w:val="24"/>
              </w:rPr>
            </w:pPr>
            <w:r>
              <w:rPr>
                <w:bCs/>
                <w:szCs w:val="24"/>
              </w:rPr>
              <w:t>9 444 882</w:t>
            </w:r>
          </w:p>
        </w:tc>
      </w:tr>
    </w:tbl>
    <w:p w:rsidR="004D55CB" w:rsidRDefault="004D55CB">
      <w:pPr>
        <w:ind w:firstLine="709"/>
        <w:jc w:val="both"/>
      </w:pPr>
    </w:p>
    <w:p w:rsidR="004D55CB" w:rsidRDefault="00B1421D">
      <w:pPr>
        <w:rPr>
          <w:rFonts w:eastAsia="MS Mincho"/>
          <w:i/>
          <w:iCs/>
          <w:sz w:val="20"/>
        </w:rPr>
      </w:pPr>
      <w:r>
        <w:rPr>
          <w:rFonts w:eastAsia="MS Mincho"/>
          <w:i/>
          <w:iCs/>
          <w:sz w:val="20"/>
        </w:rPr>
        <w:t>Skirsnio pakeitimai:</w:t>
      </w:r>
    </w:p>
    <w:p w:rsidR="004D55CB" w:rsidRDefault="00B1421D">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4-686</w:t>
        </w:r>
      </w:hyperlink>
      <w:r>
        <w:rPr>
          <w:rFonts w:eastAsia="MS Mincho"/>
          <w:i/>
          <w:iCs/>
          <w:sz w:val="20"/>
        </w:rPr>
        <w:t>, 2020-08-19, paskelbta TAR 2020-08-19, i. k. 2020-17528</w:t>
      </w:r>
    </w:p>
    <w:p w:rsidR="004D55CB" w:rsidRDefault="00B1421D">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4-109</w:t>
        </w:r>
      </w:hyperlink>
      <w:r>
        <w:rPr>
          <w:rFonts w:eastAsia="MS Mincho"/>
          <w:i/>
          <w:iCs/>
          <w:sz w:val="20"/>
        </w:rPr>
        <w:t>, 2021-02-11, paskelbta TAR 2021-02-11, i. k. 2021-02674</w:t>
      </w:r>
    </w:p>
    <w:p w:rsidR="004D55CB" w:rsidRDefault="004D55CB"/>
    <w:p w:rsidR="004D55CB" w:rsidRDefault="00B1421D">
      <w:pPr>
        <w:tabs>
          <w:tab w:val="left" w:pos="0"/>
          <w:tab w:val="left" w:pos="567"/>
        </w:tabs>
        <w:jc w:val="center"/>
        <w:rPr>
          <w:b/>
          <w:szCs w:val="24"/>
          <w:lang w:eastAsia="lt-LT"/>
        </w:rPr>
      </w:pPr>
      <w:r>
        <w:rPr>
          <w:b/>
          <w:szCs w:val="24"/>
          <w:lang w:eastAsia="lt-LT"/>
        </w:rPr>
        <w:t xml:space="preserve">ANTRASIS SKIRSNIS </w:t>
      </w:r>
    </w:p>
    <w:p w:rsidR="004D55CB" w:rsidRDefault="00B1421D">
      <w:pPr>
        <w:tabs>
          <w:tab w:val="left" w:pos="0"/>
          <w:tab w:val="left" w:pos="567"/>
        </w:tabs>
        <w:jc w:val="center"/>
        <w:rPr>
          <w:b/>
          <w:szCs w:val="24"/>
          <w:lang w:eastAsia="lt-LT"/>
        </w:rPr>
      </w:pPr>
      <w:r>
        <w:rPr>
          <w:b/>
          <w:szCs w:val="24"/>
          <w:lang w:eastAsia="lt-LT"/>
        </w:rPr>
        <w:t>PRIEMONĖ NR. 09.4.3-IVG-T-813 „</w:t>
      </w:r>
      <w:r>
        <w:rPr>
          <w:b/>
          <w:caps/>
          <w:szCs w:val="24"/>
        </w:rPr>
        <w:t>Kompetencijų vaučeris</w:t>
      </w:r>
      <w:r>
        <w:rPr>
          <w:b/>
          <w:szCs w:val="24"/>
          <w:lang w:eastAsia="lt-LT"/>
        </w:rPr>
        <w:t>“</w:t>
      </w:r>
    </w:p>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rPr>
          <w:szCs w:val="24"/>
          <w:lang w:eastAsia="lt-LT"/>
        </w:rPr>
      </w:pPr>
      <w:r>
        <w:rPr>
          <w:szCs w:val="24"/>
          <w:lang w:eastAsia="lt-LT"/>
        </w:rPr>
        <w:t>1. Priemonės aprašymas</w:t>
      </w:r>
    </w:p>
    <w:tbl>
      <w:tblPr>
        <w:tblW w:w="963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rPr>
          <w:trHeight w:val="281"/>
        </w:trPr>
        <w:tc>
          <w:tcPr>
            <w:tcW w:w="9526" w:type="dxa"/>
            <w:shd w:val="clear" w:color="auto" w:fill="auto"/>
            <w:hideMark/>
          </w:tcPr>
          <w:p w:rsidR="004D55CB" w:rsidRDefault="00B1421D">
            <w:pPr>
              <w:tabs>
                <w:tab w:val="left" w:pos="0"/>
                <w:tab w:val="left" w:pos="1026"/>
              </w:tabs>
              <w:ind w:firstLine="594"/>
              <w:jc w:val="both"/>
              <w:rPr>
                <w:szCs w:val="24"/>
                <w:lang w:eastAsia="lt-LT"/>
              </w:rPr>
            </w:pPr>
            <w:r>
              <w:rPr>
                <w:szCs w:val="24"/>
                <w:lang w:eastAsia="lt-LT"/>
              </w:rPr>
              <w:t xml:space="preserve">1.1. Priemonės įgyvendinimas finansuojamas Europos socialinio </w:t>
            </w:r>
            <w:r>
              <w:rPr>
                <w:szCs w:val="24"/>
                <w:lang w:eastAsia="lt-LT"/>
              </w:rPr>
              <w:t>fondo lėšomis.</w:t>
            </w:r>
          </w:p>
        </w:tc>
      </w:tr>
      <w:tr w:rsidR="004D55CB">
        <w:trPr>
          <w:trHeight w:val="552"/>
        </w:trPr>
        <w:tc>
          <w:tcPr>
            <w:tcW w:w="9526" w:type="dxa"/>
            <w:shd w:val="clear" w:color="auto" w:fill="auto"/>
            <w:hideMark/>
          </w:tcPr>
          <w:p w:rsidR="004D55CB" w:rsidRDefault="00B1421D">
            <w:pPr>
              <w:tabs>
                <w:tab w:val="left" w:pos="0"/>
                <w:tab w:val="left" w:pos="1026"/>
              </w:tabs>
              <w:ind w:firstLine="594"/>
              <w:jc w:val="both"/>
              <w:rPr>
                <w:szCs w:val="24"/>
                <w:lang w:eastAsia="lt-LT"/>
              </w:rPr>
            </w:pPr>
            <w:r>
              <w:rPr>
                <w:szCs w:val="24"/>
                <w:lang w:eastAsia="lt-LT"/>
              </w:rPr>
              <w:t>1.2.</w:t>
            </w:r>
            <w:r>
              <w:rPr>
                <w:i/>
                <w:szCs w:val="24"/>
                <w:lang w:eastAsia="lt-LT"/>
              </w:rPr>
              <w:t xml:space="preserve"> </w:t>
            </w:r>
            <w:r>
              <w:rPr>
                <w:szCs w:val="24"/>
                <w:lang w:eastAsia="lt-LT"/>
              </w:rPr>
              <w:t>Įgyvendinant priemonę, prisidedama prie uždavinio „</w:t>
            </w:r>
            <w:r>
              <w:rPr>
                <w:szCs w:val="24"/>
              </w:rPr>
              <w:t>Padidinti dirbančių žmogiškųjų išteklių konkurencingumą, užtikrinant galimybes prisitaikyti prie ūkio poreikių“</w:t>
            </w:r>
            <w:r>
              <w:rPr>
                <w:b/>
                <w:szCs w:val="24"/>
              </w:rPr>
              <w:t xml:space="preserve"> </w:t>
            </w:r>
            <w:r>
              <w:rPr>
                <w:szCs w:val="24"/>
                <w:lang w:eastAsia="lt-LT"/>
              </w:rPr>
              <w:t>įgyvendinimo</w:t>
            </w:r>
            <w:r>
              <w:rPr>
                <w:i/>
                <w:szCs w:val="24"/>
                <w:lang w:eastAsia="lt-LT"/>
              </w:rPr>
              <w:t>.</w:t>
            </w:r>
          </w:p>
        </w:tc>
      </w:tr>
      <w:tr w:rsidR="004D55CB">
        <w:trPr>
          <w:trHeight w:val="833"/>
        </w:trPr>
        <w:tc>
          <w:tcPr>
            <w:tcW w:w="9526" w:type="dxa"/>
            <w:shd w:val="clear" w:color="auto" w:fill="auto"/>
          </w:tcPr>
          <w:p w:rsidR="004D55CB" w:rsidRDefault="00B1421D">
            <w:pPr>
              <w:tabs>
                <w:tab w:val="left" w:pos="0"/>
                <w:tab w:val="left" w:pos="1026"/>
              </w:tabs>
              <w:ind w:firstLine="594"/>
              <w:jc w:val="both"/>
              <w:rPr>
                <w:szCs w:val="24"/>
              </w:rPr>
            </w:pPr>
            <w:r>
              <w:rPr>
                <w:szCs w:val="24"/>
              </w:rPr>
              <w:t xml:space="preserve">1.3. Remiama veikla – mokymai įmonėms, taikant </w:t>
            </w:r>
            <w:r>
              <w:rPr>
                <w:szCs w:val="24"/>
              </w:rPr>
              <w:t>„kompetencijų vaučerio“ sistemą,</w:t>
            </w:r>
            <w:r>
              <w:rPr>
                <w:rFonts w:eastAsia="AngsanaUPC"/>
                <w:bCs/>
                <w:iCs/>
                <w:szCs w:val="24"/>
                <w:lang w:eastAsia="lt-LT"/>
              </w:rPr>
              <w:t xml:space="preserve"> skirtą didinti kvalifikacijos tobulinimo bei kompetentingumo plėtros galimybių prieinamumą įmonių darbuotojams</w:t>
            </w:r>
            <w:r>
              <w:rPr>
                <w:szCs w:val="24"/>
              </w:rPr>
              <w:t xml:space="preserve">. </w:t>
            </w:r>
          </w:p>
        </w:tc>
      </w:tr>
      <w:tr w:rsidR="004D55CB">
        <w:trPr>
          <w:trHeight w:val="1385"/>
        </w:trPr>
        <w:tc>
          <w:tcPr>
            <w:tcW w:w="9526" w:type="dxa"/>
            <w:shd w:val="clear" w:color="auto" w:fill="auto"/>
          </w:tcPr>
          <w:p w:rsidR="004D55CB" w:rsidRDefault="00B1421D">
            <w:pPr>
              <w:tabs>
                <w:tab w:val="left" w:pos="0"/>
                <w:tab w:val="left" w:pos="1026"/>
              </w:tabs>
              <w:ind w:firstLine="594"/>
              <w:jc w:val="both"/>
              <w:rPr>
                <w:szCs w:val="24"/>
              </w:rPr>
            </w:pPr>
            <w:r>
              <w:rPr>
                <w:szCs w:val="24"/>
              </w:rPr>
              <w:t>1.4. Galimi pareiškėjai:</w:t>
            </w:r>
          </w:p>
          <w:p w:rsidR="004D55CB" w:rsidRDefault="00B1421D">
            <w:pPr>
              <w:tabs>
                <w:tab w:val="left" w:pos="0"/>
                <w:tab w:val="left" w:pos="1026"/>
              </w:tabs>
              <w:ind w:firstLine="594"/>
              <w:jc w:val="both"/>
              <w:rPr>
                <w:szCs w:val="24"/>
              </w:rPr>
            </w:pPr>
            <w:r>
              <w:rPr>
                <w:szCs w:val="24"/>
              </w:rPr>
              <w:t xml:space="preserve">1.4.1. </w:t>
            </w:r>
            <w:r>
              <w:rPr>
                <w:rFonts w:eastAsia="AngsanaUPC"/>
                <w:bCs/>
                <w:szCs w:val="24"/>
              </w:rPr>
              <w:t>privatieji juridiniai asmenys;</w:t>
            </w:r>
          </w:p>
          <w:p w:rsidR="004D55CB" w:rsidRDefault="00B1421D">
            <w:pPr>
              <w:tabs>
                <w:tab w:val="left" w:pos="0"/>
                <w:tab w:val="left" w:pos="1026"/>
              </w:tabs>
              <w:ind w:firstLine="594"/>
              <w:jc w:val="both"/>
              <w:rPr>
                <w:rFonts w:eastAsia="AngsanaUPC"/>
                <w:bCs/>
                <w:szCs w:val="24"/>
              </w:rPr>
            </w:pPr>
            <w:r>
              <w:rPr>
                <w:rFonts w:eastAsia="AngsanaUPC"/>
                <w:bCs/>
                <w:szCs w:val="24"/>
              </w:rPr>
              <w:t>1.4.2. valstybės arba savivaldybės įmonės.</w:t>
            </w:r>
          </w:p>
          <w:p w:rsidR="004D55CB" w:rsidRDefault="00B1421D">
            <w:pPr>
              <w:tabs>
                <w:tab w:val="left" w:pos="0"/>
                <w:tab w:val="left" w:pos="1026"/>
              </w:tabs>
              <w:ind w:firstLine="594"/>
              <w:jc w:val="both"/>
              <w:rPr>
                <w:rFonts w:eastAsia="AngsanaUPC"/>
                <w:bCs/>
                <w:szCs w:val="24"/>
              </w:rPr>
            </w:pPr>
            <w:r>
              <w:rPr>
                <w:rFonts w:eastAsia="AngsanaUPC"/>
                <w:bCs/>
                <w:szCs w:val="24"/>
              </w:rPr>
              <w:t>1.5</w:t>
            </w:r>
            <w:r>
              <w:rPr>
                <w:rFonts w:eastAsia="AngsanaUPC"/>
                <w:bCs/>
                <w:szCs w:val="24"/>
              </w:rPr>
              <w:t>. Partneriai negalimi.</w:t>
            </w:r>
          </w:p>
          <w:p w:rsidR="004D55CB" w:rsidRDefault="00B1421D">
            <w:pPr>
              <w:tabs>
                <w:tab w:val="left" w:pos="0"/>
                <w:tab w:val="left" w:pos="1026"/>
              </w:tabs>
              <w:ind w:firstLine="594"/>
              <w:jc w:val="both"/>
              <w:rPr>
                <w:rFonts w:eastAsia="AngsanaUPC"/>
                <w:bCs/>
                <w:szCs w:val="24"/>
              </w:rPr>
            </w:pPr>
            <w:r>
              <w:rPr>
                <w:szCs w:val="24"/>
              </w:rPr>
              <w:t>1.6. Priemonė įgyvendinama visuotinės dotacijos būdu.</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 xml:space="preserve">2. Priemonės finansavimo forma </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4D55CB">
        <w:tc>
          <w:tcPr>
            <w:tcW w:w="9634" w:type="dxa"/>
            <w:shd w:val="clear" w:color="auto" w:fill="auto"/>
          </w:tcPr>
          <w:p w:rsidR="004D55CB" w:rsidRDefault="00B1421D">
            <w:pPr>
              <w:tabs>
                <w:tab w:val="left" w:pos="0"/>
                <w:tab w:val="left" w:pos="567"/>
              </w:tabs>
              <w:ind w:firstLine="594"/>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 xml:space="preserve">3. Projektų atrankos būdas </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4D55CB">
        <w:tc>
          <w:tcPr>
            <w:tcW w:w="9634" w:type="dxa"/>
            <w:shd w:val="clear" w:color="auto" w:fill="auto"/>
          </w:tcPr>
          <w:p w:rsidR="004D55CB" w:rsidRDefault="00B1421D">
            <w:pPr>
              <w:tabs>
                <w:tab w:val="left" w:pos="0"/>
                <w:tab w:val="left" w:pos="567"/>
              </w:tabs>
              <w:ind w:firstLine="594"/>
              <w:jc w:val="both"/>
              <w:rPr>
                <w:szCs w:val="24"/>
              </w:rPr>
            </w:pPr>
            <w:r>
              <w:rPr>
                <w:szCs w:val="24"/>
              </w:rPr>
              <w:t>Tęstinė projektų atranka.</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4. Atsakinga įgyvendinančioji institucija</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4D55CB">
        <w:tc>
          <w:tcPr>
            <w:tcW w:w="9634" w:type="dxa"/>
            <w:shd w:val="clear" w:color="auto" w:fill="auto"/>
          </w:tcPr>
          <w:p w:rsidR="004D55CB" w:rsidRDefault="00B1421D">
            <w:pPr>
              <w:tabs>
                <w:tab w:val="left" w:pos="0"/>
                <w:tab w:val="left" w:pos="567"/>
              </w:tabs>
              <w:ind w:firstLine="594"/>
              <w:jc w:val="both"/>
              <w:rPr>
                <w:szCs w:val="24"/>
              </w:rPr>
            </w:pPr>
            <w:r>
              <w:rPr>
                <w:szCs w:val="24"/>
              </w:rPr>
              <w:t>INVEGA.</w:t>
            </w:r>
          </w:p>
        </w:tc>
      </w:tr>
    </w:tbl>
    <w:p w:rsidR="004D55CB" w:rsidRDefault="004D55CB">
      <w:pPr>
        <w:jc w:val="both"/>
        <w:rPr>
          <w:color w:val="000000"/>
          <w:szCs w:val="24"/>
        </w:rPr>
      </w:pPr>
    </w:p>
    <w:p w:rsidR="004D55CB" w:rsidRDefault="00B1421D">
      <w:pPr>
        <w:ind w:firstLine="709"/>
        <w:jc w:val="both"/>
        <w:rPr>
          <w:color w:val="000000"/>
          <w:szCs w:val="24"/>
        </w:rPr>
      </w:pPr>
      <w:r>
        <w:rPr>
          <w:color w:val="000000"/>
          <w:szCs w:val="24"/>
        </w:rPr>
        <w:t xml:space="preserve">5. </w:t>
      </w:r>
      <w:r>
        <w:rPr>
          <w:color w:val="000000"/>
          <w:szCs w:val="24"/>
        </w:rPr>
        <w:t>Reikalavimai, taikomi priemonei atskirti nuo kitų iš ES bei kitos tarptautinės finansinės paramos finansuojamų programų priemonių</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4D55CB">
        <w:tc>
          <w:tcPr>
            <w:tcW w:w="9634" w:type="dxa"/>
            <w:shd w:val="clear" w:color="auto" w:fill="auto"/>
          </w:tcPr>
          <w:p w:rsidR="004D55CB" w:rsidRDefault="00B1421D">
            <w:pPr>
              <w:tabs>
                <w:tab w:val="left" w:pos="0"/>
                <w:tab w:val="left" w:pos="567"/>
              </w:tabs>
              <w:ind w:firstLine="594"/>
              <w:jc w:val="both"/>
              <w:rPr>
                <w:szCs w:val="24"/>
              </w:rPr>
            </w:pPr>
            <w:r>
              <w:rPr>
                <w:color w:val="000000"/>
                <w:szCs w:val="24"/>
              </w:rPr>
              <w:t>Papildomi reikalavimai netaikomi.</w:t>
            </w:r>
          </w:p>
        </w:tc>
      </w:tr>
    </w:tbl>
    <w:p w:rsidR="004D55CB" w:rsidRDefault="004D55CB">
      <w:pPr>
        <w:rPr>
          <w:color w:val="000000"/>
          <w:szCs w:val="24"/>
        </w:rPr>
      </w:pPr>
    </w:p>
    <w:p w:rsidR="004D55CB" w:rsidRDefault="00B1421D">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4274"/>
        <w:gridCol w:w="1352"/>
        <w:gridCol w:w="1314"/>
        <w:gridCol w:w="1314"/>
      </w:tblGrid>
      <w:tr w:rsidR="004D55CB">
        <w:tc>
          <w:tcPr>
            <w:tcW w:w="1385" w:type="dxa"/>
            <w:hideMark/>
          </w:tcPr>
          <w:p w:rsidR="004D55CB" w:rsidRDefault="00B1421D">
            <w:pPr>
              <w:tabs>
                <w:tab w:val="left" w:pos="284"/>
              </w:tabs>
              <w:jc w:val="center"/>
              <w:rPr>
                <w:szCs w:val="24"/>
                <w:lang w:eastAsia="lt-LT"/>
              </w:rPr>
            </w:pPr>
            <w:r>
              <w:rPr>
                <w:szCs w:val="24"/>
                <w:lang w:eastAsia="lt-LT"/>
              </w:rPr>
              <w:t>Stebėsenos rodiklio kodas</w:t>
            </w:r>
          </w:p>
        </w:tc>
        <w:tc>
          <w:tcPr>
            <w:tcW w:w="0" w:type="auto"/>
            <w:hideMark/>
          </w:tcPr>
          <w:p w:rsidR="004D55CB" w:rsidRDefault="00B1421D">
            <w:pPr>
              <w:tabs>
                <w:tab w:val="left" w:pos="0"/>
              </w:tabs>
              <w:jc w:val="center"/>
              <w:rPr>
                <w:szCs w:val="24"/>
                <w:lang w:eastAsia="lt-LT"/>
              </w:rPr>
            </w:pPr>
            <w:r>
              <w:rPr>
                <w:szCs w:val="24"/>
                <w:lang w:eastAsia="lt-LT"/>
              </w:rPr>
              <w:t xml:space="preserve">Stebėsenos </w:t>
            </w:r>
            <w:r>
              <w:rPr>
                <w:szCs w:val="24"/>
                <w:lang w:eastAsia="lt-LT"/>
              </w:rPr>
              <w:t>rodiklio pavadinimas</w:t>
            </w:r>
          </w:p>
        </w:tc>
        <w:tc>
          <w:tcPr>
            <w:tcW w:w="0" w:type="auto"/>
            <w:hideMark/>
          </w:tcPr>
          <w:p w:rsidR="004D55CB" w:rsidRDefault="00B1421D">
            <w:pPr>
              <w:tabs>
                <w:tab w:val="left" w:pos="0"/>
              </w:tabs>
              <w:jc w:val="center"/>
              <w:rPr>
                <w:szCs w:val="24"/>
                <w:lang w:eastAsia="lt-LT"/>
              </w:rPr>
            </w:pPr>
            <w:r>
              <w:rPr>
                <w:szCs w:val="24"/>
                <w:lang w:eastAsia="lt-LT"/>
              </w:rPr>
              <w:t>Matavimo vienetas</w:t>
            </w:r>
          </w:p>
        </w:tc>
        <w:tc>
          <w:tcPr>
            <w:tcW w:w="0" w:type="auto"/>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0" w:type="auto"/>
            <w:hideMark/>
          </w:tcPr>
          <w:p w:rsidR="004D55CB" w:rsidRDefault="00B1421D">
            <w:pPr>
              <w:tabs>
                <w:tab w:val="left" w:pos="0"/>
              </w:tabs>
              <w:jc w:val="center"/>
              <w:rPr>
                <w:szCs w:val="24"/>
                <w:lang w:eastAsia="lt-LT"/>
              </w:rPr>
            </w:pPr>
            <w:r>
              <w:rPr>
                <w:szCs w:val="24"/>
                <w:lang w:eastAsia="lt-LT"/>
              </w:rPr>
              <w:t xml:space="preserve">Galutinė reikšmė </w:t>
            </w:r>
            <w:r>
              <w:rPr>
                <w:szCs w:val="24"/>
                <w:lang w:eastAsia="lt-LT"/>
              </w:rPr>
              <w:br/>
              <w:t>2023 m. gruodžio 31 d.</w:t>
            </w:r>
          </w:p>
        </w:tc>
      </w:tr>
      <w:tr w:rsidR="004D55CB">
        <w:tc>
          <w:tcPr>
            <w:tcW w:w="1385" w:type="dxa"/>
            <w:hideMark/>
          </w:tcPr>
          <w:p w:rsidR="004D55CB" w:rsidRDefault="00B1421D">
            <w:pPr>
              <w:tabs>
                <w:tab w:val="left" w:pos="0"/>
              </w:tabs>
              <w:rPr>
                <w:i/>
                <w:szCs w:val="24"/>
                <w:lang w:eastAsia="lt-LT"/>
              </w:rPr>
            </w:pPr>
            <w:r>
              <w:rPr>
                <w:iCs/>
                <w:color w:val="000000"/>
                <w:szCs w:val="24"/>
                <w:lang w:eastAsia="lt-LT"/>
              </w:rPr>
              <w:t>R.S.393</w:t>
            </w:r>
          </w:p>
        </w:tc>
        <w:tc>
          <w:tcPr>
            <w:tcW w:w="0" w:type="auto"/>
            <w:hideMark/>
          </w:tcPr>
          <w:p w:rsidR="004D55CB" w:rsidRDefault="00B1421D">
            <w:pPr>
              <w:tabs>
                <w:tab w:val="left" w:pos="0"/>
              </w:tabs>
              <w:rPr>
                <w:i/>
                <w:szCs w:val="24"/>
                <w:lang w:eastAsia="lt-LT"/>
              </w:rPr>
            </w:pPr>
            <w:r>
              <w:rPr>
                <w:bCs/>
                <w:szCs w:val="24"/>
              </w:rPr>
              <w:t xml:space="preserve">„Sėkmingai mokymus baigusių asmenų, kurie taiko įgytas žinias darbe, dalis praėjus ne mažiau kaip 6 mėn., bet ne daugiau kaip </w:t>
            </w:r>
            <w:r>
              <w:rPr>
                <w:bCs/>
                <w:szCs w:val="24"/>
              </w:rPr>
              <w:t>24 mėn. po dalyvavimo ESF veiklose“</w:t>
            </w:r>
          </w:p>
        </w:tc>
        <w:tc>
          <w:tcPr>
            <w:tcW w:w="0" w:type="auto"/>
            <w:hideMark/>
          </w:tcPr>
          <w:p w:rsidR="004D55CB" w:rsidRDefault="00B1421D">
            <w:pPr>
              <w:tabs>
                <w:tab w:val="left" w:pos="0"/>
              </w:tabs>
              <w:rPr>
                <w:szCs w:val="24"/>
                <w:lang w:eastAsia="lt-LT"/>
              </w:rPr>
            </w:pPr>
            <w:r>
              <w:rPr>
                <w:szCs w:val="24"/>
                <w:lang w:eastAsia="lt-LT"/>
              </w:rPr>
              <w:t>Procentai</w:t>
            </w:r>
          </w:p>
        </w:tc>
        <w:tc>
          <w:tcPr>
            <w:tcW w:w="0" w:type="auto"/>
            <w:hideMark/>
          </w:tcPr>
          <w:p w:rsidR="004D55CB" w:rsidRDefault="00B1421D">
            <w:pPr>
              <w:tabs>
                <w:tab w:val="left" w:pos="0"/>
              </w:tabs>
              <w:rPr>
                <w:szCs w:val="24"/>
                <w:lang w:eastAsia="lt-LT"/>
              </w:rPr>
            </w:pPr>
            <w:r>
              <w:rPr>
                <w:szCs w:val="24"/>
                <w:lang w:eastAsia="lt-LT"/>
              </w:rPr>
              <w:t>85</w:t>
            </w:r>
          </w:p>
        </w:tc>
        <w:tc>
          <w:tcPr>
            <w:tcW w:w="0" w:type="auto"/>
            <w:hideMark/>
          </w:tcPr>
          <w:p w:rsidR="004D55CB" w:rsidRDefault="00B1421D">
            <w:pPr>
              <w:tabs>
                <w:tab w:val="left" w:pos="0"/>
              </w:tabs>
              <w:rPr>
                <w:szCs w:val="24"/>
                <w:lang w:eastAsia="lt-LT"/>
              </w:rPr>
            </w:pPr>
            <w:r>
              <w:rPr>
                <w:szCs w:val="24"/>
                <w:lang w:eastAsia="lt-LT"/>
              </w:rPr>
              <w:t>85</w:t>
            </w:r>
          </w:p>
        </w:tc>
      </w:tr>
      <w:tr w:rsidR="004D55CB">
        <w:tc>
          <w:tcPr>
            <w:tcW w:w="1385" w:type="dxa"/>
          </w:tcPr>
          <w:p w:rsidR="004D55CB" w:rsidRDefault="00B1421D">
            <w:pPr>
              <w:tabs>
                <w:tab w:val="left" w:pos="0"/>
              </w:tabs>
              <w:rPr>
                <w:i/>
                <w:szCs w:val="24"/>
                <w:lang w:eastAsia="lt-LT"/>
              </w:rPr>
            </w:pPr>
            <w:r>
              <w:rPr>
                <w:iCs/>
                <w:color w:val="000000"/>
                <w:szCs w:val="24"/>
                <w:lang w:eastAsia="lt-LT"/>
              </w:rPr>
              <w:t>P.S.406</w:t>
            </w:r>
          </w:p>
        </w:tc>
        <w:tc>
          <w:tcPr>
            <w:tcW w:w="0" w:type="auto"/>
          </w:tcPr>
          <w:p w:rsidR="004D55CB" w:rsidRDefault="00B1421D">
            <w:pPr>
              <w:tabs>
                <w:tab w:val="left" w:pos="0"/>
              </w:tabs>
              <w:rPr>
                <w:bCs/>
                <w:szCs w:val="24"/>
              </w:rPr>
            </w:pPr>
            <w:r>
              <w:rPr>
                <w:rFonts w:eastAsia="AngsanaUPC"/>
                <w:bCs/>
                <w:iCs/>
                <w:szCs w:val="24"/>
              </w:rPr>
              <w:t>„Apmokyti investicijas gavusių labai mažų, mažų ir vidutinių įmonių darbuotojai</w:t>
            </w:r>
            <w:r>
              <w:rPr>
                <w:szCs w:val="24"/>
              </w:rPr>
              <w:t>“</w:t>
            </w:r>
          </w:p>
        </w:tc>
        <w:tc>
          <w:tcPr>
            <w:tcW w:w="0" w:type="auto"/>
          </w:tcPr>
          <w:p w:rsidR="004D55CB" w:rsidRDefault="00B1421D">
            <w:pPr>
              <w:tabs>
                <w:tab w:val="left" w:pos="0"/>
              </w:tabs>
              <w:rPr>
                <w:szCs w:val="24"/>
                <w:lang w:eastAsia="lt-LT"/>
              </w:rPr>
            </w:pPr>
            <w:r>
              <w:rPr>
                <w:szCs w:val="24"/>
                <w:lang w:eastAsia="lt-LT"/>
              </w:rPr>
              <w:t>Skaičius</w:t>
            </w:r>
          </w:p>
        </w:tc>
        <w:tc>
          <w:tcPr>
            <w:tcW w:w="0" w:type="auto"/>
          </w:tcPr>
          <w:p w:rsidR="004D55CB" w:rsidRDefault="00B1421D">
            <w:pPr>
              <w:tabs>
                <w:tab w:val="left" w:pos="0"/>
              </w:tabs>
              <w:rPr>
                <w:szCs w:val="24"/>
                <w:lang w:eastAsia="lt-LT"/>
              </w:rPr>
            </w:pPr>
            <w:r>
              <w:rPr>
                <w:szCs w:val="24"/>
                <w:lang w:eastAsia="lt-LT"/>
              </w:rPr>
              <w:t>2 100</w:t>
            </w:r>
          </w:p>
        </w:tc>
        <w:tc>
          <w:tcPr>
            <w:tcW w:w="0" w:type="auto"/>
          </w:tcPr>
          <w:p w:rsidR="004D55CB" w:rsidRDefault="00B1421D">
            <w:pPr>
              <w:tabs>
                <w:tab w:val="left" w:pos="0"/>
              </w:tabs>
              <w:rPr>
                <w:szCs w:val="24"/>
                <w:lang w:eastAsia="lt-LT"/>
              </w:rPr>
            </w:pPr>
            <w:r>
              <w:rPr>
                <w:szCs w:val="24"/>
                <w:lang w:eastAsia="lt-LT"/>
              </w:rPr>
              <w:t>5 000</w:t>
            </w:r>
          </w:p>
        </w:tc>
      </w:tr>
      <w:tr w:rsidR="004D55CB">
        <w:tc>
          <w:tcPr>
            <w:tcW w:w="1385" w:type="dxa"/>
          </w:tcPr>
          <w:p w:rsidR="004D55CB" w:rsidRDefault="00B1421D">
            <w:pPr>
              <w:tabs>
                <w:tab w:val="left" w:pos="0"/>
              </w:tabs>
              <w:rPr>
                <w:i/>
                <w:szCs w:val="24"/>
                <w:lang w:eastAsia="lt-LT"/>
              </w:rPr>
            </w:pPr>
            <w:r>
              <w:rPr>
                <w:iCs/>
                <w:color w:val="000000"/>
                <w:szCs w:val="24"/>
                <w:lang w:eastAsia="lt-LT"/>
              </w:rPr>
              <w:t>P.S.407</w:t>
            </w:r>
          </w:p>
        </w:tc>
        <w:tc>
          <w:tcPr>
            <w:tcW w:w="0" w:type="auto"/>
          </w:tcPr>
          <w:p w:rsidR="004D55CB" w:rsidRDefault="00B1421D">
            <w:pPr>
              <w:tabs>
                <w:tab w:val="left" w:pos="0"/>
              </w:tabs>
              <w:rPr>
                <w:bCs/>
                <w:szCs w:val="24"/>
              </w:rPr>
            </w:pPr>
            <w:r>
              <w:rPr>
                <w:rFonts w:eastAsia="AngsanaUPC"/>
                <w:bCs/>
                <w:iCs/>
                <w:szCs w:val="24"/>
              </w:rPr>
              <w:t xml:space="preserve">„Dirbantieji, kurie dalyvavo ESF mokymuose, suteikiančiuose kvalifikaciją arba </w:t>
            </w:r>
            <w:r>
              <w:rPr>
                <w:rFonts w:eastAsia="AngsanaUPC"/>
                <w:bCs/>
                <w:iCs/>
                <w:szCs w:val="24"/>
              </w:rPr>
              <w:t>kompetenciją</w:t>
            </w:r>
            <w:r>
              <w:rPr>
                <w:szCs w:val="24"/>
              </w:rPr>
              <w:t>“</w:t>
            </w:r>
          </w:p>
        </w:tc>
        <w:tc>
          <w:tcPr>
            <w:tcW w:w="0" w:type="auto"/>
          </w:tcPr>
          <w:p w:rsidR="004D55CB" w:rsidRDefault="00B1421D">
            <w:pPr>
              <w:tabs>
                <w:tab w:val="left" w:pos="0"/>
              </w:tabs>
              <w:rPr>
                <w:szCs w:val="24"/>
                <w:lang w:eastAsia="lt-LT"/>
              </w:rPr>
            </w:pPr>
            <w:r>
              <w:rPr>
                <w:szCs w:val="24"/>
                <w:lang w:eastAsia="lt-LT"/>
              </w:rPr>
              <w:t>Skaičius</w:t>
            </w:r>
          </w:p>
        </w:tc>
        <w:tc>
          <w:tcPr>
            <w:tcW w:w="0" w:type="auto"/>
          </w:tcPr>
          <w:p w:rsidR="004D55CB" w:rsidRDefault="00B1421D">
            <w:pPr>
              <w:tabs>
                <w:tab w:val="left" w:pos="0"/>
              </w:tabs>
              <w:rPr>
                <w:szCs w:val="24"/>
                <w:lang w:eastAsia="lt-LT"/>
              </w:rPr>
            </w:pPr>
            <w:r>
              <w:rPr>
                <w:szCs w:val="24"/>
                <w:lang w:eastAsia="lt-LT"/>
              </w:rPr>
              <w:t>4 182</w:t>
            </w:r>
          </w:p>
        </w:tc>
        <w:tc>
          <w:tcPr>
            <w:tcW w:w="0" w:type="auto"/>
          </w:tcPr>
          <w:p w:rsidR="004D55CB" w:rsidRDefault="00B1421D">
            <w:pPr>
              <w:tabs>
                <w:tab w:val="left" w:pos="0"/>
              </w:tabs>
              <w:ind w:firstLine="62"/>
              <w:rPr>
                <w:szCs w:val="24"/>
                <w:lang w:eastAsia="lt-LT"/>
              </w:rPr>
            </w:pPr>
            <w:r>
              <w:rPr>
                <w:szCs w:val="24"/>
                <w:lang w:eastAsia="lt-LT"/>
              </w:rPr>
              <w:t>7 000</w:t>
            </w:r>
          </w:p>
        </w:tc>
      </w:tr>
    </w:tbl>
    <w:p w:rsidR="004D55CB" w:rsidRDefault="004D55CB">
      <w:pPr>
        <w:rPr>
          <w:szCs w:val="24"/>
        </w:rPr>
      </w:pPr>
    </w:p>
    <w:p w:rsidR="004D55CB" w:rsidRDefault="00B1421D">
      <w:pPr>
        <w:keepNext/>
        <w:tabs>
          <w:tab w:val="left" w:pos="0"/>
          <w:tab w:val="left" w:pos="851"/>
        </w:tabs>
        <w:ind w:firstLine="709"/>
        <w:jc w:val="both"/>
        <w:rPr>
          <w:szCs w:val="24"/>
          <w:highlight w:val="yellow"/>
          <w:lang w:eastAsia="lt-LT"/>
        </w:rPr>
      </w:pPr>
      <w:r>
        <w:rPr>
          <w:bCs/>
          <w:szCs w:val="24"/>
          <w:lang w:eastAsia="lt-LT"/>
        </w:rPr>
        <w:t>7. Priemonės finansavimo šaltiniai</w:t>
      </w:r>
    </w:p>
    <w:p w:rsidR="004D55CB" w:rsidRDefault="00B1421D">
      <w:pPr>
        <w:keepNext/>
        <w:tabs>
          <w:tab w:val="left" w:pos="0"/>
          <w:tab w:val="left" w:pos="142"/>
          <w:tab w:val="left" w:pos="7088"/>
          <w:tab w:val="left" w:pos="8364"/>
        </w:tabs>
        <w:ind w:firstLine="8673"/>
        <w:jc w:val="both"/>
        <w:rPr>
          <w:bCs/>
          <w:szCs w:val="24"/>
          <w:lang w:eastAsia="lt-LT"/>
        </w:rPr>
      </w:pPr>
      <w:r>
        <w:rPr>
          <w:szCs w:val="24"/>
          <w:lang w:eastAsia="lt-LT"/>
        </w:rPr>
        <w:t>(eurais)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566"/>
        <w:gridCol w:w="1139"/>
        <w:gridCol w:w="1641"/>
        <w:gridCol w:w="1560"/>
        <w:gridCol w:w="1178"/>
        <w:gridCol w:w="1149"/>
      </w:tblGrid>
      <w:tr w:rsidR="004D55CB">
        <w:trPr>
          <w:trHeight w:val="458"/>
        </w:trPr>
        <w:tc>
          <w:tcPr>
            <w:tcW w:w="2972" w:type="dxa"/>
            <w:gridSpan w:val="2"/>
            <w:vAlign w:val="center"/>
            <w:hideMark/>
          </w:tcPr>
          <w:p w:rsidR="004D55CB" w:rsidRDefault="00B1421D">
            <w:pPr>
              <w:keepNext/>
              <w:tabs>
                <w:tab w:val="left" w:pos="0"/>
                <w:tab w:val="left" w:pos="142"/>
              </w:tabs>
              <w:jc w:val="center"/>
              <w:rPr>
                <w:bCs/>
                <w:szCs w:val="24"/>
                <w:lang w:eastAsia="lt-LT"/>
              </w:rPr>
            </w:pPr>
            <w:r>
              <w:rPr>
                <w:bCs/>
                <w:szCs w:val="24"/>
                <w:lang w:eastAsia="lt-LT"/>
              </w:rPr>
              <w:t>Projektams skiriamas finansavimas</w:t>
            </w:r>
          </w:p>
        </w:tc>
        <w:tc>
          <w:tcPr>
            <w:tcW w:w="6667" w:type="dxa"/>
            <w:gridSpan w:val="5"/>
          </w:tcPr>
          <w:p w:rsidR="004D55CB" w:rsidRDefault="00B1421D">
            <w:pPr>
              <w:keepNext/>
              <w:tabs>
                <w:tab w:val="left" w:pos="0"/>
                <w:tab w:val="left" w:pos="142"/>
              </w:tabs>
              <w:jc w:val="center"/>
              <w:rPr>
                <w:bCs/>
                <w:szCs w:val="24"/>
                <w:lang w:eastAsia="lt-LT"/>
              </w:rPr>
            </w:pPr>
            <w:r>
              <w:rPr>
                <w:bCs/>
                <w:szCs w:val="24"/>
                <w:lang w:eastAsia="lt-LT"/>
              </w:rPr>
              <w:t>Kiti projektų finansavimo šaltiniai</w:t>
            </w:r>
          </w:p>
        </w:tc>
      </w:tr>
      <w:tr w:rsidR="004D55CB">
        <w:trPr>
          <w:trHeight w:val="458"/>
        </w:trPr>
        <w:tc>
          <w:tcPr>
            <w:tcW w:w="0" w:type="auto"/>
            <w:vMerge w:val="restart"/>
            <w:vAlign w:val="center"/>
          </w:tcPr>
          <w:p w:rsidR="004D55CB" w:rsidRDefault="00B1421D">
            <w:pPr>
              <w:jc w:val="center"/>
              <w:rPr>
                <w:bCs/>
                <w:szCs w:val="24"/>
                <w:lang w:eastAsia="lt-LT"/>
              </w:rPr>
            </w:pPr>
            <w:r>
              <w:rPr>
                <w:bCs/>
                <w:szCs w:val="24"/>
                <w:lang w:eastAsia="lt-LT"/>
              </w:rPr>
              <w:t>ES struktūrinių fondų</w:t>
            </w:r>
          </w:p>
          <w:p w:rsidR="004D55CB" w:rsidRDefault="00B1421D">
            <w:pPr>
              <w:jc w:val="center"/>
              <w:rPr>
                <w:bCs/>
                <w:szCs w:val="24"/>
                <w:lang w:eastAsia="lt-LT"/>
              </w:rPr>
            </w:pPr>
            <w:r>
              <w:rPr>
                <w:bCs/>
                <w:szCs w:val="24"/>
                <w:lang w:eastAsia="lt-LT"/>
              </w:rPr>
              <w:t>lėšos – iki</w:t>
            </w:r>
          </w:p>
        </w:tc>
        <w:tc>
          <w:tcPr>
            <w:tcW w:w="0" w:type="auto"/>
            <w:gridSpan w:val="6"/>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1030"/>
        </w:trPr>
        <w:tc>
          <w:tcPr>
            <w:tcW w:w="0" w:type="auto"/>
            <w:vMerge/>
            <w:vAlign w:val="center"/>
            <w:hideMark/>
          </w:tcPr>
          <w:p w:rsidR="004D55CB" w:rsidRDefault="004D55CB">
            <w:pPr>
              <w:jc w:val="center"/>
              <w:rPr>
                <w:bCs/>
                <w:szCs w:val="24"/>
                <w:lang w:eastAsia="lt-LT"/>
              </w:rPr>
            </w:pPr>
          </w:p>
        </w:tc>
        <w:tc>
          <w:tcPr>
            <w:tcW w:w="1566" w:type="dxa"/>
            <w:vMerge w:val="restart"/>
            <w:vAlign w:val="center"/>
            <w:hideMark/>
          </w:tcPr>
          <w:p w:rsidR="004D55CB" w:rsidRDefault="00B1421D">
            <w:pPr>
              <w:jc w:val="center"/>
              <w:rPr>
                <w:bCs/>
                <w:szCs w:val="24"/>
                <w:lang w:eastAsia="lt-LT"/>
              </w:rPr>
            </w:pPr>
            <w:r>
              <w:rPr>
                <w:bCs/>
                <w:szCs w:val="24"/>
                <w:lang w:eastAsia="lt-LT"/>
              </w:rPr>
              <w:t xml:space="preserve">Lietuvos Respublikos valstybės biudžeto lėšos – </w:t>
            </w:r>
            <w:r>
              <w:rPr>
                <w:bCs/>
                <w:szCs w:val="24"/>
                <w:lang w:eastAsia="lt-LT"/>
              </w:rPr>
              <w:t>iki</w:t>
            </w:r>
          </w:p>
        </w:tc>
        <w:tc>
          <w:tcPr>
            <w:tcW w:w="6667" w:type="dxa"/>
            <w:gridSpan w:val="5"/>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1030"/>
        </w:trPr>
        <w:tc>
          <w:tcPr>
            <w:tcW w:w="0" w:type="auto"/>
            <w:vMerge/>
            <w:vAlign w:val="center"/>
            <w:hideMark/>
          </w:tcPr>
          <w:p w:rsidR="004D55CB" w:rsidRDefault="004D55CB">
            <w:pPr>
              <w:jc w:val="center"/>
              <w:rPr>
                <w:bCs/>
                <w:szCs w:val="24"/>
                <w:lang w:eastAsia="lt-LT"/>
              </w:rPr>
            </w:pPr>
          </w:p>
        </w:tc>
        <w:tc>
          <w:tcPr>
            <w:tcW w:w="1566" w:type="dxa"/>
            <w:vMerge/>
            <w:vAlign w:val="center"/>
            <w:hideMark/>
          </w:tcPr>
          <w:p w:rsidR="004D55CB" w:rsidRDefault="004D55CB">
            <w:pPr>
              <w:jc w:val="center"/>
              <w:rPr>
                <w:bCs/>
                <w:szCs w:val="24"/>
                <w:lang w:eastAsia="lt-LT"/>
              </w:rPr>
            </w:pPr>
          </w:p>
        </w:tc>
        <w:tc>
          <w:tcPr>
            <w:tcW w:w="1139" w:type="dxa"/>
          </w:tcPr>
          <w:p w:rsidR="004D55CB" w:rsidRDefault="00B1421D">
            <w:pPr>
              <w:tabs>
                <w:tab w:val="left" w:pos="0"/>
              </w:tabs>
              <w:jc w:val="center"/>
              <w:rPr>
                <w:bCs/>
                <w:szCs w:val="24"/>
                <w:lang w:eastAsia="lt-LT"/>
              </w:rPr>
            </w:pPr>
            <w:r>
              <w:rPr>
                <w:bCs/>
                <w:szCs w:val="24"/>
                <w:lang w:eastAsia="lt-LT"/>
              </w:rPr>
              <w:t>Iš viso – ne mažiau kaip</w:t>
            </w:r>
          </w:p>
        </w:tc>
        <w:tc>
          <w:tcPr>
            <w:tcW w:w="0" w:type="auto"/>
            <w:vAlign w:val="center"/>
            <w:hideMark/>
          </w:tcPr>
          <w:p w:rsidR="004D55CB" w:rsidRDefault="00B1421D">
            <w:pPr>
              <w:tabs>
                <w:tab w:val="left" w:pos="0"/>
              </w:tabs>
              <w:jc w:val="center"/>
              <w:rPr>
                <w:bCs/>
                <w:szCs w:val="24"/>
                <w:lang w:eastAsia="lt-LT"/>
              </w:rPr>
            </w:pPr>
            <w:r>
              <w:rPr>
                <w:bCs/>
                <w:szCs w:val="24"/>
                <w:lang w:eastAsia="lt-LT"/>
              </w:rPr>
              <w:t xml:space="preserve">Lietuvos Respublikos valstybės biudžeto lėšos </w:t>
            </w:r>
          </w:p>
        </w:tc>
        <w:tc>
          <w:tcPr>
            <w:tcW w:w="0" w:type="auto"/>
            <w:hideMark/>
          </w:tcPr>
          <w:p w:rsidR="004D55CB" w:rsidRDefault="00B1421D">
            <w:pPr>
              <w:tabs>
                <w:tab w:val="left" w:pos="0"/>
              </w:tabs>
              <w:jc w:val="center"/>
              <w:rPr>
                <w:bCs/>
                <w:szCs w:val="24"/>
                <w:lang w:eastAsia="lt-LT"/>
              </w:rPr>
            </w:pPr>
            <w:r>
              <w:rPr>
                <w:bCs/>
                <w:szCs w:val="24"/>
                <w:lang w:eastAsia="lt-LT"/>
              </w:rPr>
              <w:t>Savivaldybės biudžeto</w:t>
            </w:r>
          </w:p>
          <w:p w:rsidR="004D55CB" w:rsidRDefault="00B1421D">
            <w:pPr>
              <w:tabs>
                <w:tab w:val="left" w:pos="0"/>
              </w:tabs>
              <w:jc w:val="center"/>
              <w:rPr>
                <w:bCs/>
                <w:szCs w:val="24"/>
                <w:lang w:eastAsia="lt-LT"/>
              </w:rPr>
            </w:pPr>
            <w:r>
              <w:rPr>
                <w:bCs/>
                <w:szCs w:val="24"/>
                <w:lang w:eastAsia="lt-LT"/>
              </w:rPr>
              <w:t xml:space="preserve">lėšos </w:t>
            </w:r>
          </w:p>
        </w:tc>
        <w:tc>
          <w:tcPr>
            <w:tcW w:w="0" w:type="auto"/>
            <w:vAlign w:val="center"/>
            <w:hideMark/>
          </w:tcPr>
          <w:p w:rsidR="004D55CB" w:rsidRDefault="00B1421D">
            <w:pPr>
              <w:tabs>
                <w:tab w:val="left" w:pos="0"/>
              </w:tabs>
              <w:jc w:val="center"/>
              <w:rPr>
                <w:bCs/>
                <w:szCs w:val="24"/>
                <w:lang w:eastAsia="lt-LT"/>
              </w:rPr>
            </w:pPr>
            <w:r>
              <w:rPr>
                <w:bCs/>
                <w:szCs w:val="24"/>
                <w:lang w:eastAsia="lt-LT"/>
              </w:rPr>
              <w:t xml:space="preserve">Kitos viešosios lėšos </w:t>
            </w:r>
          </w:p>
        </w:tc>
        <w:tc>
          <w:tcPr>
            <w:tcW w:w="0" w:type="auto"/>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51"/>
        </w:trPr>
        <w:tc>
          <w:tcPr>
            <w:tcW w:w="0" w:type="auto"/>
            <w:gridSpan w:val="7"/>
            <w:hideMark/>
          </w:tcPr>
          <w:p w:rsidR="004D55CB" w:rsidRDefault="00B1421D">
            <w:pPr>
              <w:tabs>
                <w:tab w:val="left" w:pos="0"/>
              </w:tabs>
              <w:ind w:firstLine="602"/>
              <w:jc w:val="both"/>
              <w:rPr>
                <w:szCs w:val="24"/>
                <w:lang w:eastAsia="lt-LT"/>
              </w:rPr>
            </w:pPr>
            <w:r>
              <w:rPr>
                <w:szCs w:val="24"/>
                <w:lang w:eastAsia="lt-LT"/>
              </w:rPr>
              <w:t xml:space="preserve">1. Priemonės finansavimo šaltiniai, neįskaitant veiklos lėšų rezervo ir jam </w:t>
            </w:r>
            <w:r>
              <w:rPr>
                <w:szCs w:val="24"/>
                <w:lang w:eastAsia="lt-LT"/>
              </w:rPr>
              <w:t>finansuoti skiriamų lėšų</w:t>
            </w:r>
          </w:p>
        </w:tc>
      </w:tr>
      <w:tr w:rsidR="004D55CB">
        <w:trPr>
          <w:trHeight w:val="251"/>
        </w:trPr>
        <w:tc>
          <w:tcPr>
            <w:tcW w:w="0" w:type="auto"/>
            <w:vAlign w:val="center"/>
          </w:tcPr>
          <w:p w:rsidR="004D55CB" w:rsidRDefault="00B1421D">
            <w:pPr>
              <w:tabs>
                <w:tab w:val="left" w:pos="0"/>
              </w:tabs>
              <w:rPr>
                <w:bCs/>
                <w:szCs w:val="24"/>
                <w:lang w:val="en-US" w:eastAsia="lt-LT"/>
              </w:rPr>
            </w:pPr>
            <w:r>
              <w:rPr>
                <w:bCs/>
                <w:szCs w:val="24"/>
                <w:lang w:val="en-US" w:eastAsia="lt-LT"/>
              </w:rPr>
              <w:t>2 200 000</w:t>
            </w:r>
          </w:p>
        </w:tc>
        <w:tc>
          <w:tcPr>
            <w:tcW w:w="1566" w:type="dxa"/>
            <w:vAlign w:val="center"/>
          </w:tcPr>
          <w:p w:rsidR="004D55CB" w:rsidRDefault="00B1421D">
            <w:pPr>
              <w:tabs>
                <w:tab w:val="left" w:pos="0"/>
              </w:tabs>
              <w:jc w:val="center"/>
              <w:rPr>
                <w:bCs/>
                <w:szCs w:val="24"/>
                <w:lang w:eastAsia="lt-LT"/>
              </w:rPr>
            </w:pPr>
            <w:r>
              <w:rPr>
                <w:bCs/>
                <w:szCs w:val="24"/>
                <w:lang w:eastAsia="lt-LT"/>
              </w:rPr>
              <w:t>0</w:t>
            </w:r>
          </w:p>
        </w:tc>
        <w:tc>
          <w:tcPr>
            <w:tcW w:w="1139" w:type="dxa"/>
            <w:vAlign w:val="center"/>
          </w:tcPr>
          <w:p w:rsidR="004D55CB" w:rsidRDefault="00B1421D">
            <w:pPr>
              <w:tabs>
                <w:tab w:val="left" w:pos="0"/>
              </w:tabs>
              <w:rPr>
                <w:szCs w:val="24"/>
                <w:lang w:eastAsia="lt-LT"/>
              </w:rPr>
            </w:pPr>
            <w:r>
              <w:rPr>
                <w:szCs w:val="24"/>
                <w:lang w:eastAsia="lt-LT"/>
              </w:rPr>
              <w:t>600 000</w:t>
            </w:r>
          </w:p>
        </w:tc>
        <w:tc>
          <w:tcPr>
            <w:tcW w:w="0" w:type="auto"/>
            <w:vAlign w:val="center"/>
          </w:tcPr>
          <w:p w:rsidR="004D55CB" w:rsidRDefault="00B1421D">
            <w:pPr>
              <w:tabs>
                <w:tab w:val="left" w:pos="0"/>
              </w:tabs>
              <w:jc w:val="center"/>
              <w:rPr>
                <w:szCs w:val="24"/>
                <w:lang w:eastAsia="lt-LT"/>
              </w:rPr>
            </w:pPr>
            <w:r>
              <w:rPr>
                <w:szCs w:val="24"/>
                <w:lang w:eastAsia="lt-LT"/>
              </w:rPr>
              <w:t>0</w:t>
            </w:r>
          </w:p>
        </w:tc>
        <w:tc>
          <w:tcPr>
            <w:tcW w:w="0" w:type="auto"/>
            <w:vAlign w:val="center"/>
          </w:tcPr>
          <w:p w:rsidR="004D55CB" w:rsidRDefault="00B1421D">
            <w:pPr>
              <w:tabs>
                <w:tab w:val="left" w:pos="0"/>
              </w:tabs>
              <w:jc w:val="center"/>
              <w:rPr>
                <w:bCs/>
                <w:szCs w:val="24"/>
                <w:lang w:eastAsia="lt-LT"/>
              </w:rPr>
            </w:pPr>
            <w:r>
              <w:rPr>
                <w:bCs/>
                <w:szCs w:val="24"/>
                <w:lang w:eastAsia="lt-LT"/>
              </w:rPr>
              <w:t>0</w:t>
            </w:r>
          </w:p>
        </w:tc>
        <w:tc>
          <w:tcPr>
            <w:tcW w:w="0" w:type="auto"/>
            <w:vAlign w:val="center"/>
          </w:tcPr>
          <w:p w:rsidR="004D55CB" w:rsidRDefault="00B1421D">
            <w:pPr>
              <w:tabs>
                <w:tab w:val="left" w:pos="0"/>
              </w:tabs>
              <w:jc w:val="center"/>
              <w:rPr>
                <w:bCs/>
                <w:szCs w:val="24"/>
                <w:lang w:eastAsia="lt-LT"/>
              </w:rPr>
            </w:pPr>
            <w:r>
              <w:rPr>
                <w:bCs/>
                <w:szCs w:val="24"/>
                <w:lang w:eastAsia="lt-LT"/>
              </w:rPr>
              <w:t>0</w:t>
            </w:r>
          </w:p>
        </w:tc>
        <w:tc>
          <w:tcPr>
            <w:tcW w:w="0" w:type="auto"/>
            <w:vAlign w:val="center"/>
          </w:tcPr>
          <w:p w:rsidR="004D55CB" w:rsidRDefault="00B1421D">
            <w:pPr>
              <w:tabs>
                <w:tab w:val="left" w:pos="0"/>
              </w:tabs>
              <w:rPr>
                <w:szCs w:val="24"/>
                <w:lang w:eastAsia="lt-LT"/>
              </w:rPr>
            </w:pPr>
            <w:r>
              <w:rPr>
                <w:szCs w:val="24"/>
                <w:lang w:eastAsia="lt-LT"/>
              </w:rPr>
              <w:t>600 000</w:t>
            </w:r>
          </w:p>
        </w:tc>
      </w:tr>
      <w:tr w:rsidR="004D55CB">
        <w:trPr>
          <w:trHeight w:val="251"/>
        </w:trPr>
        <w:tc>
          <w:tcPr>
            <w:tcW w:w="0" w:type="auto"/>
            <w:gridSpan w:val="7"/>
            <w:hideMark/>
          </w:tcPr>
          <w:p w:rsidR="004D55CB" w:rsidRDefault="00B1421D">
            <w:pPr>
              <w:tabs>
                <w:tab w:val="left" w:pos="0"/>
              </w:tabs>
              <w:ind w:firstLine="602"/>
              <w:rPr>
                <w:szCs w:val="24"/>
                <w:lang w:eastAsia="lt-LT"/>
              </w:rPr>
            </w:pPr>
            <w:r>
              <w:rPr>
                <w:szCs w:val="24"/>
                <w:lang w:eastAsia="lt-LT"/>
              </w:rPr>
              <w:t>2. Veiklos lėšų rezervas ir jam finansuoti skiriamos nacionalinės lėšos</w:t>
            </w:r>
          </w:p>
        </w:tc>
      </w:tr>
      <w:tr w:rsidR="004D55CB">
        <w:trPr>
          <w:trHeight w:val="251"/>
        </w:trPr>
        <w:tc>
          <w:tcPr>
            <w:tcW w:w="0" w:type="auto"/>
            <w:vAlign w:val="center"/>
          </w:tcPr>
          <w:p w:rsidR="004D55CB" w:rsidRDefault="00B1421D">
            <w:pPr>
              <w:tabs>
                <w:tab w:val="left" w:pos="0"/>
              </w:tabs>
              <w:jc w:val="center"/>
              <w:rPr>
                <w:bCs/>
                <w:szCs w:val="24"/>
                <w:lang w:eastAsia="lt-LT"/>
              </w:rPr>
            </w:pPr>
            <w:r>
              <w:rPr>
                <w:bCs/>
                <w:szCs w:val="24"/>
                <w:lang w:eastAsia="lt-LT"/>
              </w:rPr>
              <w:t>0</w:t>
            </w:r>
          </w:p>
        </w:tc>
        <w:tc>
          <w:tcPr>
            <w:tcW w:w="1566" w:type="dxa"/>
            <w:vAlign w:val="center"/>
          </w:tcPr>
          <w:p w:rsidR="004D55CB" w:rsidRDefault="00B1421D">
            <w:pPr>
              <w:tabs>
                <w:tab w:val="left" w:pos="0"/>
              </w:tabs>
              <w:jc w:val="center"/>
              <w:rPr>
                <w:bCs/>
                <w:szCs w:val="24"/>
                <w:lang w:eastAsia="lt-LT"/>
              </w:rPr>
            </w:pPr>
            <w:r>
              <w:rPr>
                <w:bCs/>
                <w:szCs w:val="24"/>
                <w:lang w:eastAsia="lt-LT"/>
              </w:rPr>
              <w:t>0</w:t>
            </w:r>
          </w:p>
        </w:tc>
        <w:tc>
          <w:tcPr>
            <w:tcW w:w="1139" w:type="dxa"/>
            <w:vAlign w:val="center"/>
          </w:tcPr>
          <w:p w:rsidR="004D55CB" w:rsidRDefault="00B1421D">
            <w:pPr>
              <w:tabs>
                <w:tab w:val="left" w:pos="0"/>
              </w:tabs>
              <w:jc w:val="center"/>
              <w:rPr>
                <w:szCs w:val="24"/>
                <w:lang w:eastAsia="lt-LT"/>
              </w:rPr>
            </w:pPr>
            <w:r>
              <w:rPr>
                <w:szCs w:val="24"/>
                <w:lang w:eastAsia="lt-LT"/>
              </w:rPr>
              <w:t>0</w:t>
            </w:r>
          </w:p>
        </w:tc>
        <w:tc>
          <w:tcPr>
            <w:tcW w:w="0" w:type="auto"/>
            <w:vAlign w:val="center"/>
          </w:tcPr>
          <w:p w:rsidR="004D55CB" w:rsidRDefault="00B1421D">
            <w:pPr>
              <w:tabs>
                <w:tab w:val="left" w:pos="0"/>
              </w:tabs>
              <w:jc w:val="center"/>
              <w:rPr>
                <w:szCs w:val="24"/>
                <w:lang w:eastAsia="lt-LT"/>
              </w:rPr>
            </w:pPr>
            <w:r>
              <w:rPr>
                <w:szCs w:val="24"/>
                <w:lang w:eastAsia="lt-LT"/>
              </w:rPr>
              <w:t>0</w:t>
            </w:r>
          </w:p>
        </w:tc>
        <w:tc>
          <w:tcPr>
            <w:tcW w:w="0" w:type="auto"/>
            <w:vAlign w:val="center"/>
          </w:tcPr>
          <w:p w:rsidR="004D55CB" w:rsidRDefault="00B1421D">
            <w:pPr>
              <w:tabs>
                <w:tab w:val="left" w:pos="0"/>
              </w:tabs>
              <w:jc w:val="center"/>
              <w:rPr>
                <w:bCs/>
                <w:szCs w:val="24"/>
                <w:lang w:eastAsia="lt-LT"/>
              </w:rPr>
            </w:pPr>
            <w:r>
              <w:rPr>
                <w:bCs/>
                <w:szCs w:val="24"/>
                <w:lang w:eastAsia="lt-LT"/>
              </w:rPr>
              <w:t>0</w:t>
            </w:r>
          </w:p>
        </w:tc>
        <w:tc>
          <w:tcPr>
            <w:tcW w:w="0" w:type="auto"/>
            <w:vAlign w:val="center"/>
          </w:tcPr>
          <w:p w:rsidR="004D55CB" w:rsidRDefault="00B1421D">
            <w:pPr>
              <w:tabs>
                <w:tab w:val="left" w:pos="0"/>
              </w:tabs>
              <w:jc w:val="center"/>
              <w:rPr>
                <w:bCs/>
                <w:szCs w:val="24"/>
                <w:lang w:eastAsia="lt-LT"/>
              </w:rPr>
            </w:pPr>
            <w:r>
              <w:rPr>
                <w:bCs/>
                <w:szCs w:val="24"/>
                <w:lang w:eastAsia="lt-LT"/>
              </w:rPr>
              <w:t>0</w:t>
            </w:r>
          </w:p>
        </w:tc>
        <w:tc>
          <w:tcPr>
            <w:tcW w:w="0" w:type="auto"/>
            <w:vAlign w:val="center"/>
          </w:tcPr>
          <w:p w:rsidR="004D55CB" w:rsidRDefault="00B1421D">
            <w:pPr>
              <w:tabs>
                <w:tab w:val="left" w:pos="0"/>
              </w:tabs>
              <w:jc w:val="center"/>
              <w:rPr>
                <w:szCs w:val="24"/>
                <w:lang w:eastAsia="lt-LT"/>
              </w:rPr>
            </w:pPr>
            <w:r>
              <w:rPr>
                <w:szCs w:val="24"/>
                <w:lang w:eastAsia="lt-LT"/>
              </w:rPr>
              <w:t>0</w:t>
            </w:r>
          </w:p>
        </w:tc>
      </w:tr>
      <w:tr w:rsidR="004D55CB">
        <w:trPr>
          <w:trHeight w:val="251"/>
        </w:trPr>
        <w:tc>
          <w:tcPr>
            <w:tcW w:w="0" w:type="auto"/>
            <w:gridSpan w:val="7"/>
          </w:tcPr>
          <w:p w:rsidR="004D55CB" w:rsidRDefault="00B1421D">
            <w:pPr>
              <w:tabs>
                <w:tab w:val="left" w:pos="0"/>
              </w:tabs>
              <w:ind w:firstLine="602"/>
              <w:rPr>
                <w:szCs w:val="24"/>
                <w:lang w:eastAsia="lt-LT"/>
              </w:rPr>
            </w:pPr>
            <w:r>
              <w:rPr>
                <w:szCs w:val="24"/>
                <w:lang w:eastAsia="lt-LT"/>
              </w:rPr>
              <w:t xml:space="preserve">3. Iš viso </w:t>
            </w:r>
          </w:p>
        </w:tc>
      </w:tr>
      <w:tr w:rsidR="004D55CB">
        <w:trPr>
          <w:trHeight w:val="251"/>
        </w:trPr>
        <w:tc>
          <w:tcPr>
            <w:tcW w:w="0" w:type="auto"/>
            <w:vAlign w:val="center"/>
          </w:tcPr>
          <w:p w:rsidR="004D55CB" w:rsidRDefault="00B1421D">
            <w:pPr>
              <w:tabs>
                <w:tab w:val="left" w:pos="0"/>
              </w:tabs>
              <w:jc w:val="center"/>
              <w:rPr>
                <w:bCs/>
                <w:szCs w:val="24"/>
                <w:lang w:eastAsia="lt-LT"/>
              </w:rPr>
            </w:pPr>
            <w:r>
              <w:rPr>
                <w:bCs/>
                <w:szCs w:val="24"/>
                <w:lang w:val="en-US" w:eastAsia="lt-LT"/>
              </w:rPr>
              <w:t>2 200 000</w:t>
            </w:r>
          </w:p>
        </w:tc>
        <w:tc>
          <w:tcPr>
            <w:tcW w:w="1566" w:type="dxa"/>
            <w:vAlign w:val="center"/>
          </w:tcPr>
          <w:p w:rsidR="004D55CB" w:rsidRDefault="00B1421D">
            <w:pPr>
              <w:tabs>
                <w:tab w:val="left" w:pos="0"/>
              </w:tabs>
              <w:jc w:val="center"/>
              <w:rPr>
                <w:bCs/>
                <w:szCs w:val="24"/>
                <w:lang w:eastAsia="lt-LT"/>
              </w:rPr>
            </w:pPr>
            <w:r>
              <w:rPr>
                <w:bCs/>
                <w:szCs w:val="24"/>
                <w:lang w:eastAsia="lt-LT"/>
              </w:rPr>
              <w:t>0</w:t>
            </w:r>
          </w:p>
        </w:tc>
        <w:tc>
          <w:tcPr>
            <w:tcW w:w="1139" w:type="dxa"/>
            <w:vAlign w:val="center"/>
          </w:tcPr>
          <w:p w:rsidR="004D55CB" w:rsidRDefault="00B1421D">
            <w:pPr>
              <w:tabs>
                <w:tab w:val="left" w:pos="0"/>
              </w:tabs>
              <w:rPr>
                <w:szCs w:val="24"/>
                <w:lang w:eastAsia="lt-LT"/>
              </w:rPr>
            </w:pPr>
            <w:r>
              <w:rPr>
                <w:szCs w:val="24"/>
                <w:lang w:eastAsia="lt-LT"/>
              </w:rPr>
              <w:t>600 000</w:t>
            </w:r>
          </w:p>
        </w:tc>
        <w:tc>
          <w:tcPr>
            <w:tcW w:w="0" w:type="auto"/>
            <w:vAlign w:val="center"/>
          </w:tcPr>
          <w:p w:rsidR="004D55CB" w:rsidRDefault="00B1421D">
            <w:pPr>
              <w:tabs>
                <w:tab w:val="left" w:pos="0"/>
              </w:tabs>
              <w:jc w:val="center"/>
              <w:rPr>
                <w:szCs w:val="24"/>
                <w:lang w:eastAsia="lt-LT"/>
              </w:rPr>
            </w:pPr>
            <w:r>
              <w:rPr>
                <w:szCs w:val="24"/>
                <w:lang w:eastAsia="lt-LT"/>
              </w:rPr>
              <w:t>0</w:t>
            </w:r>
          </w:p>
        </w:tc>
        <w:tc>
          <w:tcPr>
            <w:tcW w:w="0" w:type="auto"/>
            <w:vAlign w:val="center"/>
          </w:tcPr>
          <w:p w:rsidR="004D55CB" w:rsidRDefault="00B1421D">
            <w:pPr>
              <w:tabs>
                <w:tab w:val="left" w:pos="0"/>
              </w:tabs>
              <w:jc w:val="center"/>
              <w:rPr>
                <w:bCs/>
                <w:szCs w:val="24"/>
                <w:lang w:eastAsia="lt-LT"/>
              </w:rPr>
            </w:pPr>
            <w:r>
              <w:rPr>
                <w:bCs/>
                <w:szCs w:val="24"/>
                <w:lang w:eastAsia="lt-LT"/>
              </w:rPr>
              <w:t>0</w:t>
            </w:r>
          </w:p>
        </w:tc>
        <w:tc>
          <w:tcPr>
            <w:tcW w:w="0" w:type="auto"/>
            <w:vAlign w:val="center"/>
          </w:tcPr>
          <w:p w:rsidR="004D55CB" w:rsidRDefault="00B1421D">
            <w:pPr>
              <w:tabs>
                <w:tab w:val="left" w:pos="0"/>
              </w:tabs>
              <w:jc w:val="center"/>
              <w:rPr>
                <w:bCs/>
                <w:szCs w:val="24"/>
                <w:lang w:eastAsia="lt-LT"/>
              </w:rPr>
            </w:pPr>
            <w:r>
              <w:rPr>
                <w:bCs/>
                <w:szCs w:val="24"/>
                <w:lang w:eastAsia="lt-LT"/>
              </w:rPr>
              <w:t>0</w:t>
            </w:r>
          </w:p>
        </w:tc>
        <w:tc>
          <w:tcPr>
            <w:tcW w:w="0" w:type="auto"/>
            <w:vAlign w:val="center"/>
          </w:tcPr>
          <w:p w:rsidR="004D55CB" w:rsidRDefault="00B1421D">
            <w:pPr>
              <w:tabs>
                <w:tab w:val="left" w:pos="0"/>
              </w:tabs>
              <w:jc w:val="center"/>
              <w:rPr>
                <w:szCs w:val="24"/>
                <w:lang w:eastAsia="lt-LT"/>
              </w:rPr>
            </w:pPr>
            <w:r>
              <w:rPr>
                <w:szCs w:val="24"/>
                <w:lang w:eastAsia="lt-LT"/>
              </w:rPr>
              <w:t>600 000</w:t>
            </w:r>
          </w:p>
        </w:tc>
      </w:tr>
    </w:tbl>
    <w:p w:rsidR="004D55CB" w:rsidRDefault="004D55CB">
      <w:pPr>
        <w:jc w:val="both"/>
        <w:rPr>
          <w:szCs w:val="24"/>
          <w:lang w:eastAsia="lt-LT"/>
        </w:rPr>
      </w:pPr>
    </w:p>
    <w:p w:rsidR="004D55CB" w:rsidRDefault="00B1421D">
      <w:pPr>
        <w:rPr>
          <w:rFonts w:eastAsia="MS Mincho"/>
          <w:i/>
          <w:iCs/>
          <w:sz w:val="20"/>
        </w:rPr>
      </w:pPr>
      <w:r>
        <w:rPr>
          <w:rFonts w:eastAsia="MS Mincho"/>
          <w:i/>
          <w:iCs/>
          <w:sz w:val="20"/>
        </w:rPr>
        <w:t>Skirsnio pakeitimai:</w:t>
      </w:r>
    </w:p>
    <w:p w:rsidR="004D55CB" w:rsidRDefault="00B1421D">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4-686</w:t>
        </w:r>
      </w:hyperlink>
      <w:r>
        <w:rPr>
          <w:rFonts w:eastAsia="MS Mincho"/>
          <w:i/>
          <w:iCs/>
          <w:sz w:val="20"/>
        </w:rPr>
        <w:t>, 2020-08-19, paskelbta TAR 2020-08-19, i. k. 2020-17528</w:t>
      </w:r>
    </w:p>
    <w:p w:rsidR="004D55CB" w:rsidRDefault="004D55CB"/>
    <w:p w:rsidR="004D55CB" w:rsidRDefault="00B1421D">
      <w:pPr>
        <w:tabs>
          <w:tab w:val="left" w:pos="0"/>
          <w:tab w:val="left" w:pos="567"/>
        </w:tabs>
        <w:jc w:val="center"/>
        <w:rPr>
          <w:szCs w:val="24"/>
          <w:lang w:eastAsia="lt-LT"/>
        </w:rPr>
      </w:pPr>
      <w:r>
        <w:rPr>
          <w:b/>
          <w:szCs w:val="24"/>
          <w:lang w:eastAsia="lt-LT"/>
        </w:rPr>
        <w:t>TREČIASIS SKIRSNIS</w:t>
      </w:r>
      <w:r>
        <w:rPr>
          <w:szCs w:val="24"/>
          <w:lang w:eastAsia="lt-LT"/>
        </w:rPr>
        <w:t xml:space="preserve"> </w:t>
      </w:r>
    </w:p>
    <w:p w:rsidR="004D55CB" w:rsidRDefault="00B1421D">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NR. 09.4.3-ESFA-K-814 „</w:t>
      </w:r>
      <w:r>
        <w:rPr>
          <w:b/>
          <w:caps/>
          <w:szCs w:val="24"/>
        </w:rPr>
        <w:t>KOMPETENCIJOS lt“</w:t>
      </w:r>
    </w:p>
    <w:p w:rsidR="004D55CB" w:rsidRDefault="004D55CB">
      <w:pPr>
        <w:tabs>
          <w:tab w:val="left" w:pos="0"/>
          <w:tab w:val="left" w:pos="567"/>
        </w:tabs>
        <w:jc w:val="both"/>
        <w:rPr>
          <w:szCs w:val="24"/>
          <w:lang w:eastAsia="lt-LT"/>
        </w:rPr>
      </w:pPr>
    </w:p>
    <w:p w:rsidR="004D55CB" w:rsidRDefault="00B1421D">
      <w:pPr>
        <w:tabs>
          <w:tab w:val="left" w:pos="0"/>
          <w:tab w:val="left" w:pos="993"/>
        </w:tabs>
        <w:ind w:firstLine="709"/>
        <w:rPr>
          <w:szCs w:val="24"/>
          <w:lang w:eastAsia="lt-LT"/>
        </w:rPr>
      </w:pPr>
      <w:r>
        <w:rPr>
          <w:szCs w:val="24"/>
          <w:lang w:eastAsia="lt-LT"/>
        </w:rPr>
        <w:t>1.</w:t>
      </w:r>
      <w:r>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4D55CB">
        <w:tc>
          <w:tcPr>
            <w:tcW w:w="9633" w:type="dxa"/>
            <w:shd w:val="clear" w:color="auto" w:fill="auto"/>
            <w:hideMark/>
          </w:tcPr>
          <w:p w:rsidR="004D55CB" w:rsidRDefault="00B1421D">
            <w:pPr>
              <w:tabs>
                <w:tab w:val="left" w:pos="0"/>
                <w:tab w:val="left" w:pos="915"/>
              </w:tabs>
              <w:ind w:firstLine="602"/>
              <w:jc w:val="both"/>
              <w:rPr>
                <w:szCs w:val="24"/>
                <w:lang w:eastAsia="lt-LT"/>
              </w:rPr>
            </w:pPr>
            <w:r>
              <w:rPr>
                <w:szCs w:val="24"/>
                <w:lang w:eastAsia="lt-LT"/>
              </w:rPr>
              <w:t>1.1. Priemonės įgyvendinimas finansuojamas Europos socialinio fondo lėšomis.</w:t>
            </w:r>
          </w:p>
        </w:tc>
      </w:tr>
      <w:tr w:rsidR="004D55CB">
        <w:tc>
          <w:tcPr>
            <w:tcW w:w="9633" w:type="dxa"/>
            <w:shd w:val="clear" w:color="auto" w:fill="auto"/>
            <w:hideMark/>
          </w:tcPr>
          <w:p w:rsidR="004D55CB" w:rsidRDefault="00B1421D">
            <w:pPr>
              <w:tabs>
                <w:tab w:val="left" w:pos="491"/>
                <w:tab w:val="left" w:pos="915"/>
              </w:tabs>
              <w:ind w:firstLine="602"/>
              <w:jc w:val="both"/>
              <w:rPr>
                <w:szCs w:val="24"/>
                <w:lang w:eastAsia="lt-LT"/>
              </w:rPr>
            </w:pPr>
            <w:r>
              <w:rPr>
                <w:szCs w:val="24"/>
                <w:lang w:eastAsia="lt-LT"/>
              </w:rPr>
              <w:t>1.2. Įgyvendinant priemonę, prisidedama prie uždavinio „</w:t>
            </w:r>
            <w:r>
              <w:rPr>
                <w:szCs w:val="24"/>
              </w:rPr>
              <w:t>Padidinti dirbančių žmogiškųjų išteklių konkurencingumą, užtikrinant galimybes prisitaikyti prie ūkio poreikių“</w:t>
            </w:r>
            <w:r>
              <w:rPr>
                <w:b/>
                <w:szCs w:val="24"/>
              </w:rPr>
              <w:t xml:space="preserve"> </w:t>
            </w:r>
            <w:r>
              <w:rPr>
                <w:szCs w:val="24"/>
                <w:lang w:eastAsia="lt-LT"/>
              </w:rPr>
              <w:t>įgyvendini</w:t>
            </w:r>
            <w:r>
              <w:rPr>
                <w:szCs w:val="24"/>
                <w:lang w:eastAsia="lt-LT"/>
              </w:rPr>
              <w:t>mo</w:t>
            </w:r>
            <w:r>
              <w:rPr>
                <w:i/>
                <w:szCs w:val="24"/>
                <w:lang w:eastAsia="lt-LT"/>
              </w:rPr>
              <w:t>.</w:t>
            </w:r>
          </w:p>
        </w:tc>
      </w:tr>
      <w:tr w:rsidR="004D55CB">
        <w:tc>
          <w:tcPr>
            <w:tcW w:w="9633" w:type="dxa"/>
            <w:shd w:val="clear" w:color="auto" w:fill="auto"/>
          </w:tcPr>
          <w:p w:rsidR="004D55CB" w:rsidRDefault="00B1421D">
            <w:pPr>
              <w:tabs>
                <w:tab w:val="left" w:pos="0"/>
                <w:tab w:val="left" w:pos="915"/>
              </w:tabs>
              <w:ind w:firstLine="602"/>
              <w:jc w:val="both"/>
              <w:rPr>
                <w:szCs w:val="24"/>
              </w:rPr>
            </w:pPr>
            <w:r>
              <w:rPr>
                <w:szCs w:val="24"/>
              </w:rPr>
              <w:t xml:space="preserve">1.3. Remiamos veiklos: </w:t>
            </w:r>
          </w:p>
          <w:p w:rsidR="004D55CB" w:rsidRDefault="00B1421D">
            <w:pPr>
              <w:tabs>
                <w:tab w:val="left" w:pos="0"/>
                <w:tab w:val="left" w:pos="1026"/>
              </w:tabs>
              <w:ind w:firstLine="602"/>
              <w:jc w:val="both"/>
              <w:rPr>
                <w:szCs w:val="24"/>
              </w:rPr>
            </w:pPr>
            <w:r>
              <w:rPr>
                <w:szCs w:val="24"/>
              </w:rPr>
              <w:t xml:space="preserve">1.3.1. mokymų, skirtų sektorinėms kompetencijoms ugdyti, įmonėms teikimas; </w:t>
            </w:r>
          </w:p>
          <w:p w:rsidR="004D55CB" w:rsidRDefault="00B1421D">
            <w:pPr>
              <w:tabs>
                <w:tab w:val="left" w:pos="0"/>
                <w:tab w:val="left" w:pos="1026"/>
              </w:tabs>
              <w:ind w:firstLine="602"/>
              <w:jc w:val="both"/>
              <w:rPr>
                <w:szCs w:val="24"/>
              </w:rPr>
            </w:pPr>
            <w:r>
              <w:rPr>
                <w:szCs w:val="24"/>
              </w:rPr>
              <w:t>1.3.2. darbo veikloje įgyjamų aukšto meistriškumo kvalifikacijų posistemės sukūrimas;</w:t>
            </w:r>
          </w:p>
          <w:p w:rsidR="004D55CB" w:rsidRDefault="00B1421D">
            <w:pPr>
              <w:tabs>
                <w:tab w:val="left" w:pos="0"/>
                <w:tab w:val="left" w:pos="1026"/>
              </w:tabs>
              <w:ind w:firstLine="602"/>
              <w:jc w:val="both"/>
              <w:rPr>
                <w:szCs w:val="24"/>
              </w:rPr>
            </w:pPr>
            <w:r>
              <w:rPr>
                <w:szCs w:val="24"/>
              </w:rPr>
              <w:t>1.3.3. mokymų, skirtų suteikti kompetencijų rinkinį, reikalingą p</w:t>
            </w:r>
            <w:r>
              <w:rPr>
                <w:szCs w:val="24"/>
              </w:rPr>
              <w:t>radėti dirbti pagal profesijas, kurioms būtina aukšta profesinė kvalifikacija, kurių darbuotojų trūksta Lietuvos Respublikoje, rengimas.</w:t>
            </w:r>
          </w:p>
        </w:tc>
      </w:tr>
      <w:tr w:rsidR="004D55CB">
        <w:tc>
          <w:tcPr>
            <w:tcW w:w="9633" w:type="dxa"/>
            <w:shd w:val="clear" w:color="auto" w:fill="auto"/>
          </w:tcPr>
          <w:p w:rsidR="004D55CB" w:rsidRDefault="00B1421D">
            <w:pPr>
              <w:tabs>
                <w:tab w:val="left" w:pos="0"/>
                <w:tab w:val="left" w:pos="915"/>
              </w:tabs>
              <w:ind w:firstLine="602"/>
              <w:jc w:val="both"/>
              <w:rPr>
                <w:rFonts w:eastAsia="AngsanaUPC"/>
                <w:bCs/>
                <w:szCs w:val="24"/>
              </w:rPr>
            </w:pPr>
            <w:r>
              <w:rPr>
                <w:rFonts w:eastAsia="AngsanaUPC"/>
                <w:bCs/>
                <w:szCs w:val="24"/>
              </w:rPr>
              <w:t>1.4.</w:t>
            </w:r>
            <w:r>
              <w:rPr>
                <w:szCs w:val="24"/>
              </w:rPr>
              <w:t xml:space="preserve"> Galimi pareiškėjai:</w:t>
            </w:r>
          </w:p>
          <w:p w:rsidR="004D55CB" w:rsidRDefault="00B1421D">
            <w:pPr>
              <w:tabs>
                <w:tab w:val="left" w:pos="0"/>
                <w:tab w:val="left" w:pos="1026"/>
              </w:tabs>
              <w:ind w:firstLine="602"/>
              <w:jc w:val="both"/>
              <w:rPr>
                <w:rFonts w:eastAsia="AngsanaUPC"/>
                <w:bCs/>
                <w:szCs w:val="24"/>
              </w:rPr>
            </w:pPr>
            <w:r>
              <w:rPr>
                <w:rFonts w:eastAsia="AngsanaUPC"/>
                <w:bCs/>
                <w:szCs w:val="24"/>
              </w:rPr>
              <w:t>1.4.1. verslo asociacijos;</w:t>
            </w:r>
          </w:p>
          <w:p w:rsidR="004D55CB" w:rsidRDefault="00B1421D">
            <w:pPr>
              <w:tabs>
                <w:tab w:val="left" w:pos="0"/>
                <w:tab w:val="left" w:pos="1026"/>
              </w:tabs>
              <w:ind w:firstLine="602"/>
              <w:jc w:val="both"/>
              <w:rPr>
                <w:rFonts w:eastAsia="AngsanaUPC"/>
                <w:bCs/>
                <w:szCs w:val="24"/>
              </w:rPr>
            </w:pPr>
            <w:r>
              <w:rPr>
                <w:rFonts w:eastAsia="AngsanaUPC"/>
                <w:bCs/>
                <w:szCs w:val="24"/>
              </w:rPr>
              <w:t>1.4.2. prekybos, pramonės ir amatų rūmai;</w:t>
            </w:r>
          </w:p>
          <w:p w:rsidR="004D55CB" w:rsidRDefault="00B1421D">
            <w:pPr>
              <w:tabs>
                <w:tab w:val="left" w:pos="0"/>
                <w:tab w:val="left" w:pos="1026"/>
              </w:tabs>
              <w:ind w:firstLine="602"/>
              <w:jc w:val="both"/>
              <w:rPr>
                <w:rFonts w:eastAsia="AngsanaUPC"/>
                <w:bCs/>
                <w:szCs w:val="24"/>
              </w:rPr>
            </w:pPr>
            <w:r>
              <w:rPr>
                <w:rFonts w:eastAsia="AngsanaUPC"/>
                <w:bCs/>
                <w:szCs w:val="24"/>
              </w:rPr>
              <w:t xml:space="preserve">1.4.3. klasterio </w:t>
            </w:r>
            <w:r>
              <w:rPr>
                <w:rFonts w:eastAsia="AngsanaUPC"/>
                <w:bCs/>
                <w:szCs w:val="24"/>
              </w:rPr>
              <w:t>koordinatoriai;</w:t>
            </w:r>
          </w:p>
          <w:p w:rsidR="004D55CB" w:rsidRDefault="00B1421D">
            <w:pPr>
              <w:tabs>
                <w:tab w:val="left" w:pos="0"/>
                <w:tab w:val="left" w:pos="841"/>
                <w:tab w:val="left" w:pos="1199"/>
              </w:tabs>
              <w:ind w:firstLine="602"/>
              <w:jc w:val="both"/>
              <w:rPr>
                <w:rFonts w:eastAsia="AngsanaUPC"/>
                <w:bCs/>
                <w:szCs w:val="24"/>
              </w:rPr>
            </w:pPr>
            <w:r>
              <w:rPr>
                <w:rFonts w:eastAsia="AngsanaUPC"/>
                <w:bCs/>
                <w:szCs w:val="24"/>
              </w:rPr>
              <w:t>1.4.4. viešosios įstaigos, kurių pagrindinė veikla yra teikti inovacijų konsultavimo ir (ar) inovacijų paramos paslaugas;</w:t>
            </w:r>
          </w:p>
          <w:p w:rsidR="004D55CB" w:rsidRDefault="00B1421D">
            <w:pPr>
              <w:tabs>
                <w:tab w:val="left" w:pos="0"/>
                <w:tab w:val="left" w:pos="490"/>
                <w:tab w:val="left" w:pos="1199"/>
              </w:tabs>
              <w:ind w:firstLine="602"/>
              <w:jc w:val="both"/>
              <w:rPr>
                <w:rFonts w:eastAsia="AngsanaUPC"/>
                <w:bCs/>
                <w:szCs w:val="24"/>
              </w:rPr>
            </w:pPr>
            <w:r>
              <w:rPr>
                <w:rFonts w:eastAsia="AngsanaUPC"/>
                <w:bCs/>
                <w:szCs w:val="24"/>
              </w:rPr>
              <w:t>1.4.5. viešosios įstaigos, kurių pagrindinė veikla yra teikti verslumo skatinimo ir įmonių konkurencingumo didinimo pa</w:t>
            </w:r>
            <w:r>
              <w:rPr>
                <w:rFonts w:eastAsia="AngsanaUPC"/>
                <w:bCs/>
                <w:szCs w:val="24"/>
              </w:rPr>
              <w:t>slaugas;</w:t>
            </w:r>
          </w:p>
          <w:p w:rsidR="004D55CB" w:rsidRDefault="00B1421D">
            <w:pPr>
              <w:tabs>
                <w:tab w:val="left" w:pos="0"/>
                <w:tab w:val="left" w:pos="490"/>
                <w:tab w:val="left" w:pos="1199"/>
              </w:tabs>
              <w:ind w:firstLine="602"/>
              <w:jc w:val="both"/>
              <w:rPr>
                <w:rFonts w:eastAsia="AngsanaUPC"/>
                <w:bCs/>
                <w:szCs w:val="24"/>
              </w:rPr>
            </w:pPr>
            <w:r>
              <w:rPr>
                <w:rFonts w:eastAsia="AngsanaUPC"/>
                <w:bCs/>
                <w:szCs w:val="24"/>
              </w:rPr>
              <w:t>1.4.6. viešosios įstaigos, kurių viena iš veiklų yra investicinės aplinkos gerinimas;</w:t>
            </w:r>
          </w:p>
          <w:p w:rsidR="004D55CB" w:rsidRDefault="00B1421D">
            <w:pPr>
              <w:tabs>
                <w:tab w:val="left" w:pos="0"/>
                <w:tab w:val="left" w:pos="490"/>
                <w:tab w:val="left" w:pos="1199"/>
              </w:tabs>
              <w:ind w:firstLine="602"/>
              <w:jc w:val="both"/>
              <w:rPr>
                <w:rFonts w:eastAsia="AngsanaUPC"/>
                <w:bCs/>
                <w:szCs w:val="24"/>
              </w:rPr>
            </w:pPr>
            <w:r>
              <w:rPr>
                <w:rFonts w:eastAsia="AngsanaUPC"/>
                <w:bCs/>
                <w:szCs w:val="24"/>
              </w:rPr>
              <w:t>1.4.7. skaitmeninių inovacijų centrai, dalyvaujantys bent vienoje Europos Komisijos skaitmeninių inovacijų diegimo srityje;</w:t>
            </w:r>
          </w:p>
          <w:p w:rsidR="004D55CB" w:rsidRDefault="00B1421D">
            <w:pPr>
              <w:tabs>
                <w:tab w:val="left" w:pos="0"/>
                <w:tab w:val="left" w:pos="490"/>
                <w:tab w:val="left" w:pos="1199"/>
              </w:tabs>
              <w:ind w:firstLine="602"/>
              <w:jc w:val="both"/>
              <w:rPr>
                <w:rFonts w:eastAsia="AngsanaUPC"/>
                <w:bCs/>
                <w:szCs w:val="24"/>
              </w:rPr>
            </w:pPr>
            <w:r>
              <w:rPr>
                <w:rFonts w:eastAsia="AngsanaUPC"/>
                <w:bCs/>
                <w:szCs w:val="24"/>
              </w:rPr>
              <w:t>1.4.8. juridiniai asmenys, pagal jung</w:t>
            </w:r>
            <w:r>
              <w:rPr>
                <w:rFonts w:eastAsia="AngsanaUPC"/>
                <w:bCs/>
                <w:szCs w:val="24"/>
              </w:rPr>
              <w:t>tinės veiklos (partnerystės) sutartį atstovaujantys įmonių konsorciumui.</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firstLine="709"/>
        <w:jc w:val="both"/>
        <w:rPr>
          <w:szCs w:val="24"/>
          <w:lang w:eastAsia="lt-LT"/>
        </w:rPr>
      </w:pPr>
      <w:r>
        <w:rPr>
          <w:szCs w:val="24"/>
          <w:lang w:eastAsia="lt-LT"/>
        </w:rPr>
        <w:t>2. Priemonės finansavimo forma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rPr>
          <w:trHeight w:val="301"/>
        </w:trPr>
        <w:tc>
          <w:tcPr>
            <w:tcW w:w="9639" w:type="dxa"/>
            <w:shd w:val="clear" w:color="auto" w:fill="auto"/>
          </w:tcPr>
          <w:p w:rsidR="004D55CB" w:rsidRDefault="00B1421D">
            <w:pPr>
              <w:tabs>
                <w:tab w:val="left" w:pos="0"/>
                <w:tab w:val="left" w:pos="567"/>
              </w:tabs>
              <w:ind w:firstLine="602"/>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firstLine="709"/>
        <w:jc w:val="both"/>
        <w:rPr>
          <w:szCs w:val="24"/>
          <w:lang w:eastAsia="lt-LT"/>
        </w:rPr>
      </w:pPr>
      <w:r>
        <w:rPr>
          <w:szCs w:val="24"/>
          <w:lang w:eastAsia="lt-LT"/>
        </w:rPr>
        <w:t xml:space="preserve">3. 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shd w:val="clear" w:color="auto" w:fill="auto"/>
          </w:tcPr>
          <w:p w:rsidR="004D55CB" w:rsidRDefault="00B1421D">
            <w:pPr>
              <w:tabs>
                <w:tab w:val="left" w:pos="0"/>
                <w:tab w:val="left" w:pos="567"/>
              </w:tabs>
              <w:ind w:firstLine="602"/>
              <w:jc w:val="both"/>
              <w:rPr>
                <w:szCs w:val="24"/>
              </w:rPr>
            </w:pPr>
            <w:r>
              <w:rPr>
                <w:szCs w:val="24"/>
              </w:rPr>
              <w:t>Projektų konkursas.</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firstLine="709"/>
        <w:jc w:val="both"/>
        <w:rPr>
          <w:szCs w:val="24"/>
          <w:lang w:eastAsia="lt-LT"/>
        </w:rPr>
      </w:pPr>
      <w:r>
        <w:rPr>
          <w:szCs w:val="24"/>
          <w:lang w:eastAsia="lt-LT"/>
        </w:rPr>
        <w:t>4. 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D55CB">
        <w:tc>
          <w:tcPr>
            <w:tcW w:w="9633" w:type="dxa"/>
            <w:shd w:val="clear" w:color="auto" w:fill="auto"/>
          </w:tcPr>
          <w:p w:rsidR="004D55CB" w:rsidRDefault="00B1421D">
            <w:pPr>
              <w:tabs>
                <w:tab w:val="left" w:pos="0"/>
                <w:tab w:val="left" w:pos="567"/>
              </w:tabs>
              <w:ind w:firstLine="602"/>
              <w:jc w:val="both"/>
              <w:rPr>
                <w:szCs w:val="24"/>
              </w:rPr>
            </w:pPr>
            <w:r>
              <w:rPr>
                <w:szCs w:val="24"/>
              </w:rPr>
              <w:t xml:space="preserve">Europos socialinio fondo </w:t>
            </w:r>
            <w:r>
              <w:rPr>
                <w:szCs w:val="24"/>
              </w:rPr>
              <w:t>agentūra.</w:t>
            </w:r>
          </w:p>
        </w:tc>
      </w:tr>
    </w:tbl>
    <w:p w:rsidR="004D55CB" w:rsidRDefault="004D55CB">
      <w:pPr>
        <w:tabs>
          <w:tab w:val="left" w:pos="0"/>
          <w:tab w:val="left" w:pos="567"/>
        </w:tabs>
        <w:jc w:val="both"/>
        <w:rPr>
          <w:szCs w:val="24"/>
          <w:lang w:eastAsia="lt-LT"/>
        </w:rPr>
      </w:pPr>
    </w:p>
    <w:p w:rsidR="004D55CB" w:rsidRDefault="00B1421D">
      <w:pPr>
        <w:tabs>
          <w:tab w:val="left" w:pos="1134"/>
        </w:tabs>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D55CB">
        <w:tc>
          <w:tcPr>
            <w:tcW w:w="9633" w:type="dxa"/>
            <w:shd w:val="clear" w:color="auto" w:fill="auto"/>
          </w:tcPr>
          <w:p w:rsidR="004D55CB" w:rsidRDefault="00B1421D">
            <w:pPr>
              <w:tabs>
                <w:tab w:val="left" w:pos="0"/>
                <w:tab w:val="left" w:pos="567"/>
              </w:tabs>
              <w:ind w:firstLine="602"/>
              <w:jc w:val="both"/>
              <w:rPr>
                <w:szCs w:val="24"/>
              </w:rPr>
            </w:pPr>
            <w:r>
              <w:rPr>
                <w:szCs w:val="24"/>
              </w:rPr>
              <w:t>Papildomi reikalavimai netaikomi.</w:t>
            </w:r>
          </w:p>
        </w:tc>
      </w:tr>
    </w:tbl>
    <w:p w:rsidR="004D55CB" w:rsidRDefault="004D55CB">
      <w:pPr>
        <w:rPr>
          <w:color w:val="000000"/>
          <w:szCs w:val="24"/>
        </w:rPr>
      </w:pPr>
    </w:p>
    <w:p w:rsidR="004D55CB" w:rsidRDefault="00B1421D">
      <w:pPr>
        <w:tabs>
          <w:tab w:val="left" w:pos="0"/>
          <w:tab w:val="left" w:pos="567"/>
          <w:tab w:val="left" w:pos="1134"/>
        </w:tabs>
        <w:ind w:firstLine="709"/>
        <w:jc w:val="both"/>
        <w:rPr>
          <w:szCs w:val="24"/>
          <w:lang w:eastAsia="lt-LT"/>
        </w:rPr>
      </w:pPr>
      <w:r>
        <w:rPr>
          <w:szCs w:val="24"/>
          <w:lang w:eastAsia="lt-LT"/>
        </w:rPr>
        <w:t>6. P</w:t>
      </w:r>
      <w:r>
        <w:rPr>
          <w:bCs/>
          <w:szCs w:val="24"/>
          <w:lang w:eastAsia="lt-LT"/>
        </w:rPr>
        <w:t>riemonės įgyvendinimo stebėsenos rodikliai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4421"/>
        <w:gridCol w:w="1203"/>
        <w:gridCol w:w="1488"/>
        <w:gridCol w:w="1459"/>
      </w:tblGrid>
      <w:tr w:rsidR="004D55CB">
        <w:tc>
          <w:tcPr>
            <w:tcW w:w="0" w:type="auto"/>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504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0" w:type="auto"/>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59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156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c>
          <w:tcPr>
            <w:tcW w:w="0" w:type="auto"/>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i/>
                <w:szCs w:val="24"/>
                <w:lang w:eastAsia="lt-LT"/>
              </w:rPr>
            </w:pPr>
            <w:r>
              <w:rPr>
                <w:iCs/>
                <w:color w:val="000000"/>
                <w:szCs w:val="24"/>
                <w:lang w:eastAsia="lt-LT"/>
              </w:rPr>
              <w:t>R.S.393</w:t>
            </w:r>
          </w:p>
        </w:tc>
        <w:tc>
          <w:tcPr>
            <w:tcW w:w="504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i/>
                <w:szCs w:val="24"/>
                <w:lang w:eastAsia="lt-LT"/>
              </w:rPr>
            </w:pPr>
            <w:r>
              <w:rPr>
                <w:bCs/>
                <w:szCs w:val="24"/>
              </w:rPr>
              <w:t xml:space="preserve">„Sėkmingai mokymus baigusių asmenų, kurie taiko įgytas žinias darbe, dalis praėjus ne mažiau kaip 6 mėn., bet ne </w:t>
            </w:r>
            <w:r>
              <w:rPr>
                <w:bCs/>
                <w:szCs w:val="24"/>
              </w:rPr>
              <w:t>daugiau kaip 24 mėn. po dalyvavimo ESF veiklose“</w:t>
            </w:r>
          </w:p>
        </w:tc>
        <w:tc>
          <w:tcPr>
            <w:tcW w:w="0" w:type="auto"/>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Procentai</w:t>
            </w:r>
          </w:p>
        </w:tc>
        <w:tc>
          <w:tcPr>
            <w:tcW w:w="159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85</w:t>
            </w:r>
          </w:p>
        </w:tc>
        <w:tc>
          <w:tcPr>
            <w:tcW w:w="156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85</w:t>
            </w:r>
          </w:p>
        </w:tc>
      </w:tr>
      <w:tr w:rsidR="004D55CB">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rPr>
                <w:iCs/>
                <w:color w:val="000000"/>
                <w:szCs w:val="24"/>
                <w:lang w:eastAsia="lt-LT"/>
              </w:rPr>
            </w:pPr>
            <w:r>
              <w:rPr>
                <w:iCs/>
                <w:color w:val="000000"/>
                <w:szCs w:val="24"/>
                <w:lang w:eastAsia="lt-LT"/>
              </w:rPr>
              <w:t>R.N.837</w:t>
            </w:r>
          </w:p>
        </w:tc>
        <w:tc>
          <w:tcPr>
            <w:tcW w:w="504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bCs/>
                <w:szCs w:val="24"/>
              </w:rPr>
            </w:pPr>
            <w:r>
              <w:rPr>
                <w:bCs/>
                <w:szCs w:val="24"/>
              </w:rPr>
              <w:t>„Asmenys, kurie po dalyvavimo ESF mokymuose, suteikiančiuose kompetencijų rinkinį informacinių ir ryšių technologijų srityje, buvo įdarbinti projekto įgyvendinimo metu ir išdirbo 3 m</w:t>
            </w:r>
            <w:r>
              <w:rPr>
                <w:bCs/>
                <w:szCs w:val="24"/>
              </w:rPr>
              <w:t xml:space="preserve">ėnesius nuo įdarbinimo dienos“ </w:t>
            </w:r>
          </w:p>
        </w:tc>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Procentai</w:t>
            </w:r>
          </w:p>
        </w:tc>
        <w:tc>
          <w:tcPr>
            <w:tcW w:w="159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156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60</w:t>
            </w:r>
          </w:p>
        </w:tc>
      </w:tr>
      <w:tr w:rsidR="004D55CB">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rPr>
                <w:i/>
                <w:szCs w:val="24"/>
                <w:lang w:eastAsia="lt-LT"/>
              </w:rPr>
            </w:pPr>
            <w:r>
              <w:rPr>
                <w:iCs/>
                <w:color w:val="000000"/>
                <w:szCs w:val="24"/>
                <w:lang w:eastAsia="lt-LT"/>
              </w:rPr>
              <w:t>P.S.406</w:t>
            </w:r>
          </w:p>
        </w:tc>
        <w:tc>
          <w:tcPr>
            <w:tcW w:w="504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bCs/>
                <w:szCs w:val="24"/>
              </w:rPr>
            </w:pPr>
            <w:r>
              <w:rPr>
                <w:rFonts w:eastAsia="AngsanaUPC"/>
                <w:bCs/>
                <w:iCs/>
                <w:szCs w:val="24"/>
              </w:rPr>
              <w:t>„Apmokyti investicijas gavusių labai mažų, mažų ir vidutinių įmonių darbuotojai</w:t>
            </w:r>
            <w:r>
              <w:rPr>
                <w:szCs w:val="24"/>
              </w:rPr>
              <w:t>“</w:t>
            </w:r>
          </w:p>
        </w:tc>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59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991</w:t>
            </w:r>
          </w:p>
        </w:tc>
        <w:tc>
          <w:tcPr>
            <w:tcW w:w="156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22 000</w:t>
            </w:r>
          </w:p>
        </w:tc>
      </w:tr>
      <w:tr w:rsidR="004D55CB">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rPr>
                <w:i/>
                <w:szCs w:val="24"/>
                <w:lang w:eastAsia="lt-LT"/>
              </w:rPr>
            </w:pPr>
            <w:r>
              <w:rPr>
                <w:iCs/>
                <w:color w:val="000000"/>
                <w:szCs w:val="24"/>
                <w:lang w:eastAsia="lt-LT"/>
              </w:rPr>
              <w:t>P.S.407</w:t>
            </w:r>
          </w:p>
        </w:tc>
        <w:tc>
          <w:tcPr>
            <w:tcW w:w="504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bCs/>
                <w:szCs w:val="24"/>
              </w:rPr>
            </w:pPr>
            <w:r>
              <w:rPr>
                <w:rFonts w:eastAsia="AngsanaUPC"/>
                <w:bCs/>
                <w:iCs/>
                <w:szCs w:val="24"/>
              </w:rPr>
              <w:t xml:space="preserve">„Dirbantieji, kurie dalyvavo ESF mokymuose, suteikiančiuose kvalifikaciją arba </w:t>
            </w:r>
            <w:r>
              <w:rPr>
                <w:rFonts w:eastAsia="AngsanaUPC"/>
                <w:bCs/>
                <w:iCs/>
                <w:szCs w:val="24"/>
              </w:rPr>
              <w:t>kompetenciją</w:t>
            </w:r>
            <w:r>
              <w:rPr>
                <w:szCs w:val="24"/>
              </w:rPr>
              <w:t>“</w:t>
            </w:r>
          </w:p>
        </w:tc>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59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2 109</w:t>
            </w:r>
          </w:p>
        </w:tc>
        <w:tc>
          <w:tcPr>
            <w:tcW w:w="156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27 000</w:t>
            </w:r>
          </w:p>
          <w:p w:rsidR="004D55CB" w:rsidRDefault="004D55CB">
            <w:pPr>
              <w:tabs>
                <w:tab w:val="left" w:pos="0"/>
              </w:tabs>
              <w:ind w:firstLine="62"/>
              <w:rPr>
                <w:szCs w:val="24"/>
                <w:lang w:eastAsia="lt-LT"/>
              </w:rPr>
            </w:pPr>
          </w:p>
        </w:tc>
      </w:tr>
      <w:tr w:rsidR="004D55CB">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rPr>
                <w:iCs/>
                <w:color w:val="000000"/>
                <w:szCs w:val="24"/>
                <w:lang w:eastAsia="lt-LT"/>
              </w:rPr>
            </w:pPr>
            <w:r>
              <w:rPr>
                <w:iCs/>
                <w:color w:val="000000"/>
                <w:szCs w:val="24"/>
                <w:lang w:eastAsia="lt-LT"/>
              </w:rPr>
              <w:t>P.N.808</w:t>
            </w:r>
          </w:p>
        </w:tc>
        <w:tc>
          <w:tcPr>
            <w:tcW w:w="504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rFonts w:eastAsia="AngsanaUPC"/>
                <w:bCs/>
                <w:iCs/>
                <w:szCs w:val="24"/>
              </w:rPr>
            </w:pPr>
            <w:r>
              <w:rPr>
                <w:rFonts w:eastAsia="AngsanaUPC"/>
                <w:bCs/>
                <w:iCs/>
                <w:szCs w:val="24"/>
              </w:rPr>
              <w:t>„Sukurti dokumentų, reglamentuojančių sektoriaus aukšto meistriškumo kvalifikacijas, rinkiniai“</w:t>
            </w:r>
          </w:p>
        </w:tc>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159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w:t>
            </w:r>
          </w:p>
        </w:tc>
        <w:tc>
          <w:tcPr>
            <w:tcW w:w="156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8</w:t>
            </w:r>
          </w:p>
        </w:tc>
      </w:tr>
    </w:tbl>
    <w:p w:rsidR="004D55CB" w:rsidRDefault="004D55CB">
      <w:pPr>
        <w:tabs>
          <w:tab w:val="left" w:pos="0"/>
          <w:tab w:val="left" w:pos="851"/>
          <w:tab w:val="left" w:pos="1134"/>
        </w:tabs>
        <w:ind w:firstLine="709"/>
        <w:jc w:val="both"/>
        <w:rPr>
          <w:szCs w:val="24"/>
          <w:lang w:eastAsia="lt-LT"/>
        </w:rPr>
      </w:pPr>
    </w:p>
    <w:p w:rsidR="004D55CB" w:rsidRDefault="00B1421D">
      <w:pPr>
        <w:tabs>
          <w:tab w:val="left" w:pos="0"/>
          <w:tab w:val="left" w:pos="851"/>
          <w:tab w:val="left" w:pos="1134"/>
        </w:tabs>
        <w:ind w:firstLine="709"/>
        <w:jc w:val="both"/>
        <w:rPr>
          <w:szCs w:val="24"/>
          <w:lang w:eastAsia="lt-LT"/>
        </w:rPr>
      </w:pPr>
      <w:r>
        <w:rPr>
          <w:szCs w:val="24"/>
          <w:lang w:eastAsia="lt-LT"/>
        </w:rPr>
        <w:t xml:space="preserve">7. </w:t>
      </w:r>
      <w:r>
        <w:rPr>
          <w:bCs/>
          <w:szCs w:val="24"/>
          <w:lang w:eastAsia="lt-LT"/>
        </w:rPr>
        <w:t>Priemonės finansavimo šaltiniai</w:t>
      </w:r>
    </w:p>
    <w:p w:rsidR="004D55CB" w:rsidRDefault="00B1421D">
      <w:pPr>
        <w:tabs>
          <w:tab w:val="left" w:pos="0"/>
          <w:tab w:val="left" w:pos="142"/>
          <w:tab w:val="left" w:pos="7088"/>
          <w:tab w:val="left" w:pos="8364"/>
        </w:tabs>
        <w:ind w:firstLine="8540"/>
        <w:jc w:val="both"/>
        <w:rPr>
          <w:szCs w:val="24"/>
          <w:lang w:eastAsia="lt-LT"/>
        </w:rPr>
      </w:pPr>
      <w:r>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458"/>
        <w:gridCol w:w="1387"/>
        <w:gridCol w:w="1403"/>
        <w:gridCol w:w="1377"/>
        <w:gridCol w:w="1105"/>
        <w:gridCol w:w="1446"/>
      </w:tblGrid>
      <w:tr w:rsidR="004D55CB">
        <w:trPr>
          <w:trHeight w:val="458"/>
        </w:trPr>
        <w:tc>
          <w:tcPr>
            <w:tcW w:w="2921"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718"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 xml:space="preserve">Kiti projektų </w:t>
            </w:r>
            <w:r>
              <w:rPr>
                <w:bCs/>
                <w:szCs w:val="24"/>
                <w:lang w:eastAsia="lt-LT"/>
              </w:rPr>
              <w:t>finansavimo šaltiniai</w:t>
            </w:r>
          </w:p>
        </w:tc>
      </w:tr>
      <w:tr w:rsidR="004D55CB">
        <w:trPr>
          <w:trHeight w:val="458"/>
        </w:trPr>
        <w:tc>
          <w:tcPr>
            <w:tcW w:w="1463" w:type="dxa"/>
            <w:vMerge w:val="restart"/>
            <w:tcBorders>
              <w:top w:val="single" w:sz="4" w:space="0" w:color="auto"/>
              <w:left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ES struktūrinių fondų</w:t>
            </w:r>
          </w:p>
          <w:p w:rsidR="004D55CB" w:rsidRDefault="00B1421D">
            <w:pPr>
              <w:jc w:val="center"/>
              <w:rPr>
                <w:bCs/>
                <w:szCs w:val="24"/>
                <w:lang w:eastAsia="lt-LT"/>
              </w:rPr>
            </w:pPr>
            <w:r>
              <w:rPr>
                <w:bCs/>
                <w:szCs w:val="24"/>
                <w:lang w:eastAsia="lt-LT"/>
              </w:rPr>
              <w:t>lėšos – iki</w:t>
            </w:r>
          </w:p>
        </w:tc>
        <w:tc>
          <w:tcPr>
            <w:tcW w:w="8176" w:type="dxa"/>
            <w:gridSpan w:val="6"/>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1029"/>
        </w:trPr>
        <w:tc>
          <w:tcPr>
            <w:tcW w:w="1463"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718"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1029"/>
        </w:trPr>
        <w:tc>
          <w:tcPr>
            <w:tcW w:w="1463"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38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Iš viso – ne mažiau kaip</w:t>
            </w:r>
          </w:p>
        </w:tc>
        <w:tc>
          <w:tcPr>
            <w:tcW w:w="1403"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Lietuvos Respublikos valstybės biudžeto lėšos </w:t>
            </w:r>
          </w:p>
        </w:tc>
        <w:tc>
          <w:tcPr>
            <w:tcW w:w="137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Cs w:val="24"/>
                <w:lang w:eastAsia="lt-LT"/>
              </w:rPr>
            </w:pPr>
            <w:r>
              <w:rPr>
                <w:bCs/>
                <w:szCs w:val="24"/>
                <w:lang w:eastAsia="lt-LT"/>
              </w:rPr>
              <w:t>Savivaldy-bės biudžeto</w:t>
            </w:r>
          </w:p>
          <w:p w:rsidR="004D55CB" w:rsidRDefault="00B1421D">
            <w:pPr>
              <w:tabs>
                <w:tab w:val="left" w:pos="0"/>
              </w:tabs>
              <w:jc w:val="center"/>
              <w:rPr>
                <w:bCs/>
                <w:szCs w:val="24"/>
                <w:lang w:eastAsia="lt-LT"/>
              </w:rPr>
            </w:pPr>
            <w:r>
              <w:rPr>
                <w:bCs/>
                <w:szCs w:val="24"/>
                <w:lang w:eastAsia="lt-LT"/>
              </w:rPr>
              <w:t xml:space="preserve">lėšos </w:t>
            </w:r>
          </w:p>
        </w:tc>
        <w:tc>
          <w:tcPr>
            <w:tcW w:w="1105"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Kitos viešosios lėšos </w:t>
            </w:r>
          </w:p>
        </w:tc>
        <w:tc>
          <w:tcPr>
            <w:tcW w:w="1446"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51"/>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602"/>
              <w:jc w:val="both"/>
              <w:rPr>
                <w:szCs w:val="24"/>
                <w:lang w:eastAsia="lt-LT"/>
              </w:rPr>
            </w:pPr>
            <w:r>
              <w:rPr>
                <w:szCs w:val="24"/>
                <w:lang w:eastAsia="lt-LT"/>
              </w:rPr>
              <w:t>1. Priemonės finansavimo šaltiniai, neįskaitant veiklos lėšų rezervo ir jam finansuoti skiriamų lėšų</w:t>
            </w:r>
          </w:p>
        </w:tc>
      </w:tr>
      <w:tr w:rsidR="004D55CB">
        <w:trPr>
          <w:trHeight w:val="251"/>
        </w:trPr>
        <w:tc>
          <w:tcPr>
            <w:tcW w:w="146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color w:val="000000"/>
                <w:szCs w:val="24"/>
              </w:rPr>
              <w:t>19 691 036</w:t>
            </w:r>
          </w:p>
        </w:tc>
        <w:tc>
          <w:tcPr>
            <w:tcW w:w="145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8 846 700</w:t>
            </w:r>
          </w:p>
        </w:tc>
        <w:tc>
          <w:tcPr>
            <w:tcW w:w="140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37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8 846 700</w:t>
            </w:r>
          </w:p>
        </w:tc>
      </w:tr>
      <w:tr w:rsidR="004D55CB">
        <w:trPr>
          <w:trHeight w:val="251"/>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602"/>
              <w:rPr>
                <w:szCs w:val="24"/>
                <w:lang w:eastAsia="lt-LT"/>
              </w:rPr>
            </w:pPr>
            <w:r>
              <w:rPr>
                <w:szCs w:val="24"/>
                <w:lang w:eastAsia="lt-LT"/>
              </w:rPr>
              <w:t xml:space="preserve">2. Veiklos lėšų rezervas ir jam finansuoti skiriamos nacionalinės </w:t>
            </w:r>
            <w:r>
              <w:rPr>
                <w:szCs w:val="24"/>
                <w:lang w:eastAsia="lt-LT"/>
              </w:rPr>
              <w:t>lėšos</w:t>
            </w:r>
          </w:p>
        </w:tc>
      </w:tr>
      <w:tr w:rsidR="004D55CB">
        <w:trPr>
          <w:trHeight w:val="251"/>
        </w:trPr>
        <w:tc>
          <w:tcPr>
            <w:tcW w:w="146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5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0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37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51"/>
        </w:trPr>
        <w:tc>
          <w:tcPr>
            <w:tcW w:w="9639"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602"/>
              <w:rPr>
                <w:szCs w:val="24"/>
                <w:lang w:eastAsia="lt-LT"/>
              </w:rPr>
            </w:pPr>
            <w:r>
              <w:rPr>
                <w:szCs w:val="24"/>
                <w:lang w:eastAsia="lt-LT"/>
              </w:rPr>
              <w:t xml:space="preserve">3. Iš viso </w:t>
            </w:r>
          </w:p>
        </w:tc>
      </w:tr>
      <w:tr w:rsidR="004D55CB">
        <w:trPr>
          <w:trHeight w:val="251"/>
        </w:trPr>
        <w:tc>
          <w:tcPr>
            <w:tcW w:w="146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color w:val="000000"/>
                <w:szCs w:val="24"/>
              </w:rPr>
              <w:t>19 691 036</w:t>
            </w:r>
          </w:p>
        </w:tc>
        <w:tc>
          <w:tcPr>
            <w:tcW w:w="145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8 846 700</w:t>
            </w:r>
          </w:p>
        </w:tc>
        <w:tc>
          <w:tcPr>
            <w:tcW w:w="1403"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37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8 846 700</w:t>
            </w:r>
          </w:p>
        </w:tc>
      </w:tr>
    </w:tbl>
    <w:p w:rsidR="004D55CB" w:rsidRDefault="004D55CB"/>
    <w:p w:rsidR="004D55CB" w:rsidRDefault="00B1421D">
      <w:pPr>
        <w:rPr>
          <w:rFonts w:eastAsia="MS Mincho"/>
          <w:i/>
          <w:iCs/>
          <w:sz w:val="20"/>
        </w:rPr>
      </w:pPr>
      <w:r>
        <w:rPr>
          <w:rFonts w:eastAsia="MS Mincho"/>
          <w:i/>
          <w:iCs/>
          <w:sz w:val="20"/>
        </w:rPr>
        <w:t>Skirsnio pakeitimai:</w:t>
      </w:r>
    </w:p>
    <w:p w:rsidR="004D55CB" w:rsidRDefault="00B1421D">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4-686</w:t>
        </w:r>
      </w:hyperlink>
      <w:r>
        <w:rPr>
          <w:rFonts w:eastAsia="MS Mincho"/>
          <w:i/>
          <w:iCs/>
          <w:sz w:val="20"/>
        </w:rPr>
        <w:t xml:space="preserve">, 2020-08-19, paskelbta TAR 2020-08-19, i. k. </w:t>
      </w:r>
      <w:r>
        <w:rPr>
          <w:rFonts w:eastAsia="MS Mincho"/>
          <w:i/>
          <w:iCs/>
          <w:sz w:val="20"/>
        </w:rPr>
        <w:t>2020-17528</w:t>
      </w:r>
    </w:p>
    <w:p w:rsidR="004D55CB" w:rsidRDefault="004D55CB"/>
    <w:p w:rsidR="004D55CB" w:rsidRDefault="00B1421D">
      <w:pPr>
        <w:suppressAutoHyphens/>
        <w:jc w:val="center"/>
        <w:textAlignment w:val="center"/>
        <w:rPr>
          <w:szCs w:val="24"/>
          <w:lang w:eastAsia="lt-LT"/>
        </w:rPr>
      </w:pPr>
      <w:r>
        <w:rPr>
          <w:b/>
          <w:szCs w:val="24"/>
          <w:lang w:eastAsia="lt-LT"/>
        </w:rPr>
        <w:t>KETVIRTASIS SKIRSNIS</w:t>
      </w:r>
    </w:p>
    <w:p w:rsidR="004D55CB" w:rsidRDefault="00B1421D">
      <w:pPr>
        <w:tabs>
          <w:tab w:val="left" w:pos="0"/>
          <w:tab w:val="left" w:pos="567"/>
        </w:tabs>
        <w:jc w:val="center"/>
        <w:rPr>
          <w:b/>
          <w:szCs w:val="24"/>
          <w:lang w:eastAsia="lt-LT"/>
        </w:rPr>
      </w:pPr>
      <w:r>
        <w:rPr>
          <w:b/>
          <w:szCs w:val="24"/>
          <w:lang w:eastAsia="lt-LT"/>
        </w:rPr>
        <w:t>PRIEMONĖ NR. 09.4.3-ESFA-K-827 „</w:t>
      </w:r>
      <w:r>
        <w:rPr>
          <w:b/>
          <w:caps/>
          <w:szCs w:val="24"/>
        </w:rPr>
        <w:t>PAMEISTRYSTĖ ir kvalifikacijos tobulinimas darbo vietoje“</w:t>
      </w:r>
    </w:p>
    <w:p w:rsidR="004D55CB" w:rsidRDefault="004D55CB">
      <w:pPr>
        <w:tabs>
          <w:tab w:val="left" w:pos="0"/>
          <w:tab w:val="left" w:pos="567"/>
        </w:tabs>
        <w:jc w:val="both"/>
        <w:rPr>
          <w:szCs w:val="24"/>
          <w:lang w:eastAsia="lt-LT"/>
        </w:rPr>
      </w:pPr>
    </w:p>
    <w:p w:rsidR="004D55CB" w:rsidRDefault="00B1421D">
      <w:pPr>
        <w:tabs>
          <w:tab w:val="left" w:pos="0"/>
          <w:tab w:val="left" w:pos="1134"/>
        </w:tabs>
        <w:ind w:firstLine="709"/>
        <w:rPr>
          <w:szCs w:val="24"/>
          <w:lang w:eastAsia="lt-LT"/>
        </w:rPr>
      </w:pPr>
      <w:r>
        <w:rPr>
          <w:szCs w:val="24"/>
          <w:lang w:eastAsia="lt-LT"/>
        </w:rPr>
        <w:t>1. Priemonės aprašymas</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4D55CB">
        <w:tc>
          <w:tcPr>
            <w:tcW w:w="9634" w:type="dxa"/>
            <w:shd w:val="clear" w:color="auto" w:fill="auto"/>
            <w:hideMark/>
          </w:tcPr>
          <w:p w:rsidR="004D55CB" w:rsidRDefault="00B1421D">
            <w:pPr>
              <w:tabs>
                <w:tab w:val="left" w:pos="0"/>
                <w:tab w:val="left" w:pos="1026"/>
              </w:tabs>
              <w:ind w:firstLine="602"/>
              <w:jc w:val="both"/>
              <w:rPr>
                <w:szCs w:val="24"/>
                <w:lang w:eastAsia="lt-LT"/>
              </w:rPr>
            </w:pPr>
            <w:r>
              <w:rPr>
                <w:szCs w:val="24"/>
                <w:lang w:eastAsia="lt-LT"/>
              </w:rPr>
              <w:t>1.1. Priemonės įgyvendinimas finansuojamas Europos socialinio fondo lėšomis.</w:t>
            </w:r>
          </w:p>
        </w:tc>
      </w:tr>
      <w:tr w:rsidR="004D55CB">
        <w:tc>
          <w:tcPr>
            <w:tcW w:w="9634" w:type="dxa"/>
            <w:shd w:val="clear" w:color="auto" w:fill="auto"/>
            <w:hideMark/>
          </w:tcPr>
          <w:p w:rsidR="004D55CB" w:rsidRDefault="00B1421D">
            <w:pPr>
              <w:tabs>
                <w:tab w:val="left" w:pos="0"/>
                <w:tab w:val="left" w:pos="1026"/>
              </w:tabs>
              <w:ind w:firstLine="602"/>
              <w:jc w:val="both"/>
              <w:rPr>
                <w:szCs w:val="24"/>
                <w:lang w:eastAsia="lt-LT"/>
              </w:rPr>
            </w:pPr>
            <w:r>
              <w:rPr>
                <w:szCs w:val="24"/>
                <w:lang w:eastAsia="lt-LT"/>
              </w:rPr>
              <w:t xml:space="preserve">1.2. Įgyvendinant priemonę, </w:t>
            </w:r>
            <w:r>
              <w:rPr>
                <w:szCs w:val="24"/>
                <w:lang w:eastAsia="lt-LT"/>
              </w:rPr>
              <w:t>prisidedama prie uždavinio „</w:t>
            </w:r>
            <w:r>
              <w:rPr>
                <w:szCs w:val="24"/>
              </w:rPr>
              <w:t>Padidinti dirbančių žmogiškųjų išteklių konkurencingumą, užtikrinant galimybes prisitaikyti prie ūkio poreikių“</w:t>
            </w:r>
            <w:r>
              <w:rPr>
                <w:b/>
                <w:szCs w:val="24"/>
              </w:rPr>
              <w:t xml:space="preserve"> </w:t>
            </w:r>
            <w:r>
              <w:rPr>
                <w:szCs w:val="24"/>
                <w:lang w:eastAsia="lt-LT"/>
              </w:rPr>
              <w:t>įgyvendinimo.</w:t>
            </w:r>
          </w:p>
        </w:tc>
      </w:tr>
      <w:tr w:rsidR="004D55CB">
        <w:tc>
          <w:tcPr>
            <w:tcW w:w="9634" w:type="dxa"/>
            <w:shd w:val="clear" w:color="auto" w:fill="auto"/>
          </w:tcPr>
          <w:p w:rsidR="004D55CB" w:rsidRDefault="00B1421D">
            <w:pPr>
              <w:tabs>
                <w:tab w:val="left" w:pos="0"/>
                <w:tab w:val="left" w:pos="1026"/>
              </w:tabs>
              <w:ind w:firstLine="602"/>
              <w:jc w:val="both"/>
              <w:rPr>
                <w:szCs w:val="24"/>
              </w:rPr>
            </w:pPr>
            <w:r>
              <w:rPr>
                <w:szCs w:val="24"/>
              </w:rPr>
              <w:t>1.3. Remiamos veiklos:</w:t>
            </w:r>
          </w:p>
          <w:p w:rsidR="004D55CB" w:rsidRDefault="00B1421D">
            <w:pPr>
              <w:tabs>
                <w:tab w:val="left" w:pos="0"/>
                <w:tab w:val="left" w:pos="1026"/>
              </w:tabs>
              <w:ind w:firstLine="602"/>
              <w:jc w:val="both"/>
              <w:rPr>
                <w:szCs w:val="24"/>
              </w:rPr>
            </w:pPr>
            <w:r>
              <w:rPr>
                <w:szCs w:val="24"/>
              </w:rPr>
              <w:t>1.3.1. įmonių darbuotojų mokymas pameistrystės forma, skirtas kvalifikacijai a</w:t>
            </w:r>
            <w:r>
              <w:rPr>
                <w:szCs w:val="24"/>
              </w:rPr>
              <w:t>rba jos daliai įgyti;</w:t>
            </w:r>
          </w:p>
          <w:p w:rsidR="004D55CB" w:rsidRDefault="00B1421D">
            <w:pPr>
              <w:tabs>
                <w:tab w:val="left" w:pos="0"/>
                <w:tab w:val="left" w:pos="1026"/>
              </w:tabs>
              <w:ind w:firstLine="602"/>
              <w:jc w:val="both"/>
              <w:rPr>
                <w:szCs w:val="24"/>
              </w:rPr>
            </w:pPr>
            <w:r>
              <w:rPr>
                <w:szCs w:val="24"/>
              </w:rPr>
              <w:t>1.3.2. įmonių darbuotojų mokymas darbo vietoje, skirtas kvalifikacijai tobulinti.</w:t>
            </w:r>
          </w:p>
        </w:tc>
      </w:tr>
      <w:tr w:rsidR="004D55CB">
        <w:tc>
          <w:tcPr>
            <w:tcW w:w="9634" w:type="dxa"/>
            <w:shd w:val="clear" w:color="auto" w:fill="auto"/>
          </w:tcPr>
          <w:p w:rsidR="004D55CB" w:rsidRDefault="00B1421D">
            <w:pPr>
              <w:tabs>
                <w:tab w:val="left" w:pos="0"/>
                <w:tab w:val="left" w:pos="1026"/>
              </w:tabs>
              <w:ind w:firstLine="602"/>
              <w:jc w:val="both"/>
              <w:rPr>
                <w:rFonts w:eastAsia="AngsanaUPC"/>
                <w:bCs/>
                <w:szCs w:val="24"/>
              </w:rPr>
            </w:pPr>
            <w:r>
              <w:rPr>
                <w:rFonts w:eastAsia="AngsanaUPC"/>
                <w:bCs/>
                <w:szCs w:val="24"/>
              </w:rPr>
              <w:t>1.4.</w:t>
            </w:r>
            <w:r>
              <w:rPr>
                <w:szCs w:val="24"/>
              </w:rPr>
              <w:t xml:space="preserve"> Galimi pareiškėjai:</w:t>
            </w:r>
          </w:p>
          <w:p w:rsidR="004D55CB" w:rsidRDefault="00B1421D">
            <w:pPr>
              <w:tabs>
                <w:tab w:val="left" w:pos="0"/>
                <w:tab w:val="left" w:pos="1026"/>
              </w:tabs>
              <w:ind w:firstLine="602"/>
              <w:jc w:val="both"/>
              <w:rPr>
                <w:rFonts w:eastAsia="AngsanaUPC"/>
                <w:bCs/>
                <w:szCs w:val="24"/>
              </w:rPr>
            </w:pPr>
            <w:r>
              <w:rPr>
                <w:rFonts w:eastAsia="AngsanaUPC"/>
                <w:bCs/>
                <w:szCs w:val="24"/>
              </w:rPr>
              <w:t>1.4.1. privatieji juridiniai asmenys;</w:t>
            </w:r>
          </w:p>
          <w:p w:rsidR="004D55CB" w:rsidRDefault="00B1421D">
            <w:pPr>
              <w:tabs>
                <w:tab w:val="left" w:pos="0"/>
                <w:tab w:val="left" w:pos="34"/>
                <w:tab w:val="left" w:pos="968"/>
                <w:tab w:val="left" w:pos="1199"/>
              </w:tabs>
              <w:ind w:firstLine="602"/>
              <w:jc w:val="both"/>
              <w:rPr>
                <w:szCs w:val="24"/>
              </w:rPr>
            </w:pPr>
            <w:r>
              <w:rPr>
                <w:szCs w:val="24"/>
              </w:rPr>
              <w:t>1.4.2. valstybės ir savivaldybės įmonės.</w:t>
            </w:r>
          </w:p>
          <w:p w:rsidR="004D55CB" w:rsidRDefault="00B1421D">
            <w:pPr>
              <w:tabs>
                <w:tab w:val="left" w:pos="0"/>
                <w:tab w:val="left" w:pos="1026"/>
              </w:tabs>
              <w:ind w:firstLine="602"/>
              <w:jc w:val="both"/>
              <w:rPr>
                <w:rFonts w:eastAsia="AngsanaUPC"/>
                <w:bCs/>
                <w:szCs w:val="24"/>
              </w:rPr>
            </w:pPr>
            <w:r>
              <w:rPr>
                <w:rFonts w:eastAsia="AngsanaUPC"/>
                <w:bCs/>
                <w:szCs w:val="24"/>
              </w:rPr>
              <w:t xml:space="preserve">Prioritetas bus teikiamas MVĮ ir pameistrystės </w:t>
            </w:r>
            <w:r>
              <w:rPr>
                <w:rFonts w:eastAsia="AngsanaUPC"/>
                <w:bCs/>
                <w:szCs w:val="24"/>
              </w:rPr>
              <w:t>mokymo formai.</w:t>
            </w:r>
          </w:p>
        </w:tc>
      </w:tr>
      <w:tr w:rsidR="004D55CB">
        <w:tc>
          <w:tcPr>
            <w:tcW w:w="9634" w:type="dxa"/>
            <w:shd w:val="clear" w:color="auto" w:fill="auto"/>
          </w:tcPr>
          <w:p w:rsidR="004D55CB" w:rsidRDefault="00B1421D">
            <w:pPr>
              <w:tabs>
                <w:tab w:val="left" w:pos="0"/>
                <w:tab w:val="left" w:pos="1026"/>
              </w:tabs>
              <w:ind w:firstLine="602"/>
              <w:rPr>
                <w:szCs w:val="24"/>
              </w:rPr>
            </w:pPr>
            <w:r>
              <w:rPr>
                <w:szCs w:val="24"/>
              </w:rPr>
              <w:t xml:space="preserve">1.5. </w:t>
            </w:r>
            <w:r>
              <w:rPr>
                <w:rFonts w:eastAsia="AngsanaUPC"/>
                <w:bCs/>
                <w:szCs w:val="24"/>
              </w:rPr>
              <w:t>Galimi partneriai:</w:t>
            </w:r>
          </w:p>
          <w:p w:rsidR="004D55CB" w:rsidRDefault="00B1421D">
            <w:pPr>
              <w:tabs>
                <w:tab w:val="left" w:pos="0"/>
                <w:tab w:val="left" w:pos="1026"/>
              </w:tabs>
              <w:ind w:firstLine="602"/>
              <w:rPr>
                <w:szCs w:val="24"/>
              </w:rPr>
            </w:pPr>
            <w:r>
              <w:rPr>
                <w:szCs w:val="24"/>
              </w:rPr>
              <w:t>1.5.1. licencijuoti profesinio mokymo teikėjai;</w:t>
            </w:r>
          </w:p>
          <w:p w:rsidR="004D55CB" w:rsidRDefault="00B1421D">
            <w:pPr>
              <w:tabs>
                <w:tab w:val="left" w:pos="0"/>
                <w:tab w:val="left" w:pos="1026"/>
              </w:tabs>
              <w:ind w:firstLine="602"/>
              <w:rPr>
                <w:szCs w:val="24"/>
              </w:rPr>
            </w:pPr>
            <w:r>
              <w:rPr>
                <w:szCs w:val="24"/>
              </w:rPr>
              <w:t>1.5.2. verslo asociacijos;</w:t>
            </w:r>
          </w:p>
          <w:p w:rsidR="004D55CB" w:rsidRDefault="00B1421D">
            <w:pPr>
              <w:tabs>
                <w:tab w:val="left" w:pos="0"/>
                <w:tab w:val="left" w:pos="1026"/>
              </w:tabs>
              <w:ind w:firstLine="602"/>
              <w:rPr>
                <w:szCs w:val="24"/>
              </w:rPr>
            </w:pPr>
            <w:r>
              <w:rPr>
                <w:szCs w:val="24"/>
              </w:rPr>
              <w:t>1.5.3. privatieji juridiniai asmenys;</w:t>
            </w:r>
          </w:p>
          <w:p w:rsidR="004D55CB" w:rsidRDefault="00B1421D">
            <w:pPr>
              <w:tabs>
                <w:tab w:val="left" w:pos="0"/>
                <w:tab w:val="left" w:pos="1026"/>
              </w:tabs>
              <w:ind w:firstLine="602"/>
              <w:rPr>
                <w:szCs w:val="24"/>
              </w:rPr>
            </w:pPr>
            <w:r>
              <w:rPr>
                <w:szCs w:val="24"/>
              </w:rPr>
              <w:t xml:space="preserve">1.5.4. </w:t>
            </w:r>
            <w:r>
              <w:rPr>
                <w:rFonts w:eastAsia="AngsanaUPC"/>
                <w:bCs/>
                <w:szCs w:val="24"/>
              </w:rPr>
              <w:t>prekybos, pramonės ir amatų rūmai.</w:t>
            </w:r>
            <w:r>
              <w:rPr>
                <w:szCs w:val="24"/>
              </w:rPr>
              <w:t xml:space="preserve"> </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firstLine="709"/>
        <w:jc w:val="both"/>
        <w:rPr>
          <w:szCs w:val="24"/>
          <w:lang w:eastAsia="lt-LT"/>
        </w:rPr>
      </w:pPr>
      <w:r>
        <w:rPr>
          <w:szCs w:val="24"/>
          <w:lang w:eastAsia="lt-LT"/>
        </w:rPr>
        <w:t xml:space="preserve">2. Priemonės finansavimo forma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rPr>
          <w:trHeight w:val="292"/>
        </w:trPr>
        <w:tc>
          <w:tcPr>
            <w:tcW w:w="9746" w:type="dxa"/>
            <w:shd w:val="clear" w:color="auto" w:fill="auto"/>
          </w:tcPr>
          <w:p w:rsidR="004D55CB" w:rsidRDefault="00B1421D">
            <w:pPr>
              <w:tabs>
                <w:tab w:val="left" w:pos="0"/>
                <w:tab w:val="left" w:pos="567"/>
              </w:tabs>
              <w:ind w:firstLine="602"/>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firstLine="709"/>
        <w:jc w:val="both"/>
        <w:rPr>
          <w:szCs w:val="24"/>
          <w:lang w:eastAsia="lt-LT"/>
        </w:rPr>
      </w:pPr>
      <w:r>
        <w:rPr>
          <w:szCs w:val="24"/>
          <w:lang w:eastAsia="lt-LT"/>
        </w:rPr>
        <w:t xml:space="preserve">3. 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D55CB">
        <w:tc>
          <w:tcPr>
            <w:tcW w:w="9633" w:type="dxa"/>
            <w:shd w:val="clear" w:color="auto" w:fill="auto"/>
          </w:tcPr>
          <w:p w:rsidR="004D55CB" w:rsidRDefault="00B1421D">
            <w:pPr>
              <w:tabs>
                <w:tab w:val="left" w:pos="0"/>
                <w:tab w:val="left" w:pos="567"/>
              </w:tabs>
              <w:ind w:firstLine="602"/>
              <w:jc w:val="both"/>
              <w:rPr>
                <w:szCs w:val="24"/>
              </w:rPr>
            </w:pPr>
            <w:r>
              <w:rPr>
                <w:szCs w:val="24"/>
              </w:rPr>
              <w:t>Projektų konkursas.</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firstLine="709"/>
        <w:jc w:val="both"/>
        <w:rPr>
          <w:szCs w:val="24"/>
          <w:lang w:eastAsia="lt-LT"/>
        </w:rPr>
      </w:pPr>
      <w:r>
        <w:rPr>
          <w:szCs w:val="24"/>
          <w:lang w:eastAsia="lt-LT"/>
        </w:rPr>
        <w:t>4. 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shd w:val="clear" w:color="auto" w:fill="auto"/>
          </w:tcPr>
          <w:p w:rsidR="004D55CB" w:rsidRDefault="00B1421D">
            <w:pPr>
              <w:tabs>
                <w:tab w:val="left" w:pos="0"/>
                <w:tab w:val="left" w:pos="567"/>
              </w:tabs>
              <w:ind w:firstLine="602"/>
              <w:jc w:val="both"/>
              <w:rPr>
                <w:szCs w:val="24"/>
              </w:rPr>
            </w:pPr>
            <w:r>
              <w:rPr>
                <w:szCs w:val="24"/>
              </w:rPr>
              <w:t>Europos socialinio fondo agentūra.</w:t>
            </w:r>
          </w:p>
        </w:tc>
      </w:tr>
    </w:tbl>
    <w:p w:rsidR="004D55CB" w:rsidRDefault="004D55CB">
      <w:pPr>
        <w:tabs>
          <w:tab w:val="left" w:pos="0"/>
          <w:tab w:val="left" w:pos="567"/>
        </w:tabs>
        <w:jc w:val="both"/>
        <w:rPr>
          <w:szCs w:val="24"/>
          <w:lang w:eastAsia="lt-LT"/>
        </w:rPr>
      </w:pPr>
    </w:p>
    <w:p w:rsidR="004D55CB" w:rsidRDefault="00B1421D">
      <w:pPr>
        <w:tabs>
          <w:tab w:val="left" w:pos="1134"/>
        </w:tabs>
        <w:ind w:firstLine="709"/>
        <w:jc w:val="both"/>
        <w:rPr>
          <w:color w:val="000000"/>
          <w:szCs w:val="24"/>
        </w:rPr>
      </w:pPr>
      <w:r>
        <w:rPr>
          <w:color w:val="000000"/>
          <w:szCs w:val="24"/>
        </w:rPr>
        <w:t xml:space="preserve">5. Reikalavimai, taikomi priemonei atskirti nuo kitų iš ES bei kitos tarptautinės finansinės paramos finansuojamų programų </w:t>
      </w:r>
      <w:r>
        <w:rPr>
          <w:color w:val="000000"/>
          <w:szCs w:val="24"/>
        </w:rPr>
        <w:t>priemonių</w:t>
      </w:r>
    </w:p>
    <w:tbl>
      <w:tblPr>
        <w:tblW w:w="9639" w:type="dxa"/>
        <w:tblInd w:w="-5" w:type="dxa"/>
        <w:tblLook w:val="04A0" w:firstRow="1" w:lastRow="0" w:firstColumn="1" w:lastColumn="0" w:noHBand="0" w:noVBand="1"/>
      </w:tblPr>
      <w:tblGrid>
        <w:gridCol w:w="9639"/>
      </w:tblGrid>
      <w:tr w:rsidR="004D55CB">
        <w:tc>
          <w:tcPr>
            <w:tcW w:w="963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tabs>
                <w:tab w:val="left" w:pos="142"/>
                <w:tab w:val="left" w:pos="567"/>
              </w:tabs>
              <w:ind w:firstLine="602"/>
              <w:jc w:val="both"/>
              <w:rPr>
                <w:color w:val="000000"/>
                <w:szCs w:val="24"/>
              </w:rPr>
            </w:pPr>
            <w:r>
              <w:rPr>
                <w:szCs w:val="24"/>
              </w:rPr>
              <w:t>Pagal šią priemonę nefinansuojamas asmenų, kurie mokosi profesinėse mokyklose pagal pirminio profesinio mokymo programas, pameistrystės forma organizuojamas mokymas.</w:t>
            </w:r>
          </w:p>
        </w:tc>
      </w:tr>
    </w:tbl>
    <w:p w:rsidR="004D55CB" w:rsidRDefault="004D55CB">
      <w:pPr>
        <w:rPr>
          <w:color w:val="000000"/>
          <w:szCs w:val="24"/>
        </w:rPr>
      </w:pPr>
    </w:p>
    <w:p w:rsidR="004D55CB" w:rsidRDefault="00B1421D">
      <w:pPr>
        <w:tabs>
          <w:tab w:val="left" w:pos="0"/>
          <w:tab w:val="left" w:pos="567"/>
          <w:tab w:val="left" w:pos="1134"/>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7"/>
        <w:gridCol w:w="2263"/>
        <w:gridCol w:w="1560"/>
        <w:gridCol w:w="2126"/>
        <w:gridCol w:w="2258"/>
      </w:tblGrid>
      <w:tr w:rsidR="004D55CB">
        <w:tc>
          <w:tcPr>
            <w:tcW w:w="142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226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56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225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c>
          <w:tcPr>
            <w:tcW w:w="142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i/>
                <w:szCs w:val="24"/>
                <w:lang w:eastAsia="lt-LT"/>
              </w:rPr>
            </w:pPr>
            <w:r>
              <w:rPr>
                <w:iCs/>
                <w:color w:val="000000"/>
                <w:szCs w:val="24"/>
                <w:lang w:eastAsia="lt-LT"/>
              </w:rPr>
              <w:t>R.S.393</w:t>
            </w:r>
          </w:p>
        </w:tc>
        <w:tc>
          <w:tcPr>
            <w:tcW w:w="226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i/>
                <w:szCs w:val="24"/>
                <w:lang w:eastAsia="lt-LT"/>
              </w:rPr>
            </w:pPr>
            <w:r>
              <w:rPr>
                <w:bCs/>
                <w:szCs w:val="24"/>
              </w:rPr>
              <w:t xml:space="preserve">„Sėkmingai mokymus baigusių asmenų, kurie taiko įgytas žinias darbe, dalis praėjus ne mažiau kaip 6 mėn., bet ne </w:t>
            </w:r>
            <w:r>
              <w:rPr>
                <w:bCs/>
                <w:szCs w:val="24"/>
              </w:rPr>
              <w:t>daugiau kaip 24 mėn. po dalyvavimo ESF veiklose“</w:t>
            </w:r>
          </w:p>
        </w:tc>
        <w:tc>
          <w:tcPr>
            <w:tcW w:w="156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Procentai</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85</w:t>
            </w:r>
          </w:p>
        </w:tc>
        <w:tc>
          <w:tcPr>
            <w:tcW w:w="225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85</w:t>
            </w:r>
          </w:p>
        </w:tc>
      </w:tr>
      <w:tr w:rsidR="004D55CB">
        <w:tc>
          <w:tcPr>
            <w:tcW w:w="142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Cs/>
                <w:color w:val="000000"/>
                <w:szCs w:val="24"/>
                <w:lang w:eastAsia="lt-LT"/>
              </w:rPr>
            </w:pPr>
            <w:r>
              <w:rPr>
                <w:iCs/>
                <w:color w:val="000000"/>
                <w:szCs w:val="24"/>
                <w:lang w:eastAsia="lt-LT"/>
              </w:rPr>
              <w:t>P.S.404</w:t>
            </w:r>
          </w:p>
        </w:tc>
        <w:tc>
          <w:tcPr>
            <w:tcW w:w="226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rFonts w:eastAsia="AngsanaUPC"/>
                <w:bCs/>
                <w:iCs/>
                <w:szCs w:val="24"/>
              </w:rPr>
            </w:pPr>
            <w:r>
              <w:rPr>
                <w:rFonts w:eastAsia="AngsanaUPC"/>
                <w:bCs/>
                <w:iCs/>
                <w:szCs w:val="24"/>
              </w:rPr>
              <w:t>„Asmenys, kurie dalyvavo ESF veiklose, skirtose mokytis pagal formaliojo švietimo programas ar modulius“</w:t>
            </w:r>
          </w:p>
        </w:tc>
        <w:tc>
          <w:tcPr>
            <w:tcW w:w="156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697</w:t>
            </w:r>
          </w:p>
        </w:tc>
        <w:tc>
          <w:tcPr>
            <w:tcW w:w="225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2 096</w:t>
            </w:r>
          </w:p>
        </w:tc>
      </w:tr>
      <w:tr w:rsidR="004D55CB">
        <w:tc>
          <w:tcPr>
            <w:tcW w:w="142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
                <w:szCs w:val="24"/>
                <w:lang w:eastAsia="lt-LT"/>
              </w:rPr>
            </w:pPr>
            <w:r>
              <w:rPr>
                <w:iCs/>
                <w:color w:val="000000"/>
                <w:szCs w:val="24"/>
                <w:lang w:eastAsia="lt-LT"/>
              </w:rPr>
              <w:t>P.S.406</w:t>
            </w:r>
          </w:p>
        </w:tc>
        <w:tc>
          <w:tcPr>
            <w:tcW w:w="226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bCs/>
                <w:szCs w:val="24"/>
              </w:rPr>
            </w:pPr>
            <w:r>
              <w:rPr>
                <w:rFonts w:eastAsia="AngsanaUPC"/>
                <w:bCs/>
                <w:iCs/>
                <w:szCs w:val="24"/>
              </w:rPr>
              <w:t xml:space="preserve">„Apmokyti investicijas gavusių labai mažų, mažų </w:t>
            </w:r>
            <w:r>
              <w:rPr>
                <w:rFonts w:eastAsia="AngsanaUPC"/>
                <w:bCs/>
                <w:iCs/>
                <w:szCs w:val="24"/>
              </w:rPr>
              <w:t>ir vidutinių įmonių darbuotojai“</w:t>
            </w:r>
          </w:p>
        </w:tc>
        <w:tc>
          <w:tcPr>
            <w:tcW w:w="156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420</w:t>
            </w:r>
          </w:p>
        </w:tc>
        <w:tc>
          <w:tcPr>
            <w:tcW w:w="225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8 207</w:t>
            </w:r>
          </w:p>
        </w:tc>
      </w:tr>
      <w:tr w:rsidR="004D55CB">
        <w:tc>
          <w:tcPr>
            <w:tcW w:w="142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
                <w:szCs w:val="24"/>
                <w:lang w:eastAsia="lt-LT"/>
              </w:rPr>
            </w:pPr>
            <w:r>
              <w:rPr>
                <w:iCs/>
                <w:color w:val="000000"/>
                <w:szCs w:val="24"/>
                <w:lang w:eastAsia="lt-LT"/>
              </w:rPr>
              <w:t>P.S.407</w:t>
            </w:r>
          </w:p>
        </w:tc>
        <w:tc>
          <w:tcPr>
            <w:tcW w:w="226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bCs/>
                <w:szCs w:val="24"/>
              </w:rPr>
            </w:pPr>
            <w:r>
              <w:rPr>
                <w:rFonts w:eastAsia="AngsanaUPC"/>
                <w:bCs/>
                <w:iCs/>
                <w:szCs w:val="24"/>
              </w:rPr>
              <w:t>„Dirbantieji, kurie dalyvavo ESF mokymuose, suteikiančiuose kvalifikaciją arba kompetenciją“</w:t>
            </w:r>
          </w:p>
        </w:tc>
        <w:tc>
          <w:tcPr>
            <w:tcW w:w="1560"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1 095</w:t>
            </w:r>
          </w:p>
        </w:tc>
        <w:tc>
          <w:tcPr>
            <w:tcW w:w="225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33 000</w:t>
            </w:r>
          </w:p>
        </w:tc>
      </w:tr>
    </w:tbl>
    <w:p w:rsidR="004D55CB" w:rsidRDefault="004D55CB">
      <w:pPr>
        <w:tabs>
          <w:tab w:val="left" w:pos="0"/>
          <w:tab w:val="left" w:pos="851"/>
          <w:tab w:val="left" w:pos="1134"/>
        </w:tabs>
        <w:ind w:firstLine="709"/>
        <w:jc w:val="both"/>
        <w:rPr>
          <w:szCs w:val="24"/>
          <w:lang w:eastAsia="lt-LT"/>
        </w:rPr>
      </w:pPr>
    </w:p>
    <w:p w:rsidR="004D55CB" w:rsidRDefault="00B1421D">
      <w:pPr>
        <w:tabs>
          <w:tab w:val="left" w:pos="0"/>
          <w:tab w:val="left" w:pos="851"/>
          <w:tab w:val="left" w:pos="1134"/>
        </w:tabs>
        <w:ind w:firstLine="709"/>
        <w:jc w:val="both"/>
        <w:rPr>
          <w:bCs/>
          <w:szCs w:val="24"/>
          <w:lang w:eastAsia="lt-LT"/>
        </w:rPr>
      </w:pPr>
      <w:r>
        <w:rPr>
          <w:szCs w:val="24"/>
          <w:lang w:eastAsia="lt-LT"/>
        </w:rPr>
        <w:t xml:space="preserve">7. </w:t>
      </w:r>
      <w:r>
        <w:rPr>
          <w:bCs/>
          <w:szCs w:val="24"/>
          <w:lang w:eastAsia="lt-LT"/>
        </w:rPr>
        <w:t>Priemonės finansavimo šaltiniai</w:t>
      </w:r>
    </w:p>
    <w:p w:rsidR="004D55CB" w:rsidRDefault="00B1421D">
      <w:pPr>
        <w:tabs>
          <w:tab w:val="left" w:pos="0"/>
          <w:tab w:val="left" w:pos="851"/>
          <w:tab w:val="left" w:pos="1134"/>
        </w:tabs>
        <w:ind w:firstLine="8505"/>
        <w:jc w:val="both"/>
        <w:rPr>
          <w:szCs w:val="24"/>
          <w:lang w:eastAsia="lt-LT"/>
        </w:rPr>
      </w:pPr>
      <w:r>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446"/>
        <w:gridCol w:w="1418"/>
        <w:gridCol w:w="1134"/>
        <w:gridCol w:w="1417"/>
        <w:gridCol w:w="1105"/>
        <w:gridCol w:w="1588"/>
      </w:tblGrid>
      <w:tr w:rsidR="004D55CB">
        <w:trPr>
          <w:trHeight w:val="487"/>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662"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54"/>
        </w:trPr>
        <w:tc>
          <w:tcPr>
            <w:tcW w:w="1531" w:type="dxa"/>
            <w:vMerge w:val="restart"/>
            <w:tcBorders>
              <w:top w:val="single" w:sz="4" w:space="0" w:color="auto"/>
              <w:left w:val="single" w:sz="4" w:space="0" w:color="auto"/>
              <w:right w:val="single" w:sz="4" w:space="0" w:color="auto"/>
            </w:tcBorders>
            <w:vAlign w:val="center"/>
          </w:tcPr>
          <w:p w:rsidR="004D55CB" w:rsidRDefault="00B1421D">
            <w:pPr>
              <w:ind w:right="-108"/>
              <w:jc w:val="center"/>
              <w:rPr>
                <w:bCs/>
                <w:szCs w:val="24"/>
                <w:lang w:eastAsia="lt-LT"/>
              </w:rPr>
            </w:pPr>
            <w:r>
              <w:rPr>
                <w:bCs/>
                <w:szCs w:val="24"/>
                <w:lang w:eastAsia="lt-LT"/>
              </w:rPr>
              <w:t>ES struktūrinių fondų</w:t>
            </w:r>
          </w:p>
          <w:p w:rsidR="004D55CB" w:rsidRDefault="00B1421D">
            <w:pPr>
              <w:ind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825"/>
        </w:trPr>
        <w:tc>
          <w:tcPr>
            <w:tcW w:w="1531"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662"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1020"/>
          <w:tblHeader/>
        </w:trPr>
        <w:tc>
          <w:tcPr>
            <w:tcW w:w="1531"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ind w:right="-108"/>
              <w:jc w:val="center"/>
              <w:rPr>
                <w:bCs/>
                <w:szCs w:val="24"/>
                <w:lang w:eastAsia="lt-LT"/>
              </w:rPr>
            </w:pPr>
            <w:r>
              <w:rPr>
                <w:bCs/>
                <w:szCs w:val="24"/>
                <w:lang w:eastAsia="lt-LT"/>
              </w:rPr>
              <w:t>Iš viso – ne mažiau kaip</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1105"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588"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743"/>
              </w:tabs>
              <w:ind w:firstLine="602"/>
              <w:jc w:val="both"/>
              <w:rPr>
                <w:szCs w:val="24"/>
                <w:lang w:eastAsia="lt-LT"/>
              </w:rPr>
            </w:pPr>
            <w:r>
              <w:rPr>
                <w:szCs w:val="24"/>
                <w:lang w:eastAsia="lt-LT"/>
              </w:rPr>
              <w:t>1. Priemonės finansavimo šaltiniai, neįskaitant veiklos lėšų rezervo ir jam finansuoti skiriamų lėšų</w:t>
            </w:r>
          </w:p>
        </w:tc>
      </w:tr>
      <w:tr w:rsidR="004D55CB">
        <w:trPr>
          <w:trHeight w:val="249"/>
        </w:trPr>
        <w:tc>
          <w:tcPr>
            <w:tcW w:w="153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color w:val="000000"/>
                <w:szCs w:val="24"/>
              </w:rPr>
              <w:t>10 848 240</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11 400 000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18 952 200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8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18 952 200</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602"/>
              <w:rPr>
                <w:szCs w:val="24"/>
                <w:lang w:eastAsia="lt-LT"/>
              </w:rPr>
            </w:pPr>
            <w:r>
              <w:rPr>
                <w:szCs w:val="24"/>
                <w:lang w:eastAsia="lt-LT"/>
              </w:rPr>
              <w:t xml:space="preserve">2. Veiklos lėšų rezervas ir jam </w:t>
            </w:r>
            <w:r>
              <w:rPr>
                <w:szCs w:val="24"/>
                <w:lang w:eastAsia="lt-LT"/>
              </w:rPr>
              <w:t>finansuoti skiriamos nacionalinės lėšos</w:t>
            </w:r>
          </w:p>
        </w:tc>
      </w:tr>
      <w:tr w:rsidR="004D55CB">
        <w:trPr>
          <w:trHeight w:val="249"/>
        </w:trPr>
        <w:tc>
          <w:tcPr>
            <w:tcW w:w="153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8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602"/>
              <w:rPr>
                <w:szCs w:val="24"/>
                <w:lang w:eastAsia="lt-LT"/>
              </w:rPr>
            </w:pPr>
            <w:r>
              <w:rPr>
                <w:szCs w:val="24"/>
                <w:lang w:eastAsia="lt-LT"/>
              </w:rPr>
              <w:t xml:space="preserve">3. Iš viso </w:t>
            </w:r>
          </w:p>
        </w:tc>
      </w:tr>
      <w:tr w:rsidR="004D55CB">
        <w:trPr>
          <w:trHeight w:val="249"/>
        </w:trPr>
        <w:tc>
          <w:tcPr>
            <w:tcW w:w="153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color w:val="000000"/>
                <w:szCs w:val="24"/>
              </w:rPr>
              <w:t>10 848 240</w:t>
            </w:r>
          </w:p>
        </w:tc>
        <w:tc>
          <w:tcPr>
            <w:tcW w:w="14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11 400 000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18 952 200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8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18 952 200</w:t>
            </w:r>
          </w:p>
        </w:tc>
      </w:tr>
    </w:tbl>
    <w:p w:rsidR="004D55CB" w:rsidRDefault="004D55CB">
      <w:pPr>
        <w:jc w:val="both"/>
      </w:pPr>
    </w:p>
    <w:p w:rsidR="004D55CB" w:rsidRDefault="00B1421D">
      <w:pPr>
        <w:rPr>
          <w:rFonts w:eastAsia="MS Mincho"/>
          <w:i/>
          <w:iCs/>
          <w:sz w:val="20"/>
        </w:rPr>
      </w:pPr>
      <w:r>
        <w:rPr>
          <w:rFonts w:eastAsia="MS Mincho"/>
          <w:i/>
          <w:iCs/>
          <w:sz w:val="20"/>
        </w:rPr>
        <w:t>Skirsnio pakeitimai:</w:t>
      </w:r>
    </w:p>
    <w:p w:rsidR="004D55CB" w:rsidRDefault="00B1421D">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4-686</w:t>
        </w:r>
      </w:hyperlink>
      <w:r>
        <w:rPr>
          <w:rFonts w:eastAsia="MS Mincho"/>
          <w:i/>
          <w:iCs/>
          <w:sz w:val="20"/>
        </w:rPr>
        <w:t xml:space="preserve">, </w:t>
      </w:r>
      <w:r>
        <w:rPr>
          <w:rFonts w:eastAsia="MS Mincho"/>
          <w:i/>
          <w:iCs/>
          <w:sz w:val="20"/>
        </w:rPr>
        <w:t>2020-08-19, paskelbta TAR 2020-08-19, i. k. 2020-17528</w:t>
      </w:r>
    </w:p>
    <w:p w:rsidR="004D55CB" w:rsidRDefault="004D55CB"/>
    <w:p w:rsidR="004D55CB" w:rsidRDefault="00B1421D">
      <w:pPr>
        <w:tabs>
          <w:tab w:val="left" w:pos="0"/>
          <w:tab w:val="left" w:pos="567"/>
        </w:tabs>
        <w:jc w:val="center"/>
        <w:rPr>
          <w:szCs w:val="24"/>
          <w:lang w:eastAsia="lt-LT"/>
        </w:rPr>
      </w:pPr>
      <w:r>
        <w:rPr>
          <w:b/>
          <w:szCs w:val="24"/>
          <w:lang w:eastAsia="lt-LT"/>
        </w:rPr>
        <w:t>PENKTASIS SKIRSNIS</w:t>
      </w:r>
      <w:r>
        <w:rPr>
          <w:szCs w:val="24"/>
          <w:lang w:eastAsia="lt-LT"/>
        </w:rPr>
        <w:t xml:space="preserve"> </w:t>
      </w:r>
    </w:p>
    <w:p w:rsidR="004D55CB" w:rsidRDefault="00B1421D">
      <w:pPr>
        <w:tabs>
          <w:tab w:val="left" w:pos="0"/>
          <w:tab w:val="left" w:pos="567"/>
        </w:tabs>
        <w:jc w:val="center"/>
        <w:rPr>
          <w:szCs w:val="24"/>
          <w:lang w:eastAsia="lt-LT"/>
        </w:rPr>
      </w:pPr>
      <w:r>
        <w:rPr>
          <w:b/>
          <w:szCs w:val="24"/>
          <w:lang w:eastAsia="lt-LT"/>
        </w:rPr>
        <w:t>PRIEMONĖ</w:t>
      </w:r>
      <w:r>
        <w:rPr>
          <w:szCs w:val="24"/>
          <w:lang w:eastAsia="lt-LT"/>
        </w:rPr>
        <w:t xml:space="preserve"> </w:t>
      </w:r>
      <w:r>
        <w:rPr>
          <w:b/>
          <w:szCs w:val="24"/>
          <w:lang w:eastAsia="lt-LT"/>
        </w:rPr>
        <w:t xml:space="preserve">NR. 09.4.3-ESFA-V-834 </w:t>
      </w:r>
      <w:r>
        <w:rPr>
          <w:rFonts w:eastAsia="Calibri"/>
          <w:b/>
          <w:szCs w:val="24"/>
          <w:lang w:eastAsia="lt-LT"/>
        </w:rPr>
        <w:t>„</w:t>
      </w:r>
      <w:r>
        <w:rPr>
          <w:rFonts w:eastAsia="Calibri"/>
          <w:b/>
          <w:caps/>
          <w:szCs w:val="24"/>
        </w:rPr>
        <w:t>Žmogiškųjų išteklių stebėsenos, prognozavimo ir plėtros mechanizmai“</w:t>
      </w:r>
    </w:p>
    <w:p w:rsidR="004D55CB" w:rsidRDefault="004D55CB">
      <w:pPr>
        <w:tabs>
          <w:tab w:val="left" w:pos="0"/>
          <w:tab w:val="left" w:pos="567"/>
        </w:tabs>
        <w:jc w:val="both"/>
        <w:rPr>
          <w:szCs w:val="24"/>
          <w:lang w:eastAsia="lt-LT"/>
        </w:rPr>
      </w:pPr>
    </w:p>
    <w:p w:rsidR="004D55CB" w:rsidRDefault="00B1421D">
      <w:pPr>
        <w:tabs>
          <w:tab w:val="left" w:pos="0"/>
          <w:tab w:val="left" w:pos="1134"/>
        </w:tabs>
        <w:ind w:firstLine="709"/>
        <w:rPr>
          <w:szCs w:val="24"/>
          <w:lang w:eastAsia="lt-LT"/>
        </w:rPr>
      </w:pPr>
      <w:r>
        <w:rPr>
          <w:szCs w:val="24"/>
          <w:lang w:eastAsia="lt-LT"/>
        </w:rPr>
        <w:t>1. 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c>
          <w:tcPr>
            <w:tcW w:w="9639" w:type="dxa"/>
            <w:shd w:val="clear" w:color="auto" w:fill="auto"/>
            <w:hideMark/>
          </w:tcPr>
          <w:p w:rsidR="004D55CB" w:rsidRDefault="00B1421D">
            <w:pPr>
              <w:tabs>
                <w:tab w:val="left" w:pos="0"/>
                <w:tab w:val="left" w:pos="1026"/>
              </w:tabs>
              <w:ind w:firstLine="604"/>
              <w:jc w:val="both"/>
              <w:rPr>
                <w:szCs w:val="24"/>
                <w:lang w:eastAsia="lt-LT"/>
              </w:rPr>
            </w:pPr>
            <w:r>
              <w:rPr>
                <w:szCs w:val="24"/>
                <w:lang w:eastAsia="lt-LT"/>
              </w:rPr>
              <w:t xml:space="preserve">1.1. Priemonės įgyvendinimas finansuojamas Europos </w:t>
            </w:r>
            <w:r>
              <w:rPr>
                <w:szCs w:val="24"/>
                <w:lang w:eastAsia="lt-LT"/>
              </w:rPr>
              <w:t>socialinio fondo lėšomis.</w:t>
            </w:r>
          </w:p>
        </w:tc>
      </w:tr>
      <w:tr w:rsidR="004D55CB">
        <w:tc>
          <w:tcPr>
            <w:tcW w:w="9639" w:type="dxa"/>
            <w:shd w:val="clear" w:color="auto" w:fill="auto"/>
            <w:hideMark/>
          </w:tcPr>
          <w:p w:rsidR="004D55CB" w:rsidRDefault="00B1421D">
            <w:pPr>
              <w:tabs>
                <w:tab w:val="left" w:pos="0"/>
                <w:tab w:val="left" w:pos="1026"/>
              </w:tabs>
              <w:ind w:firstLine="604"/>
              <w:jc w:val="both"/>
              <w:rPr>
                <w:szCs w:val="24"/>
                <w:lang w:eastAsia="lt-LT"/>
              </w:rPr>
            </w:pPr>
            <w:r>
              <w:rPr>
                <w:szCs w:val="24"/>
                <w:lang w:eastAsia="lt-LT"/>
              </w:rPr>
              <w:t>1.2. Įgyvendinant priemonę, prisidedama prie uždavinio „</w:t>
            </w:r>
            <w:r>
              <w:rPr>
                <w:rFonts w:eastAsia="Calibri"/>
                <w:szCs w:val="24"/>
              </w:rPr>
              <w:t>Padidinti dirbančių žmogiškųjų išteklių konkurencingumą, užtikrinant galimybes prisitaikyti prie ūkio poreikių“</w:t>
            </w:r>
            <w:r>
              <w:rPr>
                <w:rFonts w:eastAsia="Calibri"/>
                <w:b/>
                <w:szCs w:val="24"/>
              </w:rPr>
              <w:t xml:space="preserve"> </w:t>
            </w:r>
            <w:r>
              <w:rPr>
                <w:szCs w:val="24"/>
                <w:lang w:eastAsia="lt-LT"/>
              </w:rPr>
              <w:t>įgyvendinimo</w:t>
            </w:r>
            <w:r>
              <w:rPr>
                <w:i/>
                <w:szCs w:val="24"/>
                <w:lang w:eastAsia="lt-LT"/>
              </w:rPr>
              <w:t>.</w:t>
            </w:r>
          </w:p>
        </w:tc>
      </w:tr>
      <w:tr w:rsidR="004D55CB">
        <w:tc>
          <w:tcPr>
            <w:tcW w:w="9639" w:type="dxa"/>
            <w:shd w:val="clear" w:color="auto" w:fill="auto"/>
          </w:tcPr>
          <w:p w:rsidR="004D55CB" w:rsidRDefault="00B1421D">
            <w:pPr>
              <w:tabs>
                <w:tab w:val="left" w:pos="0"/>
                <w:tab w:val="left" w:pos="1026"/>
              </w:tabs>
              <w:ind w:firstLine="604"/>
              <w:jc w:val="both"/>
              <w:rPr>
                <w:rFonts w:eastAsia="Calibri"/>
                <w:szCs w:val="24"/>
              </w:rPr>
            </w:pPr>
            <w:r>
              <w:rPr>
                <w:rFonts w:eastAsia="Calibri"/>
                <w:szCs w:val="24"/>
              </w:rPr>
              <w:t xml:space="preserve">1.3. Remiamos veiklos: </w:t>
            </w:r>
          </w:p>
          <w:p w:rsidR="004D55CB" w:rsidRDefault="00B1421D">
            <w:pPr>
              <w:tabs>
                <w:tab w:val="left" w:pos="0"/>
                <w:tab w:val="left" w:pos="1051"/>
              </w:tabs>
              <w:ind w:firstLine="604"/>
              <w:jc w:val="both"/>
              <w:rPr>
                <w:rFonts w:eastAsia="Calibri"/>
                <w:szCs w:val="24"/>
              </w:rPr>
            </w:pPr>
            <w:r>
              <w:rPr>
                <w:rFonts w:eastAsia="Calibri"/>
                <w:szCs w:val="24"/>
              </w:rPr>
              <w:t>1.3.1. vidutinės trukm</w:t>
            </w:r>
            <w:r>
              <w:rPr>
                <w:rFonts w:eastAsia="Calibri"/>
                <w:szCs w:val="24"/>
              </w:rPr>
              <w:t>ės žmogiškųjų išteklių paklausos prognozavimo sistemos sukūrimas ir jos funkcionalumo palaikymo ir tobulinimo užtikrinimas, periodiškas žmogiškųjų išteklių paklausos darbo rinkoje informacinės bazės atnaujinimas;</w:t>
            </w:r>
          </w:p>
          <w:p w:rsidR="004D55CB" w:rsidRDefault="00B1421D">
            <w:pPr>
              <w:tabs>
                <w:tab w:val="left" w:pos="0"/>
                <w:tab w:val="left" w:pos="1051"/>
              </w:tabs>
              <w:ind w:firstLine="604"/>
              <w:jc w:val="both"/>
              <w:rPr>
                <w:rFonts w:eastAsia="Calibri"/>
                <w:szCs w:val="24"/>
              </w:rPr>
            </w:pPr>
            <w:r>
              <w:rPr>
                <w:rFonts w:eastAsia="Calibri"/>
                <w:szCs w:val="24"/>
              </w:rPr>
              <w:t xml:space="preserve">1.3.2. žmogiškųjų išteklių paklausos darbo </w:t>
            </w:r>
            <w:r>
              <w:rPr>
                <w:rFonts w:eastAsia="Calibri"/>
                <w:szCs w:val="24"/>
              </w:rPr>
              <w:t>rinkoje prognostinių tyrimų rezultatų apdorojimas ir sklaida vykdant profesinį orientavimą;</w:t>
            </w:r>
          </w:p>
          <w:p w:rsidR="004D55CB" w:rsidRDefault="00B1421D">
            <w:pPr>
              <w:tabs>
                <w:tab w:val="left" w:pos="0"/>
                <w:tab w:val="left" w:pos="1051"/>
              </w:tabs>
              <w:ind w:firstLine="604"/>
              <w:jc w:val="both"/>
              <w:rPr>
                <w:rFonts w:eastAsia="Calibri"/>
                <w:szCs w:val="24"/>
              </w:rPr>
            </w:pPr>
            <w:r>
              <w:rPr>
                <w:rFonts w:eastAsia="Calibri"/>
                <w:szCs w:val="24"/>
              </w:rPr>
              <w:t>1.3.3. visaverčio instrumento, paremto išplėstine Lietuvos profesijų klasifikatoriaus versija (ISCO-08 pagrindu), skirto darbo rinkos profesinei struktūrai palygint</w:t>
            </w:r>
            <w:r>
              <w:rPr>
                <w:rFonts w:eastAsia="Calibri"/>
                <w:szCs w:val="24"/>
              </w:rPr>
              <w:t>i tarptautiniu ir šalies mastu, apimančio nuolat atnaujinamą profesijų sąrašą, visų profesijų aprašus ir jų sąsajas su išsilavinimo ir kvalifikacijų lygiais, sukūrimas;</w:t>
            </w:r>
          </w:p>
          <w:p w:rsidR="004D55CB" w:rsidRDefault="00B1421D">
            <w:pPr>
              <w:tabs>
                <w:tab w:val="left" w:pos="0"/>
                <w:tab w:val="left" w:pos="360"/>
              </w:tabs>
              <w:ind w:firstLine="604"/>
              <w:jc w:val="both"/>
              <w:rPr>
                <w:rFonts w:eastAsia="Calibri"/>
                <w:szCs w:val="24"/>
              </w:rPr>
            </w:pPr>
            <w:r>
              <w:rPr>
                <w:rFonts w:eastAsia="Calibri"/>
                <w:szCs w:val="24"/>
              </w:rPr>
              <w:t>1.3.4. darbo veikloje įgyjamų aukšto meistriškumo kvalifikacijų posistemės modelio ir b</w:t>
            </w:r>
            <w:r>
              <w:rPr>
                <w:rFonts w:eastAsia="Calibri"/>
                <w:szCs w:val="24"/>
              </w:rPr>
              <w:t>azinių multiplikavimo prielaidų sukūrimas, tolesnio šios posistemės veikimo įvairiuose ūkio sektoriuose užtikrinimas.</w:t>
            </w:r>
          </w:p>
        </w:tc>
      </w:tr>
      <w:tr w:rsidR="004D55CB">
        <w:tc>
          <w:tcPr>
            <w:tcW w:w="9639" w:type="dxa"/>
            <w:shd w:val="clear" w:color="auto" w:fill="auto"/>
          </w:tcPr>
          <w:p w:rsidR="004D55CB" w:rsidRDefault="00B1421D">
            <w:pPr>
              <w:tabs>
                <w:tab w:val="left" w:pos="0"/>
                <w:tab w:val="left" w:pos="1026"/>
              </w:tabs>
              <w:ind w:firstLine="604"/>
              <w:jc w:val="both"/>
              <w:rPr>
                <w:rFonts w:eastAsia="AngsanaUPC"/>
                <w:bCs/>
                <w:szCs w:val="24"/>
              </w:rPr>
            </w:pPr>
            <w:r>
              <w:rPr>
                <w:rFonts w:eastAsia="AngsanaUPC"/>
                <w:bCs/>
                <w:szCs w:val="24"/>
              </w:rPr>
              <w:t xml:space="preserve">1.4. </w:t>
            </w:r>
            <w:r>
              <w:rPr>
                <w:rFonts w:eastAsia="Calibri"/>
                <w:szCs w:val="24"/>
              </w:rPr>
              <w:t>Galimi pareiškėjai:</w:t>
            </w:r>
          </w:p>
          <w:p w:rsidR="004D55CB" w:rsidRDefault="00B1421D">
            <w:pPr>
              <w:tabs>
                <w:tab w:val="left" w:pos="1476"/>
              </w:tabs>
              <w:ind w:firstLine="604"/>
              <w:jc w:val="both"/>
              <w:rPr>
                <w:rFonts w:eastAsia="AngsanaUPC"/>
                <w:bCs/>
                <w:szCs w:val="24"/>
              </w:rPr>
            </w:pPr>
            <w:r>
              <w:rPr>
                <w:rFonts w:eastAsia="AngsanaUPC"/>
                <w:bCs/>
                <w:szCs w:val="24"/>
              </w:rPr>
              <w:t>1.4.1. viešoji įstaiga „Stebėsenos ir prognozių agentūra“;</w:t>
            </w:r>
          </w:p>
          <w:p w:rsidR="004D55CB" w:rsidRDefault="00B1421D">
            <w:pPr>
              <w:tabs>
                <w:tab w:val="left" w:pos="1476"/>
              </w:tabs>
              <w:ind w:firstLine="604"/>
              <w:jc w:val="both"/>
              <w:rPr>
                <w:rFonts w:eastAsia="AngsanaUPC"/>
                <w:bCs/>
                <w:szCs w:val="24"/>
              </w:rPr>
            </w:pPr>
            <w:r>
              <w:rPr>
                <w:rFonts w:eastAsia="AngsanaUPC"/>
                <w:bCs/>
                <w:szCs w:val="24"/>
              </w:rPr>
              <w:t xml:space="preserve">1.4.2. </w:t>
            </w:r>
            <w:r>
              <w:rPr>
                <w:szCs w:val="24"/>
              </w:rPr>
              <w:t>Vyriausybės strateginės analizės centras</w:t>
            </w:r>
            <w:r>
              <w:rPr>
                <w:rFonts w:eastAsia="AngsanaUPC"/>
                <w:bCs/>
                <w:szCs w:val="24"/>
              </w:rPr>
              <w:t xml:space="preserve"> (tik 1.3.1 papunktyje nurodyta veikla).</w:t>
            </w:r>
          </w:p>
        </w:tc>
      </w:tr>
      <w:tr w:rsidR="004D55CB">
        <w:tc>
          <w:tcPr>
            <w:tcW w:w="9639" w:type="dxa"/>
            <w:shd w:val="clear" w:color="auto" w:fill="auto"/>
          </w:tcPr>
          <w:p w:rsidR="004D55CB" w:rsidRDefault="00B1421D">
            <w:pPr>
              <w:tabs>
                <w:tab w:val="left" w:pos="0"/>
                <w:tab w:val="left" w:pos="1026"/>
              </w:tabs>
              <w:ind w:firstLine="604"/>
              <w:jc w:val="both"/>
              <w:rPr>
                <w:rFonts w:eastAsia="Calibri"/>
                <w:i/>
                <w:szCs w:val="24"/>
              </w:rPr>
            </w:pPr>
            <w:r>
              <w:rPr>
                <w:rFonts w:eastAsia="Calibri"/>
                <w:szCs w:val="24"/>
              </w:rPr>
              <w:t xml:space="preserve">1.5. </w:t>
            </w:r>
            <w:r>
              <w:rPr>
                <w:rFonts w:eastAsia="AngsanaUPC"/>
                <w:bCs/>
                <w:szCs w:val="24"/>
              </w:rPr>
              <w:t xml:space="preserve">Galimi partneriai: Lietuvos Respublikos ekonomikos ir inovacijų ministerija </w:t>
            </w:r>
            <w:r>
              <w:rPr>
                <w:rFonts w:eastAsia="AngsanaUPC"/>
                <w:bCs/>
                <w:szCs w:val="24"/>
              </w:rPr>
              <w:br/>
              <w:t>(1.3.1–1.3.4 papunkčiuose nurodyta veikla), Kvalifikacijų ir profesinio mokymo plėtros centras (tik 1.3.4 papunktyje nurodyta veikla</w:t>
            </w:r>
            <w:r>
              <w:rPr>
                <w:rFonts w:eastAsia="AngsanaUPC"/>
                <w:bCs/>
                <w:szCs w:val="24"/>
              </w:rPr>
              <w:t>).</w:t>
            </w:r>
          </w:p>
        </w:tc>
      </w:tr>
    </w:tbl>
    <w:p w:rsidR="004D55CB" w:rsidRDefault="004D55CB">
      <w:pPr>
        <w:tabs>
          <w:tab w:val="left" w:pos="0"/>
          <w:tab w:val="left" w:pos="567"/>
          <w:tab w:val="left" w:pos="1134"/>
        </w:tabs>
        <w:jc w:val="both"/>
        <w:rPr>
          <w:szCs w:val="24"/>
          <w:lang w:eastAsia="lt-LT"/>
        </w:rPr>
      </w:pPr>
    </w:p>
    <w:p w:rsidR="004D55CB" w:rsidRDefault="00B1421D">
      <w:pPr>
        <w:tabs>
          <w:tab w:val="left" w:pos="0"/>
          <w:tab w:val="left" w:pos="567"/>
          <w:tab w:val="left" w:pos="1134"/>
        </w:tabs>
        <w:ind w:firstLine="709"/>
        <w:jc w:val="both"/>
        <w:rPr>
          <w:szCs w:val="24"/>
          <w:lang w:eastAsia="lt-LT"/>
        </w:rPr>
      </w:pPr>
      <w:r>
        <w:rPr>
          <w:szCs w:val="24"/>
          <w:lang w:eastAsia="lt-LT"/>
        </w:rPr>
        <w:t xml:space="preserve">2. Priemonės finansavimo forma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D55CB">
        <w:trPr>
          <w:trHeight w:val="251"/>
        </w:trPr>
        <w:tc>
          <w:tcPr>
            <w:tcW w:w="9634" w:type="dxa"/>
            <w:shd w:val="clear" w:color="auto" w:fill="auto"/>
          </w:tcPr>
          <w:p w:rsidR="004D55CB" w:rsidRDefault="00B1421D">
            <w:pPr>
              <w:tabs>
                <w:tab w:val="left" w:pos="0"/>
                <w:tab w:val="left" w:pos="567"/>
              </w:tabs>
              <w:ind w:firstLine="589"/>
              <w:jc w:val="both"/>
              <w:rPr>
                <w:rFonts w:eastAsia="Calibri"/>
                <w:szCs w:val="24"/>
              </w:rPr>
            </w:pPr>
            <w:r>
              <w:rPr>
                <w:rFonts w:eastAsia="Calibri"/>
                <w:szCs w:val="24"/>
              </w:rPr>
              <w:t>N</w:t>
            </w:r>
            <w:r>
              <w:rPr>
                <w:szCs w:val="24"/>
                <w:lang w:eastAsia="lt-LT"/>
              </w:rPr>
              <w:t>egrąžinamoji subsidija</w:t>
            </w:r>
            <w:r>
              <w:rPr>
                <w:rFonts w:eastAsia="Calibri"/>
                <w:szCs w:val="24"/>
              </w:rPr>
              <w:t>.</w:t>
            </w:r>
          </w:p>
        </w:tc>
      </w:tr>
    </w:tbl>
    <w:p w:rsidR="004D55CB" w:rsidRDefault="004D55CB">
      <w:pPr>
        <w:rPr>
          <w:szCs w:val="24"/>
        </w:rPr>
      </w:pPr>
    </w:p>
    <w:p w:rsidR="004D55CB" w:rsidRDefault="00B1421D">
      <w:pPr>
        <w:tabs>
          <w:tab w:val="left" w:pos="0"/>
          <w:tab w:val="left" w:pos="567"/>
          <w:tab w:val="left" w:pos="1134"/>
        </w:tabs>
        <w:ind w:firstLine="709"/>
        <w:jc w:val="both"/>
        <w:rPr>
          <w:szCs w:val="24"/>
          <w:lang w:eastAsia="lt-LT"/>
        </w:rPr>
      </w:pPr>
      <w:r>
        <w:rPr>
          <w:szCs w:val="24"/>
          <w:lang w:eastAsia="lt-LT"/>
        </w:rPr>
        <w:t xml:space="preserve">3. 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shd w:val="clear" w:color="auto" w:fill="auto"/>
          </w:tcPr>
          <w:p w:rsidR="004D55CB" w:rsidRDefault="00B1421D">
            <w:pPr>
              <w:tabs>
                <w:tab w:val="left" w:pos="0"/>
                <w:tab w:val="left" w:pos="567"/>
              </w:tabs>
              <w:ind w:firstLine="604"/>
              <w:jc w:val="both"/>
              <w:rPr>
                <w:rFonts w:eastAsia="Calibri"/>
                <w:szCs w:val="24"/>
              </w:rPr>
            </w:pPr>
            <w:r>
              <w:rPr>
                <w:rFonts w:eastAsia="Calibri"/>
                <w:szCs w:val="24"/>
              </w:rPr>
              <w:t>Valstybės projektų planavimas.</w:t>
            </w:r>
          </w:p>
        </w:tc>
      </w:tr>
    </w:tbl>
    <w:p w:rsidR="004D55CB" w:rsidRDefault="004D55CB">
      <w:pPr>
        <w:rPr>
          <w:szCs w:val="24"/>
        </w:rPr>
      </w:pPr>
    </w:p>
    <w:p w:rsidR="004D55CB" w:rsidRDefault="00B1421D">
      <w:pPr>
        <w:tabs>
          <w:tab w:val="left" w:pos="0"/>
          <w:tab w:val="left" w:pos="567"/>
          <w:tab w:val="left" w:pos="1134"/>
        </w:tabs>
        <w:ind w:firstLine="709"/>
        <w:jc w:val="both"/>
        <w:rPr>
          <w:szCs w:val="24"/>
          <w:lang w:eastAsia="lt-LT"/>
        </w:rPr>
      </w:pPr>
      <w:r>
        <w:rPr>
          <w:szCs w:val="24"/>
          <w:lang w:eastAsia="lt-LT"/>
        </w:rPr>
        <w:t>4. 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shd w:val="clear" w:color="auto" w:fill="auto"/>
          </w:tcPr>
          <w:p w:rsidR="004D55CB" w:rsidRDefault="00B1421D">
            <w:pPr>
              <w:tabs>
                <w:tab w:val="left" w:pos="0"/>
                <w:tab w:val="left" w:pos="567"/>
              </w:tabs>
              <w:ind w:firstLine="604"/>
              <w:jc w:val="both"/>
              <w:rPr>
                <w:rFonts w:eastAsia="Calibri"/>
                <w:szCs w:val="24"/>
              </w:rPr>
            </w:pPr>
            <w:r>
              <w:rPr>
                <w:rFonts w:eastAsia="Calibri"/>
                <w:szCs w:val="24"/>
              </w:rPr>
              <w:t>Europos socialinio fondo agentūra.</w:t>
            </w:r>
          </w:p>
        </w:tc>
      </w:tr>
    </w:tbl>
    <w:p w:rsidR="004D55CB" w:rsidRDefault="004D55CB">
      <w:pPr>
        <w:rPr>
          <w:szCs w:val="24"/>
        </w:rPr>
      </w:pPr>
    </w:p>
    <w:p w:rsidR="004D55CB" w:rsidRDefault="00B1421D">
      <w:pPr>
        <w:tabs>
          <w:tab w:val="left" w:pos="1134"/>
        </w:tabs>
        <w:ind w:firstLine="709"/>
        <w:jc w:val="both"/>
        <w:rPr>
          <w:rFonts w:eastAsia="Calibri"/>
          <w:color w:val="000000"/>
          <w:szCs w:val="24"/>
        </w:rPr>
      </w:pPr>
      <w:r>
        <w:rPr>
          <w:rFonts w:eastAsia="Calibri"/>
          <w:color w:val="000000"/>
          <w:szCs w:val="24"/>
        </w:rPr>
        <w:t>5. Reikalavimai, taikomi priemonei atskirti nuo kitų</w:t>
      </w:r>
      <w:r>
        <w:rPr>
          <w:rFonts w:eastAsia="Calibri"/>
          <w:color w:val="000000"/>
          <w:szCs w:val="24"/>
        </w:rPr>
        <w:t xml:space="preserve">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shd w:val="clear" w:color="auto" w:fill="auto"/>
          </w:tcPr>
          <w:p w:rsidR="004D55CB" w:rsidRDefault="00B1421D">
            <w:pPr>
              <w:tabs>
                <w:tab w:val="left" w:pos="0"/>
                <w:tab w:val="left" w:pos="567"/>
              </w:tabs>
              <w:ind w:firstLine="604"/>
              <w:jc w:val="both"/>
              <w:rPr>
                <w:rFonts w:eastAsia="Calibri"/>
                <w:szCs w:val="24"/>
              </w:rPr>
            </w:pPr>
            <w:r>
              <w:rPr>
                <w:rFonts w:eastAsia="Calibri"/>
                <w:szCs w:val="24"/>
              </w:rPr>
              <w:t>Papildomi reikalavimai netaikomi.</w:t>
            </w:r>
          </w:p>
        </w:tc>
      </w:tr>
    </w:tbl>
    <w:p w:rsidR="004D55CB" w:rsidRDefault="004D55CB">
      <w:pPr>
        <w:rPr>
          <w:szCs w:val="24"/>
        </w:rPr>
      </w:pPr>
    </w:p>
    <w:p w:rsidR="004D55CB" w:rsidRDefault="00B1421D">
      <w:pPr>
        <w:tabs>
          <w:tab w:val="left" w:pos="0"/>
          <w:tab w:val="left" w:pos="567"/>
          <w:tab w:val="left" w:pos="1134"/>
        </w:tabs>
        <w:ind w:firstLine="709"/>
        <w:jc w:val="both"/>
        <w:rPr>
          <w:szCs w:val="24"/>
          <w:lang w:eastAsia="lt-LT"/>
        </w:rPr>
      </w:pPr>
      <w:r>
        <w:rPr>
          <w:szCs w:val="24"/>
          <w:lang w:eastAsia="lt-LT"/>
        </w:rPr>
        <w:t>6. P</w:t>
      </w:r>
      <w:r>
        <w:rPr>
          <w:bCs/>
          <w:szCs w:val="24"/>
          <w:lang w:eastAsia="lt-LT"/>
        </w:rPr>
        <w:t>riemonės įgyvendinimo stebėsenos rodikliai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2127"/>
        <w:gridCol w:w="1554"/>
        <w:gridCol w:w="2131"/>
        <w:gridCol w:w="2121"/>
      </w:tblGrid>
      <w:tr w:rsidR="004D55CB">
        <w:tc>
          <w:tcPr>
            <w:tcW w:w="170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212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55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213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212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Galutinė reikšmė </w:t>
            </w:r>
          </w:p>
          <w:p w:rsidR="004D55CB" w:rsidRDefault="00B1421D">
            <w:pPr>
              <w:tabs>
                <w:tab w:val="left" w:pos="0"/>
              </w:tabs>
              <w:ind w:firstLine="62"/>
              <w:jc w:val="center"/>
              <w:rPr>
                <w:szCs w:val="24"/>
                <w:lang w:eastAsia="lt-LT"/>
              </w:rPr>
            </w:pPr>
            <w:r>
              <w:rPr>
                <w:szCs w:val="24"/>
                <w:lang w:eastAsia="lt-LT"/>
              </w:rPr>
              <w:t>2023 m. gruodžio 31 d.</w:t>
            </w:r>
          </w:p>
        </w:tc>
      </w:tr>
      <w:tr w:rsidR="004D55CB">
        <w:tc>
          <w:tcPr>
            <w:tcW w:w="170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Cs/>
                <w:color w:val="000000"/>
                <w:szCs w:val="24"/>
                <w:lang w:eastAsia="lt-LT"/>
              </w:rPr>
            </w:pPr>
            <w:r>
              <w:rPr>
                <w:rFonts w:eastAsia="Calibri"/>
                <w:szCs w:val="24"/>
              </w:rPr>
              <w:t>R.N.809</w:t>
            </w:r>
          </w:p>
        </w:tc>
        <w:tc>
          <w:tcPr>
            <w:tcW w:w="212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rFonts w:eastAsia="Calibri"/>
                <w:szCs w:val="24"/>
              </w:rPr>
            </w:pPr>
            <w:r>
              <w:rPr>
                <w:rFonts w:eastAsia="Calibri"/>
                <w:szCs w:val="24"/>
              </w:rPr>
              <w:t>„Aukštojo mokslo ir profesinio mokymo įstaigų absolventų, įsidarbinusių pagal kvalifikaciją, dalis nuo visų absolventų“</w:t>
            </w:r>
          </w:p>
        </w:tc>
        <w:tc>
          <w:tcPr>
            <w:tcW w:w="155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Procentai</w:t>
            </w:r>
          </w:p>
        </w:tc>
        <w:tc>
          <w:tcPr>
            <w:tcW w:w="213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35</w:t>
            </w:r>
          </w:p>
        </w:tc>
        <w:tc>
          <w:tcPr>
            <w:tcW w:w="212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55</w:t>
            </w:r>
          </w:p>
        </w:tc>
      </w:tr>
      <w:tr w:rsidR="004D55CB">
        <w:trPr>
          <w:trHeight w:val="1243"/>
        </w:trPr>
        <w:tc>
          <w:tcPr>
            <w:tcW w:w="170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
                <w:szCs w:val="24"/>
                <w:lang w:eastAsia="lt-LT"/>
              </w:rPr>
            </w:pPr>
            <w:r>
              <w:rPr>
                <w:iCs/>
                <w:color w:val="000000"/>
                <w:szCs w:val="24"/>
                <w:lang w:eastAsia="lt-LT"/>
              </w:rPr>
              <w:t>P.S.408</w:t>
            </w:r>
          </w:p>
        </w:tc>
        <w:tc>
          <w:tcPr>
            <w:tcW w:w="212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rFonts w:eastAsia="Calibri"/>
                <w:bCs/>
                <w:szCs w:val="24"/>
              </w:rPr>
            </w:pPr>
            <w:r>
              <w:rPr>
                <w:rFonts w:eastAsia="Calibri"/>
                <w:szCs w:val="24"/>
              </w:rPr>
              <w:t xml:space="preserve">„Atnaujintos žmogiškųjų išteklių </w:t>
            </w:r>
            <w:r>
              <w:rPr>
                <w:rFonts w:eastAsia="Calibri"/>
                <w:szCs w:val="24"/>
              </w:rPr>
              <w:t>stebėsenos, prognozavimo ir plėtros sistemos dalys“</w:t>
            </w:r>
          </w:p>
        </w:tc>
        <w:tc>
          <w:tcPr>
            <w:tcW w:w="155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213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w:t>
            </w:r>
          </w:p>
        </w:tc>
        <w:tc>
          <w:tcPr>
            <w:tcW w:w="212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5</w:t>
            </w:r>
          </w:p>
        </w:tc>
      </w:tr>
    </w:tbl>
    <w:p w:rsidR="004D55CB" w:rsidRDefault="004D55CB">
      <w:pPr>
        <w:rPr>
          <w:szCs w:val="24"/>
        </w:rPr>
      </w:pPr>
    </w:p>
    <w:p w:rsidR="004D55CB" w:rsidRDefault="00B1421D">
      <w:pPr>
        <w:tabs>
          <w:tab w:val="left" w:pos="0"/>
          <w:tab w:val="left" w:pos="851"/>
          <w:tab w:val="left" w:pos="1134"/>
        </w:tabs>
        <w:ind w:firstLine="709"/>
        <w:jc w:val="both"/>
        <w:rPr>
          <w:bCs/>
          <w:szCs w:val="24"/>
          <w:lang w:eastAsia="lt-LT"/>
        </w:rPr>
      </w:pPr>
      <w:r>
        <w:rPr>
          <w:bCs/>
          <w:szCs w:val="24"/>
          <w:lang w:eastAsia="lt-LT"/>
        </w:rPr>
        <w:t>7. Priemonės finansavimo šaltiniai</w:t>
      </w:r>
    </w:p>
    <w:p w:rsidR="004D55CB" w:rsidRDefault="00B1421D">
      <w:pPr>
        <w:tabs>
          <w:tab w:val="left" w:pos="0"/>
          <w:tab w:val="left" w:pos="851"/>
          <w:tab w:val="left" w:pos="1134"/>
        </w:tabs>
        <w:ind w:firstLine="8636"/>
        <w:jc w:val="both"/>
        <w:rPr>
          <w:rFonts w:eastAsia="Calibri"/>
          <w:bCs/>
          <w:szCs w:val="24"/>
          <w:lang w:eastAsia="lt-LT"/>
        </w:rPr>
      </w:pPr>
      <w:r>
        <w:rPr>
          <w:bCs/>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274"/>
        <w:gridCol w:w="1417"/>
        <w:gridCol w:w="1418"/>
        <w:gridCol w:w="1419"/>
        <w:gridCol w:w="1417"/>
      </w:tblGrid>
      <w:tr w:rsidR="004D55CB">
        <w:trPr>
          <w:trHeight w:val="454"/>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945"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54"/>
          <w:tblHeader/>
        </w:trPr>
        <w:tc>
          <w:tcPr>
            <w:tcW w:w="1560" w:type="dxa"/>
            <w:vMerge w:val="restart"/>
            <w:tcBorders>
              <w:top w:val="single" w:sz="4" w:space="0" w:color="auto"/>
              <w:left w:val="single" w:sz="4" w:space="0" w:color="auto"/>
              <w:right w:val="single" w:sz="4" w:space="0" w:color="auto"/>
            </w:tcBorders>
            <w:vAlign w:val="center"/>
          </w:tcPr>
          <w:p w:rsidR="004D55CB" w:rsidRDefault="00B1421D">
            <w:pPr>
              <w:ind w:right="-108"/>
              <w:jc w:val="center"/>
              <w:rPr>
                <w:bCs/>
                <w:szCs w:val="24"/>
                <w:lang w:eastAsia="lt-LT"/>
              </w:rPr>
            </w:pPr>
            <w:r>
              <w:rPr>
                <w:bCs/>
                <w:szCs w:val="24"/>
                <w:lang w:eastAsia="lt-LT"/>
              </w:rPr>
              <w:t>ES struktūrinių fondų</w:t>
            </w:r>
          </w:p>
          <w:p w:rsidR="004D55CB" w:rsidRDefault="00B1421D">
            <w:pPr>
              <w:ind w:right="-108"/>
              <w:jc w:val="center"/>
              <w:rPr>
                <w:bCs/>
                <w:szCs w:val="24"/>
                <w:lang w:eastAsia="lt-LT"/>
              </w:rPr>
            </w:pPr>
            <w:r>
              <w:rPr>
                <w:bCs/>
                <w:szCs w:val="24"/>
                <w:lang w:eastAsia="lt-LT"/>
              </w:rPr>
              <w:t>lėšos – iki</w:t>
            </w:r>
          </w:p>
        </w:tc>
        <w:tc>
          <w:tcPr>
            <w:tcW w:w="8079" w:type="dxa"/>
            <w:gridSpan w:val="6"/>
            <w:tcBorders>
              <w:top w:val="single" w:sz="4" w:space="0" w:color="auto"/>
              <w:left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669"/>
          <w:tblHeader/>
        </w:trPr>
        <w:tc>
          <w:tcPr>
            <w:tcW w:w="1560"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 xml:space="preserve">Lietuvos </w:t>
            </w:r>
            <w:r>
              <w:rPr>
                <w:bCs/>
                <w:szCs w:val="24"/>
                <w:lang w:eastAsia="lt-LT"/>
              </w:rPr>
              <w:t>Respub-likos valstybės biudžeto lėšos – iki</w:t>
            </w:r>
          </w:p>
        </w:tc>
        <w:tc>
          <w:tcPr>
            <w:tcW w:w="6945"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1020"/>
          <w:tblHeader/>
        </w:trPr>
        <w:tc>
          <w:tcPr>
            <w:tcW w:w="1560"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27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604"/>
              <w:jc w:val="both"/>
              <w:rPr>
                <w:szCs w:val="24"/>
                <w:lang w:eastAsia="lt-LT"/>
              </w:rPr>
            </w:pPr>
            <w:r>
              <w:rPr>
                <w:szCs w:val="24"/>
                <w:lang w:eastAsia="lt-LT"/>
              </w:rPr>
              <w:t xml:space="preserve">1. Priemonės finansavimo šaltiniai, </w:t>
            </w:r>
            <w:r>
              <w:rPr>
                <w:szCs w:val="24"/>
                <w:lang w:eastAsia="lt-LT"/>
              </w:rPr>
              <w:t>neįskaitant veiklos lėšų rezervo ir jam finansuoti skiriamų lėšų</w:t>
            </w:r>
          </w:p>
        </w:tc>
      </w:tr>
      <w:tr w:rsidR="004D55CB">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color w:val="000000"/>
                <w:szCs w:val="24"/>
              </w:rPr>
              <w:t>3 770 796</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604"/>
              <w:rPr>
                <w:szCs w:val="24"/>
                <w:lang w:eastAsia="lt-LT"/>
              </w:rPr>
            </w:pPr>
            <w:r>
              <w:rPr>
                <w:szCs w:val="24"/>
                <w:lang w:eastAsia="lt-LT"/>
              </w:rPr>
              <w:t>2. Veiklos lėšų rezervas ir jam finansuoti skiriamos nacionalinės lėšos</w:t>
            </w:r>
          </w:p>
        </w:tc>
      </w:tr>
      <w:tr w:rsidR="004D55CB">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571 289</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639"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604"/>
              <w:rPr>
                <w:szCs w:val="24"/>
                <w:lang w:eastAsia="lt-LT"/>
              </w:rPr>
            </w:pPr>
            <w:r>
              <w:rPr>
                <w:szCs w:val="24"/>
                <w:lang w:eastAsia="lt-LT"/>
              </w:rPr>
              <w:t xml:space="preserve">3. Iš viso </w:t>
            </w:r>
          </w:p>
        </w:tc>
      </w:tr>
      <w:tr w:rsidR="004D55CB">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color w:val="000000"/>
                <w:szCs w:val="24"/>
              </w:rPr>
              <w:t>4 342 085</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bl>
    <w:p w:rsidR="004D55CB" w:rsidRDefault="004D55CB">
      <w:pPr>
        <w:jc w:val="both"/>
      </w:pPr>
    </w:p>
    <w:p w:rsidR="004D55CB" w:rsidRDefault="00B1421D">
      <w:pPr>
        <w:rPr>
          <w:rFonts w:eastAsia="MS Mincho"/>
          <w:i/>
          <w:iCs/>
          <w:sz w:val="20"/>
        </w:rPr>
      </w:pPr>
      <w:r>
        <w:rPr>
          <w:rFonts w:eastAsia="MS Mincho"/>
          <w:i/>
          <w:iCs/>
          <w:sz w:val="20"/>
        </w:rPr>
        <w:t>Skirsnio pakeitimai:</w:t>
      </w:r>
    </w:p>
    <w:p w:rsidR="004D55CB" w:rsidRDefault="00B1421D">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4-686</w:t>
        </w:r>
      </w:hyperlink>
      <w:r>
        <w:rPr>
          <w:rFonts w:eastAsia="MS Mincho"/>
          <w:i/>
          <w:iCs/>
          <w:sz w:val="20"/>
        </w:rPr>
        <w:t>, 2020-08-19, paskelbta TAR 2020-08-19, i. k. 2020-17528</w:t>
      </w:r>
    </w:p>
    <w:p w:rsidR="004D55CB" w:rsidRDefault="004D55CB"/>
    <w:p w:rsidR="004D55CB" w:rsidRDefault="00B1421D">
      <w:pPr>
        <w:tabs>
          <w:tab w:val="left" w:pos="0"/>
          <w:tab w:val="left" w:pos="567"/>
        </w:tabs>
        <w:jc w:val="center"/>
        <w:rPr>
          <w:szCs w:val="24"/>
          <w:lang w:eastAsia="lt-LT"/>
        </w:rPr>
      </w:pPr>
      <w:r>
        <w:rPr>
          <w:b/>
          <w:szCs w:val="24"/>
          <w:lang w:eastAsia="lt-LT"/>
        </w:rPr>
        <w:t>ŠEŠTASIS SKIRSNIS</w:t>
      </w:r>
      <w:r>
        <w:rPr>
          <w:szCs w:val="24"/>
          <w:lang w:eastAsia="lt-LT"/>
        </w:rPr>
        <w:t xml:space="preserve"> </w:t>
      </w:r>
    </w:p>
    <w:p w:rsidR="004D55CB" w:rsidRDefault="00B1421D">
      <w:pPr>
        <w:tabs>
          <w:tab w:val="left" w:pos="0"/>
          <w:tab w:val="left" w:pos="567"/>
        </w:tabs>
        <w:jc w:val="center"/>
        <w:rPr>
          <w:szCs w:val="24"/>
          <w:lang w:eastAsia="lt-LT"/>
        </w:rPr>
      </w:pPr>
      <w:r>
        <w:rPr>
          <w:b/>
          <w:szCs w:val="24"/>
          <w:lang w:eastAsia="lt-LT"/>
        </w:rPr>
        <w:t>PRIEMONĖ</w:t>
      </w:r>
      <w:r>
        <w:rPr>
          <w:szCs w:val="24"/>
          <w:lang w:eastAsia="lt-LT"/>
        </w:rPr>
        <w:t xml:space="preserve"> </w:t>
      </w:r>
      <w:r>
        <w:rPr>
          <w:b/>
          <w:szCs w:val="24"/>
          <w:lang w:eastAsia="lt-LT"/>
        </w:rPr>
        <w:t>NR. 09.4.3-ESFA-K-840 „</w:t>
      </w:r>
      <w:r>
        <w:rPr>
          <w:b/>
          <w:caps/>
          <w:szCs w:val="24"/>
        </w:rPr>
        <w:t>inomokymai</w:t>
      </w:r>
      <w:r>
        <w:rPr>
          <w:b/>
        </w:rPr>
        <w:t>“</w:t>
      </w:r>
    </w:p>
    <w:p w:rsidR="004D55CB" w:rsidRDefault="004D55CB">
      <w:pPr>
        <w:tabs>
          <w:tab w:val="left" w:pos="0"/>
          <w:tab w:val="left" w:pos="567"/>
        </w:tabs>
        <w:jc w:val="both"/>
        <w:rPr>
          <w:szCs w:val="24"/>
          <w:lang w:eastAsia="lt-LT"/>
        </w:rPr>
      </w:pPr>
    </w:p>
    <w:p w:rsidR="004D55CB" w:rsidRDefault="00B1421D">
      <w:pPr>
        <w:tabs>
          <w:tab w:val="left" w:pos="0"/>
          <w:tab w:val="left" w:pos="1134"/>
        </w:tabs>
        <w:ind w:firstLine="709"/>
        <w:rPr>
          <w:szCs w:val="24"/>
          <w:lang w:eastAsia="lt-LT"/>
        </w:rPr>
      </w:pPr>
      <w:r>
        <w:rPr>
          <w:szCs w:val="24"/>
          <w:lang w:eastAsia="lt-LT"/>
        </w:rPr>
        <w:t>1. Priemonės aprašymas</w:t>
      </w:r>
    </w:p>
    <w:tbl>
      <w:tblPr>
        <w:tblW w:w="9639"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c>
          <w:tcPr>
            <w:tcW w:w="9606" w:type="dxa"/>
            <w:shd w:val="clear" w:color="auto" w:fill="auto"/>
            <w:hideMark/>
          </w:tcPr>
          <w:p w:rsidR="004D55CB" w:rsidRDefault="00B1421D">
            <w:pPr>
              <w:tabs>
                <w:tab w:val="left" w:pos="0"/>
                <w:tab w:val="left" w:pos="1026"/>
              </w:tabs>
              <w:jc w:val="both"/>
              <w:rPr>
                <w:szCs w:val="24"/>
                <w:lang w:eastAsia="lt-LT"/>
              </w:rPr>
            </w:pPr>
            <w:r>
              <w:rPr>
                <w:szCs w:val="24"/>
                <w:lang w:eastAsia="lt-LT"/>
              </w:rPr>
              <w:t xml:space="preserve">1.1. </w:t>
            </w:r>
            <w:r>
              <w:rPr>
                <w:szCs w:val="24"/>
                <w:lang w:eastAsia="lt-LT"/>
              </w:rPr>
              <w:t>Priemonės įgyvendinimas finansuojamas Europos socialinio fondo lėšomis.</w:t>
            </w:r>
          </w:p>
        </w:tc>
      </w:tr>
      <w:tr w:rsidR="004D55CB">
        <w:tc>
          <w:tcPr>
            <w:tcW w:w="9606" w:type="dxa"/>
            <w:shd w:val="clear" w:color="auto" w:fill="auto"/>
            <w:hideMark/>
          </w:tcPr>
          <w:p w:rsidR="004D55CB" w:rsidRDefault="00B1421D">
            <w:pPr>
              <w:tabs>
                <w:tab w:val="left" w:pos="0"/>
                <w:tab w:val="left" w:pos="1026"/>
              </w:tabs>
              <w:jc w:val="both"/>
              <w:rPr>
                <w:szCs w:val="24"/>
                <w:lang w:eastAsia="lt-LT"/>
              </w:rPr>
            </w:pPr>
            <w:r>
              <w:rPr>
                <w:szCs w:val="24"/>
                <w:lang w:eastAsia="lt-LT"/>
              </w:rPr>
              <w:t>1.2. Įgyvendinant priemonę, prisidedama prie uždavinio „</w:t>
            </w:r>
            <w:r>
              <w:rPr>
                <w:szCs w:val="24"/>
              </w:rPr>
              <w:t>Padidinti dirbančių žmogiškųjų išteklių konkurencingumą, užtikrinant galimybes prisitaikyti prie ūkio poreikių“</w:t>
            </w:r>
            <w:r>
              <w:rPr>
                <w:b/>
                <w:szCs w:val="24"/>
              </w:rPr>
              <w:t xml:space="preserve"> </w:t>
            </w:r>
            <w:r>
              <w:rPr>
                <w:szCs w:val="24"/>
                <w:lang w:eastAsia="lt-LT"/>
              </w:rPr>
              <w:t>įgyvendinimo</w:t>
            </w:r>
            <w:r>
              <w:rPr>
                <w:i/>
                <w:szCs w:val="24"/>
                <w:lang w:eastAsia="lt-LT"/>
              </w:rPr>
              <w:t>.</w:t>
            </w:r>
          </w:p>
        </w:tc>
      </w:tr>
      <w:tr w:rsidR="004D55CB">
        <w:tc>
          <w:tcPr>
            <w:tcW w:w="9606" w:type="dxa"/>
            <w:shd w:val="clear" w:color="auto" w:fill="auto"/>
          </w:tcPr>
          <w:p w:rsidR="004D55CB" w:rsidRDefault="00B1421D">
            <w:pPr>
              <w:tabs>
                <w:tab w:val="left" w:pos="0"/>
                <w:tab w:val="left" w:pos="1026"/>
              </w:tabs>
              <w:jc w:val="both"/>
              <w:rPr>
                <w:szCs w:val="24"/>
              </w:rPr>
            </w:pPr>
            <w:r>
              <w:rPr>
                <w:szCs w:val="24"/>
              </w:rPr>
              <w:t xml:space="preserve">1.3. Remiama veikla – MTEPI veiklas vykdančių įmonių darbuotojų mokymas ir technologinių įgūdžių tobulinimas užsienio MTEPI centruose ir (arba) MTEPI veiklas vykdančiose užsienio įmonėse. </w:t>
            </w:r>
          </w:p>
        </w:tc>
      </w:tr>
      <w:tr w:rsidR="004D55CB">
        <w:tc>
          <w:tcPr>
            <w:tcW w:w="9606" w:type="dxa"/>
            <w:shd w:val="clear" w:color="auto" w:fill="auto"/>
          </w:tcPr>
          <w:p w:rsidR="004D55CB" w:rsidRDefault="00B1421D">
            <w:pPr>
              <w:tabs>
                <w:tab w:val="left" w:pos="0"/>
                <w:tab w:val="left" w:pos="1026"/>
              </w:tabs>
              <w:jc w:val="both"/>
              <w:rPr>
                <w:rFonts w:eastAsia="AngsanaUPC"/>
                <w:bCs/>
                <w:szCs w:val="24"/>
              </w:rPr>
            </w:pPr>
            <w:r>
              <w:rPr>
                <w:rFonts w:eastAsia="AngsanaUPC"/>
                <w:bCs/>
                <w:szCs w:val="24"/>
              </w:rPr>
              <w:t>1.4.</w:t>
            </w:r>
            <w:r>
              <w:rPr>
                <w:szCs w:val="24"/>
              </w:rPr>
              <w:t xml:space="preserve"> Galimos pareiškėjos – </w:t>
            </w:r>
            <w:r>
              <w:rPr>
                <w:rFonts w:eastAsia="AngsanaUPC"/>
                <w:bCs/>
                <w:szCs w:val="24"/>
              </w:rPr>
              <w:t>MTEPI veiklas vykdančios įmonės.</w:t>
            </w:r>
          </w:p>
          <w:p w:rsidR="004D55CB" w:rsidRDefault="00B1421D">
            <w:pPr>
              <w:tabs>
                <w:tab w:val="left" w:pos="0"/>
                <w:tab w:val="left" w:pos="1026"/>
              </w:tabs>
              <w:jc w:val="both"/>
              <w:rPr>
                <w:rFonts w:eastAsia="AngsanaUPC"/>
                <w:bCs/>
                <w:szCs w:val="24"/>
              </w:rPr>
            </w:pPr>
            <w:r>
              <w:rPr>
                <w:rFonts w:eastAsia="AngsanaUPC"/>
                <w:bCs/>
                <w:szCs w:val="24"/>
              </w:rPr>
              <w:t>Priori</w:t>
            </w:r>
            <w:r>
              <w:rPr>
                <w:rFonts w:eastAsia="AngsanaUPC"/>
                <w:bCs/>
                <w:szCs w:val="24"/>
              </w:rPr>
              <w:t>tetas bus teikiamas MVĮ.</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firstLine="709"/>
        <w:jc w:val="both"/>
        <w:rPr>
          <w:szCs w:val="24"/>
          <w:lang w:eastAsia="lt-LT"/>
        </w:rPr>
      </w:pPr>
      <w:r>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4D55CB">
        <w:trPr>
          <w:trHeight w:val="306"/>
        </w:trPr>
        <w:tc>
          <w:tcPr>
            <w:tcW w:w="9746" w:type="dxa"/>
            <w:shd w:val="clear" w:color="auto" w:fill="auto"/>
          </w:tcPr>
          <w:p w:rsidR="004D55CB" w:rsidRDefault="00B1421D">
            <w:pPr>
              <w:tabs>
                <w:tab w:val="left" w:pos="0"/>
                <w:tab w:val="left" w:pos="567"/>
              </w:tabs>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firstLine="709"/>
        <w:jc w:val="both"/>
        <w:rPr>
          <w:szCs w:val="24"/>
          <w:lang w:eastAsia="lt-LT"/>
        </w:rPr>
      </w:pPr>
      <w:r>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4D55CB">
        <w:tc>
          <w:tcPr>
            <w:tcW w:w="10029" w:type="dxa"/>
            <w:shd w:val="clear" w:color="auto" w:fill="auto"/>
          </w:tcPr>
          <w:p w:rsidR="004D55CB" w:rsidRDefault="00B1421D">
            <w:pPr>
              <w:tabs>
                <w:tab w:val="left" w:pos="0"/>
                <w:tab w:val="left" w:pos="567"/>
              </w:tabs>
              <w:jc w:val="both"/>
              <w:rPr>
                <w:szCs w:val="24"/>
              </w:rPr>
            </w:pPr>
            <w:r>
              <w:rPr>
                <w:szCs w:val="24"/>
              </w:rPr>
              <w:t>Projektų konkursas.</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firstLine="709"/>
        <w:jc w:val="both"/>
        <w:rPr>
          <w:szCs w:val="24"/>
          <w:lang w:eastAsia="lt-LT"/>
        </w:rPr>
      </w:pPr>
      <w:r>
        <w:rPr>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4D55CB">
        <w:tc>
          <w:tcPr>
            <w:tcW w:w="10029" w:type="dxa"/>
            <w:shd w:val="clear" w:color="auto" w:fill="auto"/>
          </w:tcPr>
          <w:p w:rsidR="004D55CB" w:rsidRDefault="00B1421D">
            <w:pPr>
              <w:tabs>
                <w:tab w:val="left" w:pos="0"/>
                <w:tab w:val="left" w:pos="567"/>
              </w:tabs>
              <w:jc w:val="both"/>
              <w:rPr>
                <w:szCs w:val="24"/>
              </w:rPr>
            </w:pPr>
            <w:r>
              <w:rPr>
                <w:szCs w:val="24"/>
              </w:rPr>
              <w:t>Europos socialinio fondo agentūra.</w:t>
            </w:r>
          </w:p>
        </w:tc>
      </w:tr>
    </w:tbl>
    <w:p w:rsidR="004D55CB" w:rsidRDefault="004D55CB">
      <w:pPr>
        <w:tabs>
          <w:tab w:val="left" w:pos="0"/>
          <w:tab w:val="left" w:pos="567"/>
        </w:tabs>
        <w:jc w:val="both"/>
        <w:rPr>
          <w:szCs w:val="24"/>
          <w:lang w:eastAsia="lt-LT"/>
        </w:rPr>
      </w:pPr>
    </w:p>
    <w:p w:rsidR="004D55CB" w:rsidRDefault="00B1421D">
      <w:pPr>
        <w:tabs>
          <w:tab w:val="left" w:pos="1134"/>
        </w:tabs>
        <w:ind w:firstLine="709"/>
        <w:jc w:val="both"/>
        <w:rPr>
          <w:color w:val="000000"/>
          <w:szCs w:val="24"/>
        </w:rPr>
      </w:pPr>
      <w:r>
        <w:rPr>
          <w:color w:val="000000"/>
          <w:szCs w:val="24"/>
        </w:rPr>
        <w:t xml:space="preserve">5. Reikalavimai, taikomi priemonei </w:t>
      </w:r>
      <w:r>
        <w:rPr>
          <w:color w:val="000000"/>
          <w:szCs w:val="24"/>
        </w:rPr>
        <w:t>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4D55CB">
        <w:tc>
          <w:tcPr>
            <w:tcW w:w="10029" w:type="dxa"/>
            <w:shd w:val="clear" w:color="auto" w:fill="auto"/>
          </w:tcPr>
          <w:p w:rsidR="004D55CB" w:rsidRDefault="00B1421D">
            <w:pPr>
              <w:tabs>
                <w:tab w:val="left" w:pos="0"/>
                <w:tab w:val="left" w:pos="567"/>
              </w:tabs>
              <w:jc w:val="both"/>
              <w:rPr>
                <w:szCs w:val="24"/>
              </w:rPr>
            </w:pPr>
            <w:r>
              <w:rPr>
                <w:szCs w:val="24"/>
              </w:rPr>
              <w:t>Papildomi reikalavimai netaikomi.</w:t>
            </w:r>
          </w:p>
        </w:tc>
      </w:tr>
    </w:tbl>
    <w:p w:rsidR="004D55CB" w:rsidRDefault="004D55CB">
      <w:pPr>
        <w:rPr>
          <w:color w:val="000000"/>
          <w:szCs w:val="24"/>
        </w:rPr>
      </w:pPr>
    </w:p>
    <w:p w:rsidR="004D55CB" w:rsidRDefault="00B1421D">
      <w:pPr>
        <w:tabs>
          <w:tab w:val="left" w:pos="0"/>
          <w:tab w:val="left" w:pos="567"/>
          <w:tab w:val="left" w:pos="1134"/>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127"/>
        <w:gridCol w:w="1559"/>
        <w:gridCol w:w="2126"/>
        <w:gridCol w:w="2121"/>
      </w:tblGrid>
      <w:tr w:rsidR="004D55CB">
        <w:tc>
          <w:tcPr>
            <w:tcW w:w="170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212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212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c>
          <w:tcPr>
            <w:tcW w:w="170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i/>
                <w:szCs w:val="24"/>
                <w:lang w:eastAsia="lt-LT"/>
              </w:rPr>
            </w:pPr>
            <w:r>
              <w:rPr>
                <w:iCs/>
                <w:color w:val="000000"/>
                <w:szCs w:val="24"/>
                <w:lang w:eastAsia="lt-LT"/>
              </w:rPr>
              <w:t>R.S.393</w:t>
            </w:r>
          </w:p>
        </w:tc>
        <w:tc>
          <w:tcPr>
            <w:tcW w:w="212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i/>
                <w:szCs w:val="24"/>
                <w:lang w:eastAsia="lt-LT"/>
              </w:rPr>
            </w:pPr>
            <w:r>
              <w:rPr>
                <w:bCs/>
                <w:szCs w:val="24"/>
              </w:rPr>
              <w:t>„Sėkmingai mokymus baigusių asmenų, kurie taiko įgytas žinias darbe, dalis praėjus ne mažiau kaip 6 mėn., bet ne daugiau kaip 24 mėn. po dalyvavimo ESF veiklose“</w:t>
            </w:r>
          </w:p>
        </w:tc>
        <w:tc>
          <w:tcPr>
            <w:tcW w:w="155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Proc</w:t>
            </w:r>
            <w:r>
              <w:rPr>
                <w:szCs w:val="24"/>
                <w:lang w:eastAsia="lt-LT"/>
              </w:rPr>
              <w:t>entai</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85</w:t>
            </w:r>
          </w:p>
        </w:tc>
        <w:tc>
          <w:tcPr>
            <w:tcW w:w="212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85</w:t>
            </w:r>
          </w:p>
        </w:tc>
      </w:tr>
      <w:tr w:rsidR="004D55CB">
        <w:tc>
          <w:tcPr>
            <w:tcW w:w="170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
                <w:szCs w:val="24"/>
                <w:lang w:eastAsia="lt-LT"/>
              </w:rPr>
            </w:pPr>
            <w:r>
              <w:rPr>
                <w:iCs/>
                <w:color w:val="000000"/>
                <w:szCs w:val="24"/>
                <w:lang w:eastAsia="lt-LT"/>
              </w:rPr>
              <w:t>P.S.406</w:t>
            </w:r>
          </w:p>
        </w:tc>
        <w:tc>
          <w:tcPr>
            <w:tcW w:w="212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bCs/>
                <w:szCs w:val="24"/>
              </w:rPr>
            </w:pPr>
            <w:r>
              <w:rPr>
                <w:rFonts w:eastAsia="AngsanaUPC"/>
                <w:bCs/>
                <w:iCs/>
                <w:szCs w:val="24"/>
              </w:rPr>
              <w:t>„Apmokyti investicijas gavusių labai mažų, mažų ir vidutinių įmonių darbuotojai</w:t>
            </w:r>
            <w:r>
              <w:rPr>
                <w:szCs w:val="24"/>
              </w:rPr>
              <w:t>“</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w:t>
            </w:r>
          </w:p>
        </w:tc>
        <w:tc>
          <w:tcPr>
            <w:tcW w:w="2121" w:type="dxa"/>
            <w:tcBorders>
              <w:top w:val="single" w:sz="4" w:space="0" w:color="auto"/>
              <w:left w:val="single" w:sz="4" w:space="0" w:color="auto"/>
              <w:bottom w:val="single" w:sz="4" w:space="0" w:color="auto"/>
              <w:right w:val="single" w:sz="4" w:space="0" w:color="auto"/>
            </w:tcBorders>
          </w:tcPr>
          <w:p w:rsidR="004D55CB" w:rsidRDefault="00B1421D">
            <w:pPr>
              <w:rPr>
                <w:szCs w:val="24"/>
                <w:lang w:eastAsia="lt-LT"/>
              </w:rPr>
            </w:pPr>
            <w:r>
              <w:rPr>
                <w:szCs w:val="24"/>
                <w:lang w:eastAsia="lt-LT"/>
              </w:rPr>
              <w:t>9</w:t>
            </w:r>
          </w:p>
        </w:tc>
      </w:tr>
      <w:tr w:rsidR="004D55CB">
        <w:tc>
          <w:tcPr>
            <w:tcW w:w="170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
                <w:szCs w:val="24"/>
                <w:lang w:eastAsia="lt-LT"/>
              </w:rPr>
            </w:pPr>
            <w:r>
              <w:rPr>
                <w:iCs/>
                <w:color w:val="000000"/>
                <w:szCs w:val="24"/>
                <w:lang w:eastAsia="lt-LT"/>
              </w:rPr>
              <w:t>P.S.407</w:t>
            </w:r>
          </w:p>
        </w:tc>
        <w:tc>
          <w:tcPr>
            <w:tcW w:w="212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bCs/>
                <w:szCs w:val="24"/>
              </w:rPr>
            </w:pPr>
            <w:r>
              <w:rPr>
                <w:rFonts w:eastAsia="AngsanaUPC"/>
                <w:bCs/>
                <w:iCs/>
                <w:szCs w:val="24"/>
              </w:rPr>
              <w:t>„Dirbantieji, kurie dalyvavo ESF mokymuose, suteikiančiuose kvalifikaciją arba kompetenciją“</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w:t>
            </w:r>
          </w:p>
        </w:tc>
        <w:tc>
          <w:tcPr>
            <w:tcW w:w="212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9</w:t>
            </w:r>
          </w:p>
        </w:tc>
      </w:tr>
    </w:tbl>
    <w:p w:rsidR="004D55CB" w:rsidRDefault="004D55CB">
      <w:pPr>
        <w:rPr>
          <w:szCs w:val="24"/>
        </w:rPr>
      </w:pPr>
    </w:p>
    <w:p w:rsidR="004D55CB" w:rsidRDefault="00B1421D">
      <w:pPr>
        <w:tabs>
          <w:tab w:val="left" w:pos="0"/>
          <w:tab w:val="left" w:pos="851"/>
          <w:tab w:val="left" w:pos="1134"/>
        </w:tabs>
        <w:ind w:firstLine="709"/>
        <w:jc w:val="both"/>
        <w:rPr>
          <w:szCs w:val="24"/>
          <w:lang w:eastAsia="lt-LT"/>
        </w:rPr>
      </w:pPr>
      <w:r>
        <w:rPr>
          <w:szCs w:val="24"/>
          <w:lang w:eastAsia="lt-LT"/>
        </w:rPr>
        <w:t xml:space="preserve">7. </w:t>
      </w:r>
      <w:r>
        <w:rPr>
          <w:bCs/>
          <w:szCs w:val="24"/>
          <w:lang w:eastAsia="lt-LT"/>
        </w:rPr>
        <w:t>Priemonės finansavimo</w:t>
      </w:r>
      <w:r>
        <w:rPr>
          <w:bCs/>
          <w:szCs w:val="24"/>
          <w:lang w:eastAsia="lt-LT"/>
        </w:rPr>
        <w:t xml:space="preserve"> šaltiniai</w:t>
      </w:r>
    </w:p>
    <w:p w:rsidR="004D55CB" w:rsidRDefault="00B1421D">
      <w:pPr>
        <w:tabs>
          <w:tab w:val="left" w:pos="0"/>
          <w:tab w:val="left" w:pos="142"/>
          <w:tab w:val="left" w:pos="7088"/>
          <w:tab w:val="left" w:pos="8364"/>
        </w:tabs>
        <w:ind w:right="-1" w:firstLine="7513"/>
        <w:jc w:val="both"/>
        <w:rPr>
          <w:bCs/>
          <w:szCs w:val="24"/>
          <w:lang w:eastAsia="lt-LT"/>
        </w:rPr>
      </w:pPr>
      <w:r>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143"/>
        <w:gridCol w:w="1275"/>
        <w:gridCol w:w="1417"/>
        <w:gridCol w:w="1417"/>
        <w:gridCol w:w="1418"/>
        <w:gridCol w:w="1419"/>
        <w:gridCol w:w="1304"/>
      </w:tblGrid>
      <w:tr w:rsidR="004D55CB">
        <w:trPr>
          <w:trHeight w:val="454"/>
          <w:tblHeader/>
        </w:trPr>
        <w:tc>
          <w:tcPr>
            <w:tcW w:w="2664" w:type="dxa"/>
            <w:gridSpan w:val="3"/>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975"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554"/>
          <w:tblHeader/>
        </w:trPr>
        <w:tc>
          <w:tcPr>
            <w:tcW w:w="1389" w:type="dxa"/>
            <w:gridSpan w:val="2"/>
            <w:vMerge w:val="restart"/>
            <w:tcBorders>
              <w:top w:val="single" w:sz="4" w:space="0" w:color="auto"/>
              <w:left w:val="single" w:sz="4" w:space="0" w:color="auto"/>
              <w:right w:val="single" w:sz="4" w:space="0" w:color="auto"/>
            </w:tcBorders>
            <w:vAlign w:val="center"/>
          </w:tcPr>
          <w:p w:rsidR="004D55CB" w:rsidRDefault="00B1421D">
            <w:pPr>
              <w:ind w:right="-108"/>
              <w:jc w:val="center"/>
              <w:rPr>
                <w:bCs/>
                <w:szCs w:val="24"/>
                <w:lang w:eastAsia="lt-LT"/>
              </w:rPr>
            </w:pPr>
            <w:r>
              <w:rPr>
                <w:bCs/>
                <w:szCs w:val="24"/>
                <w:lang w:eastAsia="lt-LT"/>
              </w:rPr>
              <w:t>ES struktūrinių fondų</w:t>
            </w:r>
          </w:p>
          <w:p w:rsidR="004D55CB" w:rsidRDefault="00B1421D">
            <w:pPr>
              <w:ind w:right="-108"/>
              <w:jc w:val="center"/>
              <w:rPr>
                <w:bCs/>
                <w:szCs w:val="24"/>
                <w:lang w:eastAsia="lt-LT"/>
              </w:rPr>
            </w:pPr>
            <w:r>
              <w:rPr>
                <w:bCs/>
                <w:szCs w:val="24"/>
                <w:lang w:eastAsia="lt-LT"/>
              </w:rPr>
              <w:t>lėšos – iki</w:t>
            </w:r>
          </w:p>
        </w:tc>
        <w:tc>
          <w:tcPr>
            <w:tcW w:w="8250" w:type="dxa"/>
            <w:gridSpan w:val="6"/>
            <w:tcBorders>
              <w:top w:val="single" w:sz="4" w:space="0" w:color="auto"/>
              <w:left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1020"/>
          <w:tblHeader/>
        </w:trPr>
        <w:tc>
          <w:tcPr>
            <w:tcW w:w="1389" w:type="dxa"/>
            <w:gridSpan w:val="2"/>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975"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1020"/>
          <w:tblHeader/>
        </w:trPr>
        <w:tc>
          <w:tcPr>
            <w:tcW w:w="1389" w:type="dxa"/>
            <w:gridSpan w:val="2"/>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1. Priemonės finansavimo šaltiniai, neįskaitant veiklos lėšų rezervo ir jam finansuoti skiriamų lėšų</w:t>
            </w:r>
          </w:p>
        </w:tc>
      </w:tr>
      <w:tr w:rsidR="004D55CB">
        <w:trPr>
          <w:trHeight w:val="249"/>
        </w:trPr>
        <w:tc>
          <w:tcPr>
            <w:tcW w:w="1389"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28 247</w:t>
            </w:r>
          </w:p>
        </w:tc>
        <w:tc>
          <w:tcPr>
            <w:tcW w:w="127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18 832</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18 832</w:t>
            </w:r>
          </w:p>
        </w:tc>
      </w:tr>
      <w:tr w:rsidR="004D55CB">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 xml:space="preserve">2. </w:t>
            </w:r>
            <w:r>
              <w:rPr>
                <w:szCs w:val="24"/>
                <w:lang w:eastAsia="lt-LT"/>
              </w:rPr>
              <w:t>Veiklos lėšų rezervas ir jam finansuoti skiriamos nacionalinės lėšos</w:t>
            </w:r>
          </w:p>
        </w:tc>
      </w:tr>
      <w:tr w:rsidR="004D55CB">
        <w:trPr>
          <w:trHeight w:val="249"/>
        </w:trPr>
        <w:tc>
          <w:tcPr>
            <w:tcW w:w="12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639" w:type="dxa"/>
            <w:gridSpan w:val="8"/>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 xml:space="preserve">3. Iš viso </w:t>
            </w:r>
          </w:p>
        </w:tc>
      </w:tr>
      <w:tr w:rsidR="004D55CB">
        <w:trPr>
          <w:trHeight w:val="249"/>
        </w:trPr>
        <w:tc>
          <w:tcPr>
            <w:tcW w:w="1389"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28 247</w:t>
            </w:r>
          </w:p>
        </w:tc>
        <w:tc>
          <w:tcPr>
            <w:tcW w:w="127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18 832</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18 832</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jc w:val="center"/>
        <w:rPr>
          <w:szCs w:val="24"/>
          <w:lang w:eastAsia="lt-LT"/>
        </w:rPr>
      </w:pPr>
      <w:r>
        <w:rPr>
          <w:b/>
          <w:szCs w:val="24"/>
          <w:lang w:eastAsia="lt-LT"/>
        </w:rPr>
        <w:t>SEPTINTASIS SKIRSNIS</w:t>
      </w:r>
      <w:r>
        <w:rPr>
          <w:szCs w:val="24"/>
          <w:lang w:eastAsia="lt-LT"/>
        </w:rPr>
        <w:t xml:space="preserve"> </w:t>
      </w:r>
    </w:p>
    <w:p w:rsidR="004D55CB" w:rsidRDefault="00B1421D">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NR. 09.4.3-ESFA-T-846 „</w:t>
      </w:r>
      <w:r>
        <w:rPr>
          <w:b/>
          <w:szCs w:val="24"/>
        </w:rPr>
        <w:t>MOKYMAI UŽSIENIO INVESTUOTOJŲ DARBUOTOJAMS</w:t>
      </w:r>
      <w:r>
        <w:rPr>
          <w:b/>
          <w:szCs w:val="24"/>
          <w:lang w:eastAsia="lt-LT"/>
        </w:rPr>
        <w:t>“</w:t>
      </w:r>
    </w:p>
    <w:p w:rsidR="004D55CB" w:rsidRDefault="004D55CB">
      <w:pPr>
        <w:tabs>
          <w:tab w:val="left" w:pos="0"/>
          <w:tab w:val="left" w:pos="6543"/>
        </w:tabs>
        <w:jc w:val="both"/>
        <w:rPr>
          <w:szCs w:val="24"/>
          <w:lang w:eastAsia="lt-LT"/>
        </w:rPr>
      </w:pPr>
    </w:p>
    <w:p w:rsidR="004D55CB" w:rsidRDefault="00B1421D">
      <w:pPr>
        <w:tabs>
          <w:tab w:val="left" w:pos="0"/>
          <w:tab w:val="left" w:pos="1134"/>
        </w:tabs>
        <w:ind w:firstLine="709"/>
        <w:rPr>
          <w:szCs w:val="24"/>
          <w:lang w:eastAsia="lt-LT"/>
        </w:rPr>
      </w:pPr>
      <w:r>
        <w:rPr>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4D55CB">
        <w:tc>
          <w:tcPr>
            <w:tcW w:w="9633" w:type="dxa"/>
            <w:shd w:val="clear" w:color="auto" w:fill="auto"/>
            <w:hideMark/>
          </w:tcPr>
          <w:p w:rsidR="004D55CB" w:rsidRDefault="00B1421D">
            <w:pPr>
              <w:tabs>
                <w:tab w:val="left" w:pos="0"/>
                <w:tab w:val="left" w:pos="1026"/>
              </w:tabs>
              <w:ind w:firstLine="602"/>
              <w:jc w:val="both"/>
              <w:rPr>
                <w:szCs w:val="24"/>
                <w:lang w:eastAsia="lt-LT"/>
              </w:rPr>
            </w:pPr>
            <w:r>
              <w:rPr>
                <w:szCs w:val="24"/>
                <w:lang w:eastAsia="lt-LT"/>
              </w:rPr>
              <w:t xml:space="preserve">1.1. </w:t>
            </w:r>
            <w:r>
              <w:rPr>
                <w:szCs w:val="24"/>
                <w:lang w:eastAsia="lt-LT"/>
              </w:rPr>
              <w:t>Priemonės įgyvendinimas finansuojamas Europos socialinio fondo lėšomis.</w:t>
            </w:r>
          </w:p>
        </w:tc>
      </w:tr>
      <w:tr w:rsidR="004D55CB">
        <w:tc>
          <w:tcPr>
            <w:tcW w:w="9633" w:type="dxa"/>
            <w:shd w:val="clear" w:color="auto" w:fill="auto"/>
            <w:hideMark/>
          </w:tcPr>
          <w:p w:rsidR="004D55CB" w:rsidRDefault="00B1421D">
            <w:pPr>
              <w:tabs>
                <w:tab w:val="left" w:pos="0"/>
                <w:tab w:val="left" w:pos="915"/>
              </w:tabs>
              <w:ind w:firstLine="602"/>
              <w:jc w:val="both"/>
              <w:rPr>
                <w:szCs w:val="24"/>
                <w:lang w:eastAsia="lt-LT"/>
              </w:rPr>
            </w:pPr>
            <w:r>
              <w:rPr>
                <w:szCs w:val="24"/>
                <w:lang w:eastAsia="lt-LT"/>
              </w:rPr>
              <w:t>1.2. Įgyvendinant priemonę, prisidedama prie uždavinio „</w:t>
            </w:r>
            <w:r>
              <w:rPr>
                <w:szCs w:val="24"/>
              </w:rPr>
              <w:t>Padidinti dirbančių žmogiškųjų išteklių konkurencingumą, užtikrinant galimybes prisitaikyti prie ūkio poreikių“</w:t>
            </w:r>
            <w:r>
              <w:rPr>
                <w:b/>
                <w:szCs w:val="24"/>
              </w:rPr>
              <w:t xml:space="preserve"> </w:t>
            </w:r>
            <w:r>
              <w:rPr>
                <w:szCs w:val="24"/>
                <w:lang w:eastAsia="lt-LT"/>
              </w:rPr>
              <w:t>įgyvendinimo</w:t>
            </w:r>
            <w:r>
              <w:rPr>
                <w:i/>
                <w:szCs w:val="24"/>
                <w:lang w:eastAsia="lt-LT"/>
              </w:rPr>
              <w:t>.</w:t>
            </w:r>
          </w:p>
        </w:tc>
      </w:tr>
      <w:tr w:rsidR="004D55CB">
        <w:tc>
          <w:tcPr>
            <w:tcW w:w="9633" w:type="dxa"/>
            <w:shd w:val="clear" w:color="auto" w:fill="auto"/>
          </w:tcPr>
          <w:p w:rsidR="004D55CB" w:rsidRDefault="00B1421D">
            <w:pPr>
              <w:tabs>
                <w:tab w:val="left" w:pos="0"/>
                <w:tab w:val="left" w:pos="915"/>
              </w:tabs>
              <w:ind w:firstLine="602"/>
              <w:jc w:val="both"/>
              <w:rPr>
                <w:szCs w:val="24"/>
              </w:rPr>
            </w:pPr>
            <w:r>
              <w:rPr>
                <w:szCs w:val="24"/>
              </w:rPr>
              <w:t xml:space="preserve">1.3. Remiama veikla – užsienio investuotojų, investuojančių Lietuvos Respublikos teritorijoje į gamybą ir (ar) paslaugas, darbuotojų mokymas ir kvalifikacijos tobulinimas arba naujos kvalifikacijos suteikimas, įskaitant mokymo darbo vietoje organizavimą. </w:t>
            </w:r>
          </w:p>
        </w:tc>
      </w:tr>
      <w:tr w:rsidR="004D55CB">
        <w:tc>
          <w:tcPr>
            <w:tcW w:w="9633" w:type="dxa"/>
            <w:shd w:val="clear" w:color="auto" w:fill="auto"/>
          </w:tcPr>
          <w:p w:rsidR="004D55CB" w:rsidRDefault="00B1421D">
            <w:pPr>
              <w:tabs>
                <w:tab w:val="left" w:pos="0"/>
                <w:tab w:val="left" w:pos="915"/>
              </w:tabs>
              <w:ind w:firstLine="602"/>
              <w:jc w:val="both"/>
              <w:rPr>
                <w:rFonts w:eastAsia="AngsanaUPC"/>
                <w:bCs/>
                <w:szCs w:val="24"/>
              </w:rPr>
            </w:pPr>
            <w:r>
              <w:rPr>
                <w:rFonts w:eastAsia="AngsanaUPC"/>
                <w:bCs/>
                <w:szCs w:val="24"/>
              </w:rPr>
              <w:t>1.4.</w:t>
            </w:r>
            <w:r>
              <w:rPr>
                <w:szCs w:val="24"/>
              </w:rPr>
              <w:t xml:space="preserve"> Galimi pareiškėjai – </w:t>
            </w:r>
            <w:r>
              <w:rPr>
                <w:bCs/>
                <w:szCs w:val="24"/>
                <w:lang w:eastAsia="lt-LT"/>
              </w:rPr>
              <w:t>užsienio investuotojas (įmonė) arba užsienio investuotojo (privačiojo (-iųjų) juridinio (-ių) asmens (-ų) ir (arba) fizinio (-ių) asmens (-ų)) Lietuvos Respublikoje įsteigtas (įsigytas) privatusis juridinis asmuo, kuriam užsienio</w:t>
            </w:r>
            <w:r>
              <w:rPr>
                <w:bCs/>
                <w:szCs w:val="24"/>
                <w:lang w:eastAsia="lt-LT"/>
              </w:rPr>
              <w:t xml:space="preserve"> investuotojas daro lemiamą įtaką, arba užsienio investuotojo (įmonės) įsteigtas filialas Lietuvos Respublikoje.</w:t>
            </w:r>
          </w:p>
        </w:tc>
      </w:tr>
    </w:tbl>
    <w:p w:rsidR="004D55CB" w:rsidRDefault="004D55CB">
      <w:pPr>
        <w:rPr>
          <w:szCs w:val="24"/>
        </w:rPr>
      </w:pPr>
    </w:p>
    <w:p w:rsidR="004D55CB" w:rsidRDefault="00B1421D">
      <w:pPr>
        <w:tabs>
          <w:tab w:val="left" w:pos="0"/>
          <w:tab w:val="left" w:pos="567"/>
          <w:tab w:val="left" w:pos="1134"/>
        </w:tabs>
        <w:ind w:firstLine="709"/>
        <w:jc w:val="both"/>
        <w:rPr>
          <w:szCs w:val="24"/>
          <w:lang w:eastAsia="lt-LT"/>
        </w:rPr>
      </w:pPr>
      <w:r>
        <w:rPr>
          <w:szCs w:val="24"/>
          <w:lang w:eastAsia="lt-LT"/>
        </w:rPr>
        <w:t xml:space="preserve">2. 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4D55CB">
        <w:tc>
          <w:tcPr>
            <w:tcW w:w="9633" w:type="dxa"/>
            <w:shd w:val="clear" w:color="auto" w:fill="auto"/>
          </w:tcPr>
          <w:p w:rsidR="004D55CB" w:rsidRDefault="00B1421D">
            <w:pPr>
              <w:tabs>
                <w:tab w:val="left" w:pos="0"/>
                <w:tab w:val="left" w:pos="567"/>
              </w:tabs>
              <w:ind w:firstLine="602"/>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firstLine="709"/>
        <w:jc w:val="both"/>
        <w:rPr>
          <w:szCs w:val="24"/>
          <w:lang w:eastAsia="lt-LT"/>
        </w:rPr>
      </w:pPr>
      <w:r>
        <w:rPr>
          <w:szCs w:val="24"/>
          <w:lang w:eastAsia="lt-LT"/>
        </w:rPr>
        <w:t xml:space="preserve">3. 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D55CB">
        <w:tc>
          <w:tcPr>
            <w:tcW w:w="9633" w:type="dxa"/>
            <w:shd w:val="clear" w:color="auto" w:fill="auto"/>
          </w:tcPr>
          <w:p w:rsidR="004D55CB" w:rsidRDefault="00B1421D">
            <w:pPr>
              <w:tabs>
                <w:tab w:val="left" w:pos="0"/>
                <w:tab w:val="left" w:pos="567"/>
              </w:tabs>
              <w:ind w:firstLine="602"/>
              <w:jc w:val="both"/>
              <w:rPr>
                <w:szCs w:val="24"/>
              </w:rPr>
            </w:pPr>
            <w:r>
              <w:rPr>
                <w:szCs w:val="24"/>
              </w:rPr>
              <w:t>Tęstinė projektų atranka.</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firstLine="709"/>
        <w:jc w:val="both"/>
        <w:rPr>
          <w:szCs w:val="24"/>
          <w:lang w:eastAsia="lt-LT"/>
        </w:rPr>
      </w:pPr>
      <w:r>
        <w:rPr>
          <w:szCs w:val="24"/>
          <w:lang w:eastAsia="lt-LT"/>
        </w:rPr>
        <w:t xml:space="preserve">4. Atsakinga </w:t>
      </w:r>
      <w:r>
        <w:rPr>
          <w:szCs w:val="24"/>
          <w:lang w:eastAsia="lt-LT"/>
        </w:rPr>
        <w:t>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D55CB">
        <w:tc>
          <w:tcPr>
            <w:tcW w:w="9633" w:type="dxa"/>
            <w:shd w:val="clear" w:color="auto" w:fill="auto"/>
          </w:tcPr>
          <w:p w:rsidR="004D55CB" w:rsidRDefault="00B1421D">
            <w:pPr>
              <w:tabs>
                <w:tab w:val="left" w:pos="0"/>
                <w:tab w:val="left" w:pos="567"/>
              </w:tabs>
              <w:ind w:firstLine="602"/>
              <w:jc w:val="both"/>
              <w:rPr>
                <w:szCs w:val="24"/>
              </w:rPr>
            </w:pPr>
            <w:r>
              <w:rPr>
                <w:szCs w:val="24"/>
              </w:rPr>
              <w:t>Europos socialinio fondo agentūra.</w:t>
            </w:r>
          </w:p>
        </w:tc>
      </w:tr>
    </w:tbl>
    <w:p w:rsidR="004D55CB" w:rsidRDefault="004D55CB">
      <w:pPr>
        <w:tabs>
          <w:tab w:val="left" w:pos="0"/>
          <w:tab w:val="left" w:pos="567"/>
        </w:tabs>
        <w:jc w:val="both"/>
        <w:rPr>
          <w:szCs w:val="24"/>
          <w:lang w:eastAsia="lt-LT"/>
        </w:rPr>
      </w:pPr>
    </w:p>
    <w:p w:rsidR="004D55CB" w:rsidRDefault="00B1421D">
      <w:pPr>
        <w:tabs>
          <w:tab w:val="left" w:pos="1134"/>
        </w:tabs>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D55CB">
        <w:tc>
          <w:tcPr>
            <w:tcW w:w="9633" w:type="dxa"/>
          </w:tcPr>
          <w:p w:rsidR="004D55CB" w:rsidRDefault="00B1421D">
            <w:pPr>
              <w:tabs>
                <w:tab w:val="left" w:pos="0"/>
                <w:tab w:val="left" w:pos="567"/>
              </w:tabs>
              <w:ind w:firstLine="602"/>
              <w:jc w:val="both"/>
              <w:rPr>
                <w:szCs w:val="24"/>
              </w:rPr>
            </w:pPr>
            <w:r>
              <w:rPr>
                <w:color w:val="000000"/>
                <w:szCs w:val="24"/>
              </w:rPr>
              <w:t xml:space="preserve">Finansavimas pagal priemonę negali būti skiriamas </w:t>
            </w:r>
            <w:r>
              <w:rPr>
                <w:color w:val="000000"/>
                <w:szCs w:val="24"/>
              </w:rPr>
              <w:t>mokymams, skirtiems bendrųjų bazinių kompetencijų plėtrai.</w:t>
            </w:r>
          </w:p>
        </w:tc>
      </w:tr>
    </w:tbl>
    <w:p w:rsidR="004D55CB" w:rsidRDefault="004D55CB">
      <w:pPr>
        <w:rPr>
          <w:color w:val="000000"/>
          <w:szCs w:val="24"/>
        </w:rPr>
      </w:pPr>
    </w:p>
    <w:p w:rsidR="004D55CB" w:rsidRDefault="00B1421D">
      <w:pPr>
        <w:tabs>
          <w:tab w:val="left" w:pos="0"/>
          <w:tab w:val="left" w:pos="567"/>
          <w:tab w:val="left" w:pos="1134"/>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858"/>
        <w:gridCol w:w="1328"/>
        <w:gridCol w:w="1275"/>
        <w:gridCol w:w="1805"/>
      </w:tblGrid>
      <w:tr w:rsidR="004D55CB">
        <w:tc>
          <w:tcPr>
            <w:tcW w:w="136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0" w:type="auto"/>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0" w:type="auto"/>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0" w:type="auto"/>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1805"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Galutinė reikšmė 2023 m. </w:t>
            </w:r>
            <w:r>
              <w:rPr>
                <w:szCs w:val="24"/>
                <w:lang w:eastAsia="lt-LT"/>
              </w:rPr>
              <w:t>gruodžio 31 d.</w:t>
            </w:r>
          </w:p>
        </w:tc>
      </w:tr>
      <w:tr w:rsidR="004D55CB">
        <w:tc>
          <w:tcPr>
            <w:tcW w:w="136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i/>
                <w:szCs w:val="24"/>
                <w:lang w:eastAsia="lt-LT"/>
              </w:rPr>
            </w:pPr>
            <w:r>
              <w:rPr>
                <w:iCs/>
                <w:color w:val="000000"/>
                <w:szCs w:val="24"/>
                <w:lang w:eastAsia="lt-LT"/>
              </w:rPr>
              <w:t>R.S.393</w:t>
            </w:r>
          </w:p>
        </w:tc>
        <w:tc>
          <w:tcPr>
            <w:tcW w:w="0" w:type="auto"/>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bCs/>
                <w:szCs w:val="24"/>
              </w:rPr>
            </w:pPr>
            <w:r>
              <w:rPr>
                <w:bCs/>
                <w:szCs w:val="24"/>
              </w:rPr>
              <w:t>„Sėkmingai mokymus baigusių asmenų, kurie taiko įgytas žinias darbe, dalis praėjus ne mažiau kaip 6 mėn., bet ne daugiau kaip 24 mėn. po dalyvavimo ESF veiklose“</w:t>
            </w:r>
          </w:p>
        </w:tc>
        <w:tc>
          <w:tcPr>
            <w:tcW w:w="0" w:type="auto"/>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Procentai</w:t>
            </w:r>
          </w:p>
        </w:tc>
        <w:tc>
          <w:tcPr>
            <w:tcW w:w="0" w:type="auto"/>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85</w:t>
            </w:r>
          </w:p>
        </w:tc>
        <w:tc>
          <w:tcPr>
            <w:tcW w:w="1805"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85</w:t>
            </w:r>
          </w:p>
        </w:tc>
      </w:tr>
      <w:tr w:rsidR="004D55CB">
        <w:tc>
          <w:tcPr>
            <w:tcW w:w="136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
                <w:szCs w:val="24"/>
                <w:lang w:eastAsia="lt-LT"/>
              </w:rPr>
            </w:pPr>
            <w:r>
              <w:rPr>
                <w:iCs/>
                <w:color w:val="000000"/>
                <w:szCs w:val="24"/>
                <w:lang w:eastAsia="lt-LT"/>
              </w:rPr>
              <w:t>P.S.407</w:t>
            </w:r>
          </w:p>
        </w:tc>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rFonts w:eastAsia="AngsanaUPC"/>
                <w:bCs/>
                <w:iCs/>
                <w:szCs w:val="24"/>
              </w:rPr>
              <w:t xml:space="preserve">„Dirbantieji, kurie dalyvavo ESF mokymuose, </w:t>
            </w:r>
            <w:r>
              <w:rPr>
                <w:rFonts w:eastAsia="AngsanaUPC"/>
                <w:bCs/>
                <w:iCs/>
                <w:szCs w:val="24"/>
              </w:rPr>
              <w:t>suteikiančiuose kvalifikaciją arba kompetenciją“</w:t>
            </w:r>
          </w:p>
        </w:tc>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0" w:type="auto"/>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3 465</w:t>
            </w:r>
          </w:p>
        </w:tc>
        <w:tc>
          <w:tcPr>
            <w:tcW w:w="180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20 305</w:t>
            </w:r>
          </w:p>
          <w:p w:rsidR="004D55CB" w:rsidRDefault="004D55CB">
            <w:pPr>
              <w:tabs>
                <w:tab w:val="left" w:pos="0"/>
              </w:tabs>
              <w:rPr>
                <w:szCs w:val="24"/>
                <w:lang w:eastAsia="lt-LT"/>
              </w:rPr>
            </w:pPr>
          </w:p>
        </w:tc>
      </w:tr>
    </w:tbl>
    <w:p w:rsidR="004D55CB" w:rsidRDefault="004D55CB">
      <w:pPr>
        <w:rPr>
          <w:szCs w:val="24"/>
        </w:rPr>
      </w:pPr>
    </w:p>
    <w:p w:rsidR="004D55CB" w:rsidRDefault="00B1421D">
      <w:pPr>
        <w:tabs>
          <w:tab w:val="left" w:pos="0"/>
          <w:tab w:val="left" w:pos="851"/>
          <w:tab w:val="left" w:pos="1134"/>
        </w:tabs>
        <w:ind w:firstLine="709"/>
        <w:jc w:val="both"/>
        <w:rPr>
          <w:szCs w:val="24"/>
          <w:lang w:eastAsia="lt-LT"/>
        </w:rPr>
      </w:pPr>
      <w:r>
        <w:rPr>
          <w:bCs/>
          <w:szCs w:val="24"/>
          <w:lang w:eastAsia="lt-LT"/>
        </w:rPr>
        <w:t>7. Priemonės finansavimo šaltiniai</w:t>
      </w:r>
      <w:r>
        <w:rPr>
          <w:szCs w:val="24"/>
          <w:lang w:eastAsia="lt-LT"/>
        </w:rPr>
        <w:t xml:space="preserve"> </w:t>
      </w:r>
    </w:p>
    <w:p w:rsidR="004D55CB" w:rsidRDefault="00B1421D">
      <w:pPr>
        <w:tabs>
          <w:tab w:val="left" w:pos="0"/>
          <w:tab w:val="left" w:pos="142"/>
          <w:tab w:val="left" w:pos="7088"/>
          <w:tab w:val="left" w:pos="8364"/>
        </w:tabs>
        <w:ind w:firstLine="8700"/>
        <w:rPr>
          <w:szCs w:val="24"/>
          <w:lang w:eastAsia="lt-LT"/>
        </w:rPr>
      </w:pPr>
      <w:r>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713"/>
        <w:gridCol w:w="713"/>
        <w:gridCol w:w="1417"/>
        <w:gridCol w:w="1204"/>
        <w:gridCol w:w="1280"/>
        <w:gridCol w:w="1134"/>
        <w:gridCol w:w="1559"/>
      </w:tblGrid>
      <w:tr w:rsidR="004D55CB">
        <w:trPr>
          <w:trHeight w:val="454"/>
        </w:trPr>
        <w:tc>
          <w:tcPr>
            <w:tcW w:w="2332"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7307" w:type="dxa"/>
            <w:gridSpan w:val="6"/>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54"/>
        </w:trPr>
        <w:tc>
          <w:tcPr>
            <w:tcW w:w="1619"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ES struktūrinių fondų</w:t>
            </w:r>
          </w:p>
          <w:p w:rsidR="004D55CB" w:rsidRDefault="00B1421D">
            <w:pPr>
              <w:jc w:val="center"/>
              <w:rPr>
                <w:bCs/>
                <w:szCs w:val="24"/>
                <w:lang w:eastAsia="lt-LT"/>
              </w:rPr>
            </w:pPr>
            <w:r>
              <w:rPr>
                <w:bCs/>
                <w:szCs w:val="24"/>
                <w:lang w:eastAsia="lt-LT"/>
              </w:rPr>
              <w:t>lėšos – iki</w:t>
            </w:r>
          </w:p>
        </w:tc>
        <w:tc>
          <w:tcPr>
            <w:tcW w:w="8020" w:type="dxa"/>
            <w:gridSpan w:val="7"/>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1020"/>
        </w:trPr>
        <w:tc>
          <w:tcPr>
            <w:tcW w:w="1619"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 xml:space="preserve">Lietuvos </w:t>
            </w:r>
            <w:r>
              <w:rPr>
                <w:bCs/>
                <w:szCs w:val="24"/>
                <w:lang w:eastAsia="lt-LT"/>
              </w:rPr>
              <w:t>Respublikos valstybės biudžeto lėšos – iki</w:t>
            </w:r>
          </w:p>
        </w:tc>
        <w:tc>
          <w:tcPr>
            <w:tcW w:w="6594"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697"/>
        </w:trPr>
        <w:tc>
          <w:tcPr>
            <w:tcW w:w="1619"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26" w:type="dxa"/>
            <w:gridSpan w:val="2"/>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Iš viso – ne mažiau kaip</w:t>
            </w:r>
          </w:p>
        </w:tc>
        <w:tc>
          <w:tcPr>
            <w:tcW w:w="120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Lietuvos Respub-likos valstybės biudžeto lėšos </w:t>
            </w:r>
          </w:p>
        </w:tc>
        <w:tc>
          <w:tcPr>
            <w:tcW w:w="1280"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Cs w:val="24"/>
                <w:lang w:eastAsia="lt-LT"/>
              </w:rPr>
            </w:pPr>
            <w:r>
              <w:rPr>
                <w:bCs/>
                <w:szCs w:val="24"/>
                <w:lang w:eastAsia="lt-LT"/>
              </w:rPr>
              <w:t>Savivaldy-bės biudžeto</w:t>
            </w:r>
          </w:p>
          <w:p w:rsidR="004D55CB" w:rsidRDefault="00B1421D">
            <w:pPr>
              <w:tabs>
                <w:tab w:val="left" w:pos="0"/>
              </w:tabs>
              <w:jc w:val="center"/>
              <w:rPr>
                <w:bCs/>
                <w:szCs w:val="24"/>
                <w:lang w:eastAsia="lt-LT"/>
              </w:rPr>
            </w:pPr>
            <w:r>
              <w:rPr>
                <w:bCs/>
                <w:szCs w:val="24"/>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rsidR="004D55CB" w:rsidRDefault="00B1421D">
            <w:pPr>
              <w:ind w:firstLine="597"/>
              <w:jc w:val="both"/>
              <w:rPr>
                <w:szCs w:val="24"/>
                <w:lang w:eastAsia="lt-LT"/>
              </w:rPr>
            </w:pPr>
            <w:r>
              <w:rPr>
                <w:szCs w:val="24"/>
                <w:lang w:eastAsia="lt-LT"/>
              </w:rPr>
              <w:t xml:space="preserve">1. Priemonės finansavimo šaltiniai, </w:t>
            </w:r>
            <w:r>
              <w:rPr>
                <w:szCs w:val="24"/>
                <w:lang w:eastAsia="lt-LT"/>
              </w:rPr>
              <w:t>neįskaitant veiklos lėšų rezervo ir jam finansuoti skiriamų lėšų</w:t>
            </w:r>
          </w:p>
        </w:tc>
      </w:tr>
      <w:tr w:rsidR="004D55CB">
        <w:trPr>
          <w:trHeight w:val="433"/>
        </w:trPr>
        <w:tc>
          <w:tcPr>
            <w:tcW w:w="1619"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color w:val="000000"/>
                <w:szCs w:val="24"/>
              </w:rPr>
            </w:pPr>
            <w:r>
              <w:rPr>
                <w:bCs/>
                <w:color w:val="000000"/>
                <w:szCs w:val="24"/>
              </w:rPr>
              <w:t>22 183 082</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4D55CB" w:rsidRDefault="004D55CB">
            <w:pPr>
              <w:tabs>
                <w:tab w:val="left" w:pos="0"/>
              </w:tabs>
              <w:jc w:val="center"/>
              <w:rPr>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color w:val="000000"/>
                <w:szCs w:val="24"/>
              </w:rPr>
            </w:pPr>
            <w:r>
              <w:rPr>
                <w:bCs/>
                <w:color w:val="000000"/>
                <w:szCs w:val="24"/>
              </w:rPr>
              <w:t>21 774 461</w:t>
            </w:r>
          </w:p>
        </w:tc>
        <w:tc>
          <w:tcPr>
            <w:tcW w:w="12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28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color w:val="000000"/>
                <w:szCs w:val="24"/>
              </w:rPr>
            </w:pPr>
            <w:r>
              <w:rPr>
                <w:bCs/>
                <w:color w:val="000000"/>
                <w:szCs w:val="24"/>
              </w:rPr>
              <w:t>21 774 46</w:t>
            </w:r>
            <w:r>
              <w:rPr>
                <w:bCs/>
                <w:color w:val="000000"/>
                <w:szCs w:val="24"/>
                <w:lang w:val="en-US"/>
              </w:rPr>
              <w:t>1</w:t>
            </w:r>
          </w:p>
        </w:tc>
      </w:tr>
      <w:tr w:rsidR="004D55CB">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 w:val="left" w:pos="885"/>
              </w:tabs>
              <w:ind w:firstLine="597"/>
              <w:rPr>
                <w:szCs w:val="24"/>
                <w:lang w:eastAsia="lt-LT"/>
              </w:rPr>
            </w:pPr>
            <w:r>
              <w:rPr>
                <w:szCs w:val="24"/>
                <w:lang w:eastAsia="lt-LT"/>
              </w:rPr>
              <w:t>2. Veiklos lėšų rezervas ir jam finansuoti skiriamos nacionalinės lėšos</w:t>
            </w:r>
          </w:p>
        </w:tc>
      </w:tr>
      <w:tr w:rsidR="004D55CB">
        <w:trPr>
          <w:trHeight w:val="401"/>
        </w:trPr>
        <w:tc>
          <w:tcPr>
            <w:tcW w:w="16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3 698 016</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4D55CB" w:rsidRDefault="004D55CB">
            <w:pPr>
              <w:tabs>
                <w:tab w:val="left" w:pos="0"/>
              </w:tabs>
              <w:jc w:val="center"/>
              <w:rPr>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 xml:space="preserve">3 169 547 </w:t>
            </w:r>
          </w:p>
        </w:tc>
        <w:tc>
          <w:tcPr>
            <w:tcW w:w="12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28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 xml:space="preserve">3 169 547 </w:t>
            </w:r>
          </w:p>
        </w:tc>
      </w:tr>
      <w:tr w:rsidR="004D55CB">
        <w:trPr>
          <w:trHeight w:val="249"/>
        </w:trPr>
        <w:tc>
          <w:tcPr>
            <w:tcW w:w="9639" w:type="dxa"/>
            <w:gridSpan w:val="8"/>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885"/>
              </w:tabs>
              <w:ind w:firstLine="597"/>
              <w:rPr>
                <w:szCs w:val="24"/>
                <w:lang w:eastAsia="lt-LT"/>
              </w:rPr>
            </w:pPr>
            <w:r>
              <w:rPr>
                <w:szCs w:val="24"/>
                <w:lang w:eastAsia="lt-LT"/>
              </w:rPr>
              <w:t xml:space="preserve">3. Iš viso </w:t>
            </w:r>
          </w:p>
        </w:tc>
      </w:tr>
      <w:tr w:rsidR="004D55CB">
        <w:trPr>
          <w:trHeight w:val="409"/>
        </w:trPr>
        <w:tc>
          <w:tcPr>
            <w:tcW w:w="16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color w:val="000000"/>
                <w:szCs w:val="24"/>
              </w:rPr>
              <w:t>25 881 098</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4D55CB" w:rsidRDefault="004D55CB">
            <w:pPr>
              <w:tabs>
                <w:tab w:val="left" w:pos="0"/>
              </w:tabs>
              <w:jc w:val="center"/>
              <w:rPr>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bCs/>
                <w:color w:val="000000"/>
                <w:szCs w:val="24"/>
              </w:rPr>
            </w:pPr>
            <w:r>
              <w:rPr>
                <w:bCs/>
                <w:color w:val="000000"/>
                <w:szCs w:val="24"/>
              </w:rPr>
              <w:t>24 890 035</w:t>
            </w:r>
          </w:p>
        </w:tc>
        <w:tc>
          <w:tcPr>
            <w:tcW w:w="12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28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bCs/>
                <w:color w:val="000000"/>
                <w:szCs w:val="24"/>
              </w:rPr>
              <w:t>24 890 035</w:t>
            </w:r>
          </w:p>
        </w:tc>
      </w:tr>
    </w:tbl>
    <w:p w:rsidR="004D55CB" w:rsidRDefault="004D55CB">
      <w:pPr>
        <w:jc w:val="both"/>
      </w:pPr>
    </w:p>
    <w:p w:rsidR="004D55CB" w:rsidRDefault="00B1421D">
      <w:pPr>
        <w:rPr>
          <w:rFonts w:eastAsia="MS Mincho"/>
          <w:i/>
          <w:iCs/>
          <w:sz w:val="20"/>
        </w:rPr>
      </w:pPr>
      <w:r>
        <w:rPr>
          <w:rFonts w:eastAsia="MS Mincho"/>
          <w:i/>
          <w:iCs/>
          <w:sz w:val="20"/>
        </w:rPr>
        <w:t>Skirsnio pakeitimai:</w:t>
      </w:r>
    </w:p>
    <w:p w:rsidR="004D55CB" w:rsidRDefault="00B1421D">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4-686</w:t>
        </w:r>
      </w:hyperlink>
      <w:r>
        <w:rPr>
          <w:rFonts w:eastAsia="MS Mincho"/>
          <w:i/>
          <w:iCs/>
          <w:sz w:val="20"/>
        </w:rPr>
        <w:t>, 2020-08-19, paskelbta TAR 2020-08-19, i. k. 2020-17528</w:t>
      </w:r>
    </w:p>
    <w:p w:rsidR="004D55CB" w:rsidRDefault="00B1421D">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4-109</w:t>
        </w:r>
      </w:hyperlink>
      <w:r>
        <w:rPr>
          <w:rFonts w:eastAsia="MS Mincho"/>
          <w:i/>
          <w:iCs/>
          <w:sz w:val="20"/>
        </w:rPr>
        <w:t>, 2021-02-11, paskelbta TAR 2021-02-11, i. k. 2021-02674</w:t>
      </w:r>
    </w:p>
    <w:p w:rsidR="004D55CB" w:rsidRDefault="004D55CB"/>
    <w:p w:rsidR="004D55CB" w:rsidRDefault="00B1421D">
      <w:pPr>
        <w:tabs>
          <w:tab w:val="left" w:pos="0"/>
          <w:tab w:val="left" w:pos="567"/>
        </w:tabs>
        <w:jc w:val="center"/>
        <w:rPr>
          <w:szCs w:val="24"/>
          <w:lang w:eastAsia="lt-LT"/>
        </w:rPr>
      </w:pPr>
      <w:r>
        <w:rPr>
          <w:b/>
          <w:szCs w:val="24"/>
          <w:lang w:eastAsia="lt-LT"/>
        </w:rPr>
        <w:t>AŠTUNTASIS SKIRSNIS</w:t>
      </w:r>
      <w:r>
        <w:rPr>
          <w:szCs w:val="24"/>
          <w:lang w:eastAsia="lt-LT"/>
        </w:rPr>
        <w:t xml:space="preserve"> </w:t>
      </w:r>
    </w:p>
    <w:p w:rsidR="004D55CB" w:rsidRDefault="00B1421D">
      <w:pPr>
        <w:tabs>
          <w:tab w:val="left" w:pos="0"/>
          <w:tab w:val="left" w:pos="567"/>
        </w:tabs>
        <w:jc w:val="center"/>
        <w:rPr>
          <w:szCs w:val="24"/>
          <w:lang w:eastAsia="lt-LT"/>
        </w:rPr>
      </w:pPr>
      <w:r>
        <w:rPr>
          <w:b/>
          <w:szCs w:val="24"/>
          <w:lang w:eastAsia="lt-LT"/>
        </w:rPr>
        <w:t>PRIEMONĖ</w:t>
      </w:r>
      <w:r>
        <w:rPr>
          <w:szCs w:val="24"/>
          <w:lang w:eastAsia="lt-LT"/>
        </w:rPr>
        <w:t xml:space="preserve"> </w:t>
      </w:r>
      <w:r>
        <w:rPr>
          <w:b/>
          <w:szCs w:val="24"/>
          <w:lang w:eastAsia="lt-LT"/>
        </w:rPr>
        <w:t>NR. 09.4.3-ESFA-T-847 „</w:t>
      </w:r>
      <w:r>
        <w:rPr>
          <w:b/>
          <w:caps/>
          <w:szCs w:val="24"/>
        </w:rPr>
        <w:t>inoSTAŽUOTĖ</w:t>
      </w:r>
      <w:r>
        <w:rPr>
          <w:b/>
          <w:szCs w:val="24"/>
        </w:rPr>
        <w:t>“</w:t>
      </w:r>
    </w:p>
    <w:p w:rsidR="004D55CB" w:rsidRDefault="004D55CB">
      <w:pPr>
        <w:tabs>
          <w:tab w:val="left" w:pos="0"/>
          <w:tab w:val="left" w:pos="567"/>
        </w:tabs>
        <w:jc w:val="both"/>
        <w:rPr>
          <w:szCs w:val="24"/>
          <w:lang w:eastAsia="lt-LT"/>
        </w:rPr>
      </w:pPr>
    </w:p>
    <w:p w:rsidR="004D55CB" w:rsidRDefault="00B1421D">
      <w:pPr>
        <w:tabs>
          <w:tab w:val="left" w:pos="0"/>
          <w:tab w:val="left" w:pos="1134"/>
        </w:tabs>
        <w:ind w:firstLine="709"/>
        <w:rPr>
          <w:szCs w:val="24"/>
          <w:lang w:eastAsia="lt-LT"/>
        </w:rPr>
      </w:pPr>
      <w:r>
        <w:rPr>
          <w:szCs w:val="24"/>
          <w:lang w:eastAsia="lt-LT"/>
        </w:rPr>
        <w:t>1. 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c>
          <w:tcPr>
            <w:tcW w:w="9639" w:type="dxa"/>
            <w:shd w:val="clear" w:color="auto" w:fill="auto"/>
            <w:hideMark/>
          </w:tcPr>
          <w:p w:rsidR="004D55CB" w:rsidRDefault="00B1421D">
            <w:pPr>
              <w:tabs>
                <w:tab w:val="left" w:pos="0"/>
                <w:tab w:val="left" w:pos="1026"/>
              </w:tabs>
              <w:ind w:firstLine="602"/>
              <w:jc w:val="both"/>
              <w:rPr>
                <w:szCs w:val="24"/>
                <w:lang w:eastAsia="lt-LT"/>
              </w:rPr>
            </w:pPr>
            <w:r>
              <w:rPr>
                <w:szCs w:val="24"/>
                <w:lang w:eastAsia="lt-LT"/>
              </w:rPr>
              <w:t xml:space="preserve">1.1. Priemonės įgyvendinimas finansuojamas Europos </w:t>
            </w:r>
            <w:r>
              <w:rPr>
                <w:szCs w:val="24"/>
                <w:lang w:eastAsia="lt-LT"/>
              </w:rPr>
              <w:t>socialinio fondo lėšomis.</w:t>
            </w:r>
          </w:p>
        </w:tc>
      </w:tr>
      <w:tr w:rsidR="004D55CB">
        <w:tc>
          <w:tcPr>
            <w:tcW w:w="9639" w:type="dxa"/>
            <w:shd w:val="clear" w:color="auto" w:fill="auto"/>
            <w:hideMark/>
          </w:tcPr>
          <w:p w:rsidR="004D55CB" w:rsidRDefault="00B1421D">
            <w:pPr>
              <w:tabs>
                <w:tab w:val="left" w:pos="0"/>
                <w:tab w:val="left" w:pos="1026"/>
              </w:tabs>
              <w:ind w:firstLine="602"/>
              <w:jc w:val="both"/>
              <w:rPr>
                <w:szCs w:val="24"/>
                <w:lang w:eastAsia="lt-LT"/>
              </w:rPr>
            </w:pPr>
            <w:r>
              <w:rPr>
                <w:szCs w:val="24"/>
                <w:lang w:eastAsia="lt-LT"/>
              </w:rPr>
              <w:t>1.2. Įgyvendinant priemonę, prisidedama prie uždavinio „</w:t>
            </w:r>
            <w:r>
              <w:rPr>
                <w:szCs w:val="24"/>
              </w:rPr>
              <w:t>Padidinti dirbančių žmogiškųjų išteklių konkurencingumą, užtikrinant galimybes prisitaikyti prie ūkio poreikių“</w:t>
            </w:r>
            <w:r>
              <w:rPr>
                <w:b/>
                <w:szCs w:val="24"/>
              </w:rPr>
              <w:t xml:space="preserve"> </w:t>
            </w:r>
            <w:r>
              <w:rPr>
                <w:szCs w:val="24"/>
                <w:lang w:eastAsia="lt-LT"/>
              </w:rPr>
              <w:t>įgyvendinimo</w:t>
            </w:r>
            <w:r>
              <w:rPr>
                <w:i/>
                <w:szCs w:val="24"/>
                <w:lang w:eastAsia="lt-LT"/>
              </w:rPr>
              <w:t>.</w:t>
            </w:r>
          </w:p>
        </w:tc>
      </w:tr>
      <w:tr w:rsidR="004D55CB">
        <w:tc>
          <w:tcPr>
            <w:tcW w:w="9639" w:type="dxa"/>
            <w:shd w:val="clear" w:color="auto" w:fill="auto"/>
          </w:tcPr>
          <w:p w:rsidR="004D55CB" w:rsidRDefault="00B1421D">
            <w:pPr>
              <w:tabs>
                <w:tab w:val="left" w:pos="0"/>
                <w:tab w:val="left" w:pos="1026"/>
              </w:tabs>
              <w:ind w:firstLine="602"/>
              <w:jc w:val="both"/>
              <w:rPr>
                <w:szCs w:val="24"/>
              </w:rPr>
            </w:pPr>
            <w:r>
              <w:rPr>
                <w:szCs w:val="24"/>
              </w:rPr>
              <w:t xml:space="preserve">1.3. Remiama veikla – MTEPI veiklas vykdančių įmonių darbuotojų mokymas ir technologinių įgūdžių tobulinimas užsienio MTEPI centruose ir (arba) MTEPI veiklas vykdančiose užsienio įmonėse. </w:t>
            </w:r>
          </w:p>
        </w:tc>
      </w:tr>
      <w:tr w:rsidR="004D55CB">
        <w:tc>
          <w:tcPr>
            <w:tcW w:w="9639" w:type="dxa"/>
            <w:shd w:val="clear" w:color="auto" w:fill="auto"/>
          </w:tcPr>
          <w:p w:rsidR="004D55CB" w:rsidRDefault="00B1421D">
            <w:pPr>
              <w:tabs>
                <w:tab w:val="left" w:pos="0"/>
                <w:tab w:val="left" w:pos="1026"/>
              </w:tabs>
              <w:ind w:firstLine="602"/>
              <w:jc w:val="both"/>
              <w:rPr>
                <w:rFonts w:eastAsia="AngsanaUPC"/>
                <w:bCs/>
                <w:szCs w:val="24"/>
              </w:rPr>
            </w:pPr>
            <w:r>
              <w:rPr>
                <w:szCs w:val="24"/>
              </w:rPr>
              <w:t xml:space="preserve">1.4. Galimos pareiškėjos – </w:t>
            </w:r>
            <w:r>
              <w:rPr>
                <w:rFonts w:eastAsia="AngsanaUPC"/>
                <w:bCs/>
                <w:szCs w:val="24"/>
              </w:rPr>
              <w:t>MTEPI veiklas vykdančios įmonės.</w:t>
            </w:r>
          </w:p>
          <w:p w:rsidR="004D55CB" w:rsidRDefault="00B1421D">
            <w:pPr>
              <w:tabs>
                <w:tab w:val="left" w:pos="0"/>
                <w:tab w:val="left" w:pos="1026"/>
              </w:tabs>
              <w:ind w:firstLine="602"/>
              <w:jc w:val="both"/>
              <w:rPr>
                <w:rFonts w:eastAsia="AngsanaUPC"/>
                <w:bCs/>
                <w:szCs w:val="24"/>
              </w:rPr>
            </w:pPr>
            <w:r>
              <w:rPr>
                <w:rFonts w:eastAsia="AngsanaUPC"/>
                <w:bCs/>
                <w:szCs w:val="24"/>
              </w:rPr>
              <w:t>Prioritetas bus teikiamas MVĮ.</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firstLine="709"/>
        <w:jc w:val="both"/>
        <w:rPr>
          <w:szCs w:val="24"/>
          <w:lang w:eastAsia="lt-LT"/>
        </w:rPr>
      </w:pPr>
      <w:r>
        <w:rPr>
          <w:szCs w:val="24"/>
          <w:lang w:eastAsia="lt-LT"/>
        </w:rPr>
        <w:t xml:space="preserve">2. Priemonės finansavimo forma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rPr>
          <w:trHeight w:val="306"/>
        </w:trPr>
        <w:tc>
          <w:tcPr>
            <w:tcW w:w="9639" w:type="dxa"/>
            <w:shd w:val="clear" w:color="auto" w:fill="auto"/>
          </w:tcPr>
          <w:p w:rsidR="004D55CB" w:rsidRDefault="00B1421D">
            <w:pPr>
              <w:tabs>
                <w:tab w:val="left" w:pos="0"/>
                <w:tab w:val="left" w:pos="567"/>
              </w:tabs>
              <w:ind w:firstLine="602"/>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firstLine="709"/>
        <w:jc w:val="both"/>
        <w:rPr>
          <w:szCs w:val="24"/>
          <w:lang w:eastAsia="lt-LT"/>
        </w:rPr>
      </w:pPr>
      <w:r>
        <w:rPr>
          <w:szCs w:val="24"/>
          <w:lang w:eastAsia="lt-LT"/>
        </w:rPr>
        <w:t xml:space="preserve">3. 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D55CB">
        <w:tc>
          <w:tcPr>
            <w:tcW w:w="9633" w:type="dxa"/>
            <w:shd w:val="clear" w:color="auto" w:fill="auto"/>
          </w:tcPr>
          <w:p w:rsidR="004D55CB" w:rsidRDefault="00B1421D">
            <w:pPr>
              <w:tabs>
                <w:tab w:val="left" w:pos="0"/>
                <w:tab w:val="left" w:pos="567"/>
              </w:tabs>
              <w:ind w:firstLine="602"/>
              <w:jc w:val="both"/>
              <w:rPr>
                <w:szCs w:val="24"/>
              </w:rPr>
            </w:pPr>
            <w:r>
              <w:rPr>
                <w:szCs w:val="24"/>
              </w:rPr>
              <w:t>Tęstinė projektų atranka.</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1134"/>
        </w:tabs>
        <w:ind w:firstLine="709"/>
        <w:jc w:val="both"/>
        <w:rPr>
          <w:szCs w:val="24"/>
          <w:lang w:eastAsia="lt-LT"/>
        </w:rPr>
      </w:pPr>
      <w:r>
        <w:rPr>
          <w:szCs w:val="24"/>
          <w:lang w:eastAsia="lt-LT"/>
        </w:rPr>
        <w:t>4. 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D55CB">
        <w:tc>
          <w:tcPr>
            <w:tcW w:w="9633" w:type="dxa"/>
            <w:shd w:val="clear" w:color="auto" w:fill="auto"/>
          </w:tcPr>
          <w:p w:rsidR="004D55CB" w:rsidRDefault="00B1421D">
            <w:pPr>
              <w:tabs>
                <w:tab w:val="left" w:pos="0"/>
                <w:tab w:val="left" w:pos="567"/>
              </w:tabs>
              <w:ind w:firstLine="602"/>
              <w:jc w:val="both"/>
              <w:rPr>
                <w:szCs w:val="24"/>
              </w:rPr>
            </w:pPr>
            <w:r>
              <w:rPr>
                <w:szCs w:val="24"/>
              </w:rPr>
              <w:t>Europos socialinio fondo agentūra.</w:t>
            </w:r>
          </w:p>
        </w:tc>
      </w:tr>
    </w:tbl>
    <w:p w:rsidR="004D55CB" w:rsidRDefault="004D55CB">
      <w:pPr>
        <w:tabs>
          <w:tab w:val="left" w:pos="0"/>
          <w:tab w:val="left" w:pos="567"/>
        </w:tabs>
        <w:jc w:val="both"/>
        <w:rPr>
          <w:szCs w:val="24"/>
          <w:lang w:eastAsia="lt-LT"/>
        </w:rPr>
      </w:pPr>
    </w:p>
    <w:p w:rsidR="004D55CB" w:rsidRDefault="00B1421D">
      <w:pPr>
        <w:tabs>
          <w:tab w:val="left" w:pos="1134"/>
        </w:tabs>
        <w:ind w:firstLine="709"/>
        <w:jc w:val="both"/>
        <w:rPr>
          <w:color w:val="000000"/>
          <w:szCs w:val="24"/>
        </w:rPr>
      </w:pPr>
      <w:r>
        <w:rPr>
          <w:color w:val="000000"/>
          <w:szCs w:val="24"/>
        </w:rPr>
        <w:t xml:space="preserve">5. Reikalavimai, taikomi </w:t>
      </w:r>
      <w:r>
        <w:rPr>
          <w:color w:val="000000"/>
          <w:szCs w:val="24"/>
        </w:rPr>
        <w:t>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D55CB">
        <w:tc>
          <w:tcPr>
            <w:tcW w:w="9633" w:type="dxa"/>
            <w:shd w:val="clear" w:color="auto" w:fill="auto"/>
          </w:tcPr>
          <w:p w:rsidR="004D55CB" w:rsidRDefault="00B1421D">
            <w:pPr>
              <w:tabs>
                <w:tab w:val="left" w:pos="0"/>
                <w:tab w:val="left" w:pos="567"/>
              </w:tabs>
              <w:jc w:val="both"/>
              <w:rPr>
                <w:szCs w:val="24"/>
              </w:rPr>
            </w:pPr>
            <w:r>
              <w:rPr>
                <w:color w:val="000000"/>
                <w:szCs w:val="24"/>
              </w:rPr>
              <w:t>Papildomi reikalavimai netaikomi.</w:t>
            </w:r>
          </w:p>
        </w:tc>
      </w:tr>
    </w:tbl>
    <w:p w:rsidR="004D55CB" w:rsidRDefault="004D55CB">
      <w:pPr>
        <w:rPr>
          <w:color w:val="000000"/>
          <w:szCs w:val="24"/>
        </w:rPr>
      </w:pPr>
    </w:p>
    <w:p w:rsidR="004D55CB" w:rsidRDefault="00B1421D">
      <w:pPr>
        <w:tabs>
          <w:tab w:val="left" w:pos="0"/>
          <w:tab w:val="left" w:pos="567"/>
          <w:tab w:val="left" w:pos="1134"/>
        </w:tabs>
        <w:ind w:firstLine="709"/>
        <w:jc w:val="both"/>
        <w:rPr>
          <w:szCs w:val="24"/>
          <w:lang w:eastAsia="lt-LT"/>
        </w:rPr>
      </w:pPr>
      <w:r>
        <w:rPr>
          <w:szCs w:val="24"/>
          <w:lang w:eastAsia="lt-LT"/>
        </w:rPr>
        <w:t>6. P</w:t>
      </w:r>
      <w:r>
        <w:rPr>
          <w:bCs/>
          <w:szCs w:val="24"/>
          <w:lang w:eastAsia="lt-LT"/>
        </w:rPr>
        <w:t>riemonės įgyvendinimo stebėsenos rodikliai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2127"/>
        <w:gridCol w:w="1559"/>
        <w:gridCol w:w="2126"/>
        <w:gridCol w:w="2121"/>
      </w:tblGrid>
      <w:tr w:rsidR="004D55CB">
        <w:tc>
          <w:tcPr>
            <w:tcW w:w="170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212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w:t>
            </w:r>
            <w:r>
              <w:rPr>
                <w:szCs w:val="24"/>
                <w:lang w:eastAsia="lt-LT"/>
              </w:rPr>
              <w:t>o vienetas</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212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c>
          <w:tcPr>
            <w:tcW w:w="170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i/>
                <w:szCs w:val="24"/>
                <w:lang w:eastAsia="lt-LT"/>
              </w:rPr>
            </w:pPr>
            <w:r>
              <w:rPr>
                <w:iCs/>
                <w:color w:val="000000"/>
                <w:szCs w:val="24"/>
                <w:lang w:eastAsia="lt-LT"/>
              </w:rPr>
              <w:t>R.S.393</w:t>
            </w:r>
          </w:p>
        </w:tc>
        <w:tc>
          <w:tcPr>
            <w:tcW w:w="212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both"/>
              <w:rPr>
                <w:i/>
                <w:szCs w:val="24"/>
                <w:lang w:eastAsia="lt-LT"/>
              </w:rPr>
            </w:pPr>
            <w:r>
              <w:rPr>
                <w:bCs/>
                <w:szCs w:val="24"/>
              </w:rPr>
              <w:t xml:space="preserve">„Sėkmingai mokymus baigusių asmenų, kurie taiko įgytas žinias darbe, dalis praėjus ne mažiau kaip 6 mėn., bet ne daugiau kaip 24 mėn. po dalyvavimo ESF </w:t>
            </w:r>
            <w:r>
              <w:rPr>
                <w:bCs/>
                <w:szCs w:val="24"/>
              </w:rPr>
              <w:t>veiklose“</w:t>
            </w:r>
          </w:p>
        </w:tc>
        <w:tc>
          <w:tcPr>
            <w:tcW w:w="155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Procentai</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85</w:t>
            </w:r>
          </w:p>
        </w:tc>
        <w:tc>
          <w:tcPr>
            <w:tcW w:w="2121"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85</w:t>
            </w:r>
          </w:p>
        </w:tc>
      </w:tr>
      <w:tr w:rsidR="004D55CB">
        <w:tc>
          <w:tcPr>
            <w:tcW w:w="170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
                <w:szCs w:val="24"/>
                <w:lang w:eastAsia="lt-LT"/>
              </w:rPr>
            </w:pPr>
            <w:r>
              <w:rPr>
                <w:iCs/>
                <w:color w:val="000000"/>
                <w:szCs w:val="24"/>
                <w:lang w:eastAsia="lt-LT"/>
              </w:rPr>
              <w:t>P.S.406</w:t>
            </w:r>
          </w:p>
        </w:tc>
        <w:tc>
          <w:tcPr>
            <w:tcW w:w="212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both"/>
              <w:rPr>
                <w:bCs/>
                <w:szCs w:val="24"/>
              </w:rPr>
            </w:pPr>
            <w:r>
              <w:rPr>
                <w:rFonts w:eastAsia="AngsanaUPC"/>
                <w:bCs/>
                <w:iCs/>
                <w:szCs w:val="24"/>
              </w:rPr>
              <w:t>„Apmokyti investicijas gavusių labai mažų, mažų ir vidutinių įmonių darbuotojai</w:t>
            </w:r>
            <w:r>
              <w:rPr>
                <w:szCs w:val="24"/>
              </w:rPr>
              <w:t>“</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11</w:t>
            </w:r>
          </w:p>
        </w:tc>
        <w:tc>
          <w:tcPr>
            <w:tcW w:w="2121" w:type="dxa"/>
            <w:tcBorders>
              <w:top w:val="single" w:sz="4" w:space="0" w:color="auto"/>
              <w:left w:val="single" w:sz="4" w:space="0" w:color="auto"/>
              <w:bottom w:val="single" w:sz="4" w:space="0" w:color="auto"/>
              <w:right w:val="single" w:sz="4" w:space="0" w:color="auto"/>
            </w:tcBorders>
          </w:tcPr>
          <w:p w:rsidR="004D55CB" w:rsidRDefault="00B1421D">
            <w:pPr>
              <w:rPr>
                <w:szCs w:val="24"/>
                <w:lang w:eastAsia="lt-LT"/>
              </w:rPr>
            </w:pPr>
            <w:r>
              <w:rPr>
                <w:szCs w:val="24"/>
                <w:lang w:eastAsia="lt-LT"/>
              </w:rPr>
              <w:t>51</w:t>
            </w:r>
          </w:p>
        </w:tc>
      </w:tr>
      <w:tr w:rsidR="004D55CB">
        <w:tc>
          <w:tcPr>
            <w:tcW w:w="170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i/>
                <w:szCs w:val="24"/>
                <w:lang w:eastAsia="lt-LT"/>
              </w:rPr>
            </w:pPr>
            <w:r>
              <w:rPr>
                <w:iCs/>
                <w:color w:val="000000"/>
                <w:szCs w:val="24"/>
                <w:lang w:eastAsia="lt-LT"/>
              </w:rPr>
              <w:t>P.S.407</w:t>
            </w:r>
          </w:p>
        </w:tc>
        <w:tc>
          <w:tcPr>
            <w:tcW w:w="212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both"/>
              <w:rPr>
                <w:bCs/>
                <w:szCs w:val="24"/>
              </w:rPr>
            </w:pPr>
            <w:r>
              <w:rPr>
                <w:rFonts w:eastAsia="AngsanaUPC"/>
                <w:bCs/>
                <w:iCs/>
                <w:szCs w:val="24"/>
              </w:rPr>
              <w:t>„Dirbantieji, kurie dalyvavo ESF mokymuose, suteikiančiuose kvalifikaciją arba kompetenciją“</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13</w:t>
            </w:r>
          </w:p>
        </w:tc>
        <w:tc>
          <w:tcPr>
            <w:tcW w:w="2121"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67</w:t>
            </w:r>
          </w:p>
        </w:tc>
      </w:tr>
    </w:tbl>
    <w:p w:rsidR="004D55CB" w:rsidRDefault="004D55CB">
      <w:pPr>
        <w:rPr>
          <w:szCs w:val="24"/>
        </w:rPr>
      </w:pPr>
    </w:p>
    <w:p w:rsidR="004D55CB" w:rsidRDefault="00B1421D">
      <w:pPr>
        <w:keepNext/>
        <w:tabs>
          <w:tab w:val="left" w:pos="0"/>
          <w:tab w:val="left" w:pos="851"/>
          <w:tab w:val="left" w:pos="1134"/>
        </w:tabs>
        <w:ind w:firstLine="709"/>
        <w:jc w:val="both"/>
        <w:rPr>
          <w:szCs w:val="24"/>
          <w:lang w:eastAsia="lt-LT"/>
        </w:rPr>
      </w:pPr>
      <w:r>
        <w:rPr>
          <w:bCs/>
          <w:szCs w:val="24"/>
          <w:lang w:eastAsia="lt-LT"/>
        </w:rPr>
        <w:t xml:space="preserve">7. </w:t>
      </w:r>
      <w:r>
        <w:rPr>
          <w:bCs/>
          <w:szCs w:val="24"/>
          <w:lang w:eastAsia="lt-LT"/>
        </w:rPr>
        <w:t>Priemonės finansavimo šaltiniai</w:t>
      </w:r>
    </w:p>
    <w:p w:rsidR="004D55CB" w:rsidRDefault="00B1421D">
      <w:pPr>
        <w:keepNext/>
        <w:tabs>
          <w:tab w:val="left" w:pos="0"/>
          <w:tab w:val="left" w:pos="142"/>
          <w:tab w:val="left" w:pos="7088"/>
          <w:tab w:val="left" w:pos="8364"/>
        </w:tabs>
        <w:ind w:right="-1" w:firstLine="8585"/>
        <w:jc w:val="both"/>
        <w:rPr>
          <w:bCs/>
          <w:szCs w:val="24"/>
          <w:lang w:eastAsia="lt-LT"/>
        </w:rPr>
      </w:pPr>
      <w:r>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143"/>
        <w:gridCol w:w="1275"/>
        <w:gridCol w:w="1417"/>
        <w:gridCol w:w="1417"/>
        <w:gridCol w:w="1418"/>
        <w:gridCol w:w="1419"/>
        <w:gridCol w:w="1304"/>
      </w:tblGrid>
      <w:tr w:rsidR="004D55CB">
        <w:trPr>
          <w:trHeight w:val="454"/>
          <w:tblHeader/>
        </w:trPr>
        <w:tc>
          <w:tcPr>
            <w:tcW w:w="2664" w:type="dxa"/>
            <w:gridSpan w:val="3"/>
            <w:tcBorders>
              <w:top w:val="single" w:sz="4" w:space="0" w:color="auto"/>
              <w:left w:val="single" w:sz="4" w:space="0" w:color="auto"/>
              <w:bottom w:val="single" w:sz="4" w:space="0" w:color="auto"/>
              <w:right w:val="single" w:sz="4" w:space="0" w:color="auto"/>
            </w:tcBorders>
            <w:vAlign w:val="center"/>
            <w:hideMark/>
          </w:tcPr>
          <w:p w:rsidR="004D55CB" w:rsidRDefault="00B1421D">
            <w:pPr>
              <w:keepNext/>
              <w:tabs>
                <w:tab w:val="left" w:pos="0"/>
                <w:tab w:val="left" w:pos="142"/>
              </w:tabs>
              <w:jc w:val="center"/>
              <w:rPr>
                <w:bCs/>
                <w:szCs w:val="24"/>
                <w:lang w:eastAsia="lt-LT"/>
              </w:rPr>
            </w:pPr>
            <w:r>
              <w:rPr>
                <w:bCs/>
                <w:szCs w:val="24"/>
                <w:lang w:eastAsia="lt-LT"/>
              </w:rPr>
              <w:t>Projektams skiriamas finansavimas</w:t>
            </w:r>
          </w:p>
        </w:tc>
        <w:tc>
          <w:tcPr>
            <w:tcW w:w="6975" w:type="dxa"/>
            <w:gridSpan w:val="5"/>
            <w:tcBorders>
              <w:top w:val="single" w:sz="4" w:space="0" w:color="auto"/>
              <w:left w:val="single" w:sz="4" w:space="0" w:color="auto"/>
              <w:bottom w:val="single" w:sz="4" w:space="0" w:color="auto"/>
              <w:right w:val="single" w:sz="4" w:space="0" w:color="auto"/>
            </w:tcBorders>
          </w:tcPr>
          <w:p w:rsidR="004D55CB" w:rsidRDefault="00B1421D">
            <w:pPr>
              <w:keepNext/>
              <w:tabs>
                <w:tab w:val="left" w:pos="0"/>
                <w:tab w:val="left" w:pos="142"/>
              </w:tabs>
              <w:jc w:val="center"/>
              <w:rPr>
                <w:bCs/>
                <w:szCs w:val="24"/>
                <w:lang w:eastAsia="lt-LT"/>
              </w:rPr>
            </w:pPr>
            <w:r>
              <w:rPr>
                <w:bCs/>
                <w:szCs w:val="24"/>
                <w:lang w:eastAsia="lt-LT"/>
              </w:rPr>
              <w:t>Kiti projektų finansavimo šaltiniai</w:t>
            </w:r>
          </w:p>
        </w:tc>
      </w:tr>
      <w:tr w:rsidR="004D55CB">
        <w:trPr>
          <w:trHeight w:val="454"/>
          <w:tblHeader/>
        </w:trPr>
        <w:tc>
          <w:tcPr>
            <w:tcW w:w="1389" w:type="dxa"/>
            <w:gridSpan w:val="2"/>
            <w:vMerge w:val="restart"/>
            <w:tcBorders>
              <w:top w:val="single" w:sz="4" w:space="0" w:color="auto"/>
              <w:left w:val="single" w:sz="4" w:space="0" w:color="auto"/>
              <w:right w:val="single" w:sz="4" w:space="0" w:color="auto"/>
            </w:tcBorders>
            <w:vAlign w:val="center"/>
          </w:tcPr>
          <w:p w:rsidR="004D55CB" w:rsidRDefault="00B1421D">
            <w:pPr>
              <w:keepNext/>
              <w:ind w:right="-108"/>
              <w:jc w:val="center"/>
              <w:rPr>
                <w:bCs/>
                <w:szCs w:val="24"/>
                <w:lang w:eastAsia="lt-LT"/>
              </w:rPr>
            </w:pPr>
            <w:r>
              <w:rPr>
                <w:bCs/>
                <w:szCs w:val="24"/>
                <w:lang w:eastAsia="lt-LT"/>
              </w:rPr>
              <w:t>ES struktūrinių fondų</w:t>
            </w:r>
          </w:p>
          <w:p w:rsidR="004D55CB" w:rsidRDefault="00B1421D">
            <w:pPr>
              <w:keepNext/>
              <w:ind w:right="-108"/>
              <w:jc w:val="center"/>
              <w:rPr>
                <w:bCs/>
                <w:szCs w:val="24"/>
                <w:lang w:eastAsia="lt-LT"/>
              </w:rPr>
            </w:pPr>
            <w:r>
              <w:rPr>
                <w:bCs/>
                <w:szCs w:val="24"/>
                <w:lang w:eastAsia="lt-LT"/>
              </w:rPr>
              <w:t>lėšos – iki</w:t>
            </w:r>
          </w:p>
        </w:tc>
        <w:tc>
          <w:tcPr>
            <w:tcW w:w="8250" w:type="dxa"/>
            <w:gridSpan w:val="6"/>
            <w:tcBorders>
              <w:top w:val="single" w:sz="4" w:space="0" w:color="auto"/>
              <w:left w:val="single" w:sz="4" w:space="0" w:color="auto"/>
              <w:right w:val="single" w:sz="4" w:space="0" w:color="auto"/>
            </w:tcBorders>
          </w:tcPr>
          <w:p w:rsidR="004D55CB" w:rsidRDefault="00B1421D">
            <w:pPr>
              <w:keepNext/>
              <w:tabs>
                <w:tab w:val="left" w:pos="0"/>
                <w:tab w:val="left" w:pos="142"/>
              </w:tabs>
              <w:jc w:val="center"/>
              <w:rPr>
                <w:bCs/>
                <w:szCs w:val="24"/>
                <w:lang w:eastAsia="lt-LT"/>
              </w:rPr>
            </w:pPr>
            <w:r>
              <w:rPr>
                <w:bCs/>
                <w:szCs w:val="24"/>
                <w:lang w:eastAsia="lt-LT"/>
              </w:rPr>
              <w:t>Nacionalinės lėšos</w:t>
            </w:r>
          </w:p>
        </w:tc>
      </w:tr>
      <w:tr w:rsidR="004D55CB">
        <w:trPr>
          <w:trHeight w:val="407"/>
          <w:tblHeader/>
        </w:trPr>
        <w:tc>
          <w:tcPr>
            <w:tcW w:w="1389" w:type="dxa"/>
            <w:gridSpan w:val="2"/>
            <w:vMerge/>
            <w:tcBorders>
              <w:left w:val="single" w:sz="4" w:space="0" w:color="auto"/>
              <w:right w:val="single" w:sz="4" w:space="0" w:color="auto"/>
            </w:tcBorders>
            <w:vAlign w:val="center"/>
            <w:hideMark/>
          </w:tcPr>
          <w:p w:rsidR="004D55CB" w:rsidRDefault="004D55CB">
            <w:pPr>
              <w:keepNext/>
              <w:jc w:val="center"/>
              <w:rPr>
                <w:bCs/>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keepNext/>
              <w:jc w:val="center"/>
              <w:rPr>
                <w:bCs/>
                <w:szCs w:val="24"/>
                <w:lang w:eastAsia="lt-LT"/>
              </w:rPr>
            </w:pPr>
            <w:r>
              <w:rPr>
                <w:bCs/>
                <w:szCs w:val="24"/>
                <w:lang w:eastAsia="lt-LT"/>
              </w:rPr>
              <w:t>Lietuvos Respub-likos valstybės biudžeto lėšos – iki</w:t>
            </w:r>
          </w:p>
        </w:tc>
        <w:tc>
          <w:tcPr>
            <w:tcW w:w="6975" w:type="dxa"/>
            <w:gridSpan w:val="5"/>
            <w:tcBorders>
              <w:top w:val="single" w:sz="4" w:space="0" w:color="auto"/>
              <w:left w:val="single" w:sz="4" w:space="0" w:color="auto"/>
              <w:bottom w:val="single" w:sz="4" w:space="0" w:color="auto"/>
              <w:right w:val="single" w:sz="4" w:space="0" w:color="auto"/>
            </w:tcBorders>
          </w:tcPr>
          <w:p w:rsidR="004D55CB" w:rsidRDefault="00B1421D">
            <w:pPr>
              <w:keepNext/>
              <w:tabs>
                <w:tab w:val="left" w:pos="0"/>
              </w:tabs>
              <w:jc w:val="center"/>
              <w:rPr>
                <w:bCs/>
                <w:szCs w:val="24"/>
                <w:lang w:eastAsia="lt-LT"/>
              </w:rPr>
            </w:pPr>
            <w:r>
              <w:rPr>
                <w:bCs/>
                <w:szCs w:val="24"/>
                <w:lang w:eastAsia="lt-LT"/>
              </w:rPr>
              <w:t>Projektų vykdytojų lėšos</w:t>
            </w:r>
          </w:p>
        </w:tc>
      </w:tr>
      <w:tr w:rsidR="004D55CB">
        <w:trPr>
          <w:trHeight w:val="1020"/>
          <w:tblHeader/>
        </w:trPr>
        <w:tc>
          <w:tcPr>
            <w:tcW w:w="1389" w:type="dxa"/>
            <w:gridSpan w:val="2"/>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ind w:right="-108"/>
              <w:jc w:val="center"/>
              <w:rPr>
                <w:bCs/>
                <w:szCs w:val="24"/>
                <w:lang w:eastAsia="lt-LT"/>
              </w:rPr>
            </w:pPr>
            <w:r>
              <w:rPr>
                <w:bCs/>
                <w:szCs w:val="24"/>
                <w:lang w:eastAsia="lt-LT"/>
              </w:rPr>
              <w:t xml:space="preserve">Iš viso </w:t>
            </w:r>
            <w:r>
              <w:rPr>
                <w:bCs/>
                <w:szCs w:val="24"/>
                <w:lang w:eastAsia="lt-LT"/>
              </w:rPr>
              <w:t>–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right="-108"/>
              <w:jc w:val="center"/>
              <w:rPr>
                <w:bCs/>
                <w:szCs w:val="24"/>
                <w:lang w:eastAsia="lt-LT"/>
              </w:rPr>
            </w:pPr>
            <w:r>
              <w:rPr>
                <w:bCs/>
                <w:szCs w:val="24"/>
                <w:lang w:eastAsia="lt-LT"/>
              </w:rPr>
              <w:t>Savivaldybės biudžeto</w:t>
            </w:r>
          </w:p>
          <w:p w:rsidR="004D55CB" w:rsidRDefault="00B1421D">
            <w:pPr>
              <w:tabs>
                <w:tab w:val="left" w:pos="0"/>
              </w:tabs>
              <w:ind w:right="-108"/>
              <w:jc w:val="center"/>
              <w:rPr>
                <w:bCs/>
                <w:szCs w:val="24"/>
                <w:lang w:eastAsia="lt-LT"/>
              </w:rPr>
            </w:pPr>
            <w:r>
              <w:rPr>
                <w:bCs/>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ind w:right="-108"/>
              <w:jc w:val="center"/>
              <w:rPr>
                <w:bCs/>
                <w:szCs w:val="24"/>
                <w:lang w:eastAsia="lt-LT"/>
              </w:rPr>
            </w:pPr>
            <w:r>
              <w:rPr>
                <w:bCs/>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602"/>
              <w:jc w:val="both"/>
              <w:rPr>
                <w:szCs w:val="24"/>
                <w:lang w:eastAsia="lt-LT"/>
              </w:rPr>
            </w:pPr>
            <w:r>
              <w:rPr>
                <w:szCs w:val="24"/>
                <w:lang w:eastAsia="lt-LT"/>
              </w:rPr>
              <w:t>1. Priemonės finansavimo šaltiniai, neįskaitant veiklos lėšų rezervo ir jam finansuoti skiriamų lėšų</w:t>
            </w:r>
          </w:p>
        </w:tc>
      </w:tr>
      <w:tr w:rsidR="004D55CB">
        <w:trPr>
          <w:trHeight w:val="249"/>
        </w:trPr>
        <w:tc>
          <w:tcPr>
            <w:tcW w:w="1389"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color w:val="000000"/>
                <w:szCs w:val="24"/>
              </w:rPr>
              <w:t>272 612</w:t>
            </w:r>
          </w:p>
        </w:tc>
        <w:tc>
          <w:tcPr>
            <w:tcW w:w="127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bCs/>
                <w:color w:val="000000"/>
                <w:szCs w:val="24"/>
              </w:rPr>
              <w:t>140 248</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bCs/>
                <w:color w:val="000000"/>
                <w:szCs w:val="24"/>
              </w:rPr>
              <w:t>140 248</w:t>
            </w:r>
          </w:p>
        </w:tc>
      </w:tr>
      <w:tr w:rsidR="004D55CB">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602"/>
              <w:rPr>
                <w:szCs w:val="24"/>
                <w:lang w:eastAsia="lt-LT"/>
              </w:rPr>
            </w:pPr>
            <w:r>
              <w:rPr>
                <w:szCs w:val="24"/>
                <w:lang w:eastAsia="lt-LT"/>
              </w:rPr>
              <w:t>2. Veiklos lėšų rezervas ir jam finansuoti skiriamos nacionalinės lėšos</w:t>
            </w:r>
          </w:p>
        </w:tc>
      </w:tr>
      <w:tr w:rsidR="004D55CB">
        <w:trPr>
          <w:trHeight w:val="249"/>
        </w:trPr>
        <w:tc>
          <w:tcPr>
            <w:tcW w:w="124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49"/>
        </w:trPr>
        <w:tc>
          <w:tcPr>
            <w:tcW w:w="9639" w:type="dxa"/>
            <w:gridSpan w:val="8"/>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602"/>
              <w:rPr>
                <w:szCs w:val="24"/>
                <w:lang w:eastAsia="lt-LT"/>
              </w:rPr>
            </w:pPr>
            <w:r>
              <w:rPr>
                <w:szCs w:val="24"/>
                <w:lang w:eastAsia="lt-LT"/>
              </w:rPr>
              <w:t xml:space="preserve">3. Iš viso </w:t>
            </w:r>
          </w:p>
        </w:tc>
      </w:tr>
      <w:tr w:rsidR="004D55CB">
        <w:trPr>
          <w:trHeight w:val="249"/>
        </w:trPr>
        <w:tc>
          <w:tcPr>
            <w:tcW w:w="1389" w:type="dxa"/>
            <w:gridSpan w:val="2"/>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color w:val="000000"/>
                <w:szCs w:val="24"/>
              </w:rPr>
              <w:t>272 612</w:t>
            </w:r>
          </w:p>
        </w:tc>
        <w:tc>
          <w:tcPr>
            <w:tcW w:w="1275"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bCs/>
                <w:color w:val="000000"/>
                <w:szCs w:val="24"/>
              </w:rPr>
              <w:t>140 248</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bCs/>
                <w:color w:val="000000"/>
                <w:szCs w:val="24"/>
              </w:rPr>
              <w:t>140 248</w:t>
            </w:r>
          </w:p>
        </w:tc>
      </w:tr>
    </w:tbl>
    <w:p w:rsidR="004D55CB" w:rsidRDefault="004D55CB">
      <w:pPr>
        <w:jc w:val="both"/>
      </w:pPr>
    </w:p>
    <w:p w:rsidR="004D55CB" w:rsidRDefault="00B1421D">
      <w:pPr>
        <w:rPr>
          <w:rFonts w:eastAsia="MS Mincho"/>
          <w:i/>
          <w:iCs/>
          <w:sz w:val="20"/>
        </w:rPr>
      </w:pPr>
      <w:r>
        <w:rPr>
          <w:rFonts w:eastAsia="MS Mincho"/>
          <w:i/>
          <w:iCs/>
          <w:sz w:val="20"/>
        </w:rPr>
        <w:t>Skirsnio pakeitimai:</w:t>
      </w:r>
    </w:p>
    <w:p w:rsidR="004D55CB" w:rsidRDefault="00B1421D">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4-686</w:t>
        </w:r>
      </w:hyperlink>
      <w:r>
        <w:rPr>
          <w:rFonts w:eastAsia="MS Mincho"/>
          <w:i/>
          <w:iCs/>
          <w:sz w:val="20"/>
        </w:rPr>
        <w:t>, 2020-08-19, paskelbta TAR 2020-08-19, i. k. 2020-17528</w:t>
      </w:r>
    </w:p>
    <w:p w:rsidR="004D55CB" w:rsidRDefault="004D55CB"/>
    <w:p w:rsidR="004D55CB" w:rsidRDefault="00B1421D">
      <w:pPr>
        <w:tabs>
          <w:tab w:val="left" w:pos="0"/>
        </w:tabs>
        <w:jc w:val="center"/>
        <w:rPr>
          <w:b/>
          <w:szCs w:val="24"/>
          <w:lang w:eastAsia="lt-LT"/>
        </w:rPr>
      </w:pPr>
      <w:r>
        <w:rPr>
          <w:b/>
          <w:szCs w:val="24"/>
          <w:lang w:eastAsia="lt-LT"/>
        </w:rPr>
        <w:t xml:space="preserve">VI SKYRIUS </w:t>
      </w:r>
    </w:p>
    <w:p w:rsidR="004D55CB" w:rsidRDefault="00B1421D">
      <w:pPr>
        <w:tabs>
          <w:tab w:val="left" w:pos="0"/>
        </w:tabs>
        <w:jc w:val="center"/>
        <w:rPr>
          <w:b/>
          <w:szCs w:val="24"/>
          <w:lang w:eastAsia="lt-LT"/>
        </w:rPr>
      </w:pPr>
      <w:r>
        <w:rPr>
          <w:b/>
          <w:szCs w:val="24"/>
          <w:lang w:eastAsia="lt-LT"/>
        </w:rPr>
        <w:t xml:space="preserve">VEIKSMŲ PROGRAMOS PRIORITETO </w:t>
      </w:r>
      <w:r>
        <w:rPr>
          <w:b/>
          <w:bCs/>
          <w:caps/>
          <w:szCs w:val="24"/>
        </w:rPr>
        <w:t>„</w:t>
      </w:r>
      <w:r>
        <w:rPr>
          <w:b/>
          <w:caps/>
          <w:szCs w:val="24"/>
        </w:rPr>
        <w:t>Socialinės įtraukties didinimas ir kova su skurdu</w:t>
      </w:r>
      <w:r>
        <w:rPr>
          <w:b/>
          <w:caps/>
          <w:kern w:val="16"/>
          <w:szCs w:val="24"/>
        </w:rPr>
        <w:t>“</w:t>
      </w:r>
      <w:r>
        <w:rPr>
          <w:b/>
          <w:szCs w:val="24"/>
          <w:lang w:eastAsia="lt-LT"/>
        </w:rPr>
        <w:t xml:space="preserve"> ĮGYVENDINIMO PRIEMONĖS</w:t>
      </w:r>
      <w:r>
        <w:rPr>
          <w:szCs w:val="24"/>
          <w:lang w:eastAsia="lt-LT"/>
        </w:rPr>
        <w:t xml:space="preserve"> </w:t>
      </w:r>
      <w:r>
        <w:rPr>
          <w:b/>
          <w:szCs w:val="24"/>
          <w:lang w:eastAsia="lt-LT"/>
        </w:rPr>
        <w:t>(TOLIAU ŠIAME SKYRIUJE – PRIEMONĖ)</w:t>
      </w:r>
    </w:p>
    <w:p w:rsidR="004D55CB" w:rsidRDefault="004D55CB">
      <w:pPr>
        <w:tabs>
          <w:tab w:val="left" w:pos="0"/>
        </w:tabs>
        <w:jc w:val="center"/>
        <w:rPr>
          <w:b/>
          <w:szCs w:val="24"/>
          <w:lang w:eastAsia="lt-LT"/>
        </w:rPr>
      </w:pPr>
    </w:p>
    <w:p w:rsidR="004D55CB" w:rsidRDefault="00B1421D">
      <w:pPr>
        <w:tabs>
          <w:tab w:val="left" w:pos="0"/>
          <w:tab w:val="left" w:pos="567"/>
        </w:tabs>
        <w:jc w:val="center"/>
        <w:rPr>
          <w:b/>
          <w:szCs w:val="24"/>
          <w:lang w:eastAsia="lt-LT"/>
        </w:rPr>
      </w:pPr>
      <w:r>
        <w:rPr>
          <w:b/>
          <w:szCs w:val="24"/>
          <w:lang w:eastAsia="lt-LT"/>
        </w:rPr>
        <w:t xml:space="preserve">PIRMASIS SKIRSNIS </w:t>
      </w:r>
    </w:p>
    <w:p w:rsidR="004D55CB" w:rsidRDefault="00B1421D">
      <w:pPr>
        <w:tabs>
          <w:tab w:val="left" w:pos="0"/>
        </w:tabs>
        <w:jc w:val="center"/>
        <w:rPr>
          <w:szCs w:val="24"/>
        </w:rPr>
      </w:pPr>
      <w:r>
        <w:rPr>
          <w:b/>
          <w:szCs w:val="24"/>
          <w:lang w:eastAsia="lt-LT"/>
        </w:rPr>
        <w:t>PRIEMONĖ</w:t>
      </w:r>
      <w:r>
        <w:rPr>
          <w:szCs w:val="24"/>
          <w:lang w:eastAsia="lt-LT"/>
        </w:rPr>
        <w:t xml:space="preserve"> </w:t>
      </w:r>
      <w:r>
        <w:rPr>
          <w:b/>
          <w:szCs w:val="24"/>
          <w:lang w:eastAsia="lt-LT"/>
        </w:rPr>
        <w:t>NR.</w:t>
      </w:r>
      <w:r>
        <w:rPr>
          <w:b/>
          <w:bCs/>
          <w:caps/>
          <w:szCs w:val="24"/>
        </w:rPr>
        <w:t xml:space="preserve"> </w:t>
      </w:r>
      <w:r>
        <w:rPr>
          <w:b/>
          <w:caps/>
          <w:szCs w:val="24"/>
        </w:rPr>
        <w:t>08.5.1-ESFA-K-853 „Parama socialiniam verslui“</w:t>
      </w:r>
    </w:p>
    <w:p w:rsidR="004D55CB" w:rsidRDefault="004D55CB">
      <w:pPr>
        <w:tabs>
          <w:tab w:val="left" w:pos="0"/>
        </w:tabs>
        <w:ind w:left="709"/>
        <w:rPr>
          <w:szCs w:val="24"/>
        </w:rPr>
      </w:pPr>
    </w:p>
    <w:p w:rsidR="004D55CB" w:rsidRDefault="00B1421D">
      <w:pPr>
        <w:tabs>
          <w:tab w:val="left" w:pos="0"/>
          <w:tab w:val="left" w:pos="567"/>
        </w:tabs>
        <w:ind w:left="644" w:firstLine="65"/>
        <w:rPr>
          <w:szCs w:val="24"/>
          <w:lang w:eastAsia="lt-LT"/>
        </w:rPr>
      </w:pPr>
      <w:r>
        <w:rPr>
          <w:szCs w:val="24"/>
          <w:lang w:eastAsia="lt-LT"/>
        </w:rPr>
        <w:t>1. 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rPr>
          <w:trHeight w:val="289"/>
        </w:trPr>
        <w:tc>
          <w:tcPr>
            <w:tcW w:w="9639" w:type="dxa"/>
            <w:hideMark/>
          </w:tcPr>
          <w:p w:rsidR="004D55CB" w:rsidRDefault="00B1421D">
            <w:pPr>
              <w:tabs>
                <w:tab w:val="left" w:pos="0"/>
                <w:tab w:val="left" w:pos="1026"/>
              </w:tabs>
              <w:ind w:left="360" w:firstLine="239"/>
              <w:jc w:val="both"/>
              <w:rPr>
                <w:szCs w:val="24"/>
                <w:lang w:eastAsia="lt-LT"/>
              </w:rPr>
            </w:pPr>
            <w:r>
              <w:rPr>
                <w:szCs w:val="24"/>
                <w:lang w:eastAsia="lt-LT"/>
              </w:rPr>
              <w:t>1.1.</w:t>
            </w:r>
            <w:r>
              <w:rPr>
                <w:szCs w:val="24"/>
                <w:lang w:eastAsia="lt-LT"/>
              </w:rPr>
              <w:tab/>
              <w:t xml:space="preserve"> Priemonės įgyvendinimas finansuojamas Europos socialinio fondo lėšomis.</w:t>
            </w:r>
          </w:p>
        </w:tc>
      </w:tr>
      <w:tr w:rsidR="004D55CB">
        <w:trPr>
          <w:trHeight w:val="569"/>
        </w:trPr>
        <w:tc>
          <w:tcPr>
            <w:tcW w:w="9639" w:type="dxa"/>
            <w:hideMark/>
          </w:tcPr>
          <w:p w:rsidR="004D55CB" w:rsidRDefault="00B1421D">
            <w:pPr>
              <w:tabs>
                <w:tab w:val="left" w:pos="0"/>
                <w:tab w:val="left" w:pos="1026"/>
              </w:tabs>
              <w:ind w:left="34" w:firstLine="565"/>
              <w:jc w:val="both"/>
              <w:rPr>
                <w:szCs w:val="24"/>
                <w:lang w:eastAsia="lt-LT"/>
              </w:rPr>
            </w:pPr>
            <w:r>
              <w:rPr>
                <w:szCs w:val="24"/>
                <w:lang w:eastAsia="lt-LT"/>
              </w:rPr>
              <w:t>1.2.</w:t>
            </w:r>
            <w:r>
              <w:rPr>
                <w:szCs w:val="24"/>
                <w:lang w:eastAsia="lt-LT"/>
              </w:rPr>
              <w:tab/>
            </w:r>
            <w:r>
              <w:rPr>
                <w:i/>
                <w:szCs w:val="24"/>
                <w:lang w:eastAsia="lt-LT"/>
              </w:rPr>
              <w:t xml:space="preserve"> </w:t>
            </w:r>
            <w:r>
              <w:rPr>
                <w:szCs w:val="24"/>
                <w:lang w:eastAsia="lt-LT"/>
              </w:rPr>
              <w:t>Įgyvendinant priemonę, prisidedama prie uždavinio „Paskatinti socialinį verslumą ir socialinę atsakomybę didinančių iniciatyvų atsiradimą“</w:t>
            </w:r>
            <w:r>
              <w:rPr>
                <w:rFonts w:eastAsia="Calibri"/>
                <w:szCs w:val="24"/>
              </w:rPr>
              <w:t xml:space="preserve"> </w:t>
            </w:r>
            <w:r>
              <w:rPr>
                <w:szCs w:val="24"/>
                <w:lang w:eastAsia="lt-LT"/>
              </w:rPr>
              <w:t>įgyvendinimo</w:t>
            </w:r>
            <w:r>
              <w:rPr>
                <w:i/>
                <w:szCs w:val="24"/>
                <w:lang w:eastAsia="lt-LT"/>
              </w:rPr>
              <w:t>.</w:t>
            </w:r>
          </w:p>
        </w:tc>
      </w:tr>
      <w:tr w:rsidR="004D55CB">
        <w:trPr>
          <w:trHeight w:val="569"/>
        </w:trPr>
        <w:tc>
          <w:tcPr>
            <w:tcW w:w="9639" w:type="dxa"/>
          </w:tcPr>
          <w:p w:rsidR="004D55CB" w:rsidRDefault="00B1421D">
            <w:pPr>
              <w:tabs>
                <w:tab w:val="left" w:pos="0"/>
                <w:tab w:val="left" w:pos="1026"/>
              </w:tabs>
              <w:ind w:left="34" w:firstLine="565"/>
              <w:jc w:val="both"/>
              <w:rPr>
                <w:rFonts w:eastAsia="Calibri"/>
                <w:szCs w:val="24"/>
              </w:rPr>
            </w:pPr>
            <w:r>
              <w:rPr>
                <w:rFonts w:eastAsia="Calibri"/>
                <w:szCs w:val="24"/>
              </w:rPr>
              <w:t>1.3.</w:t>
            </w:r>
            <w:r>
              <w:rPr>
                <w:rFonts w:eastAsia="Calibri"/>
                <w:szCs w:val="24"/>
              </w:rPr>
              <w:tab/>
              <w:t xml:space="preserve"> Remiamos veiklos:</w:t>
            </w:r>
          </w:p>
          <w:p w:rsidR="004D55CB" w:rsidRDefault="00B1421D">
            <w:pPr>
              <w:tabs>
                <w:tab w:val="left" w:pos="0"/>
                <w:tab w:val="left" w:pos="1026"/>
              </w:tabs>
              <w:ind w:left="64" w:firstLine="535"/>
              <w:jc w:val="both"/>
              <w:rPr>
                <w:rFonts w:eastAsia="Calibri"/>
                <w:szCs w:val="24"/>
              </w:rPr>
            </w:pPr>
            <w:r>
              <w:rPr>
                <w:rFonts w:eastAsia="Calibri"/>
                <w:szCs w:val="24"/>
              </w:rPr>
              <w:t>1.3.1.</w:t>
            </w:r>
            <w:r>
              <w:rPr>
                <w:rFonts w:eastAsia="Calibri"/>
                <w:szCs w:val="24"/>
              </w:rPr>
              <w:tab/>
            </w:r>
            <w:r>
              <w:rPr>
                <w:szCs w:val="24"/>
              </w:rPr>
              <w:t xml:space="preserve">socialinio verslo </w:t>
            </w:r>
            <w:r>
              <w:rPr>
                <w:rFonts w:eastAsia="Calibri"/>
                <w:szCs w:val="24"/>
              </w:rPr>
              <w:t>pradžios paskatos;</w:t>
            </w:r>
          </w:p>
          <w:p w:rsidR="004D55CB" w:rsidRDefault="00B1421D">
            <w:pPr>
              <w:tabs>
                <w:tab w:val="left" w:pos="0"/>
                <w:tab w:val="left" w:pos="1026"/>
              </w:tabs>
              <w:ind w:left="720" w:hanging="121"/>
              <w:jc w:val="both"/>
              <w:rPr>
                <w:rFonts w:eastAsia="Calibri"/>
                <w:szCs w:val="24"/>
              </w:rPr>
            </w:pPr>
            <w:r>
              <w:rPr>
                <w:rFonts w:eastAsia="Calibri"/>
                <w:szCs w:val="24"/>
              </w:rPr>
              <w:t>1.3.2.</w:t>
            </w:r>
            <w:r>
              <w:rPr>
                <w:rFonts w:eastAsia="Calibri"/>
                <w:szCs w:val="24"/>
              </w:rPr>
              <w:tab/>
              <w:t xml:space="preserve">socialinio verslo kūrimosi </w:t>
            </w:r>
            <w:r>
              <w:rPr>
                <w:rFonts w:eastAsia="Calibri"/>
                <w:szCs w:val="24"/>
              </w:rPr>
              <w:t>skatinimo veiklos.</w:t>
            </w:r>
          </w:p>
        </w:tc>
      </w:tr>
      <w:tr w:rsidR="004D55CB">
        <w:trPr>
          <w:trHeight w:val="872"/>
        </w:trPr>
        <w:tc>
          <w:tcPr>
            <w:tcW w:w="9639" w:type="dxa"/>
          </w:tcPr>
          <w:p w:rsidR="004D55CB" w:rsidRDefault="00B1421D">
            <w:pPr>
              <w:tabs>
                <w:tab w:val="left" w:pos="0"/>
                <w:tab w:val="left" w:pos="1026"/>
              </w:tabs>
              <w:ind w:firstLine="599"/>
              <w:jc w:val="both"/>
              <w:rPr>
                <w:rFonts w:eastAsia="Calibri"/>
                <w:szCs w:val="24"/>
              </w:rPr>
            </w:pPr>
            <w:r>
              <w:rPr>
                <w:rFonts w:eastAsia="Calibri"/>
                <w:szCs w:val="24"/>
              </w:rPr>
              <w:t>1.4.</w:t>
            </w:r>
            <w:r>
              <w:rPr>
                <w:rFonts w:eastAsia="Calibri"/>
                <w:szCs w:val="24"/>
              </w:rPr>
              <w:tab/>
              <w:t xml:space="preserve">Galimi pareiškėjai – </w:t>
            </w:r>
            <w:r>
              <w:rPr>
                <w:rFonts w:eastAsia="AngsanaUPC"/>
                <w:bCs/>
                <w:szCs w:val="24"/>
              </w:rPr>
              <w:t>viešosios įstaigos, kurių savininko (dalininko) teises įgyvendina valstybė (savivaldybė), asociacijos, prekybos, pramonės ir amatų rūmai</w:t>
            </w:r>
            <w:r>
              <w:rPr>
                <w:rFonts w:eastAsia="Calibri"/>
                <w:szCs w:val="24"/>
              </w:rPr>
              <w:t>.</w:t>
            </w:r>
          </w:p>
          <w:p w:rsidR="004D55CB" w:rsidRDefault="00B1421D">
            <w:pPr>
              <w:tabs>
                <w:tab w:val="left" w:pos="0"/>
                <w:tab w:val="left" w:pos="1026"/>
              </w:tabs>
              <w:ind w:left="360" w:firstLine="239"/>
              <w:jc w:val="both"/>
              <w:rPr>
                <w:rFonts w:eastAsia="Calibri"/>
                <w:szCs w:val="24"/>
              </w:rPr>
            </w:pPr>
            <w:r>
              <w:rPr>
                <w:rFonts w:eastAsia="Calibri"/>
                <w:szCs w:val="24"/>
              </w:rPr>
              <w:t>1.5.</w:t>
            </w:r>
            <w:r>
              <w:rPr>
                <w:rFonts w:eastAsia="Calibri"/>
                <w:szCs w:val="24"/>
              </w:rPr>
              <w:tab/>
              <w:t xml:space="preserve">Galimi partneriai – </w:t>
            </w:r>
            <w:r>
              <w:rPr>
                <w:rFonts w:eastAsia="AngsanaUPC"/>
                <w:bCs/>
                <w:szCs w:val="24"/>
              </w:rPr>
              <w:t>viešosios įstaigos, asociacijos, prekybos, pram</w:t>
            </w:r>
            <w:r>
              <w:rPr>
                <w:rFonts w:eastAsia="AngsanaUPC"/>
                <w:bCs/>
                <w:szCs w:val="24"/>
              </w:rPr>
              <w:t>onės ir amatų rūmai.</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993"/>
        </w:tabs>
        <w:ind w:left="360" w:firstLine="349"/>
        <w:jc w:val="both"/>
        <w:rPr>
          <w:szCs w:val="24"/>
          <w:lang w:eastAsia="lt-LT"/>
        </w:rPr>
      </w:pPr>
      <w:r>
        <w:rPr>
          <w:szCs w:val="24"/>
          <w:lang w:eastAsia="lt-LT"/>
        </w:rPr>
        <w:t>2.</w:t>
      </w:r>
      <w:r>
        <w:rPr>
          <w:szCs w:val="24"/>
          <w:lang w:eastAsia="lt-LT"/>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rFonts w:eastAsia="Calibri"/>
                <w:szCs w:val="24"/>
              </w:rPr>
            </w:pPr>
            <w:r>
              <w:rPr>
                <w:rFonts w:eastAsia="Calibri"/>
                <w:szCs w:val="24"/>
              </w:rPr>
              <w:t>N</w:t>
            </w:r>
            <w:r>
              <w:rPr>
                <w:szCs w:val="24"/>
                <w:lang w:eastAsia="lt-LT"/>
              </w:rPr>
              <w:t>egrąžinamoji subsidija</w:t>
            </w:r>
            <w:r>
              <w:rPr>
                <w:rFonts w:eastAsia="Calibri"/>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993"/>
        </w:tabs>
        <w:ind w:left="360" w:firstLine="349"/>
        <w:jc w:val="both"/>
        <w:rPr>
          <w:szCs w:val="24"/>
          <w:lang w:eastAsia="lt-LT"/>
        </w:rPr>
      </w:pPr>
      <w:r>
        <w:rPr>
          <w:szCs w:val="24"/>
          <w:lang w:eastAsia="lt-LT"/>
        </w:rPr>
        <w:t>3.</w:t>
      </w:r>
      <w:r>
        <w:rPr>
          <w:szCs w:val="24"/>
          <w:lang w:eastAsia="lt-LT"/>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rFonts w:eastAsia="Calibri"/>
                <w:szCs w:val="24"/>
              </w:rPr>
            </w:pPr>
            <w:r>
              <w:rPr>
                <w:szCs w:val="24"/>
                <w:lang w:eastAsia="lt-LT"/>
              </w:rPr>
              <w:t>Projektų konkursas</w:t>
            </w:r>
            <w:r>
              <w:rPr>
                <w:rFonts w:eastAsia="Calibri"/>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993"/>
        </w:tabs>
        <w:ind w:left="360" w:firstLine="349"/>
        <w:jc w:val="both"/>
        <w:rPr>
          <w:szCs w:val="24"/>
          <w:lang w:eastAsia="lt-LT"/>
        </w:rPr>
      </w:pPr>
      <w:r>
        <w:rPr>
          <w:szCs w:val="24"/>
          <w:lang w:eastAsia="lt-LT"/>
        </w:rPr>
        <w:t>4.</w:t>
      </w:r>
      <w:r>
        <w:rPr>
          <w:szCs w:val="24"/>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rFonts w:eastAsia="Calibri"/>
                <w:szCs w:val="24"/>
              </w:rPr>
            </w:pPr>
            <w:r>
              <w:rPr>
                <w:szCs w:val="24"/>
                <w:lang w:eastAsia="lt-LT"/>
              </w:rPr>
              <w:t>Europos socialinio fondo agentūra</w:t>
            </w:r>
            <w:r>
              <w:rPr>
                <w:rFonts w:eastAsia="Calibri"/>
                <w:szCs w:val="24"/>
              </w:rPr>
              <w:t>.</w:t>
            </w:r>
          </w:p>
        </w:tc>
      </w:tr>
    </w:tbl>
    <w:p w:rsidR="004D55CB" w:rsidRDefault="004D55CB">
      <w:pPr>
        <w:ind w:firstLine="709"/>
        <w:jc w:val="both"/>
        <w:rPr>
          <w:rFonts w:eastAsia="Calibri"/>
          <w:color w:val="000000"/>
          <w:szCs w:val="24"/>
        </w:rPr>
      </w:pPr>
    </w:p>
    <w:p w:rsidR="004D55CB" w:rsidRDefault="00B1421D">
      <w:pPr>
        <w:tabs>
          <w:tab w:val="left" w:pos="993"/>
        </w:tabs>
        <w:ind w:firstLine="709"/>
        <w:jc w:val="both"/>
        <w:rPr>
          <w:rFonts w:eastAsia="Calibri"/>
          <w:color w:val="000000"/>
          <w:szCs w:val="24"/>
        </w:rPr>
      </w:pPr>
      <w:r>
        <w:rPr>
          <w:rFonts w:eastAsia="Calibri"/>
          <w:color w:val="000000"/>
          <w:szCs w:val="24"/>
        </w:rPr>
        <w:t>5.</w:t>
      </w:r>
      <w:r>
        <w:rPr>
          <w:rFonts w:eastAsia="Calibri"/>
          <w:color w:val="000000"/>
          <w:szCs w:val="24"/>
        </w:rPr>
        <w:tab/>
        <w:t xml:space="preserve">Reikalavimai, taikomi priemonei atskirti </w:t>
      </w:r>
      <w:r>
        <w:rPr>
          <w:rFonts w:eastAsia="Calibri"/>
          <w:color w:val="000000"/>
          <w:szCs w:val="24"/>
        </w:rPr>
        <w:t>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rPr>
          <w:trHeight w:val="345"/>
        </w:trPr>
        <w:tc>
          <w:tcPr>
            <w:tcW w:w="9639" w:type="dxa"/>
          </w:tcPr>
          <w:p w:rsidR="004D55CB" w:rsidRDefault="00B1421D">
            <w:pPr>
              <w:tabs>
                <w:tab w:val="left" w:pos="0"/>
                <w:tab w:val="left" w:pos="567"/>
              </w:tabs>
              <w:ind w:firstLine="601"/>
              <w:jc w:val="both"/>
              <w:rPr>
                <w:rFonts w:eastAsia="Calibri"/>
                <w:color w:val="000000"/>
                <w:szCs w:val="24"/>
              </w:rPr>
            </w:pPr>
            <w:r>
              <w:rPr>
                <w:bCs/>
                <w:szCs w:val="24"/>
                <w:lang w:eastAsia="lt-LT"/>
              </w:rPr>
              <w:t>Pagal šią priemonę netinkamais galutiniais naudos gavėjais bus juridiniai asmenys, kurie yra gavę finansavimą pagal Lietuvos Respublikos vidaus reikalų ministerijos ad</w:t>
            </w:r>
            <w:r>
              <w:rPr>
                <w:bCs/>
                <w:szCs w:val="24"/>
                <w:lang w:eastAsia="lt-LT"/>
              </w:rPr>
              <w:t>ministruojamas priemones                                Nr. 08.6.1-ESFA-V-911 „Vietos plėtros strategijų įgyvendinimas“, Nr. 08.6.1-ESFA-T-927 „Spartus vietos plėtros strategijų įgyvendinimas“, Lietuvos Respublikos žemės ūkio ministerijos administruojamą L</w:t>
            </w:r>
            <w:r>
              <w:rPr>
                <w:bCs/>
                <w:szCs w:val="24"/>
                <w:lang w:eastAsia="lt-LT"/>
              </w:rPr>
              <w:t>ietuvos kaimo plėtros 2014–2020 metų programos priemonę „Ūkio ir verslo plėtra“ ir pagal kaimo vietovių ir dvisektores vietos plėtros strategijas, kurias įgyvendinti parama skiriama pagal priemonę „LEADER“.</w:t>
            </w:r>
          </w:p>
        </w:tc>
      </w:tr>
    </w:tbl>
    <w:p w:rsidR="004D55CB" w:rsidRDefault="004D55CB">
      <w:pPr>
        <w:tabs>
          <w:tab w:val="left" w:pos="0"/>
          <w:tab w:val="left" w:pos="567"/>
        </w:tabs>
        <w:ind w:firstLine="709"/>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5"/>
        <w:gridCol w:w="2768"/>
        <w:gridCol w:w="1559"/>
        <w:gridCol w:w="1984"/>
        <w:gridCol w:w="1828"/>
      </w:tblGrid>
      <w:tr w:rsidR="004D55CB">
        <w:trPr>
          <w:trHeight w:val="277"/>
        </w:trPr>
        <w:tc>
          <w:tcPr>
            <w:tcW w:w="1495"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276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1984"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1828"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Galutinė reikšmė 2023 m. gruodžio 31 d.</w:t>
            </w:r>
          </w:p>
        </w:tc>
      </w:tr>
      <w:tr w:rsidR="004D55CB">
        <w:trPr>
          <w:trHeight w:val="1137"/>
        </w:trPr>
        <w:tc>
          <w:tcPr>
            <w:tcW w:w="149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R.S.374</w:t>
            </w:r>
          </w:p>
        </w:tc>
        <w:tc>
          <w:tcPr>
            <w:tcW w:w="2768"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szCs w:val="24"/>
              </w:rPr>
              <w:t xml:space="preserve">„Sėkmingai veikiančių socialinių verslų dalis nuo visų ESF investicijas gavusių socialinių </w:t>
            </w:r>
            <w:r>
              <w:rPr>
                <w:szCs w:val="24"/>
              </w:rPr>
              <w:t>verslų 12 mėn. po projekto pabaigos“</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rPr>
              <w:t xml:space="preserve">Procentai </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rPr>
              <w:t>-</w:t>
            </w:r>
          </w:p>
        </w:tc>
        <w:tc>
          <w:tcPr>
            <w:tcW w:w="182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rPr>
              <w:t>50</w:t>
            </w:r>
          </w:p>
        </w:tc>
      </w:tr>
      <w:tr w:rsidR="004D55CB">
        <w:trPr>
          <w:trHeight w:val="1137"/>
        </w:trPr>
        <w:tc>
          <w:tcPr>
            <w:tcW w:w="1495"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rPr>
              <w:t>P.S.373</w:t>
            </w:r>
          </w:p>
        </w:tc>
        <w:tc>
          <w:tcPr>
            <w:tcW w:w="2768" w:type="dxa"/>
            <w:tcBorders>
              <w:top w:val="single" w:sz="4" w:space="0" w:color="auto"/>
              <w:left w:val="single" w:sz="4" w:space="0" w:color="auto"/>
              <w:bottom w:val="single" w:sz="4" w:space="0" w:color="auto"/>
              <w:right w:val="single" w:sz="4" w:space="0" w:color="auto"/>
            </w:tcBorders>
          </w:tcPr>
          <w:p w:rsidR="004D55CB" w:rsidRDefault="00B1421D">
            <w:pPr>
              <w:rPr>
                <w:szCs w:val="24"/>
              </w:rPr>
            </w:pPr>
            <w:r>
              <w:rPr>
                <w:szCs w:val="24"/>
              </w:rPr>
              <w:t>„Socialiniai verslai, sukurti gavus ESF investicijas“</w:t>
            </w:r>
          </w:p>
        </w:tc>
        <w:tc>
          <w:tcPr>
            <w:tcW w:w="1559"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lang w:eastAsia="lt-LT"/>
              </w:rPr>
              <w:t>Skaičius</w:t>
            </w:r>
          </w:p>
        </w:tc>
        <w:tc>
          <w:tcPr>
            <w:tcW w:w="1984"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lang w:eastAsia="lt-LT"/>
              </w:rPr>
              <w:t>0</w:t>
            </w:r>
          </w:p>
        </w:tc>
        <w:tc>
          <w:tcPr>
            <w:tcW w:w="182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rPr>
            </w:pPr>
            <w:r>
              <w:rPr>
                <w:szCs w:val="24"/>
                <w:lang w:eastAsia="lt-LT"/>
              </w:rPr>
              <w:t>100</w:t>
            </w:r>
          </w:p>
        </w:tc>
      </w:tr>
    </w:tbl>
    <w:p w:rsidR="004D55CB" w:rsidRDefault="004D55CB">
      <w:pPr>
        <w:rPr>
          <w:szCs w:val="24"/>
        </w:rPr>
      </w:pPr>
    </w:p>
    <w:p w:rsidR="004D55CB" w:rsidRDefault="00B1421D">
      <w:pPr>
        <w:tabs>
          <w:tab w:val="left" w:pos="0"/>
          <w:tab w:val="left" w:pos="851"/>
        </w:tabs>
        <w:ind w:left="709"/>
        <w:jc w:val="both"/>
        <w:rPr>
          <w:szCs w:val="24"/>
          <w:lang w:eastAsia="lt-LT"/>
        </w:rPr>
      </w:pPr>
      <w:r>
        <w:rPr>
          <w:bCs/>
          <w:szCs w:val="24"/>
          <w:lang w:eastAsia="lt-LT"/>
        </w:rPr>
        <w:t>7. Priemonės finansavimo šaltiniai</w:t>
      </w:r>
    </w:p>
    <w:p w:rsidR="004D55CB" w:rsidRDefault="00B1421D">
      <w:pPr>
        <w:tabs>
          <w:tab w:val="left" w:pos="0"/>
          <w:tab w:val="left" w:pos="142"/>
          <w:tab w:val="left" w:pos="7088"/>
          <w:tab w:val="left" w:pos="8364"/>
        </w:tabs>
        <w:ind w:firstLine="8080"/>
        <w:jc w:val="both"/>
        <w:rPr>
          <w:szCs w:val="24"/>
          <w:lang w:eastAsia="lt-LT"/>
        </w:rPr>
      </w:pPr>
      <w:r>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372"/>
        <w:gridCol w:w="90"/>
        <w:gridCol w:w="1146"/>
        <w:gridCol w:w="1510"/>
        <w:gridCol w:w="1597"/>
        <w:gridCol w:w="874"/>
        <w:gridCol w:w="1564"/>
      </w:tblGrid>
      <w:tr w:rsidR="004D55CB">
        <w:trPr>
          <w:trHeight w:val="467"/>
        </w:trPr>
        <w:tc>
          <w:tcPr>
            <w:tcW w:w="2948" w:type="dxa"/>
            <w:gridSpan w:val="3"/>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67"/>
        </w:trPr>
        <w:tc>
          <w:tcPr>
            <w:tcW w:w="1486" w:type="dxa"/>
            <w:vMerge w:val="restart"/>
            <w:tcBorders>
              <w:top w:val="single" w:sz="4" w:space="0" w:color="auto"/>
              <w:left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 xml:space="preserve">ES </w:t>
            </w:r>
            <w:r>
              <w:rPr>
                <w:bCs/>
                <w:szCs w:val="24"/>
                <w:lang w:eastAsia="lt-LT"/>
              </w:rPr>
              <w:t>struktūrinių fondų</w:t>
            </w:r>
          </w:p>
          <w:p w:rsidR="004D55CB" w:rsidRDefault="00B1421D">
            <w:pPr>
              <w:jc w:val="center"/>
              <w:rPr>
                <w:bCs/>
                <w:szCs w:val="24"/>
                <w:lang w:eastAsia="lt-LT"/>
              </w:rPr>
            </w:pPr>
            <w:r>
              <w:rPr>
                <w:bCs/>
                <w:szCs w:val="24"/>
                <w:lang w:eastAsia="lt-LT"/>
              </w:rPr>
              <w:t>lėšos – iki</w:t>
            </w:r>
          </w:p>
        </w:tc>
        <w:tc>
          <w:tcPr>
            <w:tcW w:w="8153" w:type="dxa"/>
            <w:gridSpan w:val="7"/>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1050"/>
        </w:trPr>
        <w:tc>
          <w:tcPr>
            <w:tcW w:w="1486"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46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691"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1050"/>
        </w:trPr>
        <w:tc>
          <w:tcPr>
            <w:tcW w:w="1486"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62" w:type="dxa"/>
            <w:gridSpan w:val="2"/>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14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Iš viso – ne mažiau kaip</w:t>
            </w:r>
          </w:p>
        </w:tc>
        <w:tc>
          <w:tcPr>
            <w:tcW w:w="1510"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Lietuvos Respublikos valstybės biudžeto lėšos </w:t>
            </w:r>
          </w:p>
        </w:tc>
        <w:tc>
          <w:tcPr>
            <w:tcW w:w="159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Cs w:val="24"/>
                <w:lang w:eastAsia="lt-LT"/>
              </w:rPr>
            </w:pPr>
            <w:r>
              <w:rPr>
                <w:bCs/>
                <w:szCs w:val="24"/>
                <w:lang w:eastAsia="lt-LT"/>
              </w:rPr>
              <w:t>Savivaldybės biudžeto</w:t>
            </w:r>
          </w:p>
          <w:p w:rsidR="004D55CB" w:rsidRDefault="00B1421D">
            <w:pPr>
              <w:tabs>
                <w:tab w:val="left" w:pos="0"/>
              </w:tabs>
              <w:jc w:val="center"/>
              <w:rPr>
                <w:bCs/>
                <w:szCs w:val="24"/>
                <w:lang w:eastAsia="lt-LT"/>
              </w:rPr>
            </w:pPr>
            <w:r>
              <w:rPr>
                <w:bCs/>
                <w:szCs w:val="24"/>
                <w:lang w:eastAsia="lt-LT"/>
              </w:rPr>
              <w:t xml:space="preserve">lėšos </w:t>
            </w:r>
          </w:p>
        </w:tc>
        <w:tc>
          <w:tcPr>
            <w:tcW w:w="87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Kitos viešo-sios lėšos </w:t>
            </w:r>
          </w:p>
        </w:tc>
        <w:tc>
          <w:tcPr>
            <w:tcW w:w="1564"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56"/>
        </w:trPr>
        <w:tc>
          <w:tcPr>
            <w:tcW w:w="9639" w:type="dxa"/>
            <w:gridSpan w:val="8"/>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both"/>
              <w:rPr>
                <w:szCs w:val="24"/>
                <w:lang w:eastAsia="lt-LT"/>
              </w:rPr>
            </w:pPr>
            <w:r>
              <w:rPr>
                <w:szCs w:val="24"/>
                <w:lang w:eastAsia="lt-LT"/>
              </w:rPr>
              <w:t>1. Priemonės finansavimo šaltiniai, neįskaitant veiklos lėšų rezervo ir jam finansuoti skiriamų lėšų</w:t>
            </w:r>
          </w:p>
        </w:tc>
      </w:tr>
      <w:tr w:rsidR="004D55CB">
        <w:trPr>
          <w:trHeight w:val="256"/>
        </w:trPr>
        <w:tc>
          <w:tcPr>
            <w:tcW w:w="148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ind w:hanging="108"/>
              <w:jc w:val="center"/>
              <w:rPr>
                <w:bCs/>
                <w:szCs w:val="24"/>
                <w:lang w:eastAsia="lt-LT"/>
              </w:rPr>
            </w:pPr>
            <w:r>
              <w:rPr>
                <w:bCs/>
                <w:szCs w:val="24"/>
                <w:lang w:eastAsia="lt-LT"/>
              </w:rPr>
              <w:t>2 718 373</w:t>
            </w:r>
          </w:p>
        </w:tc>
        <w:tc>
          <w:tcPr>
            <w:tcW w:w="137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4D55CB" w:rsidRDefault="004D55CB">
            <w:pPr>
              <w:tabs>
                <w:tab w:val="left" w:pos="0"/>
              </w:tabs>
              <w:jc w:val="center"/>
              <w:rPr>
                <w:szCs w:val="24"/>
                <w:lang w:eastAsia="lt-LT"/>
              </w:rPr>
            </w:pPr>
          </w:p>
        </w:tc>
        <w:tc>
          <w:tcPr>
            <w:tcW w:w="151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9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8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6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285 804</w:t>
            </w:r>
          </w:p>
        </w:tc>
      </w:tr>
      <w:tr w:rsidR="004D55CB">
        <w:trPr>
          <w:trHeight w:val="256"/>
        </w:trPr>
        <w:tc>
          <w:tcPr>
            <w:tcW w:w="9639" w:type="dxa"/>
            <w:gridSpan w:val="8"/>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rPr>
                <w:szCs w:val="24"/>
                <w:lang w:eastAsia="lt-LT"/>
              </w:rPr>
            </w:pPr>
            <w:r>
              <w:rPr>
                <w:szCs w:val="24"/>
                <w:lang w:eastAsia="lt-LT"/>
              </w:rPr>
              <w:t>2. Veiklos lėšų rezervas ir jam finansuoti skiriamos nacionalinės lėšos</w:t>
            </w:r>
          </w:p>
        </w:tc>
      </w:tr>
      <w:tr w:rsidR="004D55CB">
        <w:trPr>
          <w:trHeight w:val="256"/>
        </w:trPr>
        <w:tc>
          <w:tcPr>
            <w:tcW w:w="148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177 827</w:t>
            </w:r>
          </w:p>
        </w:tc>
        <w:tc>
          <w:tcPr>
            <w:tcW w:w="137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4D55CB" w:rsidRDefault="004D55CB">
            <w:pPr>
              <w:tabs>
                <w:tab w:val="left" w:pos="0"/>
              </w:tabs>
              <w:jc w:val="center"/>
              <w:rPr>
                <w:szCs w:val="24"/>
                <w:lang w:eastAsia="lt-LT"/>
              </w:rPr>
            </w:pPr>
          </w:p>
        </w:tc>
        <w:tc>
          <w:tcPr>
            <w:tcW w:w="151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9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8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6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18 696</w:t>
            </w:r>
          </w:p>
        </w:tc>
      </w:tr>
      <w:tr w:rsidR="004D55CB">
        <w:trPr>
          <w:trHeight w:val="256"/>
        </w:trPr>
        <w:tc>
          <w:tcPr>
            <w:tcW w:w="9639" w:type="dxa"/>
            <w:gridSpan w:val="8"/>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 xml:space="preserve">3. Iš viso </w:t>
            </w:r>
          </w:p>
        </w:tc>
      </w:tr>
      <w:tr w:rsidR="004D55CB">
        <w:trPr>
          <w:trHeight w:val="256"/>
        </w:trPr>
        <w:tc>
          <w:tcPr>
            <w:tcW w:w="1486" w:type="dxa"/>
            <w:tcBorders>
              <w:top w:val="single" w:sz="4" w:space="0" w:color="auto"/>
              <w:left w:val="single" w:sz="4" w:space="0" w:color="auto"/>
              <w:bottom w:val="single" w:sz="4" w:space="0" w:color="auto"/>
              <w:right w:val="single" w:sz="4" w:space="0" w:color="auto"/>
            </w:tcBorders>
            <w:vAlign w:val="center"/>
          </w:tcPr>
          <w:p w:rsidR="004D55CB" w:rsidRDefault="00B1421D">
            <w:pPr>
              <w:ind w:hanging="108"/>
              <w:jc w:val="center"/>
              <w:rPr>
                <w:bCs/>
                <w:szCs w:val="24"/>
                <w:lang w:eastAsia="lt-LT"/>
              </w:rPr>
            </w:pPr>
            <w:r>
              <w:rPr>
                <w:bCs/>
                <w:szCs w:val="24"/>
                <w:lang w:eastAsia="lt-LT"/>
              </w:rPr>
              <w:t>2 896 200</w:t>
            </w:r>
          </w:p>
        </w:tc>
        <w:tc>
          <w:tcPr>
            <w:tcW w:w="137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4D55CB" w:rsidRDefault="004D55CB">
            <w:pPr>
              <w:tabs>
                <w:tab w:val="left" w:pos="0"/>
              </w:tabs>
              <w:jc w:val="center"/>
              <w:rPr>
                <w:szCs w:val="24"/>
                <w:lang w:eastAsia="lt-LT"/>
              </w:rPr>
            </w:pPr>
          </w:p>
        </w:tc>
        <w:tc>
          <w:tcPr>
            <w:tcW w:w="1510"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59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87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64"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bCs/>
                <w:szCs w:val="24"/>
                <w:lang w:eastAsia="lt-LT"/>
              </w:rPr>
              <w:t>304 500</w:t>
            </w:r>
          </w:p>
        </w:tc>
      </w:tr>
    </w:tbl>
    <w:p w:rsidR="004D55CB" w:rsidRDefault="004D55CB">
      <w:pPr>
        <w:suppressAutoHyphens/>
        <w:jc w:val="both"/>
        <w:textAlignment w:val="center"/>
        <w:rPr>
          <w:szCs w:val="24"/>
          <w:lang w:eastAsia="lt-LT"/>
        </w:rPr>
      </w:pPr>
    </w:p>
    <w:p w:rsidR="004D55CB" w:rsidRDefault="00B1421D">
      <w:pPr>
        <w:jc w:val="center"/>
        <w:rPr>
          <w:b/>
          <w:szCs w:val="24"/>
          <w:lang w:eastAsia="lt-LT"/>
        </w:rPr>
      </w:pPr>
      <w:r>
        <w:rPr>
          <w:b/>
          <w:szCs w:val="24"/>
          <w:lang w:eastAsia="lt-LT"/>
        </w:rPr>
        <w:t>VII SKYRIUS</w:t>
      </w:r>
    </w:p>
    <w:p w:rsidR="004D55CB" w:rsidRDefault="00B1421D">
      <w:pPr>
        <w:jc w:val="center"/>
        <w:rPr>
          <w:b/>
          <w:szCs w:val="24"/>
        </w:rPr>
      </w:pPr>
      <w:r>
        <w:rPr>
          <w:b/>
          <w:szCs w:val="24"/>
        </w:rPr>
        <w:t xml:space="preserve">VEIKSMŲ PROGRAMOS PRIORITETO </w:t>
      </w:r>
      <w:r>
        <w:rPr>
          <w:b/>
          <w:caps/>
          <w:szCs w:val="24"/>
        </w:rPr>
        <w:t xml:space="preserve">„VEIKSMŲ, SKIRTŲ COVID-19 PANDEMIJOS SUKELTAI KRIZEI ĮVEIKTI, SKATINIMAS IR PASIRENGIMAS APLINKĄ TAUSOJANČIAM, SKAITMENINIAM IR TVARIAM EKONOMIKOS ATSIGAVIMUI“ </w:t>
      </w:r>
      <w:r>
        <w:rPr>
          <w:b/>
          <w:szCs w:val="24"/>
        </w:rPr>
        <w:t>ĮGYVENDINIMO PRIEMONĖS (TOLIAU ŠIAME SKYRIUJE – PRIEMONĖ)</w:t>
      </w:r>
    </w:p>
    <w:p w:rsidR="004D55CB" w:rsidRDefault="004D55CB">
      <w:pPr>
        <w:jc w:val="center"/>
        <w:rPr>
          <w:b/>
          <w:color w:val="000000"/>
          <w:szCs w:val="24"/>
          <w:lang w:eastAsia="lt-LT"/>
        </w:rPr>
      </w:pPr>
    </w:p>
    <w:p w:rsidR="004D55CB" w:rsidRDefault="00B1421D">
      <w:pPr>
        <w:jc w:val="center"/>
        <w:rPr>
          <w:b/>
          <w:szCs w:val="24"/>
          <w:lang w:eastAsia="lt-LT"/>
        </w:rPr>
      </w:pPr>
      <w:r>
        <w:rPr>
          <w:b/>
          <w:color w:val="000000"/>
          <w:szCs w:val="24"/>
          <w:lang w:eastAsia="lt-LT"/>
        </w:rPr>
        <w:t>PIRMASIS SKIRSNIS</w:t>
      </w:r>
    </w:p>
    <w:p w:rsidR="004D55CB" w:rsidRDefault="00B1421D">
      <w:pPr>
        <w:tabs>
          <w:tab w:val="left" w:pos="0"/>
          <w:tab w:val="left" w:pos="567"/>
        </w:tabs>
        <w:jc w:val="center"/>
        <w:rPr>
          <w:b/>
          <w:bCs/>
          <w:color w:val="000000"/>
          <w:szCs w:val="24"/>
        </w:rPr>
      </w:pPr>
      <w:r>
        <w:rPr>
          <w:b/>
          <w:bCs/>
          <w:color w:val="000000"/>
          <w:szCs w:val="24"/>
        </w:rPr>
        <w:t xml:space="preserve">PRIEMONĖ NR. 13.1.1-LVPA-K-860 „E. KOMERCIJOS MODELIS </w:t>
      </w:r>
      <w:r>
        <w:rPr>
          <w:b/>
          <w:bCs/>
          <w:szCs w:val="24"/>
          <w:lang w:eastAsia="lt-LT"/>
        </w:rPr>
        <w:t>COVID-19</w:t>
      </w:r>
      <w:r>
        <w:rPr>
          <w:b/>
          <w:bCs/>
          <w:color w:val="000000"/>
          <w:szCs w:val="24"/>
        </w:rPr>
        <w:t>“</w:t>
      </w:r>
    </w:p>
    <w:p w:rsidR="004D55CB" w:rsidRDefault="004D55CB">
      <w:pPr>
        <w:tabs>
          <w:tab w:val="left" w:pos="0"/>
          <w:tab w:val="left" w:pos="567"/>
        </w:tabs>
        <w:jc w:val="both"/>
        <w:rPr>
          <w:szCs w:val="24"/>
          <w:lang w:eastAsia="lt-LT"/>
        </w:rPr>
      </w:pPr>
    </w:p>
    <w:p w:rsidR="004D55CB" w:rsidRDefault="00B1421D">
      <w:pPr>
        <w:tabs>
          <w:tab w:val="left" w:pos="0"/>
          <w:tab w:val="left" w:pos="567"/>
        </w:tabs>
        <w:ind w:left="993" w:hanging="284"/>
        <w:rPr>
          <w:szCs w:val="24"/>
          <w:lang w:eastAsia="lt-LT"/>
        </w:rPr>
      </w:pPr>
      <w:r>
        <w:rPr>
          <w:szCs w:val="24"/>
          <w:lang w:eastAsia="lt-LT"/>
        </w:rPr>
        <w:t>1.</w:t>
      </w:r>
      <w:r>
        <w:rPr>
          <w:szCs w:val="24"/>
          <w:lang w:eastAsia="lt-LT"/>
        </w:rPr>
        <w:tab/>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rPr>
          <w:trHeight w:val="277"/>
        </w:trPr>
        <w:tc>
          <w:tcPr>
            <w:tcW w:w="9639" w:type="dxa"/>
            <w:hideMark/>
          </w:tcPr>
          <w:p w:rsidR="004D55CB" w:rsidRDefault="00B1421D">
            <w:pPr>
              <w:tabs>
                <w:tab w:val="left" w:pos="0"/>
                <w:tab w:val="left" w:pos="1026"/>
              </w:tabs>
              <w:ind w:left="34" w:firstLine="567"/>
              <w:jc w:val="both"/>
              <w:rPr>
                <w:szCs w:val="24"/>
                <w:lang w:eastAsia="lt-LT"/>
              </w:rPr>
            </w:pPr>
            <w:r>
              <w:rPr>
                <w:szCs w:val="24"/>
                <w:lang w:eastAsia="lt-LT"/>
              </w:rPr>
              <w:t>1.1.</w:t>
            </w:r>
            <w:r>
              <w:rPr>
                <w:szCs w:val="24"/>
                <w:lang w:eastAsia="lt-LT"/>
              </w:rPr>
              <w:tab/>
              <w:t xml:space="preserve">Priemonės įgyvendinimas finansuojamas Europos regioninės plėtros fondo </w:t>
            </w:r>
            <w:r>
              <w:rPr>
                <w:szCs w:val="24"/>
                <w:lang w:eastAsia="lt-LT"/>
              </w:rPr>
              <w:br/>
              <w:t>(REACT-EU) lėšomis</w:t>
            </w:r>
            <w:r>
              <w:rPr>
                <w:szCs w:val="24"/>
              </w:rPr>
              <w:t>.</w:t>
            </w:r>
            <w:r>
              <w:rPr>
                <w:szCs w:val="24"/>
                <w:lang w:eastAsia="lt-LT"/>
              </w:rPr>
              <w:t xml:space="preserve">  </w:t>
            </w:r>
          </w:p>
        </w:tc>
      </w:tr>
      <w:tr w:rsidR="004D55CB">
        <w:trPr>
          <w:trHeight w:val="565"/>
        </w:trPr>
        <w:tc>
          <w:tcPr>
            <w:tcW w:w="9639" w:type="dxa"/>
            <w:hideMark/>
          </w:tcPr>
          <w:p w:rsidR="004D55CB" w:rsidRDefault="00B1421D">
            <w:pPr>
              <w:tabs>
                <w:tab w:val="left" w:pos="0"/>
                <w:tab w:val="left" w:pos="1026"/>
              </w:tabs>
              <w:ind w:left="34" w:firstLine="567"/>
              <w:jc w:val="both"/>
              <w:rPr>
                <w:szCs w:val="24"/>
                <w:lang w:eastAsia="lt-LT"/>
              </w:rPr>
            </w:pPr>
            <w:r>
              <w:rPr>
                <w:szCs w:val="24"/>
                <w:lang w:eastAsia="lt-LT"/>
              </w:rPr>
              <w:t>1.2.</w:t>
            </w:r>
            <w:r>
              <w:rPr>
                <w:szCs w:val="24"/>
                <w:lang w:eastAsia="lt-LT"/>
              </w:rPr>
              <w:tab/>
              <w:t>Įgyvendinant priemonę, prisidedama prie uždavinio „</w:t>
            </w:r>
            <w:r>
              <w:t>Skaitmeninimo ir inovacijų, siekiant šalinti COVID-19 pandemijos pasekmes ekonomikai, didinimas</w:t>
            </w:r>
            <w:r>
              <w:rPr>
                <w:szCs w:val="24"/>
              </w:rPr>
              <w:t>“</w:t>
            </w:r>
            <w:r>
              <w:rPr>
                <w:b/>
                <w:szCs w:val="24"/>
              </w:rPr>
              <w:t xml:space="preserve"> </w:t>
            </w:r>
            <w:r>
              <w:rPr>
                <w:szCs w:val="24"/>
                <w:lang w:eastAsia="lt-LT"/>
              </w:rPr>
              <w:t>įgyvendinimo</w:t>
            </w:r>
            <w:r>
              <w:rPr>
                <w:i/>
                <w:szCs w:val="24"/>
                <w:lang w:eastAsia="lt-LT"/>
              </w:rPr>
              <w:t>.</w:t>
            </w:r>
          </w:p>
        </w:tc>
      </w:tr>
      <w:tr w:rsidR="004D55CB">
        <w:trPr>
          <w:trHeight w:val="496"/>
        </w:trPr>
        <w:tc>
          <w:tcPr>
            <w:tcW w:w="9639" w:type="dxa"/>
          </w:tcPr>
          <w:p w:rsidR="004D55CB" w:rsidRDefault="00B1421D">
            <w:pPr>
              <w:tabs>
                <w:tab w:val="left" w:pos="0"/>
                <w:tab w:val="left" w:pos="1026"/>
              </w:tabs>
              <w:ind w:firstLine="625"/>
              <w:jc w:val="both"/>
              <w:rPr>
                <w:szCs w:val="24"/>
              </w:rPr>
            </w:pPr>
            <w:r>
              <w:rPr>
                <w:szCs w:val="24"/>
              </w:rPr>
              <w:t>1.3.</w:t>
            </w:r>
            <w:r>
              <w:rPr>
                <w:szCs w:val="24"/>
              </w:rPr>
              <w:tab/>
              <w:t xml:space="preserve">Remiama veikla – </w:t>
            </w:r>
            <w:r>
              <w:rPr>
                <w:bCs/>
                <w:szCs w:val="24"/>
              </w:rPr>
              <w:t>e. komercijos modelių diegimas</w:t>
            </w:r>
            <w:r>
              <w:rPr>
                <w:szCs w:val="24"/>
                <w:lang w:eastAsia="lt-LT"/>
              </w:rPr>
              <w:t xml:space="preserve"> MVĮ</w:t>
            </w:r>
            <w:r>
              <w:rPr>
                <w:bCs/>
                <w:szCs w:val="24"/>
              </w:rPr>
              <w:t>, perorientuojant procesus ir juos skaitmeninant per</w:t>
            </w:r>
            <w:r>
              <w:rPr>
                <w:szCs w:val="24"/>
              </w:rPr>
              <w:t>:</w:t>
            </w:r>
          </w:p>
          <w:p w:rsidR="004D55CB" w:rsidRDefault="00B1421D">
            <w:pPr>
              <w:ind w:firstLine="605"/>
              <w:jc w:val="both"/>
            </w:pPr>
            <w:r>
              <w:t>1.3.1.</w:t>
            </w:r>
            <w:r>
              <w:tab/>
            </w:r>
            <w:r>
              <w:rPr>
                <w:iCs/>
                <w:szCs w:val="24"/>
              </w:rPr>
              <w:t>klientų savitarnos sprendim</w:t>
            </w:r>
            <w:r>
              <w:rPr>
                <w:iCs/>
                <w:szCs w:val="24"/>
              </w:rPr>
              <w:t>us produktų ir paslaugų elektroninėse prekybos platformose, įskaitant gamybos ir paslaugų užsakymų valdymo sprendimus,</w:t>
            </w:r>
            <w:r>
              <w:t xml:space="preserve"> ir (arba)</w:t>
            </w:r>
          </w:p>
          <w:p w:rsidR="004D55CB" w:rsidRDefault="00B1421D">
            <w:pPr>
              <w:ind w:firstLine="605"/>
              <w:jc w:val="both"/>
            </w:pPr>
            <w:r>
              <w:t>1.3.2.</w:t>
            </w:r>
            <w:r>
              <w:tab/>
              <w:t>išteklių valdymo sistemos integravimo į produktų ir paslaugų elektroninės prekybos platformas sprendimus.</w:t>
            </w:r>
          </w:p>
        </w:tc>
      </w:tr>
      <w:tr w:rsidR="004D55CB">
        <w:trPr>
          <w:trHeight w:val="287"/>
        </w:trPr>
        <w:tc>
          <w:tcPr>
            <w:tcW w:w="9639" w:type="dxa"/>
          </w:tcPr>
          <w:p w:rsidR="004D55CB" w:rsidRDefault="00B1421D">
            <w:pPr>
              <w:tabs>
                <w:tab w:val="left" w:pos="0"/>
                <w:tab w:val="left" w:pos="1026"/>
              </w:tabs>
              <w:ind w:left="34" w:firstLine="567"/>
              <w:jc w:val="both"/>
              <w:rPr>
                <w:szCs w:val="24"/>
              </w:rPr>
            </w:pPr>
            <w:r>
              <w:rPr>
                <w:szCs w:val="24"/>
              </w:rPr>
              <w:t>1.4.</w:t>
            </w:r>
            <w:r>
              <w:rPr>
                <w:szCs w:val="24"/>
              </w:rPr>
              <w:tab/>
            </w:r>
            <w:r>
              <w:rPr>
                <w:szCs w:val="24"/>
              </w:rPr>
              <w:t xml:space="preserve"> Galimi pareiškėjai – MVĮ.</w:t>
            </w:r>
          </w:p>
          <w:p w:rsidR="004D55CB" w:rsidRDefault="00B1421D">
            <w:pPr>
              <w:tabs>
                <w:tab w:val="left" w:pos="0"/>
                <w:tab w:val="left" w:pos="1026"/>
              </w:tabs>
              <w:ind w:left="34" w:firstLine="567"/>
              <w:jc w:val="both"/>
              <w:rPr>
                <w:szCs w:val="24"/>
              </w:rPr>
            </w:pPr>
            <w:r>
              <w:rPr>
                <w:iCs/>
                <w:szCs w:val="24"/>
                <w:lang w:val="fr-FR"/>
              </w:rPr>
              <w:t>1.5. Partneriai negalimi.</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 w:val="left" w:pos="993"/>
        </w:tabs>
        <w:ind w:left="993" w:hanging="284"/>
        <w:jc w:val="both"/>
        <w:rPr>
          <w:szCs w:val="24"/>
          <w:lang w:eastAsia="lt-LT"/>
        </w:rPr>
      </w:pPr>
      <w:r>
        <w:rPr>
          <w:szCs w:val="24"/>
          <w:lang w:eastAsia="lt-LT"/>
        </w:rPr>
        <w:t>2.</w:t>
      </w:r>
      <w:r>
        <w:rPr>
          <w:szCs w:val="24"/>
          <w:lang w:eastAsia="lt-LT"/>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4D55CB">
        <w:trPr>
          <w:trHeight w:val="289"/>
        </w:trPr>
        <w:tc>
          <w:tcPr>
            <w:tcW w:w="9639" w:type="dxa"/>
          </w:tcPr>
          <w:p w:rsidR="004D55CB" w:rsidRDefault="00B1421D">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left="993" w:hanging="284"/>
        <w:jc w:val="both"/>
        <w:rPr>
          <w:szCs w:val="24"/>
          <w:lang w:eastAsia="lt-LT"/>
        </w:rPr>
      </w:pPr>
      <w:r>
        <w:rPr>
          <w:szCs w:val="24"/>
          <w:lang w:eastAsia="lt-LT"/>
        </w:rPr>
        <w:t>3.</w:t>
      </w:r>
      <w:r>
        <w:rPr>
          <w:szCs w:val="24"/>
          <w:lang w:eastAsia="lt-LT"/>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Cs w:val="24"/>
              </w:rPr>
            </w:pPr>
            <w:r>
              <w:rPr>
                <w:szCs w:val="24"/>
              </w:rPr>
              <w:t>Projektų konkursas.</w:t>
            </w:r>
          </w:p>
        </w:tc>
      </w:tr>
    </w:tbl>
    <w:p w:rsidR="004D55CB" w:rsidRDefault="004D55CB">
      <w:pPr>
        <w:tabs>
          <w:tab w:val="left" w:pos="0"/>
          <w:tab w:val="left" w:pos="567"/>
        </w:tabs>
        <w:jc w:val="both"/>
        <w:rPr>
          <w:szCs w:val="24"/>
          <w:lang w:eastAsia="lt-LT"/>
        </w:rPr>
      </w:pPr>
    </w:p>
    <w:p w:rsidR="004D55CB" w:rsidRDefault="00B1421D">
      <w:pPr>
        <w:tabs>
          <w:tab w:val="left" w:pos="0"/>
          <w:tab w:val="left" w:pos="567"/>
        </w:tabs>
        <w:ind w:left="993" w:hanging="284"/>
        <w:jc w:val="both"/>
        <w:rPr>
          <w:szCs w:val="24"/>
          <w:lang w:eastAsia="lt-LT"/>
        </w:rPr>
      </w:pPr>
      <w:r>
        <w:rPr>
          <w:szCs w:val="24"/>
          <w:lang w:eastAsia="lt-LT"/>
        </w:rPr>
        <w:t>4.</w:t>
      </w:r>
      <w:r>
        <w:rPr>
          <w:szCs w:val="24"/>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Cs w:val="24"/>
              </w:rPr>
            </w:pPr>
            <w:r>
              <w:rPr>
                <w:szCs w:val="24"/>
              </w:rPr>
              <w:t>Viešoji įstaiga Lietuvos verslo paramos agentūra.</w:t>
            </w:r>
          </w:p>
        </w:tc>
      </w:tr>
    </w:tbl>
    <w:p w:rsidR="004D55CB" w:rsidRDefault="004D55CB">
      <w:pPr>
        <w:tabs>
          <w:tab w:val="left" w:pos="0"/>
          <w:tab w:val="left" w:pos="567"/>
        </w:tabs>
        <w:ind w:left="644"/>
        <w:jc w:val="both"/>
        <w:rPr>
          <w:szCs w:val="24"/>
          <w:lang w:eastAsia="lt-LT"/>
        </w:rPr>
      </w:pPr>
    </w:p>
    <w:p w:rsidR="004D55CB" w:rsidRDefault="00B1421D">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55CB">
        <w:tc>
          <w:tcPr>
            <w:tcW w:w="9639" w:type="dxa"/>
          </w:tcPr>
          <w:p w:rsidR="004D55CB" w:rsidRDefault="00B1421D">
            <w:pPr>
              <w:tabs>
                <w:tab w:val="left" w:pos="0"/>
                <w:tab w:val="left" w:pos="567"/>
              </w:tabs>
              <w:ind w:firstLine="601"/>
              <w:jc w:val="both"/>
              <w:rPr>
                <w:szCs w:val="24"/>
              </w:rPr>
            </w:pPr>
            <w:r>
              <w:rPr>
                <w:szCs w:val="24"/>
              </w:rPr>
              <w:t>Papildomi reikalavimai netaikomi.</w:t>
            </w:r>
          </w:p>
        </w:tc>
      </w:tr>
    </w:tbl>
    <w:p w:rsidR="004D55CB" w:rsidRDefault="004D55CB">
      <w:pPr>
        <w:tabs>
          <w:tab w:val="left" w:pos="0"/>
          <w:tab w:val="left" w:pos="567"/>
        </w:tabs>
        <w:ind w:firstLine="709"/>
        <w:jc w:val="both"/>
        <w:rPr>
          <w:szCs w:val="24"/>
          <w:lang w:eastAsia="lt-LT"/>
        </w:rPr>
      </w:pPr>
    </w:p>
    <w:p w:rsidR="004D55CB" w:rsidRDefault="00B1421D">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835"/>
        <w:gridCol w:w="1237"/>
        <w:gridCol w:w="2023"/>
        <w:gridCol w:w="2126"/>
      </w:tblGrid>
      <w:tr w:rsidR="004D55CB">
        <w:trPr>
          <w:trHeight w:val="840"/>
        </w:trPr>
        <w:tc>
          <w:tcPr>
            <w:tcW w:w="141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284"/>
              </w:tabs>
              <w:jc w:val="center"/>
              <w:rPr>
                <w:szCs w:val="24"/>
                <w:lang w:eastAsia="lt-LT"/>
              </w:rPr>
            </w:pPr>
            <w:r>
              <w:rPr>
                <w:szCs w:val="24"/>
                <w:lang w:eastAsia="lt-LT"/>
              </w:rPr>
              <w:t>Stebėsenos rodiklio kodas</w:t>
            </w:r>
          </w:p>
        </w:tc>
        <w:tc>
          <w:tcPr>
            <w:tcW w:w="2835"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Stebėsenos </w:t>
            </w:r>
            <w:r>
              <w:rPr>
                <w:szCs w:val="24"/>
                <w:lang w:eastAsia="lt-LT"/>
              </w:rPr>
              <w:t>rodiklio pavadinimas</w:t>
            </w:r>
          </w:p>
        </w:tc>
        <w:tc>
          <w:tcPr>
            <w:tcW w:w="1237"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Matavimo vienetas</w:t>
            </w:r>
          </w:p>
        </w:tc>
        <w:tc>
          <w:tcPr>
            <w:tcW w:w="2023"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szCs w:val="24"/>
                <w:lang w:eastAsia="lt-LT"/>
              </w:rPr>
            </w:pPr>
            <w:r>
              <w:rPr>
                <w:szCs w:val="24"/>
                <w:lang w:eastAsia="lt-LT"/>
              </w:rPr>
              <w:t xml:space="preserve">Tarpinė reikšmė </w:t>
            </w:r>
          </w:p>
          <w:p w:rsidR="004D55CB" w:rsidRDefault="00B1421D">
            <w:pPr>
              <w:tabs>
                <w:tab w:val="left" w:pos="0"/>
              </w:tabs>
              <w:jc w:val="center"/>
              <w:rPr>
                <w:szCs w:val="24"/>
                <w:lang w:eastAsia="lt-LT"/>
              </w:rPr>
            </w:pPr>
            <w:r>
              <w:rPr>
                <w:szCs w:val="24"/>
                <w:lang w:eastAsia="lt-LT"/>
              </w:rPr>
              <w:t>2018 m. gruodžio 31 d.</w:t>
            </w:r>
          </w:p>
        </w:tc>
        <w:tc>
          <w:tcPr>
            <w:tcW w:w="212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
                <w:szCs w:val="24"/>
                <w:lang w:eastAsia="lt-LT"/>
              </w:rPr>
            </w:pPr>
            <w:r>
              <w:rPr>
                <w:szCs w:val="24"/>
                <w:lang w:eastAsia="lt-LT"/>
              </w:rPr>
              <w:t xml:space="preserve">Galutinė reikšmė 2023 m. gruodžio 31 d. </w:t>
            </w:r>
          </w:p>
        </w:tc>
      </w:tr>
      <w:tr w:rsidR="004D55CB">
        <w:trPr>
          <w:trHeight w:val="835"/>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color w:val="000000"/>
                <w:szCs w:val="24"/>
                <w:lang w:eastAsia="lt-LT"/>
              </w:rPr>
            </w:pPr>
            <w:r>
              <w:rPr>
                <w:color w:val="000000"/>
                <w:szCs w:val="24"/>
                <w:lang w:eastAsia="lt-LT"/>
              </w:rPr>
              <w:t>R.N.842</w:t>
            </w:r>
          </w:p>
        </w:tc>
        <w:tc>
          <w:tcPr>
            <w:tcW w:w="2835"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color w:val="000000"/>
                <w:szCs w:val="24"/>
              </w:rPr>
              <w:t>„Investicijas gavusios įmonės pajamų padidėjimas“</w:t>
            </w:r>
          </w:p>
        </w:tc>
        <w:tc>
          <w:tcPr>
            <w:tcW w:w="123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Procentai</w:t>
            </w:r>
          </w:p>
        </w:tc>
        <w:tc>
          <w:tcPr>
            <w:tcW w:w="202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20</w:t>
            </w:r>
          </w:p>
        </w:tc>
      </w:tr>
      <w:tr w:rsidR="004D55CB">
        <w:trPr>
          <w:trHeight w:val="565"/>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P.B.202</w:t>
            </w:r>
          </w:p>
        </w:tc>
        <w:tc>
          <w:tcPr>
            <w:tcW w:w="2835"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szCs w:val="24"/>
              </w:rPr>
              <w:t>„S</w:t>
            </w:r>
            <w:r>
              <w:rPr>
                <w:color w:val="000000"/>
                <w:szCs w:val="24"/>
              </w:rPr>
              <w:t>ubsidijas gaunančių įmonių skaičius“</w:t>
            </w:r>
          </w:p>
        </w:tc>
        <w:tc>
          <w:tcPr>
            <w:tcW w:w="123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Įmonės</w:t>
            </w:r>
          </w:p>
        </w:tc>
        <w:tc>
          <w:tcPr>
            <w:tcW w:w="202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720</w:t>
            </w:r>
          </w:p>
          <w:p w:rsidR="004D55CB" w:rsidRDefault="004D55CB">
            <w:pPr>
              <w:tabs>
                <w:tab w:val="left" w:pos="0"/>
              </w:tabs>
              <w:rPr>
                <w:szCs w:val="24"/>
                <w:lang w:eastAsia="lt-LT"/>
              </w:rPr>
            </w:pPr>
          </w:p>
        </w:tc>
      </w:tr>
      <w:tr w:rsidR="004D55CB">
        <w:trPr>
          <w:trHeight w:val="391"/>
        </w:trPr>
        <w:tc>
          <w:tcPr>
            <w:tcW w:w="141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color w:val="000000"/>
                <w:szCs w:val="24"/>
                <w:lang w:eastAsia="lt-LT"/>
              </w:rPr>
              <w:t>P.B.206</w:t>
            </w:r>
          </w:p>
        </w:tc>
        <w:tc>
          <w:tcPr>
            <w:tcW w:w="2835" w:type="dxa"/>
            <w:tcBorders>
              <w:top w:val="single" w:sz="4" w:space="0" w:color="auto"/>
              <w:left w:val="single" w:sz="4" w:space="0" w:color="auto"/>
              <w:bottom w:val="single" w:sz="4" w:space="0" w:color="auto"/>
              <w:right w:val="single" w:sz="4" w:space="0" w:color="auto"/>
            </w:tcBorders>
          </w:tcPr>
          <w:p w:rsidR="004D55CB" w:rsidRDefault="00B1421D">
            <w:pPr>
              <w:rPr>
                <w:color w:val="000000"/>
                <w:szCs w:val="24"/>
              </w:rPr>
            </w:pPr>
            <w:r>
              <w:rPr>
                <w:szCs w:val="24"/>
              </w:rPr>
              <w:t>„P</w:t>
            </w:r>
            <w:r>
              <w:rPr>
                <w:color w:val="000000"/>
                <w:szCs w:val="24"/>
              </w:rPr>
              <w:t>rivačios investicijos, atitinkančios viešąją paramą įmonėms (subsidijos)“</w:t>
            </w:r>
          </w:p>
        </w:tc>
        <w:tc>
          <w:tcPr>
            <w:tcW w:w="1237"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Eur</w:t>
            </w:r>
          </w:p>
        </w:tc>
        <w:tc>
          <w:tcPr>
            <w:tcW w:w="2023"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0</w:t>
            </w:r>
          </w:p>
        </w:tc>
        <w:tc>
          <w:tcPr>
            <w:tcW w:w="212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rPr>
                <w:szCs w:val="24"/>
                <w:lang w:eastAsia="lt-LT"/>
              </w:rPr>
            </w:pPr>
            <w:r>
              <w:rPr>
                <w:szCs w:val="24"/>
                <w:lang w:eastAsia="lt-LT"/>
              </w:rPr>
              <w:t>12 000 000</w:t>
            </w:r>
          </w:p>
          <w:p w:rsidR="004D55CB" w:rsidRDefault="004D55CB">
            <w:pPr>
              <w:tabs>
                <w:tab w:val="left" w:pos="0"/>
              </w:tabs>
              <w:rPr>
                <w:szCs w:val="24"/>
                <w:lang w:eastAsia="lt-LT"/>
              </w:rPr>
            </w:pPr>
          </w:p>
          <w:p w:rsidR="004D55CB" w:rsidRDefault="004D55CB">
            <w:pPr>
              <w:tabs>
                <w:tab w:val="left" w:pos="0"/>
              </w:tabs>
              <w:ind w:firstLine="62"/>
              <w:rPr>
                <w:szCs w:val="24"/>
                <w:lang w:eastAsia="lt-LT"/>
              </w:rPr>
            </w:pPr>
          </w:p>
          <w:p w:rsidR="004D55CB" w:rsidRDefault="004D55CB">
            <w:pPr>
              <w:tabs>
                <w:tab w:val="left" w:pos="0"/>
              </w:tabs>
              <w:rPr>
                <w:szCs w:val="24"/>
                <w:lang w:eastAsia="lt-LT"/>
              </w:rPr>
            </w:pPr>
          </w:p>
        </w:tc>
      </w:tr>
    </w:tbl>
    <w:p w:rsidR="004D55CB" w:rsidRDefault="004D55CB">
      <w:pPr>
        <w:tabs>
          <w:tab w:val="left" w:pos="0"/>
          <w:tab w:val="left" w:pos="851"/>
        </w:tabs>
        <w:jc w:val="both"/>
        <w:rPr>
          <w:bCs/>
          <w:szCs w:val="24"/>
          <w:lang w:eastAsia="lt-LT"/>
        </w:rPr>
      </w:pPr>
    </w:p>
    <w:p w:rsidR="004D55CB" w:rsidRDefault="00B1421D">
      <w:pPr>
        <w:tabs>
          <w:tab w:val="left" w:pos="0"/>
          <w:tab w:val="left" w:pos="851"/>
        </w:tabs>
        <w:ind w:left="709"/>
        <w:jc w:val="both"/>
        <w:rPr>
          <w:szCs w:val="24"/>
          <w:lang w:eastAsia="lt-LT"/>
        </w:rPr>
      </w:pPr>
      <w:r>
        <w:rPr>
          <w:bCs/>
          <w:szCs w:val="24"/>
          <w:lang w:eastAsia="lt-LT"/>
        </w:rPr>
        <w:t>7. Priemonės finansavimo šaltiniai</w:t>
      </w:r>
      <w:r>
        <w:rPr>
          <w:szCs w:val="24"/>
          <w:lang w:eastAsia="lt-LT"/>
        </w:rPr>
        <w:t xml:space="preserve"> </w:t>
      </w:r>
      <w:r>
        <w:rPr>
          <w:szCs w:val="24"/>
          <w:lang w:eastAsia="lt-LT"/>
        </w:rPr>
        <w:tab/>
      </w:r>
      <w:r>
        <w:rPr>
          <w:szCs w:val="24"/>
          <w:lang w:eastAsia="lt-LT"/>
        </w:rPr>
        <w:tab/>
      </w:r>
      <w:r>
        <w:rPr>
          <w:szCs w:val="24"/>
          <w:lang w:eastAsia="lt-LT"/>
        </w:rPr>
        <w:tab/>
      </w:r>
    </w:p>
    <w:p w:rsidR="004D55CB" w:rsidRDefault="00B1421D">
      <w:pPr>
        <w:tabs>
          <w:tab w:val="left" w:pos="0"/>
          <w:tab w:val="left" w:pos="851"/>
        </w:tabs>
        <w:ind w:left="709" w:firstLine="8084"/>
        <w:jc w:val="both"/>
        <w:rPr>
          <w:szCs w:val="24"/>
          <w:lang w:eastAsia="lt-LT"/>
        </w:rPr>
      </w:pPr>
      <w:r>
        <w:rPr>
          <w:szCs w:val="24"/>
          <w:lang w:eastAsia="lt-LT"/>
        </w:rPr>
        <w:t>(eurais)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466"/>
        <w:gridCol w:w="1418"/>
        <w:gridCol w:w="1417"/>
        <w:gridCol w:w="1276"/>
        <w:gridCol w:w="1021"/>
        <w:gridCol w:w="1559"/>
      </w:tblGrid>
      <w:tr w:rsidR="004D55CB">
        <w:trPr>
          <w:trHeight w:val="464"/>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rsidR="004D55CB" w:rsidRDefault="00B1421D">
            <w:pPr>
              <w:tabs>
                <w:tab w:val="left" w:pos="0"/>
                <w:tab w:val="left" w:pos="142"/>
              </w:tabs>
              <w:jc w:val="center"/>
              <w:rPr>
                <w:bCs/>
                <w:szCs w:val="24"/>
                <w:lang w:eastAsia="lt-LT"/>
              </w:rPr>
            </w:pPr>
            <w:r>
              <w:rPr>
                <w:bCs/>
                <w:szCs w:val="24"/>
                <w:lang w:eastAsia="lt-LT"/>
              </w:rPr>
              <w:t>Kiti projektų finansavimo šaltiniai</w:t>
            </w:r>
          </w:p>
        </w:tc>
      </w:tr>
      <w:tr w:rsidR="004D55CB">
        <w:trPr>
          <w:trHeight w:val="464"/>
        </w:trPr>
        <w:tc>
          <w:tcPr>
            <w:tcW w:w="1482" w:type="dxa"/>
            <w:vMerge w:val="restart"/>
            <w:tcBorders>
              <w:top w:val="single" w:sz="4" w:space="0" w:color="auto"/>
              <w:left w:val="single" w:sz="4" w:space="0" w:color="auto"/>
              <w:right w:val="single" w:sz="4" w:space="0" w:color="auto"/>
            </w:tcBorders>
            <w:vAlign w:val="center"/>
            <w:hideMark/>
          </w:tcPr>
          <w:p w:rsidR="004D55CB" w:rsidRDefault="00B1421D">
            <w:pPr>
              <w:tabs>
                <w:tab w:val="left" w:pos="0"/>
                <w:tab w:val="left" w:pos="142"/>
              </w:tabs>
              <w:jc w:val="center"/>
              <w:rPr>
                <w:bCs/>
                <w:szCs w:val="24"/>
                <w:lang w:eastAsia="lt-LT"/>
              </w:rPr>
            </w:pPr>
            <w:r>
              <w:rPr>
                <w:bCs/>
                <w:szCs w:val="24"/>
                <w:lang w:eastAsia="lt-LT"/>
              </w:rPr>
              <w:t>ES struktūrinių fondų</w:t>
            </w:r>
          </w:p>
          <w:p w:rsidR="004D55CB" w:rsidRDefault="00B1421D">
            <w:pPr>
              <w:jc w:val="center"/>
              <w:rPr>
                <w:bCs/>
                <w:szCs w:val="24"/>
                <w:lang w:eastAsia="lt-LT"/>
              </w:rPr>
            </w:pPr>
            <w:r>
              <w:rPr>
                <w:bCs/>
                <w:szCs w:val="24"/>
                <w:lang w:eastAsia="lt-LT"/>
              </w:rPr>
              <w:t xml:space="preserve">lėšos – </w:t>
            </w:r>
            <w:r>
              <w:rPr>
                <w:bCs/>
                <w:szCs w:val="24"/>
                <w:lang w:eastAsia="lt-LT"/>
              </w:rPr>
              <w:t>iki</w:t>
            </w:r>
          </w:p>
        </w:tc>
        <w:tc>
          <w:tcPr>
            <w:tcW w:w="8157" w:type="dxa"/>
            <w:gridSpan w:val="6"/>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 w:val="left" w:pos="142"/>
              </w:tabs>
              <w:jc w:val="center"/>
              <w:rPr>
                <w:bCs/>
                <w:szCs w:val="24"/>
                <w:lang w:eastAsia="lt-LT"/>
              </w:rPr>
            </w:pPr>
            <w:r>
              <w:rPr>
                <w:bCs/>
                <w:szCs w:val="24"/>
                <w:lang w:eastAsia="lt-LT"/>
              </w:rPr>
              <w:t>Nacionalinės lėšos</w:t>
            </w:r>
          </w:p>
        </w:tc>
      </w:tr>
      <w:tr w:rsidR="004D55CB">
        <w:trPr>
          <w:trHeight w:val="649"/>
        </w:trPr>
        <w:tc>
          <w:tcPr>
            <w:tcW w:w="1482" w:type="dxa"/>
            <w:vMerge/>
            <w:tcBorders>
              <w:left w:val="single" w:sz="4" w:space="0" w:color="auto"/>
              <w:right w:val="single" w:sz="4" w:space="0" w:color="auto"/>
            </w:tcBorders>
            <w:vAlign w:val="center"/>
            <w:hideMark/>
          </w:tcPr>
          <w:p w:rsidR="004D55CB" w:rsidRDefault="004D55CB">
            <w:pPr>
              <w:jc w:val="center"/>
              <w:rPr>
                <w:bCs/>
                <w:szCs w:val="24"/>
                <w:lang w:eastAsia="lt-LT"/>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691" w:type="dxa"/>
            <w:gridSpan w:val="5"/>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bCs/>
                <w:szCs w:val="24"/>
                <w:lang w:eastAsia="lt-LT"/>
              </w:rPr>
            </w:pPr>
          </w:p>
          <w:p w:rsidR="004D55CB" w:rsidRDefault="00B1421D">
            <w:pPr>
              <w:tabs>
                <w:tab w:val="left" w:pos="0"/>
              </w:tabs>
              <w:jc w:val="center"/>
              <w:rPr>
                <w:bCs/>
                <w:szCs w:val="24"/>
                <w:lang w:eastAsia="lt-LT"/>
              </w:rPr>
            </w:pPr>
            <w:r>
              <w:rPr>
                <w:bCs/>
                <w:szCs w:val="24"/>
                <w:lang w:eastAsia="lt-LT"/>
              </w:rPr>
              <w:t>Projektų vykdytojų lėšos</w:t>
            </w:r>
          </w:p>
        </w:tc>
      </w:tr>
      <w:tr w:rsidR="004D55CB">
        <w:trPr>
          <w:trHeight w:val="558"/>
        </w:trPr>
        <w:tc>
          <w:tcPr>
            <w:tcW w:w="1482" w:type="dxa"/>
            <w:vMerge/>
            <w:tcBorders>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4D55CB" w:rsidRDefault="004D55CB">
            <w:pPr>
              <w:jc w:val="center"/>
              <w:rPr>
                <w:bCs/>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Lietuvos Respublikos valstybės biudžeto lėšos </w:t>
            </w:r>
          </w:p>
        </w:tc>
        <w:tc>
          <w:tcPr>
            <w:tcW w:w="1276" w:type="dxa"/>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jc w:val="center"/>
              <w:rPr>
                <w:bCs/>
                <w:szCs w:val="24"/>
                <w:lang w:eastAsia="lt-LT"/>
              </w:rPr>
            </w:pPr>
            <w:r>
              <w:rPr>
                <w:bCs/>
                <w:szCs w:val="24"/>
                <w:lang w:eastAsia="lt-LT"/>
              </w:rPr>
              <w:t>Savival-dybės biudžeto</w:t>
            </w:r>
          </w:p>
          <w:p w:rsidR="004D55CB" w:rsidRDefault="00B1421D">
            <w:pPr>
              <w:tabs>
                <w:tab w:val="left" w:pos="0"/>
              </w:tabs>
              <w:jc w:val="center"/>
              <w:rPr>
                <w:bCs/>
                <w:szCs w:val="24"/>
                <w:lang w:eastAsia="lt-LT"/>
              </w:rPr>
            </w:pPr>
            <w:r>
              <w:rPr>
                <w:bCs/>
                <w:szCs w:val="24"/>
                <w:lang w:eastAsia="lt-LT"/>
              </w:rPr>
              <w:t xml:space="preserve">lėšos </w:t>
            </w:r>
          </w:p>
        </w:tc>
        <w:tc>
          <w:tcPr>
            <w:tcW w:w="1021"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55CB" w:rsidRDefault="00B1421D">
            <w:pPr>
              <w:tabs>
                <w:tab w:val="left" w:pos="0"/>
              </w:tabs>
              <w:jc w:val="center"/>
              <w:rPr>
                <w:bCs/>
                <w:szCs w:val="24"/>
                <w:lang w:eastAsia="lt-LT"/>
              </w:rPr>
            </w:pPr>
            <w:r>
              <w:rPr>
                <w:bCs/>
                <w:szCs w:val="24"/>
                <w:lang w:eastAsia="lt-LT"/>
              </w:rPr>
              <w:t xml:space="preserve">Privačios lėšos </w:t>
            </w:r>
          </w:p>
        </w:tc>
      </w:tr>
      <w:tr w:rsidR="004D55CB">
        <w:trPr>
          <w:trHeight w:val="255"/>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596"/>
              <w:jc w:val="both"/>
              <w:rPr>
                <w:szCs w:val="24"/>
                <w:lang w:eastAsia="lt-LT"/>
              </w:rPr>
            </w:pPr>
            <w:r>
              <w:rPr>
                <w:szCs w:val="24"/>
                <w:lang w:eastAsia="lt-LT"/>
              </w:rPr>
              <w:t xml:space="preserve">1. Priemonės finansavimo šaltiniai, neįskaitant veiklos lėšų rezervo ir jam finansuoti skiriamų lėšų </w:t>
            </w:r>
          </w:p>
        </w:tc>
      </w:tr>
      <w:tr w:rsidR="004D55CB">
        <w:trPr>
          <w:trHeight w:val="255"/>
        </w:trPr>
        <w:tc>
          <w:tcPr>
            <w:tcW w:w="1482" w:type="dxa"/>
            <w:tcBorders>
              <w:top w:val="single" w:sz="4" w:space="0" w:color="auto"/>
              <w:left w:val="single" w:sz="4" w:space="0" w:color="auto"/>
              <w:bottom w:val="single" w:sz="4" w:space="0" w:color="auto"/>
              <w:right w:val="single" w:sz="4" w:space="0" w:color="auto"/>
            </w:tcBorders>
            <w:vAlign w:val="center"/>
          </w:tcPr>
          <w:p w:rsidR="004D55CB" w:rsidRDefault="00B1421D">
            <w:pPr>
              <w:jc w:val="center"/>
              <w:rPr>
                <w:color w:val="000000"/>
                <w:szCs w:val="24"/>
              </w:rPr>
            </w:pPr>
            <w:r>
              <w:rPr>
                <w:bCs/>
                <w:szCs w:val="24"/>
                <w:lang w:eastAsia="lt-LT"/>
              </w:rPr>
              <w:t>40 000 000</w:t>
            </w:r>
          </w:p>
        </w:tc>
        <w:tc>
          <w:tcPr>
            <w:tcW w:w="146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4D55CB">
            <w:pPr>
              <w:tabs>
                <w:tab w:val="left" w:pos="0"/>
              </w:tabs>
              <w:jc w:val="center"/>
              <w:rPr>
                <w:szCs w:val="24"/>
                <w:lang w:eastAsia="lt-LT"/>
              </w:rPr>
            </w:pPr>
          </w:p>
          <w:p w:rsidR="004D55CB" w:rsidRDefault="00B1421D">
            <w:pPr>
              <w:tabs>
                <w:tab w:val="left" w:pos="0"/>
              </w:tabs>
              <w:jc w:val="center"/>
              <w:rPr>
                <w:szCs w:val="24"/>
                <w:lang w:eastAsia="lt-LT"/>
              </w:rPr>
            </w:pPr>
            <w:r>
              <w:rPr>
                <w:szCs w:val="24"/>
                <w:lang w:eastAsia="lt-LT"/>
              </w:rPr>
              <w:t>13 333 333</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02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4D55CB" w:rsidRDefault="004D55CB">
            <w:pPr>
              <w:tabs>
                <w:tab w:val="left" w:pos="0"/>
              </w:tabs>
              <w:jc w:val="center"/>
              <w:rPr>
                <w:szCs w:val="24"/>
                <w:lang w:eastAsia="lt-LT"/>
              </w:rPr>
            </w:pPr>
          </w:p>
          <w:p w:rsidR="004D55CB" w:rsidRDefault="00B1421D">
            <w:pPr>
              <w:tabs>
                <w:tab w:val="left" w:pos="0"/>
              </w:tabs>
              <w:jc w:val="center"/>
              <w:rPr>
                <w:szCs w:val="24"/>
                <w:lang w:eastAsia="lt-LT"/>
              </w:rPr>
            </w:pPr>
            <w:r>
              <w:rPr>
                <w:szCs w:val="24"/>
                <w:lang w:eastAsia="lt-LT"/>
              </w:rPr>
              <w:t>13 333 333</w:t>
            </w:r>
          </w:p>
          <w:p w:rsidR="004D55CB" w:rsidRDefault="004D55CB">
            <w:pPr>
              <w:tabs>
                <w:tab w:val="left" w:pos="0"/>
              </w:tabs>
              <w:ind w:firstLine="62"/>
              <w:jc w:val="center"/>
              <w:rPr>
                <w:color w:val="000000"/>
                <w:szCs w:val="24"/>
              </w:rPr>
            </w:pPr>
          </w:p>
        </w:tc>
      </w:tr>
      <w:tr w:rsidR="004D55CB">
        <w:trPr>
          <w:trHeight w:val="255"/>
        </w:trPr>
        <w:tc>
          <w:tcPr>
            <w:tcW w:w="9639" w:type="dxa"/>
            <w:gridSpan w:val="7"/>
            <w:tcBorders>
              <w:top w:val="single" w:sz="4" w:space="0" w:color="auto"/>
              <w:left w:val="single" w:sz="4" w:space="0" w:color="auto"/>
              <w:bottom w:val="single" w:sz="4" w:space="0" w:color="auto"/>
              <w:right w:val="single" w:sz="4" w:space="0" w:color="auto"/>
            </w:tcBorders>
            <w:hideMark/>
          </w:tcPr>
          <w:p w:rsidR="004D55CB" w:rsidRDefault="00B1421D">
            <w:pPr>
              <w:tabs>
                <w:tab w:val="left" w:pos="0"/>
              </w:tabs>
              <w:ind w:firstLine="596"/>
              <w:rPr>
                <w:szCs w:val="24"/>
                <w:lang w:eastAsia="lt-LT"/>
              </w:rPr>
            </w:pPr>
            <w:r>
              <w:rPr>
                <w:szCs w:val="24"/>
                <w:lang w:eastAsia="lt-LT"/>
              </w:rPr>
              <w:t>2. Veiklos lėšų rezervas ir jam finansuoti skiriamos nacionalinės lėšos</w:t>
            </w:r>
          </w:p>
        </w:tc>
      </w:tr>
      <w:tr w:rsidR="004D55CB">
        <w:trPr>
          <w:trHeight w:val="255"/>
        </w:trPr>
        <w:tc>
          <w:tcPr>
            <w:tcW w:w="1482"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6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4D55CB" w:rsidRDefault="00B1421D">
            <w:pPr>
              <w:tabs>
                <w:tab w:val="left" w:pos="0"/>
              </w:tabs>
              <w:jc w:val="center"/>
              <w:rPr>
                <w:bCs/>
                <w:szCs w:val="24"/>
                <w:lang w:eastAsia="lt-LT"/>
              </w:rPr>
            </w:pPr>
            <w:r>
              <w:rPr>
                <w:bCs/>
                <w:szCs w:val="24"/>
                <w:lang w:eastAsia="lt-LT"/>
              </w:rPr>
              <w:t>0</w:t>
            </w:r>
          </w:p>
        </w:tc>
        <w:tc>
          <w:tcPr>
            <w:tcW w:w="102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r>
      <w:tr w:rsidR="004D55CB">
        <w:trPr>
          <w:trHeight w:val="255"/>
        </w:trPr>
        <w:tc>
          <w:tcPr>
            <w:tcW w:w="9639" w:type="dxa"/>
            <w:gridSpan w:val="7"/>
            <w:tcBorders>
              <w:top w:val="single" w:sz="4" w:space="0" w:color="auto"/>
              <w:left w:val="single" w:sz="4" w:space="0" w:color="auto"/>
              <w:bottom w:val="single" w:sz="4" w:space="0" w:color="auto"/>
              <w:right w:val="single" w:sz="4" w:space="0" w:color="auto"/>
            </w:tcBorders>
          </w:tcPr>
          <w:p w:rsidR="004D55CB" w:rsidRDefault="00B1421D">
            <w:pPr>
              <w:tabs>
                <w:tab w:val="left" w:pos="0"/>
              </w:tabs>
              <w:ind w:firstLine="596"/>
              <w:rPr>
                <w:szCs w:val="24"/>
                <w:lang w:eastAsia="lt-LT"/>
              </w:rPr>
            </w:pPr>
            <w:r>
              <w:rPr>
                <w:szCs w:val="24"/>
                <w:lang w:eastAsia="lt-LT"/>
              </w:rPr>
              <w:t xml:space="preserve">3. Iš viso </w:t>
            </w:r>
          </w:p>
        </w:tc>
      </w:tr>
      <w:tr w:rsidR="004D55CB">
        <w:trPr>
          <w:trHeight w:val="255"/>
        </w:trPr>
        <w:tc>
          <w:tcPr>
            <w:tcW w:w="1482" w:type="dxa"/>
            <w:tcBorders>
              <w:top w:val="single" w:sz="4" w:space="0" w:color="auto"/>
              <w:left w:val="single" w:sz="4" w:space="0" w:color="auto"/>
              <w:bottom w:val="single" w:sz="4" w:space="0" w:color="auto"/>
              <w:right w:val="single" w:sz="4" w:space="0" w:color="auto"/>
            </w:tcBorders>
            <w:vAlign w:val="center"/>
          </w:tcPr>
          <w:p w:rsidR="004D55CB" w:rsidRDefault="00B1421D">
            <w:pPr>
              <w:ind w:hanging="108"/>
              <w:jc w:val="center"/>
              <w:rPr>
                <w:color w:val="000000"/>
                <w:szCs w:val="24"/>
              </w:rPr>
            </w:pPr>
            <w:r>
              <w:rPr>
                <w:bCs/>
                <w:color w:val="000000"/>
                <w:szCs w:val="24"/>
              </w:rPr>
              <w:t xml:space="preserve">40 000 </w:t>
            </w:r>
            <w:r>
              <w:rPr>
                <w:bCs/>
                <w:color w:val="000000"/>
                <w:szCs w:val="24"/>
              </w:rPr>
              <w:t>000</w:t>
            </w:r>
          </w:p>
        </w:tc>
        <w:tc>
          <w:tcPr>
            <w:tcW w:w="146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 xml:space="preserve">13 333 333 </w:t>
            </w:r>
          </w:p>
        </w:tc>
        <w:tc>
          <w:tcPr>
            <w:tcW w:w="1417"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szCs w:val="24"/>
                <w:lang w:eastAsia="lt-LT"/>
              </w:rPr>
            </w:pPr>
            <w:r>
              <w:rPr>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021" w:type="dxa"/>
            <w:tcBorders>
              <w:top w:val="single" w:sz="4" w:space="0" w:color="auto"/>
              <w:left w:val="single" w:sz="4" w:space="0" w:color="auto"/>
              <w:bottom w:val="single" w:sz="4" w:space="0" w:color="auto"/>
              <w:right w:val="single" w:sz="4" w:space="0" w:color="auto"/>
            </w:tcBorders>
            <w:vAlign w:val="center"/>
          </w:tcPr>
          <w:p w:rsidR="004D55CB" w:rsidRDefault="00B1421D">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4D55CB" w:rsidRDefault="004D55CB">
            <w:pPr>
              <w:tabs>
                <w:tab w:val="left" w:pos="0"/>
              </w:tabs>
              <w:jc w:val="center"/>
              <w:rPr>
                <w:szCs w:val="24"/>
                <w:lang w:eastAsia="lt-LT"/>
              </w:rPr>
            </w:pPr>
          </w:p>
          <w:p w:rsidR="004D55CB" w:rsidRDefault="00B1421D">
            <w:pPr>
              <w:tabs>
                <w:tab w:val="left" w:pos="0"/>
              </w:tabs>
              <w:jc w:val="center"/>
              <w:rPr>
                <w:szCs w:val="24"/>
                <w:lang w:eastAsia="lt-LT"/>
              </w:rPr>
            </w:pPr>
            <w:r>
              <w:rPr>
                <w:szCs w:val="24"/>
                <w:lang w:eastAsia="lt-LT"/>
              </w:rPr>
              <w:t>13 333 333</w:t>
            </w:r>
          </w:p>
          <w:p w:rsidR="004D55CB" w:rsidRDefault="004D55CB">
            <w:pPr>
              <w:tabs>
                <w:tab w:val="left" w:pos="0"/>
              </w:tabs>
              <w:ind w:firstLine="62"/>
              <w:jc w:val="center"/>
              <w:rPr>
                <w:color w:val="000000"/>
                <w:szCs w:val="24"/>
              </w:rPr>
            </w:pPr>
          </w:p>
        </w:tc>
      </w:tr>
    </w:tbl>
    <w:p w:rsidR="004D55CB" w:rsidRDefault="004D55CB">
      <w:pPr>
        <w:rPr>
          <w:b/>
          <w:color w:val="000000"/>
          <w:szCs w:val="24"/>
          <w:lang w:eastAsia="lt-LT"/>
        </w:rPr>
      </w:pPr>
    </w:p>
    <w:p w:rsidR="004D55CB" w:rsidRDefault="00B1421D">
      <w:pPr>
        <w:jc w:val="center"/>
        <w:rPr>
          <w:b/>
          <w:szCs w:val="24"/>
          <w:lang w:eastAsia="lt-LT"/>
        </w:rPr>
      </w:pPr>
      <w:r>
        <w:rPr>
          <w:b/>
          <w:color w:val="000000"/>
          <w:szCs w:val="24"/>
          <w:lang w:eastAsia="lt-LT"/>
        </w:rPr>
        <w:t>ANTRASIS SKIRSNIS</w:t>
      </w:r>
    </w:p>
    <w:p w:rsidR="004D55CB" w:rsidRDefault="00B1421D">
      <w:pPr>
        <w:jc w:val="center"/>
        <w:rPr>
          <w:b/>
          <w:szCs w:val="24"/>
          <w:lang w:eastAsia="lt-LT"/>
        </w:rPr>
      </w:pPr>
      <w:r>
        <w:rPr>
          <w:b/>
          <w:szCs w:val="24"/>
          <w:lang w:eastAsia="lt-LT"/>
        </w:rPr>
        <w:t>PRIEMONĖ NR. 13.1.1-LVPA-K-861 „</w:t>
      </w:r>
      <w:r>
        <w:rPr>
          <w:b/>
          <w:szCs w:val="24"/>
        </w:rPr>
        <w:t>KŪRYBINIAI ČEKIAI COVID-19</w:t>
      </w:r>
      <w:r>
        <w:rPr>
          <w:b/>
          <w:szCs w:val="24"/>
          <w:lang w:eastAsia="lt-LT"/>
        </w:rPr>
        <w:t>“</w:t>
      </w:r>
    </w:p>
    <w:p w:rsidR="004D55CB" w:rsidRDefault="004D55CB">
      <w:pPr>
        <w:ind w:firstLine="62"/>
        <w:jc w:val="both"/>
        <w:rPr>
          <w:b/>
          <w:szCs w:val="24"/>
          <w:lang w:eastAsia="lt-LT"/>
        </w:rPr>
      </w:pPr>
    </w:p>
    <w:p w:rsidR="004D55CB" w:rsidRDefault="00B1421D">
      <w:pPr>
        <w:ind w:firstLine="709"/>
        <w:rPr>
          <w:bCs/>
          <w:szCs w:val="24"/>
          <w:lang w:eastAsia="lt-LT"/>
        </w:rPr>
      </w:pPr>
      <w:r>
        <w:rPr>
          <w:bCs/>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19"/>
      </w:tblGrid>
      <w:tr w:rsidR="004D55CB">
        <w:trPr>
          <w:trHeight w:val="288"/>
        </w:trPr>
        <w:tc>
          <w:tcPr>
            <w:tcW w:w="9619" w:type="dxa"/>
            <w:tcMar>
              <w:top w:w="0" w:type="dxa"/>
              <w:left w:w="108" w:type="dxa"/>
              <w:bottom w:w="0" w:type="dxa"/>
              <w:right w:w="108" w:type="dxa"/>
            </w:tcMar>
            <w:hideMark/>
          </w:tcPr>
          <w:p w:rsidR="004D55CB" w:rsidRDefault="00B1421D">
            <w:pPr>
              <w:ind w:left="22" w:firstLine="567"/>
              <w:jc w:val="both"/>
              <w:rPr>
                <w:bCs/>
                <w:szCs w:val="24"/>
                <w:lang w:eastAsia="lt-LT"/>
              </w:rPr>
            </w:pPr>
            <w:r>
              <w:rPr>
                <w:bCs/>
                <w:szCs w:val="24"/>
                <w:lang w:eastAsia="lt-LT"/>
              </w:rPr>
              <w:t>1.1. Priemonės įgyvendinimas finansuojamas Europos regioninės plėtros fondo REACT-EU lėšomis</w:t>
            </w:r>
            <w:r>
              <w:rPr>
                <w:bCs/>
                <w:szCs w:val="24"/>
              </w:rPr>
              <w:t>.</w:t>
            </w:r>
          </w:p>
        </w:tc>
      </w:tr>
      <w:tr w:rsidR="004D55CB">
        <w:trPr>
          <w:trHeight w:val="564"/>
        </w:trPr>
        <w:tc>
          <w:tcPr>
            <w:tcW w:w="9619" w:type="dxa"/>
            <w:tcMar>
              <w:top w:w="0" w:type="dxa"/>
              <w:left w:w="108" w:type="dxa"/>
              <w:bottom w:w="0" w:type="dxa"/>
              <w:right w:w="108" w:type="dxa"/>
            </w:tcMar>
            <w:hideMark/>
          </w:tcPr>
          <w:p w:rsidR="004D55CB" w:rsidRDefault="00B1421D">
            <w:pPr>
              <w:ind w:firstLine="604"/>
              <w:jc w:val="both"/>
              <w:rPr>
                <w:bCs/>
                <w:szCs w:val="24"/>
                <w:lang w:eastAsia="lt-LT"/>
              </w:rPr>
            </w:pPr>
            <w:r>
              <w:rPr>
                <w:bCs/>
                <w:szCs w:val="24"/>
                <w:lang w:eastAsia="lt-LT"/>
              </w:rPr>
              <w:t xml:space="preserve">1.2. Įgyvendinant </w:t>
            </w:r>
            <w:r>
              <w:rPr>
                <w:bCs/>
                <w:szCs w:val="24"/>
                <w:lang w:eastAsia="lt-LT"/>
              </w:rPr>
              <w:t>priemonę, prisidedama prie uždavinio „</w:t>
            </w:r>
            <w:r>
              <w:rPr>
                <w:bCs/>
                <w:szCs w:val="24"/>
              </w:rPr>
              <w:t>Skaitmeninimo ir inovacijų, siekiant šalinti COVID-19 pandemijos pasekmes ekonomikai, didinimas</w:t>
            </w:r>
            <w:r>
              <w:rPr>
                <w:bCs/>
                <w:szCs w:val="24"/>
                <w:lang w:eastAsia="lt-LT"/>
              </w:rPr>
              <w:t>“ įgyvendinimo</w:t>
            </w:r>
            <w:r>
              <w:rPr>
                <w:bCs/>
                <w:iCs/>
                <w:szCs w:val="24"/>
                <w:lang w:eastAsia="lt-LT"/>
              </w:rPr>
              <w:t>.</w:t>
            </w:r>
          </w:p>
        </w:tc>
      </w:tr>
      <w:tr w:rsidR="004D55CB">
        <w:trPr>
          <w:trHeight w:val="638"/>
        </w:trPr>
        <w:tc>
          <w:tcPr>
            <w:tcW w:w="9619" w:type="dxa"/>
            <w:tcMar>
              <w:top w:w="0" w:type="dxa"/>
              <w:left w:w="108" w:type="dxa"/>
              <w:bottom w:w="0" w:type="dxa"/>
              <w:right w:w="108" w:type="dxa"/>
            </w:tcMar>
            <w:hideMark/>
          </w:tcPr>
          <w:p w:rsidR="004D55CB" w:rsidRDefault="00B1421D">
            <w:pPr>
              <w:ind w:firstLine="589"/>
              <w:jc w:val="both"/>
              <w:rPr>
                <w:bCs/>
                <w:szCs w:val="24"/>
              </w:rPr>
            </w:pPr>
            <w:r>
              <w:rPr>
                <w:bCs/>
                <w:szCs w:val="24"/>
                <w:lang w:eastAsia="lt-LT"/>
              </w:rPr>
              <w:t xml:space="preserve">1.3. </w:t>
            </w:r>
            <w:r>
              <w:rPr>
                <w:bCs/>
                <w:szCs w:val="24"/>
              </w:rPr>
              <w:t>Remiama veikla – originalių produktų sprendimų (netechnologinių inovacijų) sukūrimas ir diegimas.</w:t>
            </w:r>
          </w:p>
        </w:tc>
      </w:tr>
      <w:tr w:rsidR="004D55CB">
        <w:trPr>
          <w:trHeight w:val="60"/>
        </w:trPr>
        <w:tc>
          <w:tcPr>
            <w:tcW w:w="9619" w:type="dxa"/>
            <w:tcMar>
              <w:top w:w="0" w:type="dxa"/>
              <w:left w:w="108" w:type="dxa"/>
              <w:bottom w:w="0" w:type="dxa"/>
              <w:right w:w="108" w:type="dxa"/>
            </w:tcMar>
            <w:hideMark/>
          </w:tcPr>
          <w:p w:rsidR="004D55CB" w:rsidRDefault="00B1421D">
            <w:pPr>
              <w:tabs>
                <w:tab w:val="left" w:pos="284"/>
              </w:tabs>
              <w:ind w:firstLine="604"/>
              <w:jc w:val="both"/>
              <w:rPr>
                <w:bCs/>
                <w:iCs/>
                <w:szCs w:val="24"/>
              </w:rPr>
            </w:pPr>
            <w:r>
              <w:rPr>
                <w:bCs/>
                <w:szCs w:val="24"/>
                <w:lang w:eastAsia="lt-LT"/>
              </w:rPr>
              <w:t xml:space="preserve">1.4. Galimi pareiškėjai – </w:t>
            </w:r>
            <w:r>
              <w:rPr>
                <w:bCs/>
                <w:iCs/>
                <w:szCs w:val="24"/>
              </w:rPr>
              <w:t>MVĮ.</w:t>
            </w:r>
          </w:p>
          <w:p w:rsidR="004D55CB" w:rsidRDefault="00B1421D">
            <w:pPr>
              <w:tabs>
                <w:tab w:val="left" w:pos="284"/>
              </w:tabs>
              <w:ind w:firstLine="589"/>
              <w:jc w:val="both"/>
              <w:rPr>
                <w:bCs/>
                <w:szCs w:val="24"/>
              </w:rPr>
            </w:pPr>
            <w:r>
              <w:rPr>
                <w:bCs/>
                <w:iCs/>
                <w:szCs w:val="24"/>
              </w:rPr>
              <w:t>1.5. Partneriai negalimi.</w:t>
            </w:r>
          </w:p>
        </w:tc>
      </w:tr>
    </w:tbl>
    <w:p w:rsidR="004D55CB" w:rsidRDefault="004D55CB">
      <w:pPr>
        <w:ind w:firstLine="62"/>
        <w:jc w:val="both"/>
        <w:rPr>
          <w:bCs/>
          <w:szCs w:val="24"/>
          <w:lang w:eastAsia="lt-LT"/>
        </w:rPr>
      </w:pPr>
    </w:p>
    <w:p w:rsidR="004D55CB" w:rsidRDefault="00B1421D">
      <w:pPr>
        <w:ind w:left="709"/>
        <w:jc w:val="both"/>
        <w:rPr>
          <w:bCs/>
          <w:szCs w:val="24"/>
          <w:lang w:eastAsia="lt-LT"/>
        </w:rPr>
      </w:pPr>
      <w:r>
        <w:rPr>
          <w:bCs/>
          <w:szCs w:val="24"/>
          <w:lang w:eastAsia="lt-LT"/>
        </w:rPr>
        <w:t xml:space="preserve">2. 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1"/>
      </w:tblGrid>
      <w:tr w:rsidR="004D55CB">
        <w:trPr>
          <w:trHeight w:val="338"/>
        </w:trPr>
        <w:tc>
          <w:tcPr>
            <w:tcW w:w="9611" w:type="dxa"/>
            <w:tcMar>
              <w:top w:w="0" w:type="dxa"/>
              <w:left w:w="108" w:type="dxa"/>
              <w:bottom w:w="0" w:type="dxa"/>
              <w:right w:w="108" w:type="dxa"/>
            </w:tcMar>
            <w:hideMark/>
          </w:tcPr>
          <w:p w:rsidR="004D55CB" w:rsidRDefault="00B1421D">
            <w:pPr>
              <w:ind w:firstLine="604"/>
              <w:jc w:val="both"/>
              <w:rPr>
                <w:bCs/>
                <w:szCs w:val="24"/>
                <w:lang w:eastAsia="lt-LT"/>
              </w:rPr>
            </w:pPr>
            <w:r>
              <w:rPr>
                <w:bCs/>
                <w:szCs w:val="24"/>
                <w:lang w:eastAsia="lt-LT"/>
              </w:rPr>
              <w:t>Negrąžinamoji subsidija</w:t>
            </w:r>
          </w:p>
        </w:tc>
      </w:tr>
    </w:tbl>
    <w:p w:rsidR="004D55CB" w:rsidRDefault="004D55CB">
      <w:pPr>
        <w:ind w:firstLine="62"/>
        <w:jc w:val="both"/>
        <w:rPr>
          <w:bCs/>
          <w:szCs w:val="24"/>
          <w:lang w:eastAsia="lt-LT"/>
        </w:rPr>
      </w:pPr>
    </w:p>
    <w:p w:rsidR="004D55CB" w:rsidRDefault="00B1421D">
      <w:pPr>
        <w:ind w:firstLine="709"/>
        <w:jc w:val="both"/>
        <w:rPr>
          <w:bCs/>
          <w:szCs w:val="24"/>
          <w:lang w:eastAsia="lt-LT"/>
        </w:rPr>
      </w:pPr>
      <w:r>
        <w:rPr>
          <w:bCs/>
          <w:szCs w:val="24"/>
          <w:lang w:eastAsia="lt-LT"/>
        </w:rPr>
        <w:t xml:space="preserve">3. 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1"/>
      </w:tblGrid>
      <w:tr w:rsidR="004D55CB">
        <w:tc>
          <w:tcPr>
            <w:tcW w:w="9611" w:type="dxa"/>
            <w:tcMar>
              <w:top w:w="0" w:type="dxa"/>
              <w:left w:w="108" w:type="dxa"/>
              <w:bottom w:w="0" w:type="dxa"/>
              <w:right w:w="108" w:type="dxa"/>
            </w:tcMar>
            <w:hideMark/>
          </w:tcPr>
          <w:p w:rsidR="004D55CB" w:rsidRDefault="00B1421D">
            <w:pPr>
              <w:ind w:firstLine="604"/>
              <w:jc w:val="both"/>
              <w:rPr>
                <w:bCs/>
                <w:szCs w:val="24"/>
                <w:lang w:eastAsia="lt-LT"/>
              </w:rPr>
            </w:pPr>
            <w:r>
              <w:rPr>
                <w:bCs/>
                <w:szCs w:val="24"/>
                <w:lang w:eastAsia="lt-LT"/>
              </w:rPr>
              <w:t>Projektų konkursas</w:t>
            </w:r>
          </w:p>
        </w:tc>
      </w:tr>
    </w:tbl>
    <w:p w:rsidR="004D55CB" w:rsidRDefault="004D55CB">
      <w:pPr>
        <w:ind w:firstLine="62"/>
        <w:jc w:val="both"/>
        <w:rPr>
          <w:bCs/>
          <w:szCs w:val="24"/>
          <w:lang w:eastAsia="lt-LT"/>
        </w:rPr>
      </w:pPr>
    </w:p>
    <w:p w:rsidR="004D55CB" w:rsidRDefault="00B1421D">
      <w:pPr>
        <w:ind w:firstLine="709"/>
        <w:jc w:val="both"/>
        <w:rPr>
          <w:bCs/>
          <w:szCs w:val="24"/>
          <w:lang w:eastAsia="lt-LT"/>
        </w:rPr>
      </w:pPr>
      <w:r>
        <w:rPr>
          <w:bCs/>
          <w:szCs w:val="24"/>
          <w:lang w:eastAsia="lt-LT"/>
        </w:rPr>
        <w:t>4. 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1"/>
      </w:tblGrid>
      <w:tr w:rsidR="004D55CB">
        <w:tc>
          <w:tcPr>
            <w:tcW w:w="9611" w:type="dxa"/>
            <w:tcMar>
              <w:top w:w="0" w:type="dxa"/>
              <w:left w:w="108" w:type="dxa"/>
              <w:bottom w:w="0" w:type="dxa"/>
              <w:right w:w="108" w:type="dxa"/>
            </w:tcMar>
            <w:hideMark/>
          </w:tcPr>
          <w:p w:rsidR="004D55CB" w:rsidRDefault="00B1421D">
            <w:pPr>
              <w:ind w:firstLine="604"/>
              <w:jc w:val="both"/>
              <w:rPr>
                <w:bCs/>
                <w:szCs w:val="24"/>
                <w:lang w:eastAsia="lt-LT"/>
              </w:rPr>
            </w:pPr>
            <w:r>
              <w:rPr>
                <w:bCs/>
                <w:szCs w:val="24"/>
                <w:lang w:eastAsia="lt-LT"/>
              </w:rPr>
              <w:t>Viešoji įstaiga Lietuvos verslo paramos agentūra</w:t>
            </w:r>
          </w:p>
        </w:tc>
      </w:tr>
    </w:tbl>
    <w:p w:rsidR="004D55CB" w:rsidRDefault="004D55CB">
      <w:pPr>
        <w:ind w:firstLine="62"/>
        <w:jc w:val="both"/>
        <w:rPr>
          <w:bCs/>
          <w:szCs w:val="24"/>
          <w:lang w:eastAsia="lt-LT"/>
        </w:rPr>
      </w:pPr>
    </w:p>
    <w:p w:rsidR="004D55CB" w:rsidRDefault="00B1421D">
      <w:pPr>
        <w:ind w:firstLine="709"/>
        <w:jc w:val="both"/>
        <w:rPr>
          <w:bCs/>
          <w:szCs w:val="24"/>
          <w:lang w:eastAsia="lt-LT"/>
        </w:rPr>
      </w:pPr>
      <w:r>
        <w:rPr>
          <w:bCs/>
          <w:color w:val="000000"/>
          <w:szCs w:val="24"/>
          <w:lang w:eastAsia="lt-LT"/>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1"/>
      </w:tblGrid>
      <w:tr w:rsidR="004D55CB">
        <w:tc>
          <w:tcPr>
            <w:tcW w:w="9611" w:type="dxa"/>
            <w:tcMar>
              <w:top w:w="0" w:type="dxa"/>
              <w:left w:w="108" w:type="dxa"/>
              <w:bottom w:w="0" w:type="dxa"/>
              <w:right w:w="108" w:type="dxa"/>
            </w:tcMar>
            <w:hideMark/>
          </w:tcPr>
          <w:p w:rsidR="004D55CB" w:rsidRDefault="00B1421D">
            <w:pPr>
              <w:ind w:firstLine="604"/>
              <w:jc w:val="both"/>
              <w:rPr>
                <w:bCs/>
                <w:szCs w:val="24"/>
                <w:highlight w:val="yellow"/>
              </w:rPr>
            </w:pPr>
            <w:r>
              <w:rPr>
                <w:bCs/>
                <w:szCs w:val="24"/>
              </w:rPr>
              <w:t>Pagal šią priemonę netinkami pareiškėjai bus MVĮ, kurios bus naudos gavėjais pagal Lietuvos Respublikos kultūros ministe</w:t>
            </w:r>
            <w:r>
              <w:rPr>
                <w:bCs/>
                <w:szCs w:val="24"/>
              </w:rPr>
              <w:t xml:space="preserve">rijos priemonę Nr. </w:t>
            </w:r>
            <w:r>
              <w:rPr>
                <w:bCs/>
                <w:color w:val="000000"/>
                <w:szCs w:val="24"/>
                <w:shd w:val="clear" w:color="auto" w:fill="FFFFFF"/>
              </w:rPr>
              <w:t>13.1.1-LVPA-V-308</w:t>
            </w:r>
            <w:r>
              <w:rPr>
                <w:bCs/>
                <w:szCs w:val="24"/>
              </w:rPr>
              <w:t xml:space="preserve"> „Dizaino sparnai“.</w:t>
            </w:r>
          </w:p>
        </w:tc>
      </w:tr>
    </w:tbl>
    <w:p w:rsidR="004D55CB" w:rsidRDefault="004D55CB">
      <w:pPr>
        <w:ind w:firstLine="771"/>
        <w:jc w:val="both"/>
        <w:rPr>
          <w:bCs/>
          <w:szCs w:val="24"/>
          <w:lang w:eastAsia="lt-LT"/>
        </w:rPr>
      </w:pPr>
    </w:p>
    <w:p w:rsidR="004D55CB" w:rsidRDefault="00B1421D">
      <w:pPr>
        <w:ind w:firstLine="709"/>
        <w:jc w:val="both"/>
        <w:rPr>
          <w:bCs/>
          <w:szCs w:val="24"/>
          <w:lang w:eastAsia="lt-LT"/>
        </w:rPr>
      </w:pPr>
      <w:r>
        <w:rPr>
          <w:bCs/>
          <w:szCs w:val="24"/>
          <w:lang w:eastAsia="lt-LT"/>
        </w:rPr>
        <w:t>6. Priemonės įgyvendinimo stebėsenos rodikliai</w:t>
      </w: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0"/>
        <w:gridCol w:w="2775"/>
        <w:gridCol w:w="1270"/>
        <w:gridCol w:w="1862"/>
        <w:gridCol w:w="1838"/>
      </w:tblGrid>
      <w:tr w:rsidR="004D55CB">
        <w:trPr>
          <w:trHeight w:val="845"/>
        </w:trPr>
        <w:tc>
          <w:tcPr>
            <w:tcW w:w="1890" w:type="dxa"/>
            <w:tcMar>
              <w:top w:w="0" w:type="dxa"/>
              <w:left w:w="108" w:type="dxa"/>
              <w:bottom w:w="0" w:type="dxa"/>
              <w:right w:w="108" w:type="dxa"/>
            </w:tcMar>
            <w:hideMark/>
          </w:tcPr>
          <w:p w:rsidR="004D55CB" w:rsidRDefault="00B1421D">
            <w:pPr>
              <w:jc w:val="center"/>
              <w:rPr>
                <w:bCs/>
                <w:szCs w:val="24"/>
                <w:lang w:eastAsia="lt-LT"/>
              </w:rPr>
            </w:pPr>
            <w:r>
              <w:rPr>
                <w:bCs/>
                <w:szCs w:val="24"/>
                <w:lang w:eastAsia="lt-LT"/>
              </w:rPr>
              <w:t>Stebėsenos rodiklio kodas</w:t>
            </w:r>
          </w:p>
        </w:tc>
        <w:tc>
          <w:tcPr>
            <w:tcW w:w="2775" w:type="dxa"/>
            <w:tcMar>
              <w:top w:w="0" w:type="dxa"/>
              <w:left w:w="108" w:type="dxa"/>
              <w:bottom w:w="0" w:type="dxa"/>
              <w:right w:w="108" w:type="dxa"/>
            </w:tcMar>
            <w:hideMark/>
          </w:tcPr>
          <w:p w:rsidR="004D55CB" w:rsidRDefault="00B1421D">
            <w:pPr>
              <w:jc w:val="center"/>
              <w:rPr>
                <w:bCs/>
                <w:szCs w:val="24"/>
                <w:lang w:eastAsia="lt-LT"/>
              </w:rPr>
            </w:pPr>
            <w:r>
              <w:rPr>
                <w:bCs/>
                <w:szCs w:val="24"/>
                <w:lang w:eastAsia="lt-LT"/>
              </w:rPr>
              <w:t>Stebėsenos rodiklio pavadinimas</w:t>
            </w:r>
          </w:p>
        </w:tc>
        <w:tc>
          <w:tcPr>
            <w:tcW w:w="1270" w:type="dxa"/>
            <w:tcMar>
              <w:top w:w="0" w:type="dxa"/>
              <w:left w:w="108" w:type="dxa"/>
              <w:bottom w:w="0" w:type="dxa"/>
              <w:right w:w="108" w:type="dxa"/>
            </w:tcMar>
            <w:hideMark/>
          </w:tcPr>
          <w:p w:rsidR="004D55CB" w:rsidRDefault="00B1421D">
            <w:pPr>
              <w:jc w:val="center"/>
              <w:rPr>
                <w:bCs/>
                <w:szCs w:val="24"/>
                <w:lang w:eastAsia="lt-LT"/>
              </w:rPr>
            </w:pPr>
            <w:r>
              <w:rPr>
                <w:bCs/>
                <w:szCs w:val="24"/>
                <w:lang w:eastAsia="lt-LT"/>
              </w:rPr>
              <w:t>Matavimo vienetas</w:t>
            </w:r>
          </w:p>
        </w:tc>
        <w:tc>
          <w:tcPr>
            <w:tcW w:w="1862" w:type="dxa"/>
            <w:tcMar>
              <w:top w:w="0" w:type="dxa"/>
              <w:left w:w="108" w:type="dxa"/>
              <w:bottom w:w="0" w:type="dxa"/>
              <w:right w:w="108" w:type="dxa"/>
            </w:tcMar>
            <w:hideMark/>
          </w:tcPr>
          <w:p w:rsidR="004D55CB" w:rsidRDefault="00B1421D">
            <w:pPr>
              <w:jc w:val="center"/>
              <w:rPr>
                <w:bCs/>
                <w:szCs w:val="24"/>
                <w:lang w:eastAsia="lt-LT"/>
              </w:rPr>
            </w:pPr>
            <w:r>
              <w:rPr>
                <w:bCs/>
                <w:szCs w:val="24"/>
                <w:lang w:eastAsia="lt-LT"/>
              </w:rPr>
              <w:t xml:space="preserve">Tarpinė reikšmė </w:t>
            </w:r>
          </w:p>
          <w:p w:rsidR="004D55CB" w:rsidRDefault="00B1421D">
            <w:pPr>
              <w:jc w:val="center"/>
              <w:rPr>
                <w:bCs/>
                <w:szCs w:val="24"/>
                <w:lang w:eastAsia="lt-LT"/>
              </w:rPr>
            </w:pPr>
            <w:r>
              <w:rPr>
                <w:bCs/>
                <w:szCs w:val="24"/>
                <w:lang w:eastAsia="lt-LT"/>
              </w:rPr>
              <w:t>2018 m. gruodžio 31 d.</w:t>
            </w:r>
          </w:p>
        </w:tc>
        <w:tc>
          <w:tcPr>
            <w:tcW w:w="1838" w:type="dxa"/>
            <w:tcMar>
              <w:top w:w="0" w:type="dxa"/>
              <w:left w:w="108" w:type="dxa"/>
              <w:bottom w:w="0" w:type="dxa"/>
              <w:right w:w="108" w:type="dxa"/>
            </w:tcMar>
            <w:hideMark/>
          </w:tcPr>
          <w:p w:rsidR="004D55CB" w:rsidRDefault="00B1421D">
            <w:pPr>
              <w:jc w:val="center"/>
              <w:rPr>
                <w:bCs/>
                <w:szCs w:val="24"/>
                <w:lang w:eastAsia="lt-LT"/>
              </w:rPr>
            </w:pPr>
            <w:r>
              <w:rPr>
                <w:bCs/>
                <w:szCs w:val="24"/>
                <w:lang w:eastAsia="lt-LT"/>
              </w:rPr>
              <w:t xml:space="preserve">Galutinė reikšmė 2023 m. gruodžio </w:t>
            </w:r>
            <w:r>
              <w:rPr>
                <w:bCs/>
                <w:szCs w:val="24"/>
                <w:lang w:eastAsia="lt-LT"/>
              </w:rPr>
              <w:t>31 d.</w:t>
            </w:r>
          </w:p>
        </w:tc>
      </w:tr>
      <w:tr w:rsidR="004D55CB">
        <w:trPr>
          <w:trHeight w:val="845"/>
        </w:trPr>
        <w:tc>
          <w:tcPr>
            <w:tcW w:w="1890" w:type="dxa"/>
            <w:tcMar>
              <w:top w:w="0" w:type="dxa"/>
              <w:left w:w="108" w:type="dxa"/>
              <w:bottom w:w="0" w:type="dxa"/>
              <w:right w:w="108" w:type="dxa"/>
            </w:tcMar>
          </w:tcPr>
          <w:p w:rsidR="004D55CB" w:rsidRDefault="00B1421D">
            <w:pPr>
              <w:jc w:val="center"/>
              <w:rPr>
                <w:bCs/>
                <w:szCs w:val="24"/>
                <w:lang w:eastAsia="lt-LT"/>
              </w:rPr>
            </w:pPr>
            <w:r>
              <w:rPr>
                <w:bCs/>
                <w:szCs w:val="24"/>
              </w:rPr>
              <w:t>R.N.841</w:t>
            </w:r>
          </w:p>
        </w:tc>
        <w:tc>
          <w:tcPr>
            <w:tcW w:w="2775" w:type="dxa"/>
            <w:tcMar>
              <w:top w:w="0" w:type="dxa"/>
              <w:left w:w="108" w:type="dxa"/>
              <w:bottom w:w="0" w:type="dxa"/>
              <w:right w:w="108" w:type="dxa"/>
            </w:tcMar>
          </w:tcPr>
          <w:p w:rsidR="004D55CB" w:rsidRDefault="00B1421D">
            <w:pPr>
              <w:jc w:val="both"/>
              <w:rPr>
                <w:bCs/>
                <w:szCs w:val="24"/>
                <w:lang w:eastAsia="lt-LT"/>
              </w:rPr>
            </w:pPr>
            <w:r>
              <w:rPr>
                <w:bCs/>
                <w:szCs w:val="24"/>
              </w:rPr>
              <w:t>„Investicijas gavusioje įmonėje, gaminyje ir (ar) paslaugoje įdiegtų dizaino ar rinkodaros inovacijų skaičius“</w:t>
            </w:r>
          </w:p>
        </w:tc>
        <w:tc>
          <w:tcPr>
            <w:tcW w:w="1270" w:type="dxa"/>
            <w:tcMar>
              <w:top w:w="0" w:type="dxa"/>
              <w:left w:w="108" w:type="dxa"/>
              <w:bottom w:w="0" w:type="dxa"/>
              <w:right w:w="108" w:type="dxa"/>
            </w:tcMar>
          </w:tcPr>
          <w:p w:rsidR="004D55CB" w:rsidRDefault="00B1421D">
            <w:pPr>
              <w:jc w:val="center"/>
              <w:rPr>
                <w:bCs/>
                <w:szCs w:val="24"/>
                <w:lang w:eastAsia="lt-LT"/>
              </w:rPr>
            </w:pPr>
            <w:r>
              <w:rPr>
                <w:bCs/>
                <w:szCs w:val="24"/>
              </w:rPr>
              <w:t>Skaičius</w:t>
            </w:r>
          </w:p>
        </w:tc>
        <w:tc>
          <w:tcPr>
            <w:tcW w:w="1862" w:type="dxa"/>
            <w:tcMar>
              <w:top w:w="0" w:type="dxa"/>
              <w:left w:w="108" w:type="dxa"/>
              <w:bottom w:w="0" w:type="dxa"/>
              <w:right w:w="108" w:type="dxa"/>
            </w:tcMar>
          </w:tcPr>
          <w:p w:rsidR="004D55CB" w:rsidRDefault="00B1421D">
            <w:pPr>
              <w:jc w:val="center"/>
              <w:rPr>
                <w:lang w:eastAsia="lt-LT"/>
              </w:rPr>
            </w:pPr>
            <w:r>
              <w:rPr>
                <w:lang w:eastAsia="lt-LT"/>
              </w:rPr>
              <w:t>-</w:t>
            </w:r>
          </w:p>
        </w:tc>
        <w:tc>
          <w:tcPr>
            <w:tcW w:w="1838" w:type="dxa"/>
            <w:tcMar>
              <w:top w:w="0" w:type="dxa"/>
              <w:left w:w="108" w:type="dxa"/>
              <w:bottom w:w="0" w:type="dxa"/>
              <w:right w:w="108" w:type="dxa"/>
            </w:tcMar>
          </w:tcPr>
          <w:p w:rsidR="004D55CB" w:rsidRDefault="00B1421D">
            <w:pPr>
              <w:jc w:val="center"/>
              <w:rPr>
                <w:bCs/>
                <w:szCs w:val="24"/>
                <w:lang w:eastAsia="lt-LT"/>
              </w:rPr>
            </w:pPr>
            <w:r>
              <w:rPr>
                <w:bCs/>
                <w:szCs w:val="24"/>
                <w:lang w:eastAsia="lt-LT"/>
              </w:rPr>
              <w:t>117</w:t>
            </w:r>
          </w:p>
        </w:tc>
      </w:tr>
      <w:tr w:rsidR="004D55CB">
        <w:trPr>
          <w:trHeight w:val="845"/>
        </w:trPr>
        <w:tc>
          <w:tcPr>
            <w:tcW w:w="1890" w:type="dxa"/>
            <w:tcMar>
              <w:top w:w="0" w:type="dxa"/>
              <w:left w:w="108" w:type="dxa"/>
              <w:bottom w:w="0" w:type="dxa"/>
              <w:right w:w="108" w:type="dxa"/>
            </w:tcMar>
          </w:tcPr>
          <w:p w:rsidR="004D55CB" w:rsidRDefault="00B1421D">
            <w:pPr>
              <w:jc w:val="center"/>
              <w:rPr>
                <w:bCs/>
                <w:szCs w:val="24"/>
              </w:rPr>
            </w:pPr>
            <w:r>
              <w:rPr>
                <w:bCs/>
                <w:szCs w:val="24"/>
              </w:rPr>
              <w:t>R.N.842</w:t>
            </w:r>
          </w:p>
        </w:tc>
        <w:tc>
          <w:tcPr>
            <w:tcW w:w="2775" w:type="dxa"/>
            <w:tcMar>
              <w:top w:w="0" w:type="dxa"/>
              <w:left w:w="108" w:type="dxa"/>
              <w:bottom w:w="0" w:type="dxa"/>
              <w:right w:w="108" w:type="dxa"/>
            </w:tcMar>
          </w:tcPr>
          <w:p w:rsidR="004D55CB" w:rsidRDefault="00B1421D">
            <w:pPr>
              <w:jc w:val="both"/>
              <w:rPr>
                <w:bCs/>
                <w:szCs w:val="24"/>
              </w:rPr>
            </w:pPr>
            <w:r>
              <w:rPr>
                <w:bCs/>
                <w:szCs w:val="24"/>
              </w:rPr>
              <w:t>„Investicijas gavusios įmonės pajamų padidėjimas“</w:t>
            </w:r>
          </w:p>
        </w:tc>
        <w:tc>
          <w:tcPr>
            <w:tcW w:w="1270" w:type="dxa"/>
            <w:tcMar>
              <w:top w:w="0" w:type="dxa"/>
              <w:left w:w="108" w:type="dxa"/>
              <w:bottom w:w="0" w:type="dxa"/>
              <w:right w:w="108" w:type="dxa"/>
            </w:tcMar>
          </w:tcPr>
          <w:p w:rsidR="004D55CB" w:rsidRDefault="00B1421D">
            <w:pPr>
              <w:jc w:val="center"/>
              <w:rPr>
                <w:bCs/>
                <w:szCs w:val="24"/>
              </w:rPr>
            </w:pPr>
            <w:r>
              <w:rPr>
                <w:bCs/>
                <w:szCs w:val="24"/>
              </w:rPr>
              <w:t>Procentai</w:t>
            </w:r>
          </w:p>
        </w:tc>
        <w:tc>
          <w:tcPr>
            <w:tcW w:w="1862" w:type="dxa"/>
            <w:tcMar>
              <w:top w:w="0" w:type="dxa"/>
              <w:left w:w="108" w:type="dxa"/>
              <w:bottom w:w="0" w:type="dxa"/>
              <w:right w:w="108" w:type="dxa"/>
            </w:tcMar>
          </w:tcPr>
          <w:p w:rsidR="004D55CB" w:rsidRDefault="00B1421D">
            <w:pPr>
              <w:jc w:val="center"/>
              <w:rPr>
                <w:bCs/>
                <w:szCs w:val="24"/>
                <w:lang w:eastAsia="lt-LT"/>
              </w:rPr>
            </w:pPr>
            <w:r>
              <w:rPr>
                <w:bCs/>
                <w:szCs w:val="24"/>
                <w:lang w:eastAsia="lt-LT"/>
              </w:rPr>
              <w:t>-</w:t>
            </w:r>
          </w:p>
        </w:tc>
        <w:tc>
          <w:tcPr>
            <w:tcW w:w="1838" w:type="dxa"/>
            <w:tcMar>
              <w:top w:w="0" w:type="dxa"/>
              <w:left w:w="108" w:type="dxa"/>
              <w:bottom w:w="0" w:type="dxa"/>
              <w:right w:w="108" w:type="dxa"/>
            </w:tcMar>
          </w:tcPr>
          <w:p w:rsidR="004D55CB" w:rsidRDefault="00B1421D">
            <w:pPr>
              <w:jc w:val="center"/>
              <w:rPr>
                <w:bCs/>
                <w:szCs w:val="24"/>
                <w:lang w:eastAsia="lt-LT"/>
              </w:rPr>
            </w:pPr>
            <w:r>
              <w:rPr>
                <w:bCs/>
                <w:szCs w:val="24"/>
                <w:lang w:eastAsia="lt-LT"/>
              </w:rPr>
              <w:t>20</w:t>
            </w:r>
          </w:p>
        </w:tc>
      </w:tr>
      <w:tr w:rsidR="004D55CB">
        <w:trPr>
          <w:trHeight w:val="845"/>
        </w:trPr>
        <w:tc>
          <w:tcPr>
            <w:tcW w:w="1890" w:type="dxa"/>
            <w:tcMar>
              <w:top w:w="0" w:type="dxa"/>
              <w:left w:w="108" w:type="dxa"/>
              <w:bottom w:w="0" w:type="dxa"/>
              <w:right w:w="108" w:type="dxa"/>
            </w:tcMar>
          </w:tcPr>
          <w:p w:rsidR="004D55CB" w:rsidRDefault="00B1421D">
            <w:pPr>
              <w:jc w:val="center"/>
              <w:rPr>
                <w:bCs/>
                <w:szCs w:val="24"/>
                <w:lang w:eastAsia="lt-LT"/>
              </w:rPr>
            </w:pPr>
            <w:r>
              <w:rPr>
                <w:bCs/>
                <w:szCs w:val="24"/>
              </w:rPr>
              <w:t>P.B.206</w:t>
            </w:r>
          </w:p>
        </w:tc>
        <w:tc>
          <w:tcPr>
            <w:tcW w:w="2775" w:type="dxa"/>
            <w:tcMar>
              <w:top w:w="0" w:type="dxa"/>
              <w:left w:w="108" w:type="dxa"/>
              <w:bottom w:w="0" w:type="dxa"/>
              <w:right w:w="108" w:type="dxa"/>
            </w:tcMar>
          </w:tcPr>
          <w:p w:rsidR="004D55CB" w:rsidRDefault="00B1421D">
            <w:pPr>
              <w:jc w:val="both"/>
              <w:rPr>
                <w:bCs/>
                <w:szCs w:val="24"/>
              </w:rPr>
            </w:pPr>
            <w:r>
              <w:rPr>
                <w:bCs/>
                <w:szCs w:val="24"/>
              </w:rPr>
              <w:t xml:space="preserve">„Privačios investicijos, </w:t>
            </w:r>
            <w:r>
              <w:rPr>
                <w:bCs/>
                <w:szCs w:val="24"/>
              </w:rPr>
              <w:t>atitinkančios viešąją paramą įmonėms (subsidijos)“</w:t>
            </w:r>
          </w:p>
        </w:tc>
        <w:tc>
          <w:tcPr>
            <w:tcW w:w="1270" w:type="dxa"/>
            <w:tcMar>
              <w:top w:w="0" w:type="dxa"/>
              <w:left w:w="108" w:type="dxa"/>
              <w:bottom w:w="0" w:type="dxa"/>
              <w:right w:w="108" w:type="dxa"/>
            </w:tcMar>
          </w:tcPr>
          <w:p w:rsidR="004D55CB" w:rsidRDefault="00B1421D">
            <w:pPr>
              <w:ind w:left="50" w:firstLine="62"/>
              <w:rPr>
                <w:bCs/>
                <w:szCs w:val="24"/>
                <w:lang w:eastAsia="lt-LT"/>
              </w:rPr>
            </w:pPr>
            <w:r>
              <w:rPr>
                <w:bCs/>
                <w:szCs w:val="24"/>
              </w:rPr>
              <w:t>Eur</w:t>
            </w:r>
          </w:p>
        </w:tc>
        <w:tc>
          <w:tcPr>
            <w:tcW w:w="1862" w:type="dxa"/>
            <w:tcMar>
              <w:top w:w="0" w:type="dxa"/>
              <w:left w:w="108" w:type="dxa"/>
              <w:bottom w:w="0" w:type="dxa"/>
              <w:right w:w="108" w:type="dxa"/>
            </w:tcMar>
          </w:tcPr>
          <w:p w:rsidR="004D55CB" w:rsidRDefault="00B1421D">
            <w:pPr>
              <w:jc w:val="center"/>
              <w:rPr>
                <w:bCs/>
                <w:szCs w:val="24"/>
                <w:lang w:eastAsia="lt-LT"/>
              </w:rPr>
            </w:pPr>
            <w:r>
              <w:rPr>
                <w:bCs/>
                <w:szCs w:val="24"/>
                <w:lang w:eastAsia="lt-LT"/>
              </w:rPr>
              <w:t>-</w:t>
            </w:r>
          </w:p>
        </w:tc>
        <w:tc>
          <w:tcPr>
            <w:tcW w:w="1838" w:type="dxa"/>
            <w:tcMar>
              <w:top w:w="0" w:type="dxa"/>
              <w:left w:w="108" w:type="dxa"/>
              <w:bottom w:w="0" w:type="dxa"/>
              <w:right w:w="108" w:type="dxa"/>
            </w:tcMar>
          </w:tcPr>
          <w:p w:rsidR="004D55CB" w:rsidRDefault="00B1421D">
            <w:pPr>
              <w:jc w:val="center"/>
              <w:rPr>
                <w:bCs/>
                <w:szCs w:val="24"/>
                <w:lang w:eastAsia="lt-LT"/>
              </w:rPr>
            </w:pPr>
            <w:r>
              <w:rPr>
                <w:bCs/>
                <w:szCs w:val="24"/>
                <w:lang w:eastAsia="lt-LT"/>
              </w:rPr>
              <w:t>2 333 333</w:t>
            </w:r>
          </w:p>
        </w:tc>
      </w:tr>
      <w:tr w:rsidR="004D55CB">
        <w:trPr>
          <w:trHeight w:val="515"/>
        </w:trPr>
        <w:tc>
          <w:tcPr>
            <w:tcW w:w="1890" w:type="dxa"/>
            <w:tcMar>
              <w:top w:w="0" w:type="dxa"/>
              <w:left w:w="108" w:type="dxa"/>
              <w:bottom w:w="0" w:type="dxa"/>
              <w:right w:w="108" w:type="dxa"/>
            </w:tcMar>
          </w:tcPr>
          <w:p w:rsidR="004D55CB" w:rsidRDefault="00B1421D">
            <w:pPr>
              <w:jc w:val="center"/>
              <w:rPr>
                <w:bCs/>
                <w:szCs w:val="24"/>
                <w:lang w:eastAsia="lt-LT"/>
              </w:rPr>
            </w:pPr>
            <w:r>
              <w:rPr>
                <w:bCs/>
                <w:szCs w:val="24"/>
              </w:rPr>
              <w:t>P.B.202</w:t>
            </w:r>
          </w:p>
        </w:tc>
        <w:tc>
          <w:tcPr>
            <w:tcW w:w="2775" w:type="dxa"/>
            <w:tcMar>
              <w:top w:w="0" w:type="dxa"/>
              <w:left w:w="108" w:type="dxa"/>
              <w:bottom w:w="0" w:type="dxa"/>
              <w:right w:w="108" w:type="dxa"/>
            </w:tcMar>
          </w:tcPr>
          <w:p w:rsidR="004D55CB" w:rsidRDefault="00B1421D">
            <w:pPr>
              <w:jc w:val="both"/>
              <w:rPr>
                <w:bCs/>
                <w:szCs w:val="24"/>
                <w:lang w:eastAsia="lt-LT"/>
              </w:rPr>
            </w:pPr>
            <w:r>
              <w:rPr>
                <w:bCs/>
                <w:szCs w:val="24"/>
              </w:rPr>
              <w:t>„Subsidijas gaunančių įmonių skaičius“</w:t>
            </w:r>
          </w:p>
        </w:tc>
        <w:tc>
          <w:tcPr>
            <w:tcW w:w="1270" w:type="dxa"/>
            <w:tcMar>
              <w:top w:w="0" w:type="dxa"/>
              <w:left w:w="108" w:type="dxa"/>
              <w:bottom w:w="0" w:type="dxa"/>
              <w:right w:w="108" w:type="dxa"/>
            </w:tcMar>
          </w:tcPr>
          <w:p w:rsidR="004D55CB" w:rsidRDefault="00B1421D">
            <w:pPr>
              <w:ind w:hanging="98"/>
              <w:jc w:val="center"/>
              <w:rPr>
                <w:bCs/>
                <w:szCs w:val="24"/>
                <w:lang w:eastAsia="lt-LT"/>
              </w:rPr>
            </w:pPr>
            <w:r>
              <w:rPr>
                <w:bCs/>
                <w:szCs w:val="24"/>
                <w:lang w:eastAsia="lt-LT"/>
              </w:rPr>
              <w:t>Įmonės</w:t>
            </w:r>
          </w:p>
        </w:tc>
        <w:tc>
          <w:tcPr>
            <w:tcW w:w="1862" w:type="dxa"/>
            <w:tcMar>
              <w:top w:w="0" w:type="dxa"/>
              <w:left w:w="108" w:type="dxa"/>
              <w:bottom w:w="0" w:type="dxa"/>
              <w:right w:w="108" w:type="dxa"/>
            </w:tcMar>
          </w:tcPr>
          <w:p w:rsidR="004D55CB" w:rsidRDefault="00B1421D">
            <w:pPr>
              <w:jc w:val="center"/>
              <w:rPr>
                <w:bCs/>
                <w:szCs w:val="24"/>
                <w:lang w:eastAsia="lt-LT"/>
              </w:rPr>
            </w:pPr>
            <w:r>
              <w:rPr>
                <w:bCs/>
                <w:szCs w:val="24"/>
                <w:lang w:eastAsia="lt-LT"/>
              </w:rPr>
              <w:t>-</w:t>
            </w:r>
          </w:p>
        </w:tc>
        <w:tc>
          <w:tcPr>
            <w:tcW w:w="1838" w:type="dxa"/>
            <w:tcMar>
              <w:top w:w="0" w:type="dxa"/>
              <w:left w:w="108" w:type="dxa"/>
              <w:bottom w:w="0" w:type="dxa"/>
              <w:right w:w="108" w:type="dxa"/>
            </w:tcMar>
          </w:tcPr>
          <w:p w:rsidR="004D55CB" w:rsidRDefault="00B1421D">
            <w:pPr>
              <w:jc w:val="center"/>
              <w:rPr>
                <w:bCs/>
                <w:szCs w:val="24"/>
                <w:lang w:eastAsia="lt-LT"/>
              </w:rPr>
            </w:pPr>
            <w:r>
              <w:rPr>
                <w:bCs/>
                <w:szCs w:val="24"/>
                <w:lang w:eastAsia="lt-LT"/>
              </w:rPr>
              <w:t>117</w:t>
            </w:r>
          </w:p>
        </w:tc>
      </w:tr>
    </w:tbl>
    <w:p w:rsidR="004D55CB" w:rsidRDefault="004D55CB">
      <w:pPr>
        <w:jc w:val="both"/>
        <w:rPr>
          <w:bCs/>
          <w:szCs w:val="24"/>
          <w:lang w:eastAsia="lt-LT"/>
        </w:rPr>
      </w:pPr>
    </w:p>
    <w:p w:rsidR="004D55CB" w:rsidRDefault="00B1421D">
      <w:pPr>
        <w:ind w:left="709"/>
        <w:jc w:val="both"/>
        <w:rPr>
          <w:bCs/>
          <w:szCs w:val="24"/>
          <w:lang w:eastAsia="lt-LT"/>
        </w:rPr>
      </w:pPr>
      <w:r>
        <w:rPr>
          <w:bCs/>
          <w:szCs w:val="24"/>
          <w:lang w:eastAsia="lt-LT"/>
        </w:rPr>
        <w:t xml:space="preserve">7. Priemonės finansavimo šaltiniai                                                                        </w:t>
      </w:r>
    </w:p>
    <w:p w:rsidR="004D55CB" w:rsidRDefault="00B1421D">
      <w:pPr>
        <w:ind w:left="709" w:firstLine="7524"/>
        <w:jc w:val="both"/>
        <w:rPr>
          <w:bCs/>
          <w:szCs w:val="24"/>
          <w:lang w:eastAsia="lt-LT"/>
        </w:rPr>
      </w:pPr>
      <w:r>
        <w:rPr>
          <w:bCs/>
          <w:szCs w:val="24"/>
          <w:lang w:eastAsia="lt-LT"/>
        </w:rPr>
        <w:t>(eurais)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4"/>
        <w:gridCol w:w="1490"/>
        <w:gridCol w:w="1321"/>
        <w:gridCol w:w="1470"/>
        <w:gridCol w:w="1124"/>
        <w:gridCol w:w="1128"/>
        <w:gridCol w:w="1613"/>
      </w:tblGrid>
      <w:tr w:rsidR="004D55CB">
        <w:trPr>
          <w:trHeight w:val="460"/>
        </w:trPr>
        <w:tc>
          <w:tcPr>
            <w:tcW w:w="2974" w:type="dxa"/>
            <w:gridSpan w:val="2"/>
            <w:tcMar>
              <w:top w:w="0" w:type="dxa"/>
              <w:left w:w="108" w:type="dxa"/>
              <w:bottom w:w="0" w:type="dxa"/>
              <w:right w:w="108" w:type="dxa"/>
            </w:tcMar>
            <w:vAlign w:val="center"/>
            <w:hideMark/>
          </w:tcPr>
          <w:p w:rsidR="004D55CB" w:rsidRDefault="00B1421D">
            <w:pPr>
              <w:jc w:val="center"/>
              <w:rPr>
                <w:bCs/>
                <w:szCs w:val="24"/>
                <w:lang w:eastAsia="lt-LT"/>
              </w:rPr>
            </w:pPr>
            <w:r>
              <w:rPr>
                <w:bCs/>
                <w:szCs w:val="24"/>
                <w:lang w:eastAsia="lt-LT"/>
              </w:rPr>
              <w:t>Projektams</w:t>
            </w:r>
            <w:r>
              <w:rPr>
                <w:bCs/>
                <w:szCs w:val="24"/>
                <w:lang w:eastAsia="lt-LT"/>
              </w:rPr>
              <w:t xml:space="preserve"> skiriamas finansavimas</w:t>
            </w:r>
          </w:p>
        </w:tc>
        <w:tc>
          <w:tcPr>
            <w:tcW w:w="6656" w:type="dxa"/>
            <w:gridSpan w:val="5"/>
            <w:tcMar>
              <w:top w:w="0" w:type="dxa"/>
              <w:left w:w="108" w:type="dxa"/>
              <w:bottom w:w="0" w:type="dxa"/>
              <w:right w:w="108" w:type="dxa"/>
            </w:tcMar>
            <w:hideMark/>
          </w:tcPr>
          <w:p w:rsidR="004D55CB" w:rsidRDefault="00B1421D">
            <w:pPr>
              <w:jc w:val="center"/>
              <w:rPr>
                <w:bCs/>
                <w:szCs w:val="24"/>
                <w:lang w:eastAsia="lt-LT"/>
              </w:rPr>
            </w:pPr>
            <w:r>
              <w:rPr>
                <w:bCs/>
                <w:szCs w:val="24"/>
                <w:lang w:eastAsia="lt-LT"/>
              </w:rPr>
              <w:t>Kiti projektų finansavimo šaltiniai</w:t>
            </w:r>
          </w:p>
        </w:tc>
      </w:tr>
      <w:tr w:rsidR="004D55CB">
        <w:trPr>
          <w:trHeight w:val="460"/>
        </w:trPr>
        <w:tc>
          <w:tcPr>
            <w:tcW w:w="1484" w:type="dxa"/>
            <w:vMerge w:val="restart"/>
            <w:tcMar>
              <w:top w:w="0" w:type="dxa"/>
              <w:left w:w="108" w:type="dxa"/>
              <w:bottom w:w="0" w:type="dxa"/>
              <w:right w:w="108" w:type="dxa"/>
            </w:tcMar>
            <w:vAlign w:val="center"/>
            <w:hideMark/>
          </w:tcPr>
          <w:p w:rsidR="004D55CB" w:rsidRDefault="00B1421D">
            <w:pPr>
              <w:jc w:val="center"/>
              <w:rPr>
                <w:lang w:eastAsia="lt-LT"/>
              </w:rPr>
            </w:pPr>
            <w:r>
              <w:rPr>
                <w:lang w:eastAsia="lt-LT"/>
              </w:rPr>
              <w:t>ES struktūrinių fondų</w:t>
            </w:r>
          </w:p>
          <w:p w:rsidR="004D55CB" w:rsidRDefault="00B1421D">
            <w:pPr>
              <w:jc w:val="center"/>
              <w:rPr>
                <w:lang w:eastAsia="lt-LT"/>
              </w:rPr>
            </w:pPr>
            <w:r>
              <w:rPr>
                <w:lang w:eastAsia="lt-LT"/>
              </w:rPr>
              <w:t>lėšos – iki</w:t>
            </w:r>
          </w:p>
        </w:tc>
        <w:tc>
          <w:tcPr>
            <w:tcW w:w="8146" w:type="dxa"/>
            <w:gridSpan w:val="6"/>
            <w:tcMar>
              <w:top w:w="0" w:type="dxa"/>
              <w:left w:w="108" w:type="dxa"/>
              <w:bottom w:w="0" w:type="dxa"/>
              <w:right w:w="108" w:type="dxa"/>
            </w:tcMar>
            <w:vAlign w:val="center"/>
            <w:hideMark/>
          </w:tcPr>
          <w:p w:rsidR="004D55CB" w:rsidRDefault="00B1421D">
            <w:pPr>
              <w:jc w:val="center"/>
              <w:rPr>
                <w:bCs/>
                <w:szCs w:val="24"/>
                <w:lang w:eastAsia="lt-LT"/>
              </w:rPr>
            </w:pPr>
            <w:r>
              <w:rPr>
                <w:bCs/>
                <w:szCs w:val="24"/>
                <w:lang w:eastAsia="lt-LT"/>
              </w:rPr>
              <w:t>Nacionalinės lėšos</w:t>
            </w:r>
          </w:p>
        </w:tc>
      </w:tr>
      <w:tr w:rsidR="004D55CB">
        <w:trPr>
          <w:trHeight w:val="721"/>
        </w:trPr>
        <w:tc>
          <w:tcPr>
            <w:tcW w:w="0" w:type="auto"/>
            <w:vMerge/>
            <w:vAlign w:val="center"/>
            <w:hideMark/>
          </w:tcPr>
          <w:p w:rsidR="004D55CB" w:rsidRDefault="004D55CB">
            <w:pPr>
              <w:rPr>
                <w:bCs/>
                <w:szCs w:val="24"/>
                <w:lang w:eastAsia="lt-LT"/>
              </w:rPr>
            </w:pPr>
          </w:p>
        </w:tc>
        <w:tc>
          <w:tcPr>
            <w:tcW w:w="1490" w:type="dxa"/>
            <w:vMerge w:val="restart"/>
            <w:tcMar>
              <w:top w:w="0" w:type="dxa"/>
              <w:left w:w="108" w:type="dxa"/>
              <w:bottom w:w="0" w:type="dxa"/>
              <w:right w:w="108" w:type="dxa"/>
            </w:tcMar>
            <w:vAlign w:val="center"/>
            <w:hideMark/>
          </w:tcPr>
          <w:p w:rsidR="004D55CB" w:rsidRDefault="00B1421D">
            <w:pPr>
              <w:jc w:val="center"/>
              <w:rPr>
                <w:bCs/>
                <w:szCs w:val="24"/>
                <w:lang w:eastAsia="lt-LT"/>
              </w:rPr>
            </w:pPr>
            <w:r>
              <w:rPr>
                <w:bCs/>
                <w:szCs w:val="24"/>
                <w:lang w:eastAsia="lt-LT"/>
              </w:rPr>
              <w:t>Lietuvos Respublikos valstybės biudžeto lėšos – iki</w:t>
            </w:r>
          </w:p>
        </w:tc>
        <w:tc>
          <w:tcPr>
            <w:tcW w:w="6656" w:type="dxa"/>
            <w:gridSpan w:val="5"/>
            <w:tcMar>
              <w:top w:w="0" w:type="dxa"/>
              <w:left w:w="108" w:type="dxa"/>
              <w:bottom w:w="0" w:type="dxa"/>
              <w:right w:w="108" w:type="dxa"/>
            </w:tcMar>
            <w:hideMark/>
          </w:tcPr>
          <w:p w:rsidR="004D55CB" w:rsidRDefault="004D55CB">
            <w:pPr>
              <w:ind w:firstLine="62"/>
              <w:jc w:val="center"/>
              <w:rPr>
                <w:bCs/>
                <w:szCs w:val="24"/>
                <w:lang w:eastAsia="lt-LT"/>
              </w:rPr>
            </w:pPr>
          </w:p>
          <w:p w:rsidR="004D55CB" w:rsidRDefault="00B1421D">
            <w:pPr>
              <w:jc w:val="center"/>
              <w:rPr>
                <w:bCs/>
                <w:szCs w:val="24"/>
                <w:lang w:eastAsia="lt-LT"/>
              </w:rPr>
            </w:pPr>
            <w:r>
              <w:rPr>
                <w:bCs/>
                <w:szCs w:val="24"/>
                <w:lang w:eastAsia="lt-LT"/>
              </w:rPr>
              <w:t>Projektų vykdytojų lėšos</w:t>
            </w:r>
          </w:p>
        </w:tc>
      </w:tr>
      <w:tr w:rsidR="004D55CB">
        <w:trPr>
          <w:trHeight w:val="1032"/>
        </w:trPr>
        <w:tc>
          <w:tcPr>
            <w:tcW w:w="0" w:type="auto"/>
            <w:vMerge/>
            <w:vAlign w:val="center"/>
            <w:hideMark/>
          </w:tcPr>
          <w:p w:rsidR="004D55CB" w:rsidRDefault="004D55CB">
            <w:pPr>
              <w:rPr>
                <w:bCs/>
                <w:szCs w:val="24"/>
                <w:lang w:eastAsia="lt-LT"/>
              </w:rPr>
            </w:pPr>
          </w:p>
        </w:tc>
        <w:tc>
          <w:tcPr>
            <w:tcW w:w="0" w:type="auto"/>
            <w:vMerge/>
            <w:vAlign w:val="center"/>
            <w:hideMark/>
          </w:tcPr>
          <w:p w:rsidR="004D55CB" w:rsidRDefault="004D55CB">
            <w:pPr>
              <w:rPr>
                <w:bCs/>
                <w:szCs w:val="24"/>
                <w:lang w:eastAsia="lt-LT"/>
              </w:rPr>
            </w:pPr>
          </w:p>
        </w:tc>
        <w:tc>
          <w:tcPr>
            <w:tcW w:w="1321" w:type="dxa"/>
            <w:tcMar>
              <w:top w:w="0" w:type="dxa"/>
              <w:left w:w="108" w:type="dxa"/>
              <w:bottom w:w="0" w:type="dxa"/>
              <w:right w:w="108" w:type="dxa"/>
            </w:tcMar>
            <w:vAlign w:val="center"/>
            <w:hideMark/>
          </w:tcPr>
          <w:p w:rsidR="004D55CB" w:rsidRDefault="00B1421D">
            <w:pPr>
              <w:jc w:val="center"/>
              <w:rPr>
                <w:bCs/>
                <w:szCs w:val="24"/>
                <w:lang w:eastAsia="lt-LT"/>
              </w:rPr>
            </w:pPr>
            <w:r>
              <w:rPr>
                <w:bCs/>
                <w:szCs w:val="24"/>
                <w:lang w:eastAsia="lt-LT"/>
              </w:rPr>
              <w:t>Iš viso – ne mažiau kaip</w:t>
            </w:r>
          </w:p>
        </w:tc>
        <w:tc>
          <w:tcPr>
            <w:tcW w:w="1470" w:type="dxa"/>
            <w:tcMar>
              <w:top w:w="0" w:type="dxa"/>
              <w:left w:w="108" w:type="dxa"/>
              <w:bottom w:w="0" w:type="dxa"/>
              <w:right w:w="108" w:type="dxa"/>
            </w:tcMar>
            <w:vAlign w:val="center"/>
            <w:hideMark/>
          </w:tcPr>
          <w:p w:rsidR="004D55CB" w:rsidRDefault="00B1421D">
            <w:pPr>
              <w:jc w:val="center"/>
              <w:rPr>
                <w:bCs/>
                <w:szCs w:val="24"/>
                <w:lang w:eastAsia="lt-LT"/>
              </w:rPr>
            </w:pPr>
            <w:r>
              <w:rPr>
                <w:bCs/>
                <w:szCs w:val="24"/>
                <w:lang w:eastAsia="lt-LT"/>
              </w:rPr>
              <w:t xml:space="preserve">Lietuvos Respublikos valstybės </w:t>
            </w:r>
            <w:r>
              <w:rPr>
                <w:bCs/>
                <w:szCs w:val="24"/>
                <w:lang w:eastAsia="lt-LT"/>
              </w:rPr>
              <w:t>biudžeto lėšos</w:t>
            </w:r>
          </w:p>
        </w:tc>
        <w:tc>
          <w:tcPr>
            <w:tcW w:w="1124" w:type="dxa"/>
            <w:tcMar>
              <w:top w:w="0" w:type="dxa"/>
              <w:left w:w="108" w:type="dxa"/>
              <w:bottom w:w="0" w:type="dxa"/>
              <w:right w:w="108" w:type="dxa"/>
            </w:tcMar>
            <w:vAlign w:val="center"/>
            <w:hideMark/>
          </w:tcPr>
          <w:p w:rsidR="004D55CB" w:rsidRDefault="00B1421D">
            <w:pPr>
              <w:jc w:val="center"/>
              <w:rPr>
                <w:bCs/>
                <w:szCs w:val="24"/>
                <w:lang w:eastAsia="lt-LT"/>
              </w:rPr>
            </w:pPr>
            <w:r>
              <w:rPr>
                <w:bCs/>
                <w:szCs w:val="24"/>
                <w:lang w:eastAsia="lt-LT"/>
              </w:rPr>
              <w:t>Savival-dybės biudžeto lėšos</w:t>
            </w:r>
          </w:p>
        </w:tc>
        <w:tc>
          <w:tcPr>
            <w:tcW w:w="1128" w:type="dxa"/>
            <w:tcMar>
              <w:top w:w="0" w:type="dxa"/>
              <w:left w:w="108" w:type="dxa"/>
              <w:bottom w:w="0" w:type="dxa"/>
              <w:right w:w="108" w:type="dxa"/>
            </w:tcMar>
            <w:vAlign w:val="center"/>
            <w:hideMark/>
          </w:tcPr>
          <w:p w:rsidR="004D55CB" w:rsidRDefault="00B1421D">
            <w:pPr>
              <w:jc w:val="center"/>
              <w:rPr>
                <w:bCs/>
                <w:szCs w:val="24"/>
                <w:lang w:eastAsia="lt-LT"/>
              </w:rPr>
            </w:pPr>
            <w:r>
              <w:rPr>
                <w:bCs/>
                <w:szCs w:val="24"/>
                <w:lang w:eastAsia="lt-LT"/>
              </w:rPr>
              <w:t>Kitos viešosios lėšos</w:t>
            </w:r>
          </w:p>
        </w:tc>
        <w:tc>
          <w:tcPr>
            <w:tcW w:w="1613" w:type="dxa"/>
            <w:tcMar>
              <w:top w:w="0" w:type="dxa"/>
              <w:left w:w="108" w:type="dxa"/>
              <w:bottom w:w="0" w:type="dxa"/>
              <w:right w:w="108" w:type="dxa"/>
            </w:tcMar>
            <w:vAlign w:val="center"/>
            <w:hideMark/>
          </w:tcPr>
          <w:p w:rsidR="004D55CB" w:rsidRDefault="00B1421D">
            <w:pPr>
              <w:jc w:val="center"/>
              <w:rPr>
                <w:bCs/>
                <w:szCs w:val="24"/>
                <w:lang w:eastAsia="lt-LT"/>
              </w:rPr>
            </w:pPr>
            <w:r>
              <w:rPr>
                <w:bCs/>
                <w:szCs w:val="24"/>
                <w:lang w:eastAsia="lt-LT"/>
              </w:rPr>
              <w:t>Privačios lėšos</w:t>
            </w:r>
          </w:p>
        </w:tc>
      </w:tr>
      <w:tr w:rsidR="004D55CB">
        <w:trPr>
          <w:trHeight w:val="252"/>
        </w:trPr>
        <w:tc>
          <w:tcPr>
            <w:tcW w:w="9630" w:type="dxa"/>
            <w:gridSpan w:val="7"/>
            <w:tcMar>
              <w:top w:w="0" w:type="dxa"/>
              <w:left w:w="108" w:type="dxa"/>
              <w:bottom w:w="0" w:type="dxa"/>
              <w:right w:w="108" w:type="dxa"/>
            </w:tcMar>
            <w:hideMark/>
          </w:tcPr>
          <w:p w:rsidR="004D55CB" w:rsidRDefault="00B1421D">
            <w:pPr>
              <w:ind w:firstLine="596"/>
              <w:jc w:val="both"/>
              <w:rPr>
                <w:bCs/>
                <w:szCs w:val="24"/>
                <w:lang w:eastAsia="lt-LT"/>
              </w:rPr>
            </w:pPr>
            <w:r>
              <w:rPr>
                <w:bCs/>
                <w:szCs w:val="24"/>
                <w:lang w:eastAsia="lt-LT"/>
              </w:rPr>
              <w:t xml:space="preserve">1. Priemonės finansavimo šaltiniai, neįskaitant veiklos lėšų rezervo ir jam finansuoti skiriamų lėšų </w:t>
            </w:r>
          </w:p>
        </w:tc>
      </w:tr>
      <w:tr w:rsidR="004D55CB">
        <w:trPr>
          <w:trHeight w:val="252"/>
        </w:trPr>
        <w:tc>
          <w:tcPr>
            <w:tcW w:w="1484" w:type="dxa"/>
            <w:tcMar>
              <w:top w:w="0" w:type="dxa"/>
              <w:left w:w="108" w:type="dxa"/>
              <w:bottom w:w="0" w:type="dxa"/>
              <w:right w:w="108" w:type="dxa"/>
            </w:tcMar>
            <w:vAlign w:val="center"/>
          </w:tcPr>
          <w:p w:rsidR="004D55CB" w:rsidRDefault="00B1421D">
            <w:pPr>
              <w:jc w:val="center"/>
              <w:rPr>
                <w:bCs/>
                <w:szCs w:val="24"/>
                <w:lang w:eastAsia="lt-LT"/>
              </w:rPr>
            </w:pPr>
            <w:r>
              <w:rPr>
                <w:bCs/>
                <w:szCs w:val="24"/>
                <w:lang w:eastAsia="lt-LT"/>
              </w:rPr>
              <w:t>7 000 000</w:t>
            </w:r>
          </w:p>
        </w:tc>
        <w:tc>
          <w:tcPr>
            <w:tcW w:w="1490" w:type="dxa"/>
            <w:tcMar>
              <w:top w:w="0" w:type="dxa"/>
              <w:left w:w="108" w:type="dxa"/>
              <w:bottom w:w="0" w:type="dxa"/>
              <w:right w:w="108" w:type="dxa"/>
            </w:tcMar>
            <w:vAlign w:val="center"/>
          </w:tcPr>
          <w:p w:rsidR="004D55CB" w:rsidRDefault="00B1421D">
            <w:pPr>
              <w:jc w:val="center"/>
              <w:rPr>
                <w:bCs/>
                <w:szCs w:val="24"/>
                <w:lang w:eastAsia="lt-LT"/>
              </w:rPr>
            </w:pPr>
            <w:r>
              <w:rPr>
                <w:bCs/>
                <w:szCs w:val="24"/>
                <w:lang w:eastAsia="lt-LT"/>
              </w:rPr>
              <w:t>0</w:t>
            </w:r>
          </w:p>
        </w:tc>
        <w:tc>
          <w:tcPr>
            <w:tcW w:w="1321" w:type="dxa"/>
            <w:tcMar>
              <w:top w:w="0" w:type="dxa"/>
              <w:left w:w="108" w:type="dxa"/>
              <w:bottom w:w="0" w:type="dxa"/>
              <w:right w:w="108" w:type="dxa"/>
            </w:tcMar>
          </w:tcPr>
          <w:p w:rsidR="004D55CB" w:rsidRDefault="00B1421D">
            <w:pPr>
              <w:jc w:val="center"/>
              <w:rPr>
                <w:bCs/>
                <w:szCs w:val="24"/>
                <w:lang w:eastAsia="lt-LT"/>
              </w:rPr>
            </w:pPr>
            <w:r>
              <w:rPr>
                <w:bCs/>
                <w:szCs w:val="24"/>
                <w:lang w:eastAsia="lt-LT"/>
              </w:rPr>
              <w:t xml:space="preserve">2 333 333 </w:t>
            </w:r>
          </w:p>
        </w:tc>
        <w:tc>
          <w:tcPr>
            <w:tcW w:w="1470" w:type="dxa"/>
            <w:tcMar>
              <w:top w:w="0" w:type="dxa"/>
              <w:left w:w="108" w:type="dxa"/>
              <w:bottom w:w="0" w:type="dxa"/>
              <w:right w:w="108" w:type="dxa"/>
            </w:tcMar>
            <w:vAlign w:val="center"/>
          </w:tcPr>
          <w:p w:rsidR="004D55CB" w:rsidRDefault="00B1421D">
            <w:pPr>
              <w:jc w:val="center"/>
              <w:rPr>
                <w:bCs/>
                <w:szCs w:val="24"/>
                <w:lang w:eastAsia="lt-LT"/>
              </w:rPr>
            </w:pPr>
            <w:r>
              <w:rPr>
                <w:bCs/>
                <w:szCs w:val="24"/>
                <w:lang w:eastAsia="lt-LT"/>
              </w:rPr>
              <w:t>0</w:t>
            </w:r>
          </w:p>
        </w:tc>
        <w:tc>
          <w:tcPr>
            <w:tcW w:w="1124" w:type="dxa"/>
            <w:tcMar>
              <w:top w:w="0" w:type="dxa"/>
              <w:left w:w="108" w:type="dxa"/>
              <w:bottom w:w="0" w:type="dxa"/>
              <w:right w:w="108" w:type="dxa"/>
            </w:tcMar>
          </w:tcPr>
          <w:p w:rsidR="004D55CB" w:rsidRDefault="00B1421D">
            <w:pPr>
              <w:jc w:val="center"/>
              <w:rPr>
                <w:bCs/>
                <w:szCs w:val="24"/>
                <w:lang w:eastAsia="lt-LT"/>
              </w:rPr>
            </w:pPr>
            <w:r>
              <w:rPr>
                <w:bCs/>
                <w:szCs w:val="24"/>
                <w:lang w:eastAsia="lt-LT"/>
              </w:rPr>
              <w:t>0</w:t>
            </w:r>
          </w:p>
        </w:tc>
        <w:tc>
          <w:tcPr>
            <w:tcW w:w="1128" w:type="dxa"/>
            <w:tcMar>
              <w:top w:w="0" w:type="dxa"/>
              <w:left w:w="108" w:type="dxa"/>
              <w:bottom w:w="0" w:type="dxa"/>
              <w:right w:w="108" w:type="dxa"/>
            </w:tcMar>
            <w:vAlign w:val="center"/>
          </w:tcPr>
          <w:p w:rsidR="004D55CB" w:rsidRDefault="00B1421D">
            <w:pPr>
              <w:jc w:val="center"/>
              <w:rPr>
                <w:bCs/>
                <w:szCs w:val="24"/>
                <w:lang w:eastAsia="lt-LT"/>
              </w:rPr>
            </w:pPr>
            <w:r>
              <w:rPr>
                <w:bCs/>
                <w:szCs w:val="24"/>
                <w:lang w:eastAsia="lt-LT"/>
              </w:rPr>
              <w:t>0</w:t>
            </w:r>
          </w:p>
        </w:tc>
        <w:tc>
          <w:tcPr>
            <w:tcW w:w="1613" w:type="dxa"/>
            <w:tcMar>
              <w:top w:w="0" w:type="dxa"/>
              <w:left w:w="108" w:type="dxa"/>
              <w:bottom w:w="0" w:type="dxa"/>
              <w:right w:w="108" w:type="dxa"/>
            </w:tcMar>
            <w:vAlign w:val="center"/>
          </w:tcPr>
          <w:p w:rsidR="004D55CB" w:rsidRDefault="00B1421D">
            <w:pPr>
              <w:jc w:val="center"/>
              <w:rPr>
                <w:bCs/>
                <w:szCs w:val="24"/>
                <w:lang w:eastAsia="lt-LT"/>
              </w:rPr>
            </w:pPr>
            <w:r>
              <w:rPr>
                <w:bCs/>
                <w:szCs w:val="24"/>
                <w:lang w:eastAsia="lt-LT"/>
              </w:rPr>
              <w:t>2 333 333</w:t>
            </w:r>
          </w:p>
        </w:tc>
      </w:tr>
      <w:tr w:rsidR="004D55CB">
        <w:trPr>
          <w:trHeight w:val="252"/>
        </w:trPr>
        <w:tc>
          <w:tcPr>
            <w:tcW w:w="9630" w:type="dxa"/>
            <w:gridSpan w:val="7"/>
            <w:tcMar>
              <w:top w:w="0" w:type="dxa"/>
              <w:left w:w="108" w:type="dxa"/>
              <w:bottom w:w="0" w:type="dxa"/>
              <w:right w:w="108" w:type="dxa"/>
            </w:tcMar>
            <w:hideMark/>
          </w:tcPr>
          <w:p w:rsidR="004D55CB" w:rsidRDefault="00B1421D">
            <w:pPr>
              <w:ind w:firstLine="596"/>
              <w:rPr>
                <w:bCs/>
                <w:szCs w:val="24"/>
                <w:lang w:eastAsia="lt-LT"/>
              </w:rPr>
            </w:pPr>
            <w:r>
              <w:rPr>
                <w:bCs/>
                <w:szCs w:val="24"/>
                <w:lang w:eastAsia="lt-LT"/>
              </w:rPr>
              <w:t xml:space="preserve">2. Veiklos lėšų rezervas ir </w:t>
            </w:r>
            <w:r>
              <w:rPr>
                <w:bCs/>
                <w:szCs w:val="24"/>
                <w:lang w:eastAsia="lt-LT"/>
              </w:rPr>
              <w:t>jam finansuoti skiriamos nacionalinės lėšos</w:t>
            </w:r>
          </w:p>
        </w:tc>
      </w:tr>
      <w:tr w:rsidR="004D55CB">
        <w:trPr>
          <w:trHeight w:val="252"/>
        </w:trPr>
        <w:tc>
          <w:tcPr>
            <w:tcW w:w="1484" w:type="dxa"/>
            <w:tcMar>
              <w:top w:w="0" w:type="dxa"/>
              <w:left w:w="108" w:type="dxa"/>
              <w:bottom w:w="0" w:type="dxa"/>
              <w:right w:w="108" w:type="dxa"/>
            </w:tcMar>
            <w:vAlign w:val="center"/>
          </w:tcPr>
          <w:p w:rsidR="004D55CB" w:rsidRDefault="00B1421D">
            <w:pPr>
              <w:jc w:val="center"/>
              <w:rPr>
                <w:bCs/>
                <w:szCs w:val="24"/>
                <w:lang w:eastAsia="lt-LT"/>
              </w:rPr>
            </w:pPr>
            <w:r>
              <w:rPr>
                <w:bCs/>
                <w:szCs w:val="24"/>
                <w:lang w:eastAsia="lt-LT"/>
              </w:rPr>
              <w:t>0</w:t>
            </w:r>
          </w:p>
        </w:tc>
        <w:tc>
          <w:tcPr>
            <w:tcW w:w="1490" w:type="dxa"/>
            <w:tcMar>
              <w:top w:w="0" w:type="dxa"/>
              <w:left w:w="108" w:type="dxa"/>
              <w:bottom w:w="0" w:type="dxa"/>
              <w:right w:w="108" w:type="dxa"/>
            </w:tcMar>
            <w:vAlign w:val="center"/>
          </w:tcPr>
          <w:p w:rsidR="004D55CB" w:rsidRDefault="00B1421D">
            <w:pPr>
              <w:jc w:val="center"/>
              <w:rPr>
                <w:bCs/>
                <w:szCs w:val="24"/>
                <w:lang w:eastAsia="lt-LT"/>
              </w:rPr>
            </w:pPr>
            <w:r>
              <w:rPr>
                <w:bCs/>
                <w:szCs w:val="24"/>
                <w:lang w:eastAsia="lt-LT"/>
              </w:rPr>
              <w:t>0</w:t>
            </w:r>
          </w:p>
        </w:tc>
        <w:tc>
          <w:tcPr>
            <w:tcW w:w="1321" w:type="dxa"/>
            <w:tcMar>
              <w:top w:w="0" w:type="dxa"/>
              <w:left w:w="108" w:type="dxa"/>
              <w:bottom w:w="0" w:type="dxa"/>
              <w:right w:w="108" w:type="dxa"/>
            </w:tcMar>
          </w:tcPr>
          <w:p w:rsidR="004D55CB" w:rsidRDefault="00B1421D">
            <w:pPr>
              <w:jc w:val="center"/>
              <w:rPr>
                <w:bCs/>
                <w:szCs w:val="24"/>
                <w:lang w:eastAsia="lt-LT"/>
              </w:rPr>
            </w:pPr>
            <w:r>
              <w:rPr>
                <w:bCs/>
                <w:szCs w:val="24"/>
                <w:lang w:eastAsia="lt-LT"/>
              </w:rPr>
              <w:t>0</w:t>
            </w:r>
          </w:p>
        </w:tc>
        <w:tc>
          <w:tcPr>
            <w:tcW w:w="1470" w:type="dxa"/>
            <w:tcMar>
              <w:top w:w="0" w:type="dxa"/>
              <w:left w:w="108" w:type="dxa"/>
              <w:bottom w:w="0" w:type="dxa"/>
              <w:right w:w="108" w:type="dxa"/>
            </w:tcMar>
            <w:vAlign w:val="center"/>
          </w:tcPr>
          <w:p w:rsidR="004D55CB" w:rsidRDefault="00B1421D">
            <w:pPr>
              <w:jc w:val="center"/>
              <w:rPr>
                <w:bCs/>
                <w:szCs w:val="24"/>
                <w:lang w:eastAsia="lt-LT"/>
              </w:rPr>
            </w:pPr>
            <w:r>
              <w:rPr>
                <w:bCs/>
                <w:szCs w:val="24"/>
                <w:lang w:eastAsia="lt-LT"/>
              </w:rPr>
              <w:t>0</w:t>
            </w:r>
          </w:p>
        </w:tc>
        <w:tc>
          <w:tcPr>
            <w:tcW w:w="1124" w:type="dxa"/>
            <w:tcMar>
              <w:top w:w="0" w:type="dxa"/>
              <w:left w:w="108" w:type="dxa"/>
              <w:bottom w:w="0" w:type="dxa"/>
              <w:right w:w="108" w:type="dxa"/>
            </w:tcMar>
          </w:tcPr>
          <w:p w:rsidR="004D55CB" w:rsidRDefault="00B1421D">
            <w:pPr>
              <w:jc w:val="center"/>
              <w:rPr>
                <w:bCs/>
                <w:szCs w:val="24"/>
                <w:lang w:eastAsia="lt-LT"/>
              </w:rPr>
            </w:pPr>
            <w:r>
              <w:rPr>
                <w:bCs/>
                <w:szCs w:val="24"/>
                <w:lang w:eastAsia="lt-LT"/>
              </w:rPr>
              <w:t>0</w:t>
            </w:r>
          </w:p>
        </w:tc>
        <w:tc>
          <w:tcPr>
            <w:tcW w:w="1128" w:type="dxa"/>
            <w:tcMar>
              <w:top w:w="0" w:type="dxa"/>
              <w:left w:w="108" w:type="dxa"/>
              <w:bottom w:w="0" w:type="dxa"/>
              <w:right w:w="108" w:type="dxa"/>
            </w:tcMar>
            <w:vAlign w:val="center"/>
          </w:tcPr>
          <w:p w:rsidR="004D55CB" w:rsidRDefault="00B1421D">
            <w:pPr>
              <w:jc w:val="center"/>
              <w:rPr>
                <w:bCs/>
                <w:szCs w:val="24"/>
                <w:lang w:eastAsia="lt-LT"/>
              </w:rPr>
            </w:pPr>
            <w:r>
              <w:rPr>
                <w:bCs/>
                <w:szCs w:val="24"/>
                <w:lang w:eastAsia="lt-LT"/>
              </w:rPr>
              <w:t>0</w:t>
            </w:r>
          </w:p>
        </w:tc>
        <w:tc>
          <w:tcPr>
            <w:tcW w:w="1613" w:type="dxa"/>
            <w:tcMar>
              <w:top w:w="0" w:type="dxa"/>
              <w:left w:w="108" w:type="dxa"/>
              <w:bottom w:w="0" w:type="dxa"/>
              <w:right w:w="108" w:type="dxa"/>
            </w:tcMar>
            <w:vAlign w:val="center"/>
          </w:tcPr>
          <w:p w:rsidR="004D55CB" w:rsidRDefault="00B1421D">
            <w:pPr>
              <w:jc w:val="center"/>
              <w:rPr>
                <w:bCs/>
                <w:szCs w:val="24"/>
                <w:lang w:eastAsia="lt-LT"/>
              </w:rPr>
            </w:pPr>
            <w:r>
              <w:rPr>
                <w:bCs/>
                <w:szCs w:val="24"/>
                <w:lang w:eastAsia="lt-LT"/>
              </w:rPr>
              <w:t>0</w:t>
            </w:r>
          </w:p>
        </w:tc>
      </w:tr>
      <w:tr w:rsidR="004D55CB">
        <w:trPr>
          <w:trHeight w:val="252"/>
        </w:trPr>
        <w:tc>
          <w:tcPr>
            <w:tcW w:w="9630" w:type="dxa"/>
            <w:gridSpan w:val="7"/>
            <w:tcMar>
              <w:top w:w="0" w:type="dxa"/>
              <w:left w:w="108" w:type="dxa"/>
              <w:bottom w:w="0" w:type="dxa"/>
              <w:right w:w="108" w:type="dxa"/>
            </w:tcMar>
            <w:hideMark/>
          </w:tcPr>
          <w:p w:rsidR="004D55CB" w:rsidRDefault="00B1421D">
            <w:pPr>
              <w:ind w:firstLine="596"/>
              <w:rPr>
                <w:bCs/>
                <w:szCs w:val="24"/>
                <w:lang w:eastAsia="lt-LT"/>
              </w:rPr>
            </w:pPr>
            <w:r>
              <w:rPr>
                <w:bCs/>
                <w:szCs w:val="24"/>
                <w:lang w:eastAsia="lt-LT"/>
              </w:rPr>
              <w:t xml:space="preserve">3. Iš viso </w:t>
            </w:r>
          </w:p>
        </w:tc>
      </w:tr>
      <w:tr w:rsidR="004D55CB">
        <w:trPr>
          <w:trHeight w:val="252"/>
        </w:trPr>
        <w:tc>
          <w:tcPr>
            <w:tcW w:w="1484" w:type="dxa"/>
            <w:tcMar>
              <w:top w:w="0" w:type="dxa"/>
              <w:left w:w="108" w:type="dxa"/>
              <w:bottom w:w="0" w:type="dxa"/>
              <w:right w:w="108" w:type="dxa"/>
            </w:tcMar>
            <w:vAlign w:val="center"/>
          </w:tcPr>
          <w:p w:rsidR="004D55CB" w:rsidRDefault="00B1421D">
            <w:pPr>
              <w:jc w:val="center"/>
              <w:rPr>
                <w:bCs/>
                <w:szCs w:val="24"/>
                <w:lang w:eastAsia="lt-LT"/>
              </w:rPr>
            </w:pPr>
            <w:r>
              <w:rPr>
                <w:bCs/>
                <w:szCs w:val="24"/>
                <w:lang w:eastAsia="lt-LT"/>
              </w:rPr>
              <w:t>7 000 000</w:t>
            </w:r>
          </w:p>
        </w:tc>
        <w:tc>
          <w:tcPr>
            <w:tcW w:w="1490" w:type="dxa"/>
            <w:tcMar>
              <w:top w:w="0" w:type="dxa"/>
              <w:left w:w="108" w:type="dxa"/>
              <w:bottom w:w="0" w:type="dxa"/>
              <w:right w:w="108" w:type="dxa"/>
            </w:tcMar>
            <w:vAlign w:val="center"/>
          </w:tcPr>
          <w:p w:rsidR="004D55CB" w:rsidRDefault="00B1421D">
            <w:pPr>
              <w:jc w:val="center"/>
              <w:rPr>
                <w:bCs/>
                <w:szCs w:val="24"/>
                <w:lang w:eastAsia="lt-LT"/>
              </w:rPr>
            </w:pPr>
            <w:r>
              <w:rPr>
                <w:bCs/>
                <w:szCs w:val="24"/>
                <w:lang w:eastAsia="lt-LT"/>
              </w:rPr>
              <w:t>0</w:t>
            </w:r>
          </w:p>
        </w:tc>
        <w:tc>
          <w:tcPr>
            <w:tcW w:w="1321" w:type="dxa"/>
            <w:tcMar>
              <w:top w:w="0" w:type="dxa"/>
              <w:left w:w="108" w:type="dxa"/>
              <w:bottom w:w="0" w:type="dxa"/>
              <w:right w:w="108" w:type="dxa"/>
            </w:tcMar>
            <w:vAlign w:val="center"/>
          </w:tcPr>
          <w:p w:rsidR="004D55CB" w:rsidRDefault="00B1421D">
            <w:pPr>
              <w:jc w:val="center"/>
              <w:rPr>
                <w:bCs/>
                <w:szCs w:val="24"/>
                <w:lang w:eastAsia="lt-LT"/>
              </w:rPr>
            </w:pPr>
            <w:r>
              <w:rPr>
                <w:bCs/>
                <w:szCs w:val="24"/>
                <w:lang w:eastAsia="lt-LT"/>
              </w:rPr>
              <w:t>2 333 333</w:t>
            </w:r>
          </w:p>
        </w:tc>
        <w:tc>
          <w:tcPr>
            <w:tcW w:w="1470" w:type="dxa"/>
            <w:tcMar>
              <w:top w:w="0" w:type="dxa"/>
              <w:left w:w="108" w:type="dxa"/>
              <w:bottom w:w="0" w:type="dxa"/>
              <w:right w:w="108" w:type="dxa"/>
            </w:tcMar>
            <w:vAlign w:val="center"/>
          </w:tcPr>
          <w:p w:rsidR="004D55CB" w:rsidRDefault="00B1421D">
            <w:pPr>
              <w:jc w:val="center"/>
              <w:rPr>
                <w:bCs/>
                <w:szCs w:val="24"/>
                <w:lang w:eastAsia="lt-LT"/>
              </w:rPr>
            </w:pPr>
            <w:r>
              <w:rPr>
                <w:bCs/>
                <w:szCs w:val="24"/>
                <w:lang w:eastAsia="lt-LT"/>
              </w:rPr>
              <w:t>0</w:t>
            </w:r>
          </w:p>
        </w:tc>
        <w:tc>
          <w:tcPr>
            <w:tcW w:w="1124" w:type="dxa"/>
            <w:tcMar>
              <w:top w:w="0" w:type="dxa"/>
              <w:left w:w="108" w:type="dxa"/>
              <w:bottom w:w="0" w:type="dxa"/>
              <w:right w:w="108" w:type="dxa"/>
            </w:tcMar>
            <w:vAlign w:val="center"/>
          </w:tcPr>
          <w:p w:rsidR="004D55CB" w:rsidRDefault="00B1421D">
            <w:pPr>
              <w:jc w:val="center"/>
              <w:rPr>
                <w:bCs/>
                <w:szCs w:val="24"/>
                <w:lang w:eastAsia="lt-LT"/>
              </w:rPr>
            </w:pPr>
            <w:r>
              <w:rPr>
                <w:bCs/>
                <w:szCs w:val="24"/>
                <w:lang w:eastAsia="lt-LT"/>
              </w:rPr>
              <w:t>0</w:t>
            </w:r>
          </w:p>
        </w:tc>
        <w:tc>
          <w:tcPr>
            <w:tcW w:w="1128" w:type="dxa"/>
            <w:tcMar>
              <w:top w:w="0" w:type="dxa"/>
              <w:left w:w="108" w:type="dxa"/>
              <w:bottom w:w="0" w:type="dxa"/>
              <w:right w:w="108" w:type="dxa"/>
            </w:tcMar>
            <w:vAlign w:val="center"/>
          </w:tcPr>
          <w:p w:rsidR="004D55CB" w:rsidRDefault="00B1421D">
            <w:pPr>
              <w:jc w:val="center"/>
              <w:rPr>
                <w:bCs/>
                <w:szCs w:val="24"/>
                <w:lang w:eastAsia="lt-LT"/>
              </w:rPr>
            </w:pPr>
            <w:r>
              <w:rPr>
                <w:bCs/>
                <w:szCs w:val="24"/>
                <w:lang w:eastAsia="lt-LT"/>
              </w:rPr>
              <w:t>0</w:t>
            </w:r>
          </w:p>
        </w:tc>
        <w:tc>
          <w:tcPr>
            <w:tcW w:w="1613" w:type="dxa"/>
            <w:tcMar>
              <w:top w:w="0" w:type="dxa"/>
              <w:left w:w="108" w:type="dxa"/>
              <w:bottom w:w="0" w:type="dxa"/>
              <w:right w:w="108" w:type="dxa"/>
            </w:tcMar>
            <w:vAlign w:val="center"/>
          </w:tcPr>
          <w:p w:rsidR="004D55CB" w:rsidRDefault="00B1421D">
            <w:pPr>
              <w:jc w:val="center"/>
              <w:rPr>
                <w:bCs/>
                <w:szCs w:val="24"/>
                <w:lang w:eastAsia="lt-LT"/>
              </w:rPr>
            </w:pPr>
            <w:r>
              <w:rPr>
                <w:bCs/>
                <w:szCs w:val="24"/>
                <w:lang w:eastAsia="lt-LT"/>
              </w:rPr>
              <w:t>2 333 333</w:t>
            </w:r>
          </w:p>
        </w:tc>
      </w:tr>
    </w:tbl>
    <w:p w:rsidR="004D55CB" w:rsidRDefault="004D55CB">
      <w:pPr>
        <w:rPr>
          <w:szCs w:val="24"/>
          <w:lang w:eastAsia="lt-LT"/>
        </w:rPr>
      </w:pPr>
    </w:p>
    <w:p w:rsidR="004D55CB" w:rsidRDefault="00B1421D">
      <w:pPr>
        <w:rPr>
          <w:rFonts w:eastAsia="MS Mincho"/>
          <w:i/>
          <w:iCs/>
          <w:sz w:val="20"/>
        </w:rPr>
      </w:pPr>
      <w:r>
        <w:rPr>
          <w:rFonts w:eastAsia="MS Mincho"/>
          <w:i/>
          <w:iCs/>
          <w:sz w:val="20"/>
        </w:rPr>
        <w:t>Papildyta skyriumi:</w:t>
      </w:r>
    </w:p>
    <w:p w:rsidR="004D55CB" w:rsidRDefault="00B1421D">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4-738</w:t>
        </w:r>
      </w:hyperlink>
      <w:r>
        <w:rPr>
          <w:rFonts w:eastAsia="MS Mincho"/>
          <w:i/>
          <w:iCs/>
          <w:sz w:val="20"/>
        </w:rPr>
        <w:t xml:space="preserve">, 2021-07-05, </w:t>
      </w:r>
      <w:r>
        <w:rPr>
          <w:rFonts w:eastAsia="MS Mincho"/>
          <w:i/>
          <w:iCs/>
          <w:sz w:val="20"/>
        </w:rPr>
        <w:t>paskelbta TAR 2021-07-05, i. k. 2021-15291</w:t>
      </w:r>
    </w:p>
    <w:p w:rsidR="004D55CB" w:rsidRDefault="004D55CB"/>
    <w:p w:rsidR="004D55CB" w:rsidRDefault="00B1421D">
      <w:pPr>
        <w:rPr>
          <w:rFonts w:eastAsia="MS Mincho"/>
          <w:i/>
          <w:iCs/>
          <w:sz w:val="20"/>
        </w:rPr>
      </w:pPr>
      <w:r>
        <w:rPr>
          <w:rFonts w:eastAsia="MS Mincho"/>
          <w:i/>
          <w:iCs/>
          <w:sz w:val="20"/>
        </w:rPr>
        <w:t>Priedo pakeitimai:</w:t>
      </w:r>
    </w:p>
    <w:p w:rsidR="004D55CB" w:rsidRDefault="00B1421D">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4-423</w:t>
        </w:r>
      </w:hyperlink>
      <w:r>
        <w:rPr>
          <w:rFonts w:eastAsia="MS Mincho"/>
          <w:i/>
          <w:iCs/>
          <w:sz w:val="20"/>
        </w:rPr>
        <w:t>, 2015-07-01, paskelbta TAR 2015-07-01, i. k. 2015-10605</w:t>
      </w:r>
    </w:p>
    <w:p w:rsidR="004D55CB" w:rsidRDefault="00B1421D">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4-614</w:t>
        </w:r>
      </w:hyperlink>
      <w:r>
        <w:rPr>
          <w:rFonts w:eastAsia="MS Mincho"/>
          <w:i/>
          <w:iCs/>
          <w:sz w:val="20"/>
        </w:rPr>
        <w:t>, 2015-09-30, paskelbta TAR 2015-10-01, i. k. 2015-14649</w:t>
      </w:r>
    </w:p>
    <w:p w:rsidR="004D55CB" w:rsidRDefault="00B1421D">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4-710</w:t>
        </w:r>
      </w:hyperlink>
      <w:r>
        <w:rPr>
          <w:rFonts w:eastAsia="MS Mincho"/>
          <w:i/>
          <w:iCs/>
          <w:sz w:val="20"/>
        </w:rPr>
        <w:t>, 2015-11-06, paskelbta TAR 2015-11-11, i. k. 2015-17901</w:t>
      </w:r>
    </w:p>
    <w:p w:rsidR="004D55CB" w:rsidRDefault="00B1421D">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4-816</w:t>
        </w:r>
      </w:hyperlink>
      <w:r>
        <w:rPr>
          <w:rFonts w:eastAsia="MS Mincho"/>
          <w:i/>
          <w:iCs/>
          <w:sz w:val="20"/>
        </w:rPr>
        <w:t>, 2015-12-21, paskelbta TAR 2015-12-21, i. k. 2015-20120</w:t>
      </w:r>
    </w:p>
    <w:p w:rsidR="004D55CB" w:rsidRDefault="00B1421D">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4-850</w:t>
        </w:r>
      </w:hyperlink>
      <w:r>
        <w:rPr>
          <w:rFonts w:eastAsia="MS Mincho"/>
          <w:i/>
          <w:iCs/>
          <w:sz w:val="20"/>
        </w:rPr>
        <w:t>, 2015-12-30, paskelbta TAR 2015-12-31, i. k. 2015-21152</w:t>
      </w:r>
    </w:p>
    <w:p w:rsidR="004D55CB" w:rsidRDefault="00B1421D">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4-49</w:t>
        </w:r>
      </w:hyperlink>
      <w:r>
        <w:rPr>
          <w:rFonts w:eastAsia="MS Mincho"/>
          <w:i/>
          <w:iCs/>
          <w:sz w:val="20"/>
        </w:rPr>
        <w:t>, 2016-01-25</w:t>
      </w:r>
      <w:r>
        <w:rPr>
          <w:rFonts w:eastAsia="MS Mincho"/>
          <w:i/>
          <w:iCs/>
          <w:sz w:val="20"/>
        </w:rPr>
        <w:t>, paskelbta TAR 2016-01-25, i. k. 2016-01544</w:t>
      </w:r>
    </w:p>
    <w:p w:rsidR="004D55CB" w:rsidRDefault="00B1421D">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4-210</w:t>
        </w:r>
      </w:hyperlink>
      <w:r>
        <w:rPr>
          <w:rFonts w:eastAsia="MS Mincho"/>
          <w:i/>
          <w:iCs/>
          <w:sz w:val="20"/>
        </w:rPr>
        <w:t>, 2016-03-10, paskelbta TAR 2016-03-10, i. k. 2016-04553</w:t>
      </w:r>
    </w:p>
    <w:p w:rsidR="004D55CB" w:rsidRDefault="00B1421D">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4-447</w:t>
        </w:r>
      </w:hyperlink>
      <w:r>
        <w:rPr>
          <w:rFonts w:eastAsia="MS Mincho"/>
          <w:i/>
          <w:iCs/>
          <w:sz w:val="20"/>
        </w:rPr>
        <w:t>, 2020-06-15, paskelbta TAR 2020-06-15, i. k. 2020-13006</w:t>
      </w:r>
    </w:p>
    <w:p w:rsidR="004D55CB" w:rsidRDefault="004D55CB"/>
    <w:p w:rsidR="004D55CB" w:rsidRDefault="004D55CB">
      <w:pPr>
        <w:tabs>
          <w:tab w:val="left" w:pos="0"/>
          <w:tab w:val="left" w:pos="142"/>
          <w:tab w:val="left" w:pos="7088"/>
          <w:tab w:val="left" w:pos="8364"/>
        </w:tabs>
        <w:ind w:right="2664"/>
        <w:rPr>
          <w:sz w:val="22"/>
          <w:szCs w:val="22"/>
          <w:lang w:eastAsia="lt-LT"/>
        </w:rPr>
        <w:sectPr w:rsidR="004D55CB">
          <w:pgSz w:w="11906" w:h="16838"/>
          <w:pgMar w:top="1134" w:right="567" w:bottom="1134" w:left="1701" w:header="567" w:footer="567" w:gutter="0"/>
          <w:pgNumType w:start="1"/>
          <w:cols w:space="1296"/>
          <w:titlePg/>
          <w:docGrid w:linePitch="360"/>
        </w:sectPr>
      </w:pPr>
    </w:p>
    <w:p w:rsidR="004D55CB" w:rsidRDefault="00B1421D">
      <w:pPr>
        <w:tabs>
          <w:tab w:val="left" w:pos="6237"/>
        </w:tabs>
        <w:ind w:left="9072"/>
        <w:rPr>
          <w:szCs w:val="24"/>
          <w:lang w:eastAsia="lt-LT"/>
        </w:rPr>
      </w:pPr>
      <w:r>
        <w:rPr>
          <w:szCs w:val="24"/>
          <w:lang w:eastAsia="lt-LT"/>
        </w:rPr>
        <w:t xml:space="preserve">PATVIRTINTA </w:t>
      </w:r>
    </w:p>
    <w:p w:rsidR="004D55CB" w:rsidRDefault="00B1421D">
      <w:pPr>
        <w:tabs>
          <w:tab w:val="left" w:pos="6237"/>
        </w:tabs>
        <w:ind w:left="9072"/>
        <w:rPr>
          <w:szCs w:val="24"/>
          <w:lang w:eastAsia="lt-LT"/>
        </w:rPr>
      </w:pPr>
      <w:r>
        <w:rPr>
          <w:szCs w:val="24"/>
          <w:lang w:eastAsia="lt-LT"/>
        </w:rPr>
        <w:t xml:space="preserve">Lietuvos Respublikos ekonomikos ir inovacijų ministro </w:t>
      </w:r>
    </w:p>
    <w:p w:rsidR="004D55CB" w:rsidRDefault="00B1421D">
      <w:pPr>
        <w:tabs>
          <w:tab w:val="left" w:pos="6237"/>
        </w:tabs>
        <w:ind w:left="9072"/>
        <w:rPr>
          <w:szCs w:val="24"/>
          <w:lang w:eastAsia="lt-LT"/>
        </w:rPr>
      </w:pPr>
      <w:r>
        <w:rPr>
          <w:szCs w:val="24"/>
          <w:lang w:eastAsia="lt-LT"/>
        </w:rPr>
        <w:t>2014 m. gruodžio 19 d. įsakymu Nr. 4-933</w:t>
      </w:r>
    </w:p>
    <w:p w:rsidR="004D55CB" w:rsidRDefault="00B1421D">
      <w:pPr>
        <w:tabs>
          <w:tab w:val="left" w:pos="6237"/>
        </w:tabs>
        <w:ind w:left="9072"/>
        <w:rPr>
          <w:szCs w:val="24"/>
          <w:lang w:eastAsia="lt-LT"/>
        </w:rPr>
      </w:pPr>
      <w:r>
        <w:rPr>
          <w:szCs w:val="24"/>
          <w:lang w:eastAsia="lt-LT"/>
        </w:rPr>
        <w:t xml:space="preserve">(Lietuvos Respublikos ekonomikos ir inovacijų ministro </w:t>
      </w:r>
    </w:p>
    <w:p w:rsidR="004D55CB" w:rsidRDefault="00B1421D">
      <w:pPr>
        <w:tabs>
          <w:tab w:val="left" w:pos="6237"/>
        </w:tabs>
        <w:ind w:left="9072"/>
        <w:rPr>
          <w:szCs w:val="24"/>
          <w:lang w:eastAsia="lt-LT"/>
        </w:rPr>
      </w:pPr>
      <w:r>
        <w:rPr>
          <w:szCs w:val="24"/>
          <w:lang w:eastAsia="lt-LT"/>
        </w:rPr>
        <w:t>2017 m. rugsėjo 5 d. įsakymo Nr. 4-512</w:t>
      </w:r>
    </w:p>
    <w:p w:rsidR="004D55CB" w:rsidRDefault="00B1421D">
      <w:pPr>
        <w:tabs>
          <w:tab w:val="left" w:pos="6237"/>
        </w:tabs>
        <w:ind w:left="9072"/>
        <w:rPr>
          <w:szCs w:val="24"/>
          <w:lang w:eastAsia="lt-LT"/>
        </w:rPr>
      </w:pPr>
      <w:r>
        <w:rPr>
          <w:szCs w:val="24"/>
          <w:lang w:eastAsia="lt-LT"/>
        </w:rPr>
        <w:t>redakcija)</w:t>
      </w:r>
    </w:p>
    <w:p w:rsidR="004D55CB" w:rsidRDefault="004D55CB">
      <w:pPr>
        <w:tabs>
          <w:tab w:val="left" w:pos="6237"/>
        </w:tabs>
        <w:ind w:left="5529" w:hanging="319"/>
        <w:rPr>
          <w:szCs w:val="24"/>
          <w:lang w:eastAsia="lt-LT"/>
        </w:rPr>
      </w:pPr>
    </w:p>
    <w:p w:rsidR="004D55CB" w:rsidRDefault="004D55CB">
      <w:pPr>
        <w:jc w:val="center"/>
        <w:rPr>
          <w:szCs w:val="24"/>
          <w:lang w:eastAsia="lt-LT"/>
        </w:rPr>
      </w:pPr>
    </w:p>
    <w:p w:rsidR="004D55CB" w:rsidRDefault="00B1421D">
      <w:pPr>
        <w:jc w:val="center"/>
        <w:rPr>
          <w:b/>
          <w:szCs w:val="24"/>
          <w:lang w:eastAsia="lt-LT"/>
        </w:rPr>
      </w:pPr>
      <w:r>
        <w:rPr>
          <w:b/>
          <w:szCs w:val="24"/>
          <w:lang w:eastAsia="lt-LT"/>
        </w:rPr>
        <w:t xml:space="preserve">NACIONALINIŲ STEBĖSENOS RODIKLIŲ SKAIČIAVIMO APRAŠAS </w:t>
      </w:r>
    </w:p>
    <w:p w:rsidR="004D55CB" w:rsidRDefault="004D55CB">
      <w:pPr>
        <w:rPr>
          <w:b/>
          <w:szCs w:val="24"/>
          <w:lang w:eastAsia="lt-LT"/>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3"/>
        <w:gridCol w:w="1534"/>
        <w:gridCol w:w="1159"/>
        <w:gridCol w:w="2977"/>
        <w:gridCol w:w="1559"/>
        <w:gridCol w:w="1276"/>
        <w:gridCol w:w="1842"/>
        <w:gridCol w:w="1701"/>
        <w:gridCol w:w="1418"/>
      </w:tblGrid>
      <w:tr w:rsidR="004D55CB">
        <w:trPr>
          <w:trHeight w:val="883"/>
        </w:trPr>
        <w:tc>
          <w:tcPr>
            <w:tcW w:w="710" w:type="dxa"/>
            <w:shd w:val="clear" w:color="000000" w:fill="FFFFFF"/>
            <w:vAlign w:val="center"/>
          </w:tcPr>
          <w:p w:rsidR="004D55CB" w:rsidRDefault="00B1421D">
            <w:pPr>
              <w:jc w:val="center"/>
              <w:rPr>
                <w:b/>
                <w:bCs/>
                <w:color w:val="000000"/>
                <w:sz w:val="20"/>
                <w:lang w:eastAsia="lt-LT"/>
              </w:rPr>
            </w:pPr>
            <w:r>
              <w:rPr>
                <w:b/>
                <w:bCs/>
                <w:color w:val="000000"/>
                <w:sz w:val="20"/>
                <w:lang w:eastAsia="lt-LT"/>
              </w:rPr>
              <w:t>Eil. Nr.</w:t>
            </w:r>
          </w:p>
        </w:tc>
        <w:tc>
          <w:tcPr>
            <w:tcW w:w="993" w:type="dxa"/>
            <w:shd w:val="clear" w:color="000000" w:fill="FFFFFF"/>
            <w:vAlign w:val="center"/>
            <w:hideMark/>
          </w:tcPr>
          <w:p w:rsidR="004D55CB" w:rsidRDefault="00B1421D">
            <w:pPr>
              <w:jc w:val="center"/>
              <w:rPr>
                <w:b/>
                <w:bCs/>
                <w:color w:val="000000"/>
                <w:sz w:val="20"/>
                <w:lang w:eastAsia="lt-LT"/>
              </w:rPr>
            </w:pPr>
            <w:r>
              <w:rPr>
                <w:b/>
                <w:bCs/>
                <w:color w:val="000000"/>
                <w:sz w:val="20"/>
                <w:lang w:eastAsia="lt-LT"/>
              </w:rPr>
              <w:t>Rodiklio kodas</w:t>
            </w:r>
          </w:p>
        </w:tc>
        <w:tc>
          <w:tcPr>
            <w:tcW w:w="1534" w:type="dxa"/>
            <w:shd w:val="clear" w:color="000000" w:fill="FFFFFF"/>
            <w:vAlign w:val="center"/>
            <w:hideMark/>
          </w:tcPr>
          <w:p w:rsidR="004D55CB" w:rsidRDefault="00B1421D">
            <w:pPr>
              <w:jc w:val="center"/>
              <w:rPr>
                <w:b/>
                <w:bCs/>
                <w:color w:val="000000"/>
                <w:sz w:val="20"/>
                <w:lang w:eastAsia="lt-LT"/>
              </w:rPr>
            </w:pPr>
            <w:r>
              <w:rPr>
                <w:b/>
                <w:bCs/>
                <w:color w:val="000000"/>
                <w:sz w:val="20"/>
                <w:lang w:eastAsia="lt-LT"/>
              </w:rPr>
              <w:t>Rodiklio pavadinimas</w:t>
            </w:r>
          </w:p>
        </w:tc>
        <w:tc>
          <w:tcPr>
            <w:tcW w:w="1159" w:type="dxa"/>
            <w:shd w:val="clear" w:color="000000" w:fill="FFFFFF"/>
            <w:vAlign w:val="center"/>
            <w:hideMark/>
          </w:tcPr>
          <w:p w:rsidR="004D55CB" w:rsidRDefault="00B1421D">
            <w:pPr>
              <w:jc w:val="center"/>
              <w:rPr>
                <w:b/>
                <w:bCs/>
                <w:color w:val="000000"/>
                <w:sz w:val="20"/>
                <w:lang w:eastAsia="lt-LT"/>
              </w:rPr>
            </w:pPr>
            <w:r>
              <w:rPr>
                <w:b/>
                <w:bCs/>
                <w:color w:val="000000"/>
                <w:sz w:val="20"/>
                <w:lang w:eastAsia="lt-LT"/>
              </w:rPr>
              <w:t>Matavimo vienetai</w:t>
            </w:r>
          </w:p>
        </w:tc>
        <w:tc>
          <w:tcPr>
            <w:tcW w:w="2977" w:type="dxa"/>
            <w:shd w:val="clear" w:color="000000" w:fill="FFFFFF"/>
            <w:vAlign w:val="center"/>
          </w:tcPr>
          <w:p w:rsidR="004D55CB" w:rsidRDefault="00B1421D">
            <w:pPr>
              <w:jc w:val="center"/>
              <w:rPr>
                <w:b/>
                <w:bCs/>
                <w:color w:val="000000"/>
                <w:sz w:val="20"/>
                <w:lang w:eastAsia="lt-LT"/>
              </w:rPr>
            </w:pPr>
            <w:r>
              <w:rPr>
                <w:b/>
                <w:bCs/>
                <w:color w:val="000000"/>
                <w:sz w:val="20"/>
                <w:lang w:eastAsia="lt-LT"/>
              </w:rPr>
              <w:t>Sąvokų apibrėžtys</w:t>
            </w:r>
          </w:p>
        </w:tc>
        <w:tc>
          <w:tcPr>
            <w:tcW w:w="1559" w:type="dxa"/>
            <w:shd w:val="clear" w:color="000000" w:fill="FFFFFF"/>
            <w:vAlign w:val="center"/>
            <w:hideMark/>
          </w:tcPr>
          <w:p w:rsidR="004D55CB" w:rsidRDefault="00B1421D">
            <w:pPr>
              <w:jc w:val="center"/>
              <w:rPr>
                <w:b/>
                <w:bCs/>
                <w:color w:val="000000"/>
                <w:sz w:val="20"/>
                <w:lang w:eastAsia="lt-LT"/>
              </w:rPr>
            </w:pPr>
            <w:r>
              <w:rPr>
                <w:b/>
                <w:bCs/>
                <w:color w:val="000000"/>
                <w:sz w:val="20"/>
                <w:lang w:eastAsia="lt-LT"/>
              </w:rPr>
              <w:t>Apskaičiavimo tipas</w:t>
            </w:r>
          </w:p>
        </w:tc>
        <w:tc>
          <w:tcPr>
            <w:tcW w:w="1276" w:type="dxa"/>
            <w:shd w:val="clear" w:color="000000" w:fill="FFFFFF"/>
            <w:vAlign w:val="center"/>
            <w:hideMark/>
          </w:tcPr>
          <w:p w:rsidR="004D55CB" w:rsidRDefault="00B1421D">
            <w:pPr>
              <w:jc w:val="center"/>
              <w:rPr>
                <w:b/>
                <w:bCs/>
                <w:color w:val="000000"/>
                <w:sz w:val="20"/>
                <w:lang w:eastAsia="lt-LT"/>
              </w:rPr>
            </w:pPr>
            <w:r>
              <w:rPr>
                <w:b/>
                <w:bCs/>
                <w:color w:val="000000"/>
                <w:sz w:val="20"/>
                <w:lang w:eastAsia="lt-LT"/>
              </w:rPr>
              <w:t>Skaičiavimo būdas</w:t>
            </w:r>
          </w:p>
        </w:tc>
        <w:tc>
          <w:tcPr>
            <w:tcW w:w="1842" w:type="dxa"/>
            <w:shd w:val="clear" w:color="000000" w:fill="FFFFFF"/>
            <w:vAlign w:val="center"/>
            <w:hideMark/>
          </w:tcPr>
          <w:p w:rsidR="004D55CB" w:rsidRDefault="00B1421D">
            <w:pPr>
              <w:jc w:val="center"/>
              <w:rPr>
                <w:b/>
                <w:bCs/>
                <w:color w:val="000000"/>
                <w:sz w:val="20"/>
                <w:lang w:eastAsia="lt-LT"/>
              </w:rPr>
            </w:pPr>
            <w:r>
              <w:rPr>
                <w:b/>
                <w:bCs/>
                <w:color w:val="000000"/>
                <w:sz w:val="20"/>
                <w:lang w:eastAsia="lt-LT"/>
              </w:rPr>
              <w:t>Duomenų šaltinis</w:t>
            </w:r>
          </w:p>
        </w:tc>
        <w:tc>
          <w:tcPr>
            <w:tcW w:w="1701" w:type="dxa"/>
            <w:shd w:val="clear" w:color="000000" w:fill="FFFFFF"/>
            <w:vAlign w:val="center"/>
            <w:hideMark/>
          </w:tcPr>
          <w:p w:rsidR="004D55CB" w:rsidRDefault="00B1421D">
            <w:pPr>
              <w:jc w:val="center"/>
              <w:rPr>
                <w:b/>
                <w:bCs/>
                <w:color w:val="000000"/>
                <w:sz w:val="20"/>
                <w:lang w:eastAsia="lt-LT"/>
              </w:rPr>
            </w:pPr>
            <w:r>
              <w:rPr>
                <w:b/>
                <w:bCs/>
                <w:color w:val="000000"/>
                <w:sz w:val="20"/>
                <w:lang w:eastAsia="lt-LT"/>
              </w:rPr>
              <w:t xml:space="preserve">Pasiekimo momentas </w:t>
            </w:r>
          </w:p>
        </w:tc>
        <w:tc>
          <w:tcPr>
            <w:tcW w:w="1418" w:type="dxa"/>
            <w:shd w:val="clear" w:color="000000" w:fill="FFFFFF"/>
            <w:vAlign w:val="center"/>
            <w:hideMark/>
          </w:tcPr>
          <w:p w:rsidR="004D55CB" w:rsidRDefault="00B1421D">
            <w:pPr>
              <w:jc w:val="center"/>
              <w:rPr>
                <w:b/>
                <w:bCs/>
                <w:color w:val="000000"/>
                <w:sz w:val="20"/>
                <w:lang w:eastAsia="lt-LT"/>
              </w:rPr>
            </w:pPr>
            <w:r>
              <w:rPr>
                <w:b/>
                <w:bCs/>
                <w:color w:val="000000"/>
                <w:sz w:val="20"/>
                <w:lang w:eastAsia="lt-LT"/>
              </w:rPr>
              <w:t>Institucija</w:t>
            </w:r>
          </w:p>
        </w:tc>
      </w:tr>
      <w:tr w:rsidR="004D55CB">
        <w:trPr>
          <w:trHeight w:val="268"/>
        </w:trPr>
        <w:tc>
          <w:tcPr>
            <w:tcW w:w="710" w:type="dxa"/>
            <w:shd w:val="clear" w:color="auto" w:fill="FFFFFF"/>
          </w:tcPr>
          <w:p w:rsidR="004D55CB" w:rsidRDefault="00B1421D">
            <w:pPr>
              <w:rPr>
                <w:sz w:val="20"/>
              </w:rPr>
            </w:pPr>
            <w:r>
              <w:rPr>
                <w:sz w:val="20"/>
              </w:rPr>
              <w:t>1.</w:t>
            </w:r>
          </w:p>
        </w:tc>
        <w:tc>
          <w:tcPr>
            <w:tcW w:w="993" w:type="dxa"/>
            <w:shd w:val="clear" w:color="auto" w:fill="FFFFFF"/>
          </w:tcPr>
          <w:p w:rsidR="004D55CB" w:rsidRDefault="00B1421D">
            <w:pPr>
              <w:rPr>
                <w:sz w:val="20"/>
              </w:rPr>
            </w:pPr>
            <w:r>
              <w:rPr>
                <w:sz w:val="20"/>
              </w:rPr>
              <w:t>R.N.801</w:t>
            </w:r>
          </w:p>
        </w:tc>
        <w:tc>
          <w:tcPr>
            <w:tcW w:w="1534" w:type="dxa"/>
            <w:shd w:val="clear" w:color="auto" w:fill="FFFFFF"/>
          </w:tcPr>
          <w:p w:rsidR="004D55CB" w:rsidRDefault="00B1421D">
            <w:pPr>
              <w:rPr>
                <w:sz w:val="20"/>
              </w:rPr>
            </w:pPr>
            <w:r>
              <w:rPr>
                <w:sz w:val="20"/>
              </w:rPr>
              <w:t>„Investicijas gavusios įmonės lietuviškos kilmės produkcijos eksporto padidėjimas“</w:t>
            </w:r>
          </w:p>
        </w:tc>
        <w:tc>
          <w:tcPr>
            <w:tcW w:w="1159" w:type="dxa"/>
            <w:shd w:val="clear" w:color="auto" w:fill="FFFFFF"/>
          </w:tcPr>
          <w:p w:rsidR="004D55CB" w:rsidRDefault="00B1421D">
            <w:pPr>
              <w:rPr>
                <w:sz w:val="20"/>
              </w:rPr>
            </w:pPr>
            <w:r>
              <w:rPr>
                <w:sz w:val="20"/>
              </w:rPr>
              <w:t>Procentai</w:t>
            </w:r>
          </w:p>
        </w:tc>
        <w:tc>
          <w:tcPr>
            <w:tcW w:w="2977" w:type="dxa"/>
            <w:shd w:val="clear" w:color="auto" w:fill="FFFFFF"/>
          </w:tcPr>
          <w:p w:rsidR="004D55CB" w:rsidRDefault="00B1421D">
            <w:pPr>
              <w:jc w:val="both"/>
              <w:rPr>
                <w:sz w:val="20"/>
              </w:rPr>
            </w:pPr>
            <w:r>
              <w:rPr>
                <w:sz w:val="20"/>
              </w:rPr>
              <w:t xml:space="preserve">Lietuviškos kilmės produkcijos eksportas – tai Lietuvoje </w:t>
            </w:r>
            <w:r>
              <w:rPr>
                <w:sz w:val="20"/>
              </w:rPr>
              <w:t>pagamintos produkcijos (gaminių ir (ar) paslaugų) eksportas į užsienio šalis dėl veiklų, tiesiogiai susijusių su įgyvendinamu projektu.</w:t>
            </w:r>
          </w:p>
          <w:p w:rsidR="004D55CB" w:rsidRDefault="004D55CB">
            <w:pPr>
              <w:jc w:val="both"/>
              <w:rPr>
                <w:sz w:val="20"/>
              </w:rPr>
            </w:pPr>
          </w:p>
          <w:p w:rsidR="004D55CB" w:rsidRDefault="00B1421D">
            <w:pPr>
              <w:jc w:val="both"/>
              <w:rPr>
                <w:sz w:val="20"/>
              </w:rPr>
            </w:pPr>
            <w:r>
              <w:rPr>
                <w:sz w:val="20"/>
              </w:rPr>
              <w:t>Kai produkto gamybos procese dalyvauja daugiau negu viena šalis, kilmės šalis bus pirmoji šalis, kurioje jis buvo pagam</w:t>
            </w:r>
            <w:r>
              <w:rPr>
                <w:sz w:val="20"/>
              </w:rPr>
              <w:t>intas (tokiai produkcijai gali būti suteiktas atitinkamas oficialus kilmės sertifikatas).</w:t>
            </w:r>
          </w:p>
          <w:p w:rsidR="004D55CB" w:rsidRDefault="004D55CB">
            <w:pPr>
              <w:jc w:val="both"/>
              <w:rPr>
                <w:sz w:val="20"/>
              </w:rPr>
            </w:pPr>
          </w:p>
          <w:p w:rsidR="004D55CB" w:rsidRDefault="00B1421D">
            <w:pPr>
              <w:jc w:val="both"/>
              <w:rPr>
                <w:bCs/>
                <w:sz w:val="20"/>
              </w:rPr>
            </w:pPr>
            <w:r>
              <w:rPr>
                <w:sz w:val="20"/>
              </w:rPr>
              <w:t>Įmonė suprantama taip, kaip ji apibrėžta</w:t>
            </w:r>
            <w:r>
              <w:rPr>
                <w:bCs/>
                <w:sz w:val="20"/>
              </w:rPr>
              <w:t xml:space="preserve"> Lietuvos Respublikos smulkiojo ir vidutinio verslo plėtros įstatyme.</w:t>
            </w:r>
          </w:p>
          <w:p w:rsidR="004D55CB" w:rsidRDefault="004D55CB">
            <w:pPr>
              <w:jc w:val="both"/>
              <w:rPr>
                <w:bCs/>
                <w:sz w:val="20"/>
              </w:rPr>
            </w:pPr>
          </w:p>
          <w:p w:rsidR="004D55CB" w:rsidRDefault="00B1421D">
            <w:pPr>
              <w:jc w:val="both"/>
              <w:rPr>
                <w:iCs/>
                <w:sz w:val="20"/>
                <w:lang w:eastAsia="lt-LT"/>
              </w:rPr>
            </w:pPr>
            <w:r>
              <w:rPr>
                <w:bCs/>
                <w:sz w:val="20"/>
              </w:rPr>
              <w:t xml:space="preserve">Investicijas gavusi įmonė – įmonė, gavusi </w:t>
            </w:r>
            <w:r>
              <w:rPr>
                <w:iCs/>
                <w:sz w:val="20"/>
                <w:lang w:eastAsia="lt-LT"/>
              </w:rPr>
              <w:t>bet kokios f</w:t>
            </w:r>
            <w:r>
              <w:rPr>
                <w:iCs/>
                <w:sz w:val="20"/>
                <w:lang w:eastAsia="lt-LT"/>
              </w:rPr>
              <w:t>ormos paramą iš Europos regioninės plėtros fondo.</w:t>
            </w:r>
          </w:p>
          <w:p w:rsidR="004D55CB" w:rsidRDefault="004D55CB">
            <w:pPr>
              <w:jc w:val="both"/>
              <w:rPr>
                <w:iCs/>
                <w:sz w:val="20"/>
                <w:lang w:eastAsia="lt-LT"/>
              </w:rPr>
            </w:pPr>
          </w:p>
          <w:p w:rsidR="004D55CB" w:rsidRDefault="00B1421D">
            <w:pPr>
              <w:jc w:val="both"/>
              <w:rPr>
                <w:sz w:val="20"/>
              </w:rPr>
            </w:pPr>
            <w:r>
              <w:rPr>
                <w:sz w:val="20"/>
              </w:rPr>
              <w:t>Produkcija</w:t>
            </w:r>
            <w:r>
              <w:rPr>
                <w:b/>
                <w:sz w:val="20"/>
              </w:rPr>
              <w:t xml:space="preserve"> – </w:t>
            </w:r>
            <w:r>
              <w:rPr>
                <w:sz w:val="20"/>
              </w:rPr>
              <w:t xml:space="preserve">įmonės gaminami gaminiai ir (arba) teikiamos paslaugos (neapima ateityje planuojamų gaminti gaminių ir (arba) planuojamų teikti paslaugų, išskyrus atvejus, jei įmonė yra pasiekusi paskutinį </w:t>
            </w:r>
            <w:r>
              <w:rPr>
                <w:sz w:val="20"/>
              </w:rPr>
              <w:t>pasiruošimo gaminti gaminius ir (arba) teikti paslaugas etapą (parengti produktų, paslaugų projektiniai dokumentai (eskizai, brėžiniai, planai ir panašiai), pagamintas prototipas, beta versija ar bandomasis pavyzdys, gauti leidimai, licencijos ar veiklos a</w:t>
            </w:r>
            <w:r>
              <w:rPr>
                <w:sz w:val="20"/>
              </w:rPr>
              <w:t>testatas, jei tai būtina pagal Lietuvos Respublikos teisės aktus, ar kita) ir per 6 mėnesius nuo paraiškos pateikimo dienos pradės gaminti ir (arba) teikti paslaugas).</w:t>
            </w:r>
          </w:p>
          <w:p w:rsidR="004D55CB" w:rsidRDefault="004D55CB">
            <w:pPr>
              <w:jc w:val="both"/>
              <w:rPr>
                <w:sz w:val="20"/>
              </w:rPr>
            </w:pPr>
          </w:p>
          <w:p w:rsidR="004D55CB" w:rsidRDefault="00B1421D">
            <w:pPr>
              <w:jc w:val="both"/>
              <w:rPr>
                <w:sz w:val="20"/>
                <w:lang w:eastAsia="lt-LT"/>
              </w:rPr>
            </w:pPr>
            <w:r>
              <w:rPr>
                <w:bCs/>
                <w:sz w:val="20"/>
                <w:lang w:eastAsia="lt-LT"/>
              </w:rPr>
              <w:t xml:space="preserve">Eksportas </w:t>
            </w:r>
            <w:r>
              <w:rPr>
                <w:sz w:val="20"/>
                <w:lang w:eastAsia="lt-LT"/>
              </w:rPr>
              <w:t>– lietuviškos kilmės produkcijos (gaminių ir (ar) paslaugų, įskaitant atvykst</w:t>
            </w:r>
            <w:r>
              <w:rPr>
                <w:sz w:val="20"/>
                <w:lang w:eastAsia="lt-LT"/>
              </w:rPr>
              <w:t>amąjį turizmą) išvežimas į trečiąsias šalis ir į Europos Sąjungos šalis, neapimant laikinai įvežtų perdirbti prekių ir iš jų pagamintų kompensacinių produktų eksporto, laisvai cirkuliuojančių anksčiau importuotų prekių reeksporto ir prekių eksporto iš muit</w:t>
            </w:r>
            <w:r>
              <w:rPr>
                <w:sz w:val="20"/>
                <w:lang w:eastAsia="lt-LT"/>
              </w:rPr>
              <w:t>inės sandėlių.</w:t>
            </w:r>
          </w:p>
        </w:tc>
        <w:tc>
          <w:tcPr>
            <w:tcW w:w="1559" w:type="dxa"/>
            <w:shd w:val="clear" w:color="auto" w:fill="FFFFFF"/>
          </w:tcPr>
          <w:p w:rsidR="004D55CB" w:rsidRDefault="00B1421D">
            <w:pPr>
              <w:jc w:val="both"/>
              <w:rPr>
                <w:sz w:val="20"/>
              </w:rPr>
            </w:pPr>
            <w:r>
              <w:rPr>
                <w:sz w:val="20"/>
              </w:rPr>
              <w:t>Automatiškai apskaičiuojamas</w:t>
            </w:r>
          </w:p>
        </w:tc>
        <w:tc>
          <w:tcPr>
            <w:tcW w:w="1276" w:type="dxa"/>
            <w:shd w:val="clear" w:color="auto" w:fill="FFFFFF"/>
          </w:tcPr>
          <w:p w:rsidR="004D55CB" w:rsidRDefault="00B1421D">
            <w:pPr>
              <w:jc w:val="both"/>
              <w:rPr>
                <w:sz w:val="20"/>
              </w:rPr>
            </w:pPr>
            <w:r>
              <w:rPr>
                <w:sz w:val="20"/>
              </w:rPr>
              <w:t xml:space="preserve">Investicijas gavusios įmonės lietuviškos kilmės produkcijos eksporto padidėjimas skaičiuojamas pagal formulę: </w:t>
            </w:r>
          </w:p>
          <w:p w:rsidR="004D55CB" w:rsidRDefault="00B1421D">
            <w:pPr>
              <w:jc w:val="both"/>
              <w:rPr>
                <w:sz w:val="20"/>
              </w:rPr>
            </w:pPr>
            <w:r>
              <w:rPr>
                <w:sz w:val="20"/>
              </w:rPr>
              <w:t xml:space="preserve">F=P/B*100 proc., kur: </w:t>
            </w:r>
          </w:p>
          <w:p w:rsidR="004D55CB" w:rsidRDefault="00B1421D">
            <w:pPr>
              <w:jc w:val="both"/>
              <w:rPr>
                <w:sz w:val="20"/>
              </w:rPr>
            </w:pPr>
            <w:r>
              <w:rPr>
                <w:sz w:val="20"/>
              </w:rPr>
              <w:t>F – investicijas gavusios įmonės lietuviškos kilmės produkcijos eksporto padid</w:t>
            </w:r>
            <w:r>
              <w:rPr>
                <w:sz w:val="20"/>
              </w:rPr>
              <w:t>ėjimas procentais;</w:t>
            </w:r>
          </w:p>
          <w:p w:rsidR="004D55CB" w:rsidRDefault="00B1421D">
            <w:pPr>
              <w:jc w:val="both"/>
              <w:rPr>
                <w:sz w:val="20"/>
              </w:rPr>
            </w:pPr>
            <w:r>
              <w:rPr>
                <w:sz w:val="20"/>
              </w:rPr>
              <w:t>P – rodiklis R.N.801-2;</w:t>
            </w:r>
          </w:p>
          <w:p w:rsidR="004D55CB" w:rsidRDefault="00B1421D">
            <w:pPr>
              <w:jc w:val="both"/>
              <w:rPr>
                <w:sz w:val="20"/>
              </w:rPr>
            </w:pPr>
            <w:r>
              <w:rPr>
                <w:sz w:val="20"/>
              </w:rPr>
              <w:t>B – rodiklis R.N.801-1.</w:t>
            </w:r>
          </w:p>
        </w:tc>
        <w:tc>
          <w:tcPr>
            <w:tcW w:w="1842" w:type="dxa"/>
            <w:shd w:val="clear" w:color="auto" w:fill="FFFFFF"/>
          </w:tcPr>
          <w:p w:rsidR="004D55CB" w:rsidRDefault="00B1421D">
            <w:pPr>
              <w:jc w:val="both"/>
              <w:rPr>
                <w:sz w:val="20"/>
              </w:rPr>
            </w:pPr>
            <w:r>
              <w:rPr>
                <w:sz w:val="20"/>
              </w:rPr>
              <w:t>Pirminiai šaltiniai:</w:t>
            </w:r>
          </w:p>
          <w:p w:rsidR="004D55CB" w:rsidRDefault="00B1421D">
            <w:pPr>
              <w:jc w:val="both"/>
              <w:rPr>
                <w:sz w:val="20"/>
              </w:rPr>
            </w:pPr>
            <w:r>
              <w:rPr>
                <w:sz w:val="20"/>
              </w:rPr>
              <w:t>įmonės finansinės atskaitomybės dokumentai, pridėtinės vertės mokesčio (toliau – PVM) deklaracijos ir kiti dokumentai, galintys pagrįsti įmonės lietuviškos kilmės produ</w:t>
            </w:r>
            <w:r>
              <w:rPr>
                <w:sz w:val="20"/>
              </w:rPr>
              <w:t>kcijos eksporto dydį.</w:t>
            </w:r>
          </w:p>
          <w:p w:rsidR="004D55CB" w:rsidRDefault="004D55CB">
            <w:pPr>
              <w:jc w:val="both"/>
              <w:rPr>
                <w:sz w:val="20"/>
              </w:rPr>
            </w:pPr>
          </w:p>
          <w:p w:rsidR="004D55CB" w:rsidRDefault="00B1421D">
            <w:pPr>
              <w:jc w:val="both"/>
              <w:rPr>
                <w:sz w:val="20"/>
              </w:rPr>
            </w:pPr>
            <w:r>
              <w:rPr>
                <w:sz w:val="20"/>
              </w:rPr>
              <w:t>Antriniai šaltiniai:</w:t>
            </w:r>
          </w:p>
          <w:p w:rsidR="004D55CB" w:rsidRDefault="00B1421D">
            <w:pPr>
              <w:jc w:val="both"/>
              <w:rPr>
                <w:sz w:val="20"/>
              </w:rPr>
            </w:pPr>
            <w:r>
              <w:rPr>
                <w:sz w:val="20"/>
              </w:rPr>
              <w:t>ataskaita po projekto finansavimo pabaigos.</w:t>
            </w:r>
          </w:p>
        </w:tc>
        <w:tc>
          <w:tcPr>
            <w:tcW w:w="1701" w:type="dxa"/>
            <w:shd w:val="clear" w:color="auto" w:fill="FFFFFF"/>
          </w:tcPr>
          <w:p w:rsidR="004D55CB" w:rsidRDefault="00B1421D">
            <w:pPr>
              <w:jc w:val="both"/>
              <w:rPr>
                <w:sz w:val="20"/>
              </w:rPr>
            </w:pPr>
            <w:r>
              <w:rPr>
                <w:sz w:val="20"/>
              </w:rPr>
              <w:t xml:space="preserve">Stebėsenos rodiklis laikomas pasiektu, kai pateikiami įmonės finansinės atskaitomybės dokumentai, PVM deklaracijos ir kiti dokumentai, patvirtinantys </w:t>
            </w:r>
            <w:r>
              <w:rPr>
                <w:color w:val="000000"/>
                <w:sz w:val="20"/>
              </w:rPr>
              <w:t>per 3 metus po pro</w:t>
            </w:r>
            <w:r>
              <w:rPr>
                <w:color w:val="000000"/>
                <w:sz w:val="20"/>
              </w:rPr>
              <w:t>jekto veiklų įgyvendinimo pabaigos</w:t>
            </w:r>
            <w:r>
              <w:rPr>
                <w:sz w:val="20"/>
              </w:rPr>
              <w:t xml:space="preserve"> </w:t>
            </w:r>
            <w:r>
              <w:rPr>
                <w:color w:val="000000"/>
                <w:sz w:val="20"/>
              </w:rPr>
              <w:t>pasiektą stebėsenos rodiklio reikšmę.</w:t>
            </w:r>
          </w:p>
        </w:tc>
        <w:tc>
          <w:tcPr>
            <w:tcW w:w="1418" w:type="dxa"/>
            <w:shd w:val="clear" w:color="auto" w:fill="FFFFFF"/>
          </w:tcPr>
          <w:p w:rsidR="004D55CB" w:rsidRDefault="00B1421D">
            <w:pPr>
              <w:jc w:val="both"/>
              <w:rPr>
                <w:sz w:val="20"/>
              </w:rPr>
            </w:pPr>
            <w:r>
              <w:rPr>
                <w:sz w:val="20"/>
                <w:lang w:eastAsia="lt-LT"/>
              </w:rPr>
              <w:t xml:space="preserve">Už stebėsenos rodiklio pasiekimą ir duomenų </w:t>
            </w:r>
            <w:r>
              <w:rPr>
                <w:iCs/>
                <w:color w:val="000000"/>
                <w:sz w:val="20"/>
                <w:lang w:eastAsia="lt-LT"/>
              </w:rPr>
              <w:t xml:space="preserve">apie pasiektą stebėsenos rodiklio reikšmę </w:t>
            </w:r>
            <w:r>
              <w:rPr>
                <w:sz w:val="20"/>
                <w:lang w:eastAsia="lt-LT"/>
              </w:rPr>
              <w:t>teikimą yra atsakingas projekto vykdytojas.</w:t>
            </w:r>
          </w:p>
        </w:tc>
      </w:tr>
      <w:tr w:rsidR="004D55CB">
        <w:trPr>
          <w:trHeight w:val="70"/>
        </w:trPr>
        <w:tc>
          <w:tcPr>
            <w:tcW w:w="710" w:type="dxa"/>
            <w:shd w:val="clear" w:color="auto" w:fill="FFFFFF"/>
          </w:tcPr>
          <w:p w:rsidR="004D55CB" w:rsidRDefault="00B1421D">
            <w:pPr>
              <w:jc w:val="both"/>
              <w:rPr>
                <w:color w:val="000000"/>
                <w:sz w:val="20"/>
              </w:rPr>
            </w:pPr>
            <w:r>
              <w:rPr>
                <w:color w:val="000000"/>
                <w:sz w:val="20"/>
              </w:rPr>
              <w:t>2.</w:t>
            </w:r>
          </w:p>
        </w:tc>
        <w:tc>
          <w:tcPr>
            <w:tcW w:w="993" w:type="dxa"/>
            <w:shd w:val="clear" w:color="auto" w:fill="FFFFFF"/>
          </w:tcPr>
          <w:p w:rsidR="004D55CB" w:rsidRDefault="00B1421D">
            <w:pPr>
              <w:jc w:val="both"/>
              <w:rPr>
                <w:color w:val="000000"/>
                <w:sz w:val="20"/>
              </w:rPr>
            </w:pPr>
            <w:r>
              <w:rPr>
                <w:color w:val="000000"/>
                <w:sz w:val="20"/>
              </w:rPr>
              <w:t>R.N.801</w:t>
            </w:r>
            <w:r>
              <w:rPr>
                <w:sz w:val="20"/>
                <w:lang w:eastAsia="lt-LT"/>
              </w:rPr>
              <w:t>-1</w:t>
            </w:r>
          </w:p>
        </w:tc>
        <w:tc>
          <w:tcPr>
            <w:tcW w:w="1534" w:type="dxa"/>
            <w:shd w:val="clear" w:color="auto" w:fill="FFFFFF"/>
          </w:tcPr>
          <w:p w:rsidR="004D55CB" w:rsidRDefault="00B1421D">
            <w:pPr>
              <w:jc w:val="both"/>
              <w:rPr>
                <w:color w:val="000000"/>
                <w:sz w:val="20"/>
              </w:rPr>
            </w:pPr>
            <w:r>
              <w:rPr>
                <w:color w:val="000000"/>
                <w:sz w:val="20"/>
              </w:rPr>
              <w:t xml:space="preserve">B </w:t>
            </w:r>
            <w:r>
              <w:rPr>
                <w:sz w:val="20"/>
              </w:rPr>
              <w:t>–</w:t>
            </w:r>
            <w:r>
              <w:rPr>
                <w:color w:val="000000"/>
                <w:sz w:val="20"/>
              </w:rPr>
              <w:t xml:space="preserve"> bazinis rezultato </w:t>
            </w:r>
          </w:p>
          <w:p w:rsidR="004D55CB" w:rsidRDefault="00B1421D">
            <w:pPr>
              <w:jc w:val="both"/>
              <w:rPr>
                <w:color w:val="000000"/>
                <w:sz w:val="20"/>
              </w:rPr>
            </w:pPr>
            <w:r>
              <w:rPr>
                <w:color w:val="000000"/>
                <w:sz w:val="20"/>
              </w:rPr>
              <w:t xml:space="preserve">rodiklis </w:t>
            </w:r>
            <w:r>
              <w:rPr>
                <w:color w:val="000000"/>
                <w:sz w:val="20"/>
              </w:rPr>
              <w:t>(fiksuotasis):</w:t>
            </w:r>
          </w:p>
          <w:p w:rsidR="004D55CB" w:rsidRDefault="004D55CB">
            <w:pPr>
              <w:jc w:val="both"/>
              <w:rPr>
                <w:color w:val="000000"/>
                <w:sz w:val="20"/>
              </w:rPr>
            </w:pPr>
          </w:p>
          <w:p w:rsidR="004D55CB" w:rsidRDefault="00B1421D">
            <w:pPr>
              <w:jc w:val="both"/>
              <w:rPr>
                <w:color w:val="000000"/>
                <w:sz w:val="20"/>
              </w:rPr>
            </w:pPr>
            <w:r>
              <w:rPr>
                <w:color w:val="000000"/>
                <w:sz w:val="20"/>
              </w:rPr>
              <w:t>„Įmonės,</w:t>
            </w:r>
          </w:p>
          <w:p w:rsidR="004D55CB" w:rsidRDefault="00B1421D">
            <w:pPr>
              <w:jc w:val="both"/>
              <w:rPr>
                <w:color w:val="000000"/>
                <w:sz w:val="20"/>
              </w:rPr>
            </w:pPr>
            <w:r>
              <w:rPr>
                <w:color w:val="000000"/>
                <w:sz w:val="20"/>
              </w:rPr>
              <w:t xml:space="preserve">dalyvausiančios </w:t>
            </w:r>
          </w:p>
          <w:p w:rsidR="004D55CB" w:rsidRDefault="00B1421D">
            <w:pPr>
              <w:jc w:val="both"/>
              <w:rPr>
                <w:color w:val="000000"/>
                <w:sz w:val="20"/>
              </w:rPr>
            </w:pPr>
            <w:r>
              <w:rPr>
                <w:color w:val="000000"/>
                <w:sz w:val="20"/>
              </w:rPr>
              <w:t>projekto veiklose, lietuviškos kilmės produkcijos</w:t>
            </w:r>
          </w:p>
          <w:p w:rsidR="004D55CB" w:rsidRDefault="00B1421D">
            <w:pPr>
              <w:jc w:val="both"/>
              <w:rPr>
                <w:color w:val="000000"/>
                <w:sz w:val="20"/>
              </w:rPr>
            </w:pPr>
            <w:r>
              <w:rPr>
                <w:color w:val="000000"/>
                <w:sz w:val="20"/>
              </w:rPr>
              <w:t xml:space="preserve">eksportas prieš </w:t>
            </w:r>
          </w:p>
          <w:p w:rsidR="004D55CB" w:rsidRDefault="00B1421D">
            <w:pPr>
              <w:jc w:val="both"/>
              <w:rPr>
                <w:color w:val="000000"/>
                <w:sz w:val="20"/>
              </w:rPr>
            </w:pPr>
            <w:r>
              <w:rPr>
                <w:color w:val="000000"/>
                <w:sz w:val="20"/>
              </w:rPr>
              <w:t xml:space="preserve">dalyvavimą projekto </w:t>
            </w:r>
          </w:p>
          <w:p w:rsidR="004D55CB" w:rsidRDefault="00B1421D">
            <w:pPr>
              <w:jc w:val="both"/>
              <w:rPr>
                <w:color w:val="000000"/>
                <w:sz w:val="20"/>
              </w:rPr>
            </w:pPr>
            <w:r>
              <w:rPr>
                <w:color w:val="000000"/>
                <w:sz w:val="20"/>
              </w:rPr>
              <w:t>veiklose“</w:t>
            </w:r>
          </w:p>
        </w:tc>
        <w:tc>
          <w:tcPr>
            <w:tcW w:w="1159" w:type="dxa"/>
            <w:shd w:val="clear" w:color="auto" w:fill="FFFFFF"/>
          </w:tcPr>
          <w:p w:rsidR="004D55CB" w:rsidRDefault="00B1421D">
            <w:pPr>
              <w:jc w:val="both"/>
              <w:rPr>
                <w:color w:val="000000"/>
                <w:sz w:val="20"/>
              </w:rPr>
            </w:pPr>
            <w:r>
              <w:rPr>
                <w:color w:val="000000"/>
                <w:sz w:val="20"/>
              </w:rPr>
              <w:t>Eurai</w:t>
            </w:r>
          </w:p>
        </w:tc>
        <w:tc>
          <w:tcPr>
            <w:tcW w:w="2977" w:type="dxa"/>
            <w:shd w:val="clear" w:color="auto" w:fill="FFFFFF"/>
          </w:tcPr>
          <w:p w:rsidR="004D55CB" w:rsidRDefault="00B1421D">
            <w:pPr>
              <w:jc w:val="both"/>
              <w:rPr>
                <w:sz w:val="20"/>
              </w:rPr>
            </w:pPr>
            <w:r>
              <w:rPr>
                <w:sz w:val="20"/>
              </w:rPr>
              <w:t xml:space="preserve">Šis rodiklis yra pagalbinis, siekiant </w:t>
            </w:r>
          </w:p>
          <w:p w:rsidR="004D55CB" w:rsidRDefault="00B1421D">
            <w:pPr>
              <w:jc w:val="both"/>
              <w:rPr>
                <w:sz w:val="20"/>
              </w:rPr>
            </w:pPr>
            <w:r>
              <w:rPr>
                <w:sz w:val="20"/>
              </w:rPr>
              <w:t xml:space="preserve">atsiskaityti už rezultato rodiklį „Investicijas gavusios įmonės </w:t>
            </w:r>
            <w:r>
              <w:rPr>
                <w:sz w:val="20"/>
              </w:rPr>
              <w:t>lietuviškos kilmės produkcijos eksporto padidėjimas“.</w:t>
            </w:r>
          </w:p>
          <w:p w:rsidR="004D55CB" w:rsidRDefault="004D55CB">
            <w:pPr>
              <w:jc w:val="both"/>
              <w:rPr>
                <w:sz w:val="20"/>
              </w:rPr>
            </w:pPr>
          </w:p>
          <w:p w:rsidR="004D55CB" w:rsidRDefault="00B1421D">
            <w:pPr>
              <w:jc w:val="both"/>
              <w:rPr>
                <w:sz w:val="20"/>
              </w:rPr>
            </w:pPr>
            <w:r>
              <w:rPr>
                <w:sz w:val="20"/>
              </w:rPr>
              <w:t xml:space="preserve">Įmonės, dalyvausiančios projekto </w:t>
            </w:r>
          </w:p>
          <w:p w:rsidR="004D55CB" w:rsidRDefault="00B1421D">
            <w:pPr>
              <w:jc w:val="both"/>
              <w:rPr>
                <w:sz w:val="20"/>
              </w:rPr>
            </w:pPr>
            <w:r>
              <w:rPr>
                <w:sz w:val="20"/>
              </w:rPr>
              <w:t>veiklose, lietuviškos kilmės produkcijos eksportas prieš dalyvavimą projekto veiklose nurodomas paraiškoje ir perkeliamas į finansavimo ir administravimo sutartį.</w:t>
            </w:r>
          </w:p>
        </w:tc>
        <w:tc>
          <w:tcPr>
            <w:tcW w:w="1559" w:type="dxa"/>
            <w:shd w:val="clear" w:color="auto" w:fill="FFFFFF"/>
          </w:tcPr>
          <w:p w:rsidR="004D55CB" w:rsidRDefault="00B1421D">
            <w:pPr>
              <w:jc w:val="both"/>
              <w:rPr>
                <w:color w:val="000000"/>
                <w:sz w:val="20"/>
              </w:rPr>
            </w:pPr>
            <w:r>
              <w:rPr>
                <w:sz w:val="20"/>
              </w:rPr>
              <w:t>Auto</w:t>
            </w:r>
            <w:r>
              <w:rPr>
                <w:sz w:val="20"/>
              </w:rPr>
              <w:t>matiškai apskaičiuojamas</w:t>
            </w:r>
          </w:p>
        </w:tc>
        <w:tc>
          <w:tcPr>
            <w:tcW w:w="1276" w:type="dxa"/>
            <w:shd w:val="clear" w:color="auto" w:fill="FFFFFF"/>
          </w:tcPr>
          <w:p w:rsidR="004D55CB" w:rsidRDefault="00B1421D">
            <w:pPr>
              <w:jc w:val="both"/>
              <w:rPr>
                <w:color w:val="000000"/>
                <w:sz w:val="20"/>
              </w:rPr>
            </w:pPr>
            <w:r>
              <w:rPr>
                <w:color w:val="000000"/>
                <w:sz w:val="20"/>
              </w:rPr>
              <w:t xml:space="preserve">Nurodomas įmonės lietuviškos kilmės produkcijos eksportas </w:t>
            </w:r>
          </w:p>
          <w:p w:rsidR="004D55CB" w:rsidRDefault="00B1421D">
            <w:pPr>
              <w:jc w:val="both"/>
              <w:rPr>
                <w:color w:val="000000"/>
                <w:sz w:val="20"/>
              </w:rPr>
            </w:pPr>
            <w:r>
              <w:rPr>
                <w:color w:val="000000"/>
                <w:sz w:val="20"/>
              </w:rPr>
              <w:t>paraiškos pateikimo metais (pagal su paraiška pateiktų paskutinių finansinių metų finansinės atskaitomybės dokumentų duomenis. Jei įmonė veikia mažiau nei 1 metus, tuomet n</w:t>
            </w:r>
            <w:r>
              <w:rPr>
                <w:color w:val="000000"/>
                <w:sz w:val="20"/>
              </w:rPr>
              <w:t>urodomas eksportas pagal su paraiška pateiktų tarpinės finansinės atskaitomybės dokumentų duomenis).</w:t>
            </w:r>
          </w:p>
        </w:tc>
        <w:tc>
          <w:tcPr>
            <w:tcW w:w="1842" w:type="dxa"/>
            <w:shd w:val="clear" w:color="auto" w:fill="FFFFFF"/>
          </w:tcPr>
          <w:p w:rsidR="004D55CB" w:rsidRDefault="004D55CB">
            <w:pPr>
              <w:jc w:val="both"/>
              <w:rPr>
                <w:color w:val="000000"/>
                <w:sz w:val="20"/>
              </w:rPr>
            </w:pPr>
          </w:p>
        </w:tc>
        <w:tc>
          <w:tcPr>
            <w:tcW w:w="1701" w:type="dxa"/>
            <w:shd w:val="clear" w:color="auto" w:fill="FFFFFF"/>
          </w:tcPr>
          <w:p w:rsidR="004D55CB" w:rsidRDefault="004D55CB">
            <w:pPr>
              <w:jc w:val="both"/>
              <w:rPr>
                <w:color w:val="000000"/>
                <w:sz w:val="20"/>
              </w:rPr>
            </w:pPr>
          </w:p>
        </w:tc>
        <w:tc>
          <w:tcPr>
            <w:tcW w:w="1418" w:type="dxa"/>
            <w:shd w:val="clear" w:color="auto" w:fill="FFFFFF"/>
          </w:tcPr>
          <w:p w:rsidR="004D55CB" w:rsidRDefault="004D55CB">
            <w:pPr>
              <w:jc w:val="both"/>
              <w:rPr>
                <w:color w:val="000000"/>
                <w:sz w:val="20"/>
              </w:rPr>
            </w:pPr>
          </w:p>
        </w:tc>
      </w:tr>
      <w:tr w:rsidR="004D55CB">
        <w:trPr>
          <w:trHeight w:val="315"/>
        </w:trPr>
        <w:tc>
          <w:tcPr>
            <w:tcW w:w="710" w:type="dxa"/>
            <w:shd w:val="clear" w:color="auto" w:fill="FFFFFF"/>
          </w:tcPr>
          <w:p w:rsidR="004D55CB" w:rsidRDefault="00B1421D">
            <w:pPr>
              <w:jc w:val="both"/>
              <w:rPr>
                <w:color w:val="000000"/>
                <w:sz w:val="20"/>
              </w:rPr>
            </w:pPr>
            <w:r>
              <w:rPr>
                <w:color w:val="000000"/>
                <w:sz w:val="20"/>
              </w:rPr>
              <w:t>3.</w:t>
            </w:r>
          </w:p>
        </w:tc>
        <w:tc>
          <w:tcPr>
            <w:tcW w:w="993" w:type="dxa"/>
            <w:shd w:val="clear" w:color="auto" w:fill="FFFFFF"/>
          </w:tcPr>
          <w:p w:rsidR="004D55CB" w:rsidRDefault="00B1421D">
            <w:pPr>
              <w:jc w:val="both"/>
              <w:rPr>
                <w:color w:val="000000"/>
                <w:sz w:val="20"/>
              </w:rPr>
            </w:pPr>
            <w:r>
              <w:rPr>
                <w:color w:val="000000"/>
                <w:sz w:val="20"/>
              </w:rPr>
              <w:t>R.N.801</w:t>
            </w:r>
            <w:r>
              <w:rPr>
                <w:sz w:val="20"/>
                <w:lang w:eastAsia="lt-LT"/>
              </w:rPr>
              <w:t>-2</w:t>
            </w:r>
          </w:p>
        </w:tc>
        <w:tc>
          <w:tcPr>
            <w:tcW w:w="1534" w:type="dxa"/>
            <w:shd w:val="clear" w:color="auto" w:fill="FFFFFF"/>
          </w:tcPr>
          <w:p w:rsidR="004D55CB" w:rsidRDefault="00B1421D">
            <w:pPr>
              <w:jc w:val="both"/>
              <w:rPr>
                <w:color w:val="000000"/>
                <w:sz w:val="20"/>
              </w:rPr>
            </w:pPr>
            <w:r>
              <w:rPr>
                <w:color w:val="000000"/>
                <w:sz w:val="20"/>
              </w:rPr>
              <w:t xml:space="preserve">P </w:t>
            </w:r>
            <w:r>
              <w:rPr>
                <w:sz w:val="20"/>
              </w:rPr>
              <w:t>–</w:t>
            </w:r>
            <w:r>
              <w:rPr>
                <w:color w:val="000000"/>
                <w:sz w:val="20"/>
              </w:rPr>
              <w:t xml:space="preserve"> pokyčio rezultato </w:t>
            </w:r>
          </w:p>
          <w:p w:rsidR="004D55CB" w:rsidRDefault="00B1421D">
            <w:pPr>
              <w:jc w:val="both"/>
              <w:rPr>
                <w:color w:val="000000"/>
                <w:sz w:val="20"/>
              </w:rPr>
            </w:pPr>
            <w:r>
              <w:rPr>
                <w:color w:val="000000"/>
                <w:sz w:val="20"/>
              </w:rPr>
              <w:t>rodiklis (kintamasis):</w:t>
            </w:r>
          </w:p>
          <w:p w:rsidR="004D55CB" w:rsidRDefault="004D55CB">
            <w:pPr>
              <w:jc w:val="both"/>
              <w:rPr>
                <w:color w:val="000000"/>
                <w:sz w:val="20"/>
              </w:rPr>
            </w:pPr>
          </w:p>
          <w:p w:rsidR="004D55CB" w:rsidRDefault="00B1421D">
            <w:pPr>
              <w:jc w:val="both"/>
              <w:rPr>
                <w:color w:val="000000"/>
                <w:sz w:val="20"/>
              </w:rPr>
            </w:pPr>
            <w:r>
              <w:rPr>
                <w:color w:val="000000"/>
                <w:sz w:val="20"/>
              </w:rPr>
              <w:t xml:space="preserve">„Įmonės, dalyvavusios </w:t>
            </w:r>
          </w:p>
          <w:p w:rsidR="004D55CB" w:rsidRDefault="00B1421D">
            <w:pPr>
              <w:jc w:val="both"/>
              <w:rPr>
                <w:color w:val="000000"/>
                <w:sz w:val="20"/>
              </w:rPr>
            </w:pPr>
            <w:r>
              <w:rPr>
                <w:color w:val="000000"/>
                <w:sz w:val="20"/>
              </w:rPr>
              <w:t>projekto veiklose, lietuviškos kilmės</w:t>
            </w:r>
          </w:p>
          <w:p w:rsidR="004D55CB" w:rsidRDefault="00B1421D">
            <w:pPr>
              <w:jc w:val="both"/>
              <w:rPr>
                <w:color w:val="000000"/>
                <w:sz w:val="20"/>
              </w:rPr>
            </w:pPr>
            <w:r>
              <w:rPr>
                <w:color w:val="000000"/>
                <w:sz w:val="20"/>
              </w:rPr>
              <w:t>produkcijos eksporto pokytis“</w:t>
            </w:r>
          </w:p>
        </w:tc>
        <w:tc>
          <w:tcPr>
            <w:tcW w:w="1159" w:type="dxa"/>
            <w:shd w:val="clear" w:color="auto" w:fill="FFFFFF"/>
          </w:tcPr>
          <w:p w:rsidR="004D55CB" w:rsidRDefault="00B1421D">
            <w:pPr>
              <w:jc w:val="both"/>
              <w:rPr>
                <w:color w:val="000000"/>
                <w:sz w:val="20"/>
              </w:rPr>
            </w:pPr>
            <w:r>
              <w:rPr>
                <w:color w:val="000000"/>
                <w:sz w:val="20"/>
              </w:rPr>
              <w:t>Eurai</w:t>
            </w:r>
          </w:p>
        </w:tc>
        <w:tc>
          <w:tcPr>
            <w:tcW w:w="2977" w:type="dxa"/>
            <w:shd w:val="clear" w:color="auto" w:fill="FFFFFF"/>
          </w:tcPr>
          <w:p w:rsidR="004D55CB" w:rsidRDefault="00B1421D">
            <w:pPr>
              <w:jc w:val="both"/>
              <w:rPr>
                <w:sz w:val="20"/>
              </w:rPr>
            </w:pPr>
            <w:r>
              <w:rPr>
                <w:sz w:val="20"/>
              </w:rPr>
              <w:t xml:space="preserve">Šis rodiklis yra pagalbinis, siekiant </w:t>
            </w:r>
          </w:p>
          <w:p w:rsidR="004D55CB" w:rsidRDefault="00B1421D">
            <w:pPr>
              <w:jc w:val="both"/>
              <w:rPr>
                <w:sz w:val="20"/>
              </w:rPr>
            </w:pPr>
            <w:r>
              <w:rPr>
                <w:sz w:val="20"/>
              </w:rPr>
              <w:t>atsiskaityti už rezultato rodiklį „Investicijas gavusios įmonės lietuviškos kilmės produkcijos eksporto padidėjimas“.</w:t>
            </w:r>
          </w:p>
        </w:tc>
        <w:tc>
          <w:tcPr>
            <w:tcW w:w="1559" w:type="dxa"/>
            <w:shd w:val="clear" w:color="auto" w:fill="FFFFFF"/>
          </w:tcPr>
          <w:p w:rsidR="004D55CB" w:rsidRDefault="00B1421D">
            <w:pPr>
              <w:jc w:val="both"/>
              <w:rPr>
                <w:color w:val="000000"/>
                <w:sz w:val="20"/>
              </w:rPr>
            </w:pPr>
            <w:r>
              <w:rPr>
                <w:sz w:val="20"/>
              </w:rPr>
              <w:t>Automatiškai apskaičiuojamas</w:t>
            </w:r>
          </w:p>
        </w:tc>
        <w:tc>
          <w:tcPr>
            <w:tcW w:w="1276" w:type="dxa"/>
            <w:shd w:val="clear" w:color="auto" w:fill="FFFFFF"/>
          </w:tcPr>
          <w:p w:rsidR="004D55CB" w:rsidRDefault="00B1421D">
            <w:pPr>
              <w:jc w:val="both"/>
              <w:rPr>
                <w:color w:val="000000"/>
                <w:sz w:val="20"/>
              </w:rPr>
            </w:pPr>
            <w:r>
              <w:rPr>
                <w:color w:val="000000"/>
                <w:sz w:val="20"/>
              </w:rPr>
              <w:t xml:space="preserve">Nurodomas įmonės, </w:t>
            </w:r>
          </w:p>
          <w:p w:rsidR="004D55CB" w:rsidRDefault="00B1421D">
            <w:pPr>
              <w:jc w:val="both"/>
              <w:rPr>
                <w:color w:val="000000"/>
                <w:sz w:val="20"/>
              </w:rPr>
            </w:pPr>
            <w:r>
              <w:rPr>
                <w:color w:val="000000"/>
                <w:sz w:val="20"/>
              </w:rPr>
              <w:t xml:space="preserve">dalyvavusios projekto </w:t>
            </w:r>
          </w:p>
          <w:p w:rsidR="004D55CB" w:rsidRDefault="00B1421D">
            <w:pPr>
              <w:jc w:val="both"/>
              <w:rPr>
                <w:color w:val="000000"/>
                <w:sz w:val="20"/>
              </w:rPr>
            </w:pPr>
            <w:r>
              <w:rPr>
                <w:color w:val="000000"/>
                <w:sz w:val="20"/>
              </w:rPr>
              <w:t xml:space="preserve">veiklose, </w:t>
            </w:r>
            <w:r>
              <w:rPr>
                <w:sz w:val="20"/>
              </w:rPr>
              <w:t xml:space="preserve">dėl veiklų, </w:t>
            </w:r>
            <w:r>
              <w:rPr>
                <w:sz w:val="20"/>
              </w:rPr>
              <w:t>tiesiogiai susijusių su įgyvendinamu projektu,</w:t>
            </w:r>
            <w:r>
              <w:rPr>
                <w:color w:val="000000"/>
                <w:sz w:val="20"/>
              </w:rPr>
              <w:t xml:space="preserve"> lietuviškos kilmės produkcijos eksporto pokytis, kuris apskaičiuojamas kaip skirtumas tarp eksporto per 3 metus po projekto veiklų įgyvendinimo pabaigos ir eksporto paraiškos pateikimo metais.</w:t>
            </w:r>
          </w:p>
        </w:tc>
        <w:tc>
          <w:tcPr>
            <w:tcW w:w="1842" w:type="dxa"/>
            <w:shd w:val="clear" w:color="auto" w:fill="FFFFFF"/>
          </w:tcPr>
          <w:p w:rsidR="004D55CB" w:rsidRDefault="004D55CB">
            <w:pPr>
              <w:jc w:val="both"/>
              <w:rPr>
                <w:color w:val="000000"/>
                <w:sz w:val="20"/>
              </w:rPr>
            </w:pPr>
          </w:p>
        </w:tc>
        <w:tc>
          <w:tcPr>
            <w:tcW w:w="1701" w:type="dxa"/>
            <w:shd w:val="clear" w:color="auto" w:fill="FFFFFF"/>
          </w:tcPr>
          <w:p w:rsidR="004D55CB" w:rsidRDefault="004D55CB">
            <w:pPr>
              <w:jc w:val="both"/>
              <w:rPr>
                <w:color w:val="000000"/>
                <w:sz w:val="20"/>
              </w:rPr>
            </w:pPr>
          </w:p>
        </w:tc>
        <w:tc>
          <w:tcPr>
            <w:tcW w:w="1418" w:type="dxa"/>
            <w:shd w:val="clear" w:color="auto" w:fill="FFFFFF"/>
          </w:tcPr>
          <w:p w:rsidR="004D55CB" w:rsidRDefault="004D55CB">
            <w:pPr>
              <w:jc w:val="both"/>
              <w:rPr>
                <w:color w:val="000000"/>
                <w:sz w:val="20"/>
              </w:rPr>
            </w:pPr>
          </w:p>
        </w:tc>
      </w:tr>
      <w:tr w:rsidR="004D55CB">
        <w:trPr>
          <w:trHeight w:val="315"/>
        </w:trPr>
        <w:tc>
          <w:tcPr>
            <w:tcW w:w="710" w:type="dxa"/>
            <w:shd w:val="clear" w:color="auto" w:fill="FFFFFF"/>
          </w:tcPr>
          <w:p w:rsidR="004D55CB" w:rsidRDefault="00B1421D">
            <w:pPr>
              <w:jc w:val="both"/>
              <w:rPr>
                <w:color w:val="000000"/>
                <w:sz w:val="20"/>
              </w:rPr>
            </w:pPr>
            <w:r>
              <w:rPr>
                <w:color w:val="000000"/>
                <w:sz w:val="20"/>
              </w:rPr>
              <w:t>4.</w:t>
            </w:r>
          </w:p>
        </w:tc>
        <w:tc>
          <w:tcPr>
            <w:tcW w:w="993" w:type="dxa"/>
            <w:shd w:val="clear" w:color="auto" w:fill="FFFFFF"/>
          </w:tcPr>
          <w:p w:rsidR="004D55CB" w:rsidRDefault="00B1421D">
            <w:pPr>
              <w:jc w:val="both"/>
              <w:rPr>
                <w:color w:val="000000"/>
                <w:sz w:val="20"/>
              </w:rPr>
            </w:pPr>
            <w:r>
              <w:rPr>
                <w:color w:val="000000"/>
                <w:sz w:val="20"/>
              </w:rPr>
              <w:t>R.N.802</w:t>
            </w:r>
          </w:p>
        </w:tc>
        <w:tc>
          <w:tcPr>
            <w:tcW w:w="1534" w:type="dxa"/>
            <w:shd w:val="clear" w:color="auto" w:fill="FFFFFF"/>
          </w:tcPr>
          <w:p w:rsidR="004D55CB" w:rsidRDefault="00B1421D">
            <w:pPr>
              <w:jc w:val="both"/>
              <w:rPr>
                <w:color w:val="000000"/>
                <w:sz w:val="20"/>
              </w:rPr>
            </w:pPr>
            <w:r>
              <w:rPr>
                <w:sz w:val="20"/>
              </w:rPr>
              <w:t>„Investicijas gavusio</w:t>
            </w:r>
            <w:r>
              <w:rPr>
                <w:color w:val="000000"/>
                <w:sz w:val="20"/>
              </w:rPr>
              <w:t xml:space="preserve"> įmonių klasterio lietuviškos kilmės produkcijos eksporto padidėjimas“ </w:t>
            </w:r>
          </w:p>
        </w:tc>
        <w:tc>
          <w:tcPr>
            <w:tcW w:w="1159" w:type="dxa"/>
            <w:shd w:val="clear" w:color="auto" w:fill="FFFFFF"/>
          </w:tcPr>
          <w:p w:rsidR="004D55CB" w:rsidRDefault="00B1421D">
            <w:pPr>
              <w:jc w:val="both"/>
              <w:rPr>
                <w:color w:val="000000"/>
                <w:sz w:val="20"/>
              </w:rPr>
            </w:pPr>
            <w:r>
              <w:rPr>
                <w:color w:val="000000"/>
                <w:sz w:val="20"/>
              </w:rPr>
              <w:t>Procentai</w:t>
            </w:r>
          </w:p>
        </w:tc>
        <w:tc>
          <w:tcPr>
            <w:tcW w:w="2977" w:type="dxa"/>
            <w:shd w:val="clear" w:color="auto" w:fill="FFFFFF"/>
          </w:tcPr>
          <w:p w:rsidR="004D55CB" w:rsidRDefault="00B1421D">
            <w:pPr>
              <w:jc w:val="both"/>
              <w:rPr>
                <w:color w:val="000000"/>
                <w:sz w:val="20"/>
              </w:rPr>
            </w:pPr>
            <w:r>
              <w:rPr>
                <w:color w:val="000000"/>
                <w:sz w:val="20"/>
              </w:rPr>
              <w:t>Įmonių klasteris – tai labai mažų, mažų ir vidutinių įmonių (toliau – MVĮ) santalka, funkcionuojanti partnerystės principu, kurios nariai, veikdami tarpu</w:t>
            </w:r>
            <w:r>
              <w:rPr>
                <w:color w:val="000000"/>
                <w:sz w:val="20"/>
              </w:rPr>
              <w:t>savyje susijusiose įvairiose ekonominės veiklos ir iniciatyvų srityse, siekia padidinti ekonominį veiklos efektyvumą.</w:t>
            </w:r>
          </w:p>
          <w:p w:rsidR="004D55CB" w:rsidRDefault="004D55CB">
            <w:pPr>
              <w:jc w:val="both"/>
              <w:rPr>
                <w:iCs/>
                <w:sz w:val="20"/>
                <w:lang w:eastAsia="lt-LT"/>
              </w:rPr>
            </w:pPr>
          </w:p>
          <w:p w:rsidR="004D55CB" w:rsidRDefault="00B1421D">
            <w:pPr>
              <w:jc w:val="both"/>
              <w:rPr>
                <w:sz w:val="20"/>
              </w:rPr>
            </w:pPr>
            <w:r>
              <w:rPr>
                <w:iCs/>
                <w:sz w:val="20"/>
                <w:lang w:eastAsia="lt-LT"/>
              </w:rPr>
              <w:t>MVĮ suprantamos taip, kaip jos apibrėžtos</w:t>
            </w:r>
            <w:r>
              <w:rPr>
                <w:sz w:val="20"/>
              </w:rPr>
              <w:t xml:space="preserve"> Smulkiojo ir vidutinio verslo plėtros įstatyme.</w:t>
            </w:r>
          </w:p>
          <w:p w:rsidR="004D55CB" w:rsidRDefault="004D55CB">
            <w:pPr>
              <w:jc w:val="both"/>
              <w:rPr>
                <w:b/>
                <w:sz w:val="20"/>
              </w:rPr>
            </w:pPr>
          </w:p>
          <w:p w:rsidR="004D55CB" w:rsidRDefault="00B1421D">
            <w:pPr>
              <w:jc w:val="both"/>
              <w:rPr>
                <w:sz w:val="20"/>
              </w:rPr>
            </w:pPr>
            <w:r>
              <w:rPr>
                <w:sz w:val="20"/>
              </w:rPr>
              <w:t xml:space="preserve">Įmonių klasterio lietuviškos kilmės eksportas </w:t>
            </w:r>
            <w:r>
              <w:rPr>
                <w:sz w:val="20"/>
              </w:rPr>
              <w:t>– tai įmonių klasterio, Lietuvoje pagamintos produkcijos (gaminių ir (ar) paslaugų) eksportas dėl veiklų, tiesiogiai susijusių su įgyvendinamu projektu.</w:t>
            </w:r>
          </w:p>
          <w:p w:rsidR="004D55CB" w:rsidRDefault="004D55CB">
            <w:pPr>
              <w:jc w:val="both"/>
              <w:rPr>
                <w:color w:val="000000"/>
                <w:sz w:val="20"/>
              </w:rPr>
            </w:pPr>
          </w:p>
          <w:p w:rsidR="004D55CB" w:rsidRDefault="00B1421D">
            <w:pPr>
              <w:jc w:val="both"/>
              <w:rPr>
                <w:color w:val="000000"/>
                <w:sz w:val="20"/>
              </w:rPr>
            </w:pPr>
            <w:r>
              <w:rPr>
                <w:color w:val="000000"/>
                <w:sz w:val="20"/>
              </w:rPr>
              <w:t xml:space="preserve">Kai produkto gamyboje dalyvauja daugiau negu viena šalis, kilmės šalis bus pirmoji šalis, kurioje jis </w:t>
            </w:r>
            <w:r>
              <w:rPr>
                <w:color w:val="000000"/>
                <w:sz w:val="20"/>
              </w:rPr>
              <w:t>buvo pagamintas (tokiai produkcijai gali būti suteiktas atitinkamas oficialus kilmės sertifikatas.)</w:t>
            </w:r>
          </w:p>
          <w:p w:rsidR="004D55CB" w:rsidRDefault="004D55CB">
            <w:pPr>
              <w:jc w:val="both"/>
              <w:rPr>
                <w:sz w:val="20"/>
              </w:rPr>
            </w:pPr>
          </w:p>
          <w:p w:rsidR="004D55CB" w:rsidRDefault="00B1421D">
            <w:pPr>
              <w:jc w:val="both"/>
              <w:rPr>
                <w:bCs/>
                <w:sz w:val="20"/>
              </w:rPr>
            </w:pPr>
            <w:r>
              <w:rPr>
                <w:sz w:val="20"/>
              </w:rPr>
              <w:t>Įmonė suprantama taip, kaip ji apibrėžta</w:t>
            </w:r>
            <w:r>
              <w:rPr>
                <w:bCs/>
                <w:sz w:val="20"/>
              </w:rPr>
              <w:t xml:space="preserve"> Smulkiojo ir vidutinio verslo plėtros įstatyme.</w:t>
            </w:r>
          </w:p>
          <w:p w:rsidR="004D55CB" w:rsidRDefault="004D55CB">
            <w:pPr>
              <w:jc w:val="both"/>
              <w:rPr>
                <w:sz w:val="20"/>
              </w:rPr>
            </w:pPr>
          </w:p>
          <w:p w:rsidR="004D55CB" w:rsidRDefault="00B1421D">
            <w:pPr>
              <w:jc w:val="both"/>
              <w:rPr>
                <w:sz w:val="20"/>
              </w:rPr>
            </w:pPr>
            <w:r>
              <w:rPr>
                <w:sz w:val="20"/>
              </w:rPr>
              <w:t>Produkcija</w:t>
            </w:r>
            <w:r>
              <w:rPr>
                <w:b/>
                <w:sz w:val="20"/>
              </w:rPr>
              <w:t xml:space="preserve"> – </w:t>
            </w:r>
            <w:r>
              <w:rPr>
                <w:sz w:val="20"/>
              </w:rPr>
              <w:t>įmonės gaminami gaminiai ir (arba) teikiamos paslaug</w:t>
            </w:r>
            <w:r>
              <w:rPr>
                <w:sz w:val="20"/>
              </w:rPr>
              <w:t>os (neapima ateityje planuojamų gaminti gaminių ir (arba) planuojamų teikti paslaugų, išskyrus atvejus, jei įmonė yra pasiekusi paskutinį pasiruošimo gaminti gaminius ir (arba) teikti paslaugas etapą (parengti produktų, paslaugų projektiniai dokumentai (es</w:t>
            </w:r>
            <w:r>
              <w:rPr>
                <w:sz w:val="20"/>
              </w:rPr>
              <w:t>kizai, brėžiniai, planai ir panašiai), pagamintas prototipas, beta versija ar bandomasis pavyzdys, gauti leidimai, licencijos ar veiklos atestatas, jei tai būtina pagal Lietuvos Respublikos teisės aktus, ar kita) ir per 6 mėnesius nuo paraiškos pateikimo d</w:t>
            </w:r>
            <w:r>
              <w:rPr>
                <w:sz w:val="20"/>
              </w:rPr>
              <w:t>ienos pradės gaminti ir (arba) teikti paslaugas).</w:t>
            </w:r>
          </w:p>
          <w:p w:rsidR="004D55CB" w:rsidRDefault="004D55CB">
            <w:pPr>
              <w:jc w:val="both"/>
              <w:rPr>
                <w:sz w:val="20"/>
              </w:rPr>
            </w:pPr>
          </w:p>
          <w:p w:rsidR="004D55CB" w:rsidRDefault="00B1421D">
            <w:pPr>
              <w:jc w:val="both"/>
              <w:rPr>
                <w:b/>
                <w:sz w:val="20"/>
              </w:rPr>
            </w:pPr>
            <w:r>
              <w:rPr>
                <w:bCs/>
                <w:sz w:val="20"/>
              </w:rPr>
              <w:t xml:space="preserve">Eksportas </w:t>
            </w:r>
            <w:r>
              <w:rPr>
                <w:sz w:val="20"/>
              </w:rPr>
              <w:t>– lietuviškos kilmės produkcijos (gaminių ir (ar) paslaugų, įskaitant atvykstamąjį turizmą) išvežimas į trečiąsias šalis ir į Europos Sąjungos šalis, neapimant laikinai įvežtų perdirbti prekių ir</w:t>
            </w:r>
            <w:r>
              <w:rPr>
                <w:sz w:val="20"/>
              </w:rPr>
              <w:t xml:space="preserve"> iš jų pagamintų kompensacinių produktų eksporto, laisvai cirkuliuojančių anksčiau importuotų prekių reeksporto ir prekių eksporto iš muitinės sandėlių.</w:t>
            </w:r>
          </w:p>
        </w:tc>
        <w:tc>
          <w:tcPr>
            <w:tcW w:w="1559" w:type="dxa"/>
            <w:shd w:val="clear" w:color="auto" w:fill="FFFFFF"/>
          </w:tcPr>
          <w:p w:rsidR="004D55CB" w:rsidRDefault="00B1421D">
            <w:pPr>
              <w:jc w:val="both"/>
              <w:rPr>
                <w:color w:val="000000"/>
                <w:sz w:val="20"/>
              </w:rPr>
            </w:pPr>
            <w:r>
              <w:rPr>
                <w:sz w:val="20"/>
              </w:rPr>
              <w:t>Automatiškai apskaičiuojamas</w:t>
            </w:r>
          </w:p>
        </w:tc>
        <w:tc>
          <w:tcPr>
            <w:tcW w:w="1276" w:type="dxa"/>
            <w:shd w:val="clear" w:color="auto" w:fill="FFFFFF"/>
          </w:tcPr>
          <w:p w:rsidR="004D55CB" w:rsidRDefault="00B1421D">
            <w:pPr>
              <w:jc w:val="both"/>
              <w:rPr>
                <w:color w:val="000000"/>
                <w:sz w:val="20"/>
              </w:rPr>
            </w:pPr>
            <w:r>
              <w:rPr>
                <w:sz w:val="20"/>
              </w:rPr>
              <w:t>Investicijas gavusio</w:t>
            </w:r>
            <w:r>
              <w:rPr>
                <w:color w:val="000000"/>
                <w:sz w:val="20"/>
              </w:rPr>
              <w:t xml:space="preserve"> įmonių klasterio lietuviškos kilmės produkcijos eksporto padidėjimas skaičiuojamas pagal formulę: </w:t>
            </w:r>
          </w:p>
          <w:p w:rsidR="004D55CB" w:rsidRDefault="00B1421D">
            <w:pPr>
              <w:jc w:val="both"/>
              <w:rPr>
                <w:sz w:val="20"/>
              </w:rPr>
            </w:pPr>
            <w:r>
              <w:rPr>
                <w:sz w:val="20"/>
              </w:rPr>
              <w:t xml:space="preserve">F=P/B*100 proc., kur: </w:t>
            </w:r>
          </w:p>
          <w:p w:rsidR="004D55CB" w:rsidRDefault="00B1421D">
            <w:pPr>
              <w:jc w:val="both"/>
              <w:rPr>
                <w:sz w:val="20"/>
              </w:rPr>
            </w:pPr>
            <w:r>
              <w:rPr>
                <w:sz w:val="20"/>
              </w:rPr>
              <w:t>F – investicijas gavusio</w:t>
            </w:r>
            <w:r>
              <w:rPr>
                <w:color w:val="000000"/>
                <w:sz w:val="20"/>
              </w:rPr>
              <w:t xml:space="preserve"> įmonių klasterio lietuviškos kilmės produkcijos eksporto padidėjimas </w:t>
            </w:r>
            <w:r>
              <w:rPr>
                <w:sz w:val="20"/>
              </w:rPr>
              <w:t>procentais;</w:t>
            </w:r>
          </w:p>
          <w:p w:rsidR="004D55CB" w:rsidRDefault="00B1421D">
            <w:pPr>
              <w:jc w:val="both"/>
              <w:rPr>
                <w:sz w:val="20"/>
              </w:rPr>
            </w:pPr>
            <w:r>
              <w:rPr>
                <w:sz w:val="20"/>
              </w:rPr>
              <w:t>P – rodiklis R.N.802-2;</w:t>
            </w:r>
          </w:p>
          <w:p w:rsidR="004D55CB" w:rsidRDefault="00B1421D">
            <w:pPr>
              <w:jc w:val="both"/>
              <w:rPr>
                <w:sz w:val="20"/>
              </w:rPr>
            </w:pPr>
            <w:r>
              <w:rPr>
                <w:sz w:val="20"/>
              </w:rPr>
              <w:t>B –</w:t>
            </w:r>
            <w:r>
              <w:rPr>
                <w:sz w:val="20"/>
              </w:rPr>
              <w:t xml:space="preserve"> rodiklis R.N.802-1.</w:t>
            </w:r>
          </w:p>
          <w:p w:rsidR="004D55CB" w:rsidRDefault="004D55CB">
            <w:pPr>
              <w:jc w:val="both"/>
              <w:rPr>
                <w:color w:val="000000"/>
                <w:sz w:val="20"/>
              </w:rPr>
            </w:pPr>
          </w:p>
          <w:p w:rsidR="004D55CB" w:rsidRDefault="004D55CB">
            <w:pPr>
              <w:jc w:val="both"/>
              <w:rPr>
                <w:color w:val="000000"/>
                <w:sz w:val="20"/>
              </w:rPr>
            </w:pPr>
          </w:p>
        </w:tc>
        <w:tc>
          <w:tcPr>
            <w:tcW w:w="1842" w:type="dxa"/>
            <w:shd w:val="clear" w:color="auto" w:fill="FFFFFF"/>
          </w:tcPr>
          <w:p w:rsidR="004D55CB" w:rsidRDefault="00B1421D">
            <w:pPr>
              <w:jc w:val="both"/>
              <w:rPr>
                <w:color w:val="000000"/>
                <w:sz w:val="20"/>
              </w:rPr>
            </w:pPr>
            <w:r>
              <w:rPr>
                <w:color w:val="000000"/>
                <w:sz w:val="20"/>
              </w:rPr>
              <w:t>Pirminiai šaltiniai:</w:t>
            </w:r>
          </w:p>
          <w:p w:rsidR="004D55CB" w:rsidRDefault="00B1421D">
            <w:pPr>
              <w:jc w:val="both"/>
              <w:rPr>
                <w:color w:val="000000"/>
                <w:sz w:val="20"/>
              </w:rPr>
            </w:pPr>
            <w:r>
              <w:rPr>
                <w:color w:val="000000"/>
                <w:sz w:val="20"/>
              </w:rPr>
              <w:t>klasterio įmonių deklaracijos (kopijos) ar pažymos (kopijos) apie įmonių eksportą.</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w:t>
            </w:r>
          </w:p>
          <w:p w:rsidR="004D55CB" w:rsidRDefault="00B1421D">
            <w:pPr>
              <w:jc w:val="both"/>
              <w:rPr>
                <w:color w:val="000000"/>
                <w:sz w:val="20"/>
              </w:rPr>
            </w:pPr>
            <w:r>
              <w:rPr>
                <w:color w:val="000000"/>
                <w:sz w:val="20"/>
              </w:rPr>
              <w:t xml:space="preserve">ataskaita po projekto </w:t>
            </w:r>
            <w:r>
              <w:rPr>
                <w:sz w:val="20"/>
              </w:rPr>
              <w:t>finansavimo pabaigos.</w:t>
            </w:r>
          </w:p>
        </w:tc>
        <w:tc>
          <w:tcPr>
            <w:tcW w:w="1701" w:type="dxa"/>
            <w:shd w:val="clear" w:color="auto" w:fill="FFFFFF"/>
          </w:tcPr>
          <w:p w:rsidR="004D55CB" w:rsidRDefault="00B1421D">
            <w:pPr>
              <w:jc w:val="both"/>
              <w:rPr>
                <w:color w:val="000000"/>
                <w:sz w:val="20"/>
              </w:rPr>
            </w:pPr>
            <w:r>
              <w:rPr>
                <w:color w:val="000000"/>
                <w:sz w:val="20"/>
              </w:rPr>
              <w:t>Stebėsenos rodiklis laikomas pasiektu, kai pateikiamos klasteri</w:t>
            </w:r>
            <w:r>
              <w:rPr>
                <w:color w:val="000000"/>
                <w:sz w:val="20"/>
              </w:rPr>
              <w:t>o įmonių deklaracijos (kopijos) ar pažymos (kopijos), patvirtinančios per 3 metus po projekto veiklų įgyvendinimo pabaigos pasiektą stebėsenos rodiklio reikšmę.</w:t>
            </w:r>
          </w:p>
        </w:tc>
        <w:tc>
          <w:tcPr>
            <w:tcW w:w="1418" w:type="dxa"/>
            <w:shd w:val="clear" w:color="auto" w:fill="FFFFFF"/>
          </w:tcPr>
          <w:p w:rsidR="004D55CB" w:rsidRDefault="00B1421D">
            <w:pPr>
              <w:jc w:val="both"/>
              <w:rPr>
                <w:color w:val="000000"/>
                <w:sz w:val="20"/>
              </w:rPr>
            </w:pPr>
            <w:r>
              <w:rPr>
                <w:sz w:val="20"/>
                <w:lang w:eastAsia="lt-LT"/>
              </w:rPr>
              <w:t xml:space="preserve">Už stebėsenos rodiklio pasiekimą ir duomenų </w:t>
            </w:r>
            <w:r>
              <w:rPr>
                <w:iCs/>
                <w:color w:val="000000"/>
                <w:sz w:val="20"/>
                <w:lang w:eastAsia="lt-LT"/>
              </w:rPr>
              <w:t xml:space="preserve">apie pasiektą stebėsenos rodiklio reikšmę </w:t>
            </w:r>
            <w:r>
              <w:rPr>
                <w:sz w:val="20"/>
                <w:lang w:eastAsia="lt-LT"/>
              </w:rPr>
              <w:t>teikimą y</w:t>
            </w:r>
            <w:r>
              <w:rPr>
                <w:sz w:val="20"/>
                <w:lang w:eastAsia="lt-LT"/>
              </w:rPr>
              <w:t>ra atsakingas projekto vykdytojas.</w:t>
            </w:r>
          </w:p>
        </w:tc>
      </w:tr>
      <w:tr w:rsidR="004D55CB">
        <w:trPr>
          <w:trHeight w:val="315"/>
        </w:trPr>
        <w:tc>
          <w:tcPr>
            <w:tcW w:w="710" w:type="dxa"/>
            <w:shd w:val="clear" w:color="auto" w:fill="FFFFFF"/>
          </w:tcPr>
          <w:p w:rsidR="004D55CB" w:rsidRDefault="00B1421D">
            <w:pPr>
              <w:jc w:val="both"/>
              <w:rPr>
                <w:color w:val="000000"/>
                <w:sz w:val="20"/>
              </w:rPr>
            </w:pPr>
            <w:r>
              <w:rPr>
                <w:color w:val="000000"/>
                <w:sz w:val="20"/>
              </w:rPr>
              <w:t>5.</w:t>
            </w:r>
          </w:p>
        </w:tc>
        <w:tc>
          <w:tcPr>
            <w:tcW w:w="993" w:type="dxa"/>
            <w:shd w:val="clear" w:color="auto" w:fill="FFFFFF"/>
          </w:tcPr>
          <w:p w:rsidR="004D55CB" w:rsidRDefault="00B1421D">
            <w:pPr>
              <w:jc w:val="both"/>
              <w:rPr>
                <w:color w:val="000000"/>
                <w:sz w:val="20"/>
              </w:rPr>
            </w:pPr>
            <w:r>
              <w:rPr>
                <w:color w:val="000000"/>
                <w:sz w:val="20"/>
              </w:rPr>
              <w:t>R.N.802</w:t>
            </w:r>
            <w:r>
              <w:rPr>
                <w:sz w:val="20"/>
                <w:lang w:eastAsia="lt-LT"/>
              </w:rPr>
              <w:t>-1</w:t>
            </w:r>
          </w:p>
        </w:tc>
        <w:tc>
          <w:tcPr>
            <w:tcW w:w="1534" w:type="dxa"/>
            <w:shd w:val="clear" w:color="auto" w:fill="FFFFFF"/>
          </w:tcPr>
          <w:p w:rsidR="004D55CB" w:rsidRDefault="00B1421D">
            <w:pPr>
              <w:jc w:val="both"/>
              <w:rPr>
                <w:color w:val="000000"/>
                <w:sz w:val="20"/>
              </w:rPr>
            </w:pPr>
            <w:r>
              <w:rPr>
                <w:color w:val="000000"/>
                <w:sz w:val="20"/>
              </w:rPr>
              <w:t xml:space="preserve">B </w:t>
            </w:r>
            <w:r>
              <w:rPr>
                <w:sz w:val="20"/>
              </w:rPr>
              <w:t xml:space="preserve">– </w:t>
            </w:r>
            <w:r>
              <w:rPr>
                <w:color w:val="000000"/>
                <w:sz w:val="20"/>
              </w:rPr>
              <w:t xml:space="preserve">bazinis rezultato </w:t>
            </w:r>
          </w:p>
          <w:p w:rsidR="004D55CB" w:rsidRDefault="00B1421D">
            <w:pPr>
              <w:jc w:val="both"/>
              <w:rPr>
                <w:color w:val="000000"/>
                <w:sz w:val="20"/>
              </w:rPr>
            </w:pPr>
            <w:r>
              <w:rPr>
                <w:color w:val="000000"/>
                <w:sz w:val="20"/>
              </w:rPr>
              <w:t>rodiklis (fiksuotasis):</w:t>
            </w:r>
          </w:p>
          <w:p w:rsidR="004D55CB" w:rsidRDefault="004D55CB">
            <w:pPr>
              <w:jc w:val="both"/>
              <w:rPr>
                <w:color w:val="000000"/>
                <w:sz w:val="20"/>
              </w:rPr>
            </w:pPr>
          </w:p>
          <w:p w:rsidR="004D55CB" w:rsidRDefault="00B1421D">
            <w:pPr>
              <w:jc w:val="both"/>
              <w:rPr>
                <w:color w:val="000000"/>
                <w:sz w:val="20"/>
              </w:rPr>
            </w:pPr>
            <w:r>
              <w:rPr>
                <w:color w:val="000000"/>
                <w:sz w:val="20"/>
              </w:rPr>
              <w:t>„Įmonių klasterio,</w:t>
            </w:r>
          </w:p>
          <w:p w:rsidR="004D55CB" w:rsidRDefault="00B1421D">
            <w:pPr>
              <w:jc w:val="both"/>
              <w:rPr>
                <w:color w:val="000000"/>
                <w:sz w:val="20"/>
              </w:rPr>
            </w:pPr>
            <w:r>
              <w:rPr>
                <w:color w:val="000000"/>
                <w:sz w:val="20"/>
              </w:rPr>
              <w:t xml:space="preserve">dalyvausiančio </w:t>
            </w:r>
          </w:p>
          <w:p w:rsidR="004D55CB" w:rsidRDefault="00B1421D">
            <w:pPr>
              <w:jc w:val="both"/>
              <w:rPr>
                <w:color w:val="000000"/>
                <w:sz w:val="20"/>
              </w:rPr>
            </w:pPr>
            <w:r>
              <w:rPr>
                <w:color w:val="000000"/>
                <w:sz w:val="20"/>
              </w:rPr>
              <w:t>projekto veiklose, lietuviškos kilmės produkcijos</w:t>
            </w:r>
          </w:p>
          <w:p w:rsidR="004D55CB" w:rsidRDefault="00B1421D">
            <w:pPr>
              <w:jc w:val="both"/>
              <w:rPr>
                <w:color w:val="000000"/>
                <w:sz w:val="20"/>
              </w:rPr>
            </w:pPr>
            <w:r>
              <w:rPr>
                <w:color w:val="000000"/>
                <w:sz w:val="20"/>
              </w:rPr>
              <w:t xml:space="preserve">eksportas prieš </w:t>
            </w:r>
          </w:p>
          <w:p w:rsidR="004D55CB" w:rsidRDefault="00B1421D">
            <w:pPr>
              <w:jc w:val="both"/>
              <w:rPr>
                <w:color w:val="000000"/>
                <w:sz w:val="20"/>
              </w:rPr>
            </w:pPr>
            <w:r>
              <w:rPr>
                <w:color w:val="000000"/>
                <w:sz w:val="20"/>
              </w:rPr>
              <w:t xml:space="preserve">dalyvavimą projekto </w:t>
            </w:r>
          </w:p>
          <w:p w:rsidR="004D55CB" w:rsidRDefault="00B1421D">
            <w:pPr>
              <w:jc w:val="both"/>
              <w:rPr>
                <w:color w:val="000000"/>
                <w:sz w:val="20"/>
              </w:rPr>
            </w:pPr>
            <w:r>
              <w:rPr>
                <w:color w:val="000000"/>
                <w:sz w:val="20"/>
              </w:rPr>
              <w:t>veiklose“</w:t>
            </w:r>
          </w:p>
        </w:tc>
        <w:tc>
          <w:tcPr>
            <w:tcW w:w="1159" w:type="dxa"/>
            <w:shd w:val="clear" w:color="auto" w:fill="FFFFFF"/>
          </w:tcPr>
          <w:p w:rsidR="004D55CB" w:rsidRDefault="00B1421D">
            <w:pPr>
              <w:jc w:val="both"/>
              <w:rPr>
                <w:color w:val="000000"/>
                <w:sz w:val="20"/>
              </w:rPr>
            </w:pPr>
            <w:r>
              <w:rPr>
                <w:color w:val="000000"/>
                <w:sz w:val="20"/>
              </w:rPr>
              <w:t>Eurai</w:t>
            </w:r>
          </w:p>
        </w:tc>
        <w:tc>
          <w:tcPr>
            <w:tcW w:w="2977" w:type="dxa"/>
            <w:shd w:val="clear" w:color="auto" w:fill="FFFFFF"/>
          </w:tcPr>
          <w:p w:rsidR="004D55CB" w:rsidRDefault="00B1421D">
            <w:pPr>
              <w:jc w:val="both"/>
              <w:rPr>
                <w:sz w:val="20"/>
              </w:rPr>
            </w:pPr>
            <w:r>
              <w:rPr>
                <w:sz w:val="20"/>
              </w:rPr>
              <w:t xml:space="preserve">Šis rodiklis yra pagalbinis, siekiant </w:t>
            </w:r>
          </w:p>
          <w:p w:rsidR="004D55CB" w:rsidRDefault="00B1421D">
            <w:pPr>
              <w:jc w:val="both"/>
              <w:rPr>
                <w:sz w:val="20"/>
              </w:rPr>
            </w:pPr>
            <w:r>
              <w:rPr>
                <w:sz w:val="20"/>
              </w:rPr>
              <w:t>atsiskaityti už rezultato rodiklį „Investicijas gavusio įmonių klasterio lietuviškos kilmės produkcijos eksporto padidėjimas“.</w:t>
            </w:r>
          </w:p>
          <w:p w:rsidR="004D55CB" w:rsidRDefault="004D55CB">
            <w:pPr>
              <w:jc w:val="both"/>
              <w:rPr>
                <w:sz w:val="20"/>
              </w:rPr>
            </w:pPr>
          </w:p>
          <w:p w:rsidR="004D55CB" w:rsidRDefault="00B1421D">
            <w:pPr>
              <w:jc w:val="both"/>
              <w:rPr>
                <w:sz w:val="20"/>
              </w:rPr>
            </w:pPr>
            <w:r>
              <w:rPr>
                <w:sz w:val="20"/>
              </w:rPr>
              <w:t>Įmonių klasterio, dalyvausiančio projekto veiklose, lietuviškos kilmės produkcijos ekspor</w:t>
            </w:r>
            <w:r>
              <w:rPr>
                <w:sz w:val="20"/>
              </w:rPr>
              <w:t>tas prieš dalyvavimą projekto veiklose nurodomas paraiškoje ir perkeltas į finansavimo ir administravimo sutartį.</w:t>
            </w:r>
          </w:p>
        </w:tc>
        <w:tc>
          <w:tcPr>
            <w:tcW w:w="1559" w:type="dxa"/>
            <w:shd w:val="clear" w:color="auto" w:fill="FFFFFF"/>
          </w:tcPr>
          <w:p w:rsidR="004D55CB" w:rsidRDefault="00B1421D">
            <w:pPr>
              <w:jc w:val="both"/>
              <w:rPr>
                <w:color w:val="000000"/>
                <w:sz w:val="20"/>
              </w:rPr>
            </w:pPr>
            <w:r>
              <w:rPr>
                <w:sz w:val="20"/>
              </w:rPr>
              <w:t>Automatiškai apskaičiuojamas</w:t>
            </w:r>
          </w:p>
        </w:tc>
        <w:tc>
          <w:tcPr>
            <w:tcW w:w="1276" w:type="dxa"/>
            <w:shd w:val="clear" w:color="auto" w:fill="FFFFFF"/>
          </w:tcPr>
          <w:p w:rsidR="004D55CB" w:rsidRDefault="00B1421D">
            <w:pPr>
              <w:jc w:val="both"/>
              <w:rPr>
                <w:color w:val="000000"/>
                <w:sz w:val="20"/>
              </w:rPr>
            </w:pPr>
            <w:r>
              <w:rPr>
                <w:color w:val="000000"/>
                <w:sz w:val="20"/>
              </w:rPr>
              <w:t xml:space="preserve">Nurodomas įmonių klasterio lietuviškos kilmės produkcijos eksportas </w:t>
            </w:r>
          </w:p>
          <w:p w:rsidR="004D55CB" w:rsidRDefault="00B1421D">
            <w:pPr>
              <w:jc w:val="both"/>
              <w:rPr>
                <w:color w:val="000000"/>
                <w:sz w:val="20"/>
              </w:rPr>
            </w:pPr>
            <w:r>
              <w:rPr>
                <w:color w:val="000000"/>
                <w:sz w:val="20"/>
              </w:rPr>
              <w:t>paraiškos pateikimo metais (pagal su paraišk</w:t>
            </w:r>
            <w:r>
              <w:rPr>
                <w:color w:val="000000"/>
                <w:sz w:val="20"/>
              </w:rPr>
              <w:t>a pateiktų paskutinių finansinių metų finansinės atskaitomybės dokumentų duomenis. Jei bent viena iš klasterio įmonių veikia mažiau nei 1 metus, tuomet nurodomas tos įmonės eksportas pagal su paraiška pateiktų tarpinės finansinės atskaitomybės dokumentų du</w:t>
            </w:r>
            <w:r>
              <w:rPr>
                <w:color w:val="000000"/>
                <w:sz w:val="20"/>
              </w:rPr>
              <w:t>omenis).</w:t>
            </w:r>
          </w:p>
        </w:tc>
        <w:tc>
          <w:tcPr>
            <w:tcW w:w="1842" w:type="dxa"/>
            <w:shd w:val="clear" w:color="auto" w:fill="FFFFFF"/>
          </w:tcPr>
          <w:p w:rsidR="004D55CB" w:rsidRDefault="004D55CB">
            <w:pPr>
              <w:jc w:val="both"/>
              <w:rPr>
                <w:color w:val="000000"/>
                <w:sz w:val="20"/>
              </w:rPr>
            </w:pPr>
          </w:p>
        </w:tc>
        <w:tc>
          <w:tcPr>
            <w:tcW w:w="1701" w:type="dxa"/>
            <w:shd w:val="clear" w:color="auto" w:fill="FFFFFF"/>
          </w:tcPr>
          <w:p w:rsidR="004D55CB" w:rsidRDefault="004D55CB">
            <w:pPr>
              <w:jc w:val="both"/>
              <w:rPr>
                <w:color w:val="000000"/>
                <w:sz w:val="20"/>
              </w:rPr>
            </w:pPr>
          </w:p>
        </w:tc>
        <w:tc>
          <w:tcPr>
            <w:tcW w:w="1418" w:type="dxa"/>
            <w:shd w:val="clear" w:color="auto" w:fill="FFFFFF"/>
          </w:tcPr>
          <w:p w:rsidR="004D55CB" w:rsidRDefault="004D55CB">
            <w:pPr>
              <w:jc w:val="both"/>
              <w:rPr>
                <w:color w:val="000000"/>
                <w:sz w:val="20"/>
              </w:rPr>
            </w:pPr>
          </w:p>
        </w:tc>
      </w:tr>
      <w:tr w:rsidR="004D55CB">
        <w:trPr>
          <w:trHeight w:val="315"/>
        </w:trPr>
        <w:tc>
          <w:tcPr>
            <w:tcW w:w="710" w:type="dxa"/>
            <w:shd w:val="clear" w:color="auto" w:fill="FFFFFF"/>
          </w:tcPr>
          <w:p w:rsidR="004D55CB" w:rsidRDefault="00B1421D">
            <w:pPr>
              <w:jc w:val="both"/>
              <w:rPr>
                <w:color w:val="000000"/>
                <w:sz w:val="20"/>
              </w:rPr>
            </w:pPr>
            <w:r>
              <w:rPr>
                <w:color w:val="000000"/>
                <w:sz w:val="20"/>
              </w:rPr>
              <w:t>6.</w:t>
            </w:r>
          </w:p>
        </w:tc>
        <w:tc>
          <w:tcPr>
            <w:tcW w:w="993" w:type="dxa"/>
            <w:shd w:val="clear" w:color="auto" w:fill="FFFFFF"/>
          </w:tcPr>
          <w:p w:rsidR="004D55CB" w:rsidRDefault="00B1421D">
            <w:pPr>
              <w:jc w:val="both"/>
              <w:rPr>
                <w:color w:val="000000"/>
                <w:sz w:val="20"/>
              </w:rPr>
            </w:pPr>
            <w:r>
              <w:rPr>
                <w:color w:val="000000"/>
                <w:sz w:val="20"/>
              </w:rPr>
              <w:t>R.N.802</w:t>
            </w:r>
            <w:r>
              <w:rPr>
                <w:sz w:val="20"/>
                <w:lang w:eastAsia="lt-LT"/>
              </w:rPr>
              <w:t>-2</w:t>
            </w:r>
          </w:p>
        </w:tc>
        <w:tc>
          <w:tcPr>
            <w:tcW w:w="1534" w:type="dxa"/>
            <w:shd w:val="clear" w:color="auto" w:fill="FFFFFF"/>
          </w:tcPr>
          <w:p w:rsidR="004D55CB" w:rsidRDefault="00B1421D">
            <w:pPr>
              <w:jc w:val="both"/>
              <w:rPr>
                <w:color w:val="000000"/>
                <w:sz w:val="20"/>
              </w:rPr>
            </w:pPr>
            <w:r>
              <w:rPr>
                <w:color w:val="000000"/>
                <w:sz w:val="20"/>
              </w:rPr>
              <w:t xml:space="preserve">P </w:t>
            </w:r>
            <w:r>
              <w:rPr>
                <w:sz w:val="20"/>
              </w:rPr>
              <w:t>– p</w:t>
            </w:r>
            <w:r>
              <w:rPr>
                <w:color w:val="000000"/>
                <w:sz w:val="20"/>
              </w:rPr>
              <w:t xml:space="preserve">okyčio rezultato </w:t>
            </w:r>
          </w:p>
          <w:p w:rsidR="004D55CB" w:rsidRDefault="00B1421D">
            <w:pPr>
              <w:jc w:val="both"/>
              <w:rPr>
                <w:color w:val="000000"/>
                <w:sz w:val="20"/>
              </w:rPr>
            </w:pPr>
            <w:r>
              <w:rPr>
                <w:color w:val="000000"/>
                <w:sz w:val="20"/>
              </w:rPr>
              <w:t>rodiklis (kintamasis):</w:t>
            </w:r>
          </w:p>
          <w:p w:rsidR="004D55CB" w:rsidRDefault="004D55CB">
            <w:pPr>
              <w:jc w:val="both"/>
              <w:rPr>
                <w:color w:val="000000"/>
                <w:sz w:val="20"/>
              </w:rPr>
            </w:pPr>
          </w:p>
          <w:p w:rsidR="004D55CB" w:rsidRDefault="00B1421D">
            <w:pPr>
              <w:jc w:val="both"/>
              <w:rPr>
                <w:color w:val="000000"/>
                <w:sz w:val="20"/>
              </w:rPr>
            </w:pPr>
            <w:r>
              <w:rPr>
                <w:color w:val="000000"/>
                <w:sz w:val="20"/>
              </w:rPr>
              <w:t xml:space="preserve">„Įmonių klasterio, dalyvavusio </w:t>
            </w:r>
          </w:p>
          <w:p w:rsidR="004D55CB" w:rsidRDefault="00B1421D">
            <w:pPr>
              <w:jc w:val="both"/>
              <w:rPr>
                <w:color w:val="000000"/>
                <w:sz w:val="20"/>
              </w:rPr>
            </w:pPr>
            <w:r>
              <w:rPr>
                <w:color w:val="000000"/>
                <w:sz w:val="20"/>
              </w:rPr>
              <w:t>projekto veiklose, lietuviškos kilmės produkcijos</w:t>
            </w:r>
          </w:p>
          <w:p w:rsidR="004D55CB" w:rsidRDefault="00B1421D">
            <w:pPr>
              <w:jc w:val="both"/>
              <w:rPr>
                <w:color w:val="000000"/>
                <w:sz w:val="20"/>
              </w:rPr>
            </w:pPr>
            <w:r>
              <w:rPr>
                <w:color w:val="000000"/>
                <w:sz w:val="20"/>
              </w:rPr>
              <w:t>eksporto pokytis“</w:t>
            </w:r>
          </w:p>
        </w:tc>
        <w:tc>
          <w:tcPr>
            <w:tcW w:w="1159" w:type="dxa"/>
            <w:shd w:val="clear" w:color="auto" w:fill="FFFFFF"/>
          </w:tcPr>
          <w:p w:rsidR="004D55CB" w:rsidRDefault="00B1421D">
            <w:pPr>
              <w:jc w:val="both"/>
              <w:rPr>
                <w:color w:val="000000"/>
                <w:sz w:val="20"/>
              </w:rPr>
            </w:pPr>
            <w:r>
              <w:rPr>
                <w:color w:val="000000"/>
                <w:sz w:val="20"/>
              </w:rPr>
              <w:t>Eurai</w:t>
            </w:r>
          </w:p>
        </w:tc>
        <w:tc>
          <w:tcPr>
            <w:tcW w:w="2977" w:type="dxa"/>
            <w:shd w:val="clear" w:color="auto" w:fill="FFFFFF"/>
          </w:tcPr>
          <w:p w:rsidR="004D55CB" w:rsidRDefault="00B1421D">
            <w:pPr>
              <w:jc w:val="both"/>
              <w:rPr>
                <w:sz w:val="20"/>
              </w:rPr>
            </w:pPr>
            <w:r>
              <w:rPr>
                <w:sz w:val="20"/>
              </w:rPr>
              <w:t xml:space="preserve">Šis rodiklis yra pagalbinis, siekiant </w:t>
            </w:r>
          </w:p>
          <w:p w:rsidR="004D55CB" w:rsidRDefault="00B1421D">
            <w:pPr>
              <w:jc w:val="both"/>
              <w:rPr>
                <w:sz w:val="20"/>
              </w:rPr>
            </w:pPr>
            <w:r>
              <w:rPr>
                <w:sz w:val="20"/>
              </w:rPr>
              <w:t xml:space="preserve">atsiskaityti už rezultato rodiklį </w:t>
            </w:r>
            <w:r>
              <w:rPr>
                <w:sz w:val="20"/>
              </w:rPr>
              <w:t>„Investicijas gavusio įmonių klasterio lietuviškos kilmės produkcijos eksporto padidėjimas“.</w:t>
            </w:r>
          </w:p>
        </w:tc>
        <w:tc>
          <w:tcPr>
            <w:tcW w:w="1559" w:type="dxa"/>
            <w:shd w:val="clear" w:color="auto" w:fill="FFFFFF"/>
          </w:tcPr>
          <w:p w:rsidR="004D55CB" w:rsidRDefault="00B1421D">
            <w:pPr>
              <w:jc w:val="both"/>
              <w:rPr>
                <w:color w:val="000000"/>
                <w:sz w:val="20"/>
              </w:rPr>
            </w:pPr>
            <w:r>
              <w:rPr>
                <w:sz w:val="20"/>
              </w:rPr>
              <w:t>Automatiškai apskaičiuojamas</w:t>
            </w:r>
          </w:p>
        </w:tc>
        <w:tc>
          <w:tcPr>
            <w:tcW w:w="1276" w:type="dxa"/>
            <w:shd w:val="clear" w:color="auto" w:fill="FFFFFF"/>
          </w:tcPr>
          <w:p w:rsidR="004D55CB" w:rsidRDefault="00B1421D">
            <w:pPr>
              <w:jc w:val="both"/>
              <w:rPr>
                <w:color w:val="000000"/>
                <w:sz w:val="20"/>
              </w:rPr>
            </w:pPr>
            <w:r>
              <w:rPr>
                <w:color w:val="000000"/>
                <w:sz w:val="20"/>
              </w:rPr>
              <w:t xml:space="preserve">Nurodomas įmonių klasterio, </w:t>
            </w:r>
          </w:p>
          <w:p w:rsidR="004D55CB" w:rsidRDefault="00B1421D">
            <w:pPr>
              <w:jc w:val="both"/>
              <w:rPr>
                <w:color w:val="000000"/>
                <w:sz w:val="20"/>
              </w:rPr>
            </w:pPr>
            <w:r>
              <w:rPr>
                <w:color w:val="000000"/>
                <w:sz w:val="20"/>
              </w:rPr>
              <w:t xml:space="preserve">dalyvavusio projekto </w:t>
            </w:r>
          </w:p>
          <w:p w:rsidR="004D55CB" w:rsidRDefault="00B1421D">
            <w:pPr>
              <w:jc w:val="both"/>
              <w:rPr>
                <w:color w:val="000000"/>
                <w:sz w:val="20"/>
              </w:rPr>
            </w:pPr>
            <w:r>
              <w:rPr>
                <w:color w:val="000000"/>
                <w:sz w:val="20"/>
              </w:rPr>
              <w:t xml:space="preserve">veiklose, </w:t>
            </w:r>
            <w:r>
              <w:rPr>
                <w:sz w:val="20"/>
              </w:rPr>
              <w:t>dėl veiklų, tiesiogiai susijusių su įgyvendinamu projektu,</w:t>
            </w:r>
            <w:r>
              <w:rPr>
                <w:color w:val="000000"/>
                <w:sz w:val="20"/>
              </w:rPr>
              <w:t xml:space="preserve"> lietuviškos ki</w:t>
            </w:r>
            <w:r>
              <w:rPr>
                <w:color w:val="000000"/>
                <w:sz w:val="20"/>
              </w:rPr>
              <w:t>lmės produkcijos eksporto pokytis, kuris apskaičiuojamas kaip skirtumas tarp įmonių eksporto per 3 metus po projekto veiklų įgyvendinimo pabaigos ir įmonių eksporto paraiškos pateikimo metais.</w:t>
            </w:r>
          </w:p>
        </w:tc>
        <w:tc>
          <w:tcPr>
            <w:tcW w:w="1842" w:type="dxa"/>
            <w:shd w:val="clear" w:color="auto" w:fill="FFFFFF"/>
          </w:tcPr>
          <w:p w:rsidR="004D55CB" w:rsidRDefault="004D55CB">
            <w:pPr>
              <w:jc w:val="both"/>
              <w:rPr>
                <w:color w:val="000000"/>
                <w:sz w:val="20"/>
              </w:rPr>
            </w:pPr>
          </w:p>
        </w:tc>
        <w:tc>
          <w:tcPr>
            <w:tcW w:w="1701" w:type="dxa"/>
            <w:shd w:val="clear" w:color="auto" w:fill="FFFFFF"/>
          </w:tcPr>
          <w:p w:rsidR="004D55CB" w:rsidRDefault="004D55CB">
            <w:pPr>
              <w:jc w:val="both"/>
              <w:rPr>
                <w:color w:val="000000"/>
                <w:sz w:val="20"/>
              </w:rPr>
            </w:pPr>
          </w:p>
        </w:tc>
        <w:tc>
          <w:tcPr>
            <w:tcW w:w="1418" w:type="dxa"/>
            <w:shd w:val="clear" w:color="auto" w:fill="FFFFFF"/>
          </w:tcPr>
          <w:p w:rsidR="004D55CB" w:rsidRDefault="004D55CB">
            <w:pPr>
              <w:jc w:val="both"/>
              <w:rPr>
                <w:color w:val="000000"/>
                <w:sz w:val="20"/>
              </w:rPr>
            </w:pPr>
          </w:p>
        </w:tc>
      </w:tr>
      <w:tr w:rsidR="004D55CB">
        <w:trPr>
          <w:trHeight w:val="315"/>
        </w:trPr>
        <w:tc>
          <w:tcPr>
            <w:tcW w:w="710" w:type="dxa"/>
            <w:shd w:val="clear" w:color="auto" w:fill="FFFFFF"/>
          </w:tcPr>
          <w:p w:rsidR="004D55CB" w:rsidRDefault="00B1421D">
            <w:pPr>
              <w:rPr>
                <w:color w:val="000000"/>
                <w:sz w:val="20"/>
              </w:rPr>
            </w:pPr>
            <w:r>
              <w:rPr>
                <w:color w:val="000000"/>
                <w:sz w:val="20"/>
              </w:rPr>
              <w:t>7.</w:t>
            </w:r>
          </w:p>
        </w:tc>
        <w:tc>
          <w:tcPr>
            <w:tcW w:w="993" w:type="dxa"/>
            <w:shd w:val="clear" w:color="auto" w:fill="FFFFFF"/>
          </w:tcPr>
          <w:p w:rsidR="004D55CB" w:rsidRDefault="00B1421D">
            <w:pPr>
              <w:rPr>
                <w:color w:val="000000"/>
                <w:sz w:val="20"/>
              </w:rPr>
            </w:pPr>
            <w:r>
              <w:rPr>
                <w:color w:val="000000"/>
                <w:sz w:val="20"/>
              </w:rPr>
              <w:t>R.N.803</w:t>
            </w:r>
          </w:p>
        </w:tc>
        <w:tc>
          <w:tcPr>
            <w:tcW w:w="1534" w:type="dxa"/>
            <w:shd w:val="clear" w:color="auto" w:fill="FFFFFF"/>
          </w:tcPr>
          <w:p w:rsidR="004D55CB" w:rsidRDefault="00B1421D">
            <w:pPr>
              <w:rPr>
                <w:color w:val="000000"/>
                <w:sz w:val="20"/>
              </w:rPr>
            </w:pPr>
            <w:r>
              <w:rPr>
                <w:sz w:val="20"/>
              </w:rPr>
              <w:t>„Investicijas gavusios</w:t>
            </w:r>
            <w:r>
              <w:rPr>
                <w:color w:val="000000"/>
                <w:sz w:val="20"/>
              </w:rPr>
              <w:t xml:space="preserve"> įmonės lietuviškos kilmės sertifikuotos produkcijos eksporto padidėjimas“ </w:t>
            </w:r>
          </w:p>
        </w:tc>
        <w:tc>
          <w:tcPr>
            <w:tcW w:w="1159" w:type="dxa"/>
            <w:shd w:val="clear" w:color="auto" w:fill="FFFFFF"/>
          </w:tcPr>
          <w:p w:rsidR="004D55CB" w:rsidRDefault="00B1421D">
            <w:pPr>
              <w:rPr>
                <w:color w:val="000000"/>
                <w:sz w:val="20"/>
              </w:rPr>
            </w:pPr>
            <w:r>
              <w:rPr>
                <w:color w:val="000000"/>
                <w:sz w:val="20"/>
              </w:rPr>
              <w:t>Procentai</w:t>
            </w:r>
          </w:p>
        </w:tc>
        <w:tc>
          <w:tcPr>
            <w:tcW w:w="2977" w:type="dxa"/>
            <w:shd w:val="clear" w:color="auto" w:fill="FFFFFF"/>
          </w:tcPr>
          <w:p w:rsidR="004D55CB" w:rsidRDefault="00B1421D">
            <w:pPr>
              <w:jc w:val="both"/>
              <w:rPr>
                <w:sz w:val="20"/>
              </w:rPr>
            </w:pPr>
            <w:r>
              <w:rPr>
                <w:sz w:val="20"/>
              </w:rPr>
              <w:t xml:space="preserve">Lietuviškos kilmės sertifikuotos produkcijos eksportas – tai Lietuvoje pagamintos ir įgyvendinant projekto veiklas sertifikuotos produkcijos (gaminiai ir (ar) paslaugos) </w:t>
            </w:r>
            <w:r>
              <w:rPr>
                <w:sz w:val="20"/>
              </w:rPr>
              <w:t>eksportas dėl veiklų, tiesiogiai susijusių su įgyvendinamu projektu.</w:t>
            </w:r>
          </w:p>
          <w:p w:rsidR="004D55CB" w:rsidRDefault="004D55CB">
            <w:pPr>
              <w:jc w:val="both"/>
              <w:rPr>
                <w:color w:val="000000"/>
                <w:sz w:val="20"/>
              </w:rPr>
            </w:pPr>
          </w:p>
          <w:p w:rsidR="004D55CB" w:rsidRDefault="00B1421D">
            <w:pPr>
              <w:jc w:val="both"/>
              <w:rPr>
                <w:color w:val="000000"/>
                <w:sz w:val="20"/>
              </w:rPr>
            </w:pPr>
            <w:r>
              <w:rPr>
                <w:color w:val="000000"/>
                <w:sz w:val="20"/>
              </w:rPr>
              <w:t>Kai produkto gamybos procese dalyvauja daugiau negu viena šalis, kilmės šalis bus pirmoji šalis, kurioje jis buvo pagamintas (tokiai produkcijai gali būti suteiktas atitinkamas oficialus</w:t>
            </w:r>
            <w:r>
              <w:rPr>
                <w:color w:val="000000"/>
                <w:sz w:val="20"/>
              </w:rPr>
              <w:t xml:space="preserve"> kilmės sertifikatas.)</w:t>
            </w:r>
          </w:p>
          <w:p w:rsidR="004D55CB" w:rsidRDefault="004D55CB">
            <w:pPr>
              <w:jc w:val="both"/>
              <w:rPr>
                <w:b/>
                <w:sz w:val="20"/>
              </w:rPr>
            </w:pPr>
          </w:p>
          <w:p w:rsidR="004D55CB" w:rsidRDefault="00B1421D">
            <w:pPr>
              <w:jc w:val="both"/>
              <w:rPr>
                <w:bCs/>
                <w:sz w:val="20"/>
              </w:rPr>
            </w:pPr>
            <w:r>
              <w:rPr>
                <w:sz w:val="20"/>
              </w:rPr>
              <w:t>Įmonė suprantama taip, kaip ji apibrėžta</w:t>
            </w:r>
            <w:r>
              <w:rPr>
                <w:bCs/>
                <w:sz w:val="20"/>
              </w:rPr>
              <w:t xml:space="preserve"> Smulkiojo ir vidutinio verslo plėtros įstatyme.</w:t>
            </w:r>
          </w:p>
          <w:p w:rsidR="004D55CB" w:rsidRDefault="004D55CB">
            <w:pPr>
              <w:jc w:val="both"/>
              <w:rPr>
                <w:bCs/>
                <w:sz w:val="20"/>
              </w:rPr>
            </w:pPr>
          </w:p>
          <w:p w:rsidR="004D55CB" w:rsidRDefault="00B1421D">
            <w:pPr>
              <w:jc w:val="both"/>
              <w:rPr>
                <w:iCs/>
                <w:sz w:val="20"/>
                <w:lang w:eastAsia="lt-LT"/>
              </w:rPr>
            </w:pPr>
            <w:r>
              <w:rPr>
                <w:bCs/>
                <w:sz w:val="20"/>
              </w:rPr>
              <w:t xml:space="preserve">Investicijas gavusi įmonė – įmonė, gavusi </w:t>
            </w:r>
            <w:r>
              <w:rPr>
                <w:iCs/>
                <w:sz w:val="20"/>
                <w:lang w:eastAsia="lt-LT"/>
              </w:rPr>
              <w:t>bet kokios formos paramą iš Europos regioninės plėtros fondo.</w:t>
            </w:r>
          </w:p>
          <w:p w:rsidR="004D55CB" w:rsidRDefault="004D55CB">
            <w:pPr>
              <w:jc w:val="both"/>
              <w:rPr>
                <w:iCs/>
                <w:sz w:val="20"/>
                <w:lang w:eastAsia="lt-LT"/>
              </w:rPr>
            </w:pPr>
          </w:p>
          <w:p w:rsidR="004D55CB" w:rsidRDefault="00B1421D">
            <w:pPr>
              <w:jc w:val="both"/>
              <w:rPr>
                <w:sz w:val="20"/>
              </w:rPr>
            </w:pPr>
            <w:r>
              <w:rPr>
                <w:sz w:val="20"/>
              </w:rPr>
              <w:t>Produkcija</w:t>
            </w:r>
            <w:r>
              <w:rPr>
                <w:b/>
                <w:sz w:val="20"/>
              </w:rPr>
              <w:t xml:space="preserve"> – </w:t>
            </w:r>
            <w:r>
              <w:rPr>
                <w:sz w:val="20"/>
              </w:rPr>
              <w:t>įmonės gaminami gaminiai</w:t>
            </w:r>
            <w:r>
              <w:rPr>
                <w:sz w:val="20"/>
              </w:rPr>
              <w:t xml:space="preserve"> ir (arba) teikiamos paslaugos (neapima ateityje planuojamų gaminti gaminių ir (arba) planuojamų teikti paslaugų, išskyrus atvejus, jei įmonė yra pasiekusi paskutinį pasiruošimo gaminti gaminius ir (arba) teikti paslaugas etapą (parengti produktų, paslaugų</w:t>
            </w:r>
            <w:r>
              <w:rPr>
                <w:sz w:val="20"/>
              </w:rPr>
              <w:t xml:space="preserve"> projektiniai dokumentai (eskizai, brėžiniai, planai ir panašiai), pagamintas prototipas, beta versija ar bandomasis pavyzdys, gauti leidimai, licencijos ar veiklos atestatas, jei tai būtina pagal Lietuvos Respublikos teisės aktus, ar kita) ir per 6 mėnesi</w:t>
            </w:r>
            <w:r>
              <w:rPr>
                <w:sz w:val="20"/>
              </w:rPr>
              <w:t>us nuo paraiškos pateikimo dienos pradės gaminti ir (arba) teikti paslaugas).</w:t>
            </w:r>
          </w:p>
          <w:p w:rsidR="004D55CB" w:rsidRDefault="00B1421D">
            <w:pPr>
              <w:jc w:val="both"/>
              <w:rPr>
                <w:sz w:val="20"/>
              </w:rPr>
            </w:pPr>
            <w:r>
              <w:rPr>
                <w:sz w:val="20"/>
              </w:rPr>
              <w:t xml:space="preserve">Sertifikuota produkcija – įmonės produkcija, atitinkanti standarto arba kito norminio dokumento reikalavimus. Sertifikavimą atlieka sertifikavimo įstaiga taip, kaip ji apibrėžta </w:t>
            </w:r>
            <w:r>
              <w:rPr>
                <w:sz w:val="20"/>
              </w:rPr>
              <w:t>Lietuvos Respublikos atitikties įvertinimo įstatyme, arba analogiška užsienio sertifikavimo įstaiga. Sertifikavimas privalomas ketinat produkciją eksportuoti.</w:t>
            </w:r>
          </w:p>
          <w:p w:rsidR="004D55CB" w:rsidRDefault="004D55CB">
            <w:pPr>
              <w:jc w:val="both"/>
              <w:rPr>
                <w:sz w:val="20"/>
              </w:rPr>
            </w:pPr>
          </w:p>
          <w:p w:rsidR="004D55CB" w:rsidRDefault="00B1421D">
            <w:pPr>
              <w:jc w:val="both"/>
              <w:rPr>
                <w:b/>
                <w:sz w:val="20"/>
              </w:rPr>
            </w:pPr>
            <w:r>
              <w:rPr>
                <w:bCs/>
                <w:sz w:val="20"/>
              </w:rPr>
              <w:t xml:space="preserve">Eksportas </w:t>
            </w:r>
            <w:r>
              <w:rPr>
                <w:sz w:val="20"/>
              </w:rPr>
              <w:t>– lietuviškos kilmės produkcijos (gaminių ir (ar) paslaugų, įskaitant atvykstamąjį tur</w:t>
            </w:r>
            <w:r>
              <w:rPr>
                <w:sz w:val="20"/>
              </w:rPr>
              <w:t>izmą) išvežimas į trečiąsias šalis ir į Europos Sąjungos šalis, neapimant laikinai įvežtų perdirbti prekių ir iš jų pagamintų kompensacinių produktų eksporto, laisvai cirkuliuojančių anksčiau importuotų prekių reeksporto ir prekių eksporto iš muitinės sand</w:t>
            </w:r>
            <w:r>
              <w:rPr>
                <w:sz w:val="20"/>
              </w:rPr>
              <w:t>ėlių.</w:t>
            </w:r>
          </w:p>
        </w:tc>
        <w:tc>
          <w:tcPr>
            <w:tcW w:w="1559" w:type="dxa"/>
            <w:shd w:val="clear" w:color="auto" w:fill="FFFFFF"/>
          </w:tcPr>
          <w:p w:rsidR="004D55CB" w:rsidRDefault="00B1421D">
            <w:pPr>
              <w:rPr>
                <w:color w:val="000000"/>
                <w:sz w:val="20"/>
                <w:highlight w:val="yellow"/>
              </w:rPr>
            </w:pPr>
            <w:r>
              <w:rPr>
                <w:sz w:val="20"/>
              </w:rPr>
              <w:t>Automatiškai apskaičiuojamas</w:t>
            </w:r>
          </w:p>
        </w:tc>
        <w:tc>
          <w:tcPr>
            <w:tcW w:w="1276" w:type="dxa"/>
            <w:shd w:val="clear" w:color="auto" w:fill="FFFFFF"/>
          </w:tcPr>
          <w:p w:rsidR="004D55CB" w:rsidRDefault="00B1421D">
            <w:pPr>
              <w:jc w:val="both"/>
              <w:rPr>
                <w:color w:val="000000"/>
                <w:sz w:val="20"/>
              </w:rPr>
            </w:pPr>
            <w:r>
              <w:rPr>
                <w:color w:val="000000"/>
                <w:sz w:val="20"/>
              </w:rPr>
              <w:t xml:space="preserve">Investicijas gavusios įmonės lietuviškos kilmės įgyvendinant projekto veiklas sertifikuotos produkcijos eksporto padidėjimas skaičiuojamas pagal formulę: </w:t>
            </w:r>
          </w:p>
          <w:p w:rsidR="004D55CB" w:rsidRDefault="00B1421D">
            <w:pPr>
              <w:jc w:val="both"/>
              <w:rPr>
                <w:sz w:val="20"/>
              </w:rPr>
            </w:pPr>
            <w:r>
              <w:rPr>
                <w:color w:val="000000"/>
                <w:sz w:val="20"/>
              </w:rPr>
              <w:t xml:space="preserve">F= P/B*100 proc., kur: </w:t>
            </w:r>
            <w:r>
              <w:rPr>
                <w:color w:val="000000"/>
                <w:sz w:val="20"/>
              </w:rPr>
              <w:br/>
              <w:t>F – i</w:t>
            </w:r>
            <w:r>
              <w:rPr>
                <w:sz w:val="20"/>
              </w:rPr>
              <w:t>nvesticijas gavusios</w:t>
            </w:r>
            <w:r>
              <w:rPr>
                <w:color w:val="000000"/>
                <w:sz w:val="20"/>
              </w:rPr>
              <w:t xml:space="preserve"> įmonės lietuvišk</w:t>
            </w:r>
            <w:r>
              <w:rPr>
                <w:color w:val="000000"/>
                <w:sz w:val="20"/>
              </w:rPr>
              <w:t>os kilmės produkcijos, sertifikuotos įgyvendinant projekto veiklas, eksporto padidėjimas</w:t>
            </w:r>
            <w:r>
              <w:rPr>
                <w:sz w:val="20"/>
              </w:rPr>
              <w:t xml:space="preserve"> procentais;</w:t>
            </w:r>
          </w:p>
          <w:p w:rsidR="004D55CB" w:rsidRDefault="00B1421D">
            <w:pPr>
              <w:jc w:val="both"/>
              <w:rPr>
                <w:sz w:val="20"/>
              </w:rPr>
            </w:pPr>
            <w:r>
              <w:rPr>
                <w:sz w:val="20"/>
              </w:rPr>
              <w:t>P – rodiklis R.N.803-2;</w:t>
            </w:r>
          </w:p>
          <w:p w:rsidR="004D55CB" w:rsidRDefault="00B1421D">
            <w:pPr>
              <w:jc w:val="both"/>
              <w:rPr>
                <w:sz w:val="20"/>
              </w:rPr>
            </w:pPr>
            <w:r>
              <w:rPr>
                <w:sz w:val="20"/>
              </w:rPr>
              <w:t>B – rodiklis R.N.803-1.</w:t>
            </w:r>
          </w:p>
          <w:p w:rsidR="004D55CB" w:rsidRDefault="004D55CB">
            <w:pPr>
              <w:jc w:val="both"/>
              <w:rPr>
                <w:color w:val="000000"/>
                <w:sz w:val="20"/>
              </w:rPr>
            </w:pPr>
          </w:p>
        </w:tc>
        <w:tc>
          <w:tcPr>
            <w:tcW w:w="1842" w:type="dxa"/>
            <w:shd w:val="clear" w:color="auto" w:fill="FFFFFF"/>
          </w:tcPr>
          <w:p w:rsidR="004D55CB" w:rsidRDefault="00B1421D">
            <w:pPr>
              <w:jc w:val="both"/>
              <w:rPr>
                <w:sz w:val="20"/>
              </w:rPr>
            </w:pPr>
            <w:r>
              <w:rPr>
                <w:sz w:val="20"/>
              </w:rPr>
              <w:t>Pirminiai šaltiniai:</w:t>
            </w:r>
          </w:p>
          <w:p w:rsidR="004D55CB" w:rsidRDefault="00B1421D">
            <w:pPr>
              <w:jc w:val="both"/>
              <w:rPr>
                <w:sz w:val="20"/>
              </w:rPr>
            </w:pPr>
            <w:r>
              <w:rPr>
                <w:sz w:val="20"/>
              </w:rPr>
              <w:t xml:space="preserve">įmonės finansinės atskaitomybės dokumentai, PVM deklaracijos ir kiti dokumentai, </w:t>
            </w:r>
            <w:r>
              <w:rPr>
                <w:sz w:val="20"/>
              </w:rPr>
              <w:t>galintys pagrįsti įmonės lietuviškos kilmės sertifikuotos produkcijos eksporto dydį.</w:t>
            </w:r>
          </w:p>
          <w:p w:rsidR="004D55CB" w:rsidRDefault="004D55CB">
            <w:pPr>
              <w:jc w:val="both"/>
              <w:rPr>
                <w:sz w:val="20"/>
              </w:rPr>
            </w:pPr>
          </w:p>
          <w:p w:rsidR="004D55CB" w:rsidRDefault="00B1421D">
            <w:pPr>
              <w:jc w:val="both"/>
              <w:rPr>
                <w:sz w:val="20"/>
              </w:rPr>
            </w:pPr>
            <w:r>
              <w:rPr>
                <w:sz w:val="20"/>
              </w:rPr>
              <w:t>Antriniai šaltiniai:</w:t>
            </w:r>
          </w:p>
          <w:p w:rsidR="004D55CB" w:rsidRDefault="00B1421D">
            <w:pPr>
              <w:rPr>
                <w:color w:val="000000"/>
                <w:sz w:val="20"/>
                <w:highlight w:val="yellow"/>
              </w:rPr>
            </w:pPr>
            <w:r>
              <w:rPr>
                <w:sz w:val="20"/>
              </w:rPr>
              <w:t>ataskaita po projekto finansavimo pabaigos.</w:t>
            </w:r>
          </w:p>
        </w:tc>
        <w:tc>
          <w:tcPr>
            <w:tcW w:w="1701" w:type="dxa"/>
            <w:shd w:val="clear" w:color="auto" w:fill="FFFFFF"/>
          </w:tcPr>
          <w:p w:rsidR="004D55CB" w:rsidRDefault="00B1421D">
            <w:pPr>
              <w:rPr>
                <w:color w:val="000000"/>
                <w:sz w:val="20"/>
                <w:highlight w:val="yellow"/>
              </w:rPr>
            </w:pPr>
            <w:r>
              <w:rPr>
                <w:sz w:val="20"/>
              </w:rPr>
              <w:t>Stebėsenos rodiklis laikomas pasiektu, kai pateikiami įmonės finansinės atskaitomybės dokumentai, PVM dek</w:t>
            </w:r>
            <w:r>
              <w:rPr>
                <w:sz w:val="20"/>
              </w:rPr>
              <w:t xml:space="preserve">laracijos ir kiti dokumentai, </w:t>
            </w:r>
            <w:r>
              <w:rPr>
                <w:color w:val="000000"/>
                <w:sz w:val="20"/>
              </w:rPr>
              <w:t>patvirtinantys per 3 metus po projekto veiklų įgyvendinimo pabaigos pasiektą stebėsenos rodiklio reikšmę</w:t>
            </w:r>
            <w:r>
              <w:rPr>
                <w:sz w:val="20"/>
              </w:rPr>
              <w:t>.</w:t>
            </w:r>
          </w:p>
        </w:tc>
        <w:tc>
          <w:tcPr>
            <w:tcW w:w="1418" w:type="dxa"/>
            <w:shd w:val="clear" w:color="auto" w:fill="FFFFFF"/>
          </w:tcPr>
          <w:p w:rsidR="004D55CB" w:rsidRDefault="00B1421D">
            <w:pPr>
              <w:rPr>
                <w:color w:val="000000"/>
                <w:sz w:val="20"/>
                <w:highlight w:val="yellow"/>
              </w:rPr>
            </w:pPr>
            <w:r>
              <w:rPr>
                <w:sz w:val="20"/>
                <w:lang w:eastAsia="lt-LT"/>
              </w:rPr>
              <w:t xml:space="preserve">Už stebėsenos rodiklio pasiekimą ir duomenų </w:t>
            </w:r>
            <w:r>
              <w:rPr>
                <w:iCs/>
                <w:color w:val="000000"/>
                <w:sz w:val="20"/>
                <w:lang w:eastAsia="lt-LT"/>
              </w:rPr>
              <w:t xml:space="preserve">apie pasiektą stebėsenos rodiklio reikšmę </w:t>
            </w:r>
            <w:r>
              <w:rPr>
                <w:sz w:val="20"/>
                <w:lang w:eastAsia="lt-LT"/>
              </w:rPr>
              <w:t>teikimą yra atsakingas projekto vy</w:t>
            </w:r>
            <w:r>
              <w:rPr>
                <w:sz w:val="20"/>
                <w:lang w:eastAsia="lt-LT"/>
              </w:rPr>
              <w:t>kdytojas.</w:t>
            </w:r>
          </w:p>
        </w:tc>
      </w:tr>
      <w:tr w:rsidR="004D55CB">
        <w:trPr>
          <w:trHeight w:val="315"/>
        </w:trPr>
        <w:tc>
          <w:tcPr>
            <w:tcW w:w="710" w:type="dxa"/>
            <w:shd w:val="clear" w:color="auto" w:fill="FFFFFF"/>
          </w:tcPr>
          <w:p w:rsidR="004D55CB" w:rsidRDefault="00B1421D">
            <w:pPr>
              <w:jc w:val="both"/>
              <w:rPr>
                <w:color w:val="000000"/>
                <w:sz w:val="20"/>
              </w:rPr>
            </w:pPr>
            <w:r>
              <w:rPr>
                <w:color w:val="000000"/>
                <w:sz w:val="20"/>
              </w:rPr>
              <w:t>8.</w:t>
            </w:r>
          </w:p>
        </w:tc>
        <w:tc>
          <w:tcPr>
            <w:tcW w:w="993" w:type="dxa"/>
            <w:shd w:val="clear" w:color="auto" w:fill="FFFFFF"/>
          </w:tcPr>
          <w:p w:rsidR="004D55CB" w:rsidRDefault="00B1421D">
            <w:pPr>
              <w:jc w:val="both"/>
              <w:rPr>
                <w:color w:val="000000"/>
                <w:sz w:val="20"/>
              </w:rPr>
            </w:pPr>
            <w:r>
              <w:rPr>
                <w:color w:val="000000"/>
                <w:sz w:val="20"/>
              </w:rPr>
              <w:t>R.N.803-1</w:t>
            </w:r>
          </w:p>
        </w:tc>
        <w:tc>
          <w:tcPr>
            <w:tcW w:w="1534" w:type="dxa"/>
            <w:shd w:val="clear" w:color="auto" w:fill="FFFFFF"/>
          </w:tcPr>
          <w:p w:rsidR="004D55CB" w:rsidRDefault="00B1421D">
            <w:pPr>
              <w:jc w:val="both"/>
              <w:rPr>
                <w:color w:val="000000"/>
                <w:sz w:val="20"/>
              </w:rPr>
            </w:pPr>
            <w:r>
              <w:rPr>
                <w:color w:val="000000"/>
                <w:sz w:val="20"/>
              </w:rPr>
              <w:t xml:space="preserve">B </w:t>
            </w:r>
            <w:r>
              <w:rPr>
                <w:sz w:val="20"/>
              </w:rPr>
              <w:t xml:space="preserve">– </w:t>
            </w:r>
            <w:r>
              <w:rPr>
                <w:color w:val="000000"/>
                <w:sz w:val="20"/>
              </w:rPr>
              <w:t xml:space="preserve">bazinis rezultato </w:t>
            </w:r>
          </w:p>
          <w:p w:rsidR="004D55CB" w:rsidRDefault="00B1421D">
            <w:pPr>
              <w:jc w:val="both"/>
              <w:rPr>
                <w:color w:val="000000"/>
                <w:sz w:val="20"/>
              </w:rPr>
            </w:pPr>
            <w:r>
              <w:rPr>
                <w:color w:val="000000"/>
                <w:sz w:val="20"/>
              </w:rPr>
              <w:t>rodiklis (fiksuotasis):</w:t>
            </w:r>
          </w:p>
          <w:p w:rsidR="004D55CB" w:rsidRDefault="004D55CB">
            <w:pPr>
              <w:jc w:val="both"/>
              <w:rPr>
                <w:color w:val="000000"/>
                <w:sz w:val="20"/>
              </w:rPr>
            </w:pPr>
          </w:p>
          <w:p w:rsidR="004D55CB" w:rsidRDefault="00B1421D">
            <w:pPr>
              <w:jc w:val="both"/>
              <w:rPr>
                <w:color w:val="000000"/>
                <w:sz w:val="20"/>
              </w:rPr>
            </w:pPr>
            <w:r>
              <w:rPr>
                <w:color w:val="000000"/>
                <w:sz w:val="20"/>
              </w:rPr>
              <w:t>„Įmonės,</w:t>
            </w:r>
          </w:p>
          <w:p w:rsidR="004D55CB" w:rsidRDefault="00B1421D">
            <w:pPr>
              <w:jc w:val="both"/>
              <w:rPr>
                <w:color w:val="000000"/>
                <w:sz w:val="20"/>
              </w:rPr>
            </w:pPr>
            <w:r>
              <w:rPr>
                <w:color w:val="000000"/>
                <w:sz w:val="20"/>
              </w:rPr>
              <w:t xml:space="preserve">dalyvausiančios </w:t>
            </w:r>
          </w:p>
          <w:p w:rsidR="004D55CB" w:rsidRDefault="00B1421D">
            <w:pPr>
              <w:jc w:val="both"/>
              <w:rPr>
                <w:color w:val="000000"/>
                <w:sz w:val="20"/>
              </w:rPr>
            </w:pPr>
            <w:r>
              <w:rPr>
                <w:color w:val="000000"/>
                <w:sz w:val="20"/>
              </w:rPr>
              <w:t>projekto veiklose, lietuviškos kilmės planuojamos sertifikuoti produkcijos</w:t>
            </w:r>
          </w:p>
          <w:p w:rsidR="004D55CB" w:rsidRDefault="00B1421D">
            <w:pPr>
              <w:jc w:val="both"/>
              <w:rPr>
                <w:color w:val="000000"/>
                <w:sz w:val="20"/>
              </w:rPr>
            </w:pPr>
            <w:r>
              <w:rPr>
                <w:color w:val="000000"/>
                <w:sz w:val="20"/>
              </w:rPr>
              <w:t xml:space="preserve">eksportas prieš </w:t>
            </w:r>
          </w:p>
          <w:p w:rsidR="004D55CB" w:rsidRDefault="00B1421D">
            <w:pPr>
              <w:jc w:val="both"/>
              <w:rPr>
                <w:color w:val="000000"/>
                <w:sz w:val="20"/>
              </w:rPr>
            </w:pPr>
            <w:r>
              <w:rPr>
                <w:color w:val="000000"/>
                <w:sz w:val="20"/>
              </w:rPr>
              <w:t xml:space="preserve">dalyvavimą projekto </w:t>
            </w:r>
          </w:p>
          <w:p w:rsidR="004D55CB" w:rsidRDefault="00B1421D">
            <w:pPr>
              <w:jc w:val="both"/>
              <w:rPr>
                <w:color w:val="000000"/>
                <w:sz w:val="20"/>
              </w:rPr>
            </w:pPr>
            <w:r>
              <w:rPr>
                <w:color w:val="000000"/>
                <w:sz w:val="20"/>
              </w:rPr>
              <w:t>veiklose“</w:t>
            </w:r>
          </w:p>
          <w:p w:rsidR="004D55CB" w:rsidRDefault="004D55CB">
            <w:pPr>
              <w:jc w:val="both"/>
              <w:rPr>
                <w:color w:val="000000"/>
                <w:sz w:val="20"/>
              </w:rPr>
            </w:pPr>
          </w:p>
        </w:tc>
        <w:tc>
          <w:tcPr>
            <w:tcW w:w="1159" w:type="dxa"/>
            <w:shd w:val="clear" w:color="auto" w:fill="FFFFFF"/>
          </w:tcPr>
          <w:p w:rsidR="004D55CB" w:rsidRDefault="00B1421D">
            <w:pPr>
              <w:jc w:val="both"/>
              <w:rPr>
                <w:color w:val="000000"/>
                <w:sz w:val="20"/>
              </w:rPr>
            </w:pPr>
            <w:r>
              <w:rPr>
                <w:color w:val="000000"/>
                <w:sz w:val="20"/>
              </w:rPr>
              <w:t>Eurai</w:t>
            </w:r>
          </w:p>
        </w:tc>
        <w:tc>
          <w:tcPr>
            <w:tcW w:w="2977" w:type="dxa"/>
            <w:shd w:val="clear" w:color="auto" w:fill="FFFFFF"/>
          </w:tcPr>
          <w:p w:rsidR="004D55CB" w:rsidRDefault="00B1421D">
            <w:pPr>
              <w:jc w:val="both"/>
              <w:rPr>
                <w:sz w:val="20"/>
              </w:rPr>
            </w:pPr>
            <w:r>
              <w:rPr>
                <w:sz w:val="20"/>
              </w:rPr>
              <w:t xml:space="preserve">Šis rodiklis yra pagalbinis, siekiant </w:t>
            </w:r>
          </w:p>
          <w:p w:rsidR="004D55CB" w:rsidRDefault="00B1421D">
            <w:pPr>
              <w:jc w:val="both"/>
              <w:rPr>
                <w:sz w:val="20"/>
              </w:rPr>
            </w:pPr>
            <w:r>
              <w:rPr>
                <w:sz w:val="20"/>
              </w:rPr>
              <w:t>atsiskaityti už rezultato rodiklį „Investicijas gavusios įmonės lietuviškos kilmės sertifikuotos produkcijos eksporto padidėjimas“.</w:t>
            </w:r>
          </w:p>
          <w:p w:rsidR="004D55CB" w:rsidRDefault="004D55CB">
            <w:pPr>
              <w:jc w:val="both"/>
              <w:rPr>
                <w:sz w:val="20"/>
              </w:rPr>
            </w:pPr>
          </w:p>
          <w:p w:rsidR="004D55CB" w:rsidRDefault="00B1421D">
            <w:pPr>
              <w:jc w:val="both"/>
              <w:rPr>
                <w:sz w:val="20"/>
              </w:rPr>
            </w:pPr>
            <w:r>
              <w:rPr>
                <w:sz w:val="20"/>
              </w:rPr>
              <w:t xml:space="preserve">Įmonės, dalyvausiančios projekto </w:t>
            </w:r>
          </w:p>
          <w:p w:rsidR="004D55CB" w:rsidRDefault="00B1421D">
            <w:pPr>
              <w:jc w:val="both"/>
              <w:rPr>
                <w:b/>
                <w:sz w:val="20"/>
              </w:rPr>
            </w:pPr>
            <w:r>
              <w:rPr>
                <w:sz w:val="20"/>
              </w:rPr>
              <w:t>veiklose, lietuviškos kilmės sertifikuotos produkc</w:t>
            </w:r>
            <w:r>
              <w:rPr>
                <w:sz w:val="20"/>
              </w:rPr>
              <w:t>ijos eksportas prieš dalyvavimą projekto veiklose nurodomas paraiškoje ir perkeliamas į finansavimo ir administravimo sutartį.</w:t>
            </w:r>
          </w:p>
        </w:tc>
        <w:tc>
          <w:tcPr>
            <w:tcW w:w="1559" w:type="dxa"/>
            <w:shd w:val="clear" w:color="auto" w:fill="FFFFFF"/>
          </w:tcPr>
          <w:p w:rsidR="004D55CB" w:rsidRDefault="00B1421D">
            <w:pPr>
              <w:jc w:val="both"/>
              <w:rPr>
                <w:color w:val="000000"/>
                <w:sz w:val="20"/>
              </w:rPr>
            </w:pPr>
            <w:r>
              <w:rPr>
                <w:sz w:val="20"/>
              </w:rPr>
              <w:t>Automatiškai apskaičiuojamas</w:t>
            </w:r>
          </w:p>
        </w:tc>
        <w:tc>
          <w:tcPr>
            <w:tcW w:w="1276" w:type="dxa"/>
            <w:shd w:val="clear" w:color="auto" w:fill="FFFFFF"/>
          </w:tcPr>
          <w:p w:rsidR="004D55CB" w:rsidRDefault="00B1421D">
            <w:pPr>
              <w:jc w:val="both"/>
              <w:rPr>
                <w:color w:val="000000"/>
                <w:sz w:val="20"/>
              </w:rPr>
            </w:pPr>
            <w:r>
              <w:rPr>
                <w:color w:val="000000"/>
                <w:sz w:val="20"/>
              </w:rPr>
              <w:t xml:space="preserve">Nurodomas įmonės lietuviškos kilmės planuojamos sertifikuoti produkcijos eksportas </w:t>
            </w:r>
          </w:p>
          <w:p w:rsidR="004D55CB" w:rsidRDefault="00B1421D">
            <w:pPr>
              <w:jc w:val="both"/>
              <w:rPr>
                <w:color w:val="000000"/>
                <w:sz w:val="20"/>
              </w:rPr>
            </w:pPr>
            <w:r>
              <w:rPr>
                <w:color w:val="000000"/>
                <w:sz w:val="20"/>
              </w:rPr>
              <w:t>paraiškos pateik</w:t>
            </w:r>
            <w:r>
              <w:rPr>
                <w:color w:val="000000"/>
                <w:sz w:val="20"/>
              </w:rPr>
              <w:t>imo metais (pagal su paraiška pateiktų paskutinių finansinių metų finansinės atskaitomybės dokumentų duomenis. Jei įmonė veikia mažiau nei 1 metus, tuomet nurodomas eksportas pagal su paraiška pateiktų tarpinės finansinės atskaitomybės dokumentų duomenis).</w:t>
            </w:r>
          </w:p>
        </w:tc>
        <w:tc>
          <w:tcPr>
            <w:tcW w:w="1842" w:type="dxa"/>
            <w:shd w:val="clear" w:color="auto" w:fill="FFFFFF"/>
          </w:tcPr>
          <w:p w:rsidR="004D55CB" w:rsidRDefault="004D55CB">
            <w:pPr>
              <w:jc w:val="both"/>
              <w:rPr>
                <w:color w:val="000000"/>
                <w:sz w:val="20"/>
              </w:rPr>
            </w:pPr>
          </w:p>
        </w:tc>
        <w:tc>
          <w:tcPr>
            <w:tcW w:w="1701" w:type="dxa"/>
            <w:shd w:val="clear" w:color="auto" w:fill="FFFFFF"/>
          </w:tcPr>
          <w:p w:rsidR="004D55CB" w:rsidRDefault="004D55CB">
            <w:pPr>
              <w:jc w:val="both"/>
              <w:rPr>
                <w:color w:val="000000"/>
                <w:sz w:val="20"/>
              </w:rPr>
            </w:pPr>
          </w:p>
        </w:tc>
        <w:tc>
          <w:tcPr>
            <w:tcW w:w="1418" w:type="dxa"/>
            <w:shd w:val="clear" w:color="auto" w:fill="FFFFFF"/>
          </w:tcPr>
          <w:p w:rsidR="004D55CB" w:rsidRDefault="004D55CB">
            <w:pPr>
              <w:rPr>
                <w:color w:val="000000"/>
                <w:sz w:val="20"/>
              </w:rPr>
            </w:pPr>
          </w:p>
        </w:tc>
      </w:tr>
      <w:tr w:rsidR="004D55CB">
        <w:trPr>
          <w:trHeight w:val="315"/>
        </w:trPr>
        <w:tc>
          <w:tcPr>
            <w:tcW w:w="710" w:type="dxa"/>
            <w:shd w:val="clear" w:color="auto" w:fill="FFFFFF"/>
          </w:tcPr>
          <w:p w:rsidR="004D55CB" w:rsidRDefault="00B1421D">
            <w:pPr>
              <w:jc w:val="both"/>
              <w:rPr>
                <w:color w:val="000000"/>
                <w:sz w:val="20"/>
              </w:rPr>
            </w:pPr>
            <w:r>
              <w:rPr>
                <w:color w:val="000000"/>
                <w:sz w:val="20"/>
              </w:rPr>
              <w:t>9.</w:t>
            </w:r>
          </w:p>
        </w:tc>
        <w:tc>
          <w:tcPr>
            <w:tcW w:w="993" w:type="dxa"/>
            <w:shd w:val="clear" w:color="auto" w:fill="FFFFFF"/>
          </w:tcPr>
          <w:p w:rsidR="004D55CB" w:rsidRDefault="00B1421D">
            <w:pPr>
              <w:jc w:val="both"/>
              <w:rPr>
                <w:color w:val="000000"/>
                <w:sz w:val="20"/>
              </w:rPr>
            </w:pPr>
            <w:r>
              <w:rPr>
                <w:color w:val="000000"/>
                <w:sz w:val="20"/>
              </w:rPr>
              <w:t>R.N.803-2</w:t>
            </w:r>
          </w:p>
        </w:tc>
        <w:tc>
          <w:tcPr>
            <w:tcW w:w="1534" w:type="dxa"/>
            <w:shd w:val="clear" w:color="auto" w:fill="FFFFFF"/>
          </w:tcPr>
          <w:p w:rsidR="004D55CB" w:rsidRDefault="00B1421D">
            <w:pPr>
              <w:jc w:val="both"/>
              <w:rPr>
                <w:color w:val="000000"/>
                <w:sz w:val="20"/>
              </w:rPr>
            </w:pPr>
            <w:r>
              <w:rPr>
                <w:color w:val="000000"/>
                <w:sz w:val="20"/>
              </w:rPr>
              <w:t xml:space="preserve">P – pokyčio rezultato </w:t>
            </w:r>
          </w:p>
          <w:p w:rsidR="004D55CB" w:rsidRDefault="00B1421D">
            <w:pPr>
              <w:jc w:val="both"/>
              <w:rPr>
                <w:color w:val="000000"/>
                <w:sz w:val="20"/>
              </w:rPr>
            </w:pPr>
            <w:r>
              <w:rPr>
                <w:color w:val="000000"/>
                <w:sz w:val="20"/>
              </w:rPr>
              <w:t>rodiklis (kintamasis):</w:t>
            </w:r>
          </w:p>
          <w:p w:rsidR="004D55CB" w:rsidRDefault="004D55CB">
            <w:pPr>
              <w:jc w:val="both"/>
              <w:rPr>
                <w:color w:val="000000"/>
                <w:sz w:val="20"/>
              </w:rPr>
            </w:pPr>
          </w:p>
          <w:p w:rsidR="004D55CB" w:rsidRDefault="00B1421D">
            <w:pPr>
              <w:jc w:val="both"/>
              <w:rPr>
                <w:color w:val="000000"/>
                <w:sz w:val="20"/>
              </w:rPr>
            </w:pPr>
            <w:r>
              <w:rPr>
                <w:color w:val="000000"/>
                <w:sz w:val="20"/>
              </w:rPr>
              <w:t xml:space="preserve">„Įmonės, dalyvavusios </w:t>
            </w:r>
          </w:p>
          <w:p w:rsidR="004D55CB" w:rsidRDefault="00B1421D">
            <w:pPr>
              <w:jc w:val="both"/>
              <w:rPr>
                <w:color w:val="000000"/>
                <w:sz w:val="20"/>
              </w:rPr>
            </w:pPr>
            <w:r>
              <w:rPr>
                <w:color w:val="000000"/>
                <w:sz w:val="20"/>
              </w:rPr>
              <w:t>projekto veiklose, lietuviškos kilmės</w:t>
            </w:r>
          </w:p>
          <w:p w:rsidR="004D55CB" w:rsidRDefault="00B1421D">
            <w:pPr>
              <w:jc w:val="both"/>
              <w:rPr>
                <w:color w:val="000000"/>
                <w:sz w:val="20"/>
              </w:rPr>
            </w:pPr>
            <w:r>
              <w:rPr>
                <w:color w:val="000000"/>
                <w:sz w:val="20"/>
              </w:rPr>
              <w:t>sertifikuotos produkcijos eksporto pokytis“</w:t>
            </w:r>
          </w:p>
        </w:tc>
        <w:tc>
          <w:tcPr>
            <w:tcW w:w="1159" w:type="dxa"/>
            <w:shd w:val="clear" w:color="auto" w:fill="FFFFFF"/>
          </w:tcPr>
          <w:p w:rsidR="004D55CB" w:rsidRDefault="00B1421D">
            <w:pPr>
              <w:jc w:val="both"/>
              <w:rPr>
                <w:color w:val="000000"/>
                <w:sz w:val="20"/>
              </w:rPr>
            </w:pPr>
            <w:r>
              <w:rPr>
                <w:color w:val="000000"/>
                <w:sz w:val="20"/>
              </w:rPr>
              <w:t>Eurai</w:t>
            </w:r>
          </w:p>
        </w:tc>
        <w:tc>
          <w:tcPr>
            <w:tcW w:w="2977" w:type="dxa"/>
            <w:shd w:val="clear" w:color="auto" w:fill="FFFFFF"/>
          </w:tcPr>
          <w:p w:rsidR="004D55CB" w:rsidRDefault="00B1421D">
            <w:pPr>
              <w:jc w:val="both"/>
              <w:rPr>
                <w:sz w:val="20"/>
              </w:rPr>
            </w:pPr>
            <w:r>
              <w:rPr>
                <w:sz w:val="20"/>
              </w:rPr>
              <w:t xml:space="preserve">Šis rodiklis yra pagalbinis, siekiant </w:t>
            </w:r>
          </w:p>
          <w:p w:rsidR="004D55CB" w:rsidRDefault="00B1421D">
            <w:pPr>
              <w:jc w:val="both"/>
              <w:rPr>
                <w:b/>
                <w:sz w:val="20"/>
              </w:rPr>
            </w:pPr>
            <w:r>
              <w:rPr>
                <w:sz w:val="20"/>
              </w:rPr>
              <w:t xml:space="preserve">atsiskaityti už rezultato rodiklį </w:t>
            </w:r>
            <w:r>
              <w:rPr>
                <w:sz w:val="20"/>
              </w:rPr>
              <w:t>„Investicijas gavusios įmonės lietuviškos kilmės sertifikuotos produkcijos eksporto padidėjimas“.</w:t>
            </w:r>
          </w:p>
        </w:tc>
        <w:tc>
          <w:tcPr>
            <w:tcW w:w="1559" w:type="dxa"/>
            <w:shd w:val="clear" w:color="auto" w:fill="FFFFFF"/>
          </w:tcPr>
          <w:p w:rsidR="004D55CB" w:rsidRDefault="00B1421D">
            <w:pPr>
              <w:jc w:val="both"/>
              <w:rPr>
                <w:color w:val="000000"/>
                <w:sz w:val="20"/>
              </w:rPr>
            </w:pPr>
            <w:r>
              <w:rPr>
                <w:sz w:val="20"/>
              </w:rPr>
              <w:t>Automatiškai apskaičiuojamas</w:t>
            </w:r>
          </w:p>
        </w:tc>
        <w:tc>
          <w:tcPr>
            <w:tcW w:w="1276" w:type="dxa"/>
            <w:shd w:val="clear" w:color="auto" w:fill="FFFFFF"/>
          </w:tcPr>
          <w:p w:rsidR="004D55CB" w:rsidRDefault="00B1421D">
            <w:pPr>
              <w:jc w:val="both"/>
              <w:rPr>
                <w:color w:val="000000"/>
                <w:sz w:val="20"/>
              </w:rPr>
            </w:pPr>
            <w:r>
              <w:rPr>
                <w:color w:val="000000"/>
                <w:sz w:val="20"/>
              </w:rPr>
              <w:t xml:space="preserve">Nurodomas įmonės, </w:t>
            </w:r>
          </w:p>
          <w:p w:rsidR="004D55CB" w:rsidRDefault="00B1421D">
            <w:pPr>
              <w:jc w:val="both"/>
              <w:rPr>
                <w:color w:val="000000"/>
                <w:sz w:val="20"/>
              </w:rPr>
            </w:pPr>
            <w:r>
              <w:rPr>
                <w:color w:val="000000"/>
                <w:sz w:val="20"/>
              </w:rPr>
              <w:t xml:space="preserve">dalyvavusios projekto </w:t>
            </w:r>
          </w:p>
          <w:p w:rsidR="004D55CB" w:rsidRDefault="00B1421D">
            <w:pPr>
              <w:jc w:val="both"/>
              <w:rPr>
                <w:color w:val="000000"/>
                <w:sz w:val="20"/>
              </w:rPr>
            </w:pPr>
            <w:r>
              <w:rPr>
                <w:color w:val="000000"/>
                <w:sz w:val="20"/>
              </w:rPr>
              <w:t xml:space="preserve">veiklose, </w:t>
            </w:r>
            <w:r>
              <w:rPr>
                <w:sz w:val="20"/>
              </w:rPr>
              <w:t>dėl veiklų, tiesiogiai susijusių su įgyvendinamu projektu,</w:t>
            </w:r>
            <w:r>
              <w:rPr>
                <w:color w:val="000000"/>
                <w:sz w:val="20"/>
              </w:rPr>
              <w:t xml:space="preserve"> lietuviškos kilmės produkcijos, sertifikuotos įgyvendinant projekto veiklas, eksporto pokytis, kuris apskaičiuojamas kaip skirtumas tarp eksporto per 3 metus po projekto veiklų įgyvendinimo pabaigos ir eksporto paraiškos pateikimo metais.</w:t>
            </w:r>
          </w:p>
        </w:tc>
        <w:tc>
          <w:tcPr>
            <w:tcW w:w="1842" w:type="dxa"/>
            <w:shd w:val="clear" w:color="auto" w:fill="FFFFFF"/>
          </w:tcPr>
          <w:p w:rsidR="004D55CB" w:rsidRDefault="004D55CB">
            <w:pPr>
              <w:jc w:val="both"/>
              <w:rPr>
                <w:color w:val="000000"/>
                <w:sz w:val="20"/>
              </w:rPr>
            </w:pPr>
          </w:p>
        </w:tc>
        <w:tc>
          <w:tcPr>
            <w:tcW w:w="1701" w:type="dxa"/>
            <w:shd w:val="clear" w:color="auto" w:fill="FFFFFF"/>
          </w:tcPr>
          <w:p w:rsidR="004D55CB" w:rsidRDefault="004D55CB">
            <w:pPr>
              <w:jc w:val="both"/>
              <w:rPr>
                <w:color w:val="000000"/>
                <w:sz w:val="20"/>
              </w:rPr>
            </w:pPr>
          </w:p>
        </w:tc>
        <w:tc>
          <w:tcPr>
            <w:tcW w:w="1418" w:type="dxa"/>
            <w:shd w:val="clear" w:color="auto" w:fill="FFFFFF"/>
          </w:tcPr>
          <w:p w:rsidR="004D55CB" w:rsidRDefault="004D55CB">
            <w:pPr>
              <w:rPr>
                <w:color w:val="000000"/>
                <w:sz w:val="20"/>
              </w:rPr>
            </w:pPr>
          </w:p>
        </w:tc>
      </w:tr>
      <w:tr w:rsidR="004D55CB">
        <w:trPr>
          <w:trHeight w:val="315"/>
        </w:trPr>
        <w:tc>
          <w:tcPr>
            <w:tcW w:w="710" w:type="dxa"/>
            <w:shd w:val="clear" w:color="auto" w:fill="FFFFFF"/>
          </w:tcPr>
          <w:p w:rsidR="004D55CB" w:rsidRDefault="00B1421D">
            <w:pPr>
              <w:rPr>
                <w:color w:val="000000"/>
                <w:sz w:val="20"/>
              </w:rPr>
            </w:pPr>
            <w:r>
              <w:rPr>
                <w:color w:val="000000"/>
                <w:sz w:val="20"/>
              </w:rPr>
              <w:t>10.</w:t>
            </w:r>
          </w:p>
        </w:tc>
        <w:tc>
          <w:tcPr>
            <w:tcW w:w="993" w:type="dxa"/>
            <w:shd w:val="clear" w:color="auto" w:fill="FFFFFF"/>
          </w:tcPr>
          <w:p w:rsidR="004D55CB" w:rsidRDefault="00B1421D">
            <w:pPr>
              <w:rPr>
                <w:color w:val="000000"/>
                <w:sz w:val="20"/>
              </w:rPr>
            </w:pPr>
            <w:r>
              <w:rPr>
                <w:color w:val="000000"/>
                <w:sz w:val="20"/>
              </w:rPr>
              <w:t>R.N.804</w:t>
            </w:r>
          </w:p>
        </w:tc>
        <w:tc>
          <w:tcPr>
            <w:tcW w:w="1534" w:type="dxa"/>
            <w:shd w:val="clear" w:color="auto" w:fill="FFFFFF"/>
          </w:tcPr>
          <w:p w:rsidR="004D55CB" w:rsidRDefault="00B1421D">
            <w:pPr>
              <w:rPr>
                <w:color w:val="000000"/>
                <w:sz w:val="20"/>
              </w:rPr>
            </w:pPr>
            <w:r>
              <w:rPr>
                <w:sz w:val="20"/>
              </w:rPr>
              <w:t>„Investicijas gavusios</w:t>
            </w:r>
            <w:r>
              <w:rPr>
                <w:color w:val="000000"/>
                <w:sz w:val="20"/>
              </w:rPr>
              <w:t xml:space="preserve"> įmonės darbo našumo padidėjimas“ </w:t>
            </w:r>
          </w:p>
        </w:tc>
        <w:tc>
          <w:tcPr>
            <w:tcW w:w="1159" w:type="dxa"/>
            <w:shd w:val="clear" w:color="auto" w:fill="FFFFFF"/>
          </w:tcPr>
          <w:p w:rsidR="004D55CB" w:rsidRDefault="00B1421D">
            <w:pPr>
              <w:rPr>
                <w:color w:val="000000"/>
                <w:sz w:val="20"/>
              </w:rPr>
            </w:pPr>
            <w:r>
              <w:rPr>
                <w:color w:val="000000"/>
                <w:sz w:val="20"/>
              </w:rPr>
              <w:t>Procentai</w:t>
            </w:r>
          </w:p>
        </w:tc>
        <w:tc>
          <w:tcPr>
            <w:tcW w:w="2977" w:type="dxa"/>
            <w:shd w:val="clear" w:color="auto" w:fill="FFFFFF"/>
          </w:tcPr>
          <w:p w:rsidR="004D55CB" w:rsidRDefault="00B1421D">
            <w:pPr>
              <w:jc w:val="both"/>
              <w:rPr>
                <w:sz w:val="20"/>
              </w:rPr>
            </w:pPr>
            <w:r>
              <w:rPr>
                <w:sz w:val="20"/>
              </w:rPr>
              <w:t xml:space="preserve">Darbo našumas – vieno darbuotojo per vieną dirbtą valandą sukurta pridėtinė vertė. Pridėtinė vertė įvertinama kaip išlaidų personalui, nusidėvėjimo ir tipinės veiklos pelno suma. Turi būti </w:t>
            </w:r>
            <w:r>
              <w:rPr>
                <w:sz w:val="20"/>
              </w:rPr>
              <w:t>nurodytas visos įmonės darbo našumas, neišskiriant veiklų, kurioms skirtas projektas.</w:t>
            </w:r>
          </w:p>
          <w:p w:rsidR="004D55CB" w:rsidRDefault="004D55CB">
            <w:pPr>
              <w:jc w:val="both"/>
              <w:rPr>
                <w:sz w:val="20"/>
              </w:rPr>
            </w:pPr>
          </w:p>
          <w:p w:rsidR="004D55CB" w:rsidRDefault="00B1421D">
            <w:pPr>
              <w:jc w:val="both"/>
              <w:rPr>
                <w:sz w:val="20"/>
              </w:rPr>
            </w:pPr>
            <w:r>
              <w:rPr>
                <w:sz w:val="20"/>
              </w:rPr>
              <w:t>Pridėtinė vertė turi būti apskaičiuojama įvertinant žemiau pateiktas sąlygas:</w:t>
            </w:r>
          </w:p>
          <w:p w:rsidR="004D55CB" w:rsidRDefault="00B1421D">
            <w:pPr>
              <w:jc w:val="both"/>
              <w:rPr>
                <w:sz w:val="20"/>
              </w:rPr>
            </w:pPr>
            <w:r>
              <w:rPr>
                <w:sz w:val="20"/>
              </w:rPr>
              <w:t>a) išlaidos personalui apima darbo užmokesčio išlaidas (įskaitant darbo užmokesčio išlaidas</w:t>
            </w:r>
            <w:r>
              <w:rPr>
                <w:sz w:val="20"/>
              </w:rPr>
              <w:t xml:space="preserve"> už išmokas premijoms) ir išlaidas su darbo santykiais susijusiems darbdavio įsipareigojimams (gyventojų pajamų, valstybinio socialinio draudimo įmokos, įmokos į Garantinį fondą, užmokestis už kasmetines atostogas, kompensacija už nepanaudotas kasmetines a</w:t>
            </w:r>
            <w:r>
              <w:rPr>
                <w:sz w:val="20"/>
              </w:rPr>
              <w:t>tostogas, darbdavio mokamos ligos pašalpos už pirmas dvi ligos dienas);</w:t>
            </w:r>
          </w:p>
          <w:p w:rsidR="004D55CB" w:rsidRDefault="00B1421D">
            <w:pPr>
              <w:jc w:val="both"/>
              <w:rPr>
                <w:sz w:val="20"/>
              </w:rPr>
            </w:pPr>
            <w:r>
              <w:rPr>
                <w:sz w:val="20"/>
              </w:rPr>
              <w:t>b) nusidėvėjimo išlaidos apima visos įmonės ilgalaikio turto nusidėvėjimą, neišskiriant veiklų, kurioms skirtas projektas.</w:t>
            </w:r>
          </w:p>
          <w:p w:rsidR="004D55CB" w:rsidRDefault="004D55CB">
            <w:pPr>
              <w:jc w:val="both"/>
              <w:rPr>
                <w:sz w:val="20"/>
              </w:rPr>
            </w:pPr>
          </w:p>
          <w:p w:rsidR="004D55CB" w:rsidRDefault="00B1421D">
            <w:pPr>
              <w:jc w:val="both"/>
              <w:rPr>
                <w:bCs/>
                <w:sz w:val="20"/>
              </w:rPr>
            </w:pPr>
            <w:r>
              <w:rPr>
                <w:sz w:val="20"/>
              </w:rPr>
              <w:t>Įmonė suprantama taip, kaip ji apibrėžta</w:t>
            </w:r>
            <w:r>
              <w:rPr>
                <w:bCs/>
                <w:sz w:val="20"/>
              </w:rPr>
              <w:t xml:space="preserve"> Smulkiojo ir viduti</w:t>
            </w:r>
            <w:r>
              <w:rPr>
                <w:bCs/>
                <w:sz w:val="20"/>
              </w:rPr>
              <w:t>nio verslo plėtros įstatyme.</w:t>
            </w:r>
          </w:p>
          <w:p w:rsidR="004D55CB" w:rsidRDefault="004D55CB">
            <w:pPr>
              <w:jc w:val="both"/>
              <w:rPr>
                <w:bCs/>
                <w:sz w:val="20"/>
              </w:rPr>
            </w:pPr>
          </w:p>
          <w:p w:rsidR="004D55CB" w:rsidRDefault="00B1421D">
            <w:pPr>
              <w:jc w:val="both"/>
              <w:rPr>
                <w:iCs/>
                <w:sz w:val="20"/>
                <w:lang w:eastAsia="lt-LT"/>
              </w:rPr>
            </w:pPr>
            <w:r>
              <w:rPr>
                <w:bCs/>
                <w:sz w:val="20"/>
              </w:rPr>
              <w:t xml:space="preserve">Investicijas gavusi įmonė – įmonė, gavusi </w:t>
            </w:r>
            <w:r>
              <w:rPr>
                <w:iCs/>
                <w:sz w:val="20"/>
                <w:lang w:eastAsia="lt-LT"/>
              </w:rPr>
              <w:t>bet kokios formos paramą iš Europos regioninės plėtros fondo.</w:t>
            </w:r>
          </w:p>
        </w:tc>
        <w:tc>
          <w:tcPr>
            <w:tcW w:w="1559" w:type="dxa"/>
            <w:shd w:val="clear" w:color="auto" w:fill="FFFFFF"/>
          </w:tcPr>
          <w:p w:rsidR="004D55CB" w:rsidRDefault="00B1421D">
            <w:pPr>
              <w:rPr>
                <w:color w:val="000000"/>
                <w:sz w:val="20"/>
              </w:rPr>
            </w:pPr>
            <w:r>
              <w:rPr>
                <w:sz w:val="20"/>
              </w:rPr>
              <w:t>Automatiškai apskaičiuojamas</w:t>
            </w:r>
          </w:p>
        </w:tc>
        <w:tc>
          <w:tcPr>
            <w:tcW w:w="1276" w:type="dxa"/>
            <w:shd w:val="clear" w:color="auto" w:fill="FFFFFF"/>
          </w:tcPr>
          <w:p w:rsidR="004D55CB" w:rsidRDefault="00B1421D">
            <w:pPr>
              <w:rPr>
                <w:color w:val="000000"/>
                <w:sz w:val="20"/>
              </w:rPr>
            </w:pPr>
            <w:r>
              <w:rPr>
                <w:sz w:val="20"/>
              </w:rPr>
              <w:t>Investicijas gavusios</w:t>
            </w:r>
            <w:r>
              <w:rPr>
                <w:color w:val="000000"/>
                <w:sz w:val="20"/>
              </w:rPr>
              <w:t xml:space="preserve"> įmonės darbo našumo padidėjimas skaičiuojamas pagal formulę:</w:t>
            </w:r>
          </w:p>
          <w:p w:rsidR="004D55CB" w:rsidRDefault="00B1421D">
            <w:pPr>
              <w:jc w:val="both"/>
              <w:rPr>
                <w:sz w:val="20"/>
              </w:rPr>
            </w:pPr>
            <w:r>
              <w:rPr>
                <w:sz w:val="20"/>
              </w:rPr>
              <w:t xml:space="preserve">F=P/B*100 </w:t>
            </w:r>
            <w:r>
              <w:rPr>
                <w:sz w:val="20"/>
              </w:rPr>
              <w:t xml:space="preserve">proc., kur: </w:t>
            </w:r>
          </w:p>
          <w:p w:rsidR="004D55CB" w:rsidRDefault="00B1421D">
            <w:pPr>
              <w:jc w:val="both"/>
              <w:rPr>
                <w:sz w:val="20"/>
              </w:rPr>
            </w:pPr>
            <w:r>
              <w:rPr>
                <w:sz w:val="20"/>
              </w:rPr>
              <w:t>F – investicijas gavusios</w:t>
            </w:r>
            <w:r>
              <w:rPr>
                <w:color w:val="000000"/>
                <w:sz w:val="20"/>
              </w:rPr>
              <w:t xml:space="preserve"> įmonės darbo našumo padidėjimas </w:t>
            </w:r>
            <w:r>
              <w:rPr>
                <w:sz w:val="20"/>
              </w:rPr>
              <w:t>procentais;</w:t>
            </w:r>
          </w:p>
          <w:p w:rsidR="004D55CB" w:rsidRDefault="00B1421D">
            <w:pPr>
              <w:jc w:val="both"/>
              <w:rPr>
                <w:sz w:val="20"/>
              </w:rPr>
            </w:pPr>
            <w:r>
              <w:rPr>
                <w:sz w:val="20"/>
              </w:rPr>
              <w:t>P – rodiklis R.N.804-2;</w:t>
            </w:r>
          </w:p>
          <w:p w:rsidR="004D55CB" w:rsidRDefault="00B1421D">
            <w:pPr>
              <w:jc w:val="both"/>
              <w:rPr>
                <w:sz w:val="20"/>
              </w:rPr>
            </w:pPr>
            <w:r>
              <w:rPr>
                <w:sz w:val="20"/>
              </w:rPr>
              <w:t>B – rodiklis R.N.804-1.</w:t>
            </w:r>
          </w:p>
          <w:p w:rsidR="004D55CB" w:rsidRDefault="004D55CB">
            <w:pPr>
              <w:rPr>
                <w:sz w:val="20"/>
              </w:rPr>
            </w:pPr>
          </w:p>
        </w:tc>
        <w:tc>
          <w:tcPr>
            <w:tcW w:w="1842" w:type="dxa"/>
            <w:shd w:val="clear" w:color="auto" w:fill="FFFFFF"/>
          </w:tcPr>
          <w:p w:rsidR="004D55CB" w:rsidRDefault="00B1421D">
            <w:pPr>
              <w:rPr>
                <w:color w:val="000000"/>
                <w:sz w:val="20"/>
              </w:rPr>
            </w:pPr>
            <w:r>
              <w:rPr>
                <w:color w:val="000000"/>
                <w:sz w:val="20"/>
              </w:rPr>
              <w:t>Pirminiai šaltiniai: projekto vykdytojo finansinės atskaitomybės dokumentai, pažymos ar kiti dokumentai, patvirtinantys pasi</w:t>
            </w:r>
            <w:r>
              <w:rPr>
                <w:color w:val="000000"/>
                <w:sz w:val="20"/>
              </w:rPr>
              <w:t>ektą stebėsenos rodiklio reikšmę.</w:t>
            </w:r>
            <w:r>
              <w:rPr>
                <w:color w:val="000000"/>
                <w:sz w:val="20"/>
              </w:rPr>
              <w:br/>
            </w:r>
            <w:r>
              <w:rPr>
                <w:color w:val="000000"/>
                <w:sz w:val="20"/>
              </w:rPr>
              <w:br/>
              <w:t xml:space="preserve">Antriniai šaltiniai: </w:t>
            </w:r>
            <w:r>
              <w:rPr>
                <w:color w:val="000000"/>
                <w:sz w:val="20"/>
              </w:rPr>
              <w:br/>
              <w:t xml:space="preserve">ataskaita po projekto </w:t>
            </w:r>
            <w:r>
              <w:rPr>
                <w:sz w:val="20"/>
              </w:rPr>
              <w:t>finansavimo pabaigos.</w:t>
            </w:r>
          </w:p>
        </w:tc>
        <w:tc>
          <w:tcPr>
            <w:tcW w:w="1701" w:type="dxa"/>
            <w:shd w:val="clear" w:color="auto" w:fill="FFFFFF"/>
          </w:tcPr>
          <w:p w:rsidR="004D55CB" w:rsidRDefault="00B1421D">
            <w:pPr>
              <w:rPr>
                <w:color w:val="000000"/>
                <w:sz w:val="20"/>
              </w:rPr>
            </w:pPr>
            <w:r>
              <w:rPr>
                <w:color w:val="000000"/>
                <w:sz w:val="20"/>
              </w:rPr>
              <w:t>Stebėsenos rodiklis laikomas pasiektu, kai pateikiami finansinės atskaitomybės dokumentai, pažymos ar kiti dokumentai, patvirtinantys per 3 metus po projek</w:t>
            </w:r>
            <w:r>
              <w:rPr>
                <w:color w:val="000000"/>
                <w:sz w:val="20"/>
              </w:rPr>
              <w:t>to veiklų įgyvendinimo pabaigos pasiektą stebėsenos rodiklio reikšmę.</w:t>
            </w:r>
          </w:p>
        </w:tc>
        <w:tc>
          <w:tcPr>
            <w:tcW w:w="1418" w:type="dxa"/>
            <w:shd w:val="clear" w:color="auto" w:fill="FFFFFF"/>
          </w:tcPr>
          <w:p w:rsidR="004D55CB" w:rsidRDefault="00B1421D">
            <w:pPr>
              <w:rPr>
                <w:color w:val="000000"/>
                <w:sz w:val="20"/>
              </w:rPr>
            </w:pPr>
            <w:r>
              <w:rPr>
                <w:sz w:val="20"/>
                <w:lang w:eastAsia="lt-LT"/>
              </w:rPr>
              <w:t xml:space="preserve">Už stebėsenos rodiklio pasiekimą ir duomenų </w:t>
            </w:r>
            <w:r>
              <w:rPr>
                <w:iCs/>
                <w:color w:val="000000"/>
                <w:sz w:val="20"/>
                <w:lang w:eastAsia="lt-LT"/>
              </w:rPr>
              <w:t xml:space="preserve">apie pasiektą stebėsenos rodiklio reikšmę </w:t>
            </w:r>
            <w:r>
              <w:rPr>
                <w:sz w:val="20"/>
                <w:lang w:eastAsia="lt-LT"/>
              </w:rPr>
              <w:t>teikimą yra atsakingas projekto vykdytojas.</w:t>
            </w:r>
          </w:p>
        </w:tc>
      </w:tr>
      <w:tr w:rsidR="004D55CB">
        <w:trPr>
          <w:trHeight w:val="315"/>
        </w:trPr>
        <w:tc>
          <w:tcPr>
            <w:tcW w:w="710" w:type="dxa"/>
            <w:shd w:val="clear" w:color="auto" w:fill="FFFFFF"/>
          </w:tcPr>
          <w:p w:rsidR="004D55CB" w:rsidRDefault="00B1421D">
            <w:pPr>
              <w:jc w:val="both"/>
              <w:rPr>
                <w:color w:val="000000"/>
                <w:sz w:val="20"/>
              </w:rPr>
            </w:pPr>
            <w:r>
              <w:rPr>
                <w:color w:val="000000"/>
                <w:sz w:val="20"/>
              </w:rPr>
              <w:t>11.</w:t>
            </w:r>
          </w:p>
        </w:tc>
        <w:tc>
          <w:tcPr>
            <w:tcW w:w="993" w:type="dxa"/>
            <w:shd w:val="clear" w:color="auto" w:fill="FFFFFF"/>
          </w:tcPr>
          <w:p w:rsidR="004D55CB" w:rsidRDefault="00B1421D">
            <w:pPr>
              <w:jc w:val="both"/>
              <w:rPr>
                <w:color w:val="000000"/>
                <w:sz w:val="20"/>
              </w:rPr>
            </w:pPr>
            <w:r>
              <w:rPr>
                <w:color w:val="000000"/>
                <w:sz w:val="20"/>
              </w:rPr>
              <w:t>R.N.804</w:t>
            </w:r>
            <w:r>
              <w:rPr>
                <w:sz w:val="20"/>
                <w:lang w:eastAsia="lt-LT"/>
              </w:rPr>
              <w:t>-1</w:t>
            </w:r>
          </w:p>
        </w:tc>
        <w:tc>
          <w:tcPr>
            <w:tcW w:w="1534" w:type="dxa"/>
            <w:shd w:val="clear" w:color="auto" w:fill="FFFFFF"/>
          </w:tcPr>
          <w:p w:rsidR="004D55CB" w:rsidRDefault="00B1421D">
            <w:pPr>
              <w:jc w:val="both"/>
              <w:rPr>
                <w:color w:val="000000"/>
                <w:sz w:val="20"/>
              </w:rPr>
            </w:pPr>
            <w:r>
              <w:rPr>
                <w:color w:val="000000"/>
                <w:sz w:val="20"/>
              </w:rPr>
              <w:t xml:space="preserve">B </w:t>
            </w:r>
            <w:r>
              <w:rPr>
                <w:sz w:val="20"/>
              </w:rPr>
              <w:t>– b</w:t>
            </w:r>
            <w:r>
              <w:rPr>
                <w:color w:val="000000"/>
                <w:sz w:val="20"/>
              </w:rPr>
              <w:t xml:space="preserve">azinis rezultato rodiklis </w:t>
            </w:r>
            <w:r>
              <w:rPr>
                <w:color w:val="000000"/>
                <w:sz w:val="20"/>
              </w:rPr>
              <w:t>(fiksuotasis):</w:t>
            </w:r>
          </w:p>
          <w:p w:rsidR="004D55CB" w:rsidRDefault="004D55CB">
            <w:pPr>
              <w:jc w:val="both"/>
              <w:rPr>
                <w:color w:val="000000"/>
                <w:sz w:val="20"/>
              </w:rPr>
            </w:pPr>
          </w:p>
          <w:p w:rsidR="004D55CB" w:rsidRDefault="00B1421D">
            <w:pPr>
              <w:jc w:val="both"/>
              <w:rPr>
                <w:color w:val="000000"/>
                <w:sz w:val="20"/>
              </w:rPr>
            </w:pPr>
            <w:r>
              <w:rPr>
                <w:color w:val="000000"/>
                <w:sz w:val="20"/>
              </w:rPr>
              <w:t xml:space="preserve">„Įmonės, dalyvausiančios </w:t>
            </w:r>
          </w:p>
          <w:p w:rsidR="004D55CB" w:rsidRDefault="00B1421D">
            <w:pPr>
              <w:jc w:val="both"/>
              <w:rPr>
                <w:color w:val="000000"/>
                <w:sz w:val="20"/>
              </w:rPr>
            </w:pPr>
            <w:r>
              <w:rPr>
                <w:color w:val="000000"/>
                <w:sz w:val="20"/>
              </w:rPr>
              <w:t>projekto veiklose, darbo našumas paraiškos pateikimo metais“</w:t>
            </w:r>
          </w:p>
          <w:p w:rsidR="004D55CB" w:rsidRDefault="004D55CB">
            <w:pPr>
              <w:jc w:val="both"/>
              <w:rPr>
                <w:color w:val="000000"/>
                <w:sz w:val="20"/>
              </w:rPr>
            </w:pPr>
          </w:p>
        </w:tc>
        <w:tc>
          <w:tcPr>
            <w:tcW w:w="1159" w:type="dxa"/>
            <w:shd w:val="clear" w:color="auto" w:fill="FFFFFF"/>
          </w:tcPr>
          <w:p w:rsidR="004D55CB" w:rsidRDefault="00B1421D">
            <w:pPr>
              <w:jc w:val="both"/>
              <w:rPr>
                <w:color w:val="000000"/>
                <w:sz w:val="20"/>
              </w:rPr>
            </w:pPr>
            <w:r>
              <w:rPr>
                <w:color w:val="000000"/>
                <w:sz w:val="20"/>
              </w:rPr>
              <w:t>Eurai</w:t>
            </w:r>
          </w:p>
        </w:tc>
        <w:tc>
          <w:tcPr>
            <w:tcW w:w="2977" w:type="dxa"/>
            <w:shd w:val="clear" w:color="auto" w:fill="FFFFFF"/>
          </w:tcPr>
          <w:p w:rsidR="004D55CB" w:rsidRDefault="00B1421D">
            <w:pPr>
              <w:jc w:val="both"/>
              <w:rPr>
                <w:sz w:val="20"/>
              </w:rPr>
            </w:pPr>
            <w:r>
              <w:rPr>
                <w:sz w:val="20"/>
              </w:rPr>
              <w:t xml:space="preserve">Rodiklio reikšmė įtraukiama į projekto finansavimo ir administravimo sutartį. Šis rodiklis yra pagalbinis, siekiant atsiskaityti už rezultato </w:t>
            </w:r>
            <w:r>
              <w:rPr>
                <w:sz w:val="20"/>
              </w:rPr>
              <w:t>rodiklį „Investicijas gavusios įmonės darbo našumo padidėjimas“.</w:t>
            </w:r>
          </w:p>
        </w:tc>
        <w:tc>
          <w:tcPr>
            <w:tcW w:w="1559" w:type="dxa"/>
            <w:shd w:val="clear" w:color="auto" w:fill="FFFFFF"/>
          </w:tcPr>
          <w:p w:rsidR="004D55CB" w:rsidRDefault="00B1421D">
            <w:pPr>
              <w:jc w:val="both"/>
              <w:rPr>
                <w:color w:val="000000"/>
                <w:sz w:val="20"/>
              </w:rPr>
            </w:pPr>
            <w:r>
              <w:rPr>
                <w:sz w:val="20"/>
              </w:rPr>
              <w:t>Automatiškai apskaičiuojamas</w:t>
            </w:r>
          </w:p>
        </w:tc>
        <w:tc>
          <w:tcPr>
            <w:tcW w:w="1276" w:type="dxa"/>
            <w:shd w:val="clear" w:color="auto" w:fill="FFFFFF"/>
          </w:tcPr>
          <w:p w:rsidR="004D55CB" w:rsidRDefault="00B1421D">
            <w:pPr>
              <w:jc w:val="both"/>
              <w:rPr>
                <w:color w:val="000000"/>
                <w:sz w:val="20"/>
              </w:rPr>
            </w:pPr>
            <w:r>
              <w:rPr>
                <w:color w:val="000000"/>
                <w:sz w:val="20"/>
              </w:rPr>
              <w:t xml:space="preserve">Nurodomas </w:t>
            </w:r>
            <w:r>
              <w:rPr>
                <w:sz w:val="20"/>
              </w:rPr>
              <w:t xml:space="preserve">investicijas gavusios </w:t>
            </w:r>
            <w:r>
              <w:rPr>
                <w:color w:val="000000"/>
                <w:sz w:val="20"/>
              </w:rPr>
              <w:t>įmonės darbo našumas paraiškos pateikimo metais (pagal su paraiška pateiktų paskutinių finansinių metų finansinės atskaitomybės do</w:t>
            </w:r>
            <w:r>
              <w:rPr>
                <w:color w:val="000000"/>
                <w:sz w:val="20"/>
              </w:rPr>
              <w:t>kumentų duomenis. Jei įmonė veikia mažiau nei 1 metus, tuomet darbo našumas pagal su paraiška pateiktų tarpinės finansinės atskaitomybės dokumentų duomenis).</w:t>
            </w:r>
          </w:p>
        </w:tc>
        <w:tc>
          <w:tcPr>
            <w:tcW w:w="1842" w:type="dxa"/>
            <w:shd w:val="clear" w:color="auto" w:fill="FFFFFF"/>
          </w:tcPr>
          <w:p w:rsidR="004D55CB" w:rsidRDefault="004D55CB">
            <w:pPr>
              <w:jc w:val="both"/>
              <w:rPr>
                <w:color w:val="000000"/>
                <w:sz w:val="20"/>
              </w:rPr>
            </w:pPr>
          </w:p>
        </w:tc>
        <w:tc>
          <w:tcPr>
            <w:tcW w:w="1701" w:type="dxa"/>
            <w:shd w:val="clear" w:color="auto" w:fill="FFFFFF"/>
          </w:tcPr>
          <w:p w:rsidR="004D55CB" w:rsidRDefault="004D55CB">
            <w:pPr>
              <w:jc w:val="both"/>
              <w:rPr>
                <w:color w:val="000000"/>
                <w:sz w:val="20"/>
              </w:rPr>
            </w:pPr>
          </w:p>
        </w:tc>
        <w:tc>
          <w:tcPr>
            <w:tcW w:w="1418" w:type="dxa"/>
            <w:shd w:val="clear" w:color="auto" w:fill="FFFFFF"/>
          </w:tcPr>
          <w:p w:rsidR="004D55CB" w:rsidRDefault="004D55CB">
            <w:pPr>
              <w:rPr>
                <w:color w:val="000000"/>
                <w:sz w:val="20"/>
              </w:rPr>
            </w:pPr>
          </w:p>
        </w:tc>
      </w:tr>
      <w:tr w:rsidR="004D55CB">
        <w:trPr>
          <w:trHeight w:val="315"/>
        </w:trPr>
        <w:tc>
          <w:tcPr>
            <w:tcW w:w="710" w:type="dxa"/>
            <w:shd w:val="clear" w:color="auto" w:fill="FFFFFF"/>
          </w:tcPr>
          <w:p w:rsidR="004D55CB" w:rsidRDefault="00B1421D">
            <w:pPr>
              <w:jc w:val="both"/>
              <w:rPr>
                <w:color w:val="000000"/>
                <w:sz w:val="20"/>
              </w:rPr>
            </w:pPr>
            <w:r>
              <w:rPr>
                <w:color w:val="000000"/>
                <w:sz w:val="20"/>
              </w:rPr>
              <w:t>12.</w:t>
            </w:r>
          </w:p>
        </w:tc>
        <w:tc>
          <w:tcPr>
            <w:tcW w:w="993" w:type="dxa"/>
            <w:shd w:val="clear" w:color="auto" w:fill="FFFFFF"/>
          </w:tcPr>
          <w:p w:rsidR="004D55CB" w:rsidRDefault="00B1421D">
            <w:pPr>
              <w:jc w:val="both"/>
              <w:rPr>
                <w:color w:val="000000"/>
                <w:sz w:val="20"/>
              </w:rPr>
            </w:pPr>
            <w:r>
              <w:rPr>
                <w:color w:val="000000"/>
                <w:sz w:val="20"/>
              </w:rPr>
              <w:t>R.N.804</w:t>
            </w:r>
            <w:r>
              <w:rPr>
                <w:sz w:val="20"/>
                <w:lang w:eastAsia="lt-LT"/>
              </w:rPr>
              <w:t>-2</w:t>
            </w:r>
          </w:p>
        </w:tc>
        <w:tc>
          <w:tcPr>
            <w:tcW w:w="1534" w:type="dxa"/>
            <w:shd w:val="clear" w:color="auto" w:fill="FFFFFF"/>
          </w:tcPr>
          <w:p w:rsidR="004D55CB" w:rsidRDefault="00B1421D">
            <w:pPr>
              <w:jc w:val="both"/>
              <w:rPr>
                <w:color w:val="000000"/>
                <w:sz w:val="20"/>
              </w:rPr>
            </w:pPr>
            <w:r>
              <w:rPr>
                <w:color w:val="000000"/>
                <w:sz w:val="20"/>
              </w:rPr>
              <w:t xml:space="preserve">P </w:t>
            </w:r>
            <w:r>
              <w:rPr>
                <w:sz w:val="20"/>
              </w:rPr>
              <w:t>– p</w:t>
            </w:r>
            <w:r>
              <w:rPr>
                <w:color w:val="000000"/>
                <w:sz w:val="20"/>
              </w:rPr>
              <w:t>okyčio rezultato rodiklis (kintamasis):</w:t>
            </w:r>
          </w:p>
          <w:p w:rsidR="004D55CB" w:rsidRDefault="004D55CB">
            <w:pPr>
              <w:jc w:val="both"/>
              <w:rPr>
                <w:color w:val="000000"/>
                <w:sz w:val="20"/>
              </w:rPr>
            </w:pPr>
          </w:p>
          <w:p w:rsidR="004D55CB" w:rsidRDefault="00B1421D">
            <w:pPr>
              <w:jc w:val="both"/>
              <w:rPr>
                <w:color w:val="000000"/>
                <w:sz w:val="20"/>
              </w:rPr>
            </w:pPr>
            <w:r>
              <w:rPr>
                <w:color w:val="000000"/>
                <w:sz w:val="20"/>
              </w:rPr>
              <w:t xml:space="preserve">„Įmonės, dalyvavusios </w:t>
            </w:r>
          </w:p>
          <w:p w:rsidR="004D55CB" w:rsidRDefault="00B1421D">
            <w:pPr>
              <w:jc w:val="both"/>
              <w:rPr>
                <w:color w:val="000000"/>
                <w:sz w:val="20"/>
              </w:rPr>
            </w:pPr>
            <w:r>
              <w:rPr>
                <w:color w:val="000000"/>
                <w:sz w:val="20"/>
              </w:rPr>
              <w:t xml:space="preserve">projekto </w:t>
            </w:r>
            <w:r>
              <w:rPr>
                <w:color w:val="000000"/>
                <w:sz w:val="20"/>
              </w:rPr>
              <w:t>veiklose, darbo našumo pokytis“</w:t>
            </w:r>
          </w:p>
        </w:tc>
        <w:tc>
          <w:tcPr>
            <w:tcW w:w="1159" w:type="dxa"/>
            <w:shd w:val="clear" w:color="auto" w:fill="FFFFFF"/>
          </w:tcPr>
          <w:p w:rsidR="004D55CB" w:rsidRDefault="00B1421D">
            <w:pPr>
              <w:jc w:val="both"/>
              <w:rPr>
                <w:color w:val="000000"/>
                <w:sz w:val="20"/>
              </w:rPr>
            </w:pPr>
            <w:r>
              <w:rPr>
                <w:color w:val="000000"/>
                <w:sz w:val="20"/>
              </w:rPr>
              <w:t>Eurai</w:t>
            </w:r>
          </w:p>
        </w:tc>
        <w:tc>
          <w:tcPr>
            <w:tcW w:w="2977" w:type="dxa"/>
            <w:shd w:val="clear" w:color="auto" w:fill="FFFFFF"/>
          </w:tcPr>
          <w:p w:rsidR="004D55CB" w:rsidRDefault="00B1421D">
            <w:pPr>
              <w:jc w:val="both"/>
              <w:rPr>
                <w:sz w:val="20"/>
              </w:rPr>
            </w:pPr>
            <w:r>
              <w:rPr>
                <w:sz w:val="20"/>
              </w:rPr>
              <w:t xml:space="preserve">Planuojama (per 3 metus po projekto veiklų įgyvendinimo pabaigos) rodiklio reikšmė įtraukiama į projekto finansavimo ir administravimo sutartį. Šis rodiklis yra pagalbinis, siekiant atsiskaityti už rezultato rodiklį </w:t>
            </w:r>
            <w:r>
              <w:rPr>
                <w:sz w:val="20"/>
              </w:rPr>
              <w:t>„Investicijas gavusios įmonės darbo našumo padidėjimas“.</w:t>
            </w:r>
          </w:p>
        </w:tc>
        <w:tc>
          <w:tcPr>
            <w:tcW w:w="1559" w:type="dxa"/>
            <w:shd w:val="clear" w:color="auto" w:fill="FFFFFF"/>
          </w:tcPr>
          <w:p w:rsidR="004D55CB" w:rsidRDefault="00B1421D">
            <w:pPr>
              <w:jc w:val="both"/>
              <w:rPr>
                <w:color w:val="000000"/>
                <w:sz w:val="20"/>
              </w:rPr>
            </w:pPr>
            <w:r>
              <w:rPr>
                <w:sz w:val="20"/>
              </w:rPr>
              <w:t>Automatiškai apskaičiuojamas</w:t>
            </w:r>
          </w:p>
        </w:tc>
        <w:tc>
          <w:tcPr>
            <w:tcW w:w="1276" w:type="dxa"/>
            <w:shd w:val="clear" w:color="auto" w:fill="FFFFFF"/>
          </w:tcPr>
          <w:p w:rsidR="004D55CB" w:rsidRDefault="00B1421D">
            <w:pPr>
              <w:jc w:val="both"/>
              <w:rPr>
                <w:color w:val="000000"/>
                <w:sz w:val="20"/>
              </w:rPr>
            </w:pPr>
            <w:r>
              <w:rPr>
                <w:color w:val="000000"/>
                <w:sz w:val="20"/>
              </w:rPr>
              <w:t xml:space="preserve">Nurodomas įmonės, </w:t>
            </w:r>
          </w:p>
          <w:p w:rsidR="004D55CB" w:rsidRDefault="00B1421D">
            <w:pPr>
              <w:jc w:val="both"/>
              <w:rPr>
                <w:color w:val="000000"/>
                <w:sz w:val="20"/>
              </w:rPr>
            </w:pPr>
            <w:r>
              <w:rPr>
                <w:color w:val="000000"/>
                <w:sz w:val="20"/>
              </w:rPr>
              <w:t xml:space="preserve">dalyvavusios projekto </w:t>
            </w:r>
          </w:p>
          <w:p w:rsidR="004D55CB" w:rsidRDefault="00B1421D">
            <w:pPr>
              <w:jc w:val="both"/>
              <w:rPr>
                <w:color w:val="000000"/>
                <w:sz w:val="20"/>
              </w:rPr>
            </w:pPr>
            <w:r>
              <w:rPr>
                <w:color w:val="000000"/>
                <w:sz w:val="20"/>
              </w:rPr>
              <w:t>veiklose, darbo našumo pokytis, kuris apskaičiuojamas kaip skirtumas tarp darbo našumo per 3 metus po projekto veiklų įgyvendini</w:t>
            </w:r>
            <w:r>
              <w:rPr>
                <w:color w:val="000000"/>
                <w:sz w:val="20"/>
              </w:rPr>
              <w:t>mo pabaigos ir darbo našumo paraiškos pateikimo metais.</w:t>
            </w:r>
          </w:p>
        </w:tc>
        <w:tc>
          <w:tcPr>
            <w:tcW w:w="1842" w:type="dxa"/>
            <w:shd w:val="clear" w:color="auto" w:fill="FFFFFF"/>
          </w:tcPr>
          <w:p w:rsidR="004D55CB" w:rsidRDefault="004D55CB">
            <w:pPr>
              <w:jc w:val="both"/>
              <w:rPr>
                <w:color w:val="000000"/>
                <w:sz w:val="20"/>
              </w:rPr>
            </w:pPr>
          </w:p>
        </w:tc>
        <w:tc>
          <w:tcPr>
            <w:tcW w:w="1701" w:type="dxa"/>
            <w:shd w:val="clear" w:color="auto" w:fill="FFFFFF"/>
          </w:tcPr>
          <w:p w:rsidR="004D55CB" w:rsidRDefault="004D55CB">
            <w:pPr>
              <w:jc w:val="both"/>
              <w:rPr>
                <w:color w:val="000000"/>
                <w:sz w:val="20"/>
              </w:rPr>
            </w:pPr>
          </w:p>
        </w:tc>
        <w:tc>
          <w:tcPr>
            <w:tcW w:w="1418" w:type="dxa"/>
            <w:shd w:val="clear" w:color="auto" w:fill="FFFFFF"/>
          </w:tcPr>
          <w:p w:rsidR="004D55CB" w:rsidRDefault="004D55CB">
            <w:pPr>
              <w:rPr>
                <w:color w:val="000000"/>
                <w:sz w:val="20"/>
              </w:rPr>
            </w:pPr>
          </w:p>
        </w:tc>
      </w:tr>
      <w:tr w:rsidR="004D55CB">
        <w:trPr>
          <w:trHeight w:val="315"/>
        </w:trPr>
        <w:tc>
          <w:tcPr>
            <w:tcW w:w="710" w:type="dxa"/>
            <w:shd w:val="clear" w:color="auto" w:fill="FFFFFF"/>
          </w:tcPr>
          <w:p w:rsidR="004D55CB" w:rsidRDefault="00B1421D">
            <w:pPr>
              <w:jc w:val="both"/>
              <w:rPr>
                <w:color w:val="000000"/>
                <w:sz w:val="20"/>
              </w:rPr>
            </w:pPr>
            <w:r>
              <w:rPr>
                <w:color w:val="000000"/>
                <w:sz w:val="20"/>
              </w:rPr>
              <w:t>13.</w:t>
            </w:r>
          </w:p>
        </w:tc>
        <w:tc>
          <w:tcPr>
            <w:tcW w:w="993" w:type="dxa"/>
            <w:shd w:val="clear" w:color="auto" w:fill="FFFFFF"/>
          </w:tcPr>
          <w:p w:rsidR="004D55CB" w:rsidRDefault="00B1421D">
            <w:pPr>
              <w:jc w:val="both"/>
              <w:rPr>
                <w:color w:val="000000"/>
                <w:sz w:val="20"/>
              </w:rPr>
            </w:pPr>
            <w:r>
              <w:rPr>
                <w:color w:val="000000"/>
                <w:sz w:val="20"/>
              </w:rPr>
              <w:t>R.N.805</w:t>
            </w:r>
          </w:p>
        </w:tc>
        <w:tc>
          <w:tcPr>
            <w:tcW w:w="1534" w:type="dxa"/>
            <w:shd w:val="clear" w:color="auto" w:fill="FFFFFF"/>
          </w:tcPr>
          <w:p w:rsidR="004D55CB" w:rsidRDefault="00B1421D">
            <w:pPr>
              <w:jc w:val="both"/>
              <w:rPr>
                <w:color w:val="000000"/>
                <w:sz w:val="20"/>
              </w:rPr>
            </w:pPr>
            <w:r>
              <w:rPr>
                <w:sz w:val="20"/>
              </w:rPr>
              <w:t>„Investicijas gavusios</w:t>
            </w:r>
            <w:r>
              <w:rPr>
                <w:color w:val="000000"/>
                <w:sz w:val="20"/>
              </w:rPr>
              <w:t xml:space="preserve"> įmonės pajamų padidėjimas“ </w:t>
            </w:r>
          </w:p>
        </w:tc>
        <w:tc>
          <w:tcPr>
            <w:tcW w:w="1159" w:type="dxa"/>
            <w:shd w:val="clear" w:color="auto" w:fill="FFFFFF"/>
          </w:tcPr>
          <w:p w:rsidR="004D55CB" w:rsidRDefault="00B1421D">
            <w:pPr>
              <w:jc w:val="both"/>
              <w:rPr>
                <w:color w:val="000000"/>
                <w:sz w:val="20"/>
              </w:rPr>
            </w:pPr>
            <w:r>
              <w:rPr>
                <w:color w:val="000000"/>
                <w:sz w:val="20"/>
              </w:rPr>
              <w:t>Procentai</w:t>
            </w:r>
          </w:p>
        </w:tc>
        <w:tc>
          <w:tcPr>
            <w:tcW w:w="2977" w:type="dxa"/>
            <w:shd w:val="clear" w:color="auto" w:fill="FFFFFF"/>
          </w:tcPr>
          <w:p w:rsidR="004D55CB" w:rsidRDefault="00B1421D">
            <w:pPr>
              <w:jc w:val="both"/>
              <w:rPr>
                <w:sz w:val="20"/>
              </w:rPr>
            </w:pPr>
            <w:r>
              <w:rPr>
                <w:sz w:val="20"/>
              </w:rPr>
              <w:t>Pajamos –</w:t>
            </w:r>
            <w:r>
              <w:rPr>
                <w:b/>
                <w:sz w:val="20"/>
              </w:rPr>
              <w:t xml:space="preserve"> </w:t>
            </w:r>
            <w:r>
              <w:rPr>
                <w:sz w:val="20"/>
              </w:rPr>
              <w:t xml:space="preserve">ekonominės naudos padidėjimas dėl veiklų, tiesiogiai susijusių su įgyvendinamu projektu. </w:t>
            </w:r>
          </w:p>
          <w:p w:rsidR="004D55CB" w:rsidRDefault="004D55CB">
            <w:pPr>
              <w:jc w:val="both"/>
              <w:rPr>
                <w:sz w:val="20"/>
              </w:rPr>
            </w:pPr>
          </w:p>
          <w:p w:rsidR="004D55CB" w:rsidRDefault="00B1421D">
            <w:pPr>
              <w:jc w:val="both"/>
              <w:rPr>
                <w:bCs/>
                <w:sz w:val="20"/>
              </w:rPr>
            </w:pPr>
            <w:r>
              <w:rPr>
                <w:sz w:val="20"/>
              </w:rPr>
              <w:t>Įmonė suprantama taip,</w:t>
            </w:r>
            <w:r>
              <w:rPr>
                <w:sz w:val="20"/>
              </w:rPr>
              <w:t xml:space="preserve"> kaip ji apibrėžta</w:t>
            </w:r>
            <w:r>
              <w:rPr>
                <w:bCs/>
                <w:sz w:val="20"/>
              </w:rPr>
              <w:t xml:space="preserve"> Smulkiojo ir vidutinio verslo plėtros įstatyme.</w:t>
            </w:r>
          </w:p>
          <w:p w:rsidR="004D55CB" w:rsidRDefault="004D55CB">
            <w:pPr>
              <w:jc w:val="both"/>
              <w:rPr>
                <w:bCs/>
                <w:sz w:val="20"/>
              </w:rPr>
            </w:pPr>
          </w:p>
          <w:p w:rsidR="004D55CB" w:rsidRDefault="00B1421D">
            <w:pPr>
              <w:jc w:val="both"/>
              <w:rPr>
                <w:iCs/>
                <w:sz w:val="20"/>
                <w:lang w:eastAsia="lt-LT"/>
              </w:rPr>
            </w:pPr>
            <w:r>
              <w:rPr>
                <w:bCs/>
                <w:sz w:val="20"/>
              </w:rPr>
              <w:t xml:space="preserve">Investicijas gavusi įmonė – įmonė, gavusi </w:t>
            </w:r>
            <w:r>
              <w:rPr>
                <w:iCs/>
                <w:sz w:val="20"/>
                <w:lang w:eastAsia="lt-LT"/>
              </w:rPr>
              <w:t>bet kokios formos paramą iš Europos regioninės plėtros fondo.</w:t>
            </w:r>
          </w:p>
        </w:tc>
        <w:tc>
          <w:tcPr>
            <w:tcW w:w="1559" w:type="dxa"/>
            <w:shd w:val="clear" w:color="auto" w:fill="FFFFFF"/>
          </w:tcPr>
          <w:p w:rsidR="004D55CB" w:rsidRDefault="00B1421D">
            <w:pPr>
              <w:jc w:val="both"/>
              <w:rPr>
                <w:color w:val="000000"/>
                <w:sz w:val="20"/>
              </w:rPr>
            </w:pPr>
            <w:r>
              <w:rPr>
                <w:sz w:val="20"/>
              </w:rPr>
              <w:t>Automatiškai apskaičiuojamas</w:t>
            </w:r>
          </w:p>
        </w:tc>
        <w:tc>
          <w:tcPr>
            <w:tcW w:w="1276" w:type="dxa"/>
            <w:shd w:val="clear" w:color="auto" w:fill="FFFFFF"/>
          </w:tcPr>
          <w:p w:rsidR="004D55CB" w:rsidRDefault="00B1421D">
            <w:pPr>
              <w:jc w:val="both"/>
              <w:rPr>
                <w:color w:val="000000"/>
                <w:sz w:val="20"/>
              </w:rPr>
            </w:pPr>
            <w:r>
              <w:rPr>
                <w:sz w:val="20"/>
              </w:rPr>
              <w:t>Investicijas gavusios</w:t>
            </w:r>
            <w:r>
              <w:rPr>
                <w:color w:val="000000"/>
                <w:sz w:val="20"/>
              </w:rPr>
              <w:t xml:space="preserve"> įmonės pajamų padidėjimas skaičiu</w:t>
            </w:r>
            <w:r>
              <w:rPr>
                <w:color w:val="000000"/>
                <w:sz w:val="20"/>
              </w:rPr>
              <w:t>ojamas pagal formulę:</w:t>
            </w:r>
          </w:p>
          <w:p w:rsidR="004D55CB" w:rsidRDefault="00B1421D">
            <w:pPr>
              <w:jc w:val="both"/>
              <w:rPr>
                <w:sz w:val="20"/>
              </w:rPr>
            </w:pPr>
            <w:r>
              <w:rPr>
                <w:sz w:val="20"/>
              </w:rPr>
              <w:t>F=P/B*100 proc.,</w:t>
            </w:r>
            <w:r>
              <w:rPr>
                <w:color w:val="000000"/>
                <w:sz w:val="20"/>
              </w:rPr>
              <w:t xml:space="preserve"> </w:t>
            </w:r>
            <w:r>
              <w:rPr>
                <w:sz w:val="20"/>
              </w:rPr>
              <w:t xml:space="preserve">kur: </w:t>
            </w:r>
          </w:p>
          <w:p w:rsidR="004D55CB" w:rsidRDefault="00B1421D">
            <w:pPr>
              <w:jc w:val="both"/>
              <w:rPr>
                <w:sz w:val="20"/>
              </w:rPr>
            </w:pPr>
            <w:r>
              <w:rPr>
                <w:sz w:val="20"/>
              </w:rPr>
              <w:t>F – investicijas gavusios</w:t>
            </w:r>
            <w:r>
              <w:rPr>
                <w:color w:val="000000"/>
                <w:sz w:val="20"/>
              </w:rPr>
              <w:t xml:space="preserve"> įmonės pajamų padidėjimas </w:t>
            </w:r>
            <w:r>
              <w:rPr>
                <w:sz w:val="20"/>
              </w:rPr>
              <w:t>procentais;</w:t>
            </w:r>
          </w:p>
          <w:p w:rsidR="004D55CB" w:rsidRDefault="00B1421D">
            <w:pPr>
              <w:jc w:val="both"/>
              <w:rPr>
                <w:sz w:val="20"/>
              </w:rPr>
            </w:pPr>
            <w:r>
              <w:rPr>
                <w:sz w:val="20"/>
              </w:rPr>
              <w:t>P – rodiklis R.N.805-2;</w:t>
            </w:r>
          </w:p>
          <w:p w:rsidR="004D55CB" w:rsidRDefault="00B1421D">
            <w:pPr>
              <w:jc w:val="both"/>
              <w:rPr>
                <w:sz w:val="20"/>
              </w:rPr>
            </w:pPr>
            <w:r>
              <w:rPr>
                <w:sz w:val="20"/>
              </w:rPr>
              <w:t>B – rodiklis R.N.805-1.</w:t>
            </w:r>
          </w:p>
          <w:p w:rsidR="004D55CB" w:rsidRDefault="004D55CB">
            <w:pPr>
              <w:jc w:val="both"/>
              <w:rPr>
                <w:sz w:val="20"/>
              </w:rPr>
            </w:pPr>
          </w:p>
        </w:tc>
        <w:tc>
          <w:tcPr>
            <w:tcW w:w="1842" w:type="dxa"/>
            <w:shd w:val="clear" w:color="auto" w:fill="FFFFFF"/>
          </w:tcPr>
          <w:p w:rsidR="004D55CB" w:rsidRDefault="00B1421D">
            <w:pPr>
              <w:jc w:val="both"/>
              <w:rPr>
                <w:color w:val="000000"/>
                <w:sz w:val="20"/>
              </w:rPr>
            </w:pPr>
            <w:r>
              <w:rPr>
                <w:color w:val="000000"/>
                <w:sz w:val="20"/>
              </w:rPr>
              <w:t xml:space="preserve">Pirminiai šaltiniai: projekto vykdytojo finansinės atskaitomybės dokumentai, pajamų pažymos ar </w:t>
            </w:r>
            <w:r>
              <w:rPr>
                <w:color w:val="000000"/>
                <w:sz w:val="20"/>
              </w:rPr>
              <w:t>kiti pajamų rodiklį fiksuojantys dokumentai.</w:t>
            </w:r>
            <w:r>
              <w:rPr>
                <w:color w:val="000000"/>
                <w:sz w:val="20"/>
              </w:rPr>
              <w:br/>
            </w:r>
            <w:r>
              <w:rPr>
                <w:color w:val="000000"/>
                <w:sz w:val="20"/>
              </w:rPr>
              <w:br/>
              <w:t xml:space="preserve">Antriniai šaltiniai: </w:t>
            </w:r>
            <w:r>
              <w:rPr>
                <w:color w:val="000000"/>
                <w:sz w:val="20"/>
              </w:rPr>
              <w:br/>
              <w:t xml:space="preserve">ataskaita po projekto </w:t>
            </w:r>
            <w:r>
              <w:rPr>
                <w:sz w:val="20"/>
              </w:rPr>
              <w:t>finansavimo pabaigos.</w:t>
            </w:r>
          </w:p>
        </w:tc>
        <w:tc>
          <w:tcPr>
            <w:tcW w:w="1701" w:type="dxa"/>
            <w:shd w:val="clear" w:color="auto" w:fill="FFFFFF"/>
          </w:tcPr>
          <w:p w:rsidR="004D55CB" w:rsidRDefault="00B1421D">
            <w:pPr>
              <w:jc w:val="both"/>
              <w:rPr>
                <w:color w:val="000000"/>
                <w:sz w:val="20"/>
              </w:rPr>
            </w:pPr>
            <w:r>
              <w:rPr>
                <w:color w:val="000000"/>
                <w:sz w:val="20"/>
              </w:rPr>
              <w:t>Stebėsenos rodiklis laikomas pasiektu, kai pateikiami finansinės atskaitomybės dokumentai, pažymos ir kiti dokumentai, patvirtinantys per 3 metu</w:t>
            </w:r>
            <w:r>
              <w:rPr>
                <w:color w:val="000000"/>
                <w:sz w:val="20"/>
              </w:rPr>
              <w:t>s po projekto veiklų įgyvendinimo pabaigos pasiektą stebėsenos rodiklio reikšmę.</w:t>
            </w:r>
          </w:p>
        </w:tc>
        <w:tc>
          <w:tcPr>
            <w:tcW w:w="1418" w:type="dxa"/>
            <w:shd w:val="clear" w:color="auto" w:fill="FFFFFF"/>
          </w:tcPr>
          <w:p w:rsidR="004D55CB" w:rsidRDefault="00B1421D">
            <w:pPr>
              <w:jc w:val="both"/>
              <w:rPr>
                <w:color w:val="000000"/>
                <w:sz w:val="20"/>
              </w:rPr>
            </w:pPr>
            <w:r>
              <w:rPr>
                <w:sz w:val="20"/>
                <w:lang w:eastAsia="lt-LT"/>
              </w:rPr>
              <w:t xml:space="preserve">Už stebėsenos rodiklio pasiekimą ir duomenų </w:t>
            </w:r>
            <w:r>
              <w:rPr>
                <w:iCs/>
                <w:color w:val="000000"/>
                <w:sz w:val="20"/>
                <w:lang w:eastAsia="lt-LT"/>
              </w:rPr>
              <w:t xml:space="preserve">apie pasiektą stebėsenos rodiklio reikšmę </w:t>
            </w:r>
            <w:r>
              <w:rPr>
                <w:sz w:val="20"/>
                <w:lang w:eastAsia="lt-LT"/>
              </w:rPr>
              <w:t>teikimą yra atsakingas projekto vykdytojas.</w:t>
            </w:r>
          </w:p>
        </w:tc>
      </w:tr>
      <w:tr w:rsidR="004D55CB">
        <w:trPr>
          <w:trHeight w:val="315"/>
        </w:trPr>
        <w:tc>
          <w:tcPr>
            <w:tcW w:w="710" w:type="dxa"/>
            <w:shd w:val="clear" w:color="auto" w:fill="FFFFFF"/>
          </w:tcPr>
          <w:p w:rsidR="004D55CB" w:rsidRDefault="00B1421D">
            <w:pPr>
              <w:jc w:val="both"/>
              <w:rPr>
                <w:color w:val="000000"/>
                <w:sz w:val="20"/>
              </w:rPr>
            </w:pPr>
            <w:r>
              <w:rPr>
                <w:color w:val="000000"/>
                <w:sz w:val="20"/>
              </w:rPr>
              <w:t>14.</w:t>
            </w:r>
          </w:p>
        </w:tc>
        <w:tc>
          <w:tcPr>
            <w:tcW w:w="993" w:type="dxa"/>
            <w:shd w:val="clear" w:color="auto" w:fill="FFFFFF"/>
          </w:tcPr>
          <w:p w:rsidR="004D55CB" w:rsidRDefault="00B1421D">
            <w:pPr>
              <w:jc w:val="both"/>
              <w:rPr>
                <w:color w:val="000000"/>
                <w:sz w:val="20"/>
              </w:rPr>
            </w:pPr>
            <w:r>
              <w:rPr>
                <w:color w:val="000000"/>
                <w:sz w:val="20"/>
              </w:rPr>
              <w:t>R.N.805</w:t>
            </w:r>
            <w:r>
              <w:rPr>
                <w:sz w:val="20"/>
                <w:lang w:eastAsia="lt-LT"/>
              </w:rPr>
              <w:t>-1</w:t>
            </w:r>
          </w:p>
        </w:tc>
        <w:tc>
          <w:tcPr>
            <w:tcW w:w="1534" w:type="dxa"/>
            <w:shd w:val="clear" w:color="auto" w:fill="FFFFFF"/>
          </w:tcPr>
          <w:p w:rsidR="004D55CB" w:rsidRDefault="00B1421D">
            <w:pPr>
              <w:jc w:val="both"/>
              <w:rPr>
                <w:color w:val="000000"/>
                <w:sz w:val="20"/>
              </w:rPr>
            </w:pPr>
            <w:r>
              <w:rPr>
                <w:color w:val="000000"/>
                <w:sz w:val="20"/>
              </w:rPr>
              <w:t xml:space="preserve">B </w:t>
            </w:r>
            <w:r>
              <w:rPr>
                <w:sz w:val="20"/>
              </w:rPr>
              <w:t>– b</w:t>
            </w:r>
            <w:r>
              <w:rPr>
                <w:color w:val="000000"/>
                <w:sz w:val="20"/>
              </w:rPr>
              <w:t>azinis rezultato rodiklis</w:t>
            </w:r>
            <w:r>
              <w:rPr>
                <w:color w:val="000000"/>
                <w:sz w:val="20"/>
              </w:rPr>
              <w:t xml:space="preserve"> (fiksuotasis):</w:t>
            </w:r>
          </w:p>
          <w:p w:rsidR="004D55CB" w:rsidRDefault="004D55CB">
            <w:pPr>
              <w:jc w:val="both"/>
              <w:rPr>
                <w:color w:val="000000"/>
                <w:sz w:val="20"/>
              </w:rPr>
            </w:pPr>
          </w:p>
          <w:p w:rsidR="004D55CB" w:rsidRDefault="00B1421D">
            <w:pPr>
              <w:jc w:val="both"/>
              <w:rPr>
                <w:color w:val="000000"/>
                <w:sz w:val="20"/>
              </w:rPr>
            </w:pPr>
            <w:r>
              <w:rPr>
                <w:color w:val="000000"/>
                <w:sz w:val="20"/>
              </w:rPr>
              <w:t xml:space="preserve">„Įmonės, dalyvausiančios </w:t>
            </w:r>
          </w:p>
          <w:p w:rsidR="004D55CB" w:rsidRDefault="00B1421D">
            <w:pPr>
              <w:jc w:val="both"/>
              <w:rPr>
                <w:color w:val="000000"/>
                <w:sz w:val="20"/>
              </w:rPr>
            </w:pPr>
            <w:r>
              <w:rPr>
                <w:color w:val="000000"/>
                <w:sz w:val="20"/>
              </w:rPr>
              <w:t>projekto veiklose, pajamos paraiškos pateikimo metais“</w:t>
            </w:r>
          </w:p>
          <w:p w:rsidR="004D55CB" w:rsidRDefault="004D55CB">
            <w:pPr>
              <w:jc w:val="both"/>
              <w:rPr>
                <w:color w:val="000000"/>
                <w:sz w:val="20"/>
              </w:rPr>
            </w:pPr>
          </w:p>
        </w:tc>
        <w:tc>
          <w:tcPr>
            <w:tcW w:w="1159" w:type="dxa"/>
            <w:shd w:val="clear" w:color="auto" w:fill="FFFFFF"/>
          </w:tcPr>
          <w:p w:rsidR="004D55CB" w:rsidRDefault="00B1421D">
            <w:pPr>
              <w:jc w:val="both"/>
              <w:rPr>
                <w:color w:val="000000"/>
                <w:sz w:val="20"/>
              </w:rPr>
            </w:pPr>
            <w:r>
              <w:rPr>
                <w:color w:val="000000"/>
                <w:sz w:val="20"/>
              </w:rPr>
              <w:t>Eurai</w:t>
            </w:r>
          </w:p>
        </w:tc>
        <w:tc>
          <w:tcPr>
            <w:tcW w:w="2977" w:type="dxa"/>
            <w:shd w:val="clear" w:color="auto" w:fill="FFFFFF"/>
          </w:tcPr>
          <w:p w:rsidR="004D55CB" w:rsidRDefault="00B1421D">
            <w:pPr>
              <w:jc w:val="both"/>
              <w:rPr>
                <w:sz w:val="20"/>
              </w:rPr>
            </w:pPr>
            <w:r>
              <w:rPr>
                <w:sz w:val="20"/>
              </w:rPr>
              <w:t xml:space="preserve">Rodiklio reikšmė įtraukiama į projekto finansavimo ir administravimo sutartį. Šis rodiklis yra pagalbinis, siekiant atsiskaityti už rezultato rodiklį </w:t>
            </w:r>
            <w:r>
              <w:rPr>
                <w:sz w:val="20"/>
              </w:rPr>
              <w:t>„Investicijas gavusios įmonės pajamų padidėjimas“.</w:t>
            </w:r>
          </w:p>
        </w:tc>
        <w:tc>
          <w:tcPr>
            <w:tcW w:w="1559" w:type="dxa"/>
            <w:shd w:val="clear" w:color="auto" w:fill="FFFFFF"/>
          </w:tcPr>
          <w:p w:rsidR="004D55CB" w:rsidRDefault="00B1421D">
            <w:pPr>
              <w:jc w:val="both"/>
              <w:rPr>
                <w:color w:val="000000"/>
                <w:sz w:val="20"/>
              </w:rPr>
            </w:pPr>
            <w:r>
              <w:rPr>
                <w:sz w:val="20"/>
              </w:rPr>
              <w:t>Automatiškai apskaičiuojamas</w:t>
            </w:r>
          </w:p>
        </w:tc>
        <w:tc>
          <w:tcPr>
            <w:tcW w:w="1276" w:type="dxa"/>
            <w:shd w:val="clear" w:color="auto" w:fill="FFFFFF"/>
          </w:tcPr>
          <w:p w:rsidR="004D55CB" w:rsidRDefault="00B1421D">
            <w:pPr>
              <w:jc w:val="both"/>
              <w:rPr>
                <w:color w:val="000000"/>
                <w:sz w:val="20"/>
              </w:rPr>
            </w:pPr>
            <w:r>
              <w:rPr>
                <w:color w:val="000000"/>
                <w:sz w:val="20"/>
              </w:rPr>
              <w:t xml:space="preserve">Nurodomos įmonės pajamos paraiškos pateikimo metais (pagal su paraiška pateiktų paskutinių finansinių metų finansinės atskaitomybės dokumentų duomenis. Jei įmonė veikia mažiau </w:t>
            </w:r>
            <w:r>
              <w:rPr>
                <w:color w:val="000000"/>
                <w:sz w:val="20"/>
              </w:rPr>
              <w:t>nei 1 metus, tuomet nurodomos pajamos pagal su paraiška pateiktų tarpinės finansinės atskaitomybės dokumentų duomenis).</w:t>
            </w:r>
          </w:p>
        </w:tc>
        <w:tc>
          <w:tcPr>
            <w:tcW w:w="1842" w:type="dxa"/>
            <w:shd w:val="clear" w:color="auto" w:fill="FFFFFF"/>
          </w:tcPr>
          <w:p w:rsidR="004D55CB" w:rsidRDefault="004D55CB">
            <w:pPr>
              <w:jc w:val="both"/>
              <w:rPr>
                <w:color w:val="000000"/>
                <w:sz w:val="20"/>
              </w:rPr>
            </w:pPr>
          </w:p>
        </w:tc>
        <w:tc>
          <w:tcPr>
            <w:tcW w:w="1701" w:type="dxa"/>
            <w:shd w:val="clear" w:color="auto" w:fill="FFFFFF"/>
          </w:tcPr>
          <w:p w:rsidR="004D55CB" w:rsidRDefault="004D55CB">
            <w:pPr>
              <w:jc w:val="both"/>
              <w:rPr>
                <w:color w:val="000000"/>
                <w:sz w:val="20"/>
              </w:rPr>
            </w:pPr>
          </w:p>
        </w:tc>
        <w:tc>
          <w:tcPr>
            <w:tcW w:w="1418" w:type="dxa"/>
            <w:shd w:val="clear" w:color="auto" w:fill="FFFFFF"/>
          </w:tcPr>
          <w:p w:rsidR="004D55CB" w:rsidRDefault="004D55CB">
            <w:pPr>
              <w:jc w:val="both"/>
              <w:rPr>
                <w:color w:val="000000"/>
                <w:sz w:val="20"/>
              </w:rPr>
            </w:pPr>
          </w:p>
        </w:tc>
      </w:tr>
      <w:tr w:rsidR="004D55CB">
        <w:trPr>
          <w:trHeight w:val="315"/>
        </w:trPr>
        <w:tc>
          <w:tcPr>
            <w:tcW w:w="710" w:type="dxa"/>
            <w:shd w:val="clear" w:color="auto" w:fill="FFFFFF"/>
          </w:tcPr>
          <w:p w:rsidR="004D55CB" w:rsidRDefault="00B1421D">
            <w:pPr>
              <w:jc w:val="both"/>
              <w:rPr>
                <w:color w:val="000000"/>
                <w:sz w:val="20"/>
              </w:rPr>
            </w:pPr>
            <w:r>
              <w:rPr>
                <w:color w:val="000000"/>
                <w:sz w:val="20"/>
              </w:rPr>
              <w:t>15.</w:t>
            </w:r>
          </w:p>
        </w:tc>
        <w:tc>
          <w:tcPr>
            <w:tcW w:w="993" w:type="dxa"/>
            <w:shd w:val="clear" w:color="auto" w:fill="FFFFFF"/>
          </w:tcPr>
          <w:p w:rsidR="004D55CB" w:rsidRDefault="00B1421D">
            <w:pPr>
              <w:jc w:val="both"/>
              <w:rPr>
                <w:color w:val="000000"/>
                <w:sz w:val="20"/>
              </w:rPr>
            </w:pPr>
            <w:r>
              <w:rPr>
                <w:color w:val="000000"/>
                <w:sz w:val="20"/>
              </w:rPr>
              <w:t>R.N.805</w:t>
            </w:r>
            <w:r>
              <w:rPr>
                <w:sz w:val="20"/>
                <w:lang w:eastAsia="lt-LT"/>
              </w:rPr>
              <w:t>-2</w:t>
            </w:r>
          </w:p>
        </w:tc>
        <w:tc>
          <w:tcPr>
            <w:tcW w:w="1534" w:type="dxa"/>
            <w:shd w:val="clear" w:color="auto" w:fill="FFFFFF"/>
          </w:tcPr>
          <w:p w:rsidR="004D55CB" w:rsidRDefault="00B1421D">
            <w:pPr>
              <w:jc w:val="both"/>
              <w:rPr>
                <w:color w:val="000000"/>
                <w:sz w:val="20"/>
              </w:rPr>
            </w:pPr>
            <w:r>
              <w:rPr>
                <w:color w:val="000000"/>
                <w:sz w:val="20"/>
              </w:rPr>
              <w:t xml:space="preserve">P </w:t>
            </w:r>
            <w:r>
              <w:rPr>
                <w:sz w:val="20"/>
              </w:rPr>
              <w:t>– p</w:t>
            </w:r>
            <w:r>
              <w:rPr>
                <w:color w:val="000000"/>
                <w:sz w:val="20"/>
              </w:rPr>
              <w:t>okyčio rezultato rodiklis (kintamasis):</w:t>
            </w:r>
          </w:p>
          <w:p w:rsidR="004D55CB" w:rsidRDefault="004D55CB">
            <w:pPr>
              <w:jc w:val="both"/>
              <w:rPr>
                <w:color w:val="000000"/>
                <w:sz w:val="20"/>
              </w:rPr>
            </w:pPr>
          </w:p>
          <w:p w:rsidR="004D55CB" w:rsidRDefault="00B1421D">
            <w:pPr>
              <w:jc w:val="both"/>
              <w:rPr>
                <w:color w:val="000000"/>
                <w:sz w:val="20"/>
              </w:rPr>
            </w:pPr>
            <w:r>
              <w:rPr>
                <w:color w:val="000000"/>
                <w:sz w:val="20"/>
              </w:rPr>
              <w:t xml:space="preserve">„Įmonės, dalyvavusios </w:t>
            </w:r>
          </w:p>
          <w:p w:rsidR="004D55CB" w:rsidRDefault="00B1421D">
            <w:pPr>
              <w:jc w:val="both"/>
              <w:rPr>
                <w:color w:val="000000"/>
                <w:sz w:val="20"/>
              </w:rPr>
            </w:pPr>
            <w:r>
              <w:rPr>
                <w:color w:val="000000"/>
                <w:sz w:val="20"/>
              </w:rPr>
              <w:t>projekto veiklose, pajamų pokytis“</w:t>
            </w:r>
          </w:p>
        </w:tc>
        <w:tc>
          <w:tcPr>
            <w:tcW w:w="1159" w:type="dxa"/>
            <w:shd w:val="clear" w:color="auto" w:fill="FFFFFF"/>
          </w:tcPr>
          <w:p w:rsidR="004D55CB" w:rsidRDefault="00B1421D">
            <w:pPr>
              <w:jc w:val="both"/>
              <w:rPr>
                <w:color w:val="000000"/>
                <w:sz w:val="20"/>
              </w:rPr>
            </w:pPr>
            <w:r>
              <w:rPr>
                <w:color w:val="000000"/>
                <w:sz w:val="20"/>
              </w:rPr>
              <w:t>Eurai</w:t>
            </w:r>
          </w:p>
        </w:tc>
        <w:tc>
          <w:tcPr>
            <w:tcW w:w="2977" w:type="dxa"/>
            <w:shd w:val="clear" w:color="auto" w:fill="FFFFFF"/>
          </w:tcPr>
          <w:p w:rsidR="004D55CB" w:rsidRDefault="00B1421D">
            <w:pPr>
              <w:jc w:val="both"/>
              <w:rPr>
                <w:sz w:val="20"/>
              </w:rPr>
            </w:pPr>
            <w:r>
              <w:rPr>
                <w:sz w:val="20"/>
              </w:rPr>
              <w:t>Planuojama (per 3 metus po projekto veiklų įgyvendinimo pabaigos) rodiklio reikšmė įtraukiama į projekto finansavimo ir administravimo sutartį. Šis rodiklis yra pagalbinis, siekiant atsiskaityti už rezultato rodiklį „Investicijas gavusios įmonės pajamų pad</w:t>
            </w:r>
            <w:r>
              <w:rPr>
                <w:sz w:val="20"/>
              </w:rPr>
              <w:t>idėjimas“.</w:t>
            </w:r>
          </w:p>
        </w:tc>
        <w:tc>
          <w:tcPr>
            <w:tcW w:w="1559" w:type="dxa"/>
            <w:shd w:val="clear" w:color="auto" w:fill="FFFFFF"/>
          </w:tcPr>
          <w:p w:rsidR="004D55CB" w:rsidRDefault="00B1421D">
            <w:pPr>
              <w:jc w:val="both"/>
              <w:rPr>
                <w:color w:val="000000"/>
                <w:sz w:val="20"/>
              </w:rPr>
            </w:pPr>
            <w:r>
              <w:rPr>
                <w:sz w:val="20"/>
              </w:rPr>
              <w:t>Automatiškai apskaičiuojamas</w:t>
            </w:r>
          </w:p>
        </w:tc>
        <w:tc>
          <w:tcPr>
            <w:tcW w:w="1276" w:type="dxa"/>
            <w:shd w:val="clear" w:color="auto" w:fill="FFFFFF"/>
          </w:tcPr>
          <w:p w:rsidR="004D55CB" w:rsidRDefault="00B1421D">
            <w:pPr>
              <w:jc w:val="both"/>
              <w:rPr>
                <w:color w:val="000000"/>
                <w:sz w:val="20"/>
              </w:rPr>
            </w:pPr>
            <w:r>
              <w:rPr>
                <w:color w:val="000000"/>
                <w:sz w:val="20"/>
              </w:rPr>
              <w:t xml:space="preserve">Nurodomas įmonės, </w:t>
            </w:r>
          </w:p>
          <w:p w:rsidR="004D55CB" w:rsidRDefault="00B1421D">
            <w:pPr>
              <w:jc w:val="both"/>
              <w:rPr>
                <w:color w:val="000000"/>
                <w:sz w:val="20"/>
              </w:rPr>
            </w:pPr>
            <w:r>
              <w:rPr>
                <w:color w:val="000000"/>
                <w:sz w:val="20"/>
              </w:rPr>
              <w:t xml:space="preserve">dalyvavusios projekto </w:t>
            </w:r>
          </w:p>
          <w:p w:rsidR="004D55CB" w:rsidRDefault="00B1421D">
            <w:pPr>
              <w:jc w:val="both"/>
              <w:rPr>
                <w:color w:val="000000"/>
                <w:sz w:val="20"/>
              </w:rPr>
            </w:pPr>
            <w:r>
              <w:rPr>
                <w:color w:val="000000"/>
                <w:sz w:val="20"/>
              </w:rPr>
              <w:t>veiklose, pajamų pokytis, kuris apskaičiuojamas kaip skirtumas tarp pajamų per 3 metus po projekto veiklų įgyvendinimo pabaigos ir pajamų paraiškos pateikimo metais.</w:t>
            </w:r>
          </w:p>
        </w:tc>
        <w:tc>
          <w:tcPr>
            <w:tcW w:w="1842" w:type="dxa"/>
            <w:shd w:val="clear" w:color="auto" w:fill="FFFFFF"/>
          </w:tcPr>
          <w:p w:rsidR="004D55CB" w:rsidRDefault="004D55CB">
            <w:pPr>
              <w:jc w:val="both"/>
              <w:rPr>
                <w:color w:val="000000"/>
                <w:sz w:val="20"/>
              </w:rPr>
            </w:pPr>
          </w:p>
        </w:tc>
        <w:tc>
          <w:tcPr>
            <w:tcW w:w="1701" w:type="dxa"/>
            <w:shd w:val="clear" w:color="auto" w:fill="FFFFFF"/>
          </w:tcPr>
          <w:p w:rsidR="004D55CB" w:rsidRDefault="004D55CB">
            <w:pPr>
              <w:jc w:val="both"/>
              <w:rPr>
                <w:color w:val="000000"/>
                <w:sz w:val="20"/>
              </w:rPr>
            </w:pPr>
          </w:p>
        </w:tc>
        <w:tc>
          <w:tcPr>
            <w:tcW w:w="1418" w:type="dxa"/>
            <w:shd w:val="clear" w:color="auto" w:fill="FFFFFF"/>
          </w:tcPr>
          <w:p w:rsidR="004D55CB" w:rsidRDefault="004D55CB">
            <w:pPr>
              <w:jc w:val="both"/>
              <w:rPr>
                <w:color w:val="000000"/>
                <w:sz w:val="20"/>
              </w:rPr>
            </w:pPr>
          </w:p>
        </w:tc>
      </w:tr>
      <w:tr w:rsidR="004D55CB">
        <w:trPr>
          <w:trHeight w:val="315"/>
        </w:trPr>
        <w:tc>
          <w:tcPr>
            <w:tcW w:w="710" w:type="dxa"/>
            <w:shd w:val="clear" w:color="auto" w:fill="FFFFFF"/>
          </w:tcPr>
          <w:p w:rsidR="004D55CB" w:rsidRDefault="00B1421D">
            <w:pPr>
              <w:jc w:val="both"/>
              <w:rPr>
                <w:color w:val="000000"/>
                <w:sz w:val="20"/>
                <w:lang w:eastAsia="lt-LT"/>
              </w:rPr>
            </w:pPr>
            <w:r>
              <w:rPr>
                <w:color w:val="000000"/>
                <w:sz w:val="20"/>
                <w:lang w:eastAsia="lt-LT"/>
              </w:rPr>
              <w:t>16.</w:t>
            </w:r>
          </w:p>
        </w:tc>
        <w:tc>
          <w:tcPr>
            <w:tcW w:w="993" w:type="dxa"/>
            <w:shd w:val="clear" w:color="auto" w:fill="FFFFFF"/>
          </w:tcPr>
          <w:p w:rsidR="004D55CB" w:rsidRDefault="00B1421D">
            <w:pPr>
              <w:jc w:val="both"/>
              <w:rPr>
                <w:color w:val="000000"/>
                <w:sz w:val="20"/>
                <w:lang w:eastAsia="lt-LT"/>
              </w:rPr>
            </w:pPr>
            <w:r>
              <w:rPr>
                <w:color w:val="000000"/>
                <w:sz w:val="20"/>
                <w:lang w:eastAsia="lt-LT"/>
              </w:rPr>
              <w:t>R.N.</w:t>
            </w:r>
            <w:r>
              <w:rPr>
                <w:color w:val="000000"/>
                <w:sz w:val="20"/>
              </w:rPr>
              <w:t>806</w:t>
            </w:r>
          </w:p>
        </w:tc>
        <w:tc>
          <w:tcPr>
            <w:tcW w:w="1534" w:type="dxa"/>
            <w:shd w:val="clear" w:color="auto" w:fill="FFFFFF"/>
          </w:tcPr>
          <w:p w:rsidR="004D55CB" w:rsidRDefault="00B1421D">
            <w:pPr>
              <w:jc w:val="both"/>
              <w:rPr>
                <w:iCs/>
                <w:color w:val="000000"/>
                <w:sz w:val="20"/>
                <w:lang w:eastAsia="lt-LT"/>
              </w:rPr>
            </w:pPr>
            <w:r>
              <w:rPr>
                <w:iCs/>
                <w:color w:val="000000"/>
                <w:sz w:val="20"/>
                <w:lang w:eastAsia="lt-LT"/>
              </w:rPr>
              <w:t>„Įdiegtos energijos vartojimo efektyvumo priemonės, rekomenduotos atlikus energetinį auditą“</w:t>
            </w:r>
          </w:p>
        </w:tc>
        <w:tc>
          <w:tcPr>
            <w:tcW w:w="1159" w:type="dxa"/>
            <w:shd w:val="clear" w:color="auto" w:fill="FFFFFF"/>
          </w:tcPr>
          <w:p w:rsidR="004D55CB" w:rsidRDefault="00B1421D">
            <w:pPr>
              <w:jc w:val="both"/>
              <w:rPr>
                <w:iCs/>
                <w:color w:val="000000"/>
                <w:sz w:val="20"/>
                <w:lang w:eastAsia="lt-LT"/>
              </w:rPr>
            </w:pPr>
            <w:r>
              <w:rPr>
                <w:iCs/>
                <w:color w:val="000000"/>
                <w:sz w:val="20"/>
                <w:lang w:eastAsia="lt-LT"/>
              </w:rPr>
              <w:t>Procentai</w:t>
            </w:r>
          </w:p>
        </w:tc>
        <w:tc>
          <w:tcPr>
            <w:tcW w:w="2977" w:type="dxa"/>
            <w:shd w:val="clear" w:color="auto" w:fill="FFFFFF"/>
          </w:tcPr>
          <w:p w:rsidR="004D55CB" w:rsidRDefault="00B1421D">
            <w:pPr>
              <w:jc w:val="both"/>
              <w:rPr>
                <w:bCs/>
                <w:sz w:val="20"/>
              </w:rPr>
            </w:pPr>
            <w:r>
              <w:rPr>
                <w:sz w:val="20"/>
              </w:rPr>
              <w:t xml:space="preserve">Energijos vartojimo auditas suprantamas taip, kaip jis apibrėžtas 2012 m. spalio 25 d. Europos Parlamento ir Tarybos direktyvoje 2012/27/ES dėl </w:t>
            </w:r>
            <w:r>
              <w:rPr>
                <w:bCs/>
                <w:sz w:val="20"/>
              </w:rPr>
              <w:t>energijos vartojimo efektyvumo, kuria iš dalies keičiamos direktyvos 2009/125/EB ir 2010/30/ES bei kuria panaikinamos direktyvos 2004/8/EB ir 2006/32/EB.</w:t>
            </w:r>
          </w:p>
          <w:p w:rsidR="004D55CB" w:rsidRDefault="004D55CB">
            <w:pPr>
              <w:jc w:val="both"/>
              <w:rPr>
                <w:bCs/>
                <w:sz w:val="20"/>
              </w:rPr>
            </w:pPr>
          </w:p>
          <w:p w:rsidR="004D55CB" w:rsidRDefault="00B1421D">
            <w:pPr>
              <w:jc w:val="both"/>
              <w:rPr>
                <w:sz w:val="20"/>
              </w:rPr>
            </w:pPr>
            <w:r>
              <w:rPr>
                <w:sz w:val="20"/>
              </w:rPr>
              <w:t xml:space="preserve">Energijos vartojimo auditas atliekamas vadovaujantis Energijos, energijos išteklių ir vandens </w:t>
            </w:r>
            <w:r>
              <w:rPr>
                <w:sz w:val="20"/>
              </w:rPr>
              <w:t>vartojimo audito atlikimo technologiniuose procesuose ir įrenginiuose metodika, patvirtinta Lietuvos Respublikos energetikos ministro 2010 m. gegužės 10 d. įsakymu Nr. 1-141 „Dėl Energijos, energijos išteklių ir vandens vartojimo audito atlikimo technologi</w:t>
            </w:r>
            <w:r>
              <w:rPr>
                <w:sz w:val="20"/>
              </w:rPr>
              <w:t>niuose procesuose ir įrenginiuose metodikos patvirtinimo“.</w:t>
            </w:r>
          </w:p>
          <w:p w:rsidR="004D55CB" w:rsidRDefault="004D55CB">
            <w:pPr>
              <w:jc w:val="both"/>
              <w:rPr>
                <w:rFonts w:eastAsia="Calibri"/>
                <w:sz w:val="20"/>
              </w:rPr>
            </w:pPr>
          </w:p>
          <w:p w:rsidR="004D55CB" w:rsidRDefault="00B1421D">
            <w:pPr>
              <w:jc w:val="both"/>
              <w:rPr>
                <w:rFonts w:eastAsia="Calibri"/>
                <w:sz w:val="20"/>
              </w:rPr>
            </w:pPr>
            <w:r>
              <w:rPr>
                <w:rFonts w:eastAsia="Calibri"/>
                <w:sz w:val="20"/>
              </w:rPr>
              <w:t>Energijos vartojimo efektyvumo priemonė – priemonė, skirta energijos vartojimui efektyvinti.</w:t>
            </w:r>
          </w:p>
          <w:p w:rsidR="004D55CB" w:rsidRDefault="004D55CB">
            <w:pPr>
              <w:jc w:val="both"/>
              <w:rPr>
                <w:sz w:val="20"/>
              </w:rPr>
            </w:pPr>
          </w:p>
          <w:p w:rsidR="004D55CB" w:rsidRDefault="00B1421D">
            <w:pPr>
              <w:jc w:val="both"/>
              <w:rPr>
                <w:sz w:val="20"/>
              </w:rPr>
            </w:pPr>
            <w:r>
              <w:rPr>
                <w:sz w:val="20"/>
              </w:rPr>
              <w:t>Energijos vartojimo efektyvumo priemonės atsipirkimo laikas turi būti ne ilgesnis nei 3 metai.</w:t>
            </w:r>
          </w:p>
        </w:tc>
        <w:tc>
          <w:tcPr>
            <w:tcW w:w="1559" w:type="dxa"/>
            <w:shd w:val="clear" w:color="auto" w:fill="FFFFFF"/>
          </w:tcPr>
          <w:p w:rsidR="004D55CB" w:rsidRDefault="00B1421D">
            <w:pPr>
              <w:jc w:val="both"/>
              <w:rPr>
                <w:color w:val="000000"/>
                <w:sz w:val="20"/>
              </w:rPr>
            </w:pPr>
            <w:r>
              <w:rPr>
                <w:sz w:val="20"/>
              </w:rPr>
              <w:t>Automat</w:t>
            </w:r>
            <w:r>
              <w:rPr>
                <w:sz w:val="20"/>
              </w:rPr>
              <w:t>iškai apskaičiuojamas</w:t>
            </w:r>
          </w:p>
        </w:tc>
        <w:tc>
          <w:tcPr>
            <w:tcW w:w="1276" w:type="dxa"/>
            <w:shd w:val="clear" w:color="auto" w:fill="FFFFFF"/>
          </w:tcPr>
          <w:p w:rsidR="004D55CB" w:rsidRDefault="00B1421D">
            <w:pPr>
              <w:jc w:val="both"/>
              <w:rPr>
                <w:sz w:val="20"/>
              </w:rPr>
            </w:pPr>
            <w:r>
              <w:rPr>
                <w:iCs/>
                <w:color w:val="000000"/>
                <w:sz w:val="20"/>
                <w:lang w:eastAsia="lt-LT"/>
              </w:rPr>
              <w:t>Atlikus energetinį auditą, įdiegtų rekomenduotų energijos vartojimo efektyvumo priemonių procentas</w:t>
            </w:r>
            <w:r>
              <w:rPr>
                <w:color w:val="000000"/>
                <w:sz w:val="20"/>
              </w:rPr>
              <w:t xml:space="preserve"> skaičiuojamas pagal formulę:</w:t>
            </w:r>
            <w:r>
              <w:rPr>
                <w:sz w:val="20"/>
              </w:rPr>
              <w:t xml:space="preserve"> </w:t>
            </w:r>
            <w:r>
              <w:rPr>
                <w:sz w:val="20"/>
              </w:rPr>
              <w:br/>
              <w:t xml:space="preserve">F=P/B*100 proc., kur: </w:t>
            </w:r>
          </w:p>
          <w:p w:rsidR="004D55CB" w:rsidRDefault="00B1421D">
            <w:pPr>
              <w:jc w:val="both"/>
              <w:rPr>
                <w:sz w:val="20"/>
              </w:rPr>
            </w:pPr>
            <w:r>
              <w:rPr>
                <w:sz w:val="20"/>
              </w:rPr>
              <w:t xml:space="preserve">F – </w:t>
            </w:r>
            <w:r>
              <w:rPr>
                <w:iCs/>
                <w:color w:val="000000"/>
                <w:sz w:val="20"/>
                <w:lang w:eastAsia="lt-LT"/>
              </w:rPr>
              <w:t>įdiegtų rekomenduotų energijos vartojimo efektyvumo priemonių</w:t>
            </w:r>
            <w:r>
              <w:rPr>
                <w:sz w:val="20"/>
              </w:rPr>
              <w:t xml:space="preserve"> procentas;</w:t>
            </w:r>
          </w:p>
          <w:p w:rsidR="004D55CB" w:rsidRDefault="00B1421D">
            <w:pPr>
              <w:jc w:val="both"/>
              <w:rPr>
                <w:sz w:val="20"/>
              </w:rPr>
            </w:pPr>
            <w:r>
              <w:rPr>
                <w:sz w:val="20"/>
              </w:rPr>
              <w:t>P – r</w:t>
            </w:r>
            <w:r>
              <w:rPr>
                <w:sz w:val="20"/>
              </w:rPr>
              <w:t>odiklis R.N.806-2;</w:t>
            </w:r>
          </w:p>
          <w:p w:rsidR="004D55CB" w:rsidRDefault="00B1421D">
            <w:pPr>
              <w:jc w:val="both"/>
              <w:rPr>
                <w:sz w:val="20"/>
              </w:rPr>
            </w:pPr>
            <w:r>
              <w:rPr>
                <w:sz w:val="20"/>
              </w:rPr>
              <w:t>B – rodiklis R.N.806-1.</w:t>
            </w:r>
          </w:p>
          <w:p w:rsidR="004D55CB" w:rsidRDefault="004D55CB">
            <w:pPr>
              <w:jc w:val="both"/>
              <w:rPr>
                <w:sz w:val="20"/>
              </w:rPr>
            </w:pPr>
          </w:p>
        </w:tc>
        <w:tc>
          <w:tcPr>
            <w:tcW w:w="1842" w:type="dxa"/>
            <w:shd w:val="clear" w:color="auto" w:fill="FFFFFF"/>
          </w:tcPr>
          <w:p w:rsidR="004D55CB" w:rsidRDefault="00B1421D">
            <w:pPr>
              <w:jc w:val="both"/>
              <w:rPr>
                <w:color w:val="000000"/>
                <w:sz w:val="20"/>
              </w:rPr>
            </w:pPr>
            <w:r>
              <w:rPr>
                <w:color w:val="000000"/>
                <w:sz w:val="20"/>
              </w:rPr>
              <w:t>Pirminiai šaltiniai:</w:t>
            </w:r>
          </w:p>
          <w:p w:rsidR="004D55CB" w:rsidRDefault="00B1421D">
            <w:pPr>
              <w:jc w:val="both"/>
              <w:rPr>
                <w:color w:val="000000"/>
                <w:sz w:val="20"/>
              </w:rPr>
            </w:pPr>
            <w:r>
              <w:rPr>
                <w:color w:val="000000"/>
                <w:sz w:val="20"/>
              </w:rPr>
              <w:t xml:space="preserve">projekto vykdytojo energijos vartojimo efektyvumo priemonių įgyvendinimo aktai (kopijos), </w:t>
            </w:r>
            <w:r>
              <w:rPr>
                <w:sz w:val="20"/>
              </w:rPr>
              <w:t>priemonių įgyvendinimo rezultatų patikrinimo protokol</w:t>
            </w:r>
            <w:r>
              <w:rPr>
                <w:color w:val="000000"/>
                <w:sz w:val="20"/>
              </w:rPr>
              <w:t>ai (kopijos).</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w:t>
            </w:r>
          </w:p>
          <w:p w:rsidR="004D55CB" w:rsidRDefault="00B1421D">
            <w:pPr>
              <w:jc w:val="both"/>
              <w:rPr>
                <w:color w:val="000000"/>
                <w:sz w:val="20"/>
              </w:rPr>
            </w:pPr>
            <w:r>
              <w:rPr>
                <w:color w:val="000000"/>
                <w:sz w:val="20"/>
              </w:rPr>
              <w:t>ataskaita po</w:t>
            </w:r>
            <w:r>
              <w:rPr>
                <w:color w:val="000000"/>
                <w:sz w:val="20"/>
              </w:rPr>
              <w:t xml:space="preserve"> projekto </w:t>
            </w:r>
            <w:r>
              <w:rPr>
                <w:sz w:val="20"/>
              </w:rPr>
              <w:t>finansavimo pabaigos.</w:t>
            </w:r>
          </w:p>
        </w:tc>
        <w:tc>
          <w:tcPr>
            <w:tcW w:w="1701" w:type="dxa"/>
            <w:shd w:val="clear" w:color="auto" w:fill="FFFFFF"/>
          </w:tcPr>
          <w:p w:rsidR="004D55CB" w:rsidRDefault="00B1421D">
            <w:pPr>
              <w:jc w:val="both"/>
              <w:rPr>
                <w:color w:val="000000"/>
                <w:sz w:val="20"/>
              </w:rPr>
            </w:pPr>
            <w:r>
              <w:rPr>
                <w:color w:val="000000"/>
                <w:sz w:val="20"/>
              </w:rPr>
              <w:t xml:space="preserve">Stebėsenos rodiklis laikomas pasiektu, kai pateikiami energijos vartojimo efektyvumo priemonių įgyvendinimo aktai (kopijos), </w:t>
            </w:r>
            <w:r>
              <w:rPr>
                <w:sz w:val="20"/>
              </w:rPr>
              <w:t>priemonės įgyvendinimo rezultatų patikrinimo protokol</w:t>
            </w:r>
            <w:r>
              <w:rPr>
                <w:color w:val="000000"/>
                <w:sz w:val="20"/>
              </w:rPr>
              <w:t>ai (kopijos), patvirtinantys per 3 metus po pr</w:t>
            </w:r>
            <w:r>
              <w:rPr>
                <w:color w:val="000000"/>
                <w:sz w:val="20"/>
              </w:rPr>
              <w:t>ojekto veiklų įgyvendinimo pabaigos pasiektą stebėsenos rodiklio reikšmę.</w:t>
            </w:r>
          </w:p>
        </w:tc>
        <w:tc>
          <w:tcPr>
            <w:tcW w:w="1418" w:type="dxa"/>
            <w:shd w:val="clear" w:color="auto" w:fill="FFFFFF"/>
          </w:tcPr>
          <w:p w:rsidR="004D55CB" w:rsidRDefault="00B1421D">
            <w:pPr>
              <w:jc w:val="both"/>
              <w:rPr>
                <w:color w:val="000000"/>
                <w:sz w:val="20"/>
              </w:rPr>
            </w:pPr>
            <w:r>
              <w:rPr>
                <w:sz w:val="20"/>
                <w:lang w:eastAsia="lt-LT"/>
              </w:rPr>
              <w:t xml:space="preserve">Už stebėsenos rodiklio pasiekimą ir duomenų </w:t>
            </w:r>
            <w:r>
              <w:rPr>
                <w:iCs/>
                <w:color w:val="000000"/>
                <w:sz w:val="20"/>
                <w:lang w:eastAsia="lt-LT"/>
              </w:rPr>
              <w:t xml:space="preserve">apie pasiektą stebėsenos rodiklio reikšmę </w:t>
            </w:r>
            <w:r>
              <w:rPr>
                <w:sz w:val="20"/>
                <w:lang w:eastAsia="lt-LT"/>
              </w:rPr>
              <w:t>teikimą yra atsakingas projekto vykdytojas.</w:t>
            </w:r>
          </w:p>
        </w:tc>
      </w:tr>
      <w:tr w:rsidR="004D55CB">
        <w:trPr>
          <w:trHeight w:val="315"/>
        </w:trPr>
        <w:tc>
          <w:tcPr>
            <w:tcW w:w="710" w:type="dxa"/>
            <w:shd w:val="clear" w:color="auto" w:fill="FFFFFF"/>
          </w:tcPr>
          <w:p w:rsidR="004D55CB" w:rsidRDefault="00B1421D">
            <w:pPr>
              <w:jc w:val="both"/>
              <w:rPr>
                <w:color w:val="000000"/>
                <w:sz w:val="20"/>
                <w:lang w:eastAsia="lt-LT"/>
              </w:rPr>
            </w:pPr>
            <w:r>
              <w:rPr>
                <w:color w:val="000000"/>
                <w:sz w:val="20"/>
                <w:lang w:eastAsia="lt-LT"/>
              </w:rPr>
              <w:t>17.</w:t>
            </w:r>
          </w:p>
        </w:tc>
        <w:tc>
          <w:tcPr>
            <w:tcW w:w="993" w:type="dxa"/>
            <w:shd w:val="clear" w:color="auto" w:fill="FFFFFF"/>
          </w:tcPr>
          <w:p w:rsidR="004D55CB" w:rsidRDefault="00B1421D">
            <w:pPr>
              <w:jc w:val="both"/>
              <w:rPr>
                <w:color w:val="000000"/>
                <w:sz w:val="20"/>
                <w:lang w:eastAsia="lt-LT"/>
              </w:rPr>
            </w:pPr>
            <w:r>
              <w:rPr>
                <w:color w:val="000000"/>
                <w:sz w:val="20"/>
                <w:lang w:eastAsia="lt-LT"/>
              </w:rPr>
              <w:t>R.N.</w:t>
            </w:r>
            <w:r>
              <w:rPr>
                <w:color w:val="000000"/>
                <w:sz w:val="20"/>
              </w:rPr>
              <w:t>806-1</w:t>
            </w:r>
          </w:p>
        </w:tc>
        <w:tc>
          <w:tcPr>
            <w:tcW w:w="1534" w:type="dxa"/>
            <w:shd w:val="clear" w:color="auto" w:fill="FFFFFF"/>
          </w:tcPr>
          <w:p w:rsidR="004D55CB" w:rsidRDefault="00B1421D">
            <w:pPr>
              <w:jc w:val="both"/>
              <w:rPr>
                <w:color w:val="000000"/>
                <w:sz w:val="20"/>
              </w:rPr>
            </w:pPr>
            <w:r>
              <w:rPr>
                <w:color w:val="000000"/>
                <w:sz w:val="20"/>
              </w:rPr>
              <w:t xml:space="preserve">B </w:t>
            </w:r>
            <w:r>
              <w:rPr>
                <w:sz w:val="20"/>
              </w:rPr>
              <w:t>– b</w:t>
            </w:r>
            <w:r>
              <w:rPr>
                <w:color w:val="000000"/>
                <w:sz w:val="20"/>
              </w:rPr>
              <w:t xml:space="preserve">azinis rezultato rodiklis </w:t>
            </w:r>
            <w:r>
              <w:rPr>
                <w:color w:val="000000"/>
                <w:sz w:val="20"/>
              </w:rPr>
              <w:t>(fiksuotasis):</w:t>
            </w:r>
          </w:p>
          <w:p w:rsidR="004D55CB" w:rsidRDefault="004D55CB">
            <w:pPr>
              <w:jc w:val="both"/>
              <w:rPr>
                <w:color w:val="000000"/>
                <w:sz w:val="20"/>
              </w:rPr>
            </w:pPr>
          </w:p>
          <w:p w:rsidR="004D55CB" w:rsidRDefault="00B1421D">
            <w:pPr>
              <w:jc w:val="both"/>
              <w:rPr>
                <w:color w:val="000000"/>
                <w:sz w:val="20"/>
              </w:rPr>
            </w:pPr>
            <w:r>
              <w:rPr>
                <w:sz w:val="20"/>
              </w:rPr>
              <w:t>„E</w:t>
            </w:r>
            <w:r>
              <w:rPr>
                <w:iCs/>
                <w:color w:val="000000"/>
                <w:sz w:val="20"/>
                <w:lang w:eastAsia="lt-LT"/>
              </w:rPr>
              <w:t>nergijos vartojimo efektyvumo priemonės“</w:t>
            </w:r>
          </w:p>
        </w:tc>
        <w:tc>
          <w:tcPr>
            <w:tcW w:w="1159" w:type="dxa"/>
            <w:shd w:val="clear" w:color="auto" w:fill="FFFFFF"/>
          </w:tcPr>
          <w:p w:rsidR="004D55CB" w:rsidRDefault="00B1421D">
            <w:pPr>
              <w:jc w:val="both"/>
              <w:rPr>
                <w:iCs/>
                <w:color w:val="000000"/>
                <w:sz w:val="20"/>
                <w:lang w:eastAsia="lt-LT"/>
              </w:rPr>
            </w:pPr>
            <w:r>
              <w:rPr>
                <w:iCs/>
                <w:color w:val="000000"/>
                <w:sz w:val="20"/>
                <w:lang w:eastAsia="lt-LT"/>
              </w:rPr>
              <w:t>Skaičius</w:t>
            </w:r>
          </w:p>
        </w:tc>
        <w:tc>
          <w:tcPr>
            <w:tcW w:w="2977" w:type="dxa"/>
            <w:shd w:val="clear" w:color="auto" w:fill="FFFFFF"/>
          </w:tcPr>
          <w:p w:rsidR="004D55CB" w:rsidRDefault="00B1421D">
            <w:pPr>
              <w:jc w:val="both"/>
              <w:rPr>
                <w:sz w:val="20"/>
              </w:rPr>
            </w:pPr>
            <w:r>
              <w:rPr>
                <w:sz w:val="20"/>
              </w:rPr>
              <w:t>Rodiklio reikšmė nustatoma remiantis atliko audito ataskaita. Šis rodiklis yra pagalbinis, siekiant atsiskaityti už rezultato rodiklį „</w:t>
            </w:r>
            <w:r>
              <w:rPr>
                <w:iCs/>
                <w:color w:val="000000"/>
                <w:sz w:val="20"/>
                <w:lang w:eastAsia="lt-LT"/>
              </w:rPr>
              <w:t xml:space="preserve">Įdiegtos energijos vartojimo efektyvumo priemonės, </w:t>
            </w:r>
            <w:r>
              <w:rPr>
                <w:iCs/>
                <w:color w:val="000000"/>
                <w:sz w:val="20"/>
                <w:lang w:eastAsia="lt-LT"/>
              </w:rPr>
              <w:t>rekomenduotos atlikus energetinį auditą</w:t>
            </w:r>
            <w:r>
              <w:rPr>
                <w:sz w:val="20"/>
              </w:rPr>
              <w:t>“.</w:t>
            </w:r>
          </w:p>
        </w:tc>
        <w:tc>
          <w:tcPr>
            <w:tcW w:w="1559" w:type="dxa"/>
            <w:shd w:val="clear" w:color="auto" w:fill="FFFFFF"/>
          </w:tcPr>
          <w:p w:rsidR="004D55CB" w:rsidRDefault="00B1421D">
            <w:pPr>
              <w:jc w:val="both"/>
              <w:rPr>
                <w:sz w:val="20"/>
              </w:rPr>
            </w:pPr>
            <w:r>
              <w:rPr>
                <w:sz w:val="20"/>
              </w:rPr>
              <w:t>Automatiškai apskaičiuojamas</w:t>
            </w:r>
          </w:p>
        </w:tc>
        <w:tc>
          <w:tcPr>
            <w:tcW w:w="1276" w:type="dxa"/>
            <w:shd w:val="clear" w:color="auto" w:fill="FFFFFF"/>
          </w:tcPr>
          <w:p w:rsidR="004D55CB" w:rsidRDefault="00B1421D">
            <w:pPr>
              <w:jc w:val="both"/>
              <w:rPr>
                <w:iCs/>
                <w:color w:val="000000"/>
                <w:sz w:val="20"/>
                <w:lang w:eastAsia="lt-LT"/>
              </w:rPr>
            </w:pPr>
            <w:r>
              <w:rPr>
                <w:iCs/>
                <w:color w:val="000000"/>
                <w:sz w:val="20"/>
                <w:lang w:eastAsia="lt-LT"/>
              </w:rPr>
              <w:t>Nurodomos rekomenduojamos įdiegti energijos vartojimo efektyvumo priemonės, atlikus energetinį auditą</w:t>
            </w:r>
            <w:r>
              <w:rPr>
                <w:sz w:val="20"/>
              </w:rPr>
              <w:t>.</w:t>
            </w:r>
          </w:p>
        </w:tc>
        <w:tc>
          <w:tcPr>
            <w:tcW w:w="1842" w:type="dxa"/>
            <w:shd w:val="clear" w:color="auto" w:fill="FFFFFF"/>
          </w:tcPr>
          <w:p w:rsidR="004D55CB" w:rsidRDefault="004D55CB">
            <w:pPr>
              <w:jc w:val="both"/>
              <w:rPr>
                <w:color w:val="000000"/>
                <w:sz w:val="20"/>
              </w:rPr>
            </w:pPr>
          </w:p>
        </w:tc>
        <w:tc>
          <w:tcPr>
            <w:tcW w:w="1701" w:type="dxa"/>
            <w:shd w:val="clear" w:color="auto" w:fill="FFFFFF"/>
          </w:tcPr>
          <w:p w:rsidR="004D55CB" w:rsidRDefault="004D55CB">
            <w:pPr>
              <w:jc w:val="both"/>
              <w:rPr>
                <w:color w:val="000000"/>
                <w:sz w:val="20"/>
              </w:rPr>
            </w:pPr>
          </w:p>
        </w:tc>
        <w:tc>
          <w:tcPr>
            <w:tcW w:w="1418" w:type="dxa"/>
            <w:shd w:val="clear" w:color="auto" w:fill="FFFFFF"/>
          </w:tcPr>
          <w:p w:rsidR="004D55CB" w:rsidRDefault="004D55CB">
            <w:pPr>
              <w:jc w:val="both"/>
              <w:rPr>
                <w:sz w:val="20"/>
                <w:lang w:eastAsia="lt-LT"/>
              </w:rPr>
            </w:pPr>
          </w:p>
        </w:tc>
      </w:tr>
      <w:tr w:rsidR="004D55CB">
        <w:trPr>
          <w:trHeight w:val="315"/>
        </w:trPr>
        <w:tc>
          <w:tcPr>
            <w:tcW w:w="710" w:type="dxa"/>
            <w:shd w:val="clear" w:color="auto" w:fill="FFFFFF"/>
          </w:tcPr>
          <w:p w:rsidR="004D55CB" w:rsidRDefault="00B1421D">
            <w:pPr>
              <w:jc w:val="both"/>
              <w:rPr>
                <w:color w:val="000000"/>
                <w:sz w:val="20"/>
                <w:lang w:eastAsia="lt-LT"/>
              </w:rPr>
            </w:pPr>
            <w:r>
              <w:rPr>
                <w:color w:val="000000"/>
                <w:sz w:val="20"/>
                <w:lang w:eastAsia="lt-LT"/>
              </w:rPr>
              <w:t>18.</w:t>
            </w:r>
          </w:p>
        </w:tc>
        <w:tc>
          <w:tcPr>
            <w:tcW w:w="993" w:type="dxa"/>
            <w:shd w:val="clear" w:color="auto" w:fill="FFFFFF"/>
          </w:tcPr>
          <w:p w:rsidR="004D55CB" w:rsidRDefault="00B1421D">
            <w:pPr>
              <w:jc w:val="both"/>
              <w:rPr>
                <w:color w:val="000000"/>
                <w:sz w:val="20"/>
                <w:lang w:eastAsia="lt-LT"/>
              </w:rPr>
            </w:pPr>
            <w:r>
              <w:rPr>
                <w:color w:val="000000"/>
                <w:sz w:val="20"/>
                <w:lang w:eastAsia="lt-LT"/>
              </w:rPr>
              <w:t>R.N.</w:t>
            </w:r>
            <w:r>
              <w:rPr>
                <w:color w:val="000000"/>
                <w:sz w:val="20"/>
              </w:rPr>
              <w:t>806-2</w:t>
            </w:r>
          </w:p>
        </w:tc>
        <w:tc>
          <w:tcPr>
            <w:tcW w:w="1534" w:type="dxa"/>
            <w:shd w:val="clear" w:color="auto" w:fill="FFFFFF"/>
          </w:tcPr>
          <w:p w:rsidR="004D55CB" w:rsidRDefault="00B1421D">
            <w:pPr>
              <w:jc w:val="both"/>
              <w:rPr>
                <w:color w:val="000000"/>
                <w:sz w:val="20"/>
              </w:rPr>
            </w:pPr>
            <w:r>
              <w:rPr>
                <w:color w:val="000000"/>
                <w:sz w:val="20"/>
              </w:rPr>
              <w:t xml:space="preserve">P </w:t>
            </w:r>
            <w:r>
              <w:rPr>
                <w:sz w:val="20"/>
              </w:rPr>
              <w:t>– p</w:t>
            </w:r>
            <w:r>
              <w:rPr>
                <w:color w:val="000000"/>
                <w:sz w:val="20"/>
              </w:rPr>
              <w:t>okyčio rezultato rodiklis (kintamasis):</w:t>
            </w:r>
          </w:p>
          <w:p w:rsidR="004D55CB" w:rsidRDefault="004D55CB">
            <w:pPr>
              <w:jc w:val="both"/>
              <w:rPr>
                <w:color w:val="000000"/>
                <w:sz w:val="20"/>
              </w:rPr>
            </w:pPr>
          </w:p>
          <w:p w:rsidR="004D55CB" w:rsidRDefault="00B1421D">
            <w:pPr>
              <w:jc w:val="both"/>
              <w:rPr>
                <w:color w:val="000000"/>
                <w:sz w:val="20"/>
              </w:rPr>
            </w:pPr>
            <w:r>
              <w:rPr>
                <w:sz w:val="20"/>
              </w:rPr>
              <w:t xml:space="preserve">„Įdiegtos </w:t>
            </w:r>
            <w:r>
              <w:rPr>
                <w:iCs/>
                <w:color w:val="000000"/>
                <w:sz w:val="20"/>
                <w:lang w:eastAsia="lt-LT"/>
              </w:rPr>
              <w:t>energijos vartojimo efektyvumo priemonės“</w:t>
            </w:r>
          </w:p>
        </w:tc>
        <w:tc>
          <w:tcPr>
            <w:tcW w:w="1159" w:type="dxa"/>
            <w:shd w:val="clear" w:color="auto" w:fill="FFFFFF"/>
          </w:tcPr>
          <w:p w:rsidR="004D55CB" w:rsidRDefault="00B1421D">
            <w:pPr>
              <w:jc w:val="both"/>
              <w:rPr>
                <w:iCs/>
                <w:color w:val="000000"/>
                <w:sz w:val="20"/>
                <w:lang w:eastAsia="lt-LT"/>
              </w:rPr>
            </w:pPr>
            <w:r>
              <w:rPr>
                <w:iCs/>
                <w:color w:val="000000"/>
                <w:sz w:val="20"/>
                <w:lang w:eastAsia="lt-LT"/>
              </w:rPr>
              <w:t>Skaičius</w:t>
            </w:r>
          </w:p>
        </w:tc>
        <w:tc>
          <w:tcPr>
            <w:tcW w:w="2977" w:type="dxa"/>
            <w:shd w:val="clear" w:color="auto" w:fill="FFFFFF"/>
          </w:tcPr>
          <w:p w:rsidR="004D55CB" w:rsidRDefault="00B1421D">
            <w:pPr>
              <w:jc w:val="both"/>
              <w:rPr>
                <w:sz w:val="20"/>
              </w:rPr>
            </w:pPr>
            <w:r>
              <w:rPr>
                <w:sz w:val="20"/>
              </w:rPr>
              <w:t>Planuojama (per 3 metus po projekto veiklų įgyvendinimo pabaigos) rodiklio reikšmė nurodoma galutiniame mokėjimo prašyme. Šis rodiklis yra pagalbinis, siekiant atsiskaityti už rezultato rodiklį „</w:t>
            </w:r>
            <w:r>
              <w:rPr>
                <w:iCs/>
                <w:color w:val="000000"/>
                <w:sz w:val="20"/>
                <w:lang w:eastAsia="lt-LT"/>
              </w:rPr>
              <w:t>Įdiegtos e</w:t>
            </w:r>
            <w:r>
              <w:rPr>
                <w:iCs/>
                <w:color w:val="000000"/>
                <w:sz w:val="20"/>
                <w:lang w:eastAsia="lt-LT"/>
              </w:rPr>
              <w:t>nergijos vartojimo efektyvumo priemonės, rekomenduotos atlikus energetinį auditą</w:t>
            </w:r>
            <w:r>
              <w:rPr>
                <w:sz w:val="20"/>
              </w:rPr>
              <w:t>“.</w:t>
            </w:r>
          </w:p>
        </w:tc>
        <w:tc>
          <w:tcPr>
            <w:tcW w:w="1559" w:type="dxa"/>
            <w:shd w:val="clear" w:color="auto" w:fill="FFFFFF"/>
          </w:tcPr>
          <w:p w:rsidR="004D55CB" w:rsidRDefault="00B1421D">
            <w:pPr>
              <w:jc w:val="both"/>
              <w:rPr>
                <w:sz w:val="20"/>
              </w:rPr>
            </w:pPr>
            <w:r>
              <w:rPr>
                <w:sz w:val="20"/>
              </w:rPr>
              <w:t>Automatiškai apskaičiuojamas</w:t>
            </w:r>
          </w:p>
        </w:tc>
        <w:tc>
          <w:tcPr>
            <w:tcW w:w="1276" w:type="dxa"/>
            <w:shd w:val="clear" w:color="auto" w:fill="FFFFFF"/>
          </w:tcPr>
          <w:p w:rsidR="004D55CB" w:rsidRDefault="00B1421D">
            <w:pPr>
              <w:jc w:val="both"/>
              <w:rPr>
                <w:iCs/>
                <w:color w:val="000000"/>
                <w:sz w:val="20"/>
                <w:lang w:eastAsia="lt-LT"/>
              </w:rPr>
            </w:pPr>
            <w:r>
              <w:rPr>
                <w:sz w:val="20"/>
              </w:rPr>
              <w:t xml:space="preserve">Nurodomos įdiegtos </w:t>
            </w:r>
            <w:r>
              <w:rPr>
                <w:iCs/>
                <w:color w:val="000000"/>
                <w:sz w:val="20"/>
                <w:lang w:eastAsia="lt-LT"/>
              </w:rPr>
              <w:t>energijos vartojimo efektyvumo priemonės</w:t>
            </w:r>
            <w:r>
              <w:rPr>
                <w:sz w:val="20"/>
              </w:rPr>
              <w:t xml:space="preserve"> </w:t>
            </w:r>
            <w:r>
              <w:rPr>
                <w:color w:val="000000"/>
                <w:sz w:val="20"/>
              </w:rPr>
              <w:t>per 3 metus po atlikto energetinio audito.</w:t>
            </w:r>
          </w:p>
        </w:tc>
        <w:tc>
          <w:tcPr>
            <w:tcW w:w="1842" w:type="dxa"/>
            <w:shd w:val="clear" w:color="auto" w:fill="FFFFFF"/>
          </w:tcPr>
          <w:p w:rsidR="004D55CB" w:rsidRDefault="004D55CB">
            <w:pPr>
              <w:jc w:val="both"/>
              <w:rPr>
                <w:color w:val="000000"/>
                <w:sz w:val="20"/>
              </w:rPr>
            </w:pPr>
          </w:p>
        </w:tc>
        <w:tc>
          <w:tcPr>
            <w:tcW w:w="1701" w:type="dxa"/>
            <w:shd w:val="clear" w:color="auto" w:fill="FFFFFF"/>
          </w:tcPr>
          <w:p w:rsidR="004D55CB" w:rsidRDefault="004D55CB">
            <w:pPr>
              <w:jc w:val="both"/>
              <w:rPr>
                <w:color w:val="000000"/>
                <w:sz w:val="20"/>
              </w:rPr>
            </w:pPr>
          </w:p>
        </w:tc>
        <w:tc>
          <w:tcPr>
            <w:tcW w:w="1418" w:type="dxa"/>
            <w:shd w:val="clear" w:color="auto" w:fill="FFFFFF"/>
          </w:tcPr>
          <w:p w:rsidR="004D55CB" w:rsidRDefault="004D55CB">
            <w:pPr>
              <w:jc w:val="both"/>
              <w:rPr>
                <w:sz w:val="20"/>
                <w:lang w:eastAsia="lt-LT"/>
              </w:rPr>
            </w:pPr>
          </w:p>
        </w:tc>
      </w:tr>
      <w:tr w:rsidR="004D55CB">
        <w:trPr>
          <w:trHeight w:val="315"/>
        </w:trPr>
        <w:tc>
          <w:tcPr>
            <w:tcW w:w="710" w:type="dxa"/>
            <w:shd w:val="clear" w:color="auto" w:fill="FFFFFF"/>
          </w:tcPr>
          <w:p w:rsidR="004D55CB" w:rsidRDefault="00B1421D">
            <w:pPr>
              <w:jc w:val="both"/>
              <w:rPr>
                <w:color w:val="000000"/>
                <w:sz w:val="20"/>
                <w:lang w:eastAsia="lt-LT"/>
              </w:rPr>
            </w:pPr>
            <w:r>
              <w:rPr>
                <w:color w:val="000000"/>
                <w:sz w:val="20"/>
                <w:lang w:eastAsia="lt-LT"/>
              </w:rPr>
              <w:t>19.</w:t>
            </w:r>
          </w:p>
        </w:tc>
        <w:tc>
          <w:tcPr>
            <w:tcW w:w="993" w:type="dxa"/>
            <w:shd w:val="clear" w:color="auto" w:fill="FFFFFF"/>
          </w:tcPr>
          <w:p w:rsidR="004D55CB" w:rsidRDefault="00B1421D">
            <w:pPr>
              <w:jc w:val="both"/>
              <w:rPr>
                <w:color w:val="000000"/>
                <w:sz w:val="20"/>
                <w:lang w:eastAsia="lt-LT"/>
              </w:rPr>
            </w:pPr>
            <w:r>
              <w:rPr>
                <w:color w:val="000000"/>
                <w:sz w:val="20"/>
                <w:lang w:eastAsia="lt-LT"/>
              </w:rPr>
              <w:t>R.N.807</w:t>
            </w:r>
          </w:p>
        </w:tc>
        <w:tc>
          <w:tcPr>
            <w:tcW w:w="1534" w:type="dxa"/>
            <w:shd w:val="clear" w:color="auto" w:fill="FFFFFF"/>
          </w:tcPr>
          <w:p w:rsidR="004D55CB" w:rsidRDefault="00B1421D">
            <w:pPr>
              <w:jc w:val="both"/>
              <w:rPr>
                <w:color w:val="000000"/>
                <w:sz w:val="20"/>
              </w:rPr>
            </w:pPr>
            <w:r>
              <w:rPr>
                <w:color w:val="000000"/>
                <w:sz w:val="20"/>
              </w:rPr>
              <w:t xml:space="preserve">„Investicijas gavusio </w:t>
            </w:r>
            <w:r>
              <w:rPr>
                <w:color w:val="000000"/>
                <w:sz w:val="20"/>
              </w:rPr>
              <w:t>įmonių klasterio nauji nariai“</w:t>
            </w:r>
          </w:p>
        </w:tc>
        <w:tc>
          <w:tcPr>
            <w:tcW w:w="1159" w:type="dxa"/>
            <w:shd w:val="clear" w:color="auto" w:fill="FFFFFF"/>
          </w:tcPr>
          <w:p w:rsidR="004D55CB" w:rsidRDefault="00B1421D">
            <w:pPr>
              <w:jc w:val="both"/>
              <w:rPr>
                <w:iCs/>
                <w:color w:val="000000"/>
                <w:sz w:val="20"/>
                <w:lang w:eastAsia="lt-LT"/>
              </w:rPr>
            </w:pPr>
            <w:r>
              <w:rPr>
                <w:iCs/>
                <w:color w:val="000000"/>
                <w:sz w:val="20"/>
                <w:lang w:eastAsia="lt-LT"/>
              </w:rPr>
              <w:t>Skaičius</w:t>
            </w:r>
          </w:p>
        </w:tc>
        <w:tc>
          <w:tcPr>
            <w:tcW w:w="2977" w:type="dxa"/>
            <w:shd w:val="clear" w:color="auto" w:fill="FFFFFF"/>
          </w:tcPr>
          <w:p w:rsidR="004D55CB" w:rsidRDefault="00B1421D">
            <w:pPr>
              <w:jc w:val="both"/>
              <w:rPr>
                <w:sz w:val="20"/>
              </w:rPr>
            </w:pPr>
            <w:r>
              <w:rPr>
                <w:sz w:val="20"/>
              </w:rPr>
              <w:t>Įmonių klasteris – tai MVĮ santalka, funkcionuojanti partnerystės principu, kurios nariai, veikdami tarpusavyje susijusiose įvairiose ekonominės veiklos ir iniciatyvų srityse, siekia padidinti ekonominį veiklos efekt</w:t>
            </w:r>
            <w:r>
              <w:rPr>
                <w:sz w:val="20"/>
              </w:rPr>
              <w:t>yvumą.</w:t>
            </w:r>
          </w:p>
          <w:p w:rsidR="004D55CB" w:rsidRDefault="004D55CB">
            <w:pPr>
              <w:jc w:val="both"/>
              <w:rPr>
                <w:sz w:val="20"/>
              </w:rPr>
            </w:pPr>
          </w:p>
          <w:p w:rsidR="004D55CB" w:rsidRDefault="00B1421D">
            <w:pPr>
              <w:jc w:val="both"/>
              <w:rPr>
                <w:sz w:val="20"/>
              </w:rPr>
            </w:pPr>
            <w:r>
              <w:rPr>
                <w:sz w:val="20"/>
              </w:rPr>
              <w:t>Investicijas gavęs įmonių klasteris – įmonių klasteris, gavęs bet kokios formos paramą iš Europos regioninės plėtros fondo.</w:t>
            </w:r>
          </w:p>
          <w:p w:rsidR="004D55CB" w:rsidRDefault="004D55CB">
            <w:pPr>
              <w:jc w:val="both"/>
              <w:rPr>
                <w:sz w:val="20"/>
              </w:rPr>
            </w:pPr>
          </w:p>
          <w:p w:rsidR="004D55CB" w:rsidRDefault="00B1421D">
            <w:pPr>
              <w:jc w:val="both"/>
              <w:rPr>
                <w:sz w:val="20"/>
              </w:rPr>
            </w:pPr>
            <w:r>
              <w:rPr>
                <w:sz w:val="20"/>
              </w:rPr>
              <w:t xml:space="preserve">Naujas įmonių klasterio narys – projekto veiklų įgyvendinimo metu arba per 3 metus nuo projekto veiklų įgyvendinimo </w:t>
            </w:r>
            <w:r>
              <w:rPr>
                <w:sz w:val="20"/>
              </w:rPr>
              <w:t>pabaigos prie įmonių klasterio prisijungęs privatus ar viešasis juridinis asmuo, įforminęs savo dalyvavimą jungtinės veiklos (partnerystės) sutartimi.</w:t>
            </w:r>
          </w:p>
        </w:tc>
        <w:tc>
          <w:tcPr>
            <w:tcW w:w="1559" w:type="dxa"/>
            <w:shd w:val="clear" w:color="auto" w:fill="FFFFFF"/>
          </w:tcPr>
          <w:p w:rsidR="004D55CB" w:rsidRDefault="00B1421D">
            <w:pPr>
              <w:jc w:val="both"/>
              <w:rPr>
                <w:sz w:val="20"/>
              </w:rPr>
            </w:pPr>
            <w:r>
              <w:rPr>
                <w:sz w:val="20"/>
              </w:rPr>
              <w:t>Automatiškai apskaičiuojamas</w:t>
            </w:r>
          </w:p>
        </w:tc>
        <w:tc>
          <w:tcPr>
            <w:tcW w:w="1276" w:type="dxa"/>
            <w:shd w:val="clear" w:color="auto" w:fill="FFFFFF"/>
          </w:tcPr>
          <w:p w:rsidR="004D55CB" w:rsidRDefault="00B1421D">
            <w:pPr>
              <w:jc w:val="both"/>
              <w:rPr>
                <w:sz w:val="20"/>
              </w:rPr>
            </w:pPr>
            <w:r>
              <w:rPr>
                <w:sz w:val="20"/>
              </w:rPr>
              <w:t>Skaičiuoja-mas investicijas gavusio įmonių klasterio naujų narių skaičius.</w:t>
            </w:r>
          </w:p>
        </w:tc>
        <w:tc>
          <w:tcPr>
            <w:tcW w:w="1842" w:type="dxa"/>
            <w:shd w:val="clear" w:color="auto" w:fill="FFFFFF"/>
          </w:tcPr>
          <w:p w:rsidR="004D55CB" w:rsidRDefault="00B1421D">
            <w:pPr>
              <w:jc w:val="both"/>
              <w:rPr>
                <w:color w:val="000000"/>
                <w:sz w:val="20"/>
              </w:rPr>
            </w:pPr>
            <w:r>
              <w:rPr>
                <w:color w:val="000000"/>
                <w:sz w:val="20"/>
              </w:rPr>
              <w:t>P</w:t>
            </w:r>
            <w:r>
              <w:rPr>
                <w:color w:val="000000"/>
                <w:sz w:val="20"/>
              </w:rPr>
              <w:t xml:space="preserve">irminiai šaltiniai: </w:t>
            </w:r>
            <w:r>
              <w:rPr>
                <w:color w:val="000000"/>
                <w:sz w:val="20"/>
              </w:rPr>
              <w:br/>
              <w:t>jungtinės veiklos (partnerystės) sutarties kopija ir (ar) kiti narystę tarptautiniuose tinkluose pagrindžiantys dokumentai.</w:t>
            </w:r>
          </w:p>
          <w:p w:rsidR="004D55CB" w:rsidRDefault="00B1421D">
            <w:pPr>
              <w:jc w:val="both"/>
              <w:rPr>
                <w:color w:val="000000"/>
                <w:sz w:val="20"/>
              </w:rPr>
            </w:pPr>
            <w:r>
              <w:rPr>
                <w:color w:val="000000"/>
                <w:sz w:val="20"/>
              </w:rPr>
              <w:t>Antriniai šaltiniai:</w:t>
            </w:r>
            <w:r>
              <w:rPr>
                <w:color w:val="000000"/>
                <w:sz w:val="20"/>
              </w:rPr>
              <w:br/>
              <w:t>mokėjimo prašymai, ataskaita po projekto finansavimo pabaigos.</w:t>
            </w:r>
          </w:p>
        </w:tc>
        <w:tc>
          <w:tcPr>
            <w:tcW w:w="1701" w:type="dxa"/>
            <w:shd w:val="clear" w:color="auto" w:fill="FFFFFF"/>
          </w:tcPr>
          <w:p w:rsidR="004D55CB" w:rsidRDefault="00B1421D">
            <w:pPr>
              <w:jc w:val="both"/>
              <w:rPr>
                <w:color w:val="000000"/>
                <w:sz w:val="20"/>
              </w:rPr>
            </w:pPr>
            <w:r>
              <w:rPr>
                <w:color w:val="000000"/>
                <w:sz w:val="20"/>
              </w:rPr>
              <w:t xml:space="preserve">Stebėsenos rodiklis </w:t>
            </w:r>
            <w:r>
              <w:rPr>
                <w:color w:val="000000"/>
                <w:sz w:val="20"/>
              </w:rPr>
              <w:t>laikomas pasiektu, kai pateikiamos jungtinės veiklos (partnerystės) sutarties kopijos ir (ar) kiti narystę tarptautiniuose tinkluose pagrindžiantys dokumentai, patvirtinantys projekto veiklų įgyvendinimo metu arba per 3 metus nuo projekto veiklų įgyvendini</w:t>
            </w:r>
            <w:r>
              <w:rPr>
                <w:color w:val="000000"/>
                <w:sz w:val="20"/>
              </w:rPr>
              <w:t>mo pabaigos pasiektą stebėsenos rodiklio reikšmę.</w:t>
            </w:r>
          </w:p>
        </w:tc>
        <w:tc>
          <w:tcPr>
            <w:tcW w:w="1418" w:type="dxa"/>
            <w:shd w:val="clear" w:color="auto" w:fill="FFFFFF"/>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antriniuose šaltiniuose yra atsakingas projekto vykdytojas.</w:t>
            </w:r>
          </w:p>
        </w:tc>
      </w:tr>
      <w:tr w:rsidR="004D55CB">
        <w:trPr>
          <w:trHeight w:val="315"/>
        </w:trPr>
        <w:tc>
          <w:tcPr>
            <w:tcW w:w="710" w:type="dxa"/>
            <w:shd w:val="clear" w:color="auto" w:fill="FFFFFF"/>
          </w:tcPr>
          <w:p w:rsidR="004D55CB" w:rsidRDefault="00B1421D">
            <w:pPr>
              <w:jc w:val="both"/>
              <w:rPr>
                <w:color w:val="000000"/>
                <w:sz w:val="20"/>
                <w:lang w:eastAsia="lt-LT"/>
              </w:rPr>
            </w:pPr>
            <w:r>
              <w:rPr>
                <w:color w:val="000000"/>
                <w:sz w:val="20"/>
                <w:lang w:eastAsia="lt-LT"/>
              </w:rPr>
              <w:t>20.</w:t>
            </w:r>
          </w:p>
        </w:tc>
        <w:tc>
          <w:tcPr>
            <w:tcW w:w="993" w:type="dxa"/>
            <w:shd w:val="clear" w:color="auto" w:fill="FFFFFF"/>
          </w:tcPr>
          <w:p w:rsidR="004D55CB" w:rsidRDefault="00B1421D">
            <w:pPr>
              <w:jc w:val="both"/>
              <w:rPr>
                <w:color w:val="000000"/>
                <w:sz w:val="20"/>
                <w:lang w:eastAsia="lt-LT"/>
              </w:rPr>
            </w:pPr>
            <w:r>
              <w:rPr>
                <w:color w:val="000000"/>
                <w:sz w:val="20"/>
                <w:lang w:eastAsia="lt-LT"/>
              </w:rPr>
              <w:t>R.N.808</w:t>
            </w:r>
          </w:p>
        </w:tc>
        <w:tc>
          <w:tcPr>
            <w:tcW w:w="1534" w:type="dxa"/>
            <w:shd w:val="clear" w:color="auto" w:fill="FFFFFF"/>
          </w:tcPr>
          <w:p w:rsidR="004D55CB" w:rsidRDefault="00B1421D">
            <w:pPr>
              <w:jc w:val="both"/>
              <w:rPr>
                <w:color w:val="000000"/>
                <w:sz w:val="20"/>
              </w:rPr>
            </w:pPr>
            <w:r>
              <w:rPr>
                <w:color w:val="000000"/>
                <w:sz w:val="20"/>
              </w:rPr>
              <w:t xml:space="preserve">„Investicijas gavusio įmonių klasterio </w:t>
            </w:r>
            <w:r>
              <w:rPr>
                <w:color w:val="000000"/>
                <w:sz w:val="20"/>
              </w:rPr>
              <w:t>narystės tarptautiniuose tinkluose“</w:t>
            </w:r>
          </w:p>
        </w:tc>
        <w:tc>
          <w:tcPr>
            <w:tcW w:w="1159" w:type="dxa"/>
            <w:shd w:val="clear" w:color="auto" w:fill="FFFFFF"/>
          </w:tcPr>
          <w:p w:rsidR="004D55CB" w:rsidRDefault="00B1421D">
            <w:pPr>
              <w:jc w:val="both"/>
              <w:rPr>
                <w:iCs/>
                <w:color w:val="000000"/>
                <w:sz w:val="20"/>
                <w:lang w:eastAsia="lt-LT"/>
              </w:rPr>
            </w:pPr>
            <w:r>
              <w:rPr>
                <w:iCs/>
                <w:color w:val="000000"/>
                <w:sz w:val="20"/>
                <w:lang w:eastAsia="lt-LT"/>
              </w:rPr>
              <w:t>Skaičius</w:t>
            </w:r>
          </w:p>
        </w:tc>
        <w:tc>
          <w:tcPr>
            <w:tcW w:w="2977" w:type="dxa"/>
            <w:shd w:val="clear" w:color="auto" w:fill="FFFFFF"/>
          </w:tcPr>
          <w:p w:rsidR="004D55CB" w:rsidRDefault="00B1421D">
            <w:pPr>
              <w:jc w:val="both"/>
              <w:rPr>
                <w:sz w:val="20"/>
              </w:rPr>
            </w:pPr>
            <w:r>
              <w:rPr>
                <w:sz w:val="20"/>
              </w:rPr>
              <w:t xml:space="preserve">Įmonių klasteris – tai MVĮ santalka, funkcionuojanti partnerystės principu, kurios nariai, veikdami tarpusavyje susijusiose įvairiose ekonominės veiklos ir iniciatyvų srityse, siekia padidinti ekonominį veiklos </w:t>
            </w:r>
            <w:r>
              <w:rPr>
                <w:sz w:val="20"/>
              </w:rPr>
              <w:t>efektyvumą.</w:t>
            </w:r>
          </w:p>
          <w:p w:rsidR="004D55CB" w:rsidRDefault="004D55CB">
            <w:pPr>
              <w:jc w:val="both"/>
              <w:rPr>
                <w:sz w:val="20"/>
              </w:rPr>
            </w:pPr>
          </w:p>
          <w:p w:rsidR="004D55CB" w:rsidRDefault="00B1421D">
            <w:pPr>
              <w:jc w:val="both"/>
              <w:rPr>
                <w:sz w:val="20"/>
              </w:rPr>
            </w:pPr>
            <w:r>
              <w:rPr>
                <w:sz w:val="20"/>
              </w:rPr>
              <w:t>Investicijas gavęs įmonių klasteris – įmonių klasteris, gavęs bet kokios formos paramą iš Europos regioninės plėtros fondo.</w:t>
            </w:r>
          </w:p>
          <w:p w:rsidR="004D55CB" w:rsidRDefault="004D55CB">
            <w:pPr>
              <w:jc w:val="both"/>
              <w:rPr>
                <w:sz w:val="20"/>
              </w:rPr>
            </w:pPr>
          </w:p>
          <w:p w:rsidR="004D55CB" w:rsidRDefault="00B1421D">
            <w:pPr>
              <w:jc w:val="both"/>
              <w:rPr>
                <w:sz w:val="20"/>
              </w:rPr>
            </w:pPr>
            <w:r>
              <w:rPr>
                <w:sz w:val="20"/>
              </w:rPr>
              <w:t>Tarptautinis tinklas – geografiniu požiūriu neapribota įmonių klasterių koncentracija.</w:t>
            </w:r>
          </w:p>
          <w:p w:rsidR="004D55CB" w:rsidRDefault="00B1421D">
            <w:pPr>
              <w:jc w:val="both"/>
              <w:rPr>
                <w:sz w:val="20"/>
              </w:rPr>
            </w:pPr>
            <w:r>
              <w:rPr>
                <w:sz w:val="20"/>
              </w:rPr>
              <w:t xml:space="preserve">Narystė tarptautiniame tinkle – buvimas tarptautinio įmonių klasterio nariu. </w:t>
            </w:r>
          </w:p>
          <w:p w:rsidR="004D55CB" w:rsidRDefault="004D55CB">
            <w:pPr>
              <w:jc w:val="both"/>
              <w:rPr>
                <w:sz w:val="20"/>
              </w:rPr>
            </w:pPr>
          </w:p>
          <w:p w:rsidR="004D55CB" w:rsidRDefault="00B1421D">
            <w:pPr>
              <w:jc w:val="both"/>
              <w:rPr>
                <w:sz w:val="20"/>
              </w:rPr>
            </w:pPr>
            <w:r>
              <w:rPr>
                <w:sz w:val="20"/>
              </w:rPr>
              <w:t>Nariu tampama sumokėjus narystės mokestį projekto veiklų įgyvendinimo metu arba per 3 metus nuo projekto veiklų įgyvendinimo pabaigos.</w:t>
            </w:r>
          </w:p>
        </w:tc>
        <w:tc>
          <w:tcPr>
            <w:tcW w:w="1559" w:type="dxa"/>
            <w:shd w:val="clear" w:color="auto" w:fill="FFFFFF"/>
          </w:tcPr>
          <w:p w:rsidR="004D55CB" w:rsidRDefault="00B1421D">
            <w:pPr>
              <w:jc w:val="both"/>
              <w:rPr>
                <w:sz w:val="20"/>
              </w:rPr>
            </w:pPr>
            <w:r>
              <w:rPr>
                <w:sz w:val="20"/>
              </w:rPr>
              <w:t>Automatiškai apskaičiuojamas</w:t>
            </w:r>
          </w:p>
        </w:tc>
        <w:tc>
          <w:tcPr>
            <w:tcW w:w="1276" w:type="dxa"/>
            <w:shd w:val="clear" w:color="auto" w:fill="FFFFFF"/>
          </w:tcPr>
          <w:p w:rsidR="004D55CB" w:rsidRDefault="00B1421D">
            <w:pPr>
              <w:jc w:val="both"/>
              <w:rPr>
                <w:sz w:val="20"/>
              </w:rPr>
            </w:pPr>
            <w:r>
              <w:rPr>
                <w:sz w:val="20"/>
              </w:rPr>
              <w:t>Skaičiuoja-ma</w:t>
            </w:r>
            <w:r>
              <w:rPr>
                <w:sz w:val="20"/>
              </w:rPr>
              <w:t>s investicijas gavusio įmonių klasterio narysčių tarptauti-niuose tinkluose skaičius.</w:t>
            </w:r>
          </w:p>
        </w:tc>
        <w:tc>
          <w:tcPr>
            <w:tcW w:w="1842" w:type="dxa"/>
            <w:shd w:val="clear" w:color="auto" w:fill="FFFFFF"/>
          </w:tcPr>
          <w:p w:rsidR="004D55CB" w:rsidRDefault="00B1421D">
            <w:pPr>
              <w:jc w:val="both"/>
              <w:rPr>
                <w:color w:val="000000"/>
                <w:sz w:val="20"/>
              </w:rPr>
            </w:pPr>
            <w:r>
              <w:rPr>
                <w:color w:val="000000"/>
                <w:sz w:val="20"/>
              </w:rPr>
              <w:t xml:space="preserve">Pirminiai šaltiniai: narystės mokesčio nuorašas ir (ar) kiti narystę tarptautiniuose tinkluose pagrindžiantys dokumentai. </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w:t>
            </w:r>
            <w:r>
              <w:rPr>
                <w:color w:val="000000"/>
                <w:sz w:val="20"/>
              </w:rPr>
              <w:br/>
              <w:t>mokėjimo prašymai, ataska</w:t>
            </w:r>
            <w:r>
              <w:rPr>
                <w:color w:val="000000"/>
                <w:sz w:val="20"/>
              </w:rPr>
              <w:t>ita po projekto finansavimo pabaigos.</w:t>
            </w:r>
          </w:p>
        </w:tc>
        <w:tc>
          <w:tcPr>
            <w:tcW w:w="1701" w:type="dxa"/>
            <w:shd w:val="clear" w:color="auto" w:fill="FFFFFF"/>
          </w:tcPr>
          <w:p w:rsidR="004D55CB" w:rsidRDefault="00B1421D">
            <w:pPr>
              <w:jc w:val="both"/>
              <w:rPr>
                <w:color w:val="000000"/>
                <w:sz w:val="20"/>
              </w:rPr>
            </w:pPr>
            <w:r>
              <w:rPr>
                <w:color w:val="000000"/>
                <w:sz w:val="20"/>
              </w:rPr>
              <w:t>Stebėsenos rodiklis laikomas pasiektu, kai pateikiami narystės mokesčio nuorašai ir (ar) kiti narystę tarptautiniuose tinkluose pagrindžiantys dokumentai, patvirtinantys projekto veiklų įgyvendinimo metu arba per 3 met</w:t>
            </w:r>
            <w:r>
              <w:rPr>
                <w:color w:val="000000"/>
                <w:sz w:val="20"/>
              </w:rPr>
              <w:t>us nuo projekto veiklų įgyvendinimo pabaigos pasiektą stebėsenos rodiklio reikšmę.</w:t>
            </w:r>
          </w:p>
        </w:tc>
        <w:tc>
          <w:tcPr>
            <w:tcW w:w="1418" w:type="dxa"/>
            <w:shd w:val="clear" w:color="auto" w:fill="FFFFFF"/>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R.N.809</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„Aukštojo mokslo ir profesinio mokymo įstaigų absolventų, įsidarbinusių pagal kvalifikaciją, dalis nuo visų absolventų“</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Procentai</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Aukštojo mokslo įstaiga yra aukštoji mokykla ir yra suprantama taip, kaip ji apibrėžta Lietuvos Respublikos aukštojo mokslo įs</w:t>
            </w:r>
            <w:r>
              <w:rPr>
                <w:sz w:val="20"/>
              </w:rPr>
              <w:t>tatyme.</w:t>
            </w:r>
          </w:p>
          <w:p w:rsidR="004D55CB" w:rsidRDefault="004D55CB">
            <w:pPr>
              <w:jc w:val="both"/>
              <w:rPr>
                <w:sz w:val="20"/>
              </w:rPr>
            </w:pPr>
          </w:p>
          <w:p w:rsidR="004D55CB" w:rsidRDefault="00B1421D">
            <w:pPr>
              <w:jc w:val="both"/>
              <w:rPr>
                <w:sz w:val="20"/>
              </w:rPr>
            </w:pPr>
            <w:r>
              <w:rPr>
                <w:sz w:val="20"/>
              </w:rPr>
              <w:t>Profesinio mokymo įstaiga yra suprantama taip, kaip apibrėžta Lietuvos Respublikos profesinio mokymo įstatyme.</w:t>
            </w:r>
          </w:p>
          <w:p w:rsidR="004D55CB" w:rsidRDefault="004D55CB">
            <w:pPr>
              <w:jc w:val="both"/>
              <w:rPr>
                <w:sz w:val="20"/>
              </w:rPr>
            </w:pPr>
          </w:p>
          <w:p w:rsidR="004D55CB" w:rsidRDefault="00B1421D">
            <w:pPr>
              <w:jc w:val="both"/>
              <w:rPr>
                <w:sz w:val="20"/>
              </w:rPr>
            </w:pPr>
            <w:r>
              <w:rPr>
                <w:sz w:val="20"/>
              </w:rPr>
              <w:t xml:space="preserve">Absolventas – asmuo, </w:t>
            </w:r>
            <w:r>
              <w:rPr>
                <w:color w:val="000000"/>
                <w:sz w:val="20"/>
              </w:rPr>
              <w:t>aukštojoje mokykloje baigęs studijų programą</w:t>
            </w:r>
            <w:r>
              <w:rPr>
                <w:sz w:val="20"/>
              </w:rPr>
              <w:t xml:space="preserve"> ar profesinio mokymo įstaigoje baigęs profesinio mokymo programą ir gavęs aukštojo ar profesinio mokslo kvalifikaciją liudijantį diplomą.</w:t>
            </w:r>
          </w:p>
          <w:p w:rsidR="004D55CB" w:rsidRDefault="004D55CB">
            <w:pPr>
              <w:jc w:val="both"/>
              <w:rPr>
                <w:iCs/>
                <w:sz w:val="20"/>
                <w:lang w:eastAsia="lt-LT"/>
              </w:rPr>
            </w:pPr>
          </w:p>
          <w:p w:rsidR="004D55CB" w:rsidRDefault="00B1421D">
            <w:pPr>
              <w:jc w:val="both"/>
              <w:rPr>
                <w:sz w:val="20"/>
              </w:rPr>
            </w:pPr>
            <w:r>
              <w:rPr>
                <w:iCs/>
                <w:sz w:val="20"/>
              </w:rPr>
              <w:t xml:space="preserve">Kvalifikacija – formalus vertinimo ir pripažinimo proceso rezultatas, kuris pasiekiamas, kai atsakinga institucija nustato, kad asmens mokymosi rezultatai atitinka nustatytus standartus (šaltinis: Europos Komisija, Europos kvalifikacijų sistema: </w:t>
            </w:r>
            <w:r>
              <w:rPr>
                <w:sz w:val="20"/>
              </w:rPr>
              <w:t>http://ec.</w:t>
            </w:r>
            <w:r>
              <w:rPr>
                <w:sz w:val="20"/>
              </w:rPr>
              <w:t>europa.eu/eqf/terms_en.htm).</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Įvedamasis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Aukštojo mokslo ir profesinio mokymo įstaigų absolventų dalis (procentais), kuri įsidarbino pagal kvalifikaciją, nuo visų absolventų skaičiuojama taip:</w:t>
            </w:r>
          </w:p>
          <w:p w:rsidR="004D55CB" w:rsidRDefault="00B1421D">
            <w:pPr>
              <w:jc w:val="both"/>
              <w:rPr>
                <w:sz w:val="20"/>
              </w:rPr>
            </w:pPr>
            <w:r>
              <w:rPr>
                <w:sz w:val="20"/>
              </w:rPr>
              <w:t>aukštojo mokslo ir profesinio mokymo įstaigų absolventų, įsidarb</w:t>
            </w:r>
            <w:r>
              <w:rPr>
                <w:sz w:val="20"/>
              </w:rPr>
              <w:t>inusių pagal kvalifikaciją, skaičius dalijamas iš visų absolventų, baigusių tais metais skaičiaus, ir gautas skaičius dauginamas iš 100 proc.</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Pirminiai šaltiniai:</w:t>
            </w:r>
          </w:p>
          <w:p w:rsidR="004D55CB" w:rsidRDefault="00B1421D">
            <w:pPr>
              <w:jc w:val="both"/>
              <w:rPr>
                <w:sz w:val="20"/>
                <w:lang w:eastAsia="lt-LT"/>
              </w:rPr>
            </w:pPr>
            <w:r>
              <w:rPr>
                <w:sz w:val="20"/>
                <w:lang w:eastAsia="lt-LT"/>
              </w:rPr>
              <w:t>tyrimo (apklausos) ataskaita (suvestinė).</w:t>
            </w:r>
          </w:p>
          <w:p w:rsidR="004D55CB" w:rsidRDefault="004D55CB">
            <w:pPr>
              <w:jc w:val="both"/>
              <w:rPr>
                <w:sz w:val="20"/>
                <w:lang w:eastAsia="lt-LT"/>
              </w:rPr>
            </w:pPr>
          </w:p>
          <w:p w:rsidR="004D55CB" w:rsidRDefault="00B1421D">
            <w:pPr>
              <w:jc w:val="both"/>
              <w:rPr>
                <w:sz w:val="20"/>
                <w:lang w:eastAsia="lt-LT"/>
              </w:rPr>
            </w:pPr>
            <w:r>
              <w:rPr>
                <w:sz w:val="20"/>
                <w:lang w:eastAsia="lt-LT"/>
              </w:rPr>
              <w:t>Antriniai šaltiniai:</w:t>
            </w:r>
          </w:p>
          <w:p w:rsidR="004D55CB" w:rsidRDefault="00B1421D">
            <w:pPr>
              <w:rPr>
                <w:color w:val="000000"/>
                <w:sz w:val="20"/>
              </w:rPr>
            </w:pPr>
            <w:r>
              <w:rPr>
                <w:color w:val="000000"/>
                <w:sz w:val="20"/>
              </w:rPr>
              <w:t>2014–2020 metų Europos Sąjung</w:t>
            </w:r>
            <w:r>
              <w:rPr>
                <w:color w:val="000000"/>
                <w:sz w:val="20"/>
              </w:rPr>
              <w:t>os struktūrinių fondų posistemis</w:t>
            </w:r>
            <w:r>
              <w:rPr>
                <w:iCs/>
                <w:sz w:val="20"/>
              </w:rPr>
              <w:t xml:space="preserve"> (SFMIS2014)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Pasiekta stebėsenos rodiklio reikšmė nustatoma, kai projekto veiklų įgyvendinimo metu pasibaigus ataskaitiniams (kalendoriniams) metams Ūkio ministerija atlieka tyrimą (apklausą), kurio metu nustato</w:t>
            </w:r>
          </w:p>
          <w:p w:rsidR="004D55CB" w:rsidRDefault="00B1421D">
            <w:pPr>
              <w:jc w:val="both"/>
              <w:rPr>
                <w:sz w:val="20"/>
              </w:rPr>
            </w:pPr>
            <w:r>
              <w:rPr>
                <w:sz w:val="20"/>
              </w:rPr>
              <w:t>aukštojo mok</w:t>
            </w:r>
            <w:r>
              <w:rPr>
                <w:sz w:val="20"/>
              </w:rPr>
              <w:t>slo ir profesinio mokymo įstaigų absolventų, įsidarbinusių pagal kvalifikaciją, dalį</w:t>
            </w:r>
          </w:p>
          <w:p w:rsidR="004D55CB" w:rsidRDefault="004D55CB">
            <w:pPr>
              <w:jc w:val="both"/>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rPr>
              <w:t xml:space="preserve">Už tyrimo (apklausos) atlikimą ir duomenų apie pasiektą stebėsenos rodiklio reikšmę apskaičiavimą ir registravimą </w:t>
            </w:r>
            <w:r>
              <w:rPr>
                <w:iCs/>
                <w:sz w:val="20"/>
              </w:rPr>
              <w:t xml:space="preserve">antriniuose šaltiniuose </w:t>
            </w:r>
            <w:r>
              <w:rPr>
                <w:sz w:val="20"/>
              </w:rPr>
              <w:t>yra atsakinga Ūkio ministerija</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R.N.810</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„Investicijas gavusios įmonės pajamų, gautų iš sukurtų ir rinkai pateiktų produktų,  santykis su skirtomis investicijomis“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Procentai</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Investicijas gavusi įmonė – įmonė, gavusi bet kokios formos paramą iš Europos regioninės plėtros fondo.</w:t>
            </w:r>
          </w:p>
          <w:p w:rsidR="004D55CB" w:rsidRDefault="004D55CB">
            <w:pPr>
              <w:jc w:val="both"/>
              <w:rPr>
                <w:sz w:val="20"/>
              </w:rPr>
            </w:pPr>
          </w:p>
          <w:p w:rsidR="004D55CB" w:rsidRDefault="00B1421D">
            <w:pPr>
              <w:jc w:val="both"/>
              <w:rPr>
                <w:sz w:val="20"/>
              </w:rPr>
            </w:pPr>
            <w:r>
              <w:rPr>
                <w:sz w:val="20"/>
              </w:rPr>
              <w:t>Investicijas gavusi įmonė yra tik projekto vykdytojas, tačiau skaičiuojant pajamas įtraukiamos ir projekto partnerio pajamos.</w:t>
            </w:r>
          </w:p>
          <w:p w:rsidR="004D55CB" w:rsidRDefault="004D55CB">
            <w:pPr>
              <w:jc w:val="both"/>
              <w:rPr>
                <w:sz w:val="20"/>
              </w:rPr>
            </w:pPr>
          </w:p>
          <w:p w:rsidR="004D55CB" w:rsidRDefault="00B1421D">
            <w:pPr>
              <w:jc w:val="both"/>
              <w:rPr>
                <w:sz w:val="20"/>
              </w:rPr>
            </w:pPr>
            <w:r>
              <w:rPr>
                <w:sz w:val="20"/>
              </w:rPr>
              <w:t>Įmonė suprantama taip, kaip ji apibrėžta Smulkiojo ir vidutinio verslo plėtros įstatyme.</w:t>
            </w:r>
          </w:p>
          <w:p w:rsidR="004D55CB" w:rsidRDefault="004D55CB">
            <w:pPr>
              <w:jc w:val="both"/>
              <w:rPr>
                <w:sz w:val="20"/>
              </w:rPr>
            </w:pPr>
          </w:p>
          <w:p w:rsidR="004D55CB" w:rsidRDefault="00B1421D">
            <w:pPr>
              <w:jc w:val="both"/>
              <w:rPr>
                <w:sz w:val="20"/>
              </w:rPr>
            </w:pPr>
            <w:r>
              <w:rPr>
                <w:sz w:val="20"/>
              </w:rPr>
              <w:t xml:space="preserve">Pajamos – </w:t>
            </w:r>
            <w:r>
              <w:rPr>
                <w:color w:val="000000"/>
                <w:sz w:val="20"/>
              </w:rPr>
              <w:t>ekonominės naudos padidėjimas</w:t>
            </w:r>
            <w:r>
              <w:rPr>
                <w:color w:val="000000"/>
                <w:sz w:val="20"/>
              </w:rPr>
              <w:t xml:space="preserve"> </w:t>
            </w:r>
            <w:r>
              <w:rPr>
                <w:sz w:val="20"/>
              </w:rPr>
              <w:t>iš tiesiogiai dėl projekto sukurtų ir rinkai pateiktų produktų.</w:t>
            </w:r>
          </w:p>
          <w:p w:rsidR="004D55CB" w:rsidRDefault="004D55CB">
            <w:pPr>
              <w:jc w:val="both"/>
              <w:rPr>
                <w:sz w:val="20"/>
              </w:rPr>
            </w:pPr>
          </w:p>
          <w:p w:rsidR="004D55CB" w:rsidRDefault="00B1421D">
            <w:pPr>
              <w:jc w:val="both"/>
              <w:rPr>
                <w:sz w:val="20"/>
              </w:rPr>
            </w:pPr>
            <w:r>
              <w:rPr>
                <w:sz w:val="20"/>
              </w:rPr>
              <w:t>Produktas</w:t>
            </w:r>
            <w:r>
              <w:rPr>
                <w:b/>
                <w:sz w:val="20"/>
              </w:rPr>
              <w:t xml:space="preserve"> – </w:t>
            </w:r>
            <w:r>
              <w:rPr>
                <w:sz w:val="20"/>
              </w:rPr>
              <w:t xml:space="preserve">įmonės sukurtas gaminys, paslauga ar procesas. </w:t>
            </w:r>
          </w:p>
          <w:p w:rsidR="004D55CB" w:rsidRDefault="004D55CB">
            <w:pPr>
              <w:jc w:val="both"/>
              <w:rPr>
                <w:sz w:val="20"/>
              </w:rPr>
            </w:pPr>
          </w:p>
          <w:p w:rsidR="004D55CB" w:rsidRDefault="00B1421D">
            <w:pPr>
              <w:jc w:val="both"/>
              <w:rPr>
                <w:bCs/>
                <w:sz w:val="20"/>
              </w:rPr>
            </w:pPr>
            <w:r>
              <w:rPr>
                <w:b/>
                <w:bCs/>
                <w:sz w:val="20"/>
              </w:rPr>
              <w:t>Gaminys</w:t>
            </w:r>
            <w:r>
              <w:rPr>
                <w:sz w:val="20"/>
              </w:rPr>
              <w:t xml:space="preserve"> – materialus, apčiuopiamas dalykas, tai, kas gauta po gamybos proceso.</w:t>
            </w:r>
          </w:p>
          <w:p w:rsidR="004D55CB" w:rsidRDefault="004D55CB">
            <w:pPr>
              <w:jc w:val="both"/>
              <w:rPr>
                <w:bCs/>
                <w:sz w:val="20"/>
              </w:rPr>
            </w:pPr>
          </w:p>
          <w:p w:rsidR="004D55CB" w:rsidRDefault="00B1421D">
            <w:pPr>
              <w:jc w:val="both"/>
              <w:rPr>
                <w:sz w:val="20"/>
                <w:lang w:eastAsia="lt-LT"/>
              </w:rPr>
            </w:pPr>
            <w:r>
              <w:rPr>
                <w:bCs/>
                <w:sz w:val="20"/>
              </w:rPr>
              <w:t>Paslauga</w:t>
            </w:r>
            <w:r>
              <w:rPr>
                <w:sz w:val="20"/>
              </w:rPr>
              <w:t xml:space="preserve"> – veikla, patenkanti į paslaugų veiklos </w:t>
            </w:r>
            <w:r>
              <w:rPr>
                <w:sz w:val="20"/>
              </w:rPr>
              <w:t>rūšis pagal Ekonominės veiklos rūšių klasifikatorių (2 redakcija), patvirtintą Statistikos departamento prie Lietuvos Respublikos Vyriausybės generalinio direktoriaus 2007 m. spalio 31 d. įsakymu Nr. DĮ-226 „Dėl Ekonominės veiklos rūšių klasifikatoriaus pa</w:t>
            </w:r>
            <w:r>
              <w:rPr>
                <w:sz w:val="20"/>
              </w:rPr>
              <w:t>tvirtinimo“ (toliau – Ekonominės veiklos rūšių klasifikatorius)</w:t>
            </w:r>
            <w:r>
              <w:rPr>
                <w:sz w:val="20"/>
                <w:lang w:eastAsia="lt-LT"/>
              </w:rPr>
              <w:t>.</w:t>
            </w:r>
          </w:p>
          <w:p w:rsidR="004D55CB" w:rsidRDefault="004D55CB">
            <w:pPr>
              <w:jc w:val="both"/>
              <w:rPr>
                <w:sz w:val="20"/>
                <w:lang w:eastAsia="lt-LT"/>
              </w:rPr>
            </w:pPr>
          </w:p>
          <w:p w:rsidR="004D55CB" w:rsidRDefault="00B1421D">
            <w:pPr>
              <w:jc w:val="both"/>
              <w:rPr>
                <w:sz w:val="20"/>
              </w:rPr>
            </w:pPr>
            <w:r>
              <w:rPr>
                <w:sz w:val="20"/>
              </w:rPr>
              <w:t>Procesas – tarpusavyje susijusių, vienas kitą veikiančių veiksmų visuma.</w:t>
            </w:r>
          </w:p>
          <w:p w:rsidR="004D55CB" w:rsidRDefault="004D55CB">
            <w:pPr>
              <w:jc w:val="both"/>
              <w:rPr>
                <w:sz w:val="20"/>
              </w:rPr>
            </w:pPr>
          </w:p>
          <w:p w:rsidR="004D55CB" w:rsidRDefault="00B1421D">
            <w:pPr>
              <w:jc w:val="both"/>
              <w:rPr>
                <w:sz w:val="20"/>
              </w:rPr>
            </w:pPr>
            <w:r>
              <w:rPr>
                <w:sz w:val="20"/>
              </w:rPr>
              <w:t>Skirta investicija – projekto tinkamoms finansuoti išlaidoms skiriamas finansavimas iš ES struktūrinių fondų, Lietuv</w:t>
            </w:r>
            <w:r>
              <w:rPr>
                <w:sz w:val="20"/>
              </w:rPr>
              <w:t>os Respublikos valstybės biudžeto ir projekto vykdytojų ir (ar) partnerių lėšų.</w:t>
            </w:r>
          </w:p>
          <w:p w:rsidR="004D55CB" w:rsidRDefault="004D55CB">
            <w:pPr>
              <w:jc w:val="both"/>
              <w:rPr>
                <w:sz w:val="20"/>
              </w:rPr>
            </w:pPr>
          </w:p>
          <w:p w:rsidR="004D55CB" w:rsidRDefault="00B1421D">
            <w:pPr>
              <w:jc w:val="both"/>
              <w:rPr>
                <w:sz w:val="20"/>
              </w:rPr>
            </w:pPr>
            <w:r>
              <w:rPr>
                <w:sz w:val="20"/>
              </w:rPr>
              <w:t>Tinkamos finansuoti išlaidos suprantamos taip, kaip jos yra apibrėžtos Projektų administravimo ir finansavimo taisyklėse, patvirtintose Lietuvos Respublikos finansų ministro 2</w:t>
            </w:r>
            <w:r>
              <w:rPr>
                <w:sz w:val="20"/>
              </w:rPr>
              <w:t xml:space="preserve">014 m. spalio 8 d. įsakymu Nr. 1K-316 „Dėl </w:t>
            </w:r>
            <w:r>
              <w:rPr>
                <w:color w:val="000000"/>
                <w:sz w:val="20"/>
              </w:rPr>
              <w:t>Projektų administravimo ir finansavimo taisyklių patvirtinimo</w:t>
            </w:r>
            <w:r>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Investicijas gavusios įmonės pajamų, gautų iš sukurtų ir rinkai pateiktų produktų, santykis su skirtomis projektui investicijomis skaičiuojamas  pagal formulę:</w:t>
            </w:r>
          </w:p>
          <w:p w:rsidR="004D55CB" w:rsidRDefault="00B1421D">
            <w:pPr>
              <w:jc w:val="both"/>
              <w:rPr>
                <w:sz w:val="20"/>
              </w:rPr>
            </w:pPr>
            <w:r>
              <w:rPr>
                <w:sz w:val="20"/>
              </w:rPr>
              <w:t xml:space="preserve">F=P/B*100 proc., kur: </w:t>
            </w:r>
          </w:p>
          <w:p w:rsidR="004D55CB" w:rsidRDefault="00B1421D">
            <w:pPr>
              <w:jc w:val="both"/>
              <w:rPr>
                <w:sz w:val="20"/>
              </w:rPr>
            </w:pPr>
            <w:r>
              <w:rPr>
                <w:sz w:val="20"/>
              </w:rPr>
              <w:t>F – investicijas gavusios</w:t>
            </w:r>
            <w:r>
              <w:rPr>
                <w:color w:val="000000"/>
                <w:sz w:val="20"/>
              </w:rPr>
              <w:t xml:space="preserve"> įmonės </w:t>
            </w:r>
            <w:r>
              <w:rPr>
                <w:sz w:val="20"/>
              </w:rPr>
              <w:t>pajamų santykis su skirtomis investicijo</w:t>
            </w:r>
            <w:r>
              <w:rPr>
                <w:sz w:val="20"/>
              </w:rPr>
              <w:t>mis procentais;</w:t>
            </w:r>
          </w:p>
          <w:p w:rsidR="004D55CB" w:rsidRDefault="00B1421D">
            <w:pPr>
              <w:jc w:val="both"/>
              <w:rPr>
                <w:sz w:val="20"/>
              </w:rPr>
            </w:pPr>
            <w:r>
              <w:rPr>
                <w:sz w:val="20"/>
              </w:rPr>
              <w:t>P – rodiklis R.N.810-2;</w:t>
            </w:r>
          </w:p>
          <w:p w:rsidR="004D55CB" w:rsidRDefault="00B1421D">
            <w:pPr>
              <w:jc w:val="both"/>
              <w:rPr>
                <w:sz w:val="20"/>
              </w:rPr>
            </w:pPr>
            <w:r>
              <w:rPr>
                <w:sz w:val="20"/>
              </w:rPr>
              <w:t>B – rodiklis R.N.810-1.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rPr>
                <w:color w:val="000000"/>
                <w:sz w:val="20"/>
              </w:rPr>
            </w:pPr>
            <w:r>
              <w:rPr>
                <w:color w:val="000000"/>
                <w:sz w:val="20"/>
              </w:rPr>
              <w:t>Pirminiai šaltiniai: finansavimo skyrimo įsakymai, pažymos apie gautas pajamas, sąskaitos faktūros, projekto vykdytojo ir (ar) partnerio finansinės atskaitomybės dokumentai.</w:t>
            </w:r>
          </w:p>
          <w:p w:rsidR="004D55CB" w:rsidRDefault="004D55CB">
            <w:pPr>
              <w:rPr>
                <w:color w:val="000000"/>
                <w:sz w:val="20"/>
              </w:rPr>
            </w:pPr>
          </w:p>
          <w:p w:rsidR="004D55CB" w:rsidRDefault="00B1421D">
            <w:pPr>
              <w:jc w:val="both"/>
              <w:rPr>
                <w:sz w:val="20"/>
              </w:rPr>
            </w:pPr>
            <w:r>
              <w:rPr>
                <w:color w:val="000000"/>
                <w:sz w:val="20"/>
              </w:rPr>
              <w:t xml:space="preserve">Antriniai </w:t>
            </w:r>
            <w:r>
              <w:rPr>
                <w:color w:val="000000"/>
                <w:sz w:val="20"/>
              </w:rPr>
              <w:t>šaltiniai:,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Stebėsenos rodiklis laikomas pasiektu, kai  projekto vykdytojas, remdamasis prie pirminių šaltinių nurodytais dokumentais, apskaičiuoja stebėsenos rodiklio reikšmę, pasiektą per 3 metus po projekto ve</w:t>
            </w:r>
            <w:r>
              <w:rPr>
                <w:sz w:val="20"/>
              </w:rPr>
              <w:t>iklų įgyvendinimo pabaigos (su teise pratęsti iki 2 metų).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R.N.810-1</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B – bazinis rezultato </w:t>
            </w:r>
            <w:r>
              <w:rPr>
                <w:sz w:val="20"/>
              </w:rPr>
              <w:t>rodiklis (kintamasis):</w:t>
            </w:r>
          </w:p>
          <w:p w:rsidR="004D55CB" w:rsidRDefault="004D55CB">
            <w:pPr>
              <w:jc w:val="both"/>
              <w:rPr>
                <w:sz w:val="20"/>
              </w:rPr>
            </w:pPr>
          </w:p>
          <w:p w:rsidR="004D55CB" w:rsidRDefault="00B1421D">
            <w:pPr>
              <w:jc w:val="both"/>
              <w:rPr>
                <w:sz w:val="20"/>
              </w:rPr>
            </w:pPr>
            <w:r>
              <w:rPr>
                <w:sz w:val="20"/>
              </w:rPr>
              <w:t>„Skirtos investicijos“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Eurai</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 xml:space="preserve">Šis rodiklis yra pagalbinis, siekiant </w:t>
            </w:r>
          </w:p>
          <w:p w:rsidR="004D55CB" w:rsidRDefault="00B1421D">
            <w:pPr>
              <w:jc w:val="both"/>
              <w:rPr>
                <w:sz w:val="20"/>
              </w:rPr>
            </w:pPr>
            <w:r>
              <w:rPr>
                <w:sz w:val="20"/>
              </w:rPr>
              <w:t>atsiskaityti už rezultato rodiklį „Investicijas gavusios įmonės pajamų, gautų iš sukurtų ir rinkai pateiktų produktų, santykis su skirtomis investicijomis“.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w:t>
            </w:r>
            <w:r>
              <w:rPr>
                <w:sz w:val="20"/>
              </w:rPr>
              <w: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Nurodoma projektui skirto finansavimo suma.</w:t>
            </w:r>
            <w:r>
              <w:rPr>
                <w:sz w:val="20"/>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lang w:eastAsia="lt-LT"/>
              </w:rPr>
            </w:pP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24.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R.N.810-2</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 </w:t>
            </w:r>
            <w:r>
              <w:rPr>
                <w:sz w:val="20"/>
              </w:rPr>
              <w:t>– p</w:t>
            </w:r>
            <w:r>
              <w:rPr>
                <w:color w:val="000000"/>
                <w:sz w:val="20"/>
              </w:rPr>
              <w:t xml:space="preserve">okyčio rezultato </w:t>
            </w:r>
          </w:p>
          <w:p w:rsidR="004D55CB" w:rsidRDefault="00B1421D">
            <w:pPr>
              <w:jc w:val="both"/>
              <w:rPr>
                <w:color w:val="000000"/>
                <w:sz w:val="20"/>
              </w:rPr>
            </w:pPr>
            <w:r>
              <w:rPr>
                <w:color w:val="000000"/>
                <w:sz w:val="20"/>
              </w:rPr>
              <w:t>rodiklis (kintamasis):</w:t>
            </w:r>
          </w:p>
          <w:p w:rsidR="004D55CB" w:rsidRDefault="004D55CB">
            <w:pPr>
              <w:jc w:val="both"/>
              <w:rPr>
                <w:color w:val="000000"/>
                <w:sz w:val="20"/>
              </w:rPr>
            </w:pPr>
          </w:p>
          <w:p w:rsidR="004D55CB" w:rsidRDefault="00B1421D">
            <w:pPr>
              <w:jc w:val="both"/>
              <w:rPr>
                <w:sz w:val="20"/>
              </w:rPr>
            </w:pPr>
            <w:r>
              <w:rPr>
                <w:color w:val="000000"/>
                <w:sz w:val="20"/>
              </w:rPr>
              <w:t xml:space="preserve">„Investicijas gavusios įmonės </w:t>
            </w:r>
            <w:r>
              <w:rPr>
                <w:sz w:val="20"/>
              </w:rPr>
              <w:t>pajamų, gautų iš tiesiogiai dėl projekto sukurtų ir rinkai pateiktų produktų,</w:t>
            </w:r>
            <w:r>
              <w:rPr>
                <w:color w:val="000000"/>
                <w:sz w:val="20"/>
              </w:rPr>
              <w:t xml:space="preserve"> dydis“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Eurai</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 xml:space="preserve">Šis rodiklis yra pagalbinis, siekiant </w:t>
            </w:r>
          </w:p>
          <w:p w:rsidR="004D55CB" w:rsidRDefault="00B1421D">
            <w:pPr>
              <w:jc w:val="both"/>
              <w:rPr>
                <w:sz w:val="20"/>
              </w:rPr>
            </w:pPr>
            <w:r>
              <w:rPr>
                <w:sz w:val="20"/>
              </w:rPr>
              <w:t>atsiskaityti už rezultato rodiklį „Investicijas gavusios įmonės pajamų, gautų iš sukurtų ir rinkai pateiktų produktų, santykis su skirtomis investicijomis“.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Nurodomas investicijas gavusios</w:t>
            </w:r>
            <w:r>
              <w:rPr>
                <w:color w:val="000000"/>
                <w:sz w:val="20"/>
              </w:rPr>
              <w:t xml:space="preserve"> įmonės</w:t>
            </w:r>
          </w:p>
          <w:p w:rsidR="004D55CB" w:rsidRDefault="00B1421D">
            <w:pPr>
              <w:jc w:val="both"/>
              <w:rPr>
                <w:sz w:val="20"/>
              </w:rPr>
            </w:pPr>
            <w:r>
              <w:rPr>
                <w:sz w:val="20"/>
              </w:rPr>
              <w:t>pajamų, gautų iš tiesiogiai dėl projekto sukurtų ir rinkai pateiktų produktų,</w:t>
            </w:r>
            <w:r>
              <w:rPr>
                <w:color w:val="000000"/>
                <w:sz w:val="20"/>
              </w:rPr>
              <w:t xml:space="preserve"> dydis, kuris apskaičiuojamas kaip pajamų, gautų per 3 metus po projekto veiklų įgyvendinimo pabaigos </w:t>
            </w:r>
            <w:r>
              <w:rPr>
                <w:sz w:val="20"/>
              </w:rPr>
              <w:t>(su teise pratęsti iki 2 metų), suma</w:t>
            </w:r>
            <w:r>
              <w:rPr>
                <w:color w:val="000000"/>
                <w:sz w:val="20"/>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lang w:eastAsia="lt-LT"/>
              </w:rPr>
            </w:pP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R.N.811</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 xml:space="preserve">„Investicijas </w:t>
            </w:r>
            <w:r>
              <w:rPr>
                <w:sz w:val="20"/>
              </w:rPr>
              <w:t>gavusiose įmonėse sukurtos tyrėjų darbo vietos“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Visos darbo dienos ekvivalentai</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Tyrėjas suprantamas taip, kaip jis apibrėžtas Lietuvos profesijų klasifikatoriaus LPK 2012, patvirtinto Lietuvos Respublikos ūkio ministro 2013 m. kovo 6 d. įsakymu Nr. 4-171 „</w:t>
            </w:r>
            <w:r>
              <w:rPr>
                <w:sz w:val="20"/>
              </w:rPr>
              <w:t>Dėl Lietuvos profesijų klasifikatoriaus LPK 2012 patvirtinimo“ (toliau – Lietuvos profesijų klasifikatorius), 2 pagrindinėje grupėje.</w:t>
            </w:r>
          </w:p>
          <w:p w:rsidR="004D55CB" w:rsidRDefault="004D55CB">
            <w:pPr>
              <w:jc w:val="both"/>
              <w:rPr>
                <w:sz w:val="20"/>
              </w:rPr>
            </w:pPr>
          </w:p>
          <w:p w:rsidR="004D55CB" w:rsidRDefault="00B1421D">
            <w:pPr>
              <w:jc w:val="both"/>
              <w:rPr>
                <w:sz w:val="20"/>
              </w:rPr>
            </w:pPr>
            <w:r>
              <w:rPr>
                <w:sz w:val="20"/>
              </w:rPr>
              <w:t>Darbo vieta – investicijas gavusios įmonės veiklai vykdyti sukurta darbo vieta.</w:t>
            </w:r>
          </w:p>
          <w:p w:rsidR="004D55CB" w:rsidRDefault="004D55CB">
            <w:pPr>
              <w:jc w:val="both"/>
              <w:rPr>
                <w:sz w:val="20"/>
              </w:rPr>
            </w:pPr>
          </w:p>
          <w:p w:rsidR="004D55CB" w:rsidRDefault="00B1421D">
            <w:pPr>
              <w:jc w:val="both"/>
              <w:rPr>
                <w:sz w:val="20"/>
              </w:rPr>
            </w:pPr>
            <w:r>
              <w:rPr>
                <w:sz w:val="20"/>
              </w:rPr>
              <w:t xml:space="preserve">Neįskaičiuojamos vien tik projekto veikloms vykdyti sukurtos tyrėjų darbo vietos. </w:t>
            </w:r>
          </w:p>
          <w:p w:rsidR="004D55CB" w:rsidRDefault="004D55CB">
            <w:pPr>
              <w:jc w:val="both"/>
              <w:rPr>
                <w:sz w:val="20"/>
              </w:rPr>
            </w:pPr>
          </w:p>
          <w:p w:rsidR="004D55CB" w:rsidRDefault="00B1421D">
            <w:pPr>
              <w:jc w:val="both"/>
              <w:rPr>
                <w:sz w:val="20"/>
              </w:rPr>
            </w:pPr>
            <w:r>
              <w:rPr>
                <w:sz w:val="20"/>
              </w:rPr>
              <w:t xml:space="preserve">Tyrėjų darbo vietos turi būti užimtos projekto veiklų įgyvendinimo metu ir (ar) per 3 metus po projekto veiklų įgyvendinimo pabaigos ir išlaikytos ne trumpiau kaip 5 metus </w:t>
            </w:r>
            <w:r>
              <w:rPr>
                <w:sz w:val="20"/>
              </w:rPr>
              <w:t xml:space="preserve">po projekto veiklų įgyvendinimo pabaigos, MVĮ atveju – 3 m. (neužimtos ir neišlaikytos tyrėjų darbo vietos neskaičiuojamos). </w:t>
            </w:r>
          </w:p>
          <w:p w:rsidR="004D55CB" w:rsidRDefault="004D55CB">
            <w:pPr>
              <w:jc w:val="both"/>
              <w:rPr>
                <w:sz w:val="20"/>
              </w:rPr>
            </w:pPr>
          </w:p>
          <w:p w:rsidR="004D55CB" w:rsidRDefault="00B1421D">
            <w:pPr>
              <w:jc w:val="both"/>
              <w:rPr>
                <w:sz w:val="20"/>
              </w:rPr>
            </w:pPr>
            <w:r>
              <w:rPr>
                <w:sz w:val="20"/>
              </w:rPr>
              <w:t>Visos darbo dienos ekvivalentai – darbo vietos gali būti visos darbo dienos, ne visos darbo dienos arba sezoninės. Sezoninės ir n</w:t>
            </w:r>
            <w:r>
              <w:rPr>
                <w:sz w:val="20"/>
              </w:rPr>
              <w:t>e viso darbo dienos darbo vietos turi būti konvertuojamos į visos darbo dienos ekvivalentus.</w:t>
            </w:r>
          </w:p>
          <w:p w:rsidR="004D55CB" w:rsidRDefault="004D55CB">
            <w:pPr>
              <w:jc w:val="both"/>
              <w:rPr>
                <w:sz w:val="20"/>
              </w:rPr>
            </w:pPr>
          </w:p>
          <w:p w:rsidR="004D55CB" w:rsidRDefault="00B1421D">
            <w:pPr>
              <w:jc w:val="both"/>
              <w:rPr>
                <w:sz w:val="20"/>
              </w:rPr>
            </w:pPr>
            <w:r>
              <w:rPr>
                <w:sz w:val="20"/>
              </w:rPr>
              <w:t>Įmonė suprantama taip, kaip ji apibrėžta Smulkiojo ir vidutinio verslo plėtros įstatyme.</w:t>
            </w:r>
          </w:p>
          <w:p w:rsidR="004D55CB" w:rsidRDefault="004D55CB">
            <w:pPr>
              <w:jc w:val="both"/>
              <w:rPr>
                <w:sz w:val="20"/>
              </w:rPr>
            </w:pPr>
          </w:p>
          <w:p w:rsidR="004D55CB" w:rsidRDefault="00B1421D">
            <w:pPr>
              <w:jc w:val="both"/>
              <w:rPr>
                <w:sz w:val="20"/>
              </w:rPr>
            </w:pPr>
            <w:r>
              <w:rPr>
                <w:sz w:val="20"/>
              </w:rPr>
              <w:t>Investicijas gavusi įmonė – įmonė, gavusi bet kokios formos paramą iš Eu</w:t>
            </w:r>
            <w:r>
              <w:rPr>
                <w:sz w:val="20"/>
              </w:rPr>
              <w:t>ropos regioninės plėtros fondo.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Sumuojamos investicijas gavusiose įmonėse per projekto veiklų įgyvendinimo laikotarpį sukurtos tyrėjų darbo vietos, naudojant visos darbo dienos ekvivalentus, kurios užimtos per projekto veiklų į</w:t>
            </w:r>
            <w:r>
              <w:rPr>
                <w:sz w:val="20"/>
              </w:rPr>
              <w:t>gyvendinimo laikotarpį ir (ar) per 3 metus po projekto veiklų įgyvendinimo pabaigos ir išlaikytos ne trumpiau kaip 5 metus po projekto veiklų įgyvendinimo pabaigos, MVĮ atveju – 3 m.</w:t>
            </w:r>
          </w:p>
          <w:p w:rsidR="004D55CB" w:rsidRDefault="004D55CB">
            <w:pPr>
              <w:jc w:val="both"/>
              <w:rPr>
                <w:sz w:val="20"/>
              </w:rPr>
            </w:pPr>
          </w:p>
          <w:p w:rsidR="004D55CB" w:rsidRDefault="004D55CB">
            <w:pPr>
              <w:jc w:val="both"/>
              <w:rPr>
                <w:sz w:val="20"/>
              </w:rPr>
            </w:pPr>
          </w:p>
          <w:p w:rsidR="004D55CB" w:rsidRDefault="004D55CB">
            <w:pPr>
              <w:jc w:val="both"/>
              <w:rPr>
                <w:sz w:val="20"/>
              </w:rPr>
            </w:pPr>
          </w:p>
          <w:p w:rsidR="004D55CB" w:rsidRDefault="004D55CB">
            <w:pPr>
              <w:jc w:val="both"/>
              <w:rPr>
                <w:sz w:val="20"/>
              </w:rPr>
            </w:pPr>
          </w:p>
          <w:p w:rsidR="004D55CB" w:rsidRDefault="004D55CB">
            <w:pPr>
              <w:jc w:val="both"/>
              <w:rPr>
                <w:sz w:val="20"/>
              </w:rPr>
            </w:pPr>
          </w:p>
          <w:p w:rsidR="004D55CB" w:rsidRDefault="004D55CB">
            <w:pPr>
              <w:jc w:val="both"/>
              <w:rPr>
                <w:sz w:val="20"/>
              </w:rPr>
            </w:pPr>
          </w:p>
          <w:p w:rsidR="004D55CB" w:rsidRDefault="004D55CB">
            <w:pPr>
              <w:jc w:val="both"/>
              <w:rPr>
                <w:sz w:val="20"/>
              </w:rPr>
            </w:pPr>
          </w:p>
          <w:p w:rsidR="004D55CB" w:rsidRDefault="004D55CB">
            <w:pPr>
              <w:jc w:val="both"/>
              <w:rPr>
                <w:sz w:val="20"/>
              </w:rPr>
            </w:pPr>
          </w:p>
          <w:p w:rsidR="004D55CB" w:rsidRDefault="004D55CB">
            <w:pPr>
              <w:jc w:val="both"/>
              <w:rPr>
                <w:sz w:val="20"/>
              </w:rPr>
            </w:pPr>
          </w:p>
          <w:p w:rsidR="004D55CB" w:rsidRDefault="004D55CB">
            <w:pPr>
              <w:jc w:val="both"/>
              <w:rPr>
                <w:sz w:val="20"/>
              </w:rPr>
            </w:pPr>
          </w:p>
          <w:p w:rsidR="004D55CB" w:rsidRDefault="004D55CB">
            <w:pPr>
              <w:jc w:val="both"/>
              <w:rPr>
                <w:color w:val="000000"/>
                <w:sz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Pirminiai šaltiniai:, įmonės etatų sąrašai, darbo sutarčių paž</w:t>
            </w:r>
            <w:r>
              <w:rPr>
                <w:sz w:val="20"/>
              </w:rPr>
              <w:t>ymos, įsakymai dėl darbuotojų priskyrimo ir kiti dokumentai, patvirtinantys investicijas gavusiose įmonėse dirbančių tyrėjų skaičių (visos darbo dienos ekvivalentais).</w:t>
            </w:r>
          </w:p>
          <w:p w:rsidR="004D55CB" w:rsidRDefault="004D55CB">
            <w:pPr>
              <w:jc w:val="both"/>
              <w:rPr>
                <w:sz w:val="20"/>
              </w:rPr>
            </w:pPr>
          </w:p>
          <w:p w:rsidR="004D55CB" w:rsidRDefault="00B1421D">
            <w:pPr>
              <w:jc w:val="both"/>
              <w:rPr>
                <w:color w:val="000000"/>
                <w:sz w:val="20"/>
              </w:rPr>
            </w:pPr>
            <w:r>
              <w:rPr>
                <w:sz w:val="20"/>
              </w:rPr>
              <w:t>Antriniai šaltiniai: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Stebėsenos rodiklis </w:t>
            </w:r>
            <w:r>
              <w:rPr>
                <w:sz w:val="20"/>
              </w:rPr>
              <w:t>laikomas pasiektu, kai per 5 metus po projekto veiklų įgyvendinimo pabaigos, MVĮ atveju – 3 m., projekto vykdytojas patvirtina prie pirminių šaltinių nurodytus dokumentus, kurie patvirtina pasiektą stebėsenos rodiklio reikšmę.</w:t>
            </w:r>
          </w:p>
          <w:p w:rsidR="004D55CB" w:rsidRDefault="004D55CB">
            <w:pPr>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w:t>
            </w:r>
            <w:r>
              <w:rPr>
                <w:sz w:val="20"/>
                <w:lang w:eastAsia="lt-LT"/>
              </w:rPr>
              <w:t xml:space="preserve">kimą ir duomenų </w:t>
            </w:r>
            <w:r>
              <w:rPr>
                <w:iCs/>
                <w:sz w:val="20"/>
                <w:lang w:eastAsia="lt-LT"/>
              </w:rPr>
              <w:t xml:space="preserve">apie pasiektą stebėsenos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26.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R.N.812</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„Įmonių MTEP projektai, atlikti bendradarbiaujant su mokslo ir studijų institucijomis“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Skaičius</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iCs/>
                <w:color w:val="000000"/>
                <w:sz w:val="20"/>
                <w:lang w:eastAsia="lt-LT"/>
              </w:rPr>
            </w:pPr>
            <w:r>
              <w:rPr>
                <w:iCs/>
                <w:color w:val="000000"/>
                <w:sz w:val="20"/>
                <w:lang w:eastAsia="lt-LT"/>
              </w:rPr>
              <w:t xml:space="preserve">Projektas – </w:t>
            </w:r>
            <w:r>
              <w:rPr>
                <w:iCs/>
                <w:color w:val="000000"/>
                <w:sz w:val="20"/>
                <w:lang w:eastAsia="lt-LT"/>
              </w:rPr>
              <w:t>ekonomiškai nedalomų ir tikslią funkciją atliekančių veiklos rūšių visuma, turinti apibrėžtą biudžetą, įgyvendinimo laikotarpį ir aiškiai numatytus tikslus.</w:t>
            </w:r>
          </w:p>
          <w:p w:rsidR="004D55CB" w:rsidRDefault="004D55CB">
            <w:pPr>
              <w:jc w:val="both"/>
              <w:rPr>
                <w:iCs/>
                <w:color w:val="000000"/>
                <w:sz w:val="20"/>
                <w:lang w:eastAsia="lt-LT"/>
              </w:rPr>
            </w:pPr>
          </w:p>
          <w:p w:rsidR="004D55CB" w:rsidRDefault="00B1421D">
            <w:pPr>
              <w:jc w:val="both"/>
              <w:rPr>
                <w:iCs/>
                <w:color w:val="000000"/>
                <w:sz w:val="20"/>
                <w:lang w:eastAsia="lt-LT"/>
              </w:rPr>
            </w:pPr>
            <w:r>
              <w:rPr>
                <w:iCs/>
                <w:color w:val="000000"/>
                <w:sz w:val="20"/>
                <w:lang w:eastAsia="lt-LT"/>
              </w:rPr>
              <w:t>MTEP – moksliniai tyrimai, ir eksperimentinė plėtra.</w:t>
            </w:r>
          </w:p>
          <w:p w:rsidR="004D55CB" w:rsidRDefault="004D55CB">
            <w:pPr>
              <w:jc w:val="both"/>
              <w:rPr>
                <w:iCs/>
                <w:color w:val="000000"/>
                <w:sz w:val="20"/>
                <w:lang w:eastAsia="lt-LT"/>
              </w:rPr>
            </w:pPr>
          </w:p>
          <w:p w:rsidR="004D55CB" w:rsidRDefault="00B1421D">
            <w:pPr>
              <w:jc w:val="both"/>
              <w:rPr>
                <w:sz w:val="20"/>
                <w:lang w:eastAsia="lt-LT"/>
              </w:rPr>
            </w:pPr>
            <w:r>
              <w:rPr>
                <w:iCs/>
                <w:sz w:val="20"/>
                <w:lang w:eastAsia="lt-LT"/>
              </w:rPr>
              <w:t>Moksliniai tyrimai suprantami kaip pramonini</w:t>
            </w:r>
            <w:r>
              <w:rPr>
                <w:iCs/>
                <w:sz w:val="20"/>
                <w:lang w:eastAsia="lt-LT"/>
              </w:rPr>
              <w:t xml:space="preserve">ai tyrimai, kurie apibrėžti </w:t>
            </w:r>
            <w:r>
              <w:rPr>
                <w:sz w:val="20"/>
              </w:rPr>
              <w:t>2014 m. birželio 7 d. Komisijos reglamento (ES) Nr. 651/2014, kuriuo tam tikrų kategorijų pagalba skelbiama suderinama su vidaus rinka taikant Sutarties 107 ir 108 straipsnius (OL 2014 L 187, p. 1) (toliau – Bendrasis bendrosios</w:t>
            </w:r>
            <w:r>
              <w:rPr>
                <w:sz w:val="20"/>
              </w:rPr>
              <w:t xml:space="preserve"> išimties reglamentas), 2 straipsnio 85 punkte.</w:t>
            </w:r>
          </w:p>
          <w:p w:rsidR="004D55CB" w:rsidRDefault="004D55CB">
            <w:pPr>
              <w:jc w:val="both"/>
              <w:rPr>
                <w:bCs/>
                <w:sz w:val="20"/>
              </w:rPr>
            </w:pPr>
          </w:p>
          <w:p w:rsidR="004D55CB" w:rsidRDefault="00B1421D">
            <w:pPr>
              <w:jc w:val="both"/>
              <w:rPr>
                <w:bCs/>
                <w:sz w:val="20"/>
              </w:rPr>
            </w:pPr>
            <w:r>
              <w:rPr>
                <w:bCs/>
                <w:sz w:val="20"/>
              </w:rPr>
              <w:t xml:space="preserve">Eksperimentinė </w:t>
            </w:r>
            <w:r>
              <w:rPr>
                <w:sz w:val="20"/>
              </w:rPr>
              <w:t>plėtra suprantama kaip bandomoji taikomoji veikla, kuri apibrėžta</w:t>
            </w:r>
            <w:r>
              <w:rPr>
                <w:bCs/>
                <w:sz w:val="20"/>
              </w:rPr>
              <w:t xml:space="preserve"> </w:t>
            </w:r>
            <w:r>
              <w:rPr>
                <w:sz w:val="20"/>
              </w:rPr>
              <w:t>Bendrojo bendrosios išimties reglamento 2 straipsnio 86 punkte.</w:t>
            </w:r>
          </w:p>
          <w:p w:rsidR="004D55CB" w:rsidRDefault="004D55CB">
            <w:pPr>
              <w:jc w:val="both"/>
              <w:rPr>
                <w:iCs/>
                <w:color w:val="000000"/>
                <w:sz w:val="20"/>
                <w:lang w:eastAsia="lt-LT"/>
              </w:rPr>
            </w:pPr>
          </w:p>
          <w:p w:rsidR="004D55CB" w:rsidRDefault="00B1421D">
            <w:pPr>
              <w:jc w:val="both"/>
              <w:rPr>
                <w:sz w:val="20"/>
              </w:rPr>
            </w:pPr>
            <w:r>
              <w:rPr>
                <w:iCs/>
                <w:color w:val="000000"/>
                <w:sz w:val="20"/>
                <w:lang w:eastAsia="lt-LT"/>
              </w:rPr>
              <w:t>Mokslo ir studijų institucijos suprantamos taip, kaip apibrėž</w:t>
            </w:r>
            <w:r>
              <w:rPr>
                <w:iCs/>
                <w:color w:val="000000"/>
                <w:sz w:val="20"/>
                <w:lang w:eastAsia="lt-LT"/>
              </w:rPr>
              <w:t xml:space="preserve">tos </w:t>
            </w:r>
            <w:r>
              <w:rPr>
                <w:sz w:val="20"/>
              </w:rPr>
              <w:t>Lietuvos Respublikos mokslo ir studijų įstatyme.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Sumuojami įmonių MTEP projektai, atlikti bendradarbiaujant su mokslo ir studijų institucijomis per 3 metus po projekto veiklų įgyvendinimo pabaigos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Pirminiai šaltiniai: </w:t>
            </w:r>
            <w:r>
              <w:rPr>
                <w:sz w:val="20"/>
              </w:rPr>
              <w:t>ataskaitos po projekto finansavimo pabaigos</w:t>
            </w:r>
          </w:p>
          <w:p w:rsidR="004D55CB" w:rsidRDefault="004D55CB">
            <w:pPr>
              <w:jc w:val="both"/>
              <w:rPr>
                <w:sz w:val="20"/>
              </w:rPr>
            </w:pPr>
          </w:p>
          <w:p w:rsidR="004D55CB" w:rsidRDefault="004D55CB">
            <w:pPr>
              <w:jc w:val="both"/>
              <w:rPr>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Stebėsenos rodiklis laikomas pasiektu, kai pateikiamos ataskaitos po projekto finansavimo pabaigos, patvirtinančios per 3 metus po projekto veiklų įgyvendinimo pabaigos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w:t>
            </w:r>
            <w:r>
              <w:rPr>
                <w:sz w:val="20"/>
                <w:lang w:eastAsia="lt-LT"/>
              </w:rPr>
              <w:t xml:space="preserve">tebėsenos rodiklio pasiekimą ir duomenų </w:t>
            </w:r>
            <w:r>
              <w:rPr>
                <w:iCs/>
                <w:sz w:val="20"/>
                <w:lang w:eastAsia="lt-LT"/>
              </w:rPr>
              <w:t xml:space="preserve">apie pasiektą stebėsenos rodiklio reikšmę </w:t>
            </w:r>
            <w:r>
              <w:rPr>
                <w:sz w:val="20"/>
                <w:lang w:eastAsia="lt-LT"/>
              </w:rPr>
              <w:t>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27.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R.N.813</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„Investicijas gavusio klasterio nauji nariai“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Skaičius</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color w:val="000000"/>
                <w:sz w:val="20"/>
              </w:rPr>
              <w:t>Klasteris</w:t>
            </w:r>
            <w:r>
              <w:rPr>
                <w:b/>
                <w:color w:val="000000"/>
                <w:sz w:val="20"/>
              </w:rPr>
              <w:t xml:space="preserve"> </w:t>
            </w:r>
            <w:r>
              <w:rPr>
                <w:iCs/>
                <w:sz w:val="20"/>
                <w:lang w:eastAsia="lt-LT"/>
              </w:rPr>
              <w:t xml:space="preserve">suprantamas kaip inovacijų grupė, apibrėžta </w:t>
            </w:r>
            <w:r>
              <w:rPr>
                <w:sz w:val="20"/>
              </w:rPr>
              <w:t xml:space="preserve">Bendrojo </w:t>
            </w:r>
            <w:r>
              <w:rPr>
                <w:sz w:val="20"/>
              </w:rPr>
              <w:t>bendrosios išimties reglamento 2 straipsnio 92 punkte.</w:t>
            </w:r>
          </w:p>
          <w:p w:rsidR="004D55CB" w:rsidRDefault="004D55CB">
            <w:pPr>
              <w:jc w:val="both"/>
              <w:rPr>
                <w:b/>
                <w:color w:val="000000"/>
                <w:sz w:val="20"/>
              </w:rPr>
            </w:pPr>
          </w:p>
          <w:p w:rsidR="004D55CB" w:rsidRDefault="00B1421D">
            <w:pPr>
              <w:jc w:val="both"/>
              <w:rPr>
                <w:color w:val="000000"/>
                <w:sz w:val="20"/>
              </w:rPr>
            </w:pPr>
            <w:r>
              <w:rPr>
                <w:color w:val="000000"/>
                <w:sz w:val="20"/>
              </w:rPr>
              <w:t xml:space="preserve">Naujas klasterio narys – </w:t>
            </w:r>
            <w:r>
              <w:rPr>
                <w:sz w:val="20"/>
              </w:rPr>
              <w:t xml:space="preserve">projekto veiklų įgyvendinimo metu arba per 3 metus nuo projekto veiklų įgyvendinimo pabaigos prie įmonių klasterio prisijungęs privatus juridinis asmuo, </w:t>
            </w:r>
            <w:r>
              <w:rPr>
                <w:color w:val="000000"/>
                <w:sz w:val="20"/>
              </w:rPr>
              <w:t xml:space="preserve">mokslinių tyrimų </w:t>
            </w:r>
            <w:r>
              <w:rPr>
                <w:color w:val="000000"/>
                <w:sz w:val="20"/>
              </w:rPr>
              <w:t>įstaiga, aukštoji mokykla, profesinio lavinimo mokykla, asociacija, kitas viešas juridinis asmuo, įforminęs savo dalyvavimą jungtinės veiklos (partnerystės) sutartimi.</w:t>
            </w:r>
            <w:r>
              <w:rPr>
                <w:sz w:val="20"/>
              </w:rPr>
              <w:t xml:space="preserve"> </w:t>
            </w:r>
          </w:p>
          <w:p w:rsidR="004D55CB" w:rsidRDefault="004D55CB">
            <w:pPr>
              <w:jc w:val="both"/>
              <w:rPr>
                <w:sz w:val="20"/>
              </w:rPr>
            </w:pPr>
          </w:p>
          <w:p w:rsidR="004D55CB" w:rsidRDefault="00B1421D">
            <w:pPr>
              <w:jc w:val="both"/>
              <w:rPr>
                <w:iCs/>
                <w:color w:val="000000"/>
                <w:sz w:val="20"/>
                <w:lang w:eastAsia="lt-LT"/>
              </w:rPr>
            </w:pPr>
            <w:r>
              <w:rPr>
                <w:sz w:val="20"/>
              </w:rPr>
              <w:t>Investicijas gavęs klasteris – klasteris, gavęs bet kokios formos paramą iš Europos re</w:t>
            </w:r>
            <w:r>
              <w:rPr>
                <w:sz w:val="20"/>
              </w:rPr>
              <w:t>gioninės plėtros fondo.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Skaičiuojamas investicijas gavusio klasterio naujų narių skaičius.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 xml:space="preserve">Pirminiai šaltiniai: </w:t>
            </w:r>
            <w:r>
              <w:rPr>
                <w:color w:val="000000"/>
                <w:sz w:val="20"/>
              </w:rPr>
              <w:br/>
              <w:t>jungtinės veiklos (partnerystės) sutarties kopija ir (ar) kiti narystę pagrindžiantys dokumentai.</w:t>
            </w:r>
            <w:r>
              <w:rPr>
                <w:color w:val="000000"/>
                <w:sz w:val="20"/>
              </w:rPr>
              <w:br/>
            </w:r>
            <w:r>
              <w:rPr>
                <w:color w:val="000000"/>
                <w:sz w:val="20"/>
              </w:rPr>
              <w:br/>
              <w:t>Antriniai šalti</w:t>
            </w:r>
            <w:r>
              <w:rPr>
                <w:color w:val="000000"/>
                <w:sz w:val="20"/>
              </w:rPr>
              <w:t>niai:</w:t>
            </w:r>
            <w:r>
              <w:rPr>
                <w:color w:val="000000"/>
                <w:sz w:val="20"/>
              </w:rPr>
              <w:br/>
              <w:t>mokėjimo prašymai,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 xml:space="preserve">Stebėsenos rodiklis laikomas pasiektu, kai pateikiami jungtinės veiklos (partnerystės) sutarties kopijos ir (ar) kiti dokumentai, patvirtinantys </w:t>
            </w:r>
            <w:r>
              <w:rPr>
                <w:sz w:val="20"/>
              </w:rPr>
              <w:t>projekto veiklų įgyvendinimo metu</w:t>
            </w:r>
            <w:r>
              <w:rPr>
                <w:color w:val="000000"/>
                <w:sz w:val="20"/>
              </w:rPr>
              <w:t xml:space="preserve"> arba per</w:t>
            </w:r>
            <w:r>
              <w:rPr>
                <w:color w:val="000000"/>
                <w:sz w:val="20"/>
              </w:rPr>
              <w:t xml:space="preserve"> 3 metus nuo projekto veiklų įgyvendinimo pabaigos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color w:val="000000"/>
                <w:sz w:val="20"/>
                <w:lang w:eastAsia="lt-LT"/>
              </w:rPr>
              <w:t xml:space="preserve">apie pasiektą stebėsenos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28.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R.N.814</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„Pritraukta užsienio įmonių į MTEPI sritį pagal sumaniosios specializacijos kryptis“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Skaičius</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 xml:space="preserve">Pritraukta užsienio įmonė – užsienio investuotojo (įmonės) Lietuvos Respublikoje įsteigtas privatusis juridinis asmuo, kuriam užsienio investuotojas daro lemiamą </w:t>
            </w:r>
            <w:r>
              <w:rPr>
                <w:sz w:val="20"/>
              </w:rPr>
              <w:t>įtaką, arba užsienio investuotojas (įmonė), su projekto vykdytoju pasirašęs bendradarbiavimo sutartis, jungtinės veiklos sutartis ir (ar) pateikęs kitus dokumentus, įrodančius ketinimą bendradarbiauti ir pradėjęs investuoti į MTEPI sritį Lietuvos Respublik</w:t>
            </w:r>
            <w:r>
              <w:rPr>
                <w:sz w:val="20"/>
              </w:rPr>
              <w:t xml:space="preserve">oje pagal sumaniosios specializacijos kryptis. </w:t>
            </w:r>
          </w:p>
          <w:p w:rsidR="004D55CB" w:rsidRDefault="004D55CB">
            <w:pPr>
              <w:jc w:val="both"/>
              <w:rPr>
                <w:sz w:val="20"/>
              </w:rPr>
            </w:pPr>
          </w:p>
          <w:p w:rsidR="004D55CB" w:rsidRDefault="00B1421D">
            <w:pPr>
              <w:jc w:val="both"/>
              <w:rPr>
                <w:sz w:val="20"/>
              </w:rPr>
            </w:pPr>
            <w:r>
              <w:rPr>
                <w:sz w:val="20"/>
              </w:rPr>
              <w:t xml:space="preserve">Užsienio investuotojo (įmonės) Lietuvos Respublikoje įsteigtas privatusis juridinis asmuo, kuriam užsienio investuotojas daro lemiamą įtaką, arba užsienio investuotojas (įmonė) pradėjo investuoti į MTEPI </w:t>
            </w:r>
            <w:r>
              <w:rPr>
                <w:sz w:val="20"/>
              </w:rPr>
              <w:t>sritį Lietuvos Respublikoje pagal sumaniosios specializacijos kryptis, jei jis yra pasirašęs projekto finansavimo ir administravimo sutartį pagal priemonę „SmartInvest LT+“ ir (arba) „Smart FDI“ ir deklaravęs išlaidas. Jei jis nėra pasirašęs projekto finan</w:t>
            </w:r>
            <w:r>
              <w:rPr>
                <w:sz w:val="20"/>
              </w:rPr>
              <w:t>savimo ir administravimo sutarties pagal pirmiau išvardytas priemones, pateikia teiktos Lietuvos statistikos departamentui Mokslinių tyrimų ir eksperimentinės plėtros statistinės ataskaitos (kopiją) MT-02 (metinę), parengtą pagal formą, patvirtintą Lietuvo</w:t>
            </w:r>
            <w:r>
              <w:rPr>
                <w:sz w:val="20"/>
              </w:rPr>
              <w:t xml:space="preserve">s statistikos departamento generalinio direktoriaus 2015 m. lapkričio 23 d. įsakymu Nr. DĮ-241 „Dėl Mokslinių tyrimų ir eksperimentinės plėtros statistinės ataskaitos MT-02 (metinės), Mokslinių tyrimų ir eksperimentinės plėtros aukštojo mokslo ir valdžios </w:t>
            </w:r>
            <w:r>
              <w:rPr>
                <w:sz w:val="20"/>
              </w:rPr>
              <w:t>sektoriuose statistinės ataskaitos MDV-01 (metinės) formų patvirtinimo“</w:t>
            </w:r>
          </w:p>
          <w:p w:rsidR="004D55CB" w:rsidRDefault="00B1421D">
            <w:pPr>
              <w:jc w:val="both"/>
              <w:rPr>
                <w:sz w:val="20"/>
              </w:rPr>
            </w:pPr>
            <w:r>
              <w:rPr>
                <w:sz w:val="20"/>
              </w:rPr>
              <w:t xml:space="preserve">(toliau - forma MT-02) dėl mokslinių tyrimų ir eksperimentinės plėtros darbų vykdymo praėjusiais kalendoriniais metais. </w:t>
            </w:r>
          </w:p>
          <w:p w:rsidR="004D55CB" w:rsidRDefault="004D55CB">
            <w:pPr>
              <w:jc w:val="both"/>
              <w:rPr>
                <w:sz w:val="20"/>
              </w:rPr>
            </w:pPr>
          </w:p>
          <w:p w:rsidR="004D55CB" w:rsidRDefault="00B1421D">
            <w:pPr>
              <w:jc w:val="both"/>
              <w:rPr>
                <w:sz w:val="20"/>
              </w:rPr>
            </w:pPr>
            <w:r>
              <w:rPr>
                <w:sz w:val="20"/>
              </w:rPr>
              <w:t xml:space="preserve">Sumaniosios specializacijos kryptis yra suprantama kaip viena </w:t>
            </w:r>
            <w:r>
              <w:rPr>
                <w:sz w:val="20"/>
              </w:rPr>
              <w:t>iš prioritetinių mokslinių tyrimų ir eksperimentinės (socialinės, kultūrinės) plėtros ir inovacijų raidos (sumaniosios specializacijos) krypčių, patvirtintų Lietuvos Respublikos Vyriausybės 2013 m. spalio 14 d. nutarimu Nr. 951 „Dėl Prioritetinių mokslinių</w:t>
            </w:r>
            <w:r>
              <w:rPr>
                <w:sz w:val="20"/>
              </w:rPr>
              <w:t xml:space="preserve"> tyrimų ir eksperimentinės (socialinės, kultūrinės) plėtros ir inovacijų raidos (sumaniosios specializacijos) krypčių patvirtinimo“.</w:t>
            </w:r>
          </w:p>
          <w:p w:rsidR="004D55CB" w:rsidRDefault="004D55CB">
            <w:pPr>
              <w:jc w:val="both"/>
              <w:rPr>
                <w:sz w:val="20"/>
              </w:rPr>
            </w:pPr>
          </w:p>
          <w:p w:rsidR="004D55CB" w:rsidRDefault="00B1421D">
            <w:pPr>
              <w:jc w:val="both"/>
              <w:rPr>
                <w:sz w:val="20"/>
              </w:rPr>
            </w:pPr>
            <w:r>
              <w:rPr>
                <w:sz w:val="20"/>
              </w:rPr>
              <w:t>Sumanioji specializacija suprantama taip, kaip ji apibrėžta Lietuvos inovacijų plėtros 2014–2020 metų programoje, patvirti</w:t>
            </w:r>
            <w:r>
              <w:rPr>
                <w:sz w:val="20"/>
              </w:rPr>
              <w:t>ntoje Lietuvos Respublikos Vyriausybės 2013 m. gruodžio 18 d. nutarimu Nr. 1281 „Dėl Lietuvos inovacijų plėtros 2014–2020 metų programos patvirtinimo“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Sumuojamos pritrauktos užsienio įmonės į MTEPI sritį pagal sumaniosios speci</w:t>
            </w:r>
            <w:r>
              <w:rPr>
                <w:color w:val="000000"/>
                <w:sz w:val="20"/>
              </w:rPr>
              <w:t xml:space="preserve">alizacijos kryptis projekto veiklų įgyvendinimo metu ir per </w:t>
            </w:r>
          </w:p>
          <w:p w:rsidR="004D55CB" w:rsidRDefault="00B1421D">
            <w:pPr>
              <w:jc w:val="both"/>
              <w:rPr>
                <w:color w:val="000000"/>
                <w:sz w:val="20"/>
              </w:rPr>
            </w:pPr>
            <w:r>
              <w:rPr>
                <w:color w:val="000000"/>
                <w:sz w:val="20"/>
              </w:rPr>
              <w:t>5 m. po projekto veiklų įgyvendinimo pabaigos.</w:t>
            </w:r>
          </w:p>
          <w:p w:rsidR="004D55CB" w:rsidRDefault="004D55CB">
            <w:pPr>
              <w:jc w:val="both"/>
              <w:rPr>
                <w:color w:val="000000"/>
                <w:sz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 pritrauktos užsienio įmonės su projekto vykdytoju pasirašytų bendradarbiavimo sutarčių, jungtinės veiklos sutarčių ir (ar) kit</w:t>
            </w:r>
            <w:r>
              <w:rPr>
                <w:color w:val="000000"/>
                <w:sz w:val="20"/>
              </w:rPr>
              <w:t>ų dokumentų, įrodančių ketinimą bendradarbiauti ir investuoti į MTEPI sritį Lietuvos Respublikoje pagal sumaniosios specializacijos kryptis, nuorašai, sąskaitos faktūros ir (ar) kiti dokumentai (pvz.: projekto vykdytojo ataskaita, pagrindžianti užsienio įm</w:t>
            </w:r>
            <w:r>
              <w:rPr>
                <w:color w:val="000000"/>
                <w:sz w:val="20"/>
              </w:rPr>
              <w:t>onės pritraukimą ir investicijas MTEPI srityje pagal sumaniosios specializacijos kryptis, Lietuvos statistikos departamento patvirtinimas, kad gauta pritrauktos užsienio kompanijos forma MT-02  ir informacija apie patirtas išlaidas.</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w:t>
            </w:r>
          </w:p>
          <w:p w:rsidR="004D55CB" w:rsidRDefault="00B1421D">
            <w:pPr>
              <w:jc w:val="both"/>
              <w:rPr>
                <w:color w:val="000000"/>
                <w:sz w:val="20"/>
              </w:rPr>
            </w:pPr>
            <w:r>
              <w:rPr>
                <w:color w:val="000000"/>
                <w:sz w:val="20"/>
              </w:rPr>
              <w:t>m</w:t>
            </w:r>
            <w:r>
              <w:rPr>
                <w:color w:val="000000"/>
                <w:sz w:val="20"/>
              </w:rPr>
              <w:t>okėjimo prašymai, ataskaita po projekto finansavimo pabaigos.</w:t>
            </w:r>
          </w:p>
          <w:p w:rsidR="004D55CB" w:rsidRDefault="004D55CB">
            <w:pPr>
              <w:jc w:val="both"/>
              <w:rPr>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Rodiklis laikomas pasiektu, kai pateikiami pritrauktos užsienio įmonės su projekto vykdytoju pasirašytų bendradarbiavimo sutarčių, jungtinės veiklos sutarčių ir (ar) kitų dokumentų, įrodančių k</w:t>
            </w:r>
            <w:r>
              <w:rPr>
                <w:color w:val="000000"/>
                <w:sz w:val="20"/>
              </w:rPr>
              <w:t>etinimą bendradarbiauti ir investuoti į MTEPI sritį Lietuvos Respublikoje pagal sumaniosios specializacijos kryptis, nuorašai, sąskaitos faktūros, Lietuvos statistikos departamento patvirtinimas, kad pateikta forma MT-02</w:t>
            </w:r>
          </w:p>
          <w:p w:rsidR="004D55CB" w:rsidRDefault="00B1421D">
            <w:pPr>
              <w:jc w:val="both"/>
              <w:rPr>
                <w:color w:val="000000"/>
                <w:sz w:val="20"/>
              </w:rPr>
            </w:pPr>
            <w:r>
              <w:rPr>
                <w:color w:val="000000"/>
                <w:sz w:val="20"/>
              </w:rPr>
              <w:t>ir (ar) kiti dokumentai, patvirtina</w:t>
            </w:r>
            <w:r>
              <w:rPr>
                <w:color w:val="000000"/>
                <w:sz w:val="20"/>
              </w:rPr>
              <w:t xml:space="preserve">ntys projekto veiklų įgyvendinimo metu ir per </w:t>
            </w:r>
          </w:p>
          <w:p w:rsidR="004D55CB" w:rsidRDefault="00B1421D">
            <w:pPr>
              <w:jc w:val="both"/>
              <w:rPr>
                <w:color w:val="000000"/>
                <w:sz w:val="20"/>
              </w:rPr>
            </w:pPr>
            <w:r>
              <w:rPr>
                <w:color w:val="000000"/>
                <w:sz w:val="20"/>
              </w:rPr>
              <w:t>5 metus po projekto veiklų įgyvendinimo pabaigos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yra atsakingas projekto vykd</w:t>
            </w:r>
            <w:r>
              <w:rPr>
                <w:sz w:val="20"/>
                <w:lang w:eastAsia="lt-LT"/>
              </w:rPr>
              <w:t>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29.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R.N.815</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„Įkurtų klasterių skaičius“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lang w:eastAsia="lt-LT"/>
              </w:rPr>
              <w:t>Vienetai</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bCs/>
                <w:sz w:val="20"/>
                <w:lang w:eastAsia="lt-LT"/>
              </w:rPr>
            </w:pPr>
            <w:r>
              <w:rPr>
                <w:sz w:val="20"/>
              </w:rPr>
              <w:t xml:space="preserve">Klasteris – tai ne mažiau kaip 5 savarankiškų MVĮ, kurių pačių pagaminta lietuviškos kilmės produkcija turi būti integruota į gaminių/paslaugų pridėtinės vertės kūrimo grandines, santalka, </w:t>
            </w:r>
            <w:r>
              <w:rPr>
                <w:sz w:val="20"/>
              </w:rPr>
              <w:t>egzistuojanti partnerystės principu.</w:t>
            </w:r>
            <w:r>
              <w:rPr>
                <w:bCs/>
                <w:sz w:val="20"/>
                <w:lang w:eastAsia="lt-LT"/>
              </w:rPr>
              <w:t xml:space="preserve"> </w:t>
            </w:r>
          </w:p>
          <w:p w:rsidR="004D55CB" w:rsidRDefault="00B1421D">
            <w:pPr>
              <w:jc w:val="both"/>
              <w:rPr>
                <w:bCs/>
                <w:sz w:val="20"/>
                <w:lang w:eastAsia="lt-LT"/>
              </w:rPr>
            </w:pPr>
            <w:r>
              <w:rPr>
                <w:bCs/>
                <w:sz w:val="20"/>
                <w:lang w:eastAsia="lt-LT"/>
              </w:rPr>
              <w:t xml:space="preserve">Klasteris yra laikomas įkurtu, kai yra pasirašoma </w:t>
            </w:r>
            <w:r>
              <w:rPr>
                <w:sz w:val="20"/>
              </w:rPr>
              <w:t>jungtinė veiklos sutartis arba įsteigiama asocijuota struktūra, atstovaujanti klasterio narių interesams (klasterio koordinatorius).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Sumuojamas įkurtų  klasterių skaičius per 1 metus po projekto veiklų įgyvendinimo pabaigos.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w:t>
            </w:r>
            <w:r>
              <w:rPr>
                <w:color w:val="000000"/>
                <w:sz w:val="20"/>
              </w:rPr>
              <w:br/>
              <w:t>jungtinės veiklos dėl klasterio kūrimo sutartis arba įsteigtos asocijuotos struktūros įsteigimą įrodantys dokumentai.</w:t>
            </w:r>
            <w:r>
              <w:rPr>
                <w:color w:val="000000"/>
                <w:sz w:val="20"/>
              </w:rPr>
              <w:br/>
            </w:r>
          </w:p>
          <w:p w:rsidR="004D55CB" w:rsidRDefault="00B1421D">
            <w:pPr>
              <w:jc w:val="both"/>
              <w:rPr>
                <w:sz w:val="20"/>
              </w:rPr>
            </w:pPr>
            <w:r>
              <w:rPr>
                <w:sz w:val="20"/>
              </w:rPr>
              <w:t>Antriniai šaltiniai:</w:t>
            </w:r>
          </w:p>
          <w:p w:rsidR="004D55CB" w:rsidRDefault="00B1421D">
            <w:pPr>
              <w:jc w:val="both"/>
              <w:rPr>
                <w:color w:val="000000"/>
                <w:sz w:val="20"/>
              </w:rPr>
            </w:pPr>
            <w:r>
              <w:rPr>
                <w:sz w:val="20"/>
              </w:rPr>
              <w:t>ata</w:t>
            </w:r>
            <w:r>
              <w:rPr>
                <w:sz w:val="20"/>
              </w:rPr>
              <w:t>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 xml:space="preserve">Stebėsenos rodiklis laikomas pasiektu, kai pateikiama ataskaita po projekto finansavimo pabaigos su </w:t>
            </w:r>
            <w:r>
              <w:rPr>
                <w:color w:val="000000"/>
                <w:sz w:val="20"/>
              </w:rPr>
              <w:t>per 1 metus po projekto veiklų įgyvendinimo pabaigos</w:t>
            </w:r>
            <w:r>
              <w:rPr>
                <w:sz w:val="20"/>
              </w:rPr>
              <w:t xml:space="preserve"> </w:t>
            </w:r>
            <w:r>
              <w:rPr>
                <w:color w:val="000000"/>
                <w:sz w:val="20"/>
              </w:rPr>
              <w:t>pasiekta stebėsenos rodiklio reikšme.</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w:t>
            </w:r>
            <w:r>
              <w:rPr>
                <w:sz w:val="20"/>
                <w:lang w:eastAsia="lt-LT"/>
              </w:rPr>
              <w:t xml:space="preserve">asiekimą ir duomenų </w:t>
            </w:r>
            <w:r>
              <w:rPr>
                <w:iCs/>
                <w:color w:val="000000"/>
                <w:sz w:val="20"/>
                <w:lang w:eastAsia="lt-LT"/>
              </w:rPr>
              <w:t xml:space="preserve">apie pasiektą stebėsenos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lang w:eastAsia="lt-LT"/>
              </w:rPr>
            </w:pPr>
            <w:r>
              <w:rPr>
                <w:sz w:val="20"/>
                <w:lang w:eastAsia="lt-LT"/>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lang w:eastAsia="lt-LT"/>
              </w:rPr>
              <w:t>R.N.816</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„Inovacijų paramos paslaugas gavusios ir (ar) konsultuotos įmonės, įsidiegusios ir (ar) sukūrusios inovacijas“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Skaičius</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Inovacijų paramos paslauga suprantama taip, kai ji apibrėžta Bendrojo bendrosios išimties reglamento 2 straipsnio 95 punkte.</w:t>
            </w:r>
          </w:p>
          <w:p w:rsidR="004D55CB" w:rsidRDefault="004D55CB">
            <w:pPr>
              <w:jc w:val="both"/>
              <w:rPr>
                <w:sz w:val="20"/>
              </w:rPr>
            </w:pPr>
          </w:p>
          <w:p w:rsidR="004D55CB" w:rsidRDefault="00B1421D">
            <w:pPr>
              <w:jc w:val="both"/>
              <w:rPr>
                <w:sz w:val="20"/>
              </w:rPr>
            </w:pPr>
            <w:r>
              <w:rPr>
                <w:sz w:val="20"/>
              </w:rPr>
              <w:t>Konsultuota įmonė suprantama kaip įmonė, gavusi konsultaciją.</w:t>
            </w:r>
          </w:p>
          <w:p w:rsidR="004D55CB" w:rsidRDefault="004D55CB">
            <w:pPr>
              <w:jc w:val="both"/>
              <w:rPr>
                <w:sz w:val="20"/>
              </w:rPr>
            </w:pPr>
          </w:p>
          <w:p w:rsidR="004D55CB" w:rsidRDefault="00B1421D">
            <w:pPr>
              <w:jc w:val="both"/>
              <w:rPr>
                <w:sz w:val="20"/>
              </w:rPr>
            </w:pPr>
            <w:r>
              <w:rPr>
                <w:sz w:val="20"/>
              </w:rPr>
              <w:t xml:space="preserve">Konsultacija – individualus ir (ar) grupinis žinovo ar </w:t>
            </w:r>
            <w:r>
              <w:rPr>
                <w:sz w:val="20"/>
              </w:rPr>
              <w:t>specialisto patarimas, pagalba tam tikru klausimu.</w:t>
            </w:r>
          </w:p>
          <w:p w:rsidR="004D55CB" w:rsidRDefault="004D55CB">
            <w:pPr>
              <w:jc w:val="both"/>
              <w:rPr>
                <w:sz w:val="20"/>
              </w:rPr>
            </w:pPr>
          </w:p>
          <w:p w:rsidR="004D55CB" w:rsidRDefault="00B1421D">
            <w:pPr>
              <w:jc w:val="both"/>
              <w:rPr>
                <w:bCs/>
                <w:sz w:val="20"/>
              </w:rPr>
            </w:pPr>
            <w:r>
              <w:rPr>
                <w:sz w:val="20"/>
              </w:rPr>
              <w:t>Įmonė suprantama taip, kaip ji apibrėžta</w:t>
            </w:r>
            <w:r>
              <w:rPr>
                <w:bCs/>
                <w:sz w:val="20"/>
              </w:rPr>
              <w:t xml:space="preserve"> Smulkiojo ir vidutinio verslo plėtros įstatyme.</w:t>
            </w:r>
          </w:p>
          <w:p w:rsidR="004D55CB" w:rsidRDefault="004D55CB">
            <w:pPr>
              <w:jc w:val="both"/>
              <w:rPr>
                <w:sz w:val="20"/>
              </w:rPr>
            </w:pPr>
          </w:p>
          <w:p w:rsidR="004D55CB" w:rsidRDefault="00B1421D">
            <w:pPr>
              <w:jc w:val="both"/>
              <w:rPr>
                <w:sz w:val="20"/>
              </w:rPr>
            </w:pPr>
            <w:r>
              <w:rPr>
                <w:sz w:val="20"/>
                <w:lang w:eastAsia="lt-LT"/>
              </w:rPr>
              <w:t>Inovacija – produkto inovacijos kūrimas, organizacinių ir procesų inovacijų diegimas,</w:t>
            </w:r>
            <w:r>
              <w:rPr>
                <w:sz w:val="20"/>
              </w:rPr>
              <w:t xml:space="preserve"> kuris apibrėžtas Bendrojo be</w:t>
            </w:r>
            <w:r>
              <w:rPr>
                <w:sz w:val="20"/>
              </w:rPr>
              <w:t>ndrosios išimties reglamento 2 straipsnio 96 ir 97 punktuose.</w:t>
            </w:r>
          </w:p>
          <w:p w:rsidR="004D55CB" w:rsidRDefault="004D55CB">
            <w:pPr>
              <w:jc w:val="both"/>
              <w:rPr>
                <w:sz w:val="20"/>
              </w:rPr>
            </w:pPr>
          </w:p>
          <w:p w:rsidR="004D55CB" w:rsidRDefault="00B1421D">
            <w:pPr>
              <w:jc w:val="both"/>
              <w:rPr>
                <w:sz w:val="20"/>
              </w:rPr>
            </w:pPr>
            <w:r>
              <w:rPr>
                <w:sz w:val="20"/>
              </w:rPr>
              <w:t>Produkto inovacija – prekės ir paslaugos, kurios tam tikromis savybėmis ar ketinimu jas naudoti gerokai skiriasi nuo anksčiau rinkoje (ar konkrečioje įmonėje) gamintų prekių ar teiktų paslaugų.</w:t>
            </w:r>
            <w:r>
              <w:rPr>
                <w:sz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Skaičiuojamas inovacijų paramos paslaugas gavusių ir (ar) konsultuotų įmonių, įsidiegusių ir (ar) sukūrusių inovacijas, skaičius per projekto veiklų įgyvendinimo laikotarpį ir (arba) per 3 metus po projekto veiklų įgyvendinim</w:t>
            </w:r>
            <w:r>
              <w:rPr>
                <w:sz w:val="20"/>
              </w:rPr>
              <w:t>o pabaigos.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rPr>
                <w:color w:val="000000"/>
                <w:sz w:val="20"/>
              </w:rPr>
            </w:pPr>
            <w:r>
              <w:rPr>
                <w:color w:val="000000"/>
                <w:sz w:val="20"/>
              </w:rPr>
              <w:t>Pirminiai šaltiniai: sąskaitos faktūros, produktų sertifikatai ir (ar) kiti dokumentai, įrodantys, inovacijų įdiegimą ir ar (sukūrimą).</w:t>
            </w:r>
          </w:p>
          <w:p w:rsidR="004D55CB" w:rsidRDefault="004D55CB">
            <w:pPr>
              <w:rPr>
                <w:color w:val="000000"/>
                <w:sz w:val="20"/>
              </w:rPr>
            </w:pPr>
          </w:p>
          <w:p w:rsidR="004D55CB" w:rsidRDefault="00B1421D">
            <w:pPr>
              <w:jc w:val="both"/>
              <w:rPr>
                <w:color w:val="000000"/>
                <w:sz w:val="20"/>
              </w:rPr>
            </w:pPr>
            <w:r>
              <w:rPr>
                <w:color w:val="000000"/>
                <w:sz w:val="20"/>
              </w:rPr>
              <w:t>Antriniai šaltiniai:, mokėjimo prašymai,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Stebėsenos rodiklis la</w:t>
            </w:r>
            <w:r>
              <w:rPr>
                <w:sz w:val="20"/>
              </w:rPr>
              <w:t>ikomas pasiektu, kai  projekto vykdytojas, remdamasis prie pirminių šaltinių nurodytais dokumentais, apskaičiuoja stebėsenos rodiklio reikšmę, pasiektą per projekto veiklų įgyvendinimo laikotarpį ir (arba) per 3 metus po projekto veiklų įgyvendinimo pabaig</w:t>
            </w:r>
            <w:r>
              <w:rPr>
                <w:sz w:val="20"/>
              </w:rPr>
              <w:t>os.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lang w:eastAsia="lt-LT"/>
              </w:rPr>
            </w:pPr>
            <w:r>
              <w:rPr>
                <w:sz w:val="20"/>
                <w:lang w:eastAsia="lt-LT"/>
              </w:rPr>
              <w:t>31.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lang w:eastAsia="lt-LT"/>
              </w:rPr>
              <w:t>R.N.817</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„Inovacijų paramos paslaugas gavusių ir (ar) konsultuotų įmonių sudarytos  technologijų perdavimo sutartys“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Skaičius</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Inovacijų paramos paslauga suprantama taip, kai ji apibrėžta Bendrojo bendrosios išimties reglamento 2 straipsnio 95 punkte.</w:t>
            </w:r>
          </w:p>
          <w:p w:rsidR="004D55CB" w:rsidRDefault="004D55CB">
            <w:pPr>
              <w:jc w:val="both"/>
              <w:rPr>
                <w:sz w:val="20"/>
              </w:rPr>
            </w:pPr>
          </w:p>
          <w:p w:rsidR="004D55CB" w:rsidRDefault="00B1421D">
            <w:pPr>
              <w:jc w:val="both"/>
              <w:rPr>
                <w:sz w:val="20"/>
              </w:rPr>
            </w:pPr>
            <w:r>
              <w:rPr>
                <w:sz w:val="20"/>
              </w:rPr>
              <w:t xml:space="preserve">Konsultuota </w:t>
            </w:r>
            <w:r>
              <w:rPr>
                <w:sz w:val="20"/>
              </w:rPr>
              <w:t>įmonė suprantama kaip įmonė, gavusi konsultaciją.</w:t>
            </w:r>
          </w:p>
          <w:p w:rsidR="004D55CB" w:rsidRDefault="004D55CB">
            <w:pPr>
              <w:jc w:val="both"/>
              <w:rPr>
                <w:sz w:val="20"/>
              </w:rPr>
            </w:pPr>
          </w:p>
          <w:p w:rsidR="004D55CB" w:rsidRDefault="00B1421D">
            <w:pPr>
              <w:jc w:val="both"/>
              <w:rPr>
                <w:sz w:val="20"/>
              </w:rPr>
            </w:pPr>
            <w:r>
              <w:rPr>
                <w:sz w:val="20"/>
              </w:rPr>
              <w:t>Konsultacija – individualus ir (ar) grupinis žinovo ar specialisto patarimas, pagalba tam tikru klausimu.</w:t>
            </w:r>
          </w:p>
          <w:p w:rsidR="004D55CB" w:rsidRDefault="004D55CB">
            <w:pPr>
              <w:jc w:val="both"/>
              <w:rPr>
                <w:sz w:val="20"/>
              </w:rPr>
            </w:pPr>
          </w:p>
          <w:p w:rsidR="004D55CB" w:rsidRDefault="00B1421D">
            <w:pPr>
              <w:jc w:val="both"/>
              <w:rPr>
                <w:bCs/>
                <w:sz w:val="20"/>
              </w:rPr>
            </w:pPr>
            <w:r>
              <w:rPr>
                <w:sz w:val="20"/>
              </w:rPr>
              <w:t>Įmonė suprantama taip, kaip ji apibrėžta</w:t>
            </w:r>
            <w:r>
              <w:rPr>
                <w:bCs/>
                <w:sz w:val="20"/>
              </w:rPr>
              <w:t xml:space="preserve"> Smulkiojo ir vidutinio verslo plėtros įstatyme.</w:t>
            </w:r>
          </w:p>
          <w:p w:rsidR="004D55CB" w:rsidRDefault="004D55CB">
            <w:pPr>
              <w:jc w:val="both"/>
              <w:rPr>
                <w:sz w:val="20"/>
              </w:rPr>
            </w:pPr>
          </w:p>
          <w:p w:rsidR="004D55CB" w:rsidRDefault="00B1421D">
            <w:pPr>
              <w:jc w:val="both"/>
              <w:rPr>
                <w:sz w:val="20"/>
              </w:rPr>
            </w:pPr>
            <w:r>
              <w:rPr>
                <w:sz w:val="20"/>
              </w:rPr>
              <w:t>Technolo</w:t>
            </w:r>
            <w:r>
              <w:rPr>
                <w:sz w:val="20"/>
              </w:rPr>
              <w:t xml:space="preserve">gijų perdavimo sutartis – </w:t>
            </w:r>
            <w:r>
              <w:rPr>
                <w:color w:val="000000"/>
                <w:sz w:val="20"/>
              </w:rPr>
              <w:t xml:space="preserve"> tai rašytinis susitarimas tarp suinteresuotų subjektų (įmonių, mokslo ir studijų institucijų), leidžiantis naudoti sukurtą technologiją.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Skaičiuojamas inovacijų paramos paslaugas gavusių ir (ar) konsu</w:t>
            </w:r>
            <w:r>
              <w:rPr>
                <w:sz w:val="20"/>
              </w:rPr>
              <w:t>ltuotų įmonių sudarytų technologijų perdavimo sutarčių skaičius per projekto veiklų įgyvendinimo laikotarpį ir (arba) per 3 metus po projekto veiklų įgyvendinimo pabaigos.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Pirminiai šaltiniai:</w:t>
            </w:r>
            <w:r>
              <w:rPr>
                <w:sz w:val="20"/>
              </w:rPr>
              <w:br/>
              <w:t>technologijų perdavimo sutartys (kopijos) ir  (ar)  kiti techno</w:t>
            </w:r>
            <w:r>
              <w:rPr>
                <w:sz w:val="20"/>
              </w:rPr>
              <w:t>logijų perdavimo sutarčių  sudarymą pagrindžiantys dokumentai.</w:t>
            </w:r>
            <w:r>
              <w:rPr>
                <w:sz w:val="20"/>
              </w:rPr>
              <w:br/>
            </w:r>
          </w:p>
          <w:p w:rsidR="004D55CB" w:rsidRDefault="00B1421D">
            <w:pPr>
              <w:jc w:val="both"/>
              <w:rPr>
                <w:color w:val="000000"/>
                <w:sz w:val="20"/>
              </w:rPr>
            </w:pPr>
            <w:r>
              <w:rPr>
                <w:sz w:val="20"/>
              </w:rPr>
              <w:t>Antriniai šaltiniai:</w:t>
            </w:r>
            <w:r>
              <w:rPr>
                <w:sz w:val="20"/>
              </w:rPr>
              <w:br/>
              <w:t>mokėjimo prašymai,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Stebėsenos rodiklis laikomas pasiektu, kai pasirašomos technologijų perdavimo sutartys ir (ar) kiti dokument</w:t>
            </w:r>
            <w:r>
              <w:rPr>
                <w:sz w:val="20"/>
              </w:rPr>
              <w:t>ai, patvirtinantys per projekto veiklų įgyvendinimo laikotarpį ir (arba) per 3 metus po projekto veiklų įgyvendinimo pabaigos pasiektą stebėsenos rodiklio reikšmę</w:t>
            </w:r>
            <w:r>
              <w:rPr>
                <w:color w:val="FF0000"/>
                <w:sz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w:t>
            </w:r>
            <w:r>
              <w:rPr>
                <w:sz w:val="20"/>
                <w:lang w:eastAsia="lt-LT"/>
              </w:rPr>
              <w:t>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color w:val="000000"/>
                <w:sz w:val="20"/>
              </w:rPr>
              <w:t>R.N.818</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rPr>
                <w:sz w:val="20"/>
                <w:lang w:eastAsia="lt-LT"/>
              </w:rPr>
            </w:pPr>
            <w:r>
              <w:rPr>
                <w:sz w:val="20"/>
              </w:rPr>
              <w:t>„Investicijas gavusioje įmonėje įdiegti gaminių ir (ar) paslaugų dizainai“</w:t>
            </w:r>
            <w:r>
              <w:rPr>
                <w:sz w:val="20"/>
                <w:lang w:eastAsia="lt-LT"/>
              </w:rPr>
              <w:t xml:space="preserve"> </w:t>
            </w:r>
          </w:p>
          <w:p w:rsidR="004D55CB" w:rsidRDefault="004D55CB">
            <w:pPr>
              <w:jc w:val="both"/>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Skaičius</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bCs/>
                <w:sz w:val="20"/>
              </w:rPr>
            </w:pPr>
            <w:r>
              <w:rPr>
                <w:sz w:val="20"/>
              </w:rPr>
              <w:t>Įmonė suprantama taip, kaip ji apibrėžta</w:t>
            </w:r>
            <w:r>
              <w:rPr>
                <w:bCs/>
                <w:sz w:val="20"/>
              </w:rPr>
              <w:t xml:space="preserve"> Smulkiojo ir vidutinio verslo plėtros įstatyme.</w:t>
            </w:r>
          </w:p>
          <w:p w:rsidR="004D55CB" w:rsidRDefault="004D55CB">
            <w:pPr>
              <w:jc w:val="both"/>
              <w:rPr>
                <w:bCs/>
                <w:sz w:val="20"/>
              </w:rPr>
            </w:pPr>
          </w:p>
          <w:p w:rsidR="004D55CB" w:rsidRDefault="00B1421D">
            <w:pPr>
              <w:jc w:val="both"/>
              <w:rPr>
                <w:iCs/>
                <w:sz w:val="20"/>
                <w:lang w:eastAsia="lt-LT"/>
              </w:rPr>
            </w:pPr>
            <w:r>
              <w:rPr>
                <w:bCs/>
                <w:sz w:val="20"/>
              </w:rPr>
              <w:t xml:space="preserve">Investicijas gavusi įmonė – įmonė, gavusi </w:t>
            </w:r>
            <w:r>
              <w:rPr>
                <w:iCs/>
                <w:sz w:val="20"/>
                <w:lang w:eastAsia="lt-LT"/>
              </w:rPr>
              <w:t>bet kokios formos paramą iš Europos regioninės plėtros fondo.</w:t>
            </w:r>
          </w:p>
          <w:p w:rsidR="004D55CB" w:rsidRDefault="004D55CB">
            <w:pPr>
              <w:jc w:val="both"/>
              <w:rPr>
                <w:color w:val="000000"/>
                <w:sz w:val="20"/>
              </w:rPr>
            </w:pPr>
          </w:p>
          <w:p w:rsidR="004D55CB" w:rsidRDefault="00B1421D">
            <w:pPr>
              <w:jc w:val="both"/>
              <w:rPr>
                <w:sz w:val="20"/>
              </w:rPr>
            </w:pPr>
            <w:r>
              <w:rPr>
                <w:sz w:val="20"/>
              </w:rPr>
              <w:t>Dizainas – viso gaminio ar jo dalies vaizdas, sudarytas iš gaminio ir (arba) jo ornamentikos specifinių savybių – linijų, kontūrų, spalvų, formos, teks</w:t>
            </w:r>
            <w:r>
              <w:rPr>
                <w:sz w:val="20"/>
              </w:rPr>
              <w:t>tūros ir (arba) medžiagos.</w:t>
            </w:r>
          </w:p>
          <w:p w:rsidR="004D55CB" w:rsidRDefault="004D55CB">
            <w:pPr>
              <w:jc w:val="both"/>
              <w:rPr>
                <w:sz w:val="20"/>
                <w:highlight w:val="yellow"/>
              </w:rPr>
            </w:pPr>
          </w:p>
          <w:p w:rsidR="004D55CB" w:rsidRDefault="00B1421D">
            <w:pPr>
              <w:jc w:val="both"/>
              <w:rPr>
                <w:b/>
                <w:sz w:val="20"/>
              </w:rPr>
            </w:pPr>
            <w:r>
              <w:rPr>
                <w:sz w:val="20"/>
              </w:rPr>
              <w:t>Gaminys suprantamas kaip pramoniniu būdu arba rankomis pagamintas daiktas, įskaitant sudėtiniam gaminiui sukonstruoti skirtas sudedamąsias dalis, pakuotę, apipavidalinimą, grafinius simbolius ir spaustuvės šriftus, išskyrus komp</w:t>
            </w:r>
            <w:r>
              <w:rPr>
                <w:sz w:val="20"/>
              </w:rPr>
              <w:t>iuterių programas.</w:t>
            </w:r>
          </w:p>
          <w:p w:rsidR="004D55CB" w:rsidRDefault="004D55CB">
            <w:pPr>
              <w:jc w:val="both"/>
              <w:rPr>
                <w:sz w:val="20"/>
              </w:rPr>
            </w:pPr>
          </w:p>
          <w:p w:rsidR="004D55CB" w:rsidRDefault="00B1421D">
            <w:pPr>
              <w:jc w:val="both"/>
              <w:rPr>
                <w:sz w:val="20"/>
              </w:rPr>
            </w:pPr>
            <w:r>
              <w:rPr>
                <w:sz w:val="20"/>
              </w:rPr>
              <w:t>Sudėtinis gaminys</w:t>
            </w:r>
            <w:r>
              <w:rPr>
                <w:b/>
                <w:sz w:val="20"/>
              </w:rPr>
              <w:t xml:space="preserve"> – </w:t>
            </w:r>
            <w:r>
              <w:rPr>
                <w:sz w:val="20"/>
              </w:rPr>
              <w:t>gaminys, susidedantis iš sudedamųjų dalių, kurias galima pakeisti tą gaminį išardant ir vėl jį surenkant (daiktų rinkiniai, kompozicijos).</w:t>
            </w:r>
          </w:p>
          <w:p w:rsidR="004D55CB" w:rsidRDefault="004D55CB">
            <w:pPr>
              <w:jc w:val="both"/>
              <w:rPr>
                <w:sz w:val="20"/>
              </w:rPr>
            </w:pPr>
          </w:p>
          <w:p w:rsidR="004D55CB" w:rsidRDefault="00B1421D">
            <w:pPr>
              <w:jc w:val="both"/>
              <w:rPr>
                <w:sz w:val="20"/>
                <w:lang w:eastAsia="lt-LT"/>
              </w:rPr>
            </w:pPr>
            <w:r>
              <w:rPr>
                <w:bCs/>
                <w:sz w:val="20"/>
              </w:rPr>
              <w:t>Paslauga</w:t>
            </w:r>
            <w:r>
              <w:rPr>
                <w:sz w:val="20"/>
              </w:rPr>
              <w:t xml:space="preserve"> – veikla, patenkanti į paslaugų veiklos rūšis pagal Ekonominės veik</w:t>
            </w:r>
            <w:r>
              <w:rPr>
                <w:sz w:val="20"/>
              </w:rPr>
              <w:t>los rūšių klasifikatorių.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Skaičiuojamas investicijas gavusioje įmonėje įdiegtų gaminių ir (ar) paslaugų dizainų skaičius</w:t>
            </w:r>
            <w:r>
              <w:rPr>
                <w:sz w:val="20"/>
              </w:rPr>
              <w:t xml:space="preserve"> per projekto veiklų įgyvendinimo laikotarpį ir (ar) per 3 metus po projekto veiklų įgyvendinimo pabaigos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P</w:t>
            </w:r>
            <w:r>
              <w:rPr>
                <w:color w:val="000000"/>
                <w:sz w:val="20"/>
              </w:rPr>
              <w:t xml:space="preserve">irminiai šaltiniai: </w:t>
            </w:r>
            <w:r>
              <w:rPr>
                <w:color w:val="000000"/>
                <w:sz w:val="20"/>
              </w:rPr>
              <w:br/>
              <w:t>gaminių ir (ar) paslaugų dizainų įdiegimą įmonėje įrodantys dokumentai (pvz. sąskaitos faktūros, perdavimo-priėmimo aktai, sertifikatai ir pan.).</w:t>
            </w:r>
            <w:r>
              <w:rPr>
                <w:color w:val="000000"/>
                <w:sz w:val="20"/>
              </w:rPr>
              <w:br/>
            </w:r>
            <w:r>
              <w:rPr>
                <w:color w:val="000000"/>
                <w:sz w:val="20"/>
              </w:rPr>
              <w:br/>
              <w:t>Antriniai šaltiniai:</w:t>
            </w:r>
            <w:r>
              <w:rPr>
                <w:color w:val="000000"/>
                <w:sz w:val="20"/>
              </w:rPr>
              <w:br/>
              <w:t>mokėjimo prašymai,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Steb</w:t>
            </w:r>
            <w:r>
              <w:rPr>
                <w:color w:val="000000"/>
                <w:sz w:val="20"/>
              </w:rPr>
              <w:t xml:space="preserve">ėsenos rodiklis laikomas pasiektu, kai pateikiami dokumentai (pvz. sąskaitos faktūros, perdavimo-priėmimo aktai, sertifikatai ir pan.), patvirtinantys </w:t>
            </w:r>
            <w:r>
              <w:rPr>
                <w:sz w:val="20"/>
              </w:rPr>
              <w:t>projekto veiklų įgyvendinimo metu</w:t>
            </w:r>
            <w:r>
              <w:rPr>
                <w:color w:val="000000"/>
                <w:sz w:val="20"/>
              </w:rPr>
              <w:t xml:space="preserve"> arba per 3 metus nuo projekto veiklų įgyvendinimo pabaigos pasiektą ste</w:t>
            </w:r>
            <w:r>
              <w:rPr>
                <w:color w:val="000000"/>
                <w:sz w:val="20"/>
              </w:rPr>
              <w:t>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color w:val="000000"/>
                <w:sz w:val="20"/>
                <w:lang w:eastAsia="lt-LT"/>
              </w:rPr>
              <w:t xml:space="preserve">apie pasiektą stebėsenos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color w:val="000000"/>
                <w:sz w:val="20"/>
              </w:rPr>
              <w:t>R.N.819</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rPr>
                <w:sz w:val="20"/>
                <w:lang w:eastAsia="lt-LT"/>
              </w:rPr>
            </w:pPr>
            <w:r>
              <w:rPr>
                <w:sz w:val="20"/>
              </w:rPr>
              <w:t>„Investicijas gavusiame inkubatoriuje įsikūrę SVV subjektai “</w:t>
            </w:r>
            <w:r>
              <w:rPr>
                <w:sz w:val="20"/>
                <w:lang w:eastAsia="lt-LT"/>
              </w:rPr>
              <w:t xml:space="preserve"> </w:t>
            </w:r>
          </w:p>
          <w:p w:rsidR="004D55CB" w:rsidRDefault="004D55CB">
            <w:pPr>
              <w:jc w:val="both"/>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Skaičius</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Inkubatorius – suprantamas kaip menų, verslo inkubatorius ar kūrybinė rezidencija.</w:t>
            </w:r>
          </w:p>
          <w:p w:rsidR="004D55CB" w:rsidRDefault="004D55CB">
            <w:pPr>
              <w:jc w:val="both"/>
              <w:rPr>
                <w:b/>
                <w:sz w:val="20"/>
              </w:rPr>
            </w:pPr>
          </w:p>
          <w:p w:rsidR="004D55CB" w:rsidRDefault="00B1421D">
            <w:pPr>
              <w:jc w:val="both"/>
              <w:rPr>
                <w:sz w:val="20"/>
              </w:rPr>
            </w:pPr>
            <w:r>
              <w:rPr>
                <w:sz w:val="20"/>
              </w:rPr>
              <w:t>Menų inkubatorius</w:t>
            </w:r>
            <w:r>
              <w:rPr>
                <w:b/>
                <w:sz w:val="20"/>
              </w:rPr>
              <w:t xml:space="preserve"> –</w:t>
            </w:r>
            <w:r>
              <w:rPr>
                <w:sz w:val="20"/>
              </w:rPr>
              <w:t xml:space="preserve"> juridinis asmuo, kurio vienas iš tikslų – naudojantis turima infrastruktūra (patalpos, įranga ir pan.), sutelkti įvairių rūšių meno kūrėjus, jų grupes ir su menu susijusius verslus (priklausančius kultūrinių ir kūrybinių industrijų sričiai) plėtojančius a</w:t>
            </w:r>
            <w:r>
              <w:rPr>
                <w:sz w:val="20"/>
              </w:rPr>
              <w:t>smenis vienoje erdvėje ir taip sudaryti sąlygas menininkams kurti ir pristatyti publikai savo darbus, pradėti nuosavą verslą, plėtoti su menu susijusius verslus, skatinti bendruomenę aktyviau dalyvauti kultūriniame gyvenime, prisidėti prie kultūros paveldo</w:t>
            </w:r>
            <w:r>
              <w:rPr>
                <w:sz w:val="20"/>
              </w:rPr>
              <w:t xml:space="preserve"> išsaugojimo.</w:t>
            </w:r>
          </w:p>
          <w:p w:rsidR="004D55CB" w:rsidRDefault="004D55CB">
            <w:pPr>
              <w:jc w:val="both"/>
              <w:rPr>
                <w:sz w:val="20"/>
              </w:rPr>
            </w:pPr>
          </w:p>
          <w:p w:rsidR="004D55CB" w:rsidRDefault="00B1421D">
            <w:pPr>
              <w:jc w:val="both"/>
              <w:rPr>
                <w:sz w:val="20"/>
              </w:rPr>
            </w:pPr>
            <w:r>
              <w:rPr>
                <w:sz w:val="20"/>
              </w:rPr>
              <w:t>Verslo inkubatorius</w:t>
            </w:r>
            <w:r>
              <w:rPr>
                <w:b/>
                <w:sz w:val="20"/>
              </w:rPr>
              <w:t xml:space="preserve"> – </w:t>
            </w:r>
            <w:r>
              <w:rPr>
                <w:sz w:val="20"/>
              </w:rPr>
              <w:t>juridinis asmuo, kuris inkubuojamiems smulkiojo ir vidutinio verslo (toliau – SVV) subjektams teikia paslaugų komplektą (pavyzdžiui, verslo informacijos, konsultacijų, mokymo paslaugas) ir lengvatinėmis sąlygomis nuomoj</w:t>
            </w:r>
            <w:r>
              <w:rPr>
                <w:sz w:val="20"/>
              </w:rPr>
              <w:t>a patalpas, techninę ir biuro įrangą.</w:t>
            </w:r>
          </w:p>
          <w:p w:rsidR="004D55CB" w:rsidRDefault="004D55CB">
            <w:pPr>
              <w:jc w:val="both"/>
              <w:rPr>
                <w:sz w:val="20"/>
              </w:rPr>
            </w:pPr>
          </w:p>
          <w:p w:rsidR="004D55CB" w:rsidRDefault="00B1421D">
            <w:pPr>
              <w:jc w:val="both"/>
              <w:rPr>
                <w:sz w:val="20"/>
              </w:rPr>
            </w:pPr>
            <w:r>
              <w:rPr>
                <w:sz w:val="20"/>
              </w:rPr>
              <w:t>Kūrybinė rezidencija</w:t>
            </w:r>
            <w:r>
              <w:rPr>
                <w:b/>
                <w:sz w:val="20"/>
              </w:rPr>
              <w:t xml:space="preserve"> – </w:t>
            </w:r>
            <w:r>
              <w:rPr>
                <w:sz w:val="20"/>
              </w:rPr>
              <w:t>gyvenamasis ir kūrybinis plotas, kuriame kultūros ir meno kūrėjai, toli nuo savo įprastinės aplinkos ir įsipareigojimų, vykdydami verslo įmonių užsakymus (kūrybines užduotis) per tam tikrą laiką</w:t>
            </w:r>
            <w:r>
              <w:rPr>
                <w:sz w:val="20"/>
              </w:rPr>
              <w:t xml:space="preserve"> užsiima kūryba, susipažįsta su vietos aplinka, bendradarbiauja su kitais kūrėjais bei vietos bendruomene.</w:t>
            </w:r>
          </w:p>
          <w:p w:rsidR="004D55CB" w:rsidRDefault="004D55CB">
            <w:pPr>
              <w:jc w:val="both"/>
              <w:rPr>
                <w:sz w:val="20"/>
              </w:rPr>
            </w:pPr>
          </w:p>
          <w:p w:rsidR="004D55CB" w:rsidRDefault="00B1421D">
            <w:pPr>
              <w:jc w:val="both"/>
              <w:rPr>
                <w:iCs/>
                <w:sz w:val="20"/>
                <w:lang w:eastAsia="lt-LT"/>
              </w:rPr>
            </w:pPr>
            <w:r>
              <w:rPr>
                <w:bCs/>
                <w:sz w:val="20"/>
              </w:rPr>
              <w:t xml:space="preserve">Investicijas gavęs inkubatorius – inkubatorius, gavęs </w:t>
            </w:r>
            <w:r>
              <w:rPr>
                <w:iCs/>
                <w:sz w:val="20"/>
                <w:lang w:eastAsia="lt-LT"/>
              </w:rPr>
              <w:t>bet kokios formos finansavimą iš Europos regioninės plėtros fondo.</w:t>
            </w:r>
          </w:p>
          <w:p w:rsidR="004D55CB" w:rsidRDefault="004D55CB">
            <w:pPr>
              <w:jc w:val="both"/>
              <w:rPr>
                <w:sz w:val="20"/>
              </w:rPr>
            </w:pPr>
          </w:p>
          <w:p w:rsidR="004D55CB" w:rsidRDefault="00B1421D">
            <w:pPr>
              <w:jc w:val="both"/>
              <w:rPr>
                <w:sz w:val="20"/>
              </w:rPr>
            </w:pPr>
            <w:r>
              <w:rPr>
                <w:sz w:val="20"/>
              </w:rPr>
              <w:t xml:space="preserve">SVV subjektas suprantamas </w:t>
            </w:r>
            <w:r>
              <w:rPr>
                <w:sz w:val="20"/>
              </w:rPr>
              <w:t>taip, kaip jis apibrėžtas</w:t>
            </w:r>
            <w:r>
              <w:rPr>
                <w:bCs/>
                <w:sz w:val="20"/>
              </w:rPr>
              <w:t xml:space="preserve"> Smulkiojo ir vidutinio verslo plėtros įstatyme.</w:t>
            </w:r>
            <w:r>
              <w:rPr>
                <w:sz w:val="20"/>
              </w:rPr>
              <w:t xml:space="preserve"> </w:t>
            </w:r>
          </w:p>
          <w:p w:rsidR="004D55CB" w:rsidRDefault="004D55CB">
            <w:pPr>
              <w:jc w:val="both"/>
              <w:rPr>
                <w:sz w:val="20"/>
              </w:rPr>
            </w:pPr>
          </w:p>
          <w:p w:rsidR="004D55CB" w:rsidRDefault="00B1421D">
            <w:pPr>
              <w:jc w:val="both"/>
              <w:rPr>
                <w:sz w:val="20"/>
              </w:rPr>
            </w:pPr>
            <w:r>
              <w:rPr>
                <w:sz w:val="20"/>
              </w:rPr>
              <w:t>SVV subjektas turi būti veikiantis ne ilgiau kaip trejus metus nuo registravimo dienos ir gaunantis inkubavimo paslaugas ne ilgiau kaip penkerius metus.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w:t>
            </w:r>
            <w:r>
              <w:rPr>
                <w:sz w:val="20"/>
              </w:rPr>
              <w:t>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Skaičiuojamas investicijas gavusiame inkubatoriuje įsikūrusių SVV subjektų skaičius</w:t>
            </w:r>
            <w:r>
              <w:rPr>
                <w:sz w:val="20"/>
              </w:rPr>
              <w:t xml:space="preserve"> per projekto veiklų įgyvendinimo laikotarpį ir per 3 metus po projekto veiklų įgyvendinimo pabaigos.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 xml:space="preserve">Pirminiai šaltiniai: </w:t>
            </w:r>
            <w:r>
              <w:rPr>
                <w:color w:val="000000"/>
                <w:sz w:val="20"/>
              </w:rPr>
              <w:br/>
              <w:t>projekto vykdytojo sudaromi įsikūrusių SVV subj</w:t>
            </w:r>
            <w:r>
              <w:rPr>
                <w:color w:val="000000"/>
                <w:sz w:val="20"/>
              </w:rPr>
              <w:t>ektų sąrašai, paslaugų teikimo, patalpų nuomos sutartys.</w:t>
            </w:r>
            <w:r>
              <w:rPr>
                <w:color w:val="000000"/>
                <w:sz w:val="20"/>
              </w:rPr>
              <w:br/>
            </w:r>
            <w:r>
              <w:rPr>
                <w:color w:val="000000"/>
                <w:sz w:val="20"/>
              </w:rPr>
              <w:br/>
              <w:t>Antriniai šaltiniai:</w:t>
            </w:r>
            <w:r>
              <w:rPr>
                <w:color w:val="000000"/>
                <w:sz w:val="20"/>
              </w:rPr>
              <w:br/>
              <w:t>mokėjimo prašymai,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Stebėsenos rodiklis laikomas pasiektu, kai pateikiami įsikūrusių SVV subjektų sąrašai, paslaugų teikimo, patalpų n</w:t>
            </w:r>
            <w:r>
              <w:rPr>
                <w:color w:val="000000"/>
                <w:sz w:val="20"/>
              </w:rPr>
              <w:t xml:space="preserve">uomos sutartys, patvirtinančios </w:t>
            </w:r>
            <w:r>
              <w:rPr>
                <w:sz w:val="20"/>
              </w:rPr>
              <w:t>projekto veiklų įgyvendinimo metu</w:t>
            </w:r>
            <w:r>
              <w:rPr>
                <w:color w:val="000000"/>
                <w:sz w:val="20"/>
              </w:rPr>
              <w:t xml:space="preserve"> ir per 3 metus nuo projekto veiklų įgyvendinimo pabaigos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color w:val="000000"/>
                <w:sz w:val="20"/>
                <w:lang w:eastAsia="lt-LT"/>
              </w:rPr>
              <w:t xml:space="preserve">apie pasiektą stebėsenos rodiklio reikšmę </w:t>
            </w:r>
            <w:r>
              <w:rPr>
                <w:sz w:val="20"/>
                <w:lang w:eastAsia="lt-LT"/>
              </w:rPr>
              <w:t>teikimą a</w:t>
            </w:r>
            <w:r>
              <w:rPr>
                <w:sz w:val="20"/>
                <w:lang w:eastAsia="lt-LT"/>
              </w:rPr>
              <w:t>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lang w:eastAsia="lt-LT"/>
              </w:rPr>
            </w:pPr>
            <w:r>
              <w:rPr>
                <w:sz w:val="20"/>
                <w:lang w:eastAsia="lt-LT"/>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lang w:eastAsia="lt-LT"/>
              </w:rPr>
              <w:t>R.N.820</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„Inovacijų paramos paslaugas gavusių ir (ar) konsultuotų įmonių sukurti gaminių, paslaugų ar procesų prototipai (koncepcijos)“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Skaičius</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Inovacijų paramos paslauga suprantama taip, kai ji apibrėžta  Bendrojo bendrosios išimties reglamento 2 straipsnio 95 punkte.</w:t>
            </w:r>
          </w:p>
          <w:p w:rsidR="004D55CB" w:rsidRDefault="004D55CB">
            <w:pPr>
              <w:jc w:val="both"/>
              <w:rPr>
                <w:sz w:val="20"/>
              </w:rPr>
            </w:pPr>
          </w:p>
          <w:p w:rsidR="004D55CB" w:rsidRDefault="00B1421D">
            <w:pPr>
              <w:jc w:val="both"/>
              <w:rPr>
                <w:sz w:val="20"/>
              </w:rPr>
            </w:pPr>
            <w:r>
              <w:rPr>
                <w:sz w:val="20"/>
              </w:rPr>
              <w:t>Konsultuota įmonė suprantama kaip įmonė, gavusi konsultaciją.</w:t>
            </w:r>
          </w:p>
          <w:p w:rsidR="004D55CB" w:rsidRDefault="004D55CB">
            <w:pPr>
              <w:jc w:val="both"/>
              <w:rPr>
                <w:sz w:val="20"/>
              </w:rPr>
            </w:pPr>
          </w:p>
          <w:p w:rsidR="004D55CB" w:rsidRDefault="00B1421D">
            <w:pPr>
              <w:jc w:val="both"/>
              <w:rPr>
                <w:sz w:val="20"/>
              </w:rPr>
            </w:pPr>
            <w:r>
              <w:rPr>
                <w:sz w:val="20"/>
              </w:rPr>
              <w:t>Konsultacija – individualus ir (ar) grupinis žinovo ar specialisto</w:t>
            </w:r>
            <w:r>
              <w:rPr>
                <w:sz w:val="20"/>
              </w:rPr>
              <w:t xml:space="preserve"> patarimas, pagalba tam tikru klausimu.</w:t>
            </w:r>
          </w:p>
          <w:p w:rsidR="004D55CB" w:rsidRDefault="004D55CB">
            <w:pPr>
              <w:jc w:val="both"/>
              <w:rPr>
                <w:sz w:val="20"/>
              </w:rPr>
            </w:pPr>
          </w:p>
          <w:p w:rsidR="004D55CB" w:rsidRDefault="00B1421D">
            <w:pPr>
              <w:jc w:val="both"/>
              <w:rPr>
                <w:bCs/>
                <w:sz w:val="20"/>
              </w:rPr>
            </w:pPr>
            <w:r>
              <w:rPr>
                <w:sz w:val="20"/>
              </w:rPr>
              <w:t>Įmonė suprantama taip, kaip ji apibrėžta</w:t>
            </w:r>
            <w:r>
              <w:rPr>
                <w:bCs/>
                <w:sz w:val="20"/>
              </w:rPr>
              <w:t xml:space="preserve"> Smulkiojo ir vidutinio verslo plėtros įstatyme.</w:t>
            </w:r>
          </w:p>
          <w:p w:rsidR="004D55CB" w:rsidRDefault="004D55CB">
            <w:pPr>
              <w:jc w:val="both"/>
              <w:rPr>
                <w:sz w:val="20"/>
              </w:rPr>
            </w:pPr>
          </w:p>
          <w:p w:rsidR="004D55CB" w:rsidRDefault="00B1421D">
            <w:pPr>
              <w:jc w:val="both"/>
              <w:rPr>
                <w:sz w:val="20"/>
              </w:rPr>
            </w:pPr>
            <w:r>
              <w:rPr>
                <w:sz w:val="20"/>
              </w:rPr>
              <w:t>Prototipas – tai originalus modelis, sukonstruotas taip, kad jame būtų visos naujo produkto techninės charakteristikos ir eks</w:t>
            </w:r>
            <w:r>
              <w:rPr>
                <w:sz w:val="20"/>
              </w:rPr>
              <w:t>ploatacinės savybės (Mokslinės ir technologinės veiklos matavimas, standartinė praktika, siūloma mokslinių tyrimų ir eksperimentinės plėtros statistiniams tyrimams, Frascati vadovas, Ekonominio bendradarbiavimo ir plėtros organizacija, 2002 (toliau – Frasc</w:t>
            </w:r>
            <w:r>
              <w:rPr>
                <w:sz w:val="20"/>
              </w:rPr>
              <w:t>ati, OECD, 2002).</w:t>
            </w:r>
          </w:p>
          <w:p w:rsidR="004D55CB" w:rsidRDefault="004D55CB">
            <w:pPr>
              <w:jc w:val="both"/>
              <w:rPr>
                <w:sz w:val="20"/>
              </w:rPr>
            </w:pPr>
          </w:p>
          <w:p w:rsidR="004D55CB" w:rsidRDefault="00B1421D">
            <w:pPr>
              <w:jc w:val="both"/>
              <w:rPr>
                <w:sz w:val="20"/>
              </w:rPr>
            </w:pPr>
            <w:r>
              <w:rPr>
                <w:sz w:val="20"/>
              </w:rPr>
              <w:t>Gaminys – materialus, apčiuopiamas dalykas, tai, kas gauta po gamybos proceso.</w:t>
            </w:r>
          </w:p>
          <w:p w:rsidR="004D55CB" w:rsidRDefault="004D55CB">
            <w:pPr>
              <w:jc w:val="both"/>
              <w:rPr>
                <w:sz w:val="20"/>
              </w:rPr>
            </w:pPr>
          </w:p>
          <w:p w:rsidR="004D55CB" w:rsidRDefault="00B1421D">
            <w:pPr>
              <w:jc w:val="both"/>
              <w:rPr>
                <w:sz w:val="20"/>
                <w:lang w:eastAsia="lt-LT"/>
              </w:rPr>
            </w:pPr>
            <w:r>
              <w:rPr>
                <w:bCs/>
                <w:sz w:val="20"/>
              </w:rPr>
              <w:t>Paslauga</w:t>
            </w:r>
            <w:r>
              <w:rPr>
                <w:sz w:val="20"/>
              </w:rPr>
              <w:t xml:space="preserve"> – veikla, patenkanti į paslaugų veiklos rūšis pagal Ekonominės veiklos rūšių klasifikatorių.</w:t>
            </w:r>
            <w:r>
              <w:rPr>
                <w:bCs/>
                <w:sz w:val="20"/>
              </w:rPr>
              <w:t xml:space="preserve"> </w:t>
            </w:r>
          </w:p>
          <w:p w:rsidR="004D55CB" w:rsidRDefault="004D55CB">
            <w:pPr>
              <w:jc w:val="both"/>
              <w:rPr>
                <w:sz w:val="20"/>
              </w:rPr>
            </w:pPr>
          </w:p>
          <w:p w:rsidR="004D55CB" w:rsidRDefault="00B1421D">
            <w:pPr>
              <w:jc w:val="both"/>
              <w:rPr>
                <w:sz w:val="20"/>
              </w:rPr>
            </w:pPr>
            <w:r>
              <w:rPr>
                <w:sz w:val="20"/>
              </w:rPr>
              <w:t>Procesas – tai tarpusavyje susijusių, vienas kitą vei</w:t>
            </w:r>
            <w:r>
              <w:rPr>
                <w:sz w:val="20"/>
              </w:rPr>
              <w:t>kiančių veiksmų visuma.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Skaičiuojamas inovacijų paramos paslaugas gavusių ir (ar) konsultuotų įmonių sukurtų gaminių, paslaugų ar procesų prototipų (koncepcijų) kiekis per projekto veiklų įgyvendinimo laikotarpį ir (arba) per 3</w:t>
            </w:r>
            <w:r>
              <w:rPr>
                <w:sz w:val="20"/>
              </w:rPr>
              <w:t xml:space="preserve"> metus po projekto veiklų įgyvendinimo pabaigos.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Pirminiai šaltiniai:</w:t>
            </w:r>
            <w:r>
              <w:rPr>
                <w:sz w:val="20"/>
              </w:rPr>
              <w:br/>
              <w:t>prototipo brėžiniai, aprašymai arba bandymų protokolai ir (ar) kiti gaminių, paslaugų ar procesų prototipų (koncepcijų)  sukūrimą pagrindžiantys dokumentai.</w:t>
            </w:r>
            <w:r>
              <w:rPr>
                <w:sz w:val="20"/>
              </w:rPr>
              <w:br/>
            </w:r>
          </w:p>
          <w:p w:rsidR="004D55CB" w:rsidRDefault="00B1421D">
            <w:pPr>
              <w:jc w:val="both"/>
              <w:rPr>
                <w:color w:val="000000"/>
                <w:sz w:val="20"/>
              </w:rPr>
            </w:pPr>
            <w:r>
              <w:rPr>
                <w:sz w:val="20"/>
              </w:rPr>
              <w:t>Antriniai šaltiniai:</w:t>
            </w:r>
            <w:r>
              <w:rPr>
                <w:sz w:val="20"/>
              </w:rPr>
              <w:br/>
              <w:t>mokėjim</w:t>
            </w:r>
            <w:r>
              <w:rPr>
                <w:sz w:val="20"/>
              </w:rPr>
              <w:t>o prašymai,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 xml:space="preserve">Stebėsenos rodiklis laikomas pasiektu, kai parengiami prototipo brėžiniai, aprašymai arba bandymų protokolai ir (ar) kiti dokumentai, patvirtinantys per projekto veiklų įgyvendinimo laikotarpį ir </w:t>
            </w:r>
            <w:r>
              <w:rPr>
                <w:sz w:val="20"/>
              </w:rPr>
              <w:t>(arba) per 3 metus po projekto veiklų įgyvendinimo pabaigos pasiektą stebėsenos rodiklio reikšmę</w:t>
            </w:r>
            <w:r>
              <w:rPr>
                <w:color w:val="FF0000"/>
                <w:sz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lang w:eastAsia="lt-LT"/>
              </w:rPr>
            </w:pPr>
            <w:r>
              <w:rPr>
                <w:sz w:val="20"/>
                <w:lang w:eastAsia="lt-LT"/>
              </w:rPr>
              <w:t>35.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lang w:eastAsia="lt-LT"/>
              </w:rPr>
              <w:t>R.N.821</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„Konsultuotų įmonių, dalyvaujančių tarptautinėse MTEPI iniciatyvose, finansuotos paraiškos“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Skaičius</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bCs/>
                <w:sz w:val="20"/>
              </w:rPr>
            </w:pPr>
            <w:r>
              <w:rPr>
                <w:sz w:val="20"/>
              </w:rPr>
              <w:t>Įmonė suprantama taip, kaip ji apibrėžta</w:t>
            </w:r>
            <w:r>
              <w:rPr>
                <w:bCs/>
                <w:sz w:val="20"/>
              </w:rPr>
              <w:t xml:space="preserve"> Smulkiojo ir vidutinio verslo plėtros įstatyme.</w:t>
            </w:r>
          </w:p>
          <w:p w:rsidR="004D55CB" w:rsidRDefault="004D55CB">
            <w:pPr>
              <w:jc w:val="both"/>
              <w:rPr>
                <w:sz w:val="20"/>
              </w:rPr>
            </w:pPr>
          </w:p>
          <w:p w:rsidR="004D55CB" w:rsidRDefault="00B1421D">
            <w:pPr>
              <w:jc w:val="both"/>
              <w:rPr>
                <w:sz w:val="20"/>
              </w:rPr>
            </w:pPr>
            <w:r>
              <w:rPr>
                <w:sz w:val="20"/>
              </w:rPr>
              <w:t xml:space="preserve">Konsultuota įmonė suprantama kaip įmonė, gavusi </w:t>
            </w:r>
            <w:r>
              <w:rPr>
                <w:sz w:val="20"/>
              </w:rPr>
              <w:t>konsultaciją.</w:t>
            </w:r>
          </w:p>
          <w:p w:rsidR="004D55CB" w:rsidRDefault="004D55CB">
            <w:pPr>
              <w:jc w:val="both"/>
              <w:rPr>
                <w:sz w:val="20"/>
              </w:rPr>
            </w:pPr>
          </w:p>
          <w:p w:rsidR="004D55CB" w:rsidRDefault="00B1421D">
            <w:pPr>
              <w:jc w:val="both"/>
              <w:rPr>
                <w:sz w:val="20"/>
              </w:rPr>
            </w:pPr>
            <w:r>
              <w:rPr>
                <w:sz w:val="20"/>
              </w:rPr>
              <w:t>Konsultacija – individualus ir (ar) grupinis žinovo ar specialisto patarimas, pagalba tam tikru tam klausimu.</w:t>
            </w:r>
          </w:p>
          <w:p w:rsidR="004D55CB" w:rsidRDefault="004D55CB">
            <w:pPr>
              <w:jc w:val="both"/>
              <w:rPr>
                <w:iCs/>
                <w:sz w:val="20"/>
                <w:lang w:eastAsia="lt-LT"/>
              </w:rPr>
            </w:pPr>
          </w:p>
          <w:p w:rsidR="004D55CB" w:rsidRDefault="00B1421D">
            <w:pPr>
              <w:jc w:val="both"/>
              <w:rPr>
                <w:iCs/>
                <w:sz w:val="20"/>
                <w:lang w:eastAsia="lt-LT"/>
              </w:rPr>
            </w:pPr>
            <w:r>
              <w:rPr>
                <w:iCs/>
                <w:sz w:val="20"/>
                <w:lang w:eastAsia="lt-LT"/>
              </w:rPr>
              <w:t>MTEPI – moksliniai tyrimai, eksperimentinė plėtra ir inovacijos.</w:t>
            </w:r>
          </w:p>
          <w:p w:rsidR="004D55CB" w:rsidRDefault="004D55CB">
            <w:pPr>
              <w:jc w:val="both"/>
              <w:rPr>
                <w:iCs/>
                <w:sz w:val="20"/>
                <w:lang w:eastAsia="lt-LT"/>
              </w:rPr>
            </w:pPr>
          </w:p>
          <w:p w:rsidR="004D55CB" w:rsidRDefault="00B1421D">
            <w:pPr>
              <w:jc w:val="both"/>
              <w:rPr>
                <w:sz w:val="20"/>
                <w:lang w:eastAsia="lt-LT"/>
              </w:rPr>
            </w:pPr>
            <w:r>
              <w:rPr>
                <w:iCs/>
                <w:sz w:val="20"/>
                <w:lang w:eastAsia="lt-LT"/>
              </w:rPr>
              <w:t>Moksliniai tyrimai suprantami kaip pramoniniai tyrimai, kurie ap</w:t>
            </w:r>
            <w:r>
              <w:rPr>
                <w:iCs/>
                <w:sz w:val="20"/>
                <w:lang w:eastAsia="lt-LT"/>
              </w:rPr>
              <w:t xml:space="preserve">ibrėžti </w:t>
            </w:r>
            <w:r>
              <w:rPr>
                <w:sz w:val="20"/>
              </w:rPr>
              <w:t>Bendrajame bendrosios išimties reglamento 2 straipsnio 85 punkte.</w:t>
            </w:r>
          </w:p>
          <w:p w:rsidR="004D55CB" w:rsidRDefault="004D55CB">
            <w:pPr>
              <w:jc w:val="both"/>
              <w:rPr>
                <w:bCs/>
                <w:sz w:val="20"/>
              </w:rPr>
            </w:pPr>
          </w:p>
          <w:p w:rsidR="004D55CB" w:rsidRDefault="00B1421D">
            <w:pPr>
              <w:jc w:val="both"/>
              <w:rPr>
                <w:bCs/>
                <w:sz w:val="20"/>
              </w:rPr>
            </w:pPr>
            <w:r>
              <w:rPr>
                <w:bCs/>
                <w:sz w:val="20"/>
              </w:rPr>
              <w:t xml:space="preserve">Eksperimentinė </w:t>
            </w:r>
            <w:r>
              <w:rPr>
                <w:sz w:val="20"/>
              </w:rPr>
              <w:t>plėtra suprantama kaip bandomoji taikomoji veikla, kuri apibrėžta</w:t>
            </w:r>
            <w:r>
              <w:rPr>
                <w:bCs/>
                <w:sz w:val="20"/>
              </w:rPr>
              <w:t xml:space="preserve"> </w:t>
            </w:r>
            <w:r>
              <w:rPr>
                <w:sz w:val="20"/>
              </w:rPr>
              <w:t>Bendrojo bendrosios išimties reglamento 2 straipsnio 86 punkte.</w:t>
            </w:r>
          </w:p>
          <w:p w:rsidR="004D55CB" w:rsidRDefault="004D55CB">
            <w:pPr>
              <w:jc w:val="both"/>
              <w:rPr>
                <w:iCs/>
                <w:sz w:val="20"/>
                <w:lang w:eastAsia="lt-LT"/>
              </w:rPr>
            </w:pPr>
          </w:p>
          <w:p w:rsidR="004D55CB" w:rsidRDefault="00B1421D">
            <w:pPr>
              <w:jc w:val="both"/>
              <w:rPr>
                <w:sz w:val="20"/>
              </w:rPr>
            </w:pPr>
            <w:r>
              <w:rPr>
                <w:sz w:val="20"/>
                <w:lang w:eastAsia="lt-LT"/>
              </w:rPr>
              <w:t>Inovacija – produkto inovacijos kūr</w:t>
            </w:r>
            <w:r>
              <w:rPr>
                <w:sz w:val="20"/>
                <w:lang w:eastAsia="lt-LT"/>
              </w:rPr>
              <w:t>imas, organizacinių ir procesų inovacijų diegimas</w:t>
            </w:r>
            <w:r>
              <w:rPr>
                <w:sz w:val="20"/>
              </w:rPr>
              <w:t xml:space="preserve"> kuris apibrėžtas Bendrojo bendrosios išimties reglamento 2 straipsnio 96 ir 97 punktuose.</w:t>
            </w:r>
          </w:p>
          <w:p w:rsidR="004D55CB" w:rsidRDefault="004D55CB">
            <w:pPr>
              <w:jc w:val="both"/>
              <w:rPr>
                <w:sz w:val="20"/>
                <w:lang w:eastAsia="lt-LT"/>
              </w:rPr>
            </w:pPr>
          </w:p>
          <w:p w:rsidR="004D55CB" w:rsidRDefault="00B1421D">
            <w:pPr>
              <w:jc w:val="both"/>
              <w:rPr>
                <w:sz w:val="20"/>
              </w:rPr>
            </w:pPr>
            <w:r>
              <w:rPr>
                <w:sz w:val="20"/>
              </w:rPr>
              <w:t>Produkto inovacija – prekės ir paslaugos, kurios tam tikromis savybėmis ar ketinimu jas naudoti gerokai skiriasi nu</w:t>
            </w:r>
            <w:r>
              <w:rPr>
                <w:sz w:val="20"/>
              </w:rPr>
              <w:t xml:space="preserve">o anksčiau rinkoje (ar konkrečioje įmonėje) gamintų prekių ar teiktų paslaugų. </w:t>
            </w:r>
          </w:p>
          <w:p w:rsidR="004D55CB" w:rsidRDefault="004D55CB">
            <w:pPr>
              <w:jc w:val="both"/>
              <w:rPr>
                <w:bCs/>
                <w:sz w:val="20"/>
              </w:rPr>
            </w:pPr>
          </w:p>
          <w:p w:rsidR="004D55CB" w:rsidRDefault="00B1421D">
            <w:pPr>
              <w:jc w:val="both"/>
              <w:rPr>
                <w:bCs/>
                <w:sz w:val="20"/>
              </w:rPr>
            </w:pPr>
            <w:r>
              <w:rPr>
                <w:bCs/>
                <w:sz w:val="20"/>
              </w:rPr>
              <w:t>Tarptautinė MTEPI iniciatyva – tarptautinės mokslinių tyrimų, eksperimentinės plėtros ir inovacijų programos, projektai ir panašios priemonės/veiklos, skirtos  bendradarbiavim</w:t>
            </w:r>
            <w:r>
              <w:rPr>
                <w:bCs/>
                <w:sz w:val="20"/>
              </w:rPr>
              <w:t>ui MTEPI srityje ar MTEPI projektų finansavimui gauti.</w:t>
            </w:r>
          </w:p>
          <w:p w:rsidR="004D55CB" w:rsidRDefault="004D55CB">
            <w:pPr>
              <w:jc w:val="both"/>
              <w:rPr>
                <w:bCs/>
                <w:sz w:val="20"/>
              </w:rPr>
            </w:pPr>
          </w:p>
          <w:p w:rsidR="004D55CB" w:rsidRDefault="00B1421D">
            <w:pPr>
              <w:jc w:val="both"/>
              <w:rPr>
                <w:sz w:val="20"/>
              </w:rPr>
            </w:pPr>
            <w:r>
              <w:rPr>
                <w:sz w:val="20"/>
              </w:rPr>
              <w:t xml:space="preserve">Finansuota paraiška –  įmonės </w:t>
            </w:r>
            <w:r>
              <w:rPr>
                <w:color w:val="000000"/>
                <w:sz w:val="20"/>
              </w:rPr>
              <w:t xml:space="preserve">paraiška, dėl kurios veiklų įgyvendinimo yra sudaryta finansavimo sutartis.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Skaičiuojamas konsultuotų įmonių, dalyvaujančių tarptautinėse MT</w:t>
            </w:r>
            <w:r>
              <w:rPr>
                <w:sz w:val="20"/>
              </w:rPr>
              <w:t>EPI iniciatyvose, finansuotų paraiškų skaičius per projekto veiklų įgyvendinimo laikotarpį ir (arba) per 3 metus po projekto veiklų įgyvendinimo pabaigos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Pirminiai šaltiniai: </w:t>
            </w:r>
            <w:r>
              <w:rPr>
                <w:sz w:val="20"/>
              </w:rPr>
              <w:br/>
              <w:t>finansuotos paraiškos (kopijos) ir (ar) kiti paraiškos finansavimą pagrindžianty</w:t>
            </w:r>
            <w:r>
              <w:rPr>
                <w:sz w:val="20"/>
              </w:rPr>
              <w:t xml:space="preserve">s dokumentai. </w:t>
            </w:r>
          </w:p>
          <w:p w:rsidR="004D55CB" w:rsidRDefault="00B1421D">
            <w:pPr>
              <w:jc w:val="both"/>
              <w:rPr>
                <w:color w:val="000000"/>
                <w:sz w:val="20"/>
              </w:rPr>
            </w:pPr>
            <w:r>
              <w:rPr>
                <w:color w:val="FF0000"/>
                <w:sz w:val="20"/>
              </w:rPr>
              <w:br/>
            </w:r>
            <w:r>
              <w:rPr>
                <w:color w:val="FF0000"/>
                <w:sz w:val="20"/>
              </w:rPr>
              <w:br/>
            </w:r>
            <w:r>
              <w:rPr>
                <w:sz w:val="20"/>
              </w:rPr>
              <w:t>Antriniai šaltiniai:, mokėjimo prašymai,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FF0000"/>
                <w:sz w:val="20"/>
              </w:rPr>
            </w:pPr>
            <w:r>
              <w:rPr>
                <w:sz w:val="20"/>
              </w:rPr>
              <w:t>Stebėsenos rodiklis laikomas pasiektu, kai pateikiamos finansuotos paraiškos (finansavimo sutartys ar kiti finansavimą pagrindžiantys dokumentai) (kopijos</w:t>
            </w:r>
            <w:r>
              <w:rPr>
                <w:sz w:val="20"/>
              </w:rPr>
              <w:t>) ir (ar) kiti dokumentai, patvirtinantys  per projekto veiklų įgyvendinimo laikotarpį ir (arba) per 3 metus po projekto veiklų įgyvendinimo pabaigos pasiektą stebėsenos rodiklio reikšmę</w:t>
            </w:r>
            <w:r>
              <w:rPr>
                <w:color w:val="FF0000"/>
                <w:sz w:val="20"/>
              </w:rPr>
              <w:t>.</w:t>
            </w:r>
          </w:p>
          <w:p w:rsidR="004D55CB" w:rsidRDefault="004D55CB">
            <w:pPr>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apie pasiektą stebėseno</w:t>
            </w:r>
            <w:r>
              <w:rPr>
                <w:iCs/>
                <w:sz w:val="20"/>
                <w:lang w:eastAsia="lt-LT"/>
              </w:rPr>
              <w:t xml:space="preserve">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R.N.822</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w:t>
            </w:r>
            <w:r>
              <w:rPr>
                <w:sz w:val="20"/>
              </w:rPr>
              <w:t>Tikslinių grupių SVV subjektai, kurie veikia rinkoje ne mažiau kaip 3 metus po konsultacinių paslaugų gavimo</w:t>
            </w:r>
            <w:r>
              <w:rPr>
                <w:color w:val="000000"/>
                <w:sz w:val="20"/>
              </w:rPr>
              <w:t>“</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Skaičius</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 xml:space="preserve">SVV subjektai suprantami taip, kaip </w:t>
            </w:r>
            <w:r>
              <w:rPr>
                <w:sz w:val="20"/>
              </w:rPr>
              <w:t>jie apibrėžti Smulkiojo ir vidutinio verslo plėtros įstatyme.</w:t>
            </w:r>
          </w:p>
          <w:p w:rsidR="004D55CB" w:rsidRDefault="004D55CB">
            <w:pPr>
              <w:jc w:val="both"/>
              <w:rPr>
                <w:sz w:val="20"/>
              </w:rPr>
            </w:pPr>
          </w:p>
          <w:p w:rsidR="004D55CB" w:rsidRDefault="00B1421D">
            <w:pPr>
              <w:jc w:val="both"/>
              <w:rPr>
                <w:b/>
                <w:sz w:val="20"/>
              </w:rPr>
            </w:pPr>
            <w:r>
              <w:rPr>
                <w:sz w:val="20"/>
              </w:rPr>
              <w:t>Tikslinių grupių SVV subjektai suprantami kaip jaunimas, moterys, neįgalieji, vyresnio amžiaus asmenys, emigrantai, šeimos verslų atstovai ir pan.</w:t>
            </w:r>
          </w:p>
          <w:p w:rsidR="004D55CB" w:rsidRDefault="004D55CB">
            <w:pPr>
              <w:jc w:val="both"/>
              <w:rPr>
                <w:sz w:val="20"/>
              </w:rPr>
            </w:pPr>
          </w:p>
          <w:p w:rsidR="004D55CB" w:rsidRDefault="00B1421D">
            <w:pPr>
              <w:jc w:val="both"/>
              <w:rPr>
                <w:sz w:val="20"/>
              </w:rPr>
            </w:pPr>
            <w:r>
              <w:rPr>
                <w:sz w:val="20"/>
              </w:rPr>
              <w:t xml:space="preserve">Konsultuoti SVV subjektai – SVV subjektai, </w:t>
            </w:r>
            <w:r>
              <w:rPr>
                <w:sz w:val="20"/>
              </w:rPr>
              <w:t>kuriems buvo suteiktos individualios ir (ar) grupinės konsultacinės paslaugos.</w:t>
            </w:r>
          </w:p>
          <w:p w:rsidR="004D55CB" w:rsidRDefault="004D55CB">
            <w:pPr>
              <w:jc w:val="both"/>
              <w:rPr>
                <w:sz w:val="20"/>
              </w:rPr>
            </w:pPr>
          </w:p>
          <w:p w:rsidR="004D55CB" w:rsidRDefault="00B1421D">
            <w:pPr>
              <w:jc w:val="both"/>
              <w:rPr>
                <w:sz w:val="20"/>
              </w:rPr>
            </w:pPr>
            <w:r>
              <w:rPr>
                <w:sz w:val="20"/>
              </w:rPr>
              <w:t>Rinkoje veikiantys – vykdantys ūkinę komercinę veiklą.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Sumuojamas tikslinių grupių SVV subjektų, veikiančių rinkoje ne mažiau  kaip 3 metus po kons</w:t>
            </w:r>
            <w:r>
              <w:rPr>
                <w:color w:val="000000"/>
                <w:sz w:val="20"/>
              </w:rPr>
              <w:t>ultacinių paslaugų gavimo, skaičius.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Priminiai šaltiniai: </w:t>
            </w:r>
          </w:p>
          <w:p w:rsidR="004D55CB" w:rsidRDefault="00B1421D">
            <w:pPr>
              <w:jc w:val="both"/>
              <w:rPr>
                <w:color w:val="000000"/>
                <w:sz w:val="20"/>
              </w:rPr>
            </w:pPr>
            <w:r>
              <w:rPr>
                <w:color w:val="000000"/>
                <w:sz w:val="20"/>
              </w:rPr>
              <w:t>projekto vykdytojo parengta ataskaita, sąrašai, pateikiantys tikslinių grupių SVV subjektus, veikiančius rinkoje ne mažiau kaip 3 metus po konsultacinių paslaugų gavimo.</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w:t>
            </w:r>
          </w:p>
          <w:p w:rsidR="004D55CB" w:rsidRDefault="00B1421D">
            <w:pPr>
              <w:jc w:val="both"/>
              <w:rPr>
                <w:color w:val="000000"/>
                <w:sz w:val="20"/>
              </w:rPr>
            </w:pPr>
            <w:r>
              <w:rPr>
                <w:color w:val="000000"/>
                <w:sz w:val="20"/>
              </w:rPr>
              <w:t>atask</w:t>
            </w:r>
            <w:r>
              <w:rPr>
                <w:color w:val="000000"/>
                <w:sz w:val="20"/>
              </w:rPr>
              <w:t>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Stebėsenos rodiklis laikomas pasiektu, kai pateikiamos projekto vykdytojo ataskaitos, sąrašai, įrodantys, kad konsultuoti tikslinių grupių SVV subjektai veikia rinkoje ne mažiau kaip 3 metus po konsultacinių paslaugų </w:t>
            </w:r>
            <w:r>
              <w:rPr>
                <w:color w:val="000000"/>
                <w:sz w:val="20"/>
              </w:rPr>
              <w:t>gavimo.</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color w:val="000000"/>
                <w:sz w:val="20"/>
                <w:lang w:eastAsia="lt-LT"/>
              </w:rPr>
              <w:t xml:space="preserve">apie pasiektą stebėsenos rodiklio reikšmę </w:t>
            </w:r>
            <w:r>
              <w:rPr>
                <w:sz w:val="20"/>
                <w:lang w:eastAsia="lt-LT"/>
              </w:rPr>
              <w:t>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lang w:eastAsia="lt-LT"/>
              </w:rPr>
            </w:pPr>
            <w:r>
              <w:rPr>
                <w:sz w:val="20"/>
                <w:lang w:eastAsia="lt-LT"/>
              </w:rPr>
              <w:t>37.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lang w:eastAsia="lt-LT"/>
              </w:rPr>
              <w:t>R.N.823</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„Pritraukti nauji nariai į Lietuvoje įsikūrusius MTEPI klasterius“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Skaičius</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iCs/>
                <w:sz w:val="20"/>
                <w:lang w:eastAsia="lt-LT"/>
              </w:rPr>
            </w:pPr>
            <w:r>
              <w:rPr>
                <w:iCs/>
                <w:sz w:val="20"/>
                <w:lang w:eastAsia="lt-LT"/>
              </w:rPr>
              <w:t xml:space="preserve">MTEPI – moksliniai tyrimai, </w:t>
            </w:r>
            <w:r>
              <w:rPr>
                <w:iCs/>
                <w:sz w:val="20"/>
                <w:lang w:eastAsia="lt-LT"/>
              </w:rPr>
              <w:t>eksperimentinė plėtra ir inovacijos.</w:t>
            </w:r>
          </w:p>
          <w:p w:rsidR="004D55CB" w:rsidRDefault="004D55CB">
            <w:pPr>
              <w:jc w:val="both"/>
              <w:rPr>
                <w:iCs/>
                <w:sz w:val="20"/>
                <w:lang w:eastAsia="lt-LT"/>
              </w:rPr>
            </w:pPr>
          </w:p>
          <w:p w:rsidR="004D55CB" w:rsidRDefault="00B1421D">
            <w:pPr>
              <w:jc w:val="both"/>
              <w:rPr>
                <w:sz w:val="20"/>
                <w:lang w:eastAsia="lt-LT"/>
              </w:rPr>
            </w:pPr>
            <w:r>
              <w:rPr>
                <w:iCs/>
                <w:sz w:val="20"/>
                <w:lang w:eastAsia="lt-LT"/>
              </w:rPr>
              <w:t xml:space="preserve">Moksliniai tyrimai suprantami kaip pramoniniai tyrimai, kurie apibrėžti </w:t>
            </w:r>
            <w:r>
              <w:rPr>
                <w:sz w:val="20"/>
              </w:rPr>
              <w:t>Bendrojo bendrosios išimties reglamento 2 straipsnio 85 punkte.</w:t>
            </w:r>
          </w:p>
          <w:p w:rsidR="004D55CB" w:rsidRDefault="004D55CB">
            <w:pPr>
              <w:jc w:val="both"/>
              <w:rPr>
                <w:bCs/>
                <w:sz w:val="20"/>
              </w:rPr>
            </w:pPr>
          </w:p>
          <w:p w:rsidR="004D55CB" w:rsidRDefault="00B1421D">
            <w:pPr>
              <w:jc w:val="both"/>
              <w:rPr>
                <w:bCs/>
                <w:sz w:val="20"/>
              </w:rPr>
            </w:pPr>
            <w:r>
              <w:rPr>
                <w:bCs/>
                <w:sz w:val="20"/>
              </w:rPr>
              <w:t xml:space="preserve">Eksperimentinė </w:t>
            </w:r>
            <w:r>
              <w:rPr>
                <w:sz w:val="20"/>
              </w:rPr>
              <w:t xml:space="preserve"> plėtra suprantama kaip bandomoji taikomoji veikla, kuri apibrėžta</w:t>
            </w:r>
            <w:r>
              <w:rPr>
                <w:bCs/>
                <w:sz w:val="20"/>
              </w:rPr>
              <w:t xml:space="preserve"> </w:t>
            </w:r>
            <w:r>
              <w:rPr>
                <w:sz w:val="20"/>
              </w:rPr>
              <w:t>Bendrojo bendrosios išimties reglamento 2 straipsnio 86 punkte.</w:t>
            </w:r>
          </w:p>
          <w:p w:rsidR="004D55CB" w:rsidRDefault="004D55CB">
            <w:pPr>
              <w:jc w:val="both"/>
              <w:rPr>
                <w:iCs/>
                <w:sz w:val="20"/>
                <w:lang w:eastAsia="lt-LT"/>
              </w:rPr>
            </w:pPr>
          </w:p>
          <w:p w:rsidR="004D55CB" w:rsidRDefault="00B1421D">
            <w:pPr>
              <w:jc w:val="both"/>
              <w:rPr>
                <w:sz w:val="20"/>
              </w:rPr>
            </w:pPr>
            <w:r>
              <w:rPr>
                <w:sz w:val="20"/>
                <w:lang w:eastAsia="lt-LT"/>
              </w:rPr>
              <w:t>Inovacija – produkto inovacijos kūrimas, organizacinių ir procesų inovacijų diegimas</w:t>
            </w:r>
            <w:r>
              <w:rPr>
                <w:sz w:val="20"/>
              </w:rPr>
              <w:t xml:space="preserve"> kuris apibrėžtas Bendrojo bendrosios išimties reglamento 2 straipsnio 96 ir 97 punktuose.</w:t>
            </w:r>
          </w:p>
          <w:p w:rsidR="004D55CB" w:rsidRDefault="004D55CB">
            <w:pPr>
              <w:jc w:val="both"/>
              <w:rPr>
                <w:sz w:val="20"/>
                <w:lang w:eastAsia="lt-LT"/>
              </w:rPr>
            </w:pPr>
          </w:p>
          <w:p w:rsidR="004D55CB" w:rsidRDefault="00B1421D">
            <w:pPr>
              <w:jc w:val="both"/>
              <w:rPr>
                <w:sz w:val="20"/>
              </w:rPr>
            </w:pPr>
            <w:r>
              <w:rPr>
                <w:sz w:val="20"/>
              </w:rPr>
              <w:t>Produkto inova</w:t>
            </w:r>
            <w:r>
              <w:rPr>
                <w:sz w:val="20"/>
              </w:rPr>
              <w:t xml:space="preserve">cija – prekės ir paslaugos, kurios tam tikromis savybėmis ar ketinimu jas naudoti gerokai skiriasi nuo anksčiau rinkoje (ar konkrečioje įmonėje) gamintų prekių ar teiktų paslaugų. </w:t>
            </w:r>
          </w:p>
          <w:p w:rsidR="004D55CB" w:rsidRDefault="004D55CB">
            <w:pPr>
              <w:jc w:val="both"/>
              <w:rPr>
                <w:sz w:val="20"/>
              </w:rPr>
            </w:pPr>
          </w:p>
          <w:p w:rsidR="004D55CB" w:rsidRDefault="00B1421D">
            <w:pPr>
              <w:jc w:val="both"/>
              <w:rPr>
                <w:sz w:val="20"/>
              </w:rPr>
            </w:pPr>
            <w:r>
              <w:rPr>
                <w:sz w:val="20"/>
              </w:rPr>
              <w:t>Klasteris</w:t>
            </w:r>
            <w:r>
              <w:rPr>
                <w:b/>
                <w:sz w:val="20"/>
              </w:rPr>
              <w:t xml:space="preserve"> </w:t>
            </w:r>
            <w:r>
              <w:rPr>
                <w:iCs/>
                <w:sz w:val="20"/>
                <w:lang w:eastAsia="lt-LT"/>
              </w:rPr>
              <w:t>suprantamas kaip inovacijų grupė, apibrėžta</w:t>
            </w:r>
            <w:r>
              <w:rPr>
                <w:sz w:val="20"/>
              </w:rPr>
              <w:t xml:space="preserve"> Bendrojo bendrosios išimties reglamento 2 straipsnio 92 punkte.</w:t>
            </w:r>
          </w:p>
          <w:p w:rsidR="004D55CB" w:rsidRDefault="004D55CB">
            <w:pPr>
              <w:jc w:val="both"/>
              <w:rPr>
                <w:b/>
                <w:sz w:val="20"/>
              </w:rPr>
            </w:pPr>
          </w:p>
          <w:p w:rsidR="004D55CB" w:rsidRDefault="00B1421D">
            <w:pPr>
              <w:jc w:val="both"/>
              <w:rPr>
                <w:sz w:val="20"/>
              </w:rPr>
            </w:pPr>
            <w:r>
              <w:rPr>
                <w:sz w:val="20"/>
              </w:rPr>
              <w:t>Naujas klasterio narys – projekto veiklų įgyvendinimo metu arba per 3 metus nuo projekto veiklų įgyvendinimo pabaigos prie MTEPI įmonių klasterio prisijungęs privatus juridinis asmuo, moksli</w:t>
            </w:r>
            <w:r>
              <w:rPr>
                <w:sz w:val="20"/>
              </w:rPr>
              <w:t>nių tyrimų įstaiga, aukštoji mokykla, profesinio lavinimo mokykla, asociacija, kitas viešas juridinis asmuo, įforminęs savo dalyvavimą jungtinės veiklos (partnerystės) sutartimi.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Skaičiuojamas pritrauktų naujų narių į Lietuvoje</w:t>
            </w:r>
            <w:r>
              <w:rPr>
                <w:sz w:val="20"/>
              </w:rPr>
              <w:t xml:space="preserve"> įsikūrusius MTEPI klasterius skaičius projekto veiklų įgyvendinimo metu ir (arba) per 3 metus po projekto veiklų įgyvendinimo pabaigos.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 xml:space="preserve">Pirminiai šaltiniai: </w:t>
            </w:r>
            <w:r>
              <w:rPr>
                <w:sz w:val="20"/>
              </w:rPr>
              <w:br/>
              <w:t>jungtinės veiklos (partnerystės) sutarčių kopijos ir (ar) kiti narystę pagrindžiantys dokumentai.</w:t>
            </w:r>
            <w:r>
              <w:rPr>
                <w:sz w:val="20"/>
              </w:rPr>
              <w:br/>
            </w:r>
            <w:r>
              <w:rPr>
                <w:sz w:val="20"/>
              </w:rPr>
              <w:br/>
              <w:t>Antriniai šaltiniai:</w:t>
            </w:r>
            <w:r>
              <w:rPr>
                <w:sz w:val="20"/>
              </w:rPr>
              <w:br/>
              <w:t>mokėjimo prašymai,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Stebėsenos rodiklis laikomas pasiektu, kai pateikiami jungtinės veiklos (partnerystės) sutarčių kopijos ir (ar) kiti dokumentai, patvirtinantys projekto veiklų įgyvendini</w:t>
            </w:r>
            <w:r>
              <w:rPr>
                <w:sz w:val="20"/>
              </w:rPr>
              <w:t>mo metu ir (arba) per 3 metus nuo projekto veiklų įgyvendinimo pabaigos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antriniuose šaltiniuose yra atsakingas projekto vykd</w:t>
            </w:r>
            <w:r>
              <w:rPr>
                <w:sz w:val="20"/>
                <w:lang w:eastAsia="lt-LT"/>
              </w:rPr>
              <w:t>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38.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R.N.824</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„Investicijas gavusio klasterio sukurti gaminių, paslaugų ar procesų prototipai (koncepcijos)“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Skaičius</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 xml:space="preserve">Prototipas – tai originalus modelis, sukonstruotas taip, kad jame būtų visos naujo produkto techninės charakteristikos ir </w:t>
            </w:r>
            <w:r>
              <w:rPr>
                <w:sz w:val="20"/>
              </w:rPr>
              <w:t>eksploatacinės savybės (Frascati, OECD, 2002).</w:t>
            </w:r>
          </w:p>
          <w:p w:rsidR="004D55CB" w:rsidRDefault="004D55CB">
            <w:pPr>
              <w:jc w:val="both"/>
              <w:rPr>
                <w:sz w:val="20"/>
              </w:rPr>
            </w:pPr>
          </w:p>
          <w:p w:rsidR="004D55CB" w:rsidRDefault="00B1421D">
            <w:pPr>
              <w:jc w:val="both"/>
              <w:rPr>
                <w:sz w:val="20"/>
              </w:rPr>
            </w:pPr>
            <w:r>
              <w:rPr>
                <w:sz w:val="20"/>
              </w:rPr>
              <w:t>Gaminys – materialus, apčiuopiamas dalykas, tai, kas gauta po gamybos proceso.</w:t>
            </w:r>
          </w:p>
          <w:p w:rsidR="004D55CB" w:rsidRDefault="004D55CB">
            <w:pPr>
              <w:jc w:val="both"/>
              <w:rPr>
                <w:sz w:val="20"/>
              </w:rPr>
            </w:pPr>
          </w:p>
          <w:p w:rsidR="004D55CB" w:rsidRDefault="00B1421D">
            <w:pPr>
              <w:jc w:val="both"/>
              <w:rPr>
                <w:sz w:val="20"/>
                <w:lang w:eastAsia="lt-LT"/>
              </w:rPr>
            </w:pPr>
            <w:r>
              <w:rPr>
                <w:bCs/>
                <w:sz w:val="20"/>
              </w:rPr>
              <w:t>Paslauga</w:t>
            </w:r>
            <w:r>
              <w:rPr>
                <w:sz w:val="20"/>
              </w:rPr>
              <w:t xml:space="preserve"> – veikla, patenkanti į paslaugų veiklos rūšis pagal Ekonominės veiklos rūšių klasifikatorių</w:t>
            </w:r>
            <w:r>
              <w:rPr>
                <w:sz w:val="20"/>
                <w:lang w:eastAsia="lt-LT"/>
              </w:rPr>
              <w:t>.</w:t>
            </w:r>
          </w:p>
          <w:p w:rsidR="004D55CB" w:rsidRDefault="004D55CB">
            <w:pPr>
              <w:jc w:val="both"/>
              <w:rPr>
                <w:sz w:val="20"/>
                <w:lang w:eastAsia="lt-LT"/>
              </w:rPr>
            </w:pPr>
          </w:p>
          <w:p w:rsidR="004D55CB" w:rsidRDefault="00B1421D">
            <w:pPr>
              <w:jc w:val="both"/>
              <w:rPr>
                <w:sz w:val="20"/>
              </w:rPr>
            </w:pPr>
            <w:r>
              <w:rPr>
                <w:sz w:val="20"/>
              </w:rPr>
              <w:t xml:space="preserve">Procesas – tai </w:t>
            </w:r>
            <w:r>
              <w:rPr>
                <w:sz w:val="20"/>
              </w:rPr>
              <w:t>tarpusavyje susijusių, vienas kitą veikiančių veiksmų visuma.</w:t>
            </w:r>
          </w:p>
          <w:p w:rsidR="004D55CB" w:rsidRDefault="004D55CB">
            <w:pPr>
              <w:jc w:val="both"/>
              <w:rPr>
                <w:iCs/>
                <w:sz w:val="20"/>
                <w:lang w:eastAsia="lt-LT"/>
              </w:rPr>
            </w:pPr>
          </w:p>
          <w:p w:rsidR="004D55CB" w:rsidRDefault="00B1421D">
            <w:pPr>
              <w:jc w:val="both"/>
              <w:rPr>
                <w:sz w:val="20"/>
              </w:rPr>
            </w:pPr>
            <w:r>
              <w:rPr>
                <w:color w:val="000000"/>
                <w:sz w:val="20"/>
              </w:rPr>
              <w:t>Klasteris</w:t>
            </w:r>
            <w:r>
              <w:rPr>
                <w:b/>
                <w:color w:val="000000"/>
                <w:sz w:val="20"/>
              </w:rPr>
              <w:t xml:space="preserve"> </w:t>
            </w:r>
            <w:r>
              <w:rPr>
                <w:iCs/>
                <w:sz w:val="20"/>
                <w:lang w:eastAsia="lt-LT"/>
              </w:rPr>
              <w:t xml:space="preserve">suprantamas kaip inovacijų grupė, apibrėžta </w:t>
            </w:r>
            <w:r>
              <w:rPr>
                <w:sz w:val="20"/>
              </w:rPr>
              <w:t>Bendrojo bendrosios išimties reglamento 2 straipsnio 92 punkte.</w:t>
            </w:r>
          </w:p>
          <w:p w:rsidR="004D55CB" w:rsidRDefault="004D55CB">
            <w:pPr>
              <w:jc w:val="both"/>
              <w:rPr>
                <w:sz w:val="20"/>
              </w:rPr>
            </w:pPr>
          </w:p>
          <w:p w:rsidR="004D55CB" w:rsidRDefault="00B1421D">
            <w:pPr>
              <w:jc w:val="both"/>
              <w:rPr>
                <w:b/>
                <w:sz w:val="20"/>
              </w:rPr>
            </w:pPr>
            <w:r>
              <w:rPr>
                <w:sz w:val="20"/>
              </w:rPr>
              <w:t>Investicijas gavęs klasteris – klasteris, gavęs bet kokios formos paramą i</w:t>
            </w:r>
            <w:r>
              <w:rPr>
                <w:sz w:val="20"/>
              </w:rPr>
              <w:t>š Europos regioninės plėtros fondo.</w:t>
            </w:r>
          </w:p>
          <w:p w:rsidR="004D55CB" w:rsidRDefault="004D55CB">
            <w:pPr>
              <w:jc w:val="both"/>
              <w:rPr>
                <w:b/>
                <w:sz w:val="20"/>
              </w:rPr>
            </w:pPr>
          </w:p>
          <w:p w:rsidR="004D55CB" w:rsidRDefault="00B1421D">
            <w:pPr>
              <w:jc w:val="both"/>
              <w:rPr>
                <w:color w:val="000000"/>
                <w:sz w:val="20"/>
              </w:rPr>
            </w:pPr>
            <w:r>
              <w:rPr>
                <w:sz w:val="20"/>
              </w:rPr>
              <w:t>Gaminio</w:t>
            </w:r>
            <w:r>
              <w:rPr>
                <w:color w:val="000000"/>
                <w:sz w:val="20"/>
              </w:rPr>
              <w:t>, paslaugos ar proceso prototipai (koncepcijos) turi būti sukurti bendradarbiaujant klasterio nariams ir naudojant projekto metu sukurtą klasterio MTEPI infrastruktūrą.</w:t>
            </w:r>
          </w:p>
          <w:p w:rsidR="004D55CB" w:rsidRDefault="004D55CB">
            <w:pPr>
              <w:jc w:val="both"/>
              <w:rPr>
                <w:color w:val="000000"/>
                <w:sz w:val="20"/>
              </w:rPr>
            </w:pPr>
          </w:p>
          <w:p w:rsidR="004D55CB" w:rsidRDefault="00B1421D">
            <w:pPr>
              <w:jc w:val="both"/>
              <w:rPr>
                <w:sz w:val="20"/>
              </w:rPr>
            </w:pPr>
            <w:r>
              <w:rPr>
                <w:iCs/>
                <w:sz w:val="20"/>
                <w:lang w:eastAsia="lt-LT"/>
              </w:rPr>
              <w:t>MTEPI – moksliniai tyrimai, eksperimentinė</w:t>
            </w:r>
            <w:r>
              <w:rPr>
                <w:iCs/>
                <w:sz w:val="20"/>
                <w:lang w:eastAsia="lt-LT"/>
              </w:rPr>
              <w:t xml:space="preserve"> (socialinė, kultūrinė) plėtra ir inovacijos.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Skaičiuojamas investicijas gavusio klasterio </w:t>
            </w:r>
            <w:r>
              <w:rPr>
                <w:sz w:val="20"/>
              </w:rPr>
              <w:t>sukurtų gaminių, paslaugų ar procesų prototipų (koncepcijų) skaičius.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w:t>
            </w:r>
            <w:r>
              <w:rPr>
                <w:color w:val="000000"/>
                <w:sz w:val="20"/>
              </w:rPr>
              <w:br/>
              <w:t>prototipo brėžiniai, aprašymai arba bandymų p</w:t>
            </w:r>
            <w:r>
              <w:rPr>
                <w:color w:val="000000"/>
                <w:sz w:val="20"/>
              </w:rPr>
              <w:t>rotokolai.</w:t>
            </w:r>
            <w:r>
              <w:rPr>
                <w:color w:val="000000"/>
                <w:sz w:val="20"/>
              </w:rPr>
              <w:br/>
            </w:r>
          </w:p>
          <w:p w:rsidR="004D55CB" w:rsidRDefault="00B1421D">
            <w:pPr>
              <w:jc w:val="both"/>
              <w:rPr>
                <w:color w:val="000000"/>
                <w:sz w:val="20"/>
              </w:rPr>
            </w:pPr>
            <w:r>
              <w:rPr>
                <w:color w:val="000000"/>
                <w:sz w:val="20"/>
              </w:rPr>
              <w:t>Antriniai šaltiniai:</w:t>
            </w:r>
            <w:r>
              <w:rPr>
                <w:color w:val="000000"/>
                <w:sz w:val="20"/>
              </w:rPr>
              <w:br/>
              <w:t>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Stebėsenos rodiklis laikomas pasiektu, kai parengiami prototipo brėžiniai, aprašymai arba bandymų protokolai ar kiti dokumentai, patvirtinantys per 3 metus po projekto veiklų įgyv</w:t>
            </w:r>
            <w:r>
              <w:rPr>
                <w:sz w:val="20"/>
              </w:rPr>
              <w:t>endinimo pabaigos pasiektą stebėsenos rodiklio reikšmę.</w:t>
            </w:r>
          </w:p>
          <w:p w:rsidR="004D55CB" w:rsidRDefault="004D55CB">
            <w:pPr>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color w:val="000000"/>
                <w:sz w:val="20"/>
                <w:lang w:eastAsia="lt-LT"/>
              </w:rPr>
              <w:t xml:space="preserve">apie pasiektą stebėsenos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R.N.825</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„Pritrauktos investicijos į </w:t>
            </w:r>
            <w:r>
              <w:rPr>
                <w:sz w:val="20"/>
              </w:rPr>
              <w:t>MTEPI sritį pagal sumaniosios specializacijos kryptis“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Eurai</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 xml:space="preserve">Pritrauktos investicijos suprantamos kaip </w:t>
            </w:r>
            <w:r>
              <w:rPr>
                <w:bCs/>
                <w:sz w:val="20"/>
              </w:rPr>
              <w:t>užsienio investuotojo (įmonės) Lietuvos Respublikoje įsteigto privataus juridinio asmens, kuriam užsienio investuotojas daro lemiamą įtaką, arba užsienio</w:t>
            </w:r>
            <w:r>
              <w:rPr>
                <w:bCs/>
                <w:sz w:val="20"/>
              </w:rPr>
              <w:t xml:space="preserve"> investuotojo (įmonės)</w:t>
            </w:r>
            <w:r>
              <w:rPr>
                <w:sz w:val="20"/>
              </w:rPr>
              <w:t xml:space="preserve">, kuri yra įsikūrusi pramonės parke ir (ar) laisvojoje ekonominėje zonoje, privačios investicijos. </w:t>
            </w:r>
          </w:p>
          <w:p w:rsidR="004D55CB" w:rsidRDefault="00B1421D">
            <w:pPr>
              <w:jc w:val="both"/>
              <w:rPr>
                <w:sz w:val="20"/>
              </w:rPr>
            </w:pPr>
            <w:r>
              <w:rPr>
                <w:sz w:val="20"/>
              </w:rPr>
              <w:t xml:space="preserve">Privačios investicijos turi būti iš nuosavų išteklių arba iš išorės gautų lėšų, teikiamų be jokios viešosios paramos. </w:t>
            </w:r>
          </w:p>
          <w:p w:rsidR="004D55CB" w:rsidRDefault="004D55CB">
            <w:pPr>
              <w:jc w:val="both"/>
              <w:rPr>
                <w:sz w:val="20"/>
              </w:rPr>
            </w:pPr>
          </w:p>
          <w:p w:rsidR="004D55CB" w:rsidRDefault="00B1421D">
            <w:pPr>
              <w:jc w:val="both"/>
              <w:rPr>
                <w:sz w:val="20"/>
              </w:rPr>
            </w:pPr>
            <w:r>
              <w:rPr>
                <w:sz w:val="20"/>
              </w:rPr>
              <w:t xml:space="preserve">Pramoninės </w:t>
            </w:r>
            <w:r>
              <w:rPr>
                <w:sz w:val="20"/>
              </w:rPr>
              <w:t>parkas – Lietuvos Respublikos teritorijų planavimo įstatymo nustatyta tvarka teritorijų planavimo dokumentuose numatyta teritorija, skirta daugiau kaip vienam investicijų projektui įgyvendinti, kurioje už pramonės parko veiklos organizavimą atsakingas pram</w:t>
            </w:r>
            <w:r>
              <w:rPr>
                <w:sz w:val="20"/>
              </w:rPr>
              <w:t>onės parko operatorius (Lietuvos Respublikos investicijų įstatymas).</w:t>
            </w:r>
          </w:p>
          <w:p w:rsidR="004D55CB" w:rsidRDefault="004D55CB">
            <w:pPr>
              <w:jc w:val="both"/>
              <w:rPr>
                <w:sz w:val="20"/>
              </w:rPr>
            </w:pPr>
          </w:p>
          <w:p w:rsidR="004D55CB" w:rsidRDefault="00B1421D">
            <w:pPr>
              <w:jc w:val="both"/>
              <w:rPr>
                <w:sz w:val="20"/>
              </w:rPr>
            </w:pPr>
            <w:r>
              <w:rPr>
                <w:sz w:val="20"/>
              </w:rPr>
              <w:t>Laisvoji ekonominė zona (toliau – LEZ) – tai ūkinei-komercinei ir finansinei veiklai skirta teritorija, kurioje yra nustatytos ūkio subjektams specialios ekonominės ir teisinės funkciona</w:t>
            </w:r>
            <w:r>
              <w:rPr>
                <w:sz w:val="20"/>
              </w:rPr>
              <w:t>vimo sąlygos (Lietuvos Respublikos laisvųjų ekonominių zonų įstatymas). Šioje teritorijoje neturi būti nuolatinių gyventojų.</w:t>
            </w:r>
          </w:p>
          <w:p w:rsidR="004D55CB" w:rsidRDefault="004D55CB">
            <w:pPr>
              <w:jc w:val="both"/>
              <w:rPr>
                <w:sz w:val="20"/>
              </w:rPr>
            </w:pPr>
          </w:p>
          <w:p w:rsidR="004D55CB" w:rsidRDefault="00B1421D">
            <w:pPr>
              <w:jc w:val="both"/>
              <w:rPr>
                <w:iCs/>
                <w:sz w:val="20"/>
              </w:rPr>
            </w:pPr>
            <w:r>
              <w:rPr>
                <w:iCs/>
                <w:sz w:val="20"/>
              </w:rPr>
              <w:t>MTEPI – moksliniai tyrimai, eksperimentinė plėtra ir inovacijos.</w:t>
            </w:r>
          </w:p>
          <w:p w:rsidR="004D55CB" w:rsidRDefault="004D55CB">
            <w:pPr>
              <w:jc w:val="both"/>
              <w:rPr>
                <w:iCs/>
                <w:sz w:val="20"/>
              </w:rPr>
            </w:pPr>
          </w:p>
          <w:p w:rsidR="004D55CB" w:rsidRDefault="00B1421D">
            <w:pPr>
              <w:jc w:val="both"/>
              <w:rPr>
                <w:sz w:val="20"/>
              </w:rPr>
            </w:pPr>
            <w:r>
              <w:rPr>
                <w:iCs/>
                <w:sz w:val="20"/>
              </w:rPr>
              <w:t>Moksliniai tyrimai suprantami kaip pramoniniai tyrimai, kurie ap</w:t>
            </w:r>
            <w:r>
              <w:rPr>
                <w:iCs/>
                <w:sz w:val="20"/>
              </w:rPr>
              <w:t xml:space="preserve">ibrėžti </w:t>
            </w:r>
            <w:r>
              <w:rPr>
                <w:sz w:val="20"/>
              </w:rPr>
              <w:t>2014 m. birželio 7 d. Komisijos reglamento (ES) Nr. 651/2014, (Bendrasis bendrosios išimties reglamentas) 2 straipsnio 85 punkte.</w:t>
            </w:r>
          </w:p>
          <w:p w:rsidR="004D55CB" w:rsidRDefault="004D55CB">
            <w:pPr>
              <w:jc w:val="both"/>
              <w:rPr>
                <w:bCs/>
                <w:sz w:val="20"/>
              </w:rPr>
            </w:pPr>
          </w:p>
          <w:p w:rsidR="004D55CB" w:rsidRDefault="00B1421D">
            <w:pPr>
              <w:jc w:val="both"/>
              <w:rPr>
                <w:sz w:val="20"/>
              </w:rPr>
            </w:pPr>
            <w:r>
              <w:rPr>
                <w:bCs/>
                <w:sz w:val="20"/>
              </w:rPr>
              <w:t xml:space="preserve">Eksperimentinė </w:t>
            </w:r>
            <w:r>
              <w:rPr>
                <w:sz w:val="20"/>
              </w:rPr>
              <w:t>plėtra suprantama kaip bandomoji taikomoji veikla, kuri apibrėžta</w:t>
            </w:r>
            <w:r>
              <w:rPr>
                <w:bCs/>
                <w:sz w:val="20"/>
              </w:rPr>
              <w:t xml:space="preserve"> </w:t>
            </w:r>
            <w:r>
              <w:rPr>
                <w:sz w:val="20"/>
              </w:rPr>
              <w:t>2014 m. birželio 7 d. Komisijos regl</w:t>
            </w:r>
            <w:r>
              <w:rPr>
                <w:sz w:val="20"/>
              </w:rPr>
              <w:t>amento (ES) Nr. 651/2014, (Bendrasis bendrosios išimties reglamentas) 2 straipsnio 86 punkte.</w:t>
            </w:r>
          </w:p>
          <w:p w:rsidR="004D55CB" w:rsidRDefault="004D55CB">
            <w:pPr>
              <w:jc w:val="both"/>
              <w:rPr>
                <w:sz w:val="20"/>
              </w:rPr>
            </w:pPr>
          </w:p>
          <w:p w:rsidR="004D55CB" w:rsidRDefault="00B1421D">
            <w:pPr>
              <w:jc w:val="both"/>
              <w:rPr>
                <w:sz w:val="20"/>
              </w:rPr>
            </w:pPr>
            <w:r>
              <w:rPr>
                <w:sz w:val="20"/>
              </w:rPr>
              <w:t>Inovacija – produkto inovacijos kūrimas, organizacinių ir procesų inovacijų diegimas, kuris apibrėžtas Bendrojo bendrosios išimties reglamento 2 straipsnio 96 ir</w:t>
            </w:r>
            <w:r>
              <w:rPr>
                <w:sz w:val="20"/>
              </w:rPr>
              <w:t xml:space="preserve"> 97 punktuose.</w:t>
            </w:r>
          </w:p>
          <w:p w:rsidR="004D55CB" w:rsidRDefault="004D55CB">
            <w:pPr>
              <w:jc w:val="both"/>
              <w:rPr>
                <w:sz w:val="20"/>
              </w:rPr>
            </w:pPr>
          </w:p>
          <w:p w:rsidR="004D55CB" w:rsidRDefault="00B1421D">
            <w:pPr>
              <w:jc w:val="both"/>
              <w:rPr>
                <w:sz w:val="20"/>
              </w:rPr>
            </w:pPr>
            <w:r>
              <w:rPr>
                <w:sz w:val="20"/>
              </w:rPr>
              <w:t>Produkto inovacija – prekės ir paslaugos, kurios tam tikromis savybėmis ar ketinimu jas naudoti gerokai skiriasi nuo anksčiau rinkoje (ar konkrečioje įmonėje) gamintų prekių ar teiktų paslaugų.</w:t>
            </w:r>
          </w:p>
          <w:p w:rsidR="004D55CB" w:rsidRDefault="004D55CB">
            <w:pPr>
              <w:jc w:val="both"/>
              <w:rPr>
                <w:sz w:val="20"/>
              </w:rPr>
            </w:pPr>
          </w:p>
          <w:p w:rsidR="004D55CB" w:rsidRDefault="00B1421D">
            <w:pPr>
              <w:jc w:val="both"/>
              <w:rPr>
                <w:sz w:val="20"/>
              </w:rPr>
            </w:pPr>
            <w:r>
              <w:rPr>
                <w:sz w:val="20"/>
              </w:rPr>
              <w:t>Sumaniosios specializacijos kryptis – priorit</w:t>
            </w:r>
            <w:r>
              <w:rPr>
                <w:sz w:val="20"/>
              </w:rPr>
              <w:t>etinė sumaniosios specializacijos mokslinių tyrimų ir eksperimentinės (socialinės, kultūrinės) plėtros ir inovacijų raidos kryptis (Prioritetinės mokslinių tyrimų ir eksperimentinės (socialinės, kultūrinės) plėtros ir inovacijų raidos (sumaniosios speciali</w:t>
            </w:r>
            <w:r>
              <w:rPr>
                <w:sz w:val="20"/>
              </w:rPr>
              <w:t>zacijos) kryptys, patvirtintos Lietuvos Respublikos Vyriausybės 2013 m. spalio 14 d. nutarimu Nr. 951).</w:t>
            </w:r>
          </w:p>
          <w:p w:rsidR="004D55CB" w:rsidRDefault="004D55CB">
            <w:pPr>
              <w:jc w:val="both"/>
              <w:rPr>
                <w:sz w:val="20"/>
              </w:rPr>
            </w:pPr>
          </w:p>
          <w:p w:rsidR="004D55CB" w:rsidRDefault="00B1421D">
            <w:pPr>
              <w:jc w:val="both"/>
              <w:rPr>
                <w:sz w:val="20"/>
              </w:rPr>
            </w:pPr>
            <w:r>
              <w:rPr>
                <w:sz w:val="20"/>
              </w:rPr>
              <w:t>Sumani specializacija</w:t>
            </w:r>
            <w:r>
              <w:rPr>
                <w:b/>
                <w:sz w:val="20"/>
              </w:rPr>
              <w:t xml:space="preserve"> </w:t>
            </w:r>
            <w:r>
              <w:rPr>
                <w:sz w:val="20"/>
              </w:rPr>
              <w:t>– mokslo ir studijų institucijų, verslo ir ūkio sektorių pranašumai ir potencialas, padedantys atsakyti į globalius ar nacionalin</w:t>
            </w:r>
            <w:r>
              <w:rPr>
                <w:sz w:val="20"/>
              </w:rPr>
              <w:t>ius iššūkius (Lietuvos inovacijų plėtros 2014-2020 metų programa, patvirtinta Lietuvos Respublikos Vyriausybės 2013 m. gruodžio 13 d. nutarimu Nr. 1281).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Skaičiuojamas pritrauktų investicijų į MTEPI sritį pagal sumaniosios spec</w:t>
            </w:r>
            <w:r>
              <w:rPr>
                <w:color w:val="000000"/>
                <w:sz w:val="20"/>
              </w:rPr>
              <w:t>ializacijos kryptis kiekis projekto veiklų įgyvendinimo metu ir (ar) per 5 metus po projekto veiklų įgyvendinimo pabaigos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w:t>
            </w:r>
          </w:p>
          <w:p w:rsidR="004D55CB" w:rsidRDefault="00B1421D">
            <w:pPr>
              <w:jc w:val="both"/>
              <w:rPr>
                <w:color w:val="000000"/>
                <w:sz w:val="20"/>
              </w:rPr>
            </w:pPr>
            <w:r>
              <w:rPr>
                <w:color w:val="000000"/>
                <w:sz w:val="20"/>
              </w:rPr>
              <w:t>teikiamos sąskaitos faktūros, apmokėjimą pagrindžiantys dokumentai, deklaracijos dėl privačių investicijų, nuomos</w:t>
            </w:r>
            <w:r>
              <w:rPr>
                <w:color w:val="000000"/>
                <w:sz w:val="20"/>
              </w:rPr>
              <w:t xml:space="preserve"> ir (ar) kitos sutartys ir (ar) kiti dokumentai.</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w:t>
            </w:r>
          </w:p>
          <w:p w:rsidR="004D55CB" w:rsidRDefault="00B1421D">
            <w:pPr>
              <w:jc w:val="both"/>
              <w:rPr>
                <w:color w:val="000000"/>
                <w:sz w:val="20"/>
              </w:rPr>
            </w:pPr>
            <w:r>
              <w:rPr>
                <w:color w:val="000000"/>
                <w:sz w:val="20"/>
              </w:rPr>
              <w:t>mokėjimo prašymai,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pateikiamos sąskaitos faktūros, apmokėjimą pagrindžiantys dokumentai, deklaraci</w:t>
            </w:r>
            <w:r>
              <w:rPr>
                <w:color w:val="000000"/>
                <w:sz w:val="20"/>
              </w:rPr>
              <w:t>jos dėl privačių investicijų, rangos darbų, nuomos ir (ar) kitos sutartys ir (ar) kiti dokumentai, patvirtinantys projekto įgyvendinimo metu ir (ar) per 5 metus po projekto veiklų įgyvendinimo pabaigos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w:t>
            </w:r>
            <w:r>
              <w:rPr>
                <w:sz w:val="20"/>
                <w:lang w:eastAsia="lt-LT"/>
              </w:rPr>
              <w:t xml:space="preserve">diklio pasiekimą ir duomenų </w:t>
            </w:r>
            <w:r>
              <w:rPr>
                <w:iCs/>
                <w:sz w:val="20"/>
                <w:lang w:eastAsia="lt-LT"/>
              </w:rPr>
              <w:t xml:space="preserve">apie pasiektą stebėsenos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lang w:eastAsia="lt-LT"/>
              </w:rPr>
            </w:pPr>
            <w:r>
              <w:rPr>
                <w:sz w:val="20"/>
                <w:lang w:eastAsia="lt-LT"/>
              </w:rPr>
              <w:t>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lang w:eastAsia="lt-LT"/>
              </w:rPr>
              <w:t>R.N.826</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„Investicijas gavusių įmonių investicijų į netechnologines ekoinovacijas padidėjimas“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Procentai</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 xml:space="preserve">Įmonė </w:t>
            </w:r>
            <w:r>
              <w:rPr>
                <w:sz w:val="20"/>
              </w:rPr>
              <w:t>suprantama taip, kaip ji apibrėžta Smulkiojo ir vidutinio verslo plėtros įstatyme.</w:t>
            </w:r>
          </w:p>
          <w:p w:rsidR="004D55CB" w:rsidRDefault="004D55CB">
            <w:pPr>
              <w:jc w:val="both"/>
              <w:rPr>
                <w:sz w:val="20"/>
              </w:rPr>
            </w:pPr>
          </w:p>
          <w:p w:rsidR="004D55CB" w:rsidRDefault="00B1421D">
            <w:pPr>
              <w:jc w:val="both"/>
              <w:rPr>
                <w:sz w:val="20"/>
              </w:rPr>
            </w:pPr>
            <w:r>
              <w:rPr>
                <w:sz w:val="20"/>
              </w:rPr>
              <w:t xml:space="preserve">Investicijas gavusi įmonė – įmonė, gavusi bet kokios formos paramą iš Europos regioninės plėtros fondo. Skaičiuojant investicijas neįskaičiuojamas susigrąžinamas </w:t>
            </w:r>
            <w:r>
              <w:rPr>
                <w:sz w:val="20"/>
              </w:rPr>
              <w:t>(grąžintinas) pridėtinės vertės mokestis.</w:t>
            </w:r>
          </w:p>
          <w:p w:rsidR="004D55CB" w:rsidRDefault="004D55CB">
            <w:pPr>
              <w:jc w:val="both"/>
              <w:rPr>
                <w:sz w:val="20"/>
              </w:rPr>
            </w:pPr>
          </w:p>
          <w:p w:rsidR="004D55CB" w:rsidRDefault="00B1421D">
            <w:pPr>
              <w:jc w:val="both"/>
              <w:rPr>
                <w:sz w:val="20"/>
              </w:rPr>
            </w:pPr>
            <w:r>
              <w:rPr>
                <w:sz w:val="20"/>
              </w:rPr>
              <w:t>Netechnologinės ekoinovacijos –inovatyvūs sprendimai, susiję su aplinkosaugos vadybos/valdymo sistemų diegimu, gamybos technologijų ir (ar)  aplinkosaugos auditų atlikimu bei ekologinio projektavimo veiklomis, sie</w:t>
            </w:r>
            <w:r>
              <w:rPr>
                <w:sz w:val="20"/>
              </w:rPr>
              <w:t>kiant padėti įmonėms spręsti su aplinkosauga susijusias problemas.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Investicijas gavusių įmonių investicijų į netechnologines ekoinovacijas padidėjimas skaičiuojamas pagal formulę: </w:t>
            </w:r>
          </w:p>
          <w:p w:rsidR="004D55CB" w:rsidRDefault="00B1421D">
            <w:pPr>
              <w:jc w:val="both"/>
              <w:rPr>
                <w:color w:val="000000"/>
                <w:sz w:val="20"/>
              </w:rPr>
            </w:pPr>
            <w:r>
              <w:rPr>
                <w:color w:val="000000"/>
                <w:sz w:val="20"/>
              </w:rPr>
              <w:t xml:space="preserve">F=P/B*100 proc., kur: </w:t>
            </w:r>
          </w:p>
          <w:p w:rsidR="004D55CB" w:rsidRDefault="00B1421D">
            <w:pPr>
              <w:jc w:val="both"/>
              <w:rPr>
                <w:color w:val="000000"/>
                <w:sz w:val="20"/>
              </w:rPr>
            </w:pPr>
            <w:r>
              <w:rPr>
                <w:color w:val="000000"/>
                <w:sz w:val="20"/>
              </w:rPr>
              <w:t>F – investicijas gavusi</w:t>
            </w:r>
            <w:r>
              <w:rPr>
                <w:color w:val="000000"/>
                <w:sz w:val="20"/>
              </w:rPr>
              <w:t>os įmonės investicijų į</w:t>
            </w:r>
          </w:p>
          <w:p w:rsidR="004D55CB" w:rsidRDefault="00B1421D">
            <w:pPr>
              <w:jc w:val="both"/>
              <w:rPr>
                <w:color w:val="000000"/>
                <w:sz w:val="20"/>
              </w:rPr>
            </w:pPr>
            <w:r>
              <w:rPr>
                <w:color w:val="000000"/>
                <w:sz w:val="20"/>
              </w:rPr>
              <w:t>netechnologines ekoinovacijas padidėjimas procentais;</w:t>
            </w:r>
          </w:p>
          <w:p w:rsidR="004D55CB" w:rsidRDefault="00B1421D">
            <w:pPr>
              <w:jc w:val="both"/>
              <w:rPr>
                <w:color w:val="000000"/>
                <w:sz w:val="20"/>
              </w:rPr>
            </w:pPr>
            <w:r>
              <w:rPr>
                <w:color w:val="000000"/>
                <w:sz w:val="20"/>
              </w:rPr>
              <w:t>P – pokyčio stebėsenos rodiklis R.N.826-2;</w:t>
            </w:r>
          </w:p>
          <w:p w:rsidR="004D55CB" w:rsidRDefault="00B1421D">
            <w:pPr>
              <w:jc w:val="both"/>
              <w:rPr>
                <w:color w:val="000000"/>
                <w:sz w:val="20"/>
              </w:rPr>
            </w:pPr>
            <w:r>
              <w:rPr>
                <w:color w:val="000000"/>
                <w:sz w:val="20"/>
              </w:rPr>
              <w:t>B – bazinis stebėsenos rodiklis R.N.826-1.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w:t>
            </w:r>
          </w:p>
          <w:p w:rsidR="004D55CB" w:rsidRDefault="00B1421D">
            <w:pPr>
              <w:jc w:val="both"/>
              <w:rPr>
                <w:color w:val="000000"/>
                <w:sz w:val="20"/>
              </w:rPr>
            </w:pPr>
            <w:r>
              <w:rPr>
                <w:color w:val="000000"/>
                <w:sz w:val="20"/>
              </w:rPr>
              <w:t>įmonės finansinės atskaitomybės dokumentai, PVM deklaracijos ir kiti do</w:t>
            </w:r>
            <w:r>
              <w:rPr>
                <w:color w:val="000000"/>
                <w:sz w:val="20"/>
              </w:rPr>
              <w:t>kumentai, galintys pagrįsti įmonės investicijų į ekoinovacijas dydį.</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w:t>
            </w:r>
          </w:p>
          <w:p w:rsidR="004D55CB" w:rsidRDefault="00B1421D">
            <w:pPr>
              <w:jc w:val="both"/>
              <w:rPr>
                <w:color w:val="000000"/>
                <w:sz w:val="20"/>
              </w:rPr>
            </w:pPr>
            <w:r>
              <w:rPr>
                <w:color w:val="000000"/>
                <w:sz w:val="20"/>
              </w:rPr>
              <w:t>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pateikiami įmonės finansinės atskaitomybės dokumentai, PVM deklaracijos ir kit</w:t>
            </w:r>
            <w:r>
              <w:rPr>
                <w:color w:val="000000"/>
                <w:sz w:val="20"/>
              </w:rPr>
              <w:t>i dokumentai, patvirtinantys per 3 metus po projekto veiklų įgyvendinimo pabaigos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pasiekimą ir duomenų apie pasiektą stebėsenos rodiklio reikšmę teikimą antriniuose šaltiniuose yra atsakingas pro</w:t>
            </w:r>
            <w:r>
              <w:rPr>
                <w:sz w:val="20"/>
                <w:lang w:eastAsia="lt-LT"/>
              </w:rPr>
              <w:t>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41.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R.N.826</w:t>
            </w:r>
            <w:r>
              <w:rPr>
                <w:sz w:val="20"/>
                <w:lang w:eastAsia="lt-LT"/>
              </w:rPr>
              <w:t>-1</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B </w:t>
            </w:r>
            <w:r>
              <w:rPr>
                <w:sz w:val="20"/>
              </w:rPr>
              <w:t>–</w:t>
            </w:r>
            <w:r>
              <w:rPr>
                <w:color w:val="000000"/>
                <w:sz w:val="20"/>
              </w:rPr>
              <w:t xml:space="preserve"> bazinis stebėsenos</w:t>
            </w:r>
          </w:p>
          <w:p w:rsidR="004D55CB" w:rsidRDefault="00B1421D">
            <w:pPr>
              <w:jc w:val="both"/>
              <w:rPr>
                <w:color w:val="000000"/>
                <w:sz w:val="20"/>
              </w:rPr>
            </w:pPr>
            <w:r>
              <w:rPr>
                <w:color w:val="000000"/>
                <w:sz w:val="20"/>
              </w:rPr>
              <w:t>rodiklis (fiksuotasis):</w:t>
            </w:r>
          </w:p>
          <w:p w:rsidR="004D55CB" w:rsidRDefault="004D55CB">
            <w:pPr>
              <w:jc w:val="both"/>
              <w:rPr>
                <w:color w:val="000000"/>
                <w:sz w:val="20"/>
              </w:rPr>
            </w:pPr>
          </w:p>
          <w:p w:rsidR="004D55CB" w:rsidRDefault="00B1421D">
            <w:pPr>
              <w:jc w:val="both"/>
              <w:rPr>
                <w:color w:val="000000"/>
                <w:sz w:val="20"/>
              </w:rPr>
            </w:pPr>
            <w:r>
              <w:rPr>
                <w:color w:val="000000"/>
                <w:sz w:val="20"/>
              </w:rPr>
              <w:t>„Įmonės,</w:t>
            </w:r>
          </w:p>
          <w:p w:rsidR="004D55CB" w:rsidRDefault="00B1421D">
            <w:pPr>
              <w:jc w:val="both"/>
              <w:rPr>
                <w:color w:val="000000"/>
                <w:sz w:val="20"/>
              </w:rPr>
            </w:pPr>
            <w:r>
              <w:rPr>
                <w:color w:val="000000"/>
                <w:sz w:val="20"/>
              </w:rPr>
              <w:t xml:space="preserve">dalyvausiančios </w:t>
            </w:r>
          </w:p>
          <w:p w:rsidR="004D55CB" w:rsidRDefault="00B1421D">
            <w:pPr>
              <w:jc w:val="both"/>
              <w:rPr>
                <w:color w:val="000000"/>
                <w:sz w:val="20"/>
              </w:rPr>
            </w:pPr>
            <w:r>
              <w:rPr>
                <w:color w:val="000000"/>
                <w:sz w:val="20"/>
              </w:rPr>
              <w:t xml:space="preserve">projekto veiklose, investicijos į netechnologines ekoinovacijas </w:t>
            </w:r>
          </w:p>
          <w:p w:rsidR="004D55CB" w:rsidRDefault="00B1421D">
            <w:pPr>
              <w:jc w:val="both"/>
              <w:rPr>
                <w:color w:val="000000"/>
                <w:sz w:val="20"/>
              </w:rPr>
            </w:pPr>
            <w:r>
              <w:rPr>
                <w:color w:val="000000"/>
                <w:sz w:val="20"/>
              </w:rPr>
              <w:t xml:space="preserve">prieš </w:t>
            </w:r>
          </w:p>
          <w:p w:rsidR="004D55CB" w:rsidRDefault="00B1421D">
            <w:pPr>
              <w:jc w:val="both"/>
              <w:rPr>
                <w:color w:val="000000"/>
                <w:sz w:val="20"/>
              </w:rPr>
            </w:pPr>
            <w:r>
              <w:rPr>
                <w:color w:val="000000"/>
                <w:sz w:val="20"/>
              </w:rPr>
              <w:t xml:space="preserve">dalyvavimą projekto </w:t>
            </w:r>
          </w:p>
          <w:p w:rsidR="004D55CB" w:rsidRDefault="00B1421D">
            <w:pPr>
              <w:jc w:val="both"/>
              <w:rPr>
                <w:color w:val="000000"/>
                <w:sz w:val="20"/>
              </w:rPr>
            </w:pPr>
            <w:r>
              <w:rPr>
                <w:color w:val="000000"/>
                <w:sz w:val="20"/>
              </w:rPr>
              <w:t>veiklose“</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Eurai</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 xml:space="preserve">Šis rodiklis yra pagalbinis, siekiant </w:t>
            </w:r>
          </w:p>
          <w:p w:rsidR="004D55CB" w:rsidRDefault="00B1421D">
            <w:pPr>
              <w:jc w:val="both"/>
              <w:rPr>
                <w:sz w:val="20"/>
              </w:rPr>
            </w:pPr>
            <w:r>
              <w:rPr>
                <w:sz w:val="20"/>
              </w:rPr>
              <w:t xml:space="preserve">atsiskaityti už rezultato rodiklį „Investicijas gavusių įmonių investicijų į netechnologines ekoinovacijas padidėjimas“. </w:t>
            </w:r>
          </w:p>
          <w:p w:rsidR="004D55CB" w:rsidRDefault="004D55CB">
            <w:pPr>
              <w:jc w:val="both"/>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Nurodomos įmonės investicijos  į netechnologines ekoinovacijas </w:t>
            </w:r>
          </w:p>
          <w:p w:rsidR="004D55CB" w:rsidRDefault="00B1421D">
            <w:pPr>
              <w:jc w:val="both"/>
              <w:rPr>
                <w:color w:val="000000"/>
                <w:sz w:val="20"/>
              </w:rPr>
            </w:pPr>
            <w:r>
              <w:rPr>
                <w:color w:val="000000"/>
                <w:sz w:val="20"/>
              </w:rPr>
              <w:t>paraiškos pateikimo metu (pagal su parai</w:t>
            </w:r>
            <w:r>
              <w:rPr>
                <w:color w:val="000000"/>
                <w:sz w:val="20"/>
              </w:rPr>
              <w:t xml:space="preserve">ška pateiktų paskutinių finansinių metų finansinės atskaitomybės dokumentų duomenis). Reikšmė </w:t>
            </w:r>
            <w:r>
              <w:rPr>
                <w:sz w:val="20"/>
              </w:rPr>
              <w:t xml:space="preserve">nurodoma paraiškoje ir automatiškai perkeliama į projekto sutartį, mokėjimo prašymus ir ataskaitas po projekto finansavimo pabaigos.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lang w:eastAsia="lt-LT"/>
              </w:rPr>
            </w:pP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42.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R.N.826</w:t>
            </w:r>
            <w:r>
              <w:rPr>
                <w:sz w:val="20"/>
                <w:lang w:eastAsia="lt-LT"/>
              </w:rPr>
              <w:t>-2</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 </w:t>
            </w:r>
            <w:r>
              <w:rPr>
                <w:sz w:val="20"/>
              </w:rPr>
              <w:t>–</w:t>
            </w:r>
            <w:r>
              <w:rPr>
                <w:color w:val="000000"/>
                <w:sz w:val="20"/>
              </w:rPr>
              <w:t xml:space="preserve"> pokyčio stebėsenos</w:t>
            </w:r>
          </w:p>
          <w:p w:rsidR="004D55CB" w:rsidRDefault="00B1421D">
            <w:pPr>
              <w:jc w:val="both"/>
              <w:rPr>
                <w:color w:val="000000"/>
                <w:sz w:val="20"/>
              </w:rPr>
            </w:pPr>
            <w:r>
              <w:rPr>
                <w:color w:val="000000"/>
                <w:sz w:val="20"/>
              </w:rPr>
              <w:t>rodiklis (kintamasis):</w:t>
            </w:r>
          </w:p>
          <w:p w:rsidR="004D55CB" w:rsidRDefault="004D55CB">
            <w:pPr>
              <w:jc w:val="both"/>
              <w:rPr>
                <w:color w:val="000000"/>
                <w:sz w:val="20"/>
              </w:rPr>
            </w:pPr>
          </w:p>
          <w:p w:rsidR="004D55CB" w:rsidRDefault="00B1421D">
            <w:pPr>
              <w:jc w:val="both"/>
              <w:rPr>
                <w:color w:val="000000"/>
                <w:sz w:val="20"/>
              </w:rPr>
            </w:pPr>
            <w:r>
              <w:rPr>
                <w:color w:val="000000"/>
                <w:sz w:val="20"/>
              </w:rPr>
              <w:t xml:space="preserve">„Įmonės, dalyvavusios </w:t>
            </w:r>
          </w:p>
          <w:p w:rsidR="004D55CB" w:rsidRDefault="00B1421D">
            <w:pPr>
              <w:jc w:val="both"/>
              <w:rPr>
                <w:color w:val="000000"/>
                <w:sz w:val="20"/>
              </w:rPr>
            </w:pPr>
            <w:r>
              <w:rPr>
                <w:color w:val="000000"/>
                <w:sz w:val="20"/>
              </w:rPr>
              <w:t>projekto veiklose, investicijos į netechnologines ekoinovacijas“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Eurai</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 xml:space="preserve">Šis rodiklis yra pagalbinis, siekiant </w:t>
            </w:r>
          </w:p>
          <w:p w:rsidR="004D55CB" w:rsidRDefault="00B1421D">
            <w:pPr>
              <w:jc w:val="both"/>
              <w:rPr>
                <w:sz w:val="20"/>
              </w:rPr>
            </w:pPr>
            <w:r>
              <w:rPr>
                <w:sz w:val="20"/>
              </w:rPr>
              <w:t xml:space="preserve">atsiskaityti už rezultato rodiklį „Investicijas gavusių įmonių investicijų į </w:t>
            </w:r>
            <w:r>
              <w:rPr>
                <w:sz w:val="20"/>
              </w:rPr>
              <w:t>netechnologines ekoinovacijas padidėjimas“.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Nurodomas įmonės, dalyvavusios projekto veiklose, </w:t>
            </w:r>
            <w:r>
              <w:rPr>
                <w:sz w:val="20"/>
              </w:rPr>
              <w:t>investicijų į netechnologines ekoinovacijas</w:t>
            </w:r>
            <w:r>
              <w:rPr>
                <w:color w:val="000000"/>
                <w:sz w:val="20"/>
              </w:rPr>
              <w:t xml:space="preserve"> pokytis, kuris apskaičiuojamas kaip skirtumas tarp investicijų per 3 metus po projekto ve</w:t>
            </w:r>
            <w:r>
              <w:rPr>
                <w:color w:val="000000"/>
                <w:sz w:val="20"/>
              </w:rPr>
              <w:t>iklų įgyvendinimo pabaigos ir investicijų paraiškos pateikimo metais.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lang w:eastAsia="lt-LT"/>
              </w:rPr>
            </w:pP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lang w:eastAsia="lt-LT"/>
              </w:rPr>
            </w:pPr>
            <w:r>
              <w:rPr>
                <w:sz w:val="20"/>
                <w:lang w:eastAsia="lt-LT"/>
              </w:rPr>
              <w:t>43.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R.N.829</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„Investicijas gavusių įmonių investicijų į technologines ekoinovacijas padidėjimas“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Procentai</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 xml:space="preserve">Įmonė suprantama taip, kaip ji apibrėžta Smulkiojo ir vidutinio verslo </w:t>
            </w:r>
            <w:r>
              <w:rPr>
                <w:sz w:val="20"/>
              </w:rPr>
              <w:t>plėtros įstatyme.</w:t>
            </w:r>
          </w:p>
          <w:p w:rsidR="004D55CB" w:rsidRDefault="004D55CB">
            <w:pPr>
              <w:jc w:val="both"/>
              <w:rPr>
                <w:sz w:val="20"/>
              </w:rPr>
            </w:pPr>
          </w:p>
          <w:p w:rsidR="004D55CB" w:rsidRDefault="00B1421D">
            <w:pPr>
              <w:jc w:val="both"/>
              <w:rPr>
                <w:sz w:val="20"/>
              </w:rPr>
            </w:pPr>
            <w:r>
              <w:rPr>
                <w:sz w:val="20"/>
              </w:rPr>
              <w:t>Investicijas gavusi įmonė – įmonė, gavusi bet kokios formos paramą iš Europos regioninės plėtros fondo.</w:t>
            </w:r>
          </w:p>
          <w:p w:rsidR="004D55CB" w:rsidRDefault="004D55CB">
            <w:pPr>
              <w:jc w:val="both"/>
              <w:rPr>
                <w:sz w:val="20"/>
              </w:rPr>
            </w:pPr>
          </w:p>
          <w:p w:rsidR="004D55CB" w:rsidRDefault="00B1421D">
            <w:pPr>
              <w:jc w:val="both"/>
              <w:rPr>
                <w:sz w:val="20"/>
              </w:rPr>
            </w:pPr>
            <w:r>
              <w:rPr>
                <w:sz w:val="20"/>
              </w:rPr>
              <w:t>Investicijos suprantamos taip, kaip jos yra apibrėžtos Lietuvos Respublikos investicijų įstatyme.</w:t>
            </w:r>
          </w:p>
          <w:p w:rsidR="004D55CB" w:rsidRDefault="00B1421D">
            <w:pPr>
              <w:jc w:val="both"/>
              <w:rPr>
                <w:sz w:val="20"/>
              </w:rPr>
            </w:pPr>
            <w:r>
              <w:rPr>
                <w:sz w:val="20"/>
              </w:rPr>
              <w:t xml:space="preserve">Skaičiuojant investicijas </w:t>
            </w:r>
            <w:r>
              <w:rPr>
                <w:sz w:val="20"/>
              </w:rPr>
              <w:t>neįskaičiuojamas susigrąžinamas (grąžintinas) pridėtinės vertės mokestis.</w:t>
            </w:r>
          </w:p>
          <w:p w:rsidR="004D55CB" w:rsidRDefault="004D55CB">
            <w:pPr>
              <w:jc w:val="both"/>
              <w:rPr>
                <w:sz w:val="20"/>
              </w:rPr>
            </w:pPr>
          </w:p>
          <w:p w:rsidR="004D55CB" w:rsidRDefault="00B1421D">
            <w:pPr>
              <w:jc w:val="both"/>
              <w:rPr>
                <w:sz w:val="20"/>
              </w:rPr>
            </w:pPr>
            <w:r>
              <w:rPr>
                <w:sz w:val="20"/>
              </w:rPr>
              <w:t>Technologinės ekoinovacijos – tai naujų ar reikšmingai patobulintų produktų (prekių ar paslaugų), naujų ar reikšmingai patobulintų technologinių procesų (susijusių su įrenginių, tec</w:t>
            </w:r>
            <w:r>
              <w:rPr>
                <w:sz w:val="20"/>
              </w:rPr>
              <w:t>hnologijų ir pan. keitimu), kuriuos įdiegus mažėja neigiamas ūkinės veiklos poveikis aplinkai, skatinama pramoninė simbiozė ir užtikrinamas tęstinis aplinkos apsaugos efektas, diegimas įmonėje. Technologinės ekoinovacijos apima racionalių išteklių naudojim</w:t>
            </w:r>
            <w:r>
              <w:rPr>
                <w:sz w:val="20"/>
              </w:rPr>
              <w:t>o ir taršos prevencijos metodus (pavyzdžiui, proceso modernizavimas (optimizavimas) tikslu sumažinti neigiamą poveikį aplinkai ir (ar) tausoti gamtos išteklius, beatliekinę gamybą, atliekų pakartotinį naudojimą ir (ar) perdirbimą, atliekamos šilumos panaud</w:t>
            </w:r>
            <w:r>
              <w:rPr>
                <w:sz w:val="20"/>
              </w:rPr>
              <w:t>ojimą (rekuperavimas, regeneravimas), srautų atskyrimas ir kt.).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Investicijas gavusios įmonės investicijų į technologines ekoinovacijas padidėjimas skaičiuojamas pagal formulę: </w:t>
            </w:r>
          </w:p>
          <w:p w:rsidR="004D55CB" w:rsidRDefault="00B1421D">
            <w:pPr>
              <w:jc w:val="both"/>
              <w:rPr>
                <w:color w:val="000000"/>
                <w:sz w:val="20"/>
              </w:rPr>
            </w:pPr>
            <w:r>
              <w:rPr>
                <w:color w:val="000000"/>
                <w:sz w:val="20"/>
              </w:rPr>
              <w:t xml:space="preserve">F=P/B*100 proc., kur: </w:t>
            </w:r>
          </w:p>
          <w:p w:rsidR="004D55CB" w:rsidRDefault="00B1421D">
            <w:pPr>
              <w:jc w:val="both"/>
              <w:rPr>
                <w:color w:val="000000"/>
                <w:sz w:val="20"/>
              </w:rPr>
            </w:pPr>
            <w:r>
              <w:rPr>
                <w:color w:val="000000"/>
                <w:sz w:val="20"/>
              </w:rPr>
              <w:t xml:space="preserve">F – investicijas gavusios </w:t>
            </w:r>
            <w:r>
              <w:rPr>
                <w:color w:val="000000"/>
                <w:sz w:val="20"/>
              </w:rPr>
              <w:t>įmonės investicijų į</w:t>
            </w:r>
          </w:p>
          <w:p w:rsidR="004D55CB" w:rsidRDefault="00B1421D">
            <w:pPr>
              <w:jc w:val="both"/>
              <w:rPr>
                <w:color w:val="000000"/>
                <w:sz w:val="20"/>
              </w:rPr>
            </w:pPr>
            <w:r>
              <w:rPr>
                <w:color w:val="000000"/>
                <w:sz w:val="20"/>
              </w:rPr>
              <w:t>technologines ekoinovacijas  padidėjimas procentais;</w:t>
            </w:r>
          </w:p>
          <w:p w:rsidR="004D55CB" w:rsidRDefault="00B1421D">
            <w:pPr>
              <w:jc w:val="both"/>
              <w:rPr>
                <w:color w:val="000000"/>
                <w:sz w:val="20"/>
              </w:rPr>
            </w:pPr>
            <w:r>
              <w:rPr>
                <w:color w:val="000000"/>
                <w:sz w:val="20"/>
              </w:rPr>
              <w:t>P – pokyčio stebėsenos rodiklis R.N.829-2;</w:t>
            </w:r>
          </w:p>
          <w:p w:rsidR="004D55CB" w:rsidRDefault="00B1421D">
            <w:pPr>
              <w:jc w:val="both"/>
              <w:rPr>
                <w:color w:val="000000"/>
                <w:sz w:val="20"/>
              </w:rPr>
            </w:pPr>
            <w:r>
              <w:rPr>
                <w:color w:val="000000"/>
                <w:sz w:val="20"/>
              </w:rPr>
              <w:t>B – bazinis stebėsenos rodiklis R.N.829-1.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w:t>
            </w:r>
          </w:p>
          <w:p w:rsidR="004D55CB" w:rsidRDefault="00B1421D">
            <w:pPr>
              <w:jc w:val="both"/>
              <w:rPr>
                <w:color w:val="000000"/>
                <w:sz w:val="20"/>
              </w:rPr>
            </w:pPr>
            <w:r>
              <w:rPr>
                <w:color w:val="000000"/>
                <w:sz w:val="20"/>
              </w:rPr>
              <w:t>įmonės finansinės atskaitomybės dokumentai, PVM deklaracijos, sąskaitos fak</w:t>
            </w:r>
            <w:r>
              <w:rPr>
                <w:color w:val="000000"/>
                <w:sz w:val="20"/>
              </w:rPr>
              <w:t>tūros ir kiti dokumentai, galintys pagrįsti įmonės investicijų į ekoinovacijas dydį.</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w:t>
            </w:r>
          </w:p>
          <w:p w:rsidR="004D55CB" w:rsidRDefault="00B1421D">
            <w:pPr>
              <w:jc w:val="both"/>
              <w:rPr>
                <w:color w:val="000000"/>
                <w:sz w:val="20"/>
              </w:rPr>
            </w:pPr>
            <w:r>
              <w:rPr>
                <w:color w:val="000000"/>
                <w:sz w:val="20"/>
              </w:rPr>
              <w:t>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pateikiami įmonės finansinės atskaitomybės dokumentai, PVM dek</w:t>
            </w:r>
            <w:r>
              <w:rPr>
                <w:color w:val="000000"/>
                <w:sz w:val="20"/>
              </w:rPr>
              <w:t>laracijos, sąskaitos faktūros ir kiti dokumentai, patvirtinantys per 3 metus po projekto veiklų įgyvendinimo pabaigos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pasiekimą ir duomenų apie pasiektą stebėsenos rodiklio reikšmę teikimą antrin</w:t>
            </w:r>
            <w:r>
              <w:rPr>
                <w:sz w:val="20"/>
                <w:lang w:eastAsia="lt-LT"/>
              </w:rPr>
              <w:t>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44.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color w:val="000000"/>
                <w:sz w:val="20"/>
              </w:rPr>
              <w:t>R.N.829</w:t>
            </w:r>
            <w:r>
              <w:rPr>
                <w:sz w:val="20"/>
                <w:lang w:eastAsia="lt-LT"/>
              </w:rPr>
              <w:t>-1</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B </w:t>
            </w:r>
            <w:r>
              <w:rPr>
                <w:sz w:val="20"/>
              </w:rPr>
              <w:t>–</w:t>
            </w:r>
            <w:r>
              <w:rPr>
                <w:color w:val="000000"/>
                <w:sz w:val="20"/>
              </w:rPr>
              <w:t xml:space="preserve"> bazinis stebėsenos</w:t>
            </w:r>
          </w:p>
          <w:p w:rsidR="004D55CB" w:rsidRDefault="00B1421D">
            <w:pPr>
              <w:jc w:val="both"/>
              <w:rPr>
                <w:color w:val="000000"/>
                <w:sz w:val="20"/>
              </w:rPr>
            </w:pPr>
            <w:r>
              <w:rPr>
                <w:color w:val="000000"/>
                <w:sz w:val="20"/>
              </w:rPr>
              <w:t>rodiklis (fiksuotasis):</w:t>
            </w:r>
          </w:p>
          <w:p w:rsidR="004D55CB" w:rsidRDefault="004D55CB">
            <w:pPr>
              <w:jc w:val="both"/>
              <w:rPr>
                <w:color w:val="000000"/>
                <w:sz w:val="20"/>
              </w:rPr>
            </w:pPr>
          </w:p>
          <w:p w:rsidR="004D55CB" w:rsidRDefault="00B1421D">
            <w:pPr>
              <w:jc w:val="both"/>
              <w:rPr>
                <w:color w:val="000000"/>
                <w:sz w:val="20"/>
              </w:rPr>
            </w:pPr>
            <w:r>
              <w:rPr>
                <w:color w:val="000000"/>
                <w:sz w:val="20"/>
              </w:rPr>
              <w:t>„Įmonės,</w:t>
            </w:r>
          </w:p>
          <w:p w:rsidR="004D55CB" w:rsidRDefault="00B1421D">
            <w:pPr>
              <w:jc w:val="both"/>
              <w:rPr>
                <w:color w:val="000000"/>
                <w:sz w:val="20"/>
              </w:rPr>
            </w:pPr>
            <w:r>
              <w:rPr>
                <w:color w:val="000000"/>
                <w:sz w:val="20"/>
              </w:rPr>
              <w:t xml:space="preserve">dalyvausiančios </w:t>
            </w:r>
          </w:p>
          <w:p w:rsidR="004D55CB" w:rsidRDefault="00B1421D">
            <w:pPr>
              <w:jc w:val="both"/>
              <w:rPr>
                <w:color w:val="000000"/>
                <w:sz w:val="20"/>
              </w:rPr>
            </w:pPr>
            <w:r>
              <w:rPr>
                <w:color w:val="000000"/>
                <w:sz w:val="20"/>
              </w:rPr>
              <w:t xml:space="preserve">projekto veiklose, investicijos į technologines ekoinovacijas </w:t>
            </w:r>
          </w:p>
          <w:p w:rsidR="004D55CB" w:rsidRDefault="00B1421D">
            <w:pPr>
              <w:jc w:val="both"/>
              <w:rPr>
                <w:color w:val="000000"/>
                <w:sz w:val="20"/>
              </w:rPr>
            </w:pPr>
            <w:r>
              <w:rPr>
                <w:color w:val="000000"/>
                <w:sz w:val="20"/>
              </w:rPr>
              <w:t xml:space="preserve">prieš </w:t>
            </w:r>
          </w:p>
          <w:p w:rsidR="004D55CB" w:rsidRDefault="00B1421D">
            <w:pPr>
              <w:jc w:val="both"/>
              <w:rPr>
                <w:color w:val="000000"/>
                <w:sz w:val="20"/>
              </w:rPr>
            </w:pPr>
            <w:r>
              <w:rPr>
                <w:color w:val="000000"/>
                <w:sz w:val="20"/>
              </w:rPr>
              <w:t xml:space="preserve">dalyvavimą projekto </w:t>
            </w:r>
          </w:p>
          <w:p w:rsidR="004D55CB" w:rsidRDefault="00B1421D">
            <w:pPr>
              <w:jc w:val="both"/>
              <w:rPr>
                <w:sz w:val="20"/>
              </w:rPr>
            </w:pPr>
            <w:r>
              <w:rPr>
                <w:color w:val="000000"/>
                <w:sz w:val="20"/>
              </w:rPr>
              <w:t>veiklose“</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Eurai</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 xml:space="preserve">Šis rodiklis yra pagalbinis, siekiant </w:t>
            </w:r>
          </w:p>
          <w:p w:rsidR="004D55CB" w:rsidRDefault="00B1421D">
            <w:pPr>
              <w:jc w:val="both"/>
              <w:rPr>
                <w:sz w:val="20"/>
              </w:rPr>
            </w:pPr>
            <w:r>
              <w:rPr>
                <w:sz w:val="20"/>
              </w:rPr>
              <w:t xml:space="preserve">atsiskaityti už rezultato rodiklį „Investicijas gavusių įmonių investicijų į technologines ekoinovacijas padidėjimas“. </w:t>
            </w:r>
          </w:p>
          <w:p w:rsidR="004D55CB" w:rsidRDefault="004D55CB">
            <w:pPr>
              <w:jc w:val="both"/>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Nurodomos įmonės investicijos  į technologines ekoinovacijas </w:t>
            </w:r>
          </w:p>
          <w:p w:rsidR="004D55CB" w:rsidRDefault="00B1421D">
            <w:pPr>
              <w:jc w:val="both"/>
              <w:rPr>
                <w:color w:val="000000"/>
                <w:sz w:val="20"/>
              </w:rPr>
            </w:pPr>
            <w:r>
              <w:rPr>
                <w:color w:val="000000"/>
                <w:sz w:val="20"/>
              </w:rPr>
              <w:t>parai</w:t>
            </w:r>
            <w:r>
              <w:rPr>
                <w:color w:val="000000"/>
                <w:sz w:val="20"/>
              </w:rPr>
              <w:t xml:space="preserve">škos pateikimo metu (pagal su paraiška pateiktų paskutinių finansinių metų finansinės atskaitomybės dokumentų duomenis). Reikšmė </w:t>
            </w:r>
            <w:r>
              <w:rPr>
                <w:sz w:val="20"/>
              </w:rPr>
              <w:t>nurodoma paraiškoje ir automatiškai perkeliama į projekto sutartį, mokėjimo prašymus ir ataskaitas po projekto finansavimo paba</w:t>
            </w:r>
            <w:r>
              <w:rPr>
                <w:sz w:val="20"/>
              </w:rPr>
              <w:t xml:space="preserve">igos.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lang w:eastAsia="lt-LT"/>
              </w:rPr>
            </w:pP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45.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color w:val="000000"/>
                <w:sz w:val="20"/>
              </w:rPr>
              <w:t>R.N.829</w:t>
            </w:r>
            <w:r>
              <w:rPr>
                <w:sz w:val="20"/>
                <w:lang w:eastAsia="lt-LT"/>
              </w:rPr>
              <w:t>-2</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 </w:t>
            </w:r>
            <w:r>
              <w:rPr>
                <w:sz w:val="20"/>
              </w:rPr>
              <w:t>–</w:t>
            </w:r>
            <w:r>
              <w:rPr>
                <w:color w:val="000000"/>
                <w:sz w:val="20"/>
              </w:rPr>
              <w:t xml:space="preserve"> pokyčio stebėsenos</w:t>
            </w:r>
          </w:p>
          <w:p w:rsidR="004D55CB" w:rsidRDefault="00B1421D">
            <w:pPr>
              <w:jc w:val="both"/>
              <w:rPr>
                <w:color w:val="000000"/>
                <w:sz w:val="20"/>
              </w:rPr>
            </w:pPr>
            <w:r>
              <w:rPr>
                <w:color w:val="000000"/>
                <w:sz w:val="20"/>
              </w:rPr>
              <w:t>rodiklis (kintamasis):</w:t>
            </w:r>
          </w:p>
          <w:p w:rsidR="004D55CB" w:rsidRDefault="004D55CB">
            <w:pPr>
              <w:jc w:val="both"/>
              <w:rPr>
                <w:color w:val="000000"/>
                <w:sz w:val="20"/>
              </w:rPr>
            </w:pPr>
          </w:p>
          <w:p w:rsidR="004D55CB" w:rsidRDefault="00B1421D">
            <w:pPr>
              <w:jc w:val="both"/>
              <w:rPr>
                <w:color w:val="000000"/>
                <w:sz w:val="20"/>
              </w:rPr>
            </w:pPr>
            <w:r>
              <w:rPr>
                <w:color w:val="000000"/>
                <w:sz w:val="20"/>
              </w:rPr>
              <w:t xml:space="preserve">„Įmonės, dalyvavusios </w:t>
            </w:r>
          </w:p>
          <w:p w:rsidR="004D55CB" w:rsidRDefault="00B1421D">
            <w:pPr>
              <w:jc w:val="both"/>
              <w:rPr>
                <w:sz w:val="20"/>
              </w:rPr>
            </w:pPr>
            <w:r>
              <w:rPr>
                <w:color w:val="000000"/>
                <w:sz w:val="20"/>
              </w:rPr>
              <w:t>projekto veiklose, investicijos į technologines ekoinovacijas“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Eurai</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 xml:space="preserve">Šis rodiklis yra pagalbinis, siekiant </w:t>
            </w:r>
          </w:p>
          <w:p w:rsidR="004D55CB" w:rsidRDefault="00B1421D">
            <w:pPr>
              <w:jc w:val="both"/>
              <w:rPr>
                <w:sz w:val="20"/>
              </w:rPr>
            </w:pPr>
            <w:r>
              <w:rPr>
                <w:sz w:val="20"/>
              </w:rPr>
              <w:t xml:space="preserve">atsiskaityti už rezultato rodiklį „Investicijas </w:t>
            </w:r>
            <w:r>
              <w:rPr>
                <w:sz w:val="20"/>
              </w:rPr>
              <w:t>gavusių įmonių investicijų į technologines ekoinovacijas padidėjimas“.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Nurodomas įmonės, dalyvavusios projekto veiklose, </w:t>
            </w:r>
            <w:r>
              <w:rPr>
                <w:sz w:val="20"/>
              </w:rPr>
              <w:t>investicijų į technologines ekoinovacijas</w:t>
            </w:r>
            <w:r>
              <w:rPr>
                <w:color w:val="000000"/>
                <w:sz w:val="20"/>
              </w:rPr>
              <w:t xml:space="preserve"> pokytis, kuris apskaičiuojamas kaip skirtumas tarp investicijų p</w:t>
            </w:r>
            <w:r>
              <w:rPr>
                <w:color w:val="000000"/>
                <w:sz w:val="20"/>
              </w:rPr>
              <w:t>er 3 metus po projekto veiklų įgyvendinimo pabaigos ir investicijų paraiškos pateikimo metais.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lang w:eastAsia="lt-LT"/>
              </w:rPr>
            </w:pP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46.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color w:val="000000"/>
                <w:sz w:val="20"/>
              </w:rPr>
              <w:t>R.N.830</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„Investicijas gavusio inkubatoriaus pajamų padidėjimas iš SVV subjektams suteiktų inkubavimo paslaugų“</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Procentai</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 xml:space="preserve">Inkubatorius – suprantamas kaip </w:t>
            </w:r>
            <w:r>
              <w:rPr>
                <w:sz w:val="20"/>
              </w:rPr>
              <w:t>menų, verslo inkubatorius ar kūrybinė rezidencija.</w:t>
            </w:r>
          </w:p>
          <w:p w:rsidR="004D55CB" w:rsidRDefault="004D55CB">
            <w:pPr>
              <w:jc w:val="both"/>
              <w:rPr>
                <w:b/>
                <w:sz w:val="20"/>
              </w:rPr>
            </w:pPr>
          </w:p>
          <w:p w:rsidR="004D55CB" w:rsidRDefault="00B1421D">
            <w:pPr>
              <w:jc w:val="both"/>
              <w:rPr>
                <w:sz w:val="20"/>
              </w:rPr>
            </w:pPr>
            <w:r>
              <w:rPr>
                <w:sz w:val="20"/>
              </w:rPr>
              <w:t>Menų inkubatorius</w:t>
            </w:r>
            <w:r>
              <w:rPr>
                <w:b/>
                <w:sz w:val="20"/>
              </w:rPr>
              <w:t xml:space="preserve"> –</w:t>
            </w:r>
            <w:r>
              <w:rPr>
                <w:sz w:val="20"/>
              </w:rPr>
              <w:t xml:space="preserve"> juridinis asmuo, kurio vienas iš tikslų – naudojantis turima infrastruktūra (patalpos, įranga ir pan.), sutelkti įvairių rūšių meno kūrėjus, jų grupes ir su menu susijusius verslus (priklausančius kultūrinių ir kūrybinių industrijų sričiai) plėtojančius a</w:t>
            </w:r>
            <w:r>
              <w:rPr>
                <w:sz w:val="20"/>
              </w:rPr>
              <w:t>smenis vienoje erdvėje ir taip sudaryti sąlygas menininkams kurti ir pristatyti publikai savo darbus, pradėti nuosavą verslą, plėtoti su menu susijusius verslus, skatinti bendruomenę aktyviau dalyvauti kultūriniame gyvenime, prisidėti prie kultūros paveldo</w:t>
            </w:r>
            <w:r>
              <w:rPr>
                <w:sz w:val="20"/>
              </w:rPr>
              <w:t xml:space="preserve"> išsaugojimo.</w:t>
            </w:r>
          </w:p>
          <w:p w:rsidR="004D55CB" w:rsidRDefault="004D55CB">
            <w:pPr>
              <w:jc w:val="both"/>
              <w:rPr>
                <w:sz w:val="20"/>
              </w:rPr>
            </w:pPr>
          </w:p>
          <w:p w:rsidR="004D55CB" w:rsidRDefault="00B1421D">
            <w:pPr>
              <w:jc w:val="both"/>
              <w:rPr>
                <w:sz w:val="20"/>
              </w:rPr>
            </w:pPr>
            <w:r>
              <w:rPr>
                <w:sz w:val="20"/>
              </w:rPr>
              <w:t>Verslo inkubatorius</w:t>
            </w:r>
            <w:r>
              <w:rPr>
                <w:b/>
                <w:sz w:val="20"/>
              </w:rPr>
              <w:t xml:space="preserve"> – </w:t>
            </w:r>
            <w:r>
              <w:rPr>
                <w:sz w:val="20"/>
              </w:rPr>
              <w:t>juridinis asmuo, kuris inkubuojamiems SVV subjektams teikia paslaugų komplektą (pavyzdžiui, verslo informacijos, konsultacijų, mokymo paslaugas) ir lengvatinėmis sąlygomis nuomoja patalpas, techninę ir biuro įrangą.</w:t>
            </w:r>
          </w:p>
          <w:p w:rsidR="004D55CB" w:rsidRDefault="004D55CB">
            <w:pPr>
              <w:jc w:val="both"/>
              <w:rPr>
                <w:sz w:val="20"/>
              </w:rPr>
            </w:pPr>
          </w:p>
          <w:p w:rsidR="004D55CB" w:rsidRDefault="00B1421D">
            <w:pPr>
              <w:jc w:val="both"/>
              <w:rPr>
                <w:sz w:val="20"/>
              </w:rPr>
            </w:pPr>
            <w:r>
              <w:rPr>
                <w:sz w:val="20"/>
              </w:rPr>
              <w:t>Kūrybinė rezidencija</w:t>
            </w:r>
            <w:r>
              <w:rPr>
                <w:b/>
                <w:sz w:val="20"/>
              </w:rPr>
              <w:t xml:space="preserve"> – </w:t>
            </w:r>
            <w:r>
              <w:rPr>
                <w:sz w:val="20"/>
              </w:rPr>
              <w:t xml:space="preserve">gyvenamasis ir kūrybinis plotas, kuriame kultūros ir meno kūrėjai, toli nuo savo įprastinės aplinkos ir įsipareigojimų, vykdydami verslo įmonių užsakymus (kūrybines užduotis) per tam tikrą laiką užsiima kūryba, susipažįsta su vietos </w:t>
            </w:r>
            <w:r>
              <w:rPr>
                <w:sz w:val="20"/>
              </w:rPr>
              <w:t>aplinka, bendradarbiauja su kitais kūrėjais bei vietos bendruomene.</w:t>
            </w:r>
          </w:p>
          <w:p w:rsidR="004D55CB" w:rsidRDefault="004D55CB">
            <w:pPr>
              <w:jc w:val="both"/>
              <w:rPr>
                <w:sz w:val="20"/>
              </w:rPr>
            </w:pPr>
          </w:p>
          <w:p w:rsidR="004D55CB" w:rsidRDefault="00B1421D">
            <w:pPr>
              <w:jc w:val="both"/>
              <w:rPr>
                <w:iCs/>
                <w:sz w:val="20"/>
                <w:lang w:eastAsia="lt-LT"/>
              </w:rPr>
            </w:pPr>
            <w:r>
              <w:rPr>
                <w:bCs/>
                <w:sz w:val="20"/>
              </w:rPr>
              <w:t xml:space="preserve">Investicijas gavęs inkubatorius – inkubatorius, gavęs </w:t>
            </w:r>
            <w:r>
              <w:rPr>
                <w:iCs/>
                <w:sz w:val="20"/>
                <w:lang w:eastAsia="lt-LT"/>
              </w:rPr>
              <w:t>bet kokios formos finansavimą iš Europos regioninės plėtros fondo.</w:t>
            </w:r>
          </w:p>
          <w:p w:rsidR="004D55CB" w:rsidRDefault="004D55CB">
            <w:pPr>
              <w:jc w:val="both"/>
              <w:rPr>
                <w:sz w:val="20"/>
              </w:rPr>
            </w:pPr>
          </w:p>
          <w:p w:rsidR="004D55CB" w:rsidRDefault="00B1421D">
            <w:pPr>
              <w:jc w:val="both"/>
              <w:rPr>
                <w:sz w:val="20"/>
              </w:rPr>
            </w:pPr>
            <w:r>
              <w:rPr>
                <w:sz w:val="20"/>
              </w:rPr>
              <w:t xml:space="preserve">Pajamos </w:t>
            </w:r>
            <w:r>
              <w:rPr>
                <w:b/>
                <w:sz w:val="20"/>
              </w:rPr>
              <w:t>–</w:t>
            </w:r>
            <w:r>
              <w:rPr>
                <w:sz w:val="20"/>
              </w:rPr>
              <w:t xml:space="preserve"> ekonominės naudos padidėjimas dėl veiklų, tiesiogiai su</w:t>
            </w:r>
            <w:r>
              <w:rPr>
                <w:sz w:val="20"/>
              </w:rPr>
              <w:t>sijusių su įgyvendinamu projektu.</w:t>
            </w:r>
          </w:p>
          <w:p w:rsidR="004D55CB" w:rsidRDefault="004D55CB">
            <w:pPr>
              <w:jc w:val="both"/>
              <w:rPr>
                <w:sz w:val="20"/>
              </w:rPr>
            </w:pPr>
          </w:p>
          <w:p w:rsidR="004D55CB" w:rsidRDefault="00B1421D">
            <w:pPr>
              <w:jc w:val="both"/>
              <w:rPr>
                <w:bCs/>
                <w:sz w:val="20"/>
              </w:rPr>
            </w:pPr>
            <w:r>
              <w:rPr>
                <w:sz w:val="20"/>
              </w:rPr>
              <w:t>SVV subjektas suprantamas taip, kaip jis apibrėžtas</w:t>
            </w:r>
            <w:r>
              <w:rPr>
                <w:bCs/>
                <w:sz w:val="20"/>
              </w:rPr>
              <w:t xml:space="preserve"> Smulkiojo ir vidutinio verslo plėtros įstatyme.</w:t>
            </w:r>
          </w:p>
          <w:p w:rsidR="004D55CB" w:rsidRDefault="004D55CB">
            <w:pPr>
              <w:jc w:val="both"/>
              <w:rPr>
                <w:bCs/>
                <w:sz w:val="20"/>
              </w:rPr>
            </w:pPr>
          </w:p>
          <w:p w:rsidR="004D55CB" w:rsidRDefault="00B1421D">
            <w:pPr>
              <w:jc w:val="both"/>
              <w:rPr>
                <w:sz w:val="20"/>
              </w:rPr>
            </w:pPr>
            <w:r>
              <w:rPr>
                <w:sz w:val="20"/>
              </w:rPr>
              <w:t>SVV subjektas turi būti veikiantis ne ilgiau kaip trejus metus nuo registravimo dienos ir gaunantis inkubavimo paslaugas</w:t>
            </w:r>
            <w:r>
              <w:rPr>
                <w:sz w:val="20"/>
              </w:rPr>
              <w:t xml:space="preserve"> ne ilgiau kaip penkerius metus.</w:t>
            </w:r>
          </w:p>
          <w:p w:rsidR="004D55CB" w:rsidRDefault="004D55CB">
            <w:pPr>
              <w:jc w:val="both"/>
              <w:rPr>
                <w:bCs/>
                <w:sz w:val="20"/>
              </w:rPr>
            </w:pPr>
          </w:p>
          <w:p w:rsidR="004D55CB" w:rsidRDefault="00B1421D">
            <w:pPr>
              <w:jc w:val="both"/>
              <w:rPr>
                <w:sz w:val="20"/>
              </w:rPr>
            </w:pPr>
            <w:r>
              <w:rPr>
                <w:bCs/>
                <w:sz w:val="20"/>
              </w:rPr>
              <w:t xml:space="preserve">Inkubavimo paslaugos suprantamos kaip </w:t>
            </w:r>
            <w:r>
              <w:rPr>
                <w:sz w:val="20"/>
              </w:rPr>
              <w:t>kompleksinė patalpų ir įrangos nuomos bei bazinių informacinių, techninių, konsultacinių paslaugų teikimas rezidentams lengvatinėmis sąlygomis, mažesne negu rinkos kaina. Bazinių inkub</w:t>
            </w:r>
            <w:r>
              <w:rPr>
                <w:sz w:val="20"/>
              </w:rPr>
              <w:t xml:space="preserve">avimo paslaugų kainos įskaičiuotos į vieną inkubatoriaus paslaugų teikimo įkainį.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Investicijas gavusio</w:t>
            </w:r>
            <w:r>
              <w:rPr>
                <w:color w:val="000000"/>
                <w:sz w:val="20"/>
              </w:rPr>
              <w:t xml:space="preserve"> inkubatoriaus  pajamų padidėjimas iš SVV subjektams suteiktų inkubavimo paslaugų skaičiuojamas pagal formulę:</w:t>
            </w:r>
          </w:p>
          <w:p w:rsidR="004D55CB" w:rsidRDefault="00B1421D">
            <w:pPr>
              <w:jc w:val="both"/>
              <w:rPr>
                <w:sz w:val="20"/>
              </w:rPr>
            </w:pPr>
            <w:r>
              <w:rPr>
                <w:sz w:val="20"/>
              </w:rPr>
              <w:t>F=P/B*100 pro</w:t>
            </w:r>
            <w:r>
              <w:rPr>
                <w:sz w:val="20"/>
              </w:rPr>
              <w:t>c.,</w:t>
            </w:r>
            <w:r>
              <w:rPr>
                <w:color w:val="000000"/>
                <w:sz w:val="20"/>
              </w:rPr>
              <w:t xml:space="preserve"> </w:t>
            </w:r>
            <w:r>
              <w:rPr>
                <w:sz w:val="20"/>
              </w:rPr>
              <w:t xml:space="preserve">kur: </w:t>
            </w:r>
          </w:p>
          <w:p w:rsidR="004D55CB" w:rsidRDefault="00B1421D">
            <w:pPr>
              <w:jc w:val="both"/>
              <w:rPr>
                <w:sz w:val="20"/>
              </w:rPr>
            </w:pPr>
            <w:r>
              <w:rPr>
                <w:sz w:val="20"/>
              </w:rPr>
              <w:t>F – investicijas gavusio inkubatoriaus</w:t>
            </w:r>
            <w:r>
              <w:rPr>
                <w:color w:val="000000"/>
                <w:sz w:val="20"/>
              </w:rPr>
              <w:t xml:space="preserve"> pajamų padidėjimas </w:t>
            </w:r>
            <w:r>
              <w:rPr>
                <w:sz w:val="20"/>
              </w:rPr>
              <w:t>procentais;</w:t>
            </w:r>
          </w:p>
          <w:p w:rsidR="004D55CB" w:rsidRDefault="00B1421D">
            <w:pPr>
              <w:jc w:val="both"/>
              <w:rPr>
                <w:sz w:val="20"/>
              </w:rPr>
            </w:pPr>
            <w:r>
              <w:rPr>
                <w:sz w:val="20"/>
              </w:rPr>
              <w:t>P – rodiklis R.N.830-2;</w:t>
            </w:r>
          </w:p>
          <w:p w:rsidR="004D55CB" w:rsidRDefault="00B1421D">
            <w:pPr>
              <w:jc w:val="both"/>
              <w:rPr>
                <w:sz w:val="20"/>
              </w:rPr>
            </w:pPr>
            <w:r>
              <w:rPr>
                <w:sz w:val="20"/>
              </w:rPr>
              <w:t>B – rodiklis R.N.830-1.</w:t>
            </w:r>
          </w:p>
          <w:p w:rsidR="004D55CB" w:rsidRDefault="004D55CB">
            <w:pPr>
              <w:jc w:val="both"/>
              <w:rPr>
                <w:color w:val="000000"/>
                <w:sz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 projekto vykdytojo finansinės atskaitomybės dokumentai, pajamų pažymos ar kiti pajamų rodiklį fiksuojantys</w:t>
            </w:r>
            <w:r>
              <w:rPr>
                <w:color w:val="000000"/>
                <w:sz w:val="20"/>
              </w:rPr>
              <w:t xml:space="preserve"> dokumentai.</w:t>
            </w:r>
            <w:r>
              <w:rPr>
                <w:color w:val="000000"/>
                <w:sz w:val="20"/>
              </w:rPr>
              <w:br/>
            </w:r>
            <w:r>
              <w:rPr>
                <w:color w:val="000000"/>
                <w:sz w:val="20"/>
              </w:rPr>
              <w:br/>
              <w:t xml:space="preserve">Antriniai šaltiniai: </w:t>
            </w:r>
            <w:r>
              <w:rPr>
                <w:color w:val="000000"/>
                <w:sz w:val="20"/>
              </w:rPr>
              <w:br/>
              <w:t xml:space="preserve">ataskaita po projekto </w:t>
            </w:r>
            <w:r>
              <w:rPr>
                <w:sz w:val="20"/>
              </w:rPr>
              <w:t>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pateikiami finansinės atskaitomybės dokumentai, pažymos ir kiti dokumentai, patvirtinantys per 3 metus po projekto veiklų įgyvendinim</w:t>
            </w:r>
            <w:r>
              <w:rPr>
                <w:color w:val="000000"/>
                <w:sz w:val="20"/>
              </w:rPr>
              <w:t>o pabaigos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color w:val="000000"/>
                <w:sz w:val="20"/>
                <w:lang w:eastAsia="lt-LT"/>
              </w:rPr>
              <w:t xml:space="preserve">apie pasiektą stebėsenos rodiklio reikšmę </w:t>
            </w:r>
            <w:r>
              <w:rPr>
                <w:sz w:val="20"/>
                <w:lang w:eastAsia="lt-LT"/>
              </w:rPr>
              <w:t>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47.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color w:val="000000"/>
                <w:sz w:val="20"/>
              </w:rPr>
              <w:t>R.N.830-1</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B </w:t>
            </w:r>
            <w:r>
              <w:rPr>
                <w:sz w:val="20"/>
              </w:rPr>
              <w:t>– b</w:t>
            </w:r>
            <w:r>
              <w:rPr>
                <w:color w:val="000000"/>
                <w:sz w:val="20"/>
              </w:rPr>
              <w:t>azinis rezultato rodiklis (fiksuotasis):</w:t>
            </w:r>
          </w:p>
          <w:p w:rsidR="004D55CB" w:rsidRDefault="004D55CB">
            <w:pPr>
              <w:jc w:val="both"/>
              <w:rPr>
                <w:color w:val="000000"/>
                <w:sz w:val="20"/>
              </w:rPr>
            </w:pPr>
          </w:p>
          <w:p w:rsidR="004D55CB" w:rsidRDefault="00B1421D">
            <w:pPr>
              <w:jc w:val="both"/>
              <w:rPr>
                <w:color w:val="000000"/>
                <w:sz w:val="20"/>
              </w:rPr>
            </w:pPr>
            <w:r>
              <w:rPr>
                <w:color w:val="000000"/>
                <w:sz w:val="20"/>
              </w:rPr>
              <w:t xml:space="preserve">„Inkubatoriaus, dalyvausiančio </w:t>
            </w:r>
          </w:p>
          <w:p w:rsidR="004D55CB" w:rsidRDefault="00B1421D">
            <w:pPr>
              <w:jc w:val="both"/>
              <w:rPr>
                <w:color w:val="000000"/>
                <w:sz w:val="20"/>
              </w:rPr>
            </w:pPr>
            <w:r>
              <w:rPr>
                <w:color w:val="000000"/>
                <w:sz w:val="20"/>
              </w:rPr>
              <w:t>projekto veiklose, pajamos paraiškos pateikimo metais“</w:t>
            </w:r>
          </w:p>
          <w:p w:rsidR="004D55CB" w:rsidRDefault="004D55CB">
            <w:pPr>
              <w:jc w:val="both"/>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Eurai</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 xml:space="preserve">Rodiklio reikšmė įtraukiama į projekto finansavimo ir administravimo sutartį. Šis rodiklis yra pagalbinis, siekiant atsiskaityti už rezultato rodiklį </w:t>
            </w:r>
            <w:r>
              <w:rPr>
                <w:sz w:val="20"/>
              </w:rPr>
              <w:t>„Investicijas gavusio inkubatoriaus pajamų padidėjimas iš SVV subjektams suteiktų inkubavimo paslaugų“.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Nurodomos inkubatoriaus pajamos paraiškos pateikimo metais (pagal su paraiška pateiktų paskutinių finansinių metų </w:t>
            </w:r>
            <w:r>
              <w:rPr>
                <w:color w:val="000000"/>
                <w:sz w:val="20"/>
              </w:rPr>
              <w:t>finansinės atskaitomybės dokumentų duomenis. Jei inkubatorius veikia mažiau nei 1 metus, tuomet nurodomos pajamos pagal su paraiška pateiktų tarpinės finansinės atskaitomybės dokumentų duomenis).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lang w:eastAsia="lt-LT"/>
              </w:rPr>
            </w:pP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color w:val="000000"/>
                <w:sz w:val="20"/>
              </w:rPr>
              <w:t>R.N.830-2</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 </w:t>
            </w:r>
            <w:r>
              <w:rPr>
                <w:sz w:val="20"/>
              </w:rPr>
              <w:t>– p</w:t>
            </w:r>
            <w:r>
              <w:rPr>
                <w:color w:val="000000"/>
                <w:sz w:val="20"/>
              </w:rPr>
              <w:t xml:space="preserve">okyčio rezultato rodiklis </w:t>
            </w:r>
            <w:r>
              <w:rPr>
                <w:color w:val="000000"/>
                <w:sz w:val="20"/>
              </w:rPr>
              <w:t>(kintamasis):</w:t>
            </w:r>
          </w:p>
          <w:p w:rsidR="004D55CB" w:rsidRDefault="004D55CB">
            <w:pPr>
              <w:jc w:val="both"/>
              <w:rPr>
                <w:color w:val="000000"/>
                <w:sz w:val="20"/>
              </w:rPr>
            </w:pPr>
          </w:p>
          <w:p w:rsidR="004D55CB" w:rsidRDefault="00B1421D">
            <w:pPr>
              <w:jc w:val="both"/>
              <w:rPr>
                <w:color w:val="000000"/>
                <w:sz w:val="20"/>
              </w:rPr>
            </w:pPr>
            <w:r>
              <w:rPr>
                <w:color w:val="000000"/>
                <w:sz w:val="20"/>
              </w:rPr>
              <w:t xml:space="preserve">„Inkubatoriaus, dalyvavusios </w:t>
            </w:r>
          </w:p>
          <w:p w:rsidR="004D55CB" w:rsidRDefault="00B1421D">
            <w:pPr>
              <w:jc w:val="both"/>
              <w:rPr>
                <w:sz w:val="20"/>
              </w:rPr>
            </w:pPr>
            <w:r>
              <w:rPr>
                <w:color w:val="000000"/>
                <w:sz w:val="20"/>
              </w:rPr>
              <w:t>projekto veiklose, pajamų pokytis“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Eurai</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 xml:space="preserve">Planuojama (per 3 metus po projekto veiklų įgyvendinimo pabaigos) rodiklio reikšmė įtraukiama į projekto finansavimo ir administravimo sutartį. Šis rodiklis yra </w:t>
            </w:r>
            <w:r>
              <w:rPr>
                <w:sz w:val="20"/>
              </w:rPr>
              <w:t>pagalbinis, siekiant atsiskaityti už rezultato rodiklį „Investicijas gavusio inkubatoriaus pajamų padidėjimas iš SVV subjektams suteiktų inkubavimo paslaugų“.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Nurodomas inkubatoriaus, </w:t>
            </w:r>
          </w:p>
          <w:p w:rsidR="004D55CB" w:rsidRDefault="00B1421D">
            <w:pPr>
              <w:jc w:val="both"/>
              <w:rPr>
                <w:color w:val="000000"/>
                <w:sz w:val="20"/>
              </w:rPr>
            </w:pPr>
            <w:r>
              <w:rPr>
                <w:color w:val="000000"/>
                <w:sz w:val="20"/>
              </w:rPr>
              <w:t xml:space="preserve">dalyvavusio projekto </w:t>
            </w:r>
          </w:p>
          <w:p w:rsidR="004D55CB" w:rsidRDefault="00B1421D">
            <w:pPr>
              <w:jc w:val="both"/>
              <w:rPr>
                <w:color w:val="000000"/>
                <w:sz w:val="20"/>
              </w:rPr>
            </w:pPr>
            <w:r>
              <w:rPr>
                <w:color w:val="000000"/>
                <w:sz w:val="20"/>
              </w:rPr>
              <w:t>veiklose, pajamų pok</w:t>
            </w:r>
            <w:r>
              <w:rPr>
                <w:color w:val="000000"/>
                <w:sz w:val="20"/>
              </w:rPr>
              <w:t>ytis, kuris apskaičiuojamas kaip skirtumas tarp pajamų per 3 metus po projekto veiklų įgyvendinimo pabaigos ir pajamų paraiškos pateikimo metais.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lang w:eastAsia="lt-LT"/>
              </w:rPr>
            </w:pP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lang w:eastAsia="lt-LT"/>
              </w:rPr>
            </w:pPr>
            <w:r>
              <w:rPr>
                <w:sz w:val="20"/>
                <w:lang w:eastAsia="lt-LT"/>
              </w:rPr>
              <w:t>49.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lang w:eastAsia="lt-LT"/>
              </w:rPr>
              <w:t>R.N.831</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„Investicijas gavusiose įmonėse sukurti ir (ar) atnaujinti gaminiai“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Skaičius</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bCs/>
                <w:sz w:val="20"/>
              </w:rPr>
            </w:pPr>
            <w:r>
              <w:rPr>
                <w:sz w:val="20"/>
              </w:rPr>
              <w:t>Įmonė suprantama</w:t>
            </w:r>
            <w:r>
              <w:rPr>
                <w:sz w:val="20"/>
              </w:rPr>
              <w:t xml:space="preserve"> taip, kaip ji apibrėžta</w:t>
            </w:r>
            <w:r>
              <w:rPr>
                <w:bCs/>
                <w:sz w:val="20"/>
              </w:rPr>
              <w:t xml:space="preserve"> Smulkiojo ir vidutinio verslo plėtros įstatyme.</w:t>
            </w:r>
          </w:p>
          <w:p w:rsidR="004D55CB" w:rsidRDefault="004D55CB">
            <w:pPr>
              <w:jc w:val="both"/>
              <w:rPr>
                <w:bCs/>
                <w:sz w:val="20"/>
              </w:rPr>
            </w:pPr>
          </w:p>
          <w:p w:rsidR="004D55CB" w:rsidRDefault="00B1421D">
            <w:pPr>
              <w:jc w:val="both"/>
              <w:rPr>
                <w:iCs/>
                <w:sz w:val="20"/>
                <w:lang w:eastAsia="lt-LT"/>
              </w:rPr>
            </w:pPr>
            <w:r>
              <w:rPr>
                <w:bCs/>
                <w:sz w:val="20"/>
              </w:rPr>
              <w:t xml:space="preserve">Investicijas gavusi įmonė – įmonė, gavusi </w:t>
            </w:r>
            <w:r>
              <w:rPr>
                <w:iCs/>
                <w:sz w:val="20"/>
                <w:lang w:eastAsia="lt-LT"/>
              </w:rPr>
              <w:t>bet kokios formos paramą iš Europos regioninės plėtros fondo.</w:t>
            </w:r>
          </w:p>
          <w:p w:rsidR="004D55CB" w:rsidRDefault="004D55CB">
            <w:pPr>
              <w:jc w:val="both"/>
              <w:rPr>
                <w:sz w:val="20"/>
              </w:rPr>
            </w:pPr>
          </w:p>
          <w:p w:rsidR="004D55CB" w:rsidRDefault="00B1421D">
            <w:pPr>
              <w:jc w:val="both"/>
              <w:rPr>
                <w:sz w:val="20"/>
              </w:rPr>
            </w:pPr>
            <w:r>
              <w:rPr>
                <w:b/>
                <w:bCs/>
                <w:sz w:val="20"/>
              </w:rPr>
              <w:t>Gaminys</w:t>
            </w:r>
            <w:r>
              <w:rPr>
                <w:sz w:val="20"/>
              </w:rPr>
              <w:t xml:space="preserve"> – materialus, apčiuopiamas dalykas, tai, kas gauta po gamybos proceso iš sukurto gaminio projekto.</w:t>
            </w:r>
          </w:p>
          <w:p w:rsidR="004D55CB" w:rsidRDefault="004D55CB">
            <w:pPr>
              <w:jc w:val="both"/>
              <w:rPr>
                <w:sz w:val="20"/>
              </w:rPr>
            </w:pPr>
          </w:p>
          <w:p w:rsidR="004D55CB" w:rsidRDefault="00B1421D">
            <w:pPr>
              <w:jc w:val="both"/>
              <w:rPr>
                <w:sz w:val="20"/>
              </w:rPr>
            </w:pPr>
            <w:r>
              <w:rPr>
                <w:sz w:val="20"/>
              </w:rPr>
              <w:t xml:space="preserve">Gaminio projektas – eskizas, maketas daikto, kurį ketinama leisti į gamybą. </w:t>
            </w:r>
          </w:p>
          <w:p w:rsidR="004D55CB" w:rsidRDefault="004D55CB">
            <w:pPr>
              <w:jc w:val="both"/>
              <w:rPr>
                <w:sz w:val="20"/>
              </w:rPr>
            </w:pPr>
          </w:p>
          <w:p w:rsidR="004D55CB" w:rsidRDefault="00B1421D">
            <w:pPr>
              <w:jc w:val="both"/>
              <w:rPr>
                <w:sz w:val="20"/>
              </w:rPr>
            </w:pPr>
            <w:r>
              <w:rPr>
                <w:sz w:val="20"/>
              </w:rPr>
              <w:t xml:space="preserve">Gaminio projektas turi būti sukurtas ir (ar) atnaujintas naudojant ekologinį </w:t>
            </w:r>
            <w:r>
              <w:rPr>
                <w:sz w:val="20"/>
              </w:rPr>
              <w:t>projektavimą.</w:t>
            </w:r>
          </w:p>
          <w:p w:rsidR="004D55CB" w:rsidRDefault="004D55CB">
            <w:pPr>
              <w:jc w:val="both"/>
              <w:rPr>
                <w:sz w:val="20"/>
              </w:rPr>
            </w:pPr>
          </w:p>
          <w:p w:rsidR="004D55CB" w:rsidRDefault="00B1421D">
            <w:pPr>
              <w:jc w:val="both"/>
              <w:rPr>
                <w:sz w:val="20"/>
              </w:rPr>
            </w:pPr>
            <w:r>
              <w:rPr>
                <w:sz w:val="20"/>
              </w:rPr>
              <w:t xml:space="preserve">Ekologinis projektavimas – gaminio savybių pakeitimas, palikus jo įprastines funkcijas, kai yra tenkinama viena iš šių savybių: </w:t>
            </w:r>
          </w:p>
          <w:p w:rsidR="004D55CB" w:rsidRDefault="00B1421D">
            <w:pPr>
              <w:tabs>
                <w:tab w:val="left" w:pos="444"/>
              </w:tabs>
              <w:ind w:left="34"/>
              <w:jc w:val="both"/>
              <w:rPr>
                <w:sz w:val="20"/>
              </w:rPr>
            </w:pPr>
            <w:r>
              <w:rPr>
                <w:rFonts w:ascii="Symbol" w:hAnsi="Symbol"/>
                <w:sz w:val="20"/>
              </w:rPr>
              <w:t></w:t>
            </w:r>
            <w:r>
              <w:rPr>
                <w:rFonts w:ascii="Symbol" w:hAnsi="Symbol"/>
                <w:sz w:val="20"/>
              </w:rPr>
              <w:tab/>
            </w:r>
            <w:r>
              <w:rPr>
                <w:sz w:val="20"/>
              </w:rPr>
              <w:t xml:space="preserve">gaminiui pagaminti mažėja sunaudojamų žaliavų kiekis; </w:t>
            </w:r>
          </w:p>
          <w:p w:rsidR="004D55CB" w:rsidRDefault="00B1421D">
            <w:pPr>
              <w:tabs>
                <w:tab w:val="left" w:pos="444"/>
              </w:tabs>
              <w:ind w:left="34"/>
              <w:jc w:val="both"/>
              <w:rPr>
                <w:sz w:val="20"/>
              </w:rPr>
            </w:pPr>
            <w:r>
              <w:rPr>
                <w:rFonts w:ascii="Symbol" w:hAnsi="Symbol"/>
                <w:sz w:val="20"/>
              </w:rPr>
              <w:t></w:t>
            </w:r>
            <w:r>
              <w:rPr>
                <w:rFonts w:ascii="Symbol" w:hAnsi="Symbol"/>
                <w:sz w:val="20"/>
              </w:rPr>
              <w:tab/>
            </w:r>
            <w:r>
              <w:rPr>
                <w:sz w:val="20"/>
              </w:rPr>
              <w:t>gaminys sunaudoja mažiau energijos;</w:t>
            </w:r>
          </w:p>
          <w:p w:rsidR="004D55CB" w:rsidRDefault="00B1421D">
            <w:pPr>
              <w:tabs>
                <w:tab w:val="left" w:pos="444"/>
              </w:tabs>
              <w:ind w:left="34"/>
              <w:jc w:val="both"/>
              <w:rPr>
                <w:sz w:val="20"/>
              </w:rPr>
            </w:pPr>
            <w:r>
              <w:rPr>
                <w:rFonts w:ascii="Symbol" w:hAnsi="Symbol"/>
                <w:sz w:val="20"/>
              </w:rPr>
              <w:t></w:t>
            </w:r>
            <w:r>
              <w:rPr>
                <w:rFonts w:ascii="Symbol" w:hAnsi="Symbol"/>
                <w:sz w:val="20"/>
              </w:rPr>
              <w:tab/>
            </w:r>
            <w:r>
              <w:rPr>
                <w:bCs/>
                <w:sz w:val="20"/>
              </w:rPr>
              <w:t>gaminiui pagami</w:t>
            </w:r>
            <w:r>
              <w:rPr>
                <w:bCs/>
                <w:sz w:val="20"/>
              </w:rPr>
              <w:t>nti naudojamas mažesnis kenksmingų žaliavų kiekis arba iš viso nenaudojama jokių kenksmingų medžiagų;</w:t>
            </w:r>
          </w:p>
          <w:p w:rsidR="004D55CB" w:rsidRDefault="00B1421D">
            <w:pPr>
              <w:tabs>
                <w:tab w:val="left" w:pos="444"/>
              </w:tabs>
              <w:ind w:left="34"/>
              <w:jc w:val="both"/>
              <w:rPr>
                <w:sz w:val="20"/>
              </w:rPr>
            </w:pPr>
            <w:r>
              <w:rPr>
                <w:rFonts w:ascii="Symbol" w:hAnsi="Symbol"/>
                <w:sz w:val="20"/>
              </w:rPr>
              <w:t></w:t>
            </w:r>
            <w:r>
              <w:rPr>
                <w:rFonts w:ascii="Symbol" w:hAnsi="Symbol"/>
                <w:sz w:val="20"/>
              </w:rPr>
              <w:tab/>
            </w:r>
            <w:r>
              <w:rPr>
                <w:bCs/>
                <w:sz w:val="20"/>
              </w:rPr>
              <w:t>gaminys yra perdirbamas suėjus jo galiojimo terminui.</w:t>
            </w:r>
          </w:p>
          <w:p w:rsidR="004D55CB" w:rsidRDefault="004D55CB">
            <w:pPr>
              <w:jc w:val="both"/>
              <w:rPr>
                <w:bCs/>
                <w:sz w:val="20"/>
              </w:rPr>
            </w:pPr>
          </w:p>
          <w:p w:rsidR="004D55CB" w:rsidRDefault="00B1421D">
            <w:pPr>
              <w:jc w:val="both"/>
              <w:rPr>
                <w:bCs/>
                <w:sz w:val="20"/>
              </w:rPr>
            </w:pPr>
            <w:r>
              <w:rPr>
                <w:bCs/>
                <w:sz w:val="20"/>
              </w:rPr>
              <w:t xml:space="preserve">Atnaujinamas gaminys, kuris jau yra atnaujintas ir atitinka vieną ar kelias anksčiau minėtas </w:t>
            </w:r>
            <w:r>
              <w:rPr>
                <w:bCs/>
                <w:sz w:val="20"/>
              </w:rPr>
              <w:t>gaminio savybes, jis papildomai turi tenkinti dar bent vieną minėtą savybę.</w:t>
            </w:r>
          </w:p>
          <w:p w:rsidR="004D55CB" w:rsidRDefault="004D55CB">
            <w:pPr>
              <w:jc w:val="both"/>
              <w:rPr>
                <w:bCs/>
                <w:sz w:val="20"/>
              </w:rPr>
            </w:pPr>
          </w:p>
          <w:p w:rsidR="004D55CB" w:rsidRDefault="00B1421D">
            <w:pPr>
              <w:jc w:val="both"/>
              <w:rPr>
                <w:sz w:val="20"/>
              </w:rPr>
            </w:pPr>
            <w:r>
              <w:rPr>
                <w:bCs/>
                <w:sz w:val="20"/>
              </w:rPr>
              <w:t>Kuriamas naujas gaminys turi būti suprojektuotas iš panaudotų gaminių. Panaudotas gaminys suprantamas taip, kaip apibrėžtas Atliekų tvarkymo taisyklėse, patvirtintose Lietuvos Res</w:t>
            </w:r>
            <w:r>
              <w:rPr>
                <w:bCs/>
                <w:sz w:val="20"/>
              </w:rPr>
              <w:t xml:space="preserve">publikos aplinkos ministro 1999 m. liepos 14 d. įsakymu </w:t>
            </w:r>
            <w:r>
              <w:rPr>
                <w:bCs/>
                <w:sz w:val="20"/>
              </w:rPr>
              <w:br/>
              <w:t>Nr. 217 „Dėl Atliekų tvarkymo taisyklių patvirtinimo“.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Sumuojamas investicijas gausiose įmonėse sukurtų ir (ar) atnaujintų gaminių skaičius per 3 metus po projekto veiklų</w:t>
            </w:r>
            <w:r>
              <w:rPr>
                <w:color w:val="000000"/>
                <w:sz w:val="20"/>
              </w:rPr>
              <w:t xml:space="preserve"> įgyvendinimo pabaigos.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w:t>
            </w:r>
            <w:r>
              <w:rPr>
                <w:color w:val="000000"/>
                <w:sz w:val="20"/>
              </w:rPr>
              <w:br/>
              <w:t>perdavimo-priėmimo aktai ir (ar) kiti dokumentai, patvirtinantys gaminio sukūrimą ir (ar) atnaujinimą.</w:t>
            </w:r>
          </w:p>
          <w:p w:rsidR="004D55CB" w:rsidRDefault="004D55CB">
            <w:pPr>
              <w:jc w:val="both"/>
              <w:rPr>
                <w:color w:val="000000"/>
                <w:sz w:val="20"/>
              </w:rPr>
            </w:pPr>
          </w:p>
          <w:p w:rsidR="004D55CB" w:rsidRDefault="00B1421D">
            <w:pPr>
              <w:jc w:val="both"/>
              <w:rPr>
                <w:sz w:val="20"/>
              </w:rPr>
            </w:pPr>
            <w:r>
              <w:rPr>
                <w:sz w:val="20"/>
              </w:rPr>
              <w:t>Antriniai šaltiniai:</w:t>
            </w:r>
          </w:p>
          <w:p w:rsidR="004D55CB" w:rsidRDefault="00B1421D">
            <w:pPr>
              <w:jc w:val="both"/>
              <w:rPr>
                <w:color w:val="000000"/>
                <w:sz w:val="20"/>
              </w:rPr>
            </w:pPr>
            <w:r>
              <w:rPr>
                <w:sz w:val="20"/>
              </w:rPr>
              <w:t>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w:t>
            </w:r>
            <w:r>
              <w:rPr>
                <w:color w:val="000000"/>
                <w:sz w:val="20"/>
              </w:rPr>
              <w:t xml:space="preserve"> pateikiami perdavimo-priėmimo aktai ir (ar) kiti dokumentai, patvirtinantys per 3 metus po projekto veiklų įgyvendinimo pabaigos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apie pasiektą stebėsenos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18"/>
                <w:szCs w:val="18"/>
                <w:lang w:eastAsia="lt-LT"/>
              </w:rPr>
              <w:t>R.N.834</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„Pateiktos paraiškos konkrečiai MTEPI </w:t>
            </w:r>
          </w:p>
          <w:p w:rsidR="004D55CB" w:rsidRDefault="00B1421D">
            <w:pPr>
              <w:jc w:val="both"/>
              <w:rPr>
                <w:color w:val="000000"/>
                <w:sz w:val="20"/>
              </w:rPr>
            </w:pPr>
            <w:r>
              <w:rPr>
                <w:color w:val="000000"/>
                <w:sz w:val="20"/>
              </w:rPr>
              <w:t>iniciatyvai“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Skaičius</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iCs/>
                <w:sz w:val="20"/>
              </w:rPr>
            </w:pPr>
            <w:r>
              <w:rPr>
                <w:sz w:val="20"/>
              </w:rPr>
              <w:t xml:space="preserve">Paraiška konkrečiai MTEPI iniciatyvai – projekto vykdytojo (pareiškėjo) </w:t>
            </w:r>
            <w:r>
              <w:rPr>
                <w:bCs/>
                <w:sz w:val="20"/>
              </w:rPr>
              <w:t>tarptautinės MTEPI iniciatyvos (programos)</w:t>
            </w:r>
            <w:r>
              <w:rPr>
                <w:bCs/>
                <w:sz w:val="20"/>
              </w:rPr>
              <w:t xml:space="preserve"> įgyvendinančiajai institucijai</w:t>
            </w:r>
            <w:r>
              <w:rPr>
                <w:sz w:val="20"/>
              </w:rPr>
              <w:t xml:space="preserve"> teikiama paraiška, skirta veiklai (projektui) pagal tarptautines </w:t>
            </w:r>
            <w:r>
              <w:rPr>
                <w:iCs/>
                <w:sz w:val="20"/>
              </w:rPr>
              <w:t>MTEPI srities iniciatyvas (programas) vykdyti.</w:t>
            </w:r>
          </w:p>
          <w:p w:rsidR="004D55CB" w:rsidRDefault="004D55CB">
            <w:pPr>
              <w:jc w:val="both"/>
              <w:rPr>
                <w:sz w:val="20"/>
              </w:rPr>
            </w:pPr>
          </w:p>
          <w:p w:rsidR="004D55CB" w:rsidRDefault="00B1421D">
            <w:pPr>
              <w:jc w:val="both"/>
              <w:rPr>
                <w:sz w:val="20"/>
              </w:rPr>
            </w:pPr>
            <w:r>
              <w:rPr>
                <w:sz w:val="20"/>
              </w:rPr>
              <w:t>Jei projekto vykdytojas (pareiškėjas) yra klasterio koordinatorius, į rodiklį įtraukiamos ir jo narių teikiamos</w:t>
            </w:r>
            <w:r>
              <w:rPr>
                <w:sz w:val="20"/>
              </w:rPr>
              <w:t xml:space="preserve"> paraiškos. </w:t>
            </w:r>
          </w:p>
          <w:p w:rsidR="004D55CB" w:rsidRDefault="004D55CB">
            <w:pPr>
              <w:jc w:val="both"/>
              <w:rPr>
                <w:iCs/>
                <w:sz w:val="20"/>
              </w:rPr>
            </w:pPr>
          </w:p>
          <w:p w:rsidR="004D55CB" w:rsidRDefault="00B1421D">
            <w:pPr>
              <w:jc w:val="both"/>
              <w:rPr>
                <w:sz w:val="20"/>
              </w:rPr>
            </w:pPr>
            <w:r>
              <w:rPr>
                <w:sz w:val="20"/>
              </w:rPr>
              <w:t>MTEPI iniciatyvos (programos) įgyvendinančioji institucija priklausomai nuo tarptautinės MTEPI iniciatyvos (programos) gali būti Europos mokslinių tyrimų taryba, Mokslinių tyrimų administravimo agentūra, Labai mažų, mažų ir vidutinių įmonių a</w:t>
            </w:r>
            <w:r>
              <w:rPr>
                <w:sz w:val="20"/>
              </w:rPr>
              <w:t>dministravimo agentūra, Inovacijų ir tinklų administravimo agentūra, „Eureka“ sekretoriatas ir pan.</w:t>
            </w:r>
          </w:p>
          <w:p w:rsidR="004D55CB" w:rsidRDefault="004D55CB">
            <w:pPr>
              <w:jc w:val="both"/>
              <w:rPr>
                <w:iCs/>
                <w:sz w:val="20"/>
              </w:rPr>
            </w:pPr>
          </w:p>
          <w:p w:rsidR="004D55CB" w:rsidRDefault="00B1421D">
            <w:pPr>
              <w:jc w:val="both"/>
              <w:rPr>
                <w:iCs/>
                <w:sz w:val="20"/>
              </w:rPr>
            </w:pPr>
            <w:r>
              <w:rPr>
                <w:iCs/>
                <w:sz w:val="20"/>
              </w:rPr>
              <w:t>MTEPI – moksliniai tyrimai, eksperimentinė plėtra ir inovacijos.</w:t>
            </w:r>
          </w:p>
          <w:p w:rsidR="004D55CB" w:rsidRDefault="004D55CB">
            <w:pPr>
              <w:jc w:val="both"/>
              <w:rPr>
                <w:iCs/>
                <w:sz w:val="20"/>
              </w:rPr>
            </w:pPr>
          </w:p>
          <w:p w:rsidR="004D55CB" w:rsidRDefault="00B1421D">
            <w:pPr>
              <w:jc w:val="both"/>
              <w:rPr>
                <w:sz w:val="20"/>
              </w:rPr>
            </w:pPr>
            <w:r>
              <w:rPr>
                <w:iCs/>
                <w:sz w:val="20"/>
              </w:rPr>
              <w:t xml:space="preserve">Moksliniai tyrimai suprantami kaip pramoniniai tyrimai, kurie apibrėžti </w:t>
            </w:r>
            <w:r>
              <w:rPr>
                <w:sz w:val="20"/>
              </w:rPr>
              <w:t>Bendrojo bendrosi</w:t>
            </w:r>
            <w:r>
              <w:rPr>
                <w:sz w:val="20"/>
              </w:rPr>
              <w:t>os išimties reglamento 2 straipsnio 85 punkte.</w:t>
            </w:r>
          </w:p>
          <w:p w:rsidR="004D55CB" w:rsidRDefault="004D55CB">
            <w:pPr>
              <w:jc w:val="both"/>
              <w:rPr>
                <w:bCs/>
                <w:sz w:val="20"/>
              </w:rPr>
            </w:pPr>
          </w:p>
          <w:p w:rsidR="004D55CB" w:rsidRDefault="00B1421D">
            <w:pPr>
              <w:jc w:val="both"/>
              <w:rPr>
                <w:bCs/>
                <w:sz w:val="20"/>
              </w:rPr>
            </w:pPr>
            <w:r>
              <w:rPr>
                <w:bCs/>
                <w:sz w:val="20"/>
              </w:rPr>
              <w:t xml:space="preserve">Eksperimentinė </w:t>
            </w:r>
            <w:r>
              <w:rPr>
                <w:sz w:val="20"/>
              </w:rPr>
              <w:t>plėtra suprantama kaip bandomoji taikomoji veikla, kuri apibrėžta</w:t>
            </w:r>
            <w:r>
              <w:rPr>
                <w:bCs/>
                <w:sz w:val="20"/>
              </w:rPr>
              <w:t xml:space="preserve"> </w:t>
            </w:r>
            <w:r>
              <w:rPr>
                <w:sz w:val="20"/>
              </w:rPr>
              <w:t>Bendrojo bendrosios išimties reglamento 2 straipsnio 86 punkte.</w:t>
            </w:r>
          </w:p>
          <w:p w:rsidR="004D55CB" w:rsidRDefault="004D55CB">
            <w:pPr>
              <w:jc w:val="both"/>
              <w:rPr>
                <w:iCs/>
                <w:sz w:val="20"/>
              </w:rPr>
            </w:pPr>
          </w:p>
          <w:p w:rsidR="004D55CB" w:rsidRDefault="00B1421D">
            <w:pPr>
              <w:jc w:val="both"/>
              <w:rPr>
                <w:sz w:val="20"/>
              </w:rPr>
            </w:pPr>
            <w:r>
              <w:rPr>
                <w:sz w:val="20"/>
              </w:rPr>
              <w:t>Inovacija – produkto inovacijos kūrimas, organizacinių ir proc</w:t>
            </w:r>
            <w:r>
              <w:rPr>
                <w:sz w:val="20"/>
              </w:rPr>
              <w:t>esų inovacijų diegimas, kuris apibrėžtas Bendrojo bendrosios išimties reglamento 2 straipsnio 96 ir 97 punktuose.</w:t>
            </w:r>
          </w:p>
          <w:p w:rsidR="004D55CB" w:rsidRDefault="004D55CB">
            <w:pPr>
              <w:jc w:val="both"/>
              <w:rPr>
                <w:sz w:val="20"/>
              </w:rPr>
            </w:pPr>
          </w:p>
          <w:p w:rsidR="004D55CB" w:rsidRDefault="00B1421D">
            <w:pPr>
              <w:jc w:val="both"/>
              <w:rPr>
                <w:sz w:val="20"/>
              </w:rPr>
            </w:pPr>
            <w:r>
              <w:rPr>
                <w:sz w:val="20"/>
              </w:rPr>
              <w:t xml:space="preserve">Produkto inovacija – prekės ir paslaugos, kurios tam tikromis savybėmis ar ketinimu jas naudoti gerokai skiriasi nuo anksčiau rinkoje (ar </w:t>
            </w:r>
            <w:r>
              <w:rPr>
                <w:sz w:val="20"/>
              </w:rPr>
              <w:t>konkrečioje įmonėje) gamintų prekių ar teiktų paslaugų.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Skaičiuojamas pateiktų paraiškų konkrečiai MTEPI iniciatyvai skaičius per projekto veiklų įgyvendinimo laikotarpį ir (ar) per 3 metus po projekto veiklų įgyvendinimo pabai</w:t>
            </w:r>
            <w:r>
              <w:rPr>
                <w:color w:val="000000"/>
                <w:sz w:val="20"/>
              </w:rPr>
              <w:t>gos.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 paraiškos išrašas, deklaracija ir (ar) kiti dokumentai, fiksuojantys konkrečiai MTEPI iniciatyvai įgyvendinti pateiktų paraiškų skaičių</w:t>
            </w:r>
            <w:r>
              <w:rPr>
                <w:iCs/>
                <w:color w:val="000000"/>
                <w:sz w:val="20"/>
              </w:rPr>
              <w:t>. Jungtinės veiklos sutartys ir (ar) kiti dokumentai, pagrindžiantys paraiškos MTEP iniciatyvai</w:t>
            </w:r>
            <w:r>
              <w:rPr>
                <w:iCs/>
                <w:color w:val="000000"/>
                <w:sz w:val="20"/>
              </w:rPr>
              <w:t xml:space="preserve"> teikėjo (klasterio nario) dalyvavimą klasteryje, kai projekto vykdytojas (pareiškėjas) yra klasterio koordinatorius</w:t>
            </w:r>
            <w:r>
              <w:rPr>
                <w:color w:val="000000"/>
                <w:sz w:val="20"/>
              </w:rPr>
              <w:t>.</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 mokėjimo prašymai,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pateikiami</w:t>
            </w:r>
            <w:r>
              <w:rPr>
                <w:color w:val="000000"/>
                <w:sz w:val="20"/>
              </w:rPr>
              <w:t xml:space="preserve"> paraiškų išrašai, deklaracijos ir (ar) kiti dokumentai, pagrindžiantys per projekto veiklų įgyvendinimo laikotarpį ir (ar) per 3 metus po projekto veiklų įgyvendinimo pabaigos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pasiekimą ir duome</w:t>
            </w:r>
            <w:r>
              <w:rPr>
                <w:sz w:val="20"/>
                <w:lang w:eastAsia="lt-LT"/>
              </w:rPr>
              <w:t xml:space="preserve">nų </w:t>
            </w:r>
            <w:r>
              <w:rPr>
                <w:iCs/>
                <w:sz w:val="20"/>
                <w:lang w:eastAsia="lt-LT"/>
              </w:rPr>
              <w:t xml:space="preserve">apie pasiektą stebėsenos rodiklio reikšmę </w:t>
            </w:r>
            <w:r>
              <w:rPr>
                <w:sz w:val="20"/>
                <w:lang w:eastAsia="lt-LT"/>
              </w:rPr>
              <w:t>teikimą yra atsakingas projekto vykdytojas.</w:t>
            </w:r>
          </w:p>
        </w:tc>
      </w:tr>
      <w:tr w:rsidR="004D55CB">
        <w:trPr>
          <w:trHeight w:val="699"/>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51.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R.N.835</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„Įvykdytas inovatyvusis viešasis pirkimas“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Skaičius</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i/>
                <w:iCs/>
                <w:sz w:val="20"/>
              </w:rPr>
            </w:pPr>
            <w:r>
              <w:rPr>
                <w:sz w:val="20"/>
              </w:rPr>
              <w:t>Inovatyvusis viešasis pirkimas – kaip ši sąvoka apibrėžta Inovatyviųjų viešųjų pirkimų gairėse, patvirtintose Lietuvos Respublikos ūkio ministro                2014 m. gruodžio 29 d. įsakymu Nr. 4-938 „Dėl Inovatyviųjų viešųjų pirkimų gairių patvirtinimo“.</w:t>
            </w:r>
          </w:p>
          <w:p w:rsidR="004D55CB" w:rsidRDefault="004D55CB">
            <w:pPr>
              <w:jc w:val="both"/>
              <w:rPr>
                <w:i/>
                <w:iCs/>
                <w:sz w:val="20"/>
              </w:rPr>
            </w:pPr>
          </w:p>
          <w:p w:rsidR="004D55CB" w:rsidRDefault="00B1421D">
            <w:pPr>
              <w:jc w:val="both"/>
              <w:rPr>
                <w:sz w:val="20"/>
              </w:rPr>
            </w:pPr>
            <w:r>
              <w:rPr>
                <w:sz w:val="20"/>
              </w:rPr>
              <w:t>Inovatyvusis viešasis pirkimas laikomas įvykdytu, kai yra pasirašoma sutartis tarp perkančios organizacijos ir tiekėjo (inovatyviojo pirkimo laimėtojo).</w:t>
            </w:r>
          </w:p>
          <w:p w:rsidR="004D55CB" w:rsidRDefault="004D55CB">
            <w:pPr>
              <w:jc w:val="both"/>
              <w:rPr>
                <w:sz w:val="20"/>
              </w:rPr>
            </w:pPr>
          </w:p>
          <w:p w:rsidR="004D55CB" w:rsidRDefault="00B1421D">
            <w:pPr>
              <w:jc w:val="both"/>
              <w:rPr>
                <w:sz w:val="20"/>
              </w:rPr>
            </w:pPr>
            <w:r>
              <w:rPr>
                <w:sz w:val="20"/>
              </w:rPr>
              <w:t xml:space="preserve">Perkančioji organizacija – projekto vykdytojas arba kitas subjektas, kuris yra juridinis asmuo, turintis pavaldumo ryšius su projekto vykdytoju ir (arba) veikia tame pačiame sektoriuje kaip ir projekto vykdytojas. </w:t>
            </w:r>
          </w:p>
          <w:p w:rsidR="004D55CB" w:rsidRDefault="004D55CB">
            <w:pPr>
              <w:jc w:val="both"/>
              <w:rPr>
                <w:sz w:val="20"/>
              </w:rPr>
            </w:pPr>
          </w:p>
          <w:p w:rsidR="004D55CB" w:rsidRDefault="00B1421D">
            <w:pPr>
              <w:jc w:val="both"/>
              <w:rPr>
                <w:sz w:val="20"/>
              </w:rPr>
            </w:pPr>
            <w:r>
              <w:rPr>
                <w:sz w:val="20"/>
              </w:rPr>
              <w:t>Inovatyviojo viešojo pirkimo įvykdymas s</w:t>
            </w:r>
            <w:r>
              <w:rPr>
                <w:sz w:val="20"/>
              </w:rPr>
              <w:t>uprantamas, kaip perkančiosios organizacijos vykdyto ikiprekybinio pirkimo metu sukurto prototipo, bandomosios partijos komercializuotos versijos įsigijimas.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Sumuojami 3 metus po projekto veiklų įgyvendinimo pabaigos įvykdyti i</w:t>
            </w:r>
            <w:r>
              <w:rPr>
                <w:color w:val="000000"/>
                <w:sz w:val="20"/>
              </w:rPr>
              <w:t>novatyvieji viešieji pirkimai.</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Pirminiai šaltiniai: inovatyviojo viešojo pirkimo dokumentacija, pasirašytos sutartys su tiekėjais (inovatyviųjų pirkimų laimėtojais). </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w:t>
            </w:r>
            <w:r>
              <w:rPr>
                <w:color w:val="000000"/>
                <w:sz w:val="20"/>
              </w:rPr>
              <w:t xml:space="preserve">komas pasiektu, kai projekto vykdytojas, gavęs trečiojo ikiprekybinio pirkimo etapo (inovatyviojo produkto bandomosios partijos sukūrimas) rezultatą per 3 metus po projekto veiklų įgyvendinimo pabaigos, </w:t>
            </w:r>
            <w:r>
              <w:rPr>
                <w:bCs/>
                <w:iCs/>
                <w:color w:val="000000"/>
                <w:sz w:val="20"/>
              </w:rPr>
              <w:t>pats arba gavęs iš kitos perkančiosios organizacijos</w:t>
            </w:r>
            <w:r>
              <w:rPr>
                <w:bCs/>
                <w:i/>
                <w:iCs/>
                <w:color w:val="000000"/>
                <w:sz w:val="20"/>
              </w:rPr>
              <w:t>,</w:t>
            </w:r>
            <w:r>
              <w:rPr>
                <w:color w:val="000000"/>
                <w:sz w:val="20"/>
              </w:rPr>
              <w:t xml:space="preserve"> pateikia įvykdytų inovatyviųjų viešųjų pirkimų sutartis su tiekėjais (inovatyviųjų pirkimų laimėtojais).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antriniuose šaltiniuose yra atsakingas projekto vykdytoj</w:t>
            </w:r>
            <w:r>
              <w:rPr>
                <w:sz w:val="20"/>
                <w:lang w:eastAsia="lt-LT"/>
              </w:rPr>
              <w:t>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52.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P.N.801</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„Investicijas gavusios įmonės produkcijos pristatymai tarptautinėse parodose, mugėse ar verslo misijose“</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Skaičius</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Pristatymas –</w:t>
            </w:r>
            <w:r>
              <w:rPr>
                <w:b/>
                <w:sz w:val="20"/>
              </w:rPr>
              <w:t xml:space="preserve"> </w:t>
            </w:r>
            <w:r>
              <w:rPr>
                <w:sz w:val="20"/>
              </w:rPr>
              <w:t>įmonės gaminamos produkcijos ar teikiamų paslaugų viešas pateikimas.</w:t>
            </w:r>
          </w:p>
          <w:p w:rsidR="004D55CB" w:rsidRDefault="004D55CB">
            <w:pPr>
              <w:jc w:val="both"/>
              <w:rPr>
                <w:b/>
                <w:sz w:val="20"/>
              </w:rPr>
            </w:pPr>
          </w:p>
          <w:p w:rsidR="004D55CB" w:rsidRDefault="00B1421D">
            <w:pPr>
              <w:jc w:val="both"/>
              <w:rPr>
                <w:sz w:val="20"/>
              </w:rPr>
            </w:pPr>
            <w:r>
              <w:rPr>
                <w:sz w:val="20"/>
              </w:rPr>
              <w:t>Produkcija –</w:t>
            </w:r>
            <w:r>
              <w:rPr>
                <w:b/>
                <w:sz w:val="20"/>
              </w:rPr>
              <w:t xml:space="preserve"> </w:t>
            </w:r>
            <w:r>
              <w:rPr>
                <w:sz w:val="20"/>
              </w:rPr>
              <w:t xml:space="preserve">įmonės gaminami gaminiai ir </w:t>
            </w:r>
            <w:r>
              <w:rPr>
                <w:sz w:val="20"/>
              </w:rPr>
              <w:t>(arba) teikiamos paslaugos (neapima ateityje planuojamų gaminti gaminių ir (arba) planuojamų teikti paslaugų, išskyrus atvejus, jei įmonė yra pasiekusi paskutinį pasiruošimo gaminti gaminius ir (arba) teikti paslaugas etapą (parengti produktų, paslaugų pro</w:t>
            </w:r>
            <w:r>
              <w:rPr>
                <w:sz w:val="20"/>
              </w:rPr>
              <w:t>jektiniai dokumentai (eskizai, brėžiniai, planai ir panašiai), pagamintas prototipas, beta versija ar bandomasis pavyzdys, gauti leidimai, licencijos ar veiklos atestatas, jei tai būtina pagal Lietuvos Respublikos teisės aktus, ar kita) ir per 6 mėnesius n</w:t>
            </w:r>
            <w:r>
              <w:rPr>
                <w:sz w:val="20"/>
              </w:rPr>
              <w:t>uo paraiškos pateikimo dienos pradės gaminti ir (arba) teikti paslaugas).</w:t>
            </w:r>
          </w:p>
          <w:p w:rsidR="004D55CB" w:rsidRDefault="004D55CB">
            <w:pPr>
              <w:jc w:val="both"/>
              <w:rPr>
                <w:sz w:val="20"/>
              </w:rPr>
            </w:pPr>
          </w:p>
          <w:p w:rsidR="004D55CB" w:rsidRDefault="00B1421D">
            <w:pPr>
              <w:jc w:val="both"/>
              <w:rPr>
                <w:bCs/>
                <w:sz w:val="20"/>
              </w:rPr>
            </w:pPr>
            <w:r>
              <w:rPr>
                <w:sz w:val="20"/>
              </w:rPr>
              <w:t>Įmonė suprantama taip, kaip ji apibrėžta</w:t>
            </w:r>
            <w:r>
              <w:rPr>
                <w:bCs/>
                <w:sz w:val="20"/>
              </w:rPr>
              <w:t xml:space="preserve"> Smulkiojo ir vidutinio verslo plėtros įstatyme.</w:t>
            </w:r>
          </w:p>
          <w:p w:rsidR="004D55CB" w:rsidRDefault="004D55CB">
            <w:pPr>
              <w:jc w:val="both"/>
              <w:rPr>
                <w:bCs/>
                <w:sz w:val="20"/>
              </w:rPr>
            </w:pPr>
          </w:p>
          <w:p w:rsidR="004D55CB" w:rsidRDefault="00B1421D">
            <w:pPr>
              <w:jc w:val="both"/>
              <w:rPr>
                <w:iCs/>
                <w:sz w:val="20"/>
                <w:lang w:eastAsia="lt-LT"/>
              </w:rPr>
            </w:pPr>
            <w:r>
              <w:rPr>
                <w:bCs/>
                <w:sz w:val="20"/>
              </w:rPr>
              <w:t xml:space="preserve">Investicijas gavusi įmonė – įmonė, gavusi </w:t>
            </w:r>
            <w:r>
              <w:rPr>
                <w:iCs/>
                <w:sz w:val="20"/>
                <w:lang w:eastAsia="lt-LT"/>
              </w:rPr>
              <w:t>bet kokios formos paramą iš Europos regioninės pl</w:t>
            </w:r>
            <w:r>
              <w:rPr>
                <w:iCs/>
                <w:sz w:val="20"/>
                <w:lang w:eastAsia="lt-LT"/>
              </w:rPr>
              <w:t xml:space="preserve">ėtros fondo. </w:t>
            </w:r>
          </w:p>
          <w:p w:rsidR="004D55CB" w:rsidRDefault="004D55CB">
            <w:pPr>
              <w:jc w:val="both"/>
              <w:rPr>
                <w:sz w:val="20"/>
              </w:rPr>
            </w:pPr>
          </w:p>
          <w:p w:rsidR="004D55CB" w:rsidRDefault="00B1421D">
            <w:pPr>
              <w:tabs>
                <w:tab w:val="left" w:pos="0"/>
              </w:tabs>
              <w:jc w:val="both"/>
              <w:rPr>
                <w:sz w:val="20"/>
              </w:rPr>
            </w:pPr>
            <w:r>
              <w:rPr>
                <w:sz w:val="20"/>
              </w:rPr>
              <w:t>Tarptautinė paroda – tam tikrą laiką trunkantis ir periodiškai pasikartojantis renginys, kuriame dalyvaujančių įmonių iš užsienio skaičius sudaro ne mažiau kaip 10 procentų visų parodos dalyvių ir kurio metu paslaugų teikėjai arba prekių gam</w:t>
            </w:r>
            <w:r>
              <w:rPr>
                <w:sz w:val="20"/>
              </w:rPr>
              <w:t>intojai tam specialiai skirtose patalpose pristato savo produkciją (produktus ir (ar) paslaugas), rengia prezentacijas ir (ar) muges.</w:t>
            </w:r>
          </w:p>
          <w:p w:rsidR="004D55CB" w:rsidRDefault="004D55CB">
            <w:pPr>
              <w:jc w:val="both"/>
              <w:rPr>
                <w:sz w:val="20"/>
              </w:rPr>
            </w:pPr>
          </w:p>
          <w:p w:rsidR="004D55CB" w:rsidRDefault="00B1421D">
            <w:pPr>
              <w:jc w:val="both"/>
              <w:rPr>
                <w:color w:val="000000"/>
                <w:sz w:val="20"/>
                <w:lang w:eastAsia="lt-LT"/>
              </w:rPr>
            </w:pPr>
            <w:r>
              <w:rPr>
                <w:bCs/>
                <w:color w:val="000000"/>
                <w:sz w:val="20"/>
                <w:lang w:eastAsia="lt-LT"/>
              </w:rPr>
              <w:t xml:space="preserve">Mugė </w:t>
            </w:r>
            <w:r>
              <w:rPr>
                <w:color w:val="000000"/>
                <w:sz w:val="20"/>
                <w:lang w:eastAsia="lt-LT"/>
              </w:rPr>
              <w:t>– renginys, dažniausiai rengiamas per tarptautines parodas, kurio metu pristatomos įmonės ir (ar) jų produkcija, įmo</w:t>
            </w:r>
            <w:r>
              <w:rPr>
                <w:color w:val="000000"/>
                <w:sz w:val="20"/>
                <w:lang w:eastAsia="lt-LT"/>
              </w:rPr>
              <w:t>nių verslo bendradarbiavimo galimybės ir siekiama užmegzti naujų kontaktų.</w:t>
            </w:r>
          </w:p>
          <w:p w:rsidR="004D55CB" w:rsidRDefault="004D55CB">
            <w:pPr>
              <w:jc w:val="both"/>
              <w:rPr>
                <w:sz w:val="20"/>
              </w:rPr>
            </w:pPr>
          </w:p>
          <w:p w:rsidR="004D55CB" w:rsidRDefault="00B1421D">
            <w:pPr>
              <w:jc w:val="both"/>
              <w:rPr>
                <w:color w:val="000000"/>
                <w:sz w:val="20"/>
                <w:lang w:eastAsia="lt-LT"/>
              </w:rPr>
            </w:pPr>
            <w:r>
              <w:rPr>
                <w:bCs/>
                <w:color w:val="000000"/>
                <w:sz w:val="20"/>
                <w:lang w:eastAsia="lt-LT"/>
              </w:rPr>
              <w:t xml:space="preserve">Verslo misija </w:t>
            </w:r>
            <w:r>
              <w:rPr>
                <w:color w:val="000000"/>
                <w:sz w:val="20"/>
                <w:lang w:eastAsia="lt-LT"/>
              </w:rPr>
              <w:t>– penkių ar daugiau tam tikro ekonomikos sektoriaus įmonių dalykinė verslo kelionė, kuri gali būti susieta su valstybinėmis delegacijomis, organizuojama valstybės age</w:t>
            </w:r>
            <w:r>
              <w:rPr>
                <w:color w:val="000000"/>
                <w:sz w:val="20"/>
                <w:lang w:eastAsia="lt-LT"/>
              </w:rPr>
              <w:t>ntūrų ar verslo asociacijų, jos metu susitinkama su tos šalies, į kurią vykstama, ūkio subjektais, siekiant pristatyti įmonių verslo bendradarbiavimo ir veiklos galimybes, užmegzti naujų kontaktų, pristatyti įmones ir (ar) jų produkciją. Per verslo misijas</w:t>
            </w:r>
            <w:r>
              <w:rPr>
                <w:color w:val="000000"/>
                <w:sz w:val="20"/>
                <w:lang w:eastAsia="lt-LT"/>
              </w:rPr>
              <w:t xml:space="preserve"> paprastai daromos trumpos prezentacijos, vyksta produkcijos pristatymai, degustacijos ir panašiai.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Sumuojami</w:t>
            </w:r>
            <w:r>
              <w:rPr>
                <w:sz w:val="20"/>
              </w:rPr>
              <w:t xml:space="preserve"> investicijas gavusios</w:t>
            </w:r>
            <w:r>
              <w:rPr>
                <w:color w:val="000000"/>
                <w:sz w:val="20"/>
              </w:rPr>
              <w:t xml:space="preserve"> įmonės produkcijos pristatymai tarptautinėse parodose, mugėse ar verslo misijose per projekto v</w:t>
            </w:r>
            <w:r>
              <w:rPr>
                <w:color w:val="000000"/>
                <w:sz w:val="20"/>
              </w:rPr>
              <w:t>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w:t>
            </w:r>
          </w:p>
          <w:p w:rsidR="004D55CB" w:rsidRDefault="00B1421D">
            <w:pPr>
              <w:jc w:val="both"/>
              <w:rPr>
                <w:color w:val="000000"/>
                <w:sz w:val="20"/>
              </w:rPr>
            </w:pPr>
            <w:r>
              <w:rPr>
                <w:color w:val="000000"/>
                <w:sz w:val="20"/>
              </w:rPr>
              <w:t xml:space="preserve">įmonių, pristačiusių produkciją tarptautinėse parodose, mugėse ar verslo misijose,  sąrašai, </w:t>
            </w:r>
            <w:r>
              <w:rPr>
                <w:sz w:val="20"/>
              </w:rPr>
              <w:t>pristatymą pagrindžiantys dokumentai (ataskaita apie dalyvavimą, renginio darbotvarkė ar programa, dalyvių sąra</w:t>
            </w:r>
            <w:r>
              <w:rPr>
                <w:sz w:val="20"/>
              </w:rPr>
              <w:t>šas ar lankomumo suvestinė pažyma, dalyvavimo faktiniai įrodymai (nuotraukos, katalogų kopijos, dalyvių kortelės), kiti dalyvavimą pagrindžiantys dokumentai</w:t>
            </w:r>
            <w:r>
              <w:rPr>
                <w:color w:val="000000"/>
                <w:sz w:val="20"/>
              </w:rPr>
              <w:t>.</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w:t>
            </w:r>
          </w:p>
          <w:p w:rsidR="004D55CB" w:rsidRDefault="00B1421D">
            <w:pPr>
              <w:jc w:val="both"/>
              <w:rPr>
                <w:color w:val="000000"/>
                <w:sz w:val="20"/>
              </w:rPr>
            </w:pPr>
            <w:r>
              <w:rPr>
                <w:color w:val="000000"/>
                <w:sz w:val="20"/>
              </w:rPr>
              <w:t>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projekto veikl</w:t>
            </w:r>
            <w:r>
              <w:rPr>
                <w:color w:val="000000"/>
                <w:sz w:val="20"/>
              </w:rPr>
              <w:t>ų įgyvendinimo pabaigoje pateikiami produkcijos pristatymą pagrindžiantys dokumentai.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lang w:eastAsia="lt-LT"/>
              </w:rPr>
              <w:t xml:space="preserve">Už stebėsenos rodiklio pasiekimą ir duomenų </w:t>
            </w:r>
            <w:r>
              <w:rPr>
                <w:iCs/>
                <w:color w:val="000000"/>
                <w:sz w:val="20"/>
                <w:lang w:eastAsia="lt-LT"/>
              </w:rPr>
              <w:t xml:space="preserve">apie pasiektą stebėsenos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53.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P.N.802</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„Investicijas gavusio įmonių klasterio eksporto iniciatyvos tarptautinėse parodose, mugėse ar verslo misijose“</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Skaičius</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 xml:space="preserve">Įmonių klasteris – tai MVĮ santalka, funkcionuojanti partnerystės principu, kurios nariai, veikdami tarpusavyje susijusiose įvairiose </w:t>
            </w:r>
            <w:r>
              <w:rPr>
                <w:color w:val="000000"/>
                <w:sz w:val="20"/>
              </w:rPr>
              <w:t>ekonominės veiklos ir iniciatyvų srityse, siekia padidinti ekonominį veiklos efektyvumą.</w:t>
            </w:r>
          </w:p>
          <w:p w:rsidR="004D55CB" w:rsidRDefault="004D55CB">
            <w:pPr>
              <w:jc w:val="both"/>
              <w:rPr>
                <w:sz w:val="20"/>
              </w:rPr>
            </w:pPr>
          </w:p>
          <w:p w:rsidR="004D55CB" w:rsidRDefault="00B1421D">
            <w:pPr>
              <w:jc w:val="both"/>
              <w:rPr>
                <w:sz w:val="20"/>
              </w:rPr>
            </w:pPr>
            <w:r>
              <w:rPr>
                <w:sz w:val="20"/>
              </w:rPr>
              <w:t>Įmonių klasterių eksporto iniciatyva – įmonių grupinis dalyvavimas  užsienyje ir (ar) Lietuvoje vykstančiose tarptautinėse parodose, mugėse ir verslo misijose.</w:t>
            </w:r>
          </w:p>
          <w:p w:rsidR="004D55CB" w:rsidRDefault="004D55CB">
            <w:pPr>
              <w:jc w:val="both"/>
              <w:rPr>
                <w:sz w:val="20"/>
              </w:rPr>
            </w:pPr>
          </w:p>
          <w:p w:rsidR="004D55CB" w:rsidRDefault="00B1421D">
            <w:pPr>
              <w:jc w:val="both"/>
              <w:rPr>
                <w:sz w:val="20"/>
              </w:rPr>
            </w:pPr>
            <w:r>
              <w:rPr>
                <w:iCs/>
                <w:sz w:val="20"/>
                <w:lang w:eastAsia="lt-LT"/>
              </w:rPr>
              <w:t xml:space="preserve">MVĮ </w:t>
            </w:r>
            <w:r>
              <w:rPr>
                <w:iCs/>
                <w:sz w:val="20"/>
                <w:lang w:eastAsia="lt-LT"/>
              </w:rPr>
              <w:t>suprantamos taip, kaip jos apibrėžtos</w:t>
            </w:r>
            <w:r>
              <w:rPr>
                <w:sz w:val="20"/>
              </w:rPr>
              <w:t xml:space="preserve"> Smulkiojo ir vidutinio verslo plėtros įstatyme</w:t>
            </w:r>
          </w:p>
          <w:p w:rsidR="004D55CB" w:rsidRDefault="004D55CB">
            <w:pPr>
              <w:jc w:val="both"/>
              <w:rPr>
                <w:sz w:val="20"/>
              </w:rPr>
            </w:pPr>
          </w:p>
          <w:p w:rsidR="004D55CB" w:rsidRDefault="00B1421D">
            <w:pPr>
              <w:jc w:val="both"/>
              <w:rPr>
                <w:bCs/>
                <w:sz w:val="20"/>
              </w:rPr>
            </w:pPr>
            <w:r>
              <w:rPr>
                <w:sz w:val="20"/>
              </w:rPr>
              <w:t>Įmonė suprantama taip, kaip ji apibrėžta</w:t>
            </w:r>
            <w:r>
              <w:rPr>
                <w:bCs/>
                <w:sz w:val="20"/>
              </w:rPr>
              <w:t xml:space="preserve"> Smulkiojo ir vidutinio verslo plėtros įstatyme.</w:t>
            </w:r>
          </w:p>
          <w:p w:rsidR="004D55CB" w:rsidRDefault="004D55CB">
            <w:pPr>
              <w:jc w:val="both"/>
              <w:rPr>
                <w:bCs/>
                <w:sz w:val="20"/>
              </w:rPr>
            </w:pPr>
          </w:p>
          <w:p w:rsidR="004D55CB" w:rsidRDefault="00B1421D">
            <w:pPr>
              <w:jc w:val="both"/>
              <w:rPr>
                <w:iCs/>
                <w:sz w:val="20"/>
                <w:lang w:eastAsia="lt-LT"/>
              </w:rPr>
            </w:pPr>
            <w:r>
              <w:rPr>
                <w:bCs/>
                <w:sz w:val="20"/>
              </w:rPr>
              <w:t>Investicijas gavęs klasteris – įmonių grupė, koordinuojama įmonių klasterio koor</w:t>
            </w:r>
            <w:r>
              <w:rPr>
                <w:bCs/>
                <w:sz w:val="20"/>
              </w:rPr>
              <w:t xml:space="preserve">dinatoriaus, gavusi </w:t>
            </w:r>
            <w:r>
              <w:rPr>
                <w:iCs/>
                <w:sz w:val="20"/>
                <w:lang w:eastAsia="lt-LT"/>
              </w:rPr>
              <w:t>bet kokios formos paramą iš Europos regioninės plėtros fondo.</w:t>
            </w:r>
          </w:p>
          <w:p w:rsidR="004D55CB" w:rsidRDefault="004D55CB">
            <w:pPr>
              <w:jc w:val="both"/>
              <w:rPr>
                <w:sz w:val="20"/>
              </w:rPr>
            </w:pPr>
          </w:p>
          <w:p w:rsidR="004D55CB" w:rsidRDefault="00B1421D">
            <w:pPr>
              <w:tabs>
                <w:tab w:val="left" w:pos="0"/>
              </w:tabs>
              <w:jc w:val="both"/>
              <w:rPr>
                <w:sz w:val="20"/>
              </w:rPr>
            </w:pPr>
            <w:r>
              <w:rPr>
                <w:sz w:val="20"/>
              </w:rPr>
              <w:t xml:space="preserve">Tarptautinė paroda – tam tikrą laiką trunkantis ir periodiškai pasikartojantis renginys, kuriame dalyvaujančių įmonių iš užsienio skaičius sudaro ne mažiau kaip 10 procentų </w:t>
            </w:r>
            <w:r>
              <w:rPr>
                <w:sz w:val="20"/>
              </w:rPr>
              <w:t>visų parodos dalyvių ir kurio metu paslaugų teikėjai arba prekių gamintojai tam specialiai skirtose patalpose pristato savo produkciją (produktus ir (ar) paslaugas), rengia prezentacijas ir (ar) muges.</w:t>
            </w:r>
          </w:p>
          <w:p w:rsidR="004D55CB" w:rsidRDefault="004D55CB">
            <w:pPr>
              <w:jc w:val="both"/>
              <w:rPr>
                <w:sz w:val="20"/>
              </w:rPr>
            </w:pPr>
          </w:p>
          <w:p w:rsidR="004D55CB" w:rsidRDefault="00B1421D">
            <w:pPr>
              <w:jc w:val="both"/>
              <w:rPr>
                <w:color w:val="000000"/>
                <w:sz w:val="20"/>
                <w:lang w:eastAsia="lt-LT"/>
              </w:rPr>
            </w:pPr>
            <w:r>
              <w:rPr>
                <w:bCs/>
                <w:color w:val="000000"/>
                <w:sz w:val="20"/>
                <w:lang w:eastAsia="lt-LT"/>
              </w:rPr>
              <w:t xml:space="preserve">Mugė </w:t>
            </w:r>
            <w:r>
              <w:rPr>
                <w:color w:val="000000"/>
                <w:sz w:val="20"/>
                <w:lang w:eastAsia="lt-LT"/>
              </w:rPr>
              <w:t>– renginys, dažniausiai rengiamas per tarptautin</w:t>
            </w:r>
            <w:r>
              <w:rPr>
                <w:color w:val="000000"/>
                <w:sz w:val="20"/>
                <w:lang w:eastAsia="lt-LT"/>
              </w:rPr>
              <w:t>es parodas, kurio metu pristatomos įmonės ir (ar) jų produkcija, įmonių verslo bendradarbiavimo galimybės ir siekiama užmegzti naujų kontaktų.</w:t>
            </w:r>
          </w:p>
          <w:p w:rsidR="004D55CB" w:rsidRDefault="004D55CB">
            <w:pPr>
              <w:jc w:val="both"/>
              <w:rPr>
                <w:sz w:val="20"/>
              </w:rPr>
            </w:pPr>
          </w:p>
          <w:p w:rsidR="004D55CB" w:rsidRDefault="00B1421D">
            <w:pPr>
              <w:jc w:val="both"/>
              <w:rPr>
                <w:sz w:val="20"/>
              </w:rPr>
            </w:pPr>
            <w:r>
              <w:rPr>
                <w:bCs/>
                <w:color w:val="000000"/>
                <w:sz w:val="20"/>
                <w:lang w:eastAsia="lt-LT"/>
              </w:rPr>
              <w:t xml:space="preserve">Verslo misija </w:t>
            </w:r>
            <w:r>
              <w:rPr>
                <w:color w:val="000000"/>
                <w:sz w:val="20"/>
                <w:lang w:eastAsia="lt-LT"/>
              </w:rPr>
              <w:t>– penkių ar daugiau tam tikro ekonomikos sektoriaus įmonių dalykinė verslo kelionė, kuri gali būti</w:t>
            </w:r>
            <w:r>
              <w:rPr>
                <w:color w:val="000000"/>
                <w:sz w:val="20"/>
                <w:lang w:eastAsia="lt-LT"/>
              </w:rPr>
              <w:t xml:space="preserve"> susieta su valstybinėmis delegacijomis, organizuojama valstybės agentūrų ar verslo asociacijų, jos metu susitinkama su tos šalies, į kurią vykstama, ūkio subjektais, siekiant pristatyti įmonių verslo bendradarbiavimo ir veiklos galimybes, užmegzti naujų k</w:t>
            </w:r>
            <w:r>
              <w:rPr>
                <w:color w:val="000000"/>
                <w:sz w:val="20"/>
                <w:lang w:eastAsia="lt-LT"/>
              </w:rPr>
              <w:t>ontaktų, pristatyti įmones ir (ar) jų produkciją. Per verslo misijas paprastai daromos trumpos prezentacijos, vyksta produkcijos pristatymai, degustacijos ir panašiai.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Sumuojamos</w:t>
            </w:r>
            <w:r>
              <w:rPr>
                <w:sz w:val="20"/>
              </w:rPr>
              <w:t xml:space="preserve"> investicijas gavusio</w:t>
            </w:r>
            <w:r>
              <w:rPr>
                <w:color w:val="000000"/>
                <w:sz w:val="20"/>
              </w:rPr>
              <w:t xml:space="preserve"> įmonių klasterio eksporto i</w:t>
            </w:r>
            <w:r>
              <w:rPr>
                <w:color w:val="000000"/>
                <w:sz w:val="20"/>
              </w:rPr>
              <w:t>niciatyvos tarptautinėse parodose, mugėse ar verslo misijose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w:t>
            </w:r>
          </w:p>
          <w:p w:rsidR="004D55CB" w:rsidRDefault="00B1421D">
            <w:pPr>
              <w:jc w:val="both"/>
              <w:rPr>
                <w:color w:val="000000"/>
                <w:sz w:val="20"/>
              </w:rPr>
            </w:pPr>
            <w:r>
              <w:rPr>
                <w:color w:val="000000"/>
                <w:sz w:val="20"/>
              </w:rPr>
              <w:t xml:space="preserve">Įmonių klasterių, dalyvavusių parodose, mugėse ar verslo misijose, sąrašai, </w:t>
            </w:r>
            <w:r>
              <w:rPr>
                <w:sz w:val="20"/>
              </w:rPr>
              <w:t xml:space="preserve">dalyvavimą pagrindžiantys dokumentai (ataskaita apie </w:t>
            </w:r>
            <w:r>
              <w:rPr>
                <w:sz w:val="20"/>
              </w:rPr>
              <w:t>dalyvavimą, renginio darbotvarkė ar programa, dalyvių sąrašas ar lankomumo suvestinė pažyma, dalyvavimo faktiniai įrodymai (nuotraukos, katalogų kopijos, dalyvių kortelės), kiti dalyvavimą pagrindžiantys dokumentai</w:t>
            </w:r>
            <w:r>
              <w:rPr>
                <w:color w:val="000000"/>
                <w:sz w:val="20"/>
              </w:rPr>
              <w:t xml:space="preserve">, suteiktų paslaugų </w:t>
            </w:r>
          </w:p>
          <w:p w:rsidR="004D55CB" w:rsidRDefault="00B1421D">
            <w:pPr>
              <w:jc w:val="both"/>
              <w:rPr>
                <w:color w:val="000000"/>
                <w:sz w:val="20"/>
              </w:rPr>
            </w:pPr>
            <w:r>
              <w:rPr>
                <w:color w:val="000000"/>
                <w:sz w:val="20"/>
              </w:rPr>
              <w:t>perdavimo –priėmimo a</w:t>
            </w:r>
            <w:r>
              <w:rPr>
                <w:color w:val="000000"/>
                <w:sz w:val="20"/>
              </w:rPr>
              <w:t>ktai (kopijos).</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w:t>
            </w:r>
          </w:p>
          <w:p w:rsidR="004D55CB" w:rsidRDefault="00B1421D">
            <w:pPr>
              <w:jc w:val="both"/>
              <w:rPr>
                <w:color w:val="000000"/>
                <w:sz w:val="20"/>
              </w:rPr>
            </w:pPr>
            <w:r>
              <w:rPr>
                <w:color w:val="000000"/>
                <w:sz w:val="20"/>
              </w:rPr>
              <w:t>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projekto veiklų įgyvendinimo pabaigoje pateikiami dalyvavimą pagrindžiantys dokumentai.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lang w:eastAsia="lt-LT"/>
              </w:rPr>
              <w:t xml:space="preserve">Už stebėsenos rodiklio pasiekimą ir duomenų </w:t>
            </w:r>
            <w:r>
              <w:rPr>
                <w:iCs/>
                <w:color w:val="000000"/>
                <w:sz w:val="20"/>
                <w:lang w:eastAsia="lt-LT"/>
              </w:rPr>
              <w:t>apie pasiektą stebėsenos</w:t>
            </w:r>
            <w:r>
              <w:rPr>
                <w:iCs/>
                <w:color w:val="000000"/>
                <w:sz w:val="20"/>
                <w:lang w:eastAsia="lt-LT"/>
              </w:rPr>
              <w:t xml:space="preserve">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54.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P.N.803</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 xml:space="preserve">„Investicijas gavusių įmonių </w:t>
            </w:r>
            <w:r>
              <w:rPr>
                <w:color w:val="000000"/>
                <w:sz w:val="20"/>
              </w:rPr>
              <w:t>sertifikuoti produktai“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Skaičius</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Sertifikuotas produktas</w:t>
            </w:r>
            <w:r>
              <w:rPr>
                <w:b/>
                <w:sz w:val="20"/>
              </w:rPr>
              <w:t xml:space="preserve"> – </w:t>
            </w:r>
            <w:r>
              <w:rPr>
                <w:sz w:val="20"/>
              </w:rPr>
              <w:t xml:space="preserve">produktas, atitinkantis standarto arba kito norminio dokumento </w:t>
            </w:r>
            <w:r>
              <w:rPr>
                <w:sz w:val="20"/>
              </w:rPr>
              <w:t>reikalavimus. Sertifikavimą atlieka sertifikavimo įstaiga taip, kaip ji apibrėžta Lietuvos Respublikos atitikties įvertinimo įstatyme, arba analogiška užsienio sertifikavimo įstaiga. Sertifikavimas privalomas ketinant produkciją eksportuoti.</w:t>
            </w:r>
          </w:p>
          <w:p w:rsidR="004D55CB" w:rsidRDefault="004D55CB">
            <w:pPr>
              <w:jc w:val="both"/>
              <w:rPr>
                <w:sz w:val="20"/>
              </w:rPr>
            </w:pPr>
          </w:p>
          <w:p w:rsidR="004D55CB" w:rsidRDefault="00B1421D">
            <w:pPr>
              <w:jc w:val="both"/>
              <w:rPr>
                <w:sz w:val="20"/>
              </w:rPr>
            </w:pPr>
            <w:r>
              <w:rPr>
                <w:color w:val="000000"/>
                <w:sz w:val="20"/>
              </w:rPr>
              <w:t xml:space="preserve">Produktas (produkcija) </w:t>
            </w:r>
            <w:r>
              <w:rPr>
                <w:sz w:val="20"/>
              </w:rPr>
              <w:t>–</w:t>
            </w:r>
            <w:r>
              <w:rPr>
                <w:b/>
                <w:sz w:val="20"/>
              </w:rPr>
              <w:t xml:space="preserve"> </w:t>
            </w:r>
            <w:r>
              <w:rPr>
                <w:sz w:val="20"/>
              </w:rPr>
              <w:t>įmonės gaminami gaminiai ir (arba) teikiamos paslaugos (neapima ateityje planuojamų gaminti gaminių ir (arba) planuojamų teikti paslaugų, išskyrus atvejus, jei įmonė yra pasiekusi paskutinį pasiruošimo gaminti gaminius ir (arba) te</w:t>
            </w:r>
            <w:r>
              <w:rPr>
                <w:sz w:val="20"/>
              </w:rPr>
              <w:t>ikti paslaugas etapą (parengti produktų, paslaugų projektiniai dokumentai (eskizai, brėžiniai, planai ir panašiai), pagamintas prototipas, beta versija ar bandomasis pavyzdys, gauti leidimai, licencijos ar veiklos atestatas, jei tai būtina pagal Lietuvos R</w:t>
            </w:r>
            <w:r>
              <w:rPr>
                <w:sz w:val="20"/>
              </w:rPr>
              <w:t>espublikos teisės aktus, ar kita) ir per 6 mėnesius nuo paraiškos pateikimo dienos pradės gaminti ir (arba) teikti paslaugas).</w:t>
            </w:r>
          </w:p>
          <w:p w:rsidR="004D55CB" w:rsidRDefault="004D55CB">
            <w:pPr>
              <w:jc w:val="both"/>
              <w:rPr>
                <w:sz w:val="20"/>
              </w:rPr>
            </w:pPr>
          </w:p>
          <w:p w:rsidR="004D55CB" w:rsidRDefault="00B1421D">
            <w:pPr>
              <w:jc w:val="both"/>
              <w:rPr>
                <w:bCs/>
                <w:sz w:val="20"/>
              </w:rPr>
            </w:pPr>
            <w:r>
              <w:rPr>
                <w:b/>
                <w:bCs/>
                <w:sz w:val="20"/>
              </w:rPr>
              <w:t>Gaminys</w:t>
            </w:r>
            <w:r>
              <w:rPr>
                <w:sz w:val="20"/>
              </w:rPr>
              <w:t xml:space="preserve"> – materialus, apčiuopiamas dalykas, tai, kas gauta po gamybos proceso.</w:t>
            </w:r>
          </w:p>
          <w:p w:rsidR="004D55CB" w:rsidRDefault="004D55CB">
            <w:pPr>
              <w:jc w:val="both"/>
              <w:rPr>
                <w:bCs/>
                <w:sz w:val="20"/>
              </w:rPr>
            </w:pPr>
          </w:p>
          <w:p w:rsidR="004D55CB" w:rsidRDefault="00B1421D">
            <w:pPr>
              <w:jc w:val="both"/>
              <w:rPr>
                <w:sz w:val="20"/>
              </w:rPr>
            </w:pPr>
            <w:r>
              <w:rPr>
                <w:bCs/>
                <w:sz w:val="20"/>
              </w:rPr>
              <w:t>Paslauga</w:t>
            </w:r>
            <w:r>
              <w:rPr>
                <w:sz w:val="20"/>
              </w:rPr>
              <w:t xml:space="preserve"> – veikla, patenkanti į paslaugų veiklos</w:t>
            </w:r>
            <w:r>
              <w:rPr>
                <w:sz w:val="20"/>
              </w:rPr>
              <w:t xml:space="preserve"> rūšis pagal Ekonominės veiklos rūšių klasifikatorių.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Sumuojami </w:t>
            </w:r>
            <w:r>
              <w:rPr>
                <w:sz w:val="20"/>
              </w:rPr>
              <w:t xml:space="preserve">investicijas gavusių įmonių </w:t>
            </w:r>
            <w:r>
              <w:rPr>
                <w:color w:val="000000"/>
                <w:sz w:val="20"/>
              </w:rPr>
              <w:t>sertifikuoti produktai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Priminiai šaltiniai: sertifikatų nuorašai.</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 mo</w:t>
            </w:r>
            <w:r>
              <w:rPr>
                <w:color w:val="000000"/>
                <w:sz w:val="20"/>
              </w:rPr>
              <w:t>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projekto veiklų įgyvendinimo pabaigoje pateikiami sertifikatų nuorašai.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lang w:eastAsia="lt-LT"/>
              </w:rPr>
              <w:t xml:space="preserve">Už stebėsenos rodiklio pasiekimą ir duomenų </w:t>
            </w:r>
            <w:r>
              <w:rPr>
                <w:iCs/>
                <w:color w:val="000000"/>
                <w:sz w:val="20"/>
                <w:lang w:eastAsia="lt-LT"/>
              </w:rPr>
              <w:t xml:space="preserve">apie pasiektą stebėsenos rodiklio reikšmę </w:t>
            </w:r>
            <w:r>
              <w:rPr>
                <w:sz w:val="20"/>
                <w:lang w:eastAsia="lt-LT"/>
              </w:rPr>
              <w:t>teikimą antriniuose šaltiniuose yra at</w:t>
            </w:r>
            <w:r>
              <w:rPr>
                <w:sz w:val="20"/>
                <w:lang w:eastAsia="lt-LT"/>
              </w:rPr>
              <w: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P.N.804</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„Investicijas gavusiose įmonėse naujai sukurtos ilgalaikės darbo vietos“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Visos darbo dienos ekvivalentai</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iCs/>
                <w:sz w:val="20"/>
                <w:lang w:eastAsia="lt-LT"/>
              </w:rPr>
            </w:pPr>
            <w:r>
              <w:rPr>
                <w:iCs/>
                <w:sz w:val="20"/>
                <w:lang w:eastAsia="lt-LT"/>
              </w:rPr>
              <w:t>Darbo vieta – investicijas gavusios įmonės veiklai vykdyti naujai sukurta darbo vieta. Neįskaičiuojamos vien</w:t>
            </w:r>
            <w:r>
              <w:rPr>
                <w:iCs/>
                <w:sz w:val="20"/>
                <w:lang w:eastAsia="lt-LT"/>
              </w:rPr>
              <w:t xml:space="preserve"> tik projekto veikloms vykdyti naujai sukurtos darbo vietos. Darbo vietos turi būti užimtos (neužimtos darbo vietos nėra skaičiuojamos).</w:t>
            </w:r>
          </w:p>
          <w:p w:rsidR="004D55CB" w:rsidRDefault="004D55CB">
            <w:pPr>
              <w:jc w:val="both"/>
              <w:rPr>
                <w:iCs/>
                <w:sz w:val="20"/>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Sumuojamos investicijas gavusiose įmonėse naujai sukurtos ilgalaikės darbo vietos, </w:t>
            </w:r>
            <w:r>
              <w:rPr>
                <w:color w:val="000000"/>
                <w:sz w:val="20"/>
              </w:rPr>
              <w:t>naudojant visos darbo dienos ekvivalentus, per 1 metus po projekto veiklų įgyvendinimo pabaigos.</w:t>
            </w:r>
          </w:p>
          <w:p w:rsidR="004D55CB" w:rsidRDefault="004D55CB">
            <w:pPr>
              <w:jc w:val="both"/>
              <w:rPr>
                <w:color w:val="000000"/>
                <w:sz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Pirminiai šaltiniai: </w:t>
            </w:r>
          </w:p>
          <w:p w:rsidR="004D55CB" w:rsidRDefault="00B1421D">
            <w:pPr>
              <w:jc w:val="both"/>
              <w:rPr>
                <w:color w:val="000000"/>
                <w:sz w:val="20"/>
              </w:rPr>
            </w:pPr>
            <w:r>
              <w:rPr>
                <w:color w:val="000000"/>
                <w:sz w:val="20"/>
              </w:rPr>
              <w:t>įmonės etatų sąrašai, darbo sutarčių pažymos, įsakymai dėl darbuotojų priskyrimo ir kiti dokumentai, patvirtinantys investicijas gavusio</w:t>
            </w:r>
            <w:r>
              <w:rPr>
                <w:color w:val="000000"/>
                <w:sz w:val="20"/>
              </w:rPr>
              <w:t>se įmonėse dirbančių darbuotojų skaičių (visos darbo dienos ekvivalentais).</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pateikiami įmonės etatų sąrašai, darbo sutarčių pažymos, įsakymai dėl da</w:t>
            </w:r>
            <w:r>
              <w:rPr>
                <w:color w:val="000000"/>
                <w:sz w:val="20"/>
              </w:rPr>
              <w:t>rbuotojų priskyrimo ir kiti dokumentai, patvirtinantys per 1 metus po projekto veiklų įgyvendinimo pabaigos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Už stebėsenos rodiklio pasiekimą ir duomenų apie pasiektą stebėsenos rodiklio reikšmę teikimą antriniuose šalt</w:t>
            </w:r>
            <w:r>
              <w:rPr>
                <w:color w:val="000000"/>
                <w:sz w:val="20"/>
              </w:rPr>
              <w: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56.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P.N.805</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„Įdiegus</w:t>
            </w:r>
            <w:r>
              <w:rPr>
                <w:color w:val="000000"/>
                <w:sz w:val="20"/>
              </w:rPr>
              <w:br/>
              <w:t>e-verslo sprendimus, optimizuoti verslo procesai“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Skaičius</w:t>
            </w:r>
          </w:p>
        </w:tc>
        <w:tc>
          <w:tcPr>
            <w:tcW w:w="2977"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 xml:space="preserve">Elektroninio verslo sprendimai (toliau – e-verslo sprendimai) – informacinių ir ryšių technologijų bei priemonių kompleksas, </w:t>
            </w:r>
            <w:r>
              <w:rPr>
                <w:sz w:val="20"/>
              </w:rPr>
              <w:t>įgalinantis optimizuoti su gamybos ir (ar) paslaugų teikimu ir veiklos organizavimu susijusius verslo procesus</w:t>
            </w:r>
            <w:r>
              <w:rPr>
                <w:i/>
                <w:sz w:val="20"/>
              </w:rPr>
              <w:t xml:space="preserve"> </w:t>
            </w:r>
            <w:r>
              <w:rPr>
                <w:sz w:val="20"/>
              </w:rPr>
              <w:t xml:space="preserve">(pvz., klientų aptarnavimo, tiekimo grandinės valdymo, įmonės išteklių valdymo ir pan.), panaudojant informacines ir ryšių technologijas duomenų </w:t>
            </w:r>
            <w:r>
              <w:rPr>
                <w:sz w:val="20"/>
              </w:rPr>
              <w:t>perdavimo tinklų aplinkoje.</w:t>
            </w:r>
          </w:p>
          <w:p w:rsidR="004D55CB" w:rsidRDefault="004D55CB">
            <w:pPr>
              <w:jc w:val="both"/>
              <w:rPr>
                <w:sz w:val="20"/>
              </w:rPr>
            </w:pPr>
          </w:p>
          <w:p w:rsidR="004D55CB" w:rsidRDefault="00B1421D">
            <w:pPr>
              <w:jc w:val="both"/>
              <w:rPr>
                <w:sz w:val="20"/>
              </w:rPr>
            </w:pPr>
            <w:r>
              <w:rPr>
                <w:sz w:val="20"/>
              </w:rPr>
              <w:t xml:space="preserve">Optimizuoti verslo procesai – susijusių veiksmų seka rezultatui pasiekti pačiu geriausiu būdu.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Sumuojami įgyvendinant projekto veiklas, įdiegus </w:t>
            </w:r>
            <w:r>
              <w:rPr>
                <w:color w:val="000000"/>
                <w:sz w:val="20"/>
              </w:rPr>
              <w:br/>
              <w:t>e-verslo sprendimus, optimizuoti verslo procesai.</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 xml:space="preserve">Pirminiai šaltiniai: </w:t>
            </w:r>
            <w:r>
              <w:rPr>
                <w:sz w:val="20"/>
              </w:rPr>
              <w:t xml:space="preserve">dokumentai, įrodantys </w:t>
            </w:r>
            <w:r>
              <w:rPr>
                <w:sz w:val="20"/>
              </w:rPr>
              <w:br/>
              <w:t xml:space="preserve">verslo procesų optimizavimą (pvz., </w:t>
            </w:r>
            <w:r>
              <w:rPr>
                <w:sz w:val="20"/>
                <w:lang w:eastAsia="lt-LT"/>
              </w:rPr>
              <w:t>pažymos, aprašymai ir pan.)</w:t>
            </w:r>
            <w:r>
              <w:rPr>
                <w:sz w:val="20"/>
              </w:rPr>
              <w:t xml:space="preserve">. </w:t>
            </w:r>
          </w:p>
          <w:p w:rsidR="004D55CB" w:rsidRDefault="004D55CB">
            <w:pPr>
              <w:jc w:val="both"/>
              <w:rPr>
                <w:color w:val="000000"/>
                <w:sz w:val="20"/>
              </w:rPr>
            </w:pPr>
          </w:p>
          <w:p w:rsidR="004D55CB" w:rsidRDefault="00B1421D">
            <w:pPr>
              <w:jc w:val="both"/>
              <w:rPr>
                <w:color w:val="000000"/>
                <w:sz w:val="20"/>
              </w:rPr>
            </w:pPr>
            <w:r>
              <w:rPr>
                <w:color w:val="000000"/>
                <w:sz w:val="20"/>
              </w:rPr>
              <w:t xml:space="preserve">Antriniai šaltiniai: </w:t>
            </w:r>
            <w:r>
              <w:rPr>
                <w:color w:val="000000"/>
                <w:sz w:val="20"/>
              </w:rPr>
              <w:br/>
              <w:t>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projekto veiklų įgyvendinimo pabaigoje patvirtinami</w:t>
            </w:r>
            <w:r>
              <w:rPr>
                <w:color w:val="000000"/>
                <w:sz w:val="20"/>
              </w:rPr>
              <w:br/>
              <w:t>verslo pro</w:t>
            </w:r>
            <w:r>
              <w:rPr>
                <w:color w:val="000000"/>
                <w:sz w:val="20"/>
              </w:rPr>
              <w:t xml:space="preserve">cesų optimizavimą įrodantys </w:t>
            </w:r>
            <w:r>
              <w:rPr>
                <w:sz w:val="20"/>
              </w:rPr>
              <w:t>dokumentai.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color w:val="000000"/>
                <w:sz w:val="20"/>
                <w:lang w:eastAsia="lt-LT"/>
              </w:rPr>
              <w:t xml:space="preserve">apie pasiektą stebėsenos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57.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 N.806</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„Pasirašytos dotacijos sutartys dėl palūkanų </w:t>
            </w:r>
            <w:r>
              <w:rPr>
                <w:color w:val="000000"/>
                <w:sz w:val="20"/>
              </w:rPr>
              <w:t>kompensavimo“</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lang w:eastAsia="lt-LT"/>
              </w:rPr>
            </w:pPr>
            <w:r>
              <w:rPr>
                <w:bCs/>
                <w:iCs/>
                <w:sz w:val="20"/>
                <w:lang w:eastAsia="lt-LT"/>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 xml:space="preserve">Dotacijos sutartis –  įgyvendinančiosios institucijos su atrinktu finansuoti pareiškėju sudaroma sutartis dėl palūkanų kompensavimo. </w:t>
            </w:r>
          </w:p>
          <w:p w:rsidR="004D55CB" w:rsidRDefault="004D55CB">
            <w:pPr>
              <w:jc w:val="both"/>
              <w:rPr>
                <w:sz w:val="20"/>
              </w:rPr>
            </w:pPr>
          </w:p>
          <w:p w:rsidR="004D55CB" w:rsidRDefault="00B1421D">
            <w:pPr>
              <w:jc w:val="both"/>
              <w:rPr>
                <w:sz w:val="20"/>
              </w:rPr>
            </w:pPr>
            <w:r>
              <w:rPr>
                <w:sz w:val="20"/>
              </w:rPr>
              <w:t xml:space="preserve">Palūkanų kompensavimas – pagal kredito įstaigos ar finansinės nuomos (lizingo) bendrovės pateiktą </w:t>
            </w:r>
            <w:r>
              <w:rPr>
                <w:sz w:val="20"/>
              </w:rPr>
              <w:t>informaciją apie pareiškėjo sumokėtas palūkanas, pareiškėjui išmokama projekto finansavimo sąlygų apraše nustatyto dydžio jo sumokėtų palūkanų sumai proporcinga lėšų dalis.</w:t>
            </w:r>
          </w:p>
          <w:p w:rsidR="004D55CB" w:rsidRDefault="004D55CB">
            <w:pPr>
              <w:jc w:val="both"/>
              <w:rPr>
                <w:sz w:val="20"/>
              </w:rPr>
            </w:pPr>
          </w:p>
          <w:p w:rsidR="004D55CB" w:rsidRDefault="00B1421D">
            <w:pPr>
              <w:jc w:val="both"/>
              <w:rPr>
                <w:sz w:val="20"/>
              </w:rPr>
            </w:pPr>
            <w:r>
              <w:rPr>
                <w:sz w:val="20"/>
              </w:rPr>
              <w:t>Galimi pareiškėjai – SVV subjektai ir pramonės įmonės.</w:t>
            </w:r>
          </w:p>
          <w:p w:rsidR="004D55CB" w:rsidRDefault="004D55CB">
            <w:pPr>
              <w:jc w:val="both"/>
              <w:rPr>
                <w:sz w:val="20"/>
              </w:rPr>
            </w:pPr>
          </w:p>
          <w:p w:rsidR="004D55CB" w:rsidRDefault="00B1421D">
            <w:pPr>
              <w:jc w:val="both"/>
              <w:rPr>
                <w:sz w:val="20"/>
              </w:rPr>
            </w:pPr>
            <w:r>
              <w:rPr>
                <w:sz w:val="20"/>
              </w:rPr>
              <w:t>SVV subjektai suprantami t</w:t>
            </w:r>
            <w:r>
              <w:rPr>
                <w:sz w:val="20"/>
              </w:rPr>
              <w:t>aip, kaip jie apibrėžti Smulkiojo ir vidutinio verslo plėtros įstatyme.</w:t>
            </w:r>
          </w:p>
          <w:p w:rsidR="004D55CB" w:rsidRDefault="004D55CB">
            <w:pPr>
              <w:jc w:val="both"/>
              <w:rPr>
                <w:sz w:val="20"/>
              </w:rPr>
            </w:pPr>
          </w:p>
          <w:p w:rsidR="004D55CB" w:rsidRDefault="00B1421D">
            <w:pPr>
              <w:jc w:val="both"/>
              <w:rPr>
                <w:sz w:val="20"/>
              </w:rPr>
            </w:pPr>
            <w:r>
              <w:rPr>
                <w:sz w:val="20"/>
              </w:rPr>
              <w:t xml:space="preserve">Pramonės įmonė – juridinis asmuo, kuris vykdo ekonominę veiklą pagal Ekonominės veiklos rūšių klasifikatoriaus B (išskyrus B6, B08.92, B09.1) ir C (išskyrus C19) sekcijas.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Įvedamas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w:t>
            </w:r>
            <w:r>
              <w:rPr>
                <w:color w:val="000000"/>
                <w:sz w:val="20"/>
              </w:rPr>
              <w:t>umuojamos pasirašytos dotacijų sutartys.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Pirminis šaltinis: tarp įgyvendinančios institucijos ir pareiškėjų pasirašytos dotacijos sutartys dėl palūkanų kompensavimo (kopijos).</w:t>
            </w:r>
          </w:p>
          <w:p w:rsidR="004D55CB" w:rsidRDefault="004D55CB">
            <w:pPr>
              <w:jc w:val="both"/>
              <w:rPr>
                <w:color w:val="000000"/>
                <w:sz w:val="20"/>
              </w:rPr>
            </w:pPr>
          </w:p>
          <w:p w:rsidR="004D55CB" w:rsidRDefault="00B1421D">
            <w:pPr>
              <w:jc w:val="both"/>
              <w:rPr>
                <w:color w:val="000000"/>
                <w:sz w:val="20"/>
              </w:rPr>
            </w:pPr>
            <w:r>
              <w:rPr>
                <w:color w:val="000000"/>
                <w:sz w:val="20"/>
              </w:rPr>
              <w:t>Antrinis šaltinis: 2014–2020 metų Europos Sąjungos struktūrinių fondų posistemi</w:t>
            </w:r>
            <w:r>
              <w:rPr>
                <w:color w:val="000000"/>
                <w:sz w:val="20"/>
              </w:rPr>
              <w:t>s</w:t>
            </w:r>
            <w:r>
              <w:rPr>
                <w:iCs/>
                <w:sz w:val="20"/>
              </w:rPr>
              <w:t xml:space="preserve"> (</w:t>
            </w:r>
            <w:r>
              <w:rPr>
                <w:color w:val="000000"/>
                <w:sz w:val="20"/>
              </w:rPr>
              <w:t>SFMIS2014).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su pareiškėju pasirašoma dotacijų sutartis.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pasiekimą ir duomenų apie pasiektą stebėsenos rodiklio reikšmę teikimą yra atsakinga įgyvendinančioji institucija.</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58.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P.N.807</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„Įrengti informaciniai kelio ženklai“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lang w:eastAsia="lt-LT"/>
              </w:rPr>
            </w:pPr>
            <w:r>
              <w:rPr>
                <w:bCs/>
                <w:iCs/>
                <w:sz w:val="20"/>
                <w:lang w:eastAsia="lt-LT"/>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Informacinis kelio ženklas yra ženklas, nurodytas Kelių eismo taisyklių, patvirtintų Lietuvos Respublikos Vyriausybės 2002 m. gruodžio 11 d. nutarimu Nr. 1950 „Dėl Kelių eismo taisyklių patvirtinimo“, 1 priedo</w:t>
            </w:r>
            <w:r>
              <w:rPr>
                <w:sz w:val="20"/>
              </w:rPr>
              <w:t xml:space="preserve"> 628 punkte (krypties rodyklė į lankytiną vietą su grafiniu lankytinos vietos vaizdu).</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Sumuojami įgyvendinant projekto veiklas įrengti informaciniai kelio ženklai.</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Pirminiai šaltiniai: </w:t>
            </w:r>
          </w:p>
          <w:p w:rsidR="004D55CB" w:rsidRDefault="00B1421D">
            <w:pPr>
              <w:jc w:val="both"/>
              <w:rPr>
                <w:color w:val="000000"/>
                <w:sz w:val="20"/>
              </w:rPr>
            </w:pPr>
            <w:r>
              <w:rPr>
                <w:color w:val="000000"/>
                <w:sz w:val="20"/>
              </w:rPr>
              <w:t>darbų perdavimo-priėmimo aktai (kopijos),</w:t>
            </w:r>
            <w:r>
              <w:rPr>
                <w:color w:val="000000"/>
                <w:sz w:val="20"/>
              </w:rPr>
              <w:t xml:space="preserve"> sąskaitos faktūros.</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projekto veiklų įgyvendinimo pabaigoje pasirašomi darbų perdavimo-priėmimo aktai (kopijos), sąskaitos faktūros.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pasiekimą ir duo</w:t>
            </w:r>
            <w:r>
              <w:rPr>
                <w:sz w:val="20"/>
                <w:lang w:eastAsia="lt-LT"/>
              </w:rPr>
              <w:t>menų apie pasiektą stebėsenos rodiklio reikšmę 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P.N.808</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„Sukurti dokumentų, reglamentuojančių sektoriaus aukšto meistriškumo kvalifikacijas, rinkiniai“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lang w:eastAsia="lt-LT"/>
              </w:rPr>
            </w:pPr>
            <w:r>
              <w:rPr>
                <w:bCs/>
                <w:iCs/>
                <w:sz w:val="20"/>
                <w:lang w:eastAsia="lt-LT"/>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 xml:space="preserve">Aukšto meistriškumo </w:t>
            </w:r>
            <w:r>
              <w:rPr>
                <w:sz w:val="20"/>
              </w:rPr>
              <w:t>kvalifikacija – neformali kvalifikacija, kurią sudaro kompetencijos, įgyjamos tobulinant formalią kvalifikaciją profesinėje veikloje po kelių metų patirties, leidžiančios atlikti sudėtingesnes darbines užduotis arba vadovauti darbų vykdymui, ir kurią sutei</w:t>
            </w:r>
            <w:r>
              <w:rPr>
                <w:sz w:val="20"/>
              </w:rPr>
              <w:t>kia sektorinės darbdavių asociacijos.</w:t>
            </w:r>
          </w:p>
          <w:p w:rsidR="004D55CB" w:rsidRDefault="004D55CB">
            <w:pPr>
              <w:jc w:val="both"/>
              <w:rPr>
                <w:sz w:val="20"/>
              </w:rPr>
            </w:pPr>
          </w:p>
          <w:p w:rsidR="004D55CB" w:rsidRDefault="00B1421D">
            <w:pPr>
              <w:jc w:val="both"/>
              <w:rPr>
                <w:sz w:val="20"/>
              </w:rPr>
            </w:pPr>
            <w:r>
              <w:rPr>
                <w:sz w:val="20"/>
              </w:rPr>
              <w:t>Sektorius suprantamas kaip ekonominės veiklos sektorius pagal Ekonominės veikos rūšių klasifikatorių arba kaip profesijų sektorius pagal Lietuvos profesijų klasifikatorių.</w:t>
            </w:r>
          </w:p>
          <w:p w:rsidR="004D55CB" w:rsidRDefault="00B1421D">
            <w:pPr>
              <w:jc w:val="both"/>
              <w:rPr>
                <w:sz w:val="20"/>
              </w:rPr>
            </w:pPr>
            <w:r>
              <w:rPr>
                <w:sz w:val="20"/>
              </w:rPr>
              <w:t xml:space="preserve">Sektoriaus apimtis bus nustatyta darbinėje </w:t>
            </w:r>
            <w:r>
              <w:rPr>
                <w:sz w:val="20"/>
              </w:rPr>
              <w:t>veikloje įgyjamų aukšto meistriškumo kvalifikacijų posistemės modelio, kurį numatoma rengti pagal priemonę „Žmogiškųjų išteklių stebėsenos, prognozavimo ir plėtros mechanizmai“.</w:t>
            </w:r>
          </w:p>
          <w:p w:rsidR="004D55CB" w:rsidRDefault="004D55CB">
            <w:pPr>
              <w:jc w:val="both"/>
              <w:rPr>
                <w:sz w:val="20"/>
              </w:rPr>
            </w:pPr>
          </w:p>
          <w:p w:rsidR="004D55CB" w:rsidRDefault="00B1421D">
            <w:pPr>
              <w:jc w:val="both"/>
              <w:rPr>
                <w:sz w:val="20"/>
              </w:rPr>
            </w:pPr>
            <w:r>
              <w:rPr>
                <w:sz w:val="20"/>
              </w:rPr>
              <w:t>Kompetencija suprantama taip, kaip ji apibrėžta Lietuvos Respublikos švietimo</w:t>
            </w:r>
            <w:r>
              <w:rPr>
                <w:sz w:val="20"/>
              </w:rPr>
              <w:t xml:space="preserve"> įstatyme.</w:t>
            </w:r>
          </w:p>
          <w:p w:rsidR="004D55CB" w:rsidRDefault="004D55CB">
            <w:pPr>
              <w:jc w:val="both"/>
              <w:rPr>
                <w:sz w:val="20"/>
              </w:rPr>
            </w:pPr>
          </w:p>
          <w:p w:rsidR="004D55CB" w:rsidRDefault="00B1421D">
            <w:pPr>
              <w:jc w:val="both"/>
              <w:rPr>
                <w:sz w:val="20"/>
              </w:rPr>
            </w:pPr>
            <w:r>
              <w:rPr>
                <w:sz w:val="20"/>
              </w:rPr>
              <w:t>Dokumentų rinkinys – rinkinys, sudarytas iš dokumentų, reglamentuojančių sektoriaus aukšto meistriškumo lygius, jų aprašus, reikalavimus pretendentams į kvalifikacijas, kompetencijų patikrinimo ir įvertinimo būdus, kompetencijas vertinančias ir</w:t>
            </w:r>
            <w:r>
              <w:rPr>
                <w:sz w:val="20"/>
              </w:rPr>
              <w:t xml:space="preserve"> neformalias kvalifikacijas suteikiančias organizacijas ir panašiai. </w:t>
            </w:r>
          </w:p>
          <w:p w:rsidR="004D55CB" w:rsidRDefault="00B1421D">
            <w:pPr>
              <w:jc w:val="both"/>
              <w:rPr>
                <w:sz w:val="20"/>
              </w:rPr>
            </w:pPr>
            <w:r>
              <w:rPr>
                <w:sz w:val="20"/>
              </w:rPr>
              <w:t>Dokumentų rinkinys turės atitikti visus reikalavimus, nustatytus darbinėje veikloje įgyjamų aukšto meistriškumo kvalifikacijų posistemės modelyje. Modelį numatoma rengti pagal priemonę „</w:t>
            </w:r>
            <w:r>
              <w:rPr>
                <w:sz w:val="20"/>
              </w:rPr>
              <w:t>Žmogiškųjų išteklių stebėsenos, prognozavimo ir plėtros mechanizmai“.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Skaičiuojamas sumuojant dokumentų, reglamentuojančių sektoriaus aukšto meistriškumo kvalifikacijas, rinkinius, kurie buvo sukurti projekto veiklų įgyvendinim</w:t>
            </w:r>
            <w:r>
              <w:rPr>
                <w:color w:val="000000"/>
                <w:sz w:val="20"/>
              </w:rPr>
              <w:t>o metu.</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w:t>
            </w:r>
          </w:p>
          <w:p w:rsidR="004D55CB" w:rsidRDefault="00B1421D">
            <w:pPr>
              <w:jc w:val="both"/>
              <w:rPr>
                <w:color w:val="000000"/>
                <w:sz w:val="20"/>
              </w:rPr>
            </w:pPr>
            <w:r>
              <w:rPr>
                <w:color w:val="000000"/>
                <w:sz w:val="20"/>
              </w:rPr>
              <w:t>nepriklausomo eksperto išvada, pripažinimo raštai, protokoliniai sprendimai, paslaugų perdavimo-priėmimo aktai, sąskaitos faktūros (kopijos) ir kiti dokumentai, patvirtinantys dokumentų, reglamentuojančių sektoriaus aukšto meis</w:t>
            </w:r>
            <w:r>
              <w:rPr>
                <w:color w:val="000000"/>
                <w:sz w:val="20"/>
              </w:rPr>
              <w:t>triškumo kvalifikacijas, rinkinių sukūrimą.</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w:t>
            </w:r>
          </w:p>
          <w:p w:rsidR="004D55CB" w:rsidRDefault="00B1421D">
            <w:pPr>
              <w:jc w:val="both"/>
              <w:rPr>
                <w:color w:val="000000"/>
                <w:sz w:val="20"/>
              </w:rPr>
            </w:pPr>
            <w:r>
              <w:rPr>
                <w:color w:val="000000"/>
                <w:sz w:val="20"/>
              </w:rPr>
              <w:t>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projekto vykdytojas gauna nepriklausomo eksperto išvadą, pripažinimo raštus, protokolinius sprendimus, paslaugų perdavimo-priėmi</w:t>
            </w:r>
            <w:r>
              <w:rPr>
                <w:color w:val="000000"/>
                <w:sz w:val="20"/>
              </w:rPr>
              <w:t>mo aktus, sąskaitas faktūras (kopijas) ir kitus dokumentus, patvirtinančius dokumentų, reglamentuojančių sektoriaus aukšto meistriškumo kvalifikacijas, rinkinio sukūrimą įgyvendinant projekto veiklas.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pasiekimą ir duomenų apie pasiek</w:t>
            </w:r>
            <w:r>
              <w:rPr>
                <w:sz w:val="20"/>
                <w:lang w:eastAsia="lt-LT"/>
              </w:rPr>
              <w:t>tą stebėsenos rodiklio reikšmę 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P.N.809</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„Įdiegti inovatyvūs vadybos metodai“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lang w:eastAsia="lt-LT"/>
              </w:rPr>
            </w:pPr>
            <w:r>
              <w:rPr>
                <w:bCs/>
                <w:iCs/>
                <w:sz w:val="20"/>
                <w:lang w:eastAsia="lt-LT"/>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 xml:space="preserve">Inovatyvus vadybos metodas – įmonėje sistemingai naudojamas naujas vadybos procesas, kuriuo siekiama pagerinti įmonės veiklą ir kuris yra pripažintas tarptautiniu lygiu. </w:t>
            </w:r>
          </w:p>
          <w:p w:rsidR="004D55CB" w:rsidRDefault="004D55CB">
            <w:pPr>
              <w:jc w:val="both"/>
              <w:rPr>
                <w:sz w:val="20"/>
              </w:rPr>
            </w:pPr>
          </w:p>
          <w:p w:rsidR="004D55CB" w:rsidRDefault="00B1421D">
            <w:pPr>
              <w:jc w:val="both"/>
              <w:rPr>
                <w:sz w:val="20"/>
              </w:rPr>
            </w:pPr>
            <w:r>
              <w:rPr>
                <w:sz w:val="20"/>
              </w:rPr>
              <w:t xml:space="preserve">Vadybos metodas laikomas pripažintu tarptautiniu lygiu, jei aprašomas/cituojamas </w:t>
            </w:r>
            <w:r>
              <w:rPr>
                <w:sz w:val="20"/>
              </w:rPr>
              <w:t>tarptautiniuose leidiniuose ar taikomas/naudojamas organizacijose skirtingose valstybėse, ar sertifikuojamas, arba akredituojamas, arba pagrįstas konkrečia tarptautiniu lygiu pripažįstama metodika.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Sumuojami įgyvendinant projek</w:t>
            </w:r>
            <w:r>
              <w:rPr>
                <w:color w:val="000000"/>
                <w:sz w:val="20"/>
              </w:rPr>
              <w:t>to veiklas įdiegti inovatyvūs vadybos metodai.</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Priminiai šaltiniai: dokumentai, įrodantys, inovatyvių vadybos metodų įdiegimą (pvz., vadybos metodo ir pritaikytos rodiklių sistemos aprašai, ataskaitos, sertifikatai ir pan.).</w:t>
            </w:r>
          </w:p>
          <w:p w:rsidR="004D55CB" w:rsidRDefault="004D55CB">
            <w:pPr>
              <w:jc w:val="both"/>
              <w:rPr>
                <w:color w:val="000000"/>
                <w:sz w:val="20"/>
              </w:rPr>
            </w:pPr>
          </w:p>
          <w:p w:rsidR="004D55CB" w:rsidRDefault="00B1421D">
            <w:pPr>
              <w:jc w:val="both"/>
              <w:rPr>
                <w:color w:val="000000"/>
                <w:sz w:val="20"/>
              </w:rPr>
            </w:pPr>
            <w:r>
              <w:rPr>
                <w:color w:val="000000"/>
                <w:sz w:val="20"/>
              </w:rPr>
              <w:t xml:space="preserve">Antriniai šaltiniai: mokėjimo </w:t>
            </w:r>
            <w:r>
              <w:rPr>
                <w:color w:val="000000"/>
                <w:sz w:val="20"/>
              </w:rPr>
              <w:t>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projekto veiklų įgyvendinimo pabaigoje patvirtinami inovatyvių vadybos metodų įdiegimą įrodantys dokumentai.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apie pasiektą stebėsenos rodiklio reikšmę teikimą </w:t>
            </w:r>
            <w:r>
              <w:rPr>
                <w:sz w:val="20"/>
                <w:lang w:eastAsia="lt-LT"/>
              </w:rPr>
              <w:t>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61.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P.N.810</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„Įdiegtos inovatyvios valdymo sistemos“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lang w:eastAsia="lt-LT"/>
              </w:rPr>
            </w:pPr>
            <w:r>
              <w:rPr>
                <w:bCs/>
                <w:iCs/>
                <w:sz w:val="20"/>
                <w:lang w:eastAsia="lt-LT"/>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 xml:space="preserve">Inovatyvi valdymo sistema –tarptautiniu lygiu pripažinta elementų, jų sąveikos ryšių ir praktikoje patikrintų metodų sistema, kuria </w:t>
            </w:r>
            <w:r>
              <w:rPr>
                <w:sz w:val="20"/>
              </w:rPr>
              <w:t>siekiama užtikrinti sklandų verslo procesų funkcionavimą šiuos procesus standartizuojant.</w:t>
            </w:r>
          </w:p>
          <w:p w:rsidR="004D55CB" w:rsidRDefault="004D55CB">
            <w:pPr>
              <w:jc w:val="both"/>
              <w:rPr>
                <w:sz w:val="20"/>
              </w:rPr>
            </w:pPr>
          </w:p>
          <w:p w:rsidR="004D55CB" w:rsidRDefault="00B1421D">
            <w:pPr>
              <w:jc w:val="both"/>
              <w:rPr>
                <w:sz w:val="20"/>
              </w:rPr>
            </w:pPr>
            <w:r>
              <w:rPr>
                <w:sz w:val="20"/>
              </w:rPr>
              <w:t>Valdymo sistema laikoma pripažinta tarptautiniu lygiu, jei aprašoma/cituojama tarptautiniuose leidiniuose ar taikoma/naudojama organizacijose skirtingose valstybėse,</w:t>
            </w:r>
            <w:r>
              <w:rPr>
                <w:sz w:val="20"/>
              </w:rPr>
              <w:t xml:space="preserve"> ar sertifikuojama arba akredituojama, arba pagrįsta konkrečia tarptautiniu lygiu pripažįstama metodika.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Sumuojamos įgyvendinant projekto veiklas įdiegtos inovatyvios valdymo sistemos.</w:t>
            </w:r>
          </w:p>
          <w:p w:rsidR="004D55CB" w:rsidRDefault="004D55CB">
            <w:pPr>
              <w:jc w:val="both"/>
              <w:rPr>
                <w:color w:val="000000"/>
                <w:sz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Pirminiai šaltiniai: </w:t>
            </w:r>
          </w:p>
          <w:p w:rsidR="004D55CB" w:rsidRDefault="00B1421D">
            <w:pPr>
              <w:jc w:val="both"/>
              <w:rPr>
                <w:color w:val="000000"/>
                <w:sz w:val="20"/>
              </w:rPr>
            </w:pPr>
            <w:r>
              <w:rPr>
                <w:color w:val="000000"/>
                <w:sz w:val="20"/>
              </w:rPr>
              <w:t>dokumentai, įrodant</w:t>
            </w:r>
            <w:r>
              <w:rPr>
                <w:color w:val="000000"/>
                <w:sz w:val="20"/>
              </w:rPr>
              <w:t xml:space="preserve">ys inovatyvios valdymo sistemos įdiegimą (pvz., sertifikatai ar sertifikuoti turinčios teisę institucijos patvirtintos ataskaitos ir pan.). </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projekto veiklų įgyvendinimo pa</w:t>
            </w:r>
            <w:r>
              <w:rPr>
                <w:color w:val="000000"/>
                <w:sz w:val="20"/>
              </w:rPr>
              <w:t>baigoje patvirtinami inovatyvių valdymo sistemų įdiegimą įrodantys dokumentai.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pasiekimą ir duomenų apie pasiektą stebėsenos rodiklio reikšmę 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62.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P.N.811</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„Užmegzti </w:t>
            </w:r>
            <w:r>
              <w:rPr>
                <w:color w:val="000000"/>
                <w:sz w:val="20"/>
              </w:rPr>
              <w:t>kontaktai MTEPI srityje pagal sumaniosios specializacijos kryptis“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 xml:space="preserve">Užmegzti kontaktai – projekto vykdytojo su </w:t>
            </w:r>
            <w:r>
              <w:rPr>
                <w:bCs/>
                <w:sz w:val="20"/>
              </w:rPr>
              <w:t>užsienio investuotojo (įmonės) Lietuvos Respublikoje įsteigtu privačiu juridiniu asmeniu, kuriam užsienio investuotojas daro lemiamą įtak</w:t>
            </w:r>
            <w:r>
              <w:rPr>
                <w:bCs/>
                <w:sz w:val="20"/>
              </w:rPr>
              <w:t>ą, arba užsienio investuotoju (įmone)</w:t>
            </w:r>
            <w:r>
              <w:rPr>
                <w:sz w:val="20"/>
              </w:rPr>
              <w:t xml:space="preserve"> pasirašytos bendradarbiavimo sutartys, jungtinės veiklos sutartys ir (ar) kiti dokumentai, įrodantys ketinimą bendradarbiauti MTEPI srityje Lietuvos Respublikoje pagal sumaniosios specializacijos kryptis.</w:t>
            </w:r>
          </w:p>
          <w:p w:rsidR="004D55CB" w:rsidRDefault="004D55CB">
            <w:pPr>
              <w:jc w:val="both"/>
              <w:rPr>
                <w:sz w:val="20"/>
              </w:rPr>
            </w:pPr>
          </w:p>
          <w:p w:rsidR="004D55CB" w:rsidRDefault="00B1421D">
            <w:pPr>
              <w:jc w:val="both"/>
              <w:rPr>
                <w:sz w:val="20"/>
              </w:rPr>
            </w:pPr>
            <w:r>
              <w:rPr>
                <w:sz w:val="20"/>
              </w:rPr>
              <w:t>Sumaniosios specializacijos kryptis yra suprantama kaip viena iš prioritetinių mokslinių tyrimų ir eksperimentinės (socialinės, kultūrinės) plėtros ir inovacijų raidos (sumaniosios specializacijos) krypčių, patvirtintų Lietuvos Respublikos Vyriausybės 2013</w:t>
            </w:r>
            <w:r>
              <w:rPr>
                <w:sz w:val="20"/>
              </w:rPr>
              <w:t xml:space="preserve"> m. spalio </w:t>
            </w:r>
          </w:p>
          <w:p w:rsidR="004D55CB" w:rsidRDefault="00B1421D">
            <w:pPr>
              <w:jc w:val="both"/>
              <w:rPr>
                <w:sz w:val="20"/>
              </w:rPr>
            </w:pPr>
            <w:r>
              <w:rPr>
                <w:sz w:val="20"/>
              </w:rPr>
              <w:t>14 d. nutarimu Nr. 951 „Dėl Prioritetinių mokslinių tyrimų ir eksperimentinės (socialinės, kultūrinės) plėtros ir inovacijų raidos (sumaniosios specializacijos) krypčių patvirtinimo“.</w:t>
            </w:r>
          </w:p>
          <w:p w:rsidR="004D55CB" w:rsidRDefault="004D55CB">
            <w:pPr>
              <w:jc w:val="both"/>
              <w:rPr>
                <w:sz w:val="20"/>
              </w:rPr>
            </w:pPr>
          </w:p>
          <w:p w:rsidR="004D55CB" w:rsidRDefault="00B1421D">
            <w:pPr>
              <w:jc w:val="both"/>
              <w:rPr>
                <w:sz w:val="20"/>
              </w:rPr>
            </w:pPr>
            <w:r>
              <w:rPr>
                <w:sz w:val="20"/>
              </w:rPr>
              <w:t>Sumanioji specializacija suprantama taip, kaip ji apibrėžta</w:t>
            </w:r>
            <w:r>
              <w:rPr>
                <w:sz w:val="20"/>
              </w:rPr>
              <w:t xml:space="preserve"> Lietuvos inovacijų plėtros 2014–2020 metų programoje, patvirtintoje Lietuvos Respublikos Vyriausybės </w:t>
            </w:r>
          </w:p>
          <w:p w:rsidR="004D55CB" w:rsidRDefault="00B1421D">
            <w:pPr>
              <w:jc w:val="both"/>
              <w:rPr>
                <w:sz w:val="20"/>
              </w:rPr>
            </w:pPr>
            <w:r>
              <w:rPr>
                <w:sz w:val="20"/>
              </w:rPr>
              <w:t>2013 m. gruodžio 18 d. nutarimu Nr. 1281 „Dėl Lietuvos inovacijų plėtros 2014–2020 metų programos patvirtinimo“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Sumuojami už</w:t>
            </w:r>
            <w:r>
              <w:rPr>
                <w:color w:val="000000"/>
                <w:sz w:val="20"/>
              </w:rPr>
              <w:t>megzti kontaktai dėl investicijų MTEPI srityje Lietuvos Respublikoje pagal sumaniosios specializacijos kryptis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 užsienio įmonės su projekto vykdytoju pasirašytų bendradarbiavimo sutarčių, jun</w:t>
            </w:r>
            <w:r>
              <w:rPr>
                <w:color w:val="000000"/>
                <w:sz w:val="20"/>
              </w:rPr>
              <w:t>gtinės veiklos sutarčių, ir (ar) kitų dokumentų, įrodančių ketinimą bendradarbiauti MTEPI srityje Lietuvos Respublikoje pagal sumaniosios specializacijos kryptis, nuorašai, projekto vykdytojo einamųjų darbų ataskaitos ir (ar) kiti dokumentai (pvz.: projekt</w:t>
            </w:r>
            <w:r>
              <w:rPr>
                <w:color w:val="000000"/>
                <w:sz w:val="20"/>
              </w:rPr>
              <w:t xml:space="preserve">o vykdytojo pateikta deklaracija dėl užmegztų kontaktų dėl investicijų MTEPI srityje Lietuvos Respublikoje ir kontaktų ataskaita, kurioje nurodytas įmonės pavadinimas; veiklos sritis; potencialaus projekto aprašymas, įrodantis kad projektas atitinka MTEPI </w:t>
            </w:r>
            <w:r>
              <w:rPr>
                <w:color w:val="000000"/>
                <w:sz w:val="20"/>
              </w:rPr>
              <w:t>ir sumaniąją specializaciją).</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Rodiklis laikomas pasiektu, kai pateikiami užsienio įmonės su projekto vykdytoju pasirašytų bendradarbiavimo sutarčių, jungtinės veiklos sutarčių, ir (ar) kitų dokumentų, įrodančių keti</w:t>
            </w:r>
            <w:r>
              <w:rPr>
                <w:color w:val="000000"/>
                <w:sz w:val="20"/>
              </w:rPr>
              <w:t>nimą bendradarbiauti MTEPI srityje Lietuvos Respublikoje pagal sumaniosios specializacijos kryptis, nuorašai, projekto vykdytojo einamųjų darbų ataskaitos</w:t>
            </w:r>
          </w:p>
          <w:p w:rsidR="004D55CB" w:rsidRDefault="00B1421D">
            <w:pPr>
              <w:jc w:val="both"/>
              <w:rPr>
                <w:color w:val="000000"/>
                <w:sz w:val="20"/>
              </w:rPr>
            </w:pPr>
            <w:r>
              <w:rPr>
                <w:color w:val="000000"/>
                <w:sz w:val="20"/>
              </w:rPr>
              <w:t>ir (ar) kiti dokumentai, patvirtinantys projekto veiklų įgyvendinimo metu pasiektą stebėsenos rodikli</w:t>
            </w:r>
            <w:r>
              <w:rPr>
                <w:color w:val="000000"/>
                <w:sz w:val="20"/>
              </w:rPr>
              <w:t>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P.N.812</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„Suteiktos konsultacijos“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lang w:eastAsia="lt-LT"/>
              </w:rPr>
            </w:pPr>
            <w:r>
              <w:rPr>
                <w:bCs/>
                <w:iCs/>
                <w:sz w:val="20"/>
                <w:lang w:eastAsia="lt-LT"/>
              </w:rPr>
              <w:t>Valandos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 xml:space="preserve">Konsultacija – individualus ir (ar) grupinis žinovo ar specialisto </w:t>
            </w:r>
            <w:r>
              <w:rPr>
                <w:sz w:val="20"/>
              </w:rPr>
              <w:t>patarimas, pagalba tam tikru klausimu.</w:t>
            </w:r>
          </w:p>
          <w:p w:rsidR="004D55CB" w:rsidRDefault="004D55CB">
            <w:pPr>
              <w:jc w:val="both"/>
              <w:rPr>
                <w:sz w:val="20"/>
              </w:rPr>
            </w:pPr>
          </w:p>
          <w:p w:rsidR="004D55CB" w:rsidRDefault="004D55CB">
            <w:pPr>
              <w:jc w:val="both"/>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Sumuojamos suteiktų konsultacijų valandos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w:t>
            </w:r>
            <w:r>
              <w:rPr>
                <w:color w:val="000000"/>
                <w:sz w:val="20"/>
              </w:rPr>
              <w:br/>
              <w:t xml:space="preserve">projekto vykdytojo ataskaitos, suteiktų paslaugų, perdavimo-priėmimo aktai, </w:t>
            </w:r>
            <w:r>
              <w:rPr>
                <w:color w:val="000000"/>
                <w:sz w:val="20"/>
              </w:rPr>
              <w:t>sąskaitos faktūros ir (ar) kiti dokumentai, įrodantys, kad projekto vykdytojas teikė konsultacijas.</w:t>
            </w:r>
            <w:r>
              <w:rPr>
                <w:color w:val="000000"/>
                <w:sz w:val="20"/>
              </w:rPr>
              <w:br/>
            </w:r>
          </w:p>
          <w:p w:rsidR="004D55CB" w:rsidRDefault="00B1421D">
            <w:pPr>
              <w:jc w:val="both"/>
              <w:rPr>
                <w:color w:val="000000"/>
                <w:sz w:val="20"/>
              </w:rPr>
            </w:pPr>
            <w:r>
              <w:rPr>
                <w:color w:val="000000"/>
                <w:sz w:val="20"/>
              </w:rPr>
              <w:t>Antriniai šaltiniai:</w:t>
            </w:r>
            <w:r>
              <w:rPr>
                <w:color w:val="000000"/>
                <w:sz w:val="20"/>
              </w:rPr>
              <w:br/>
              <w:t>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projekto veiklų įgyvendinimo metu patvirtinamos ataskaitos, suteiktų pas</w:t>
            </w:r>
            <w:r>
              <w:rPr>
                <w:color w:val="000000"/>
                <w:sz w:val="20"/>
              </w:rPr>
              <w:t>laugų perdavimo-priėmimo aktai, sąskaitos faktūros ir (ar) kiti dokumentai, įrodantys, kad projekto vykdytojas teikė konsultacijas.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pasiekimą ir duomenų apie pasiektą stebėsenos rodiklio reikšmę teikimą yra atsakingas projekto vykdyt</w:t>
            </w:r>
            <w:r>
              <w:rPr>
                <w:sz w:val="20"/>
                <w:lang w:eastAsia="lt-LT"/>
              </w:rPr>
              <w: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64.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P.N.813</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„Gautos konsultacijos“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lang w:eastAsia="lt-LT"/>
              </w:rPr>
            </w:pPr>
            <w:r>
              <w:rPr>
                <w:bCs/>
                <w:iCs/>
                <w:sz w:val="20"/>
                <w:lang w:eastAsia="lt-LT"/>
              </w:rPr>
              <w:t>Valandos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Konsultacija – individualus ir (ar) grupinis žinovo ar specialisto patarimas, pagalba tam tikru klausimu.</w:t>
            </w:r>
          </w:p>
          <w:p w:rsidR="004D55CB" w:rsidRDefault="004D55CB">
            <w:pPr>
              <w:jc w:val="both"/>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Sumuojamos gautų konsultacijų valandos per projekto veiklų </w:t>
            </w:r>
            <w:r>
              <w:rPr>
                <w:color w:val="000000"/>
                <w:sz w:val="20"/>
              </w:rPr>
              <w:t>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w:t>
            </w:r>
            <w:r>
              <w:rPr>
                <w:color w:val="000000"/>
                <w:sz w:val="20"/>
              </w:rPr>
              <w:br/>
              <w:t>konsultacijų sutartys, perdavimo-priėmimo aktai, sąskaitos faktūros ir (ar) kiti dokumentai, įrodantys, kad projekto vykdytojas buvo konsultuotas.</w:t>
            </w:r>
            <w:r>
              <w:rPr>
                <w:color w:val="000000"/>
                <w:sz w:val="20"/>
              </w:rPr>
              <w:br/>
            </w:r>
          </w:p>
          <w:p w:rsidR="004D55CB" w:rsidRDefault="00B1421D">
            <w:pPr>
              <w:jc w:val="both"/>
              <w:rPr>
                <w:color w:val="000000"/>
                <w:sz w:val="20"/>
              </w:rPr>
            </w:pPr>
            <w:r>
              <w:rPr>
                <w:color w:val="000000"/>
                <w:sz w:val="20"/>
              </w:rPr>
              <w:t>Antriniai šaltiniai:</w:t>
            </w:r>
            <w:r>
              <w:rPr>
                <w:color w:val="000000"/>
                <w:sz w:val="20"/>
              </w:rPr>
              <w:br/>
              <w:t>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w:t>
            </w:r>
            <w:r>
              <w:rPr>
                <w:color w:val="000000"/>
                <w:sz w:val="20"/>
              </w:rPr>
              <w:t>ikomas pasiektu, kai projekto veiklų įgyvendinimo metu projekto vykdytojas patvirtina konsultacijų sutartis, perdavimo-priėmimo aktus, sąskaitas faktūras ir (ar) kitus dokumentus, įrodančius, kad projekto vykdytojas buvo konsultuotas.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w:t>
            </w:r>
            <w:r>
              <w:rPr>
                <w:sz w:val="20"/>
                <w:lang w:eastAsia="lt-LT"/>
              </w:rPr>
              <w:t>o pasiekimą ir duomenų apie pasiektą stebėsenos rodiklio reikšmę 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P.N.814</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„Investicijas gavusių įmonių sukurti gaminių, paslaugų ar procesų prototipai (koncepcijos)“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lang w:eastAsia="lt-LT"/>
              </w:rPr>
            </w:pPr>
            <w:r>
              <w:rPr>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 xml:space="preserve">Prototipas – tai originalus </w:t>
            </w:r>
            <w:r>
              <w:rPr>
                <w:sz w:val="20"/>
              </w:rPr>
              <w:t>modelis, sukonstruotas taip, kad jame būtų visos naujo produkto techninės charakteristikos ir eksploatacinės savybės (Frascati, OECD, 2002).</w:t>
            </w:r>
          </w:p>
          <w:p w:rsidR="004D55CB" w:rsidRDefault="004D55CB">
            <w:pPr>
              <w:jc w:val="both"/>
              <w:rPr>
                <w:sz w:val="20"/>
              </w:rPr>
            </w:pPr>
          </w:p>
          <w:p w:rsidR="004D55CB" w:rsidRDefault="00B1421D">
            <w:pPr>
              <w:jc w:val="both"/>
              <w:rPr>
                <w:sz w:val="20"/>
              </w:rPr>
            </w:pPr>
            <w:r>
              <w:rPr>
                <w:sz w:val="20"/>
              </w:rPr>
              <w:t>Gaminys – materialus, apčiuopiamas dalykas, tai, kas gauta po gamybos proceso.</w:t>
            </w:r>
          </w:p>
          <w:p w:rsidR="004D55CB" w:rsidRDefault="004D55CB">
            <w:pPr>
              <w:jc w:val="both"/>
              <w:rPr>
                <w:sz w:val="20"/>
              </w:rPr>
            </w:pPr>
          </w:p>
          <w:p w:rsidR="004D55CB" w:rsidRDefault="00B1421D">
            <w:pPr>
              <w:jc w:val="both"/>
              <w:rPr>
                <w:sz w:val="20"/>
                <w:lang w:eastAsia="lt-LT"/>
              </w:rPr>
            </w:pPr>
            <w:r>
              <w:rPr>
                <w:bCs/>
                <w:sz w:val="20"/>
              </w:rPr>
              <w:t>Paslauga</w:t>
            </w:r>
            <w:r>
              <w:rPr>
                <w:sz w:val="20"/>
              </w:rPr>
              <w:t xml:space="preserve"> – veikla, patenkanti į paslaugų veiklos rūšis pagal Ekonominės veiklos rūšių klasifikatorių.</w:t>
            </w:r>
          </w:p>
          <w:p w:rsidR="004D55CB" w:rsidRDefault="004D55CB">
            <w:pPr>
              <w:jc w:val="both"/>
              <w:rPr>
                <w:sz w:val="20"/>
                <w:lang w:eastAsia="lt-LT"/>
              </w:rPr>
            </w:pPr>
          </w:p>
          <w:p w:rsidR="004D55CB" w:rsidRDefault="00B1421D">
            <w:pPr>
              <w:jc w:val="both"/>
              <w:rPr>
                <w:sz w:val="20"/>
              </w:rPr>
            </w:pPr>
            <w:r>
              <w:rPr>
                <w:sz w:val="20"/>
              </w:rPr>
              <w:t>Procesas – tai tarpusavyje susijusių, vienas kitą veikiančių veiksmų visuma.</w:t>
            </w:r>
          </w:p>
          <w:p w:rsidR="004D55CB" w:rsidRDefault="004D55CB">
            <w:pPr>
              <w:jc w:val="both"/>
              <w:rPr>
                <w:iCs/>
                <w:sz w:val="20"/>
                <w:lang w:eastAsia="lt-LT"/>
              </w:rPr>
            </w:pPr>
          </w:p>
          <w:p w:rsidR="004D55CB" w:rsidRDefault="00B1421D">
            <w:pPr>
              <w:jc w:val="both"/>
              <w:rPr>
                <w:sz w:val="20"/>
              </w:rPr>
            </w:pPr>
            <w:r>
              <w:rPr>
                <w:sz w:val="20"/>
              </w:rPr>
              <w:t>Įmonė suprantama taip, kaip ji apibrėžta Smulkiojo ir vidutinio verslo plėtros įsta</w:t>
            </w:r>
            <w:r>
              <w:rPr>
                <w:sz w:val="20"/>
              </w:rPr>
              <w:t>tyme.</w:t>
            </w:r>
          </w:p>
          <w:p w:rsidR="004D55CB" w:rsidRDefault="004D55CB">
            <w:pPr>
              <w:jc w:val="both"/>
              <w:rPr>
                <w:sz w:val="20"/>
              </w:rPr>
            </w:pPr>
          </w:p>
          <w:p w:rsidR="004D55CB" w:rsidRDefault="00B1421D">
            <w:pPr>
              <w:jc w:val="both"/>
              <w:rPr>
                <w:sz w:val="20"/>
              </w:rPr>
            </w:pPr>
            <w:r>
              <w:rPr>
                <w:sz w:val="20"/>
              </w:rPr>
              <w:t>Investicijas gavusi įmonė – įmonė, gavusi bet kokios formos paramą iš Europos regioninės plėtros fondo.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 xml:space="preserve">Sumuojamas investicijas gavusiose įmonėse sukurtų prototipų (koncepcijų) kiekis per projekto veiklų įgyvendinimo </w:t>
            </w:r>
            <w:r>
              <w:rPr>
                <w:sz w:val="20"/>
              </w:rPr>
              <w:t>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Pirminiai šaltiniai: prototipo brėžiniai, aprašymai arba bandymų protokolai.</w:t>
            </w:r>
          </w:p>
          <w:p w:rsidR="004D55CB" w:rsidRDefault="004D55CB">
            <w:pPr>
              <w:jc w:val="both"/>
              <w:rPr>
                <w:sz w:val="20"/>
              </w:rPr>
            </w:pPr>
          </w:p>
          <w:p w:rsidR="004D55CB" w:rsidRDefault="00B1421D">
            <w:pPr>
              <w:jc w:val="both"/>
              <w:rPr>
                <w:color w:val="000000"/>
                <w:sz w:val="20"/>
              </w:rPr>
            </w:pPr>
            <w:r>
              <w:rPr>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Stebėsenos rodiklis laikomas pasiektu, kai projekto veiklų įgyvendinimo pabaigoje parengiami prototipo brėžiniai, aprašymai ar</w:t>
            </w:r>
            <w:r>
              <w:rPr>
                <w:sz w:val="20"/>
              </w:rPr>
              <w:t>ba bandymų protokolai, patvirtinantys projekto veiklų įgyvendinimo metu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antriniuose šaltiniuose yra atsakingas projekto vykd</w:t>
            </w:r>
            <w:r>
              <w:rPr>
                <w:sz w:val="20"/>
                <w:lang w:eastAsia="lt-LT"/>
              </w:rPr>
              <w:t>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P.N.815</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„Investicijas gavusių įmonių sertifikuoti produktai MTEP srityje“</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lang w:eastAsia="lt-LT"/>
              </w:rPr>
            </w:pPr>
            <w:r>
              <w:rPr>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Sertifikuotas produktas – produktas, atitinkantis standarto arba kito norminio dokumento reikalavimus. Sertifikavimą atlieka sertifikavimo įstaiga taip, kaip ji apibrėžta Lietuvos Respublikos atitikties įvertinimo įstatyme, arba analogiška užsienio sertifi</w:t>
            </w:r>
            <w:r>
              <w:rPr>
                <w:sz w:val="20"/>
              </w:rPr>
              <w:t xml:space="preserve">kavimo įstaiga. </w:t>
            </w:r>
          </w:p>
          <w:p w:rsidR="004D55CB" w:rsidRDefault="004D55CB">
            <w:pPr>
              <w:jc w:val="both"/>
              <w:rPr>
                <w:sz w:val="20"/>
              </w:rPr>
            </w:pPr>
          </w:p>
          <w:p w:rsidR="004D55CB" w:rsidRDefault="00B1421D">
            <w:pPr>
              <w:jc w:val="both"/>
              <w:rPr>
                <w:sz w:val="20"/>
              </w:rPr>
            </w:pPr>
            <w:r>
              <w:rPr>
                <w:sz w:val="20"/>
              </w:rPr>
              <w:t>Sertifikavimas privalomas ketinant sukurtą ir techniškai parengtą produktą paleisti į rinką.</w:t>
            </w:r>
          </w:p>
          <w:p w:rsidR="004D55CB" w:rsidRDefault="004D55CB">
            <w:pPr>
              <w:jc w:val="both"/>
              <w:rPr>
                <w:color w:val="000000"/>
                <w:sz w:val="20"/>
              </w:rPr>
            </w:pPr>
          </w:p>
          <w:p w:rsidR="004D55CB" w:rsidRDefault="00B1421D">
            <w:pPr>
              <w:jc w:val="both"/>
              <w:rPr>
                <w:color w:val="000000"/>
                <w:sz w:val="20"/>
              </w:rPr>
            </w:pPr>
            <w:r>
              <w:rPr>
                <w:color w:val="000000"/>
                <w:sz w:val="20"/>
              </w:rPr>
              <w:t>Skaičiuojamas kiekvienas produktas produktų grupėje.</w:t>
            </w:r>
          </w:p>
          <w:p w:rsidR="004D55CB" w:rsidRDefault="004D55CB">
            <w:pPr>
              <w:jc w:val="both"/>
              <w:rPr>
                <w:sz w:val="20"/>
              </w:rPr>
            </w:pPr>
          </w:p>
          <w:p w:rsidR="004D55CB" w:rsidRDefault="00B1421D">
            <w:pPr>
              <w:jc w:val="both"/>
              <w:rPr>
                <w:sz w:val="20"/>
              </w:rPr>
            </w:pPr>
            <w:r>
              <w:rPr>
                <w:color w:val="000000"/>
                <w:sz w:val="20"/>
              </w:rPr>
              <w:t xml:space="preserve">Produktas (produkcija) </w:t>
            </w:r>
            <w:r>
              <w:rPr>
                <w:sz w:val="20"/>
              </w:rPr>
              <w:t>–</w:t>
            </w:r>
            <w:r>
              <w:rPr>
                <w:b/>
                <w:sz w:val="20"/>
              </w:rPr>
              <w:t xml:space="preserve"> </w:t>
            </w:r>
            <w:r>
              <w:rPr>
                <w:sz w:val="20"/>
              </w:rPr>
              <w:t xml:space="preserve">įmonės gaminami gaminiai ir (arba) teikiamos paslaugos (neapima </w:t>
            </w:r>
            <w:r>
              <w:rPr>
                <w:sz w:val="20"/>
              </w:rPr>
              <w:t>ateityje planuojamų gaminti gaminių ir (arba) planuojamų teikti paslaugų, išskyrus atvejus, jei įmonė yra pasiekusi paskutinį pasiruošimo gaminti gaminius ir (arba) teikti paslaugas etapą (parengti produktų, paslaugų projektiniai dokumentai (eskizai, brėži</w:t>
            </w:r>
            <w:r>
              <w:rPr>
                <w:sz w:val="20"/>
              </w:rPr>
              <w:t>niai, planai ir panašiai), pagamintas prototipas, beta versija ar bandomasis pavyzdys, gauti leidimai, licencijos ar veiklos atestatas, jei tai būtina pagal Lietuvos Respublikos teisės aktus, ar kita) ir per 6 mėnesius nuo paraiškos pateikimo dienos pradės</w:t>
            </w:r>
            <w:r>
              <w:rPr>
                <w:sz w:val="20"/>
              </w:rPr>
              <w:t xml:space="preserve"> gaminti ir (arba) teikti paslaugas).</w:t>
            </w:r>
          </w:p>
          <w:p w:rsidR="004D55CB" w:rsidRDefault="004D55CB">
            <w:pPr>
              <w:jc w:val="both"/>
              <w:rPr>
                <w:sz w:val="20"/>
              </w:rPr>
            </w:pPr>
          </w:p>
          <w:p w:rsidR="004D55CB" w:rsidRDefault="00B1421D">
            <w:pPr>
              <w:jc w:val="both"/>
              <w:rPr>
                <w:bCs/>
                <w:sz w:val="20"/>
              </w:rPr>
            </w:pPr>
            <w:r>
              <w:rPr>
                <w:b/>
                <w:bCs/>
                <w:sz w:val="20"/>
              </w:rPr>
              <w:t>Gaminys</w:t>
            </w:r>
            <w:r>
              <w:rPr>
                <w:sz w:val="20"/>
              </w:rPr>
              <w:t xml:space="preserve"> – materialus, apčiuopiamas dalykas, tai, kas gauta po gamybos proceso.</w:t>
            </w:r>
          </w:p>
          <w:p w:rsidR="004D55CB" w:rsidRDefault="004D55CB">
            <w:pPr>
              <w:jc w:val="both"/>
              <w:rPr>
                <w:bCs/>
                <w:sz w:val="20"/>
              </w:rPr>
            </w:pPr>
          </w:p>
          <w:p w:rsidR="004D55CB" w:rsidRDefault="00B1421D">
            <w:pPr>
              <w:jc w:val="both"/>
              <w:rPr>
                <w:color w:val="000000"/>
                <w:sz w:val="20"/>
              </w:rPr>
            </w:pPr>
            <w:r>
              <w:rPr>
                <w:bCs/>
                <w:sz w:val="20"/>
              </w:rPr>
              <w:t>Paslauga</w:t>
            </w:r>
            <w:r>
              <w:rPr>
                <w:sz w:val="20"/>
              </w:rPr>
              <w:t xml:space="preserve"> – veikla, patenkanti į paslaugų veiklos rūšis pagal Ekonominės veiklos rūšių klasifikatorių.</w:t>
            </w:r>
          </w:p>
          <w:p w:rsidR="004D55CB" w:rsidRDefault="004D55CB">
            <w:pPr>
              <w:jc w:val="both"/>
              <w:rPr>
                <w:sz w:val="20"/>
              </w:rPr>
            </w:pPr>
          </w:p>
          <w:p w:rsidR="004D55CB" w:rsidRDefault="00B1421D">
            <w:pPr>
              <w:jc w:val="both"/>
              <w:rPr>
                <w:sz w:val="20"/>
              </w:rPr>
            </w:pPr>
            <w:r>
              <w:rPr>
                <w:sz w:val="20"/>
              </w:rPr>
              <w:t>Įmonė suprantama taip, kaip ji api</w:t>
            </w:r>
            <w:r>
              <w:rPr>
                <w:sz w:val="20"/>
              </w:rPr>
              <w:t>brėžta Smulkiojo ir vidutinio verslo plėtros įstatyme.</w:t>
            </w:r>
          </w:p>
          <w:p w:rsidR="004D55CB" w:rsidRDefault="004D55CB">
            <w:pPr>
              <w:jc w:val="both"/>
              <w:rPr>
                <w:sz w:val="20"/>
              </w:rPr>
            </w:pPr>
          </w:p>
          <w:p w:rsidR="004D55CB" w:rsidRDefault="00B1421D">
            <w:pPr>
              <w:jc w:val="both"/>
              <w:rPr>
                <w:sz w:val="20"/>
              </w:rPr>
            </w:pPr>
            <w:r>
              <w:rPr>
                <w:sz w:val="20"/>
              </w:rPr>
              <w:t>Investicijas gavusi įmonė – įmonė, gavusi bet kokios formos paramą iš Europos regioninės plėtros fondo.</w:t>
            </w:r>
          </w:p>
          <w:p w:rsidR="004D55CB" w:rsidRDefault="004D55CB">
            <w:pPr>
              <w:jc w:val="both"/>
              <w:rPr>
                <w:color w:val="000000"/>
                <w:sz w:val="20"/>
              </w:rPr>
            </w:pPr>
          </w:p>
          <w:p w:rsidR="004D55CB" w:rsidRDefault="00B1421D">
            <w:pPr>
              <w:jc w:val="both"/>
              <w:rPr>
                <w:iCs/>
                <w:sz w:val="20"/>
                <w:lang w:eastAsia="lt-LT"/>
              </w:rPr>
            </w:pPr>
            <w:r>
              <w:rPr>
                <w:iCs/>
                <w:sz w:val="20"/>
                <w:lang w:eastAsia="lt-LT"/>
              </w:rPr>
              <w:t>MTEP – moksliniai tyrimai ir eksperimentinė plėtra.</w:t>
            </w:r>
          </w:p>
          <w:p w:rsidR="004D55CB" w:rsidRDefault="004D55CB">
            <w:pPr>
              <w:jc w:val="both"/>
              <w:rPr>
                <w:iCs/>
                <w:sz w:val="20"/>
                <w:lang w:eastAsia="lt-LT"/>
              </w:rPr>
            </w:pPr>
          </w:p>
          <w:p w:rsidR="004D55CB" w:rsidRDefault="00B1421D">
            <w:pPr>
              <w:jc w:val="both"/>
              <w:rPr>
                <w:sz w:val="20"/>
                <w:lang w:eastAsia="lt-LT"/>
              </w:rPr>
            </w:pPr>
            <w:r>
              <w:rPr>
                <w:iCs/>
                <w:sz w:val="20"/>
                <w:lang w:eastAsia="lt-LT"/>
              </w:rPr>
              <w:t>Moksliniai tyrimai suprantami kaip pramoni</w:t>
            </w:r>
            <w:r>
              <w:rPr>
                <w:iCs/>
                <w:sz w:val="20"/>
                <w:lang w:eastAsia="lt-LT"/>
              </w:rPr>
              <w:t xml:space="preserve">niai tyrimai, kurie apibrėžti </w:t>
            </w:r>
            <w:r>
              <w:rPr>
                <w:sz w:val="20"/>
              </w:rPr>
              <w:t>Bendrojo bendrosios išimties reglamento 2 straipsnio 85 punkte.</w:t>
            </w:r>
          </w:p>
          <w:p w:rsidR="004D55CB" w:rsidRDefault="004D55CB">
            <w:pPr>
              <w:jc w:val="both"/>
              <w:rPr>
                <w:bCs/>
                <w:sz w:val="20"/>
              </w:rPr>
            </w:pPr>
          </w:p>
          <w:p w:rsidR="004D55CB" w:rsidRDefault="00B1421D">
            <w:pPr>
              <w:jc w:val="both"/>
              <w:rPr>
                <w:sz w:val="20"/>
              </w:rPr>
            </w:pPr>
            <w:r>
              <w:rPr>
                <w:bCs/>
                <w:sz w:val="20"/>
              </w:rPr>
              <w:t xml:space="preserve">Eksperimentinė </w:t>
            </w:r>
            <w:r>
              <w:rPr>
                <w:sz w:val="20"/>
              </w:rPr>
              <w:t>plėtra suprantama kaip bandomoji taikomoji veikla, kuri apibrėžta</w:t>
            </w:r>
            <w:r>
              <w:rPr>
                <w:bCs/>
                <w:sz w:val="20"/>
              </w:rPr>
              <w:t xml:space="preserve"> </w:t>
            </w:r>
            <w:r>
              <w:rPr>
                <w:sz w:val="20"/>
              </w:rPr>
              <w:t>Bendrojo bendrosios išimties reglamento 2 straipsnio 86 punkte.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Automatiškai </w:t>
            </w:r>
            <w:r>
              <w:rPr>
                <w:sz w:val="20"/>
              </w:rPr>
              <w:t>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Sumuojami investicijas gavusių įmonių sertifikuoti </w:t>
            </w:r>
            <w:r>
              <w:rPr>
                <w:sz w:val="20"/>
              </w:rPr>
              <w:t>produktai MTEP srityje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Priminiai šaltiniai: sertifikatų nuorašai.</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w:t>
            </w:r>
            <w:r>
              <w:rPr>
                <w:color w:val="000000"/>
                <w:sz w:val="20"/>
              </w:rPr>
              <w:t>, kai projekto veiklų įgyvendinimo pabaigoje investicijas gavusi įmonė gauna produktų  sertifikavimą patvirtinantį dokumentą (sertifikatą).</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antriniuose šaltiniuos</w:t>
            </w:r>
            <w:r>
              <w:rPr>
                <w:sz w:val="20"/>
                <w:lang w:eastAsia="lt-LT"/>
              </w:rPr>
              <w:t>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67.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P.N.816</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„Investicijas gavusių įmonių sertifikuotos technologijos MTEP srityje“</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lang w:eastAsia="lt-LT"/>
              </w:rPr>
            </w:pPr>
            <w:r>
              <w:rPr>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 xml:space="preserve">Sertifikuota technologija – technologija, atitinkanti standarto arba kito norminio dokumento reikalavimus. Sertifikavimą </w:t>
            </w:r>
            <w:r>
              <w:rPr>
                <w:sz w:val="20"/>
              </w:rPr>
              <w:t>atlieka sertifikavimo įstaiga taip, kaip ji apibrėžta Lietuvos Respublikos atitikties įvertinimo įstatyme, arba analogiška užsienio sertifikavimo įstaiga.</w:t>
            </w:r>
          </w:p>
          <w:p w:rsidR="004D55CB" w:rsidRDefault="004D55CB">
            <w:pPr>
              <w:jc w:val="both"/>
              <w:rPr>
                <w:sz w:val="20"/>
              </w:rPr>
            </w:pPr>
          </w:p>
          <w:p w:rsidR="004D55CB" w:rsidRDefault="00B1421D">
            <w:pPr>
              <w:jc w:val="both"/>
              <w:rPr>
                <w:sz w:val="20"/>
              </w:rPr>
            </w:pPr>
            <w:r>
              <w:rPr>
                <w:sz w:val="20"/>
              </w:rPr>
              <w:t>Sertifikavimas privalomas ketinant sukurtą ir techniškai parengtą technologiją paleisti į rinką.</w:t>
            </w:r>
          </w:p>
          <w:p w:rsidR="004D55CB" w:rsidRDefault="004D55CB">
            <w:pPr>
              <w:jc w:val="both"/>
              <w:rPr>
                <w:sz w:val="20"/>
              </w:rPr>
            </w:pPr>
          </w:p>
          <w:p w:rsidR="004D55CB" w:rsidRDefault="00B1421D">
            <w:pPr>
              <w:jc w:val="both"/>
              <w:rPr>
                <w:b/>
                <w:bCs/>
                <w:sz w:val="20"/>
              </w:rPr>
            </w:pPr>
            <w:r>
              <w:rPr>
                <w:sz w:val="20"/>
              </w:rPr>
              <w:t>Technologija</w:t>
            </w:r>
            <w:r>
              <w:rPr>
                <w:b/>
                <w:sz w:val="20"/>
              </w:rPr>
              <w:t xml:space="preserve"> </w:t>
            </w:r>
            <w:r>
              <w:rPr>
                <w:sz w:val="20"/>
              </w:rPr>
              <w:t xml:space="preserve">suprantama taip, kaip ji apibrėžta Lietuvos inovacijų plėtros </w:t>
            </w:r>
            <w:r>
              <w:rPr>
                <w:sz w:val="20"/>
              </w:rPr>
              <w:br/>
              <w:t>2014–2020 metų programoje, patvirtintoje Lietuvos Respublikos Vyriausybės 2013 m. gruodžio 18 d. nutarimu Nr. 1281 „</w:t>
            </w:r>
            <w:r>
              <w:rPr>
                <w:bCs/>
                <w:sz w:val="20"/>
              </w:rPr>
              <w:t>Dėl Lietuvos inovacijų plėtros 2014–2020 metų programos patvirti</w:t>
            </w:r>
            <w:r>
              <w:rPr>
                <w:bCs/>
                <w:sz w:val="20"/>
              </w:rPr>
              <w:t>nimo</w:t>
            </w:r>
            <w:r>
              <w:rPr>
                <w:sz w:val="20"/>
              </w:rPr>
              <w:t>“.</w:t>
            </w:r>
          </w:p>
          <w:p w:rsidR="004D55CB" w:rsidRDefault="004D55CB">
            <w:pPr>
              <w:jc w:val="both"/>
              <w:rPr>
                <w:color w:val="000000"/>
                <w:sz w:val="20"/>
              </w:rPr>
            </w:pPr>
          </w:p>
          <w:p w:rsidR="004D55CB" w:rsidRDefault="00B1421D">
            <w:pPr>
              <w:jc w:val="both"/>
              <w:rPr>
                <w:sz w:val="20"/>
              </w:rPr>
            </w:pPr>
            <w:r>
              <w:rPr>
                <w:sz w:val="20"/>
              </w:rPr>
              <w:t>Įmonė suprantama taip, kaip ji apibrėžta Smulkiojo ir vidutinio verslo plėtros įstatyme.</w:t>
            </w:r>
          </w:p>
          <w:p w:rsidR="004D55CB" w:rsidRDefault="004D55CB">
            <w:pPr>
              <w:jc w:val="both"/>
              <w:rPr>
                <w:sz w:val="20"/>
              </w:rPr>
            </w:pPr>
          </w:p>
          <w:p w:rsidR="004D55CB" w:rsidRDefault="00B1421D">
            <w:pPr>
              <w:jc w:val="both"/>
              <w:rPr>
                <w:sz w:val="20"/>
              </w:rPr>
            </w:pPr>
            <w:r>
              <w:rPr>
                <w:sz w:val="20"/>
              </w:rPr>
              <w:t>Investicijas gavusi įmonė – įmonė, gavusi bet kokios formos paramą iš Europos regioninės plėtros fondo.</w:t>
            </w:r>
          </w:p>
          <w:p w:rsidR="004D55CB" w:rsidRDefault="004D55CB">
            <w:pPr>
              <w:jc w:val="both"/>
              <w:rPr>
                <w:sz w:val="20"/>
              </w:rPr>
            </w:pPr>
          </w:p>
          <w:p w:rsidR="004D55CB" w:rsidRDefault="00B1421D">
            <w:pPr>
              <w:jc w:val="both"/>
              <w:rPr>
                <w:iCs/>
                <w:sz w:val="20"/>
                <w:lang w:eastAsia="lt-LT"/>
              </w:rPr>
            </w:pPr>
            <w:r>
              <w:rPr>
                <w:iCs/>
                <w:sz w:val="20"/>
                <w:lang w:eastAsia="lt-LT"/>
              </w:rPr>
              <w:t>MTEP – moksliniai tyrimai ir eksperimentinė plėtra.</w:t>
            </w:r>
          </w:p>
          <w:p w:rsidR="004D55CB" w:rsidRDefault="004D55CB">
            <w:pPr>
              <w:jc w:val="both"/>
              <w:rPr>
                <w:iCs/>
                <w:sz w:val="20"/>
                <w:lang w:eastAsia="lt-LT"/>
              </w:rPr>
            </w:pPr>
          </w:p>
          <w:p w:rsidR="004D55CB" w:rsidRDefault="00B1421D">
            <w:pPr>
              <w:jc w:val="both"/>
              <w:rPr>
                <w:sz w:val="20"/>
                <w:lang w:eastAsia="lt-LT"/>
              </w:rPr>
            </w:pPr>
            <w:r>
              <w:rPr>
                <w:iCs/>
                <w:sz w:val="20"/>
                <w:lang w:eastAsia="lt-LT"/>
              </w:rPr>
              <w:t xml:space="preserve">Moksliniai tyrimai suprantami kaip pramoniniai tyrimai, kurie apibrėžti </w:t>
            </w:r>
            <w:r>
              <w:rPr>
                <w:sz w:val="20"/>
              </w:rPr>
              <w:t>Bendrojo bendrosios išimties reglamento 2 straipsnio 85 punkte.</w:t>
            </w:r>
          </w:p>
          <w:p w:rsidR="004D55CB" w:rsidRDefault="004D55CB">
            <w:pPr>
              <w:jc w:val="both"/>
              <w:rPr>
                <w:bCs/>
                <w:sz w:val="20"/>
              </w:rPr>
            </w:pPr>
          </w:p>
          <w:p w:rsidR="004D55CB" w:rsidRDefault="00B1421D">
            <w:pPr>
              <w:jc w:val="both"/>
              <w:rPr>
                <w:sz w:val="20"/>
              </w:rPr>
            </w:pPr>
            <w:r>
              <w:rPr>
                <w:bCs/>
                <w:sz w:val="20"/>
              </w:rPr>
              <w:t xml:space="preserve">Eksperimentinė </w:t>
            </w:r>
            <w:r>
              <w:rPr>
                <w:sz w:val="20"/>
              </w:rPr>
              <w:t>plėtra suprantama kaip bandomoji taikomoji veikla, kuri apibrėžta</w:t>
            </w:r>
            <w:r>
              <w:rPr>
                <w:bCs/>
                <w:sz w:val="20"/>
              </w:rPr>
              <w:t xml:space="preserve"> </w:t>
            </w:r>
            <w:r>
              <w:rPr>
                <w:sz w:val="20"/>
              </w:rPr>
              <w:t>Bendrojo bendrosios išimties reglament</w:t>
            </w:r>
            <w:r>
              <w:rPr>
                <w:sz w:val="20"/>
              </w:rPr>
              <w:t>o 2 straipsnio 86 punkte.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Sumuojamos investicijas gavusių įmonių sertifikuotos technologijos MTEP srity</w:t>
            </w:r>
            <w:r>
              <w:rPr>
                <w:sz w:val="20"/>
              </w:rPr>
              <w:t>je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Priminiai šaltiniai: sertifikatų nuorašai.</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 mokėjimo pr</w:t>
            </w:r>
            <w:r>
              <w:rPr>
                <w:color w:val="000000"/>
                <w:sz w:val="20"/>
              </w:rPr>
              <w:t>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projekto veiklų įgyvendinimo pabaigoje investicijas gavusi įmonė gauna technologijos sertifikavimą patvirtinantį dokumentą (sertifikatą).</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rPr>
            </w:pPr>
            <w:r>
              <w:rPr>
                <w:sz w:val="20"/>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P.N.817</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„Įrengti ženklinimo infrastruktūros objektai“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lang w:eastAsia="lt-LT"/>
              </w:rPr>
            </w:pPr>
            <w:r>
              <w:rPr>
                <w:bCs/>
                <w:iCs/>
                <w:sz w:val="20"/>
                <w:lang w:eastAsia="lt-LT"/>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 xml:space="preserve">Ženklinimo infrastruktūros objektai – statiniai ir (ar) įrenginiai, skirti </w:t>
            </w:r>
            <w:r>
              <w:rPr>
                <w:sz w:val="20"/>
              </w:rPr>
              <w:t>informuoti ir žymėti lankytinas vietas, t. y. ženklai, išskyrus informacinius kelio ženklus, nurodytus Kelių eismo taisyklių 1 priedo 628 punkte (krypties rodyklė į lankytiną vietą su grafiniu lankytinos vietos vaizdu), informaciniai stendai, nuorodos ir p</w:t>
            </w:r>
            <w:r>
              <w:rPr>
                <w:sz w:val="20"/>
              </w:rPr>
              <w:t>an.</w:t>
            </w:r>
          </w:p>
          <w:p w:rsidR="004D55CB" w:rsidRDefault="004D55CB">
            <w:pPr>
              <w:jc w:val="both"/>
              <w:rPr>
                <w:sz w:val="20"/>
              </w:rPr>
            </w:pPr>
          </w:p>
          <w:p w:rsidR="004D55CB" w:rsidRDefault="00B1421D">
            <w:pPr>
              <w:jc w:val="both"/>
              <w:rPr>
                <w:sz w:val="20"/>
              </w:rPr>
            </w:pPr>
            <w:r>
              <w:rPr>
                <w:sz w:val="20"/>
              </w:rPr>
              <w:t>Lankytinos vietos – objektai ir vietovės, turinčios gamtinę, kultūrinę, pramoginę, estetinę, istorinę ar kitokią vertę, rekomenduojamos aplankyti turistams ir pritaikytos lankymui.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Sumuojami įgyvendinant projekto veiklas įrengti ženklinimo infrastruktūros objektai.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Pirminiai šaltiniai: </w:t>
            </w:r>
          </w:p>
          <w:p w:rsidR="004D55CB" w:rsidRDefault="00B1421D">
            <w:pPr>
              <w:jc w:val="both"/>
              <w:rPr>
                <w:color w:val="000000"/>
                <w:sz w:val="20"/>
              </w:rPr>
            </w:pPr>
            <w:r>
              <w:rPr>
                <w:color w:val="000000"/>
                <w:sz w:val="20"/>
              </w:rPr>
              <w:t>darbų perdavimo-priėmimo aktai (kopijos), sąskaitos faktūros.</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pr</w:t>
            </w:r>
            <w:r>
              <w:rPr>
                <w:color w:val="000000"/>
                <w:sz w:val="20"/>
              </w:rPr>
              <w:t>ojekto veiklų įgyvendinimo pabaigoje pasirašomi darbų perdavimo-priėmimo aktai (kopijos), sąskaitos faktūros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pasiekimą ir duomenų apie pasiektą stebėsenos rodiklio reikšmę teikimą antriniuose šaltiniuose yra atsakingas projekto vykdy</w:t>
            </w:r>
            <w:r>
              <w:rPr>
                <w:sz w:val="20"/>
                <w:lang w:eastAsia="lt-LT"/>
              </w:rPr>
              <w:t>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lang w:eastAsia="lt-LT"/>
              </w:rPr>
            </w:pPr>
            <w:r>
              <w:rPr>
                <w:sz w:val="20"/>
                <w:lang w:eastAsia="lt-LT"/>
              </w:rPr>
              <w:t>69.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P.N.818</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„Pramonės parkai ir (ar) LEZ, į kurių infrastruktūrą investuota“</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color w:val="000000"/>
                <w:sz w:val="20"/>
              </w:rPr>
            </w:pPr>
            <w:r>
              <w:rPr>
                <w:color w:val="000000"/>
                <w:sz w:val="20"/>
              </w:rPr>
              <w:t xml:space="preserve">Pramonės parkas – Lietuvos Respublikos teritorijų planavimo įstatymo nustatyta tvarka teritorijų planavimo dokumentuose numatyta teritorija, skirta daugiau kaip </w:t>
            </w:r>
            <w:r>
              <w:rPr>
                <w:color w:val="000000"/>
                <w:sz w:val="20"/>
              </w:rPr>
              <w:t>vienam investicijų projektui įgyvendinti, kurioje už pramonės parko veiklos organizavimą atsakingas pramonės parko operatorius (Lietuvos Respublikos investicijų įstatymas).</w:t>
            </w:r>
          </w:p>
          <w:p w:rsidR="004D55CB" w:rsidRDefault="004D55CB">
            <w:pPr>
              <w:jc w:val="both"/>
              <w:rPr>
                <w:color w:val="000000"/>
                <w:sz w:val="20"/>
              </w:rPr>
            </w:pPr>
          </w:p>
          <w:p w:rsidR="004D55CB" w:rsidRDefault="00B1421D">
            <w:pPr>
              <w:jc w:val="both"/>
              <w:rPr>
                <w:sz w:val="20"/>
              </w:rPr>
            </w:pPr>
            <w:r>
              <w:rPr>
                <w:color w:val="000000"/>
                <w:sz w:val="20"/>
              </w:rPr>
              <w:t xml:space="preserve">Laisvoji ekonominė zona (toliau – LEZ) – tai ūkinei-komercinei ir finansinei </w:t>
            </w:r>
            <w:r>
              <w:rPr>
                <w:color w:val="000000"/>
                <w:sz w:val="20"/>
              </w:rPr>
              <w:t>veiklai skirta teritorija, kurioje yra nustatytos ūkio subjektams specialios ekonominės ir teisinės funkcionavimo sąlygos (Lietuvos Respublikos laisvųjų ekonominių zonų įstatymas). Šioje teritorijoje neturi būti nuolatinių gyventojų.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Automatiškai apskaičiu</w:t>
            </w:r>
            <w:r>
              <w:rPr>
                <w:color w:val="000000"/>
                <w:sz w:val="20"/>
              </w:rPr>
              <w:t>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Sumuojami pramonės parkai ir (ar) LEZ, į kurių infrastruktūrą investuota.</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w:t>
            </w:r>
          </w:p>
          <w:p w:rsidR="004D55CB" w:rsidRDefault="00B1421D">
            <w:pPr>
              <w:jc w:val="both"/>
              <w:rPr>
                <w:sz w:val="20"/>
              </w:rPr>
            </w:pPr>
            <w:r>
              <w:rPr>
                <w:sz w:val="20"/>
              </w:rPr>
              <w:t>priėmimo-perdavimo aktai.</w:t>
            </w:r>
          </w:p>
          <w:p w:rsidR="004D55CB" w:rsidRDefault="004D55CB">
            <w:pPr>
              <w:jc w:val="both"/>
              <w:rPr>
                <w:sz w:val="20"/>
              </w:rPr>
            </w:pPr>
          </w:p>
          <w:p w:rsidR="004D55CB" w:rsidRDefault="00B1421D">
            <w:pPr>
              <w:jc w:val="both"/>
              <w:rPr>
                <w:sz w:val="20"/>
              </w:rPr>
            </w:pPr>
            <w:r>
              <w:rPr>
                <w:sz w:val="20"/>
              </w:rPr>
              <w:t>Antriniai šaltiniai:</w:t>
            </w:r>
          </w:p>
          <w:p w:rsidR="004D55CB" w:rsidRDefault="00B1421D">
            <w:pPr>
              <w:jc w:val="both"/>
              <w:rPr>
                <w:color w:val="000000"/>
                <w:sz w:val="20"/>
              </w:rPr>
            </w:pPr>
            <w:r>
              <w:rPr>
                <w:sz w:val="20"/>
              </w:rPr>
              <w:t>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Stebėsenos rodiklis laikomas pasiektu, kai projekto veiklų įgyvendinimo pabaigoje proje</w:t>
            </w:r>
            <w:r>
              <w:rPr>
                <w:color w:val="000000"/>
                <w:sz w:val="20"/>
              </w:rPr>
              <w:t>kto vykdytojas pateikia ataskaitą, pagrindžiančią pramonės parkų ir (ar) LEZ, į kurių infrastruktūrą investuota, skaičių.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pasiekimą ir duomenų apie pasiektą stebėsenos rodiklio reikšmę 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lang w:eastAsia="lt-LT"/>
              </w:rPr>
            </w:pPr>
            <w:r>
              <w:rPr>
                <w:sz w:val="20"/>
                <w:lang w:eastAsia="lt-LT"/>
              </w:rPr>
              <w:t>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P.N.819</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„Suorganizuoti technologijų pažangos ir inovacijų populiarinimo renginiai“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lang w:eastAsia="lt-LT"/>
              </w:rPr>
            </w:pPr>
            <w:r>
              <w:rPr>
                <w:bCs/>
                <w:iCs/>
                <w:sz w:val="20"/>
                <w:lang w:eastAsia="lt-LT"/>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Technologijų pažangos ir inovacijų populiarinimo renginys – konferencija, seminaras, verslo misija, forumas, mugė, informacinis ir</w:t>
            </w:r>
            <w:r>
              <w:rPr>
                <w:b/>
                <w:sz w:val="20"/>
              </w:rPr>
              <w:t xml:space="preserve"> </w:t>
            </w:r>
            <w:r>
              <w:rPr>
                <w:sz w:val="20"/>
              </w:rPr>
              <w:t xml:space="preserve">(ar) kitas renginys, skirtas </w:t>
            </w:r>
            <w:r>
              <w:rPr>
                <w:sz w:val="20"/>
              </w:rPr>
              <w:t>MTEPI veikloms aktyvinti ir (ar) joms pristatyti.</w:t>
            </w:r>
          </w:p>
          <w:p w:rsidR="004D55CB" w:rsidRDefault="004D55CB">
            <w:pPr>
              <w:jc w:val="both"/>
              <w:rPr>
                <w:b/>
                <w:sz w:val="20"/>
              </w:rPr>
            </w:pPr>
          </w:p>
          <w:p w:rsidR="004D55CB" w:rsidRDefault="00B1421D">
            <w:pPr>
              <w:jc w:val="both"/>
              <w:rPr>
                <w:sz w:val="20"/>
              </w:rPr>
            </w:pPr>
            <w:r>
              <w:rPr>
                <w:sz w:val="20"/>
              </w:rPr>
              <w:t>Renginyje turi dalyvauti ne mažiau 20 arba ne mažiau 100 dalyvių, priklausomai nuo renginio tipo (specializuoti renginiai arba platesnio masto bei tarptautiniai renginiai).</w:t>
            </w:r>
          </w:p>
          <w:p w:rsidR="004D55CB" w:rsidRDefault="00B1421D">
            <w:pPr>
              <w:jc w:val="both"/>
              <w:rPr>
                <w:sz w:val="20"/>
              </w:rPr>
            </w:pPr>
            <w:r>
              <w:rPr>
                <w:sz w:val="20"/>
              </w:rPr>
              <w:t xml:space="preserve">Specializuotas renginys – specializuotos tematikos renginys, skirtas tam tikrai tikslinei auditorijai, kuriame dalyvauja ne mažiau kaip 20 dalyvių, </w:t>
            </w:r>
            <w:r>
              <w:rPr>
                <w:bCs/>
                <w:sz w:val="20"/>
              </w:rPr>
              <w:t>pvz., seminaras, informacinis renginys, tinklaveikos, verslo dirbtuvės.</w:t>
            </w:r>
          </w:p>
          <w:p w:rsidR="004D55CB" w:rsidRDefault="00B1421D">
            <w:pPr>
              <w:jc w:val="both"/>
              <w:rPr>
                <w:sz w:val="20"/>
              </w:rPr>
            </w:pPr>
            <w:r>
              <w:rPr>
                <w:sz w:val="20"/>
              </w:rPr>
              <w:t>Platesnio masto ir (ar) tarptautinis</w:t>
            </w:r>
            <w:r>
              <w:rPr>
                <w:sz w:val="20"/>
              </w:rPr>
              <w:t xml:space="preserve"> renginys – įvairių tematikų renginys, orientuotas į įvairius plačios auditorijos segmentus, kuriame dalyvauja ne mažiau kaip 100 dalyvių, įskaitant ir kitų valstybių atstovus (jei renginys tarptautinis).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Sumuojami suorganizuo-</w:t>
            </w:r>
            <w:r>
              <w:rPr>
                <w:color w:val="000000"/>
                <w:sz w:val="20"/>
              </w:rPr>
              <w:t>ti technologijų pažangos ir inovacijų populiarini-mo renginiai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w:t>
            </w:r>
          </w:p>
          <w:p w:rsidR="004D55CB" w:rsidRDefault="00B1421D">
            <w:pPr>
              <w:jc w:val="both"/>
              <w:rPr>
                <w:color w:val="000000"/>
                <w:sz w:val="20"/>
              </w:rPr>
            </w:pPr>
            <w:r>
              <w:rPr>
                <w:color w:val="000000"/>
                <w:sz w:val="20"/>
              </w:rPr>
              <w:t>paslaugų perdavimo–priėmimo aktai (kopijos) ir (ar) kiti dokumentai, kuriais patvirtinama, kad technologijų pažangos ir inovaci</w:t>
            </w:r>
            <w:r>
              <w:rPr>
                <w:color w:val="000000"/>
                <w:sz w:val="20"/>
              </w:rPr>
              <w:t>jų  popu-liarinimo renginys yra suorganizuotas.</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w:t>
            </w:r>
          </w:p>
          <w:p w:rsidR="004D55CB" w:rsidRDefault="00B1421D">
            <w:pPr>
              <w:jc w:val="both"/>
              <w:rPr>
                <w:color w:val="000000"/>
                <w:sz w:val="20"/>
              </w:rPr>
            </w:pPr>
            <w:r>
              <w:rPr>
                <w:color w:val="000000"/>
                <w:sz w:val="20"/>
              </w:rPr>
              <w:t>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Stebėsenos rodiklis laikomas pasiektu, kai projekto veiklų įgyvendinimo pabaigoje pateikiami technologijų pažangos ir inovacijų  </w:t>
            </w:r>
          </w:p>
          <w:p w:rsidR="004D55CB" w:rsidRDefault="00B1421D">
            <w:pPr>
              <w:jc w:val="both"/>
              <w:rPr>
                <w:color w:val="000000"/>
                <w:sz w:val="20"/>
              </w:rPr>
            </w:pPr>
            <w:r>
              <w:rPr>
                <w:color w:val="000000"/>
                <w:sz w:val="20"/>
              </w:rPr>
              <w:t xml:space="preserve">populiarinimo renginio suorganizavimą </w:t>
            </w:r>
            <w:r>
              <w:rPr>
                <w:color w:val="000000"/>
                <w:sz w:val="20"/>
              </w:rPr>
              <w:t xml:space="preserve">patvirtinantys dokumentai </w:t>
            </w:r>
          </w:p>
          <w:p w:rsidR="004D55CB" w:rsidRDefault="004D55CB">
            <w:pPr>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pasiekimą ir duomenų apie pasiektą stebėsenos rodiklio reikšmę 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lang w:eastAsia="lt-LT"/>
              </w:rPr>
            </w:pPr>
            <w:r>
              <w:rPr>
                <w:sz w:val="20"/>
                <w:lang w:eastAsia="lt-LT"/>
              </w:rPr>
              <w:t>71.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P.N.820</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„Investicijas gavusiose įmonėse įdiegtos  aplinkosaugos </w:t>
            </w:r>
            <w:r>
              <w:rPr>
                <w:sz w:val="20"/>
              </w:rPr>
              <w:t>vadybos/valdymo sistemos“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bCs/>
                <w:sz w:val="20"/>
              </w:rPr>
            </w:pPr>
            <w:r>
              <w:rPr>
                <w:sz w:val="20"/>
              </w:rPr>
              <w:t>Įmonė suprantama taip, kaip ji apibrėžta</w:t>
            </w:r>
            <w:r>
              <w:rPr>
                <w:bCs/>
                <w:sz w:val="20"/>
              </w:rPr>
              <w:t xml:space="preserve"> Smulkiojo ir vidutinio verslo plėtros įstatyme.</w:t>
            </w:r>
          </w:p>
          <w:p w:rsidR="004D55CB" w:rsidRDefault="004D55CB">
            <w:pPr>
              <w:jc w:val="both"/>
              <w:rPr>
                <w:bCs/>
                <w:sz w:val="20"/>
              </w:rPr>
            </w:pPr>
          </w:p>
          <w:p w:rsidR="004D55CB" w:rsidRDefault="00B1421D">
            <w:pPr>
              <w:jc w:val="both"/>
              <w:rPr>
                <w:iCs/>
                <w:sz w:val="20"/>
                <w:lang w:eastAsia="lt-LT"/>
              </w:rPr>
            </w:pPr>
            <w:r>
              <w:rPr>
                <w:bCs/>
                <w:sz w:val="20"/>
              </w:rPr>
              <w:t xml:space="preserve">Investicijas gavusi įmonė – įmonė, gavusi </w:t>
            </w:r>
            <w:r>
              <w:rPr>
                <w:iCs/>
                <w:sz w:val="20"/>
                <w:lang w:eastAsia="lt-LT"/>
              </w:rPr>
              <w:t>bet kokios formos paramą iš Europos regioninės plėtros fondo.</w:t>
            </w:r>
          </w:p>
          <w:p w:rsidR="004D55CB" w:rsidRDefault="004D55CB">
            <w:pPr>
              <w:jc w:val="both"/>
              <w:rPr>
                <w:sz w:val="20"/>
              </w:rPr>
            </w:pPr>
          </w:p>
          <w:p w:rsidR="004D55CB" w:rsidRDefault="00B1421D">
            <w:pPr>
              <w:jc w:val="both"/>
              <w:rPr>
                <w:sz w:val="20"/>
              </w:rPr>
            </w:pPr>
            <w:r>
              <w:rPr>
                <w:sz w:val="20"/>
              </w:rPr>
              <w:t xml:space="preserve">Aplinkosaugos </w:t>
            </w:r>
            <w:r>
              <w:rPr>
                <w:sz w:val="20"/>
              </w:rPr>
              <w:t>vadybos/valdymo sistema (toliau – AVS) yra tarptautiniu lygmeniu pripažinta elementų, jų sąveikos ryšių ir praktikoje patikrintų aplinkosaugos metodų sistema, kuria siekiama užtikrinti sklandų įmonės procesų funkcionavimą, šiuos procesus standartizuojant (</w:t>
            </w:r>
            <w:r>
              <w:rPr>
                <w:sz w:val="20"/>
              </w:rPr>
              <w:t>pvz., ISO 14000, EMAS). Tai padeda įmonėms identifikuoti ir spręsti aplinkosaugos problemas</w:t>
            </w:r>
          </w:p>
          <w:p w:rsidR="004D55CB" w:rsidRDefault="004D55CB">
            <w:pPr>
              <w:jc w:val="both"/>
              <w:rPr>
                <w:sz w:val="20"/>
              </w:rPr>
            </w:pPr>
          </w:p>
          <w:p w:rsidR="004D55CB" w:rsidRDefault="00B1421D">
            <w:pPr>
              <w:jc w:val="both"/>
              <w:rPr>
                <w:sz w:val="20"/>
              </w:rPr>
            </w:pPr>
            <w:r>
              <w:rPr>
                <w:sz w:val="20"/>
              </w:rPr>
              <w:t xml:space="preserve">Aplinkosaugos vadybos/valdymo sistema laikoma pripažinta tarptautiniu lygiu, jei yra sertifikuojama arba akredituojama.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Sumuojamos in</w:t>
            </w:r>
            <w:r>
              <w:rPr>
                <w:color w:val="000000"/>
                <w:sz w:val="20"/>
              </w:rPr>
              <w:t>vesticijas gavusiose įmonėse įdiegtos aplinkosaugos vadybos/valdymo sistemos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 xml:space="preserve">Pirminiai šaltiniai: </w:t>
            </w:r>
            <w:r>
              <w:rPr>
                <w:color w:val="000000"/>
                <w:sz w:val="20"/>
              </w:rPr>
              <w:br/>
              <w:t>aplinkosaugos vadybos/valdymo sistemos sertifikatai, nepriklausomos trečiosios šalies patvirtinta ataskaita, reg</w:t>
            </w:r>
            <w:r>
              <w:rPr>
                <w:color w:val="000000"/>
                <w:sz w:val="20"/>
              </w:rPr>
              <w:t xml:space="preserve">istracijos dokumentas </w:t>
            </w:r>
            <w:r>
              <w:rPr>
                <w:sz w:val="20"/>
              </w:rPr>
              <w:t>ir (ar) kiti dokumentai, įrodantys aplinkosaugos vadybos/valdymo sistemos įdiegimą.</w:t>
            </w:r>
          </w:p>
          <w:p w:rsidR="004D55CB" w:rsidRDefault="00B1421D">
            <w:pPr>
              <w:jc w:val="both"/>
              <w:rPr>
                <w:sz w:val="20"/>
              </w:rPr>
            </w:pPr>
            <w:r>
              <w:rPr>
                <w:color w:val="000000"/>
                <w:sz w:val="20"/>
              </w:rPr>
              <w:br/>
              <w:t xml:space="preserve">Antriniai šaltiniai: </w:t>
            </w:r>
            <w:r>
              <w:rPr>
                <w:color w:val="000000"/>
                <w:sz w:val="20"/>
              </w:rPr>
              <w:br/>
              <w:t>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 xml:space="preserve">Rodiklis laikomas pasiektu, kai </w:t>
            </w:r>
            <w:r>
              <w:rPr>
                <w:sz w:val="20"/>
              </w:rPr>
              <w:t xml:space="preserve">projekto veiklų įgyvendinimo pabaigoje </w:t>
            </w:r>
            <w:r>
              <w:rPr>
                <w:color w:val="000000"/>
                <w:sz w:val="20"/>
              </w:rPr>
              <w:t>pateikiami įdiegtos valdymo sistemos s</w:t>
            </w:r>
            <w:r>
              <w:rPr>
                <w:color w:val="000000"/>
                <w:sz w:val="20"/>
              </w:rPr>
              <w:t>ertifikatai, nepriklausomos trečiosios šalies patvirtintos ataskaitos, registracijos dokumentai</w:t>
            </w:r>
            <w:r>
              <w:rPr>
                <w:iCs/>
                <w:sz w:val="20"/>
              </w:rPr>
              <w:t xml:space="preserve"> ir (ar) kiti </w:t>
            </w:r>
            <w:r>
              <w:rPr>
                <w:sz w:val="20"/>
              </w:rPr>
              <w:t>aplinkosaugos vadybos/valdymo sistemos</w:t>
            </w:r>
            <w:r>
              <w:rPr>
                <w:iCs/>
                <w:sz w:val="20"/>
              </w:rPr>
              <w:t xml:space="preserve"> įdiegimą </w:t>
            </w:r>
            <w:r>
              <w:rPr>
                <w:sz w:val="20"/>
              </w:rPr>
              <w:t>įrodantys dokumentai.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lang w:eastAsia="lt-LT"/>
              </w:rPr>
            </w:pPr>
            <w:r>
              <w:rPr>
                <w:sz w:val="20"/>
                <w:lang w:eastAsia="lt-LT"/>
              </w:rPr>
              <w:t>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P.N.821</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„Investicijas gavusiose  įmonėse atlikti gamybos technologijų ir (ar) aplinkosaugos auditai“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bCs/>
                <w:sz w:val="20"/>
              </w:rPr>
            </w:pPr>
            <w:r>
              <w:rPr>
                <w:sz w:val="20"/>
              </w:rPr>
              <w:t xml:space="preserve">Įmonė suprantama taip, kaip ji </w:t>
            </w:r>
            <w:r>
              <w:rPr>
                <w:sz w:val="20"/>
              </w:rPr>
              <w:t>apibrėžta</w:t>
            </w:r>
            <w:r>
              <w:rPr>
                <w:bCs/>
                <w:sz w:val="20"/>
              </w:rPr>
              <w:t xml:space="preserve"> Smulkiojo ir vidutinio verslo plėtros įstatyme.</w:t>
            </w:r>
          </w:p>
          <w:p w:rsidR="004D55CB" w:rsidRDefault="004D55CB">
            <w:pPr>
              <w:jc w:val="both"/>
              <w:rPr>
                <w:bCs/>
                <w:sz w:val="20"/>
              </w:rPr>
            </w:pPr>
          </w:p>
          <w:p w:rsidR="004D55CB" w:rsidRDefault="00B1421D">
            <w:pPr>
              <w:jc w:val="both"/>
              <w:rPr>
                <w:iCs/>
                <w:sz w:val="20"/>
                <w:lang w:eastAsia="lt-LT"/>
              </w:rPr>
            </w:pPr>
            <w:r>
              <w:rPr>
                <w:bCs/>
                <w:sz w:val="20"/>
              </w:rPr>
              <w:t xml:space="preserve">Investicijas gavusi įmonė – įmonė, gavusi </w:t>
            </w:r>
            <w:r>
              <w:rPr>
                <w:iCs/>
                <w:sz w:val="20"/>
                <w:lang w:eastAsia="lt-LT"/>
              </w:rPr>
              <w:t xml:space="preserve">bet kokios formos paramą iš Europos regioninės plėtros fondo. </w:t>
            </w:r>
          </w:p>
          <w:p w:rsidR="004D55CB" w:rsidRDefault="004D55CB">
            <w:pPr>
              <w:jc w:val="both"/>
              <w:rPr>
                <w:iCs/>
                <w:sz w:val="20"/>
                <w:lang w:eastAsia="lt-LT"/>
              </w:rPr>
            </w:pPr>
          </w:p>
          <w:p w:rsidR="004D55CB" w:rsidRDefault="00B1421D">
            <w:pPr>
              <w:jc w:val="both"/>
              <w:rPr>
                <w:color w:val="000000"/>
                <w:sz w:val="20"/>
              </w:rPr>
            </w:pPr>
            <w:r>
              <w:rPr>
                <w:color w:val="000000"/>
                <w:sz w:val="20"/>
              </w:rPr>
              <w:t>Gamybos technologijų auditas – gamybos procesų (nuo žaliavų patekimo iki galutinio produkto išėjimo) aprašymas ir įvertinimas, siekiant nustatyti, ar konkrečios technologijos ir gamybos procesų visuma koreliuoja su technologinės raidos tendencijomis atitin</w:t>
            </w:r>
            <w:r>
              <w:rPr>
                <w:color w:val="000000"/>
                <w:sz w:val="20"/>
              </w:rPr>
              <w:t xml:space="preserve">kamoje srityje: ar gamybos procesuose naudojamos naujausios žinios, ar procesai yra efektyvūs vertinant kitų galimų technologijų atžvilgiu dabar ir ateities perspektyvoje ir pan. </w:t>
            </w:r>
          </w:p>
          <w:p w:rsidR="004D55CB" w:rsidRDefault="004D55CB">
            <w:pPr>
              <w:jc w:val="both"/>
              <w:rPr>
                <w:sz w:val="20"/>
              </w:rPr>
            </w:pPr>
          </w:p>
          <w:p w:rsidR="004D55CB" w:rsidRDefault="00B1421D">
            <w:pPr>
              <w:jc w:val="both"/>
              <w:rPr>
                <w:sz w:val="20"/>
              </w:rPr>
            </w:pPr>
            <w:r>
              <w:rPr>
                <w:sz w:val="20"/>
              </w:rPr>
              <w:t>Aplinkos apsaugos auditas – aplinkos apsaugos veiklos, įvykių, sąlygų, vady</w:t>
            </w:r>
            <w:r>
              <w:rPr>
                <w:sz w:val="20"/>
              </w:rPr>
              <w:t>bos/valdymo sistemų arba informacijos apie šiuos dalykus aprašymas ir įvertinimas, siekiant įsitikinti, kad jie atitinka audito kriterijus, ir šio veiksmo rezultatų pranešimas klientui.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 xml:space="preserve">Sumuojami investicijas gavusiose įmonėse </w:t>
            </w:r>
            <w:r>
              <w:rPr>
                <w:color w:val="000000"/>
                <w:sz w:val="20"/>
              </w:rPr>
              <w:t>atlikti gamybos technologijų ir (ar) aplinkosaugos auditai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w:t>
            </w:r>
          </w:p>
          <w:p w:rsidR="004D55CB" w:rsidRDefault="00B1421D">
            <w:pPr>
              <w:jc w:val="both"/>
              <w:rPr>
                <w:color w:val="000000"/>
                <w:sz w:val="20"/>
              </w:rPr>
            </w:pPr>
            <w:r>
              <w:rPr>
                <w:color w:val="000000"/>
                <w:sz w:val="20"/>
              </w:rPr>
              <w:t>pagal metodiką atlikto gamybos technologijų ir (ar) aplinkosaugos audito ataskaitos.</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w:t>
            </w:r>
          </w:p>
          <w:p w:rsidR="004D55CB" w:rsidRDefault="00B1421D">
            <w:pPr>
              <w:jc w:val="both"/>
              <w:rPr>
                <w:sz w:val="20"/>
              </w:rPr>
            </w:pPr>
            <w:r>
              <w:rPr>
                <w:color w:val="000000"/>
                <w:sz w:val="20"/>
              </w:rPr>
              <w:t>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Stebė</w:t>
            </w:r>
            <w:r>
              <w:rPr>
                <w:sz w:val="20"/>
              </w:rPr>
              <w:t xml:space="preserve">senos rodiklis laikomas pasiektu, kai projekto veiklų įgyvendinimo pabaigoje pateikiamos </w:t>
            </w:r>
            <w:r>
              <w:rPr>
                <w:color w:val="000000"/>
                <w:sz w:val="20"/>
              </w:rPr>
              <w:t>atlikto gamybos technologijų ir (ar) aplinkosaugos audito ataskaitos</w:t>
            </w:r>
            <w:r>
              <w:rPr>
                <w:iCs/>
                <w:sz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w:t>
            </w:r>
            <w:r>
              <w:rPr>
                <w:sz w:val="20"/>
                <w:lang w:eastAsia="lt-LT"/>
              </w:rPr>
              <w: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lang w:eastAsia="lt-LT"/>
              </w:rPr>
            </w:pPr>
            <w:r>
              <w:rPr>
                <w:sz w:val="20"/>
                <w:lang w:eastAsia="lt-LT"/>
              </w:rPr>
              <w:t>73.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P.N.822</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„Investicijas gavusiose įmonėse sukurti gaminių projektai naudojant ekologinį projektavimą“</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bCs/>
                <w:sz w:val="20"/>
              </w:rPr>
            </w:pPr>
            <w:r>
              <w:rPr>
                <w:sz w:val="20"/>
              </w:rPr>
              <w:t>Įmonė suprantama taip, kaip ji apibrėžta</w:t>
            </w:r>
            <w:r>
              <w:rPr>
                <w:bCs/>
                <w:sz w:val="20"/>
              </w:rPr>
              <w:t xml:space="preserve"> Lietuvos Respublikos smulkiojo ir vidutinio verslo plėtros įstatyme.</w:t>
            </w:r>
          </w:p>
          <w:p w:rsidR="004D55CB" w:rsidRDefault="004D55CB">
            <w:pPr>
              <w:jc w:val="both"/>
              <w:rPr>
                <w:bCs/>
                <w:sz w:val="20"/>
              </w:rPr>
            </w:pPr>
          </w:p>
          <w:p w:rsidR="004D55CB" w:rsidRDefault="00B1421D">
            <w:pPr>
              <w:jc w:val="both"/>
              <w:rPr>
                <w:iCs/>
                <w:sz w:val="20"/>
              </w:rPr>
            </w:pPr>
            <w:r>
              <w:rPr>
                <w:bCs/>
                <w:sz w:val="20"/>
              </w:rPr>
              <w:t xml:space="preserve">Investicijas gavusi įmonė – įmonė, gavusi </w:t>
            </w:r>
            <w:r>
              <w:rPr>
                <w:iCs/>
                <w:sz w:val="20"/>
              </w:rPr>
              <w:t xml:space="preserve">bet kokios formos paramą iš Europos regioninės plėtros fondo. </w:t>
            </w:r>
          </w:p>
          <w:p w:rsidR="004D55CB" w:rsidRDefault="004D55CB">
            <w:pPr>
              <w:jc w:val="both"/>
              <w:rPr>
                <w:iCs/>
                <w:sz w:val="20"/>
              </w:rPr>
            </w:pPr>
          </w:p>
          <w:p w:rsidR="004D55CB" w:rsidRDefault="00B1421D">
            <w:pPr>
              <w:jc w:val="both"/>
              <w:rPr>
                <w:sz w:val="20"/>
              </w:rPr>
            </w:pPr>
            <w:r>
              <w:rPr>
                <w:sz w:val="20"/>
              </w:rPr>
              <w:t xml:space="preserve">Gaminio projektas – eskizas, maketas daikto, kurį ketinama leisti į gamybą. </w:t>
            </w:r>
          </w:p>
          <w:p w:rsidR="004D55CB" w:rsidRDefault="004D55CB">
            <w:pPr>
              <w:jc w:val="both"/>
              <w:rPr>
                <w:iCs/>
                <w:sz w:val="20"/>
              </w:rPr>
            </w:pPr>
          </w:p>
          <w:p w:rsidR="004D55CB" w:rsidRDefault="00B1421D">
            <w:pPr>
              <w:jc w:val="both"/>
              <w:rPr>
                <w:sz w:val="20"/>
              </w:rPr>
            </w:pPr>
            <w:r>
              <w:rPr>
                <w:sz w:val="20"/>
              </w:rPr>
              <w:t>Gaminio projektas turi būti sukurtas naudojant ekologinį projektavimą.</w:t>
            </w:r>
          </w:p>
          <w:p w:rsidR="004D55CB" w:rsidRDefault="004D55CB">
            <w:pPr>
              <w:jc w:val="both"/>
              <w:rPr>
                <w:sz w:val="20"/>
              </w:rPr>
            </w:pPr>
          </w:p>
          <w:p w:rsidR="004D55CB" w:rsidRDefault="00B1421D">
            <w:pPr>
              <w:jc w:val="both"/>
              <w:rPr>
                <w:sz w:val="20"/>
              </w:rPr>
            </w:pPr>
            <w:r>
              <w:rPr>
                <w:sz w:val="20"/>
              </w:rPr>
              <w:t xml:space="preserve">Ekologinis projektavimas – gaminio savybių pakeitimas, palikus jo įprastines funkcijas, kai yra tenkinama viena iš šių savybių: </w:t>
            </w:r>
          </w:p>
          <w:p w:rsidR="004D55CB" w:rsidRDefault="00B1421D">
            <w:pPr>
              <w:pStyle w:val="Sraopastraipa"/>
              <w:numPr>
                <w:ilvl w:val="0"/>
                <w:numId w:val="2"/>
              </w:numPr>
              <w:jc w:val="both"/>
              <w:rPr>
                <w:sz w:val="20"/>
              </w:rPr>
            </w:pPr>
            <w:r>
              <w:rPr>
                <w:sz w:val="20"/>
              </w:rPr>
              <w:t xml:space="preserve">gaminiui pagaminti mažėja sunaudojamų žaliavų kiekis; </w:t>
            </w:r>
          </w:p>
          <w:p w:rsidR="004D55CB" w:rsidRDefault="00B1421D">
            <w:pPr>
              <w:pStyle w:val="Sraopastraipa"/>
              <w:numPr>
                <w:ilvl w:val="0"/>
                <w:numId w:val="2"/>
              </w:numPr>
              <w:jc w:val="both"/>
              <w:rPr>
                <w:sz w:val="20"/>
              </w:rPr>
            </w:pPr>
            <w:r>
              <w:rPr>
                <w:sz w:val="20"/>
              </w:rPr>
              <w:t>gaminys sunaudoja mažiau energijos;</w:t>
            </w:r>
          </w:p>
          <w:p w:rsidR="004D55CB" w:rsidRDefault="00B1421D">
            <w:pPr>
              <w:pStyle w:val="Sraopastraipa"/>
              <w:numPr>
                <w:ilvl w:val="0"/>
                <w:numId w:val="2"/>
              </w:numPr>
              <w:jc w:val="both"/>
              <w:rPr>
                <w:sz w:val="20"/>
              </w:rPr>
            </w:pPr>
            <w:r>
              <w:rPr>
                <w:bCs/>
                <w:sz w:val="20"/>
              </w:rPr>
              <w:t>gaminiui pagaminti naudojamas mažesnis kenksmingų žaliavų kiekis arba iš viso nenaudojama jokių kenksmingų medžiagų;</w:t>
            </w:r>
          </w:p>
          <w:p w:rsidR="004D55CB" w:rsidRDefault="00B1421D">
            <w:pPr>
              <w:pStyle w:val="Sraopastraipa"/>
              <w:numPr>
                <w:ilvl w:val="0"/>
                <w:numId w:val="2"/>
              </w:numPr>
              <w:jc w:val="both"/>
              <w:rPr>
                <w:sz w:val="20"/>
              </w:rPr>
            </w:pPr>
            <w:r>
              <w:rPr>
                <w:bCs/>
                <w:sz w:val="20"/>
              </w:rPr>
              <w:t>gaminys yra perdirbamas suėjus jo galiojimo terminui.</w:t>
            </w:r>
          </w:p>
          <w:p w:rsidR="004D55CB" w:rsidRDefault="004D55CB">
            <w:pPr>
              <w:jc w:val="both"/>
              <w:rPr>
                <w:sz w:val="20"/>
              </w:rPr>
            </w:pPr>
          </w:p>
          <w:p w:rsidR="004D55CB" w:rsidRDefault="00B1421D">
            <w:pPr>
              <w:jc w:val="both"/>
              <w:rPr>
                <w:sz w:val="20"/>
              </w:rPr>
            </w:pPr>
            <w:r>
              <w:rPr>
                <w:sz w:val="20"/>
              </w:rPr>
              <w:t xml:space="preserve">Atnaujinamas gaminys, kuris jau yra atnaujintas </w:t>
            </w:r>
            <w:r>
              <w:rPr>
                <w:sz w:val="20"/>
              </w:rPr>
              <w:t>ir atitinka vieną ar kelias pirmiau minėtas gaminio savybes, jis papildomai turi atitikti dar bent vieną minėtą savybę.</w:t>
            </w:r>
          </w:p>
          <w:p w:rsidR="004D55CB" w:rsidRDefault="004D55CB">
            <w:pPr>
              <w:jc w:val="both"/>
              <w:rPr>
                <w:sz w:val="20"/>
              </w:rPr>
            </w:pPr>
          </w:p>
          <w:p w:rsidR="004D55CB" w:rsidRDefault="00B1421D">
            <w:pPr>
              <w:jc w:val="both"/>
              <w:rPr>
                <w:sz w:val="20"/>
              </w:rPr>
            </w:pPr>
            <w:r>
              <w:rPr>
                <w:sz w:val="20"/>
              </w:rPr>
              <w:t>Kuriamas naujas gaminys turi būti suprojektuotas iš panaudotų gaminių. Panaudotas gaminys suprantamas taip, kaip apibrėžtas Atliekų tva</w:t>
            </w:r>
            <w:r>
              <w:rPr>
                <w:sz w:val="20"/>
              </w:rPr>
              <w:t>rkymo taisyklėse, patvirtintose Lietuvos Respublikos aplinkos ministro 1999 m. liepos 14 d. įsakymu                   Nr. 217 „Dėl Atliekų tvarkymo taisyklių patvirtinimo“.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Sumuojami investicijas gavusiose įmonėse sukurti gamin</w:t>
            </w:r>
            <w:r>
              <w:rPr>
                <w:sz w:val="20"/>
              </w:rPr>
              <w:t>ių projektai naudojant ekologinį projektavimą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Pirminiai šaltiniai:</w:t>
            </w:r>
          </w:p>
          <w:p w:rsidR="004D55CB" w:rsidRDefault="00B1421D">
            <w:pPr>
              <w:jc w:val="both"/>
              <w:rPr>
                <w:sz w:val="20"/>
              </w:rPr>
            </w:pPr>
            <w:r>
              <w:rPr>
                <w:sz w:val="20"/>
              </w:rPr>
              <w:t>gaminio projekto užbaigimo ataskaitos ir (ar) kiti dokumentai, patvirtinantys gaminio projekto sukūrimą naudojant ekologinį projektavimą.</w:t>
            </w:r>
          </w:p>
          <w:p w:rsidR="004D55CB" w:rsidRDefault="004D55CB">
            <w:pPr>
              <w:jc w:val="both"/>
              <w:rPr>
                <w:sz w:val="20"/>
              </w:rPr>
            </w:pPr>
          </w:p>
          <w:p w:rsidR="004D55CB" w:rsidRDefault="00B1421D">
            <w:pPr>
              <w:jc w:val="both"/>
              <w:rPr>
                <w:sz w:val="20"/>
              </w:rPr>
            </w:pPr>
            <w:r>
              <w:rPr>
                <w:sz w:val="20"/>
              </w:rPr>
              <w:t>Antr</w:t>
            </w:r>
            <w:r>
              <w:rPr>
                <w:sz w:val="20"/>
              </w:rPr>
              <w:t>iniai šaltiniai:</w:t>
            </w:r>
          </w:p>
          <w:p w:rsidR="004D55CB" w:rsidRDefault="00B1421D">
            <w:pPr>
              <w:jc w:val="both"/>
              <w:rPr>
                <w:sz w:val="20"/>
              </w:rPr>
            </w:pPr>
            <w:r>
              <w:rPr>
                <w:sz w:val="20"/>
              </w:rPr>
              <w:t>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Stebėsenos rodiklis laikomas pasiektu, kai projekto veiklų įgyvendinimo pabaigoje pasirašomos projekto užbaigimo ataskaitos ir (ar) pateikiami kiti </w:t>
            </w:r>
            <w:r>
              <w:rPr>
                <w:iCs/>
                <w:sz w:val="20"/>
              </w:rPr>
              <w:t xml:space="preserve">gaminio projekto sukūrimą,  naudojant ekologinį projektavimą, </w:t>
            </w:r>
            <w:r>
              <w:rPr>
                <w:sz w:val="20"/>
              </w:rPr>
              <w:t>patvirtina</w:t>
            </w:r>
            <w:r>
              <w:rPr>
                <w:sz w:val="20"/>
              </w:rPr>
              <w:t>ntys dokumentai.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74.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color w:val="000000"/>
                <w:sz w:val="20"/>
              </w:rPr>
              <w:t>P.N.823</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„Investicijas gavusiose įmonėse įdiegtos technologinės ekoinovacijos“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Įmonė suprantama taip, kaip ji apibrėžta Smulkiojo ir vidutinio verslo plėtros įstatyme.</w:t>
            </w:r>
          </w:p>
          <w:p w:rsidR="004D55CB" w:rsidRDefault="004D55CB">
            <w:pPr>
              <w:jc w:val="both"/>
              <w:rPr>
                <w:sz w:val="20"/>
              </w:rPr>
            </w:pPr>
          </w:p>
          <w:p w:rsidR="004D55CB" w:rsidRDefault="00B1421D">
            <w:pPr>
              <w:jc w:val="both"/>
              <w:rPr>
                <w:sz w:val="20"/>
              </w:rPr>
            </w:pPr>
            <w:r>
              <w:rPr>
                <w:sz w:val="20"/>
              </w:rPr>
              <w:t>Investicijas gavusi įmonė – įmonė, gavusi bet kokios formos paramą iš Europos regioninės plėtros fondo.</w:t>
            </w:r>
          </w:p>
          <w:p w:rsidR="004D55CB" w:rsidRDefault="004D55CB">
            <w:pPr>
              <w:jc w:val="both"/>
              <w:rPr>
                <w:sz w:val="20"/>
              </w:rPr>
            </w:pPr>
          </w:p>
          <w:p w:rsidR="004D55CB" w:rsidRDefault="00B1421D">
            <w:pPr>
              <w:jc w:val="both"/>
              <w:rPr>
                <w:sz w:val="20"/>
              </w:rPr>
            </w:pPr>
            <w:r>
              <w:rPr>
                <w:sz w:val="20"/>
              </w:rPr>
              <w:t xml:space="preserve">Technologinės ekoinovacijos – tai naujų ar </w:t>
            </w:r>
            <w:r>
              <w:rPr>
                <w:sz w:val="20"/>
              </w:rPr>
              <w:t>reikšmingai patobulintų produktų (prekių ar paslaugų), naujų ar reikšmingai patobulintų technologinių procesų (susijusių su įrenginių, technologijų ir pan. keitimu), kuriuos įdiegus mažėja neigiamas ūkinės veiklos poveikis aplinkai, skatinama pramoninė sim</w:t>
            </w:r>
            <w:r>
              <w:rPr>
                <w:sz w:val="20"/>
              </w:rPr>
              <w:t xml:space="preserve">biozė ir užtikrinamas tęstinis aplinkos apsaugos efektas, diegimas įmonėje. Technologinės ekoinovacijos apima racionalių išteklių naudojimo ir taršos prevencijos metodus (pavyzdžiui, proceso modernizavimas (optimizavimas) tikslu sumažinti neigiamą poveikį </w:t>
            </w:r>
            <w:r>
              <w:rPr>
                <w:sz w:val="20"/>
              </w:rPr>
              <w:t>aplinkai ir (ar) tausoti gamtos išteklius, beatliekinę gamybą, atliekų pakartotinį naudojimą ir (ar) perdirbimą, atliekamos šilumos panaudojimą (rekuperavimas, regeneravimas), srautų atskyrimas ir kt.).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 xml:space="preserve">Sumuojamos investicijas </w:t>
            </w:r>
            <w:r>
              <w:rPr>
                <w:color w:val="000000"/>
                <w:sz w:val="20"/>
              </w:rPr>
              <w:t>gavusiose įmonėse įdiegtos technologinės ekoinovacijos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w:t>
            </w:r>
          </w:p>
          <w:p w:rsidR="004D55CB" w:rsidRDefault="00B1421D">
            <w:pPr>
              <w:jc w:val="both"/>
              <w:rPr>
                <w:color w:val="000000"/>
                <w:sz w:val="20"/>
              </w:rPr>
            </w:pPr>
            <w:r>
              <w:rPr>
                <w:color w:val="000000"/>
                <w:sz w:val="20"/>
              </w:rPr>
              <w:t>sąskaitos faktūros, sertifikatų nuorašai ir (ar) kiti dokumentai, įrodantys technologinių ekoinovacijų įdiegimą.</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w:t>
            </w:r>
          </w:p>
          <w:p w:rsidR="004D55CB" w:rsidRDefault="00B1421D">
            <w:pPr>
              <w:jc w:val="both"/>
              <w:rPr>
                <w:sz w:val="20"/>
              </w:rPr>
            </w:pPr>
            <w:r>
              <w:rPr>
                <w:color w:val="000000"/>
                <w:sz w:val="20"/>
              </w:rPr>
              <w:t>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Stebėsenos rodiklis laikomas pasiektu, kai projekto veiklų įgyvendinimo pabaigoje pateikiami sąskaitos faktūros, sertifikatų nuorašai ir (ar) kiti technologinių ekoinovacijų įdiegimą įrodantys dokumentai.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pasiekimą</w:t>
            </w:r>
            <w:r>
              <w:rPr>
                <w:sz w:val="20"/>
                <w:lang w:eastAsia="lt-LT"/>
              </w:rPr>
              <w:t xml:space="preserve"> ir duomenų apie pasiektą stebėsenos rodiklio reikšmę 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rPr>
            </w:pPr>
            <w:r>
              <w:rPr>
                <w:color w:val="000000"/>
                <w:sz w:val="20"/>
              </w:rPr>
              <w:t>75.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color w:val="000000"/>
                <w:sz w:val="20"/>
              </w:rPr>
              <w:t>P.N.</w:t>
            </w:r>
            <w:r>
              <w:rPr>
                <w:color w:val="000000"/>
                <w:sz w:val="20"/>
                <w:lang w:val="en-US"/>
              </w:rPr>
              <w:t>824</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„Įgyvendintos pramonės parkų ir (ar) LEZ rinkodaros priemonės, kurios skirtos investuotojams, vykdantiems MTEPI veiklas, </w:t>
            </w:r>
            <w:r>
              <w:rPr>
                <w:sz w:val="20"/>
              </w:rPr>
              <w:t>pritraukti“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color w:val="000000"/>
                <w:sz w:val="20"/>
              </w:rPr>
            </w:pPr>
            <w:r>
              <w:rPr>
                <w:color w:val="000000"/>
                <w:sz w:val="20"/>
              </w:rPr>
              <w:t xml:space="preserve">Rinkodaros priemonė – iš anksto suplanuota, vykdymo trukme ir vykdymo biudžetu apibrėžta, į pramonės parkų ir (ar) LEZ įvaizdžio formavimą ir gerinimą, informavimą apie pramonės parkų ir (ar) LEZ galimybes ir teikiamas paslaugas </w:t>
            </w:r>
            <w:r>
              <w:rPr>
                <w:color w:val="000000"/>
                <w:sz w:val="20"/>
              </w:rPr>
              <w:t>nukreipta veikla, vykdoma panaudojant įvairias formas bei būdus, siekiant tenkinti tikslinių vartotojų ar jų grupių reikmes.</w:t>
            </w:r>
          </w:p>
          <w:p w:rsidR="004D55CB" w:rsidRDefault="004D55CB">
            <w:pPr>
              <w:jc w:val="both"/>
              <w:rPr>
                <w:color w:val="000000"/>
                <w:sz w:val="20"/>
              </w:rPr>
            </w:pPr>
          </w:p>
          <w:p w:rsidR="004D55CB" w:rsidRDefault="00B1421D">
            <w:pPr>
              <w:jc w:val="both"/>
              <w:rPr>
                <w:color w:val="000000"/>
                <w:sz w:val="20"/>
              </w:rPr>
            </w:pPr>
            <w:r>
              <w:rPr>
                <w:color w:val="000000"/>
                <w:sz w:val="20"/>
              </w:rPr>
              <w:t xml:space="preserve">Pramonės parkas – Lietuvos Respublikos teritorijų planavimo įstatymo nustatyta tvarka teritorijų planavimo dokumentuose numatyta </w:t>
            </w:r>
            <w:r>
              <w:rPr>
                <w:color w:val="000000"/>
                <w:sz w:val="20"/>
              </w:rPr>
              <w:t>teritorija, skirta daugiau kaip vienam investicijų projektui įgyvendinti, kurioje už pramonės parko veiklos organizavimą atsakingas pramonės parko operatorius (Lietuvos Respublikos investicijų įstatymas).</w:t>
            </w:r>
          </w:p>
          <w:p w:rsidR="004D55CB" w:rsidRDefault="004D55CB">
            <w:pPr>
              <w:jc w:val="both"/>
              <w:rPr>
                <w:color w:val="000000"/>
                <w:sz w:val="20"/>
              </w:rPr>
            </w:pPr>
          </w:p>
          <w:p w:rsidR="004D55CB" w:rsidRDefault="00B1421D">
            <w:pPr>
              <w:jc w:val="both"/>
              <w:rPr>
                <w:color w:val="000000"/>
                <w:sz w:val="20"/>
              </w:rPr>
            </w:pPr>
            <w:r>
              <w:rPr>
                <w:color w:val="000000"/>
                <w:sz w:val="20"/>
              </w:rPr>
              <w:t>Laisvoji ekonominė zona (toliau – LEZ) – tai ūkine</w:t>
            </w:r>
            <w:r>
              <w:rPr>
                <w:color w:val="000000"/>
                <w:sz w:val="20"/>
              </w:rPr>
              <w:t>i-komercinei ir finansinei veiklai skirta teritorija, kurioje yra nustatytos ūkio subjektams specialios ekonominės ir teisinės funkcionavimo sąlygos (Lietuvos Respublikos laisvųjų ekonominių zonų įstatymas). Šioje teritorijoje neturi būti nuolatinių gyvent</w:t>
            </w:r>
            <w:r>
              <w:rPr>
                <w:color w:val="000000"/>
                <w:sz w:val="20"/>
              </w:rPr>
              <w:t>ojų.</w:t>
            </w:r>
          </w:p>
          <w:p w:rsidR="004D55CB" w:rsidRDefault="004D55CB">
            <w:pPr>
              <w:jc w:val="both"/>
              <w:rPr>
                <w:color w:val="000000"/>
                <w:sz w:val="20"/>
              </w:rPr>
            </w:pPr>
          </w:p>
          <w:p w:rsidR="004D55CB" w:rsidRDefault="00B1421D">
            <w:pPr>
              <w:jc w:val="both"/>
              <w:rPr>
                <w:sz w:val="20"/>
              </w:rPr>
            </w:pPr>
            <w:r>
              <w:rPr>
                <w:sz w:val="20"/>
              </w:rPr>
              <w:t xml:space="preserve">Investuotojas – </w:t>
            </w:r>
            <w:r>
              <w:rPr>
                <w:rFonts w:eastAsia="AngsanaUPC"/>
                <w:bCs/>
                <w:sz w:val="20"/>
              </w:rPr>
              <w:t>užsienio investuotojo (įmonės) Lietuvos Respublikoje įsteigtas privatus juridinis asmuo, kuriam užsienio investuotojas daro lemiamą įtaką, arba užsienio investuotojas (įmonė)</w:t>
            </w:r>
            <w:r>
              <w:rPr>
                <w:sz w:val="20"/>
              </w:rPr>
              <w:t>.</w:t>
            </w:r>
          </w:p>
          <w:p w:rsidR="004D55CB" w:rsidRDefault="004D55CB">
            <w:pPr>
              <w:jc w:val="both"/>
              <w:rPr>
                <w:color w:val="000000"/>
                <w:sz w:val="20"/>
              </w:rPr>
            </w:pPr>
          </w:p>
          <w:p w:rsidR="004D55CB" w:rsidRDefault="00B1421D">
            <w:pPr>
              <w:jc w:val="both"/>
              <w:rPr>
                <w:iCs/>
                <w:sz w:val="20"/>
                <w:lang w:eastAsia="lt-LT"/>
              </w:rPr>
            </w:pPr>
            <w:r>
              <w:rPr>
                <w:iCs/>
                <w:sz w:val="20"/>
                <w:lang w:eastAsia="lt-LT"/>
              </w:rPr>
              <w:t>MTEPI – moksliniai tyrimai, eksperimentinė plėtra ir inov</w:t>
            </w:r>
            <w:r>
              <w:rPr>
                <w:iCs/>
                <w:sz w:val="20"/>
                <w:lang w:eastAsia="lt-LT"/>
              </w:rPr>
              <w:t>acijos.</w:t>
            </w:r>
          </w:p>
          <w:p w:rsidR="004D55CB" w:rsidRDefault="004D55CB">
            <w:pPr>
              <w:jc w:val="both"/>
              <w:rPr>
                <w:iCs/>
                <w:sz w:val="20"/>
                <w:lang w:eastAsia="lt-LT"/>
              </w:rPr>
            </w:pPr>
          </w:p>
          <w:p w:rsidR="004D55CB" w:rsidRDefault="00B1421D">
            <w:pPr>
              <w:jc w:val="both"/>
              <w:rPr>
                <w:sz w:val="20"/>
                <w:lang w:eastAsia="lt-LT"/>
              </w:rPr>
            </w:pPr>
            <w:r>
              <w:rPr>
                <w:iCs/>
                <w:sz w:val="20"/>
                <w:lang w:eastAsia="lt-LT"/>
              </w:rPr>
              <w:t xml:space="preserve">Moksliniai tyrimai suprantami kaip pramoniniai tyrimai, kurie apibrėžti </w:t>
            </w:r>
            <w:r>
              <w:rPr>
                <w:sz w:val="20"/>
              </w:rPr>
              <w:t>2014 m. birželio 7 d. Komisijos reglamento (ES) Nr. 651/2014, (Bendrasis bendrosios išimties reglamentas) 2 straipsnio 85 punkte.</w:t>
            </w:r>
          </w:p>
          <w:p w:rsidR="004D55CB" w:rsidRDefault="004D55CB">
            <w:pPr>
              <w:jc w:val="both"/>
              <w:rPr>
                <w:bCs/>
                <w:sz w:val="20"/>
              </w:rPr>
            </w:pPr>
          </w:p>
          <w:p w:rsidR="004D55CB" w:rsidRDefault="00B1421D">
            <w:pPr>
              <w:jc w:val="both"/>
              <w:rPr>
                <w:sz w:val="20"/>
              </w:rPr>
            </w:pPr>
            <w:r>
              <w:rPr>
                <w:bCs/>
                <w:sz w:val="20"/>
              </w:rPr>
              <w:t xml:space="preserve">Eksperimentinė </w:t>
            </w:r>
            <w:r>
              <w:rPr>
                <w:sz w:val="20"/>
              </w:rPr>
              <w:t>plėtra suprantama kaip bandom</w:t>
            </w:r>
            <w:r>
              <w:rPr>
                <w:sz w:val="20"/>
              </w:rPr>
              <w:t>oji taikomoji veikla, kuri apibrėžta</w:t>
            </w:r>
            <w:r>
              <w:rPr>
                <w:bCs/>
                <w:sz w:val="20"/>
              </w:rPr>
              <w:t xml:space="preserve"> </w:t>
            </w:r>
            <w:r>
              <w:rPr>
                <w:sz w:val="20"/>
              </w:rPr>
              <w:t>2014 m. birželio 7 d. Komisijos reglamento (ES) Nr. 651/2014, (Bendrasis bendrosios išimties reglamentas) 2 straipsnio 86 punkte.</w:t>
            </w:r>
          </w:p>
          <w:p w:rsidR="004D55CB" w:rsidRDefault="004D55CB">
            <w:pPr>
              <w:jc w:val="both"/>
              <w:rPr>
                <w:sz w:val="20"/>
              </w:rPr>
            </w:pPr>
          </w:p>
          <w:p w:rsidR="004D55CB" w:rsidRDefault="00B1421D">
            <w:pPr>
              <w:jc w:val="both"/>
              <w:rPr>
                <w:sz w:val="20"/>
              </w:rPr>
            </w:pPr>
            <w:r>
              <w:rPr>
                <w:sz w:val="20"/>
                <w:lang w:eastAsia="lt-LT"/>
              </w:rPr>
              <w:t>Inovacija – produkto inovacijos kūrimas, organizacinių ir procesų inovacijų diegimas,</w:t>
            </w:r>
            <w:r>
              <w:rPr>
                <w:sz w:val="20"/>
              </w:rPr>
              <w:t xml:space="preserve"> ku</w:t>
            </w:r>
            <w:r>
              <w:rPr>
                <w:sz w:val="20"/>
              </w:rPr>
              <w:t>ris apibrėžtas Bendrojo bendrosios išimties reglamento 2 straipsnio 96 ir 97 punktuose.</w:t>
            </w:r>
          </w:p>
          <w:p w:rsidR="004D55CB" w:rsidRDefault="004D55CB">
            <w:pPr>
              <w:jc w:val="both"/>
              <w:rPr>
                <w:sz w:val="20"/>
              </w:rPr>
            </w:pPr>
          </w:p>
          <w:p w:rsidR="004D55CB" w:rsidRDefault="00B1421D">
            <w:pPr>
              <w:jc w:val="both"/>
              <w:rPr>
                <w:sz w:val="20"/>
              </w:rPr>
            </w:pPr>
            <w:r>
              <w:rPr>
                <w:sz w:val="20"/>
              </w:rPr>
              <w:t xml:space="preserve">Produkto inovacija – prekės ir paslaugos, kurios tam tikromis savybėmis ar ketinimu jas naudoti gerokai skiriasi nuo anksčiau rinkoje (ar konkrečioje įmonėje) gamintų </w:t>
            </w:r>
            <w:r>
              <w:rPr>
                <w:sz w:val="20"/>
              </w:rPr>
              <w:t>prekių ar teiktų paslaugų.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Sumuojamos įgyvendintos pramonės parkų ir (ar) LEZ rinkodaros priemonės, kurios skirtos investuotojams, vykdantiems MTEPI veiklas, pritraukti.</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Pirminiai šaltiniai:</w:t>
            </w:r>
          </w:p>
          <w:p w:rsidR="004D55CB" w:rsidRDefault="00B1421D">
            <w:pPr>
              <w:jc w:val="both"/>
              <w:rPr>
                <w:sz w:val="20"/>
              </w:rPr>
            </w:pPr>
            <w:r>
              <w:rPr>
                <w:sz w:val="20"/>
              </w:rPr>
              <w:t>sąskaitos faktūros, apmokėjimą pagri</w:t>
            </w:r>
            <w:r>
              <w:rPr>
                <w:sz w:val="20"/>
              </w:rPr>
              <w:t>ndžiantys dokumentai ir (ar) kiti dokumentai, įrodantys, kad buvo įgyvendintos rinkodaros priemonės.</w:t>
            </w:r>
          </w:p>
          <w:p w:rsidR="004D55CB" w:rsidRDefault="004D55CB">
            <w:pPr>
              <w:jc w:val="both"/>
              <w:rPr>
                <w:color w:val="000000"/>
                <w:sz w:val="20"/>
              </w:rPr>
            </w:pPr>
          </w:p>
          <w:p w:rsidR="004D55CB" w:rsidRDefault="00B1421D">
            <w:pPr>
              <w:jc w:val="both"/>
              <w:rPr>
                <w:sz w:val="20"/>
              </w:rPr>
            </w:pPr>
            <w:r>
              <w:rPr>
                <w:color w:val="000000"/>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 xml:space="preserve">Stebėsenos rodiklis laikomas pasiektu, kai projekto veiklų įgyvendinimo pabaigoje patvirtinamos </w:t>
            </w:r>
            <w:r>
              <w:rPr>
                <w:sz w:val="20"/>
              </w:rPr>
              <w:t>sąskaitos faktūros</w:t>
            </w:r>
            <w:r>
              <w:rPr>
                <w:sz w:val="20"/>
              </w:rPr>
              <w:t xml:space="preserve">, apmokėjimą pagrindžiantys dokumentai ir (ar) kiti dokumentai, įrodantys, kad buvo įgyvendintos rinkodaros priemonės.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pasiekimą ir duomenų apie pasiektą stebėsenos rodiklio reikšmę 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sz w:val="20"/>
                <w:lang w:eastAsia="lt-LT"/>
              </w:rPr>
            </w:pPr>
            <w:r>
              <w:rPr>
                <w:sz w:val="20"/>
                <w:lang w:eastAsia="lt-LT"/>
              </w:rPr>
              <w:t>76.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P.N.825</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„Sukurti nauji ir (ar) atnaujinti gaminių, paslaugų ar procesų prototipai“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Prototipas – tai originalus modelis, sukonstruotas taip, kad jame būtų visos naujo produkto techninės charakteristikos ir eksploatacinės savybės (Frascati, OECD, 20</w:t>
            </w:r>
            <w:r>
              <w:rPr>
                <w:sz w:val="20"/>
              </w:rPr>
              <w:t>02).</w:t>
            </w:r>
          </w:p>
          <w:p w:rsidR="004D55CB" w:rsidRDefault="004D55CB">
            <w:pPr>
              <w:jc w:val="both"/>
              <w:rPr>
                <w:sz w:val="20"/>
              </w:rPr>
            </w:pPr>
          </w:p>
          <w:p w:rsidR="004D55CB" w:rsidRDefault="00B1421D">
            <w:pPr>
              <w:jc w:val="both"/>
              <w:rPr>
                <w:sz w:val="20"/>
              </w:rPr>
            </w:pPr>
            <w:r>
              <w:rPr>
                <w:sz w:val="20"/>
              </w:rPr>
              <w:t>Prototipas sukuriamas ir (ar) atnaujinamas ikiprekybinio pirkimo II etapu, todėl stebėsenos rodiklis skaičiuojamas, kai yra įgyvendinami ikiprekybinio pirkimo II ir (arba) III etapai.</w:t>
            </w:r>
          </w:p>
          <w:p w:rsidR="004D55CB" w:rsidRDefault="004D55CB">
            <w:pPr>
              <w:jc w:val="both"/>
              <w:rPr>
                <w:sz w:val="20"/>
              </w:rPr>
            </w:pPr>
          </w:p>
          <w:p w:rsidR="004D55CB" w:rsidRDefault="00B1421D">
            <w:pPr>
              <w:jc w:val="both"/>
              <w:rPr>
                <w:sz w:val="20"/>
              </w:rPr>
            </w:pPr>
            <w:r>
              <w:rPr>
                <w:sz w:val="20"/>
              </w:rPr>
              <w:t xml:space="preserve">Gaminys – materialus, apčiuopiamas dalykas, tai, kas gauta po </w:t>
            </w:r>
            <w:r>
              <w:rPr>
                <w:sz w:val="20"/>
              </w:rPr>
              <w:t>gamybos proceso.</w:t>
            </w:r>
          </w:p>
          <w:p w:rsidR="004D55CB" w:rsidRDefault="004D55CB">
            <w:pPr>
              <w:jc w:val="both"/>
              <w:rPr>
                <w:sz w:val="20"/>
              </w:rPr>
            </w:pPr>
          </w:p>
          <w:p w:rsidR="004D55CB" w:rsidRDefault="00B1421D">
            <w:pPr>
              <w:jc w:val="both"/>
              <w:rPr>
                <w:sz w:val="20"/>
                <w:lang w:eastAsia="lt-LT"/>
              </w:rPr>
            </w:pPr>
            <w:r>
              <w:rPr>
                <w:bCs/>
                <w:sz w:val="20"/>
              </w:rPr>
              <w:t>Paslauga</w:t>
            </w:r>
            <w:r>
              <w:rPr>
                <w:sz w:val="20"/>
              </w:rPr>
              <w:t xml:space="preserve"> – veikla, patenkanti į paslaugų veiklos rūšis pagal Ekonominės veiklos rūšių klasifikatorių.</w:t>
            </w:r>
          </w:p>
          <w:p w:rsidR="004D55CB" w:rsidRDefault="004D55CB">
            <w:pPr>
              <w:jc w:val="both"/>
              <w:rPr>
                <w:sz w:val="20"/>
                <w:lang w:eastAsia="lt-LT"/>
              </w:rPr>
            </w:pPr>
          </w:p>
          <w:p w:rsidR="004D55CB" w:rsidRDefault="00B1421D">
            <w:pPr>
              <w:jc w:val="both"/>
              <w:rPr>
                <w:sz w:val="20"/>
              </w:rPr>
            </w:pPr>
            <w:r>
              <w:rPr>
                <w:sz w:val="20"/>
              </w:rPr>
              <w:t xml:space="preserve">Procesas – tai tarpusavyje susijusių, vienas kitą veikiančių veiksmų visuma.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Sumuojami sukurtų naujų ir </w:t>
            </w:r>
            <w:r>
              <w:rPr>
                <w:sz w:val="20"/>
              </w:rPr>
              <w:t>(ar) atnaujintų gaminių, paslaugų ar procesų prototipai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Pirminiai šaltiniai: prototipo brėžiniai, aprašymai, prototipo (po trečiojo ikiprekybinio pirkimo etapo (inovatyviojo produkto bandomosios partijos sukūrima</w:t>
            </w:r>
            <w:r>
              <w:rPr>
                <w:sz w:val="20"/>
              </w:rPr>
              <w:t>s) priėmimo-perdavimo aktai tarp paslaugos teikėjo ir perkančiosios organizacijos, bandymų protokolai, inovatyviojo produkto bandomosios partijos sukūrimą pagrindžiantys dokumentai ir (ar) kiti dokumentai, patvirtinantys gaminių, paslaugų ar procesų protot</w:t>
            </w:r>
            <w:r>
              <w:rPr>
                <w:sz w:val="20"/>
              </w:rPr>
              <w:t>ipų sukūrimą ir (ar) atnaujinimą.</w:t>
            </w:r>
          </w:p>
          <w:p w:rsidR="004D55CB" w:rsidRDefault="004D55CB">
            <w:pPr>
              <w:jc w:val="both"/>
              <w:rPr>
                <w:sz w:val="20"/>
              </w:rPr>
            </w:pPr>
          </w:p>
          <w:p w:rsidR="004D55CB" w:rsidRDefault="00B1421D">
            <w:pPr>
              <w:jc w:val="both"/>
              <w:rPr>
                <w:color w:val="000000"/>
                <w:sz w:val="20"/>
              </w:rPr>
            </w:pPr>
            <w:r>
              <w:rPr>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Stebėsenos rodiklis laikomas pasiektu, kai projekto veiklų įgyvendinimo pabaigoje parengiami prototipo brėžiniai, aprašymai, prototipo (po trečiojo ikiprekybinio pirkimo etapo (inov</w:t>
            </w:r>
            <w:r>
              <w:rPr>
                <w:sz w:val="20"/>
              </w:rPr>
              <w:t>atyviojo produkto bandomosios partijos sukūrimas) priėmimo-perdavimo aktai tarp paslaugos teikėjo ir perkančiosios organizacijos, bandymų protokolai, inovatyviojo produkto bandomosios partijos sukūrimą pagrindžiantys dokumentai ir (ar) kiti dokumentai, pat</w:t>
            </w:r>
            <w:r>
              <w:rPr>
                <w:sz w:val="20"/>
              </w:rPr>
              <w:t>virtinantys projekto veiklų įgyvendinimo metu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77.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color w:val="000000"/>
                <w:sz w:val="20"/>
                <w:lang w:eastAsia="lt-LT"/>
              </w:rPr>
              <w:t>P.N.828</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„Pasirašyti susitarimai su tarptautiniais partneriais“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lang w:eastAsia="lt-LT"/>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Susitarimas – teisiškai saistanti sutartis, susitarimas, įpareigojantis projekto vykdytojui ir tarptautiniam partneriui kartu bendradarbiaujant teikti paraiškas tarptautinėms MTEPI srities ini</w:t>
            </w:r>
            <w:r>
              <w:rPr>
                <w:sz w:val="20"/>
              </w:rPr>
              <w:t>ciatyvoms (programoms) įgyvendinti.</w:t>
            </w:r>
          </w:p>
          <w:p w:rsidR="004D55CB" w:rsidRDefault="004D55CB">
            <w:pPr>
              <w:jc w:val="both"/>
              <w:rPr>
                <w:iCs/>
                <w:sz w:val="20"/>
                <w:lang w:eastAsia="lt-LT"/>
              </w:rPr>
            </w:pPr>
          </w:p>
          <w:p w:rsidR="004D55CB" w:rsidRDefault="00B1421D">
            <w:pPr>
              <w:jc w:val="both"/>
              <w:rPr>
                <w:iCs/>
                <w:sz w:val="20"/>
                <w:lang w:eastAsia="lt-LT"/>
              </w:rPr>
            </w:pPr>
            <w:r>
              <w:rPr>
                <w:iCs/>
                <w:sz w:val="20"/>
                <w:lang w:eastAsia="lt-LT"/>
              </w:rPr>
              <w:t>MTEPI – moksliniai tyrimai, eksperimentinė plėtra ir inovacijos.</w:t>
            </w:r>
          </w:p>
          <w:p w:rsidR="004D55CB" w:rsidRDefault="004D55CB">
            <w:pPr>
              <w:jc w:val="both"/>
              <w:rPr>
                <w:sz w:val="20"/>
              </w:rPr>
            </w:pPr>
          </w:p>
          <w:p w:rsidR="004D55CB" w:rsidRDefault="00B1421D">
            <w:pPr>
              <w:jc w:val="both"/>
              <w:rPr>
                <w:sz w:val="20"/>
              </w:rPr>
            </w:pPr>
            <w:r>
              <w:rPr>
                <w:sz w:val="20"/>
                <w:lang w:eastAsia="lt-LT"/>
              </w:rPr>
              <w:t>Inovacija – produkto inovacijos kūrimas, organizacinių ir procesų inovacijų diegimas</w:t>
            </w:r>
            <w:r>
              <w:rPr>
                <w:sz w:val="20"/>
              </w:rPr>
              <w:t xml:space="preserve"> kuris apibrėžtas Bendrojo bendrosios išimties reglamento 2 straipsnio 96 ir 97 punktuose.</w:t>
            </w:r>
          </w:p>
          <w:p w:rsidR="004D55CB" w:rsidRDefault="004D55CB">
            <w:pPr>
              <w:jc w:val="both"/>
              <w:rPr>
                <w:sz w:val="20"/>
                <w:lang w:eastAsia="lt-LT"/>
              </w:rPr>
            </w:pPr>
          </w:p>
          <w:p w:rsidR="004D55CB" w:rsidRDefault="00B1421D">
            <w:pPr>
              <w:jc w:val="both"/>
              <w:rPr>
                <w:sz w:val="20"/>
              </w:rPr>
            </w:pPr>
            <w:r>
              <w:rPr>
                <w:sz w:val="20"/>
              </w:rPr>
              <w:t>Produkto inovacija – prekės ir paslaugos, kurios tam tikromis savybėmis ar ketinimu jas naudoti gerokai skiriasi nuo anksčiau rinkoje (ar konkrečioje įmonėje) gamin</w:t>
            </w:r>
            <w:r>
              <w:rPr>
                <w:sz w:val="20"/>
              </w:rPr>
              <w:t xml:space="preserve">tų prekių ar teiktų paslaugų. </w:t>
            </w:r>
          </w:p>
          <w:p w:rsidR="004D55CB" w:rsidRDefault="004D55CB">
            <w:pPr>
              <w:jc w:val="both"/>
              <w:rPr>
                <w:sz w:val="20"/>
              </w:rPr>
            </w:pPr>
          </w:p>
          <w:p w:rsidR="004D55CB" w:rsidRDefault="00B1421D">
            <w:pPr>
              <w:jc w:val="both"/>
              <w:rPr>
                <w:sz w:val="20"/>
              </w:rPr>
            </w:pPr>
            <w:r>
              <w:rPr>
                <w:sz w:val="20"/>
              </w:rPr>
              <w:t xml:space="preserve">Tarptautinis partneris – ES ir/ar asocijuotose šalyse veikiantis dalyvis/bendrininkas (įmonė, klasteris ir/ar mokslo ir technologijų parkas ar jų grupė), reikalingas bendrai veiklai vystyti, t. y. kurti paslaugas, produktus </w:t>
            </w:r>
            <w:r>
              <w:rPr>
                <w:sz w:val="20"/>
              </w:rPr>
              <w:t xml:space="preserve">ar sistemas, sutelkiant partnerių gebėjimus, patirtį ir darbo metodus.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Sumuojami pasirašyti teisiškai saistantys susitarimai su tarptautiniais parteriais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Priminiai šaltiniai:</w:t>
            </w:r>
          </w:p>
          <w:p w:rsidR="004D55CB" w:rsidRDefault="00B1421D">
            <w:pPr>
              <w:jc w:val="both"/>
              <w:rPr>
                <w:color w:val="000000"/>
                <w:sz w:val="20"/>
              </w:rPr>
            </w:pPr>
            <w:r>
              <w:rPr>
                <w:color w:val="000000"/>
                <w:sz w:val="20"/>
              </w:rPr>
              <w:t>teisiš</w:t>
            </w:r>
            <w:r>
              <w:rPr>
                <w:color w:val="000000"/>
                <w:sz w:val="20"/>
              </w:rPr>
              <w:t>kai saistančių susitarimų kopija, išrašas.</w:t>
            </w:r>
          </w:p>
          <w:p w:rsidR="004D55CB" w:rsidRDefault="004D55CB">
            <w:pPr>
              <w:jc w:val="both"/>
              <w:rPr>
                <w:sz w:val="20"/>
              </w:rPr>
            </w:pPr>
          </w:p>
          <w:p w:rsidR="004D55CB" w:rsidRDefault="004D55CB">
            <w:pPr>
              <w:jc w:val="both"/>
              <w:rPr>
                <w:sz w:val="20"/>
              </w:rPr>
            </w:pPr>
          </w:p>
          <w:p w:rsidR="004D55CB" w:rsidRDefault="00B1421D">
            <w:pPr>
              <w:jc w:val="both"/>
              <w:rPr>
                <w:sz w:val="20"/>
              </w:rPr>
            </w:pPr>
            <w:r>
              <w:rPr>
                <w:sz w:val="20"/>
              </w:rPr>
              <w:t>Antriniai šaltiniai:</w:t>
            </w:r>
          </w:p>
          <w:p w:rsidR="004D55CB" w:rsidRDefault="00B1421D">
            <w:pPr>
              <w:jc w:val="both"/>
              <w:rPr>
                <w:sz w:val="20"/>
              </w:rPr>
            </w:pPr>
            <w:r>
              <w:rPr>
                <w:sz w:val="20"/>
              </w:rPr>
              <w:t>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Stebėsenos rodiklis laikomas pasiektu, kai projekto veiklų įgyvendinimo pabaigoje pasirašomi teisiškai saistantys susitarimai su tarptautiniais partneriais.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w:t>
            </w:r>
            <w:r>
              <w:rPr>
                <w:sz w:val="20"/>
                <w:lang w:eastAsia="lt-LT"/>
              </w:rPr>
              <w:t xml:space="preserve"> rodiklio pasiekimą ir duomenų </w:t>
            </w:r>
            <w:r>
              <w:rPr>
                <w:iCs/>
                <w:sz w:val="20"/>
                <w:lang w:eastAsia="lt-LT"/>
              </w:rPr>
              <w:t xml:space="preserve">apie pasiektą stebėsenos rodiklio reikšmę </w:t>
            </w:r>
            <w:r>
              <w:rPr>
                <w:sz w:val="20"/>
                <w:lang w:eastAsia="lt-LT"/>
              </w:rPr>
              <w:t>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78.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color w:val="000000"/>
                <w:sz w:val="20"/>
                <w:lang w:eastAsia="lt-LT"/>
              </w:rPr>
              <w:t>P.N.829</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„Paduotos tarptautinės patento paraiškos“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color w:val="000000"/>
                <w:sz w:val="20"/>
              </w:rPr>
            </w:pPr>
            <w:r>
              <w:rPr>
                <w:color w:val="000000"/>
                <w:sz w:val="20"/>
              </w:rPr>
              <w:t xml:space="preserve">Tarptautinė patento paraiška – </w:t>
            </w:r>
            <w:r>
              <w:rPr>
                <w:color w:val="000000"/>
                <w:sz w:val="20"/>
                <w:shd w:val="clear" w:color="auto" w:fill="FFFFFF"/>
              </w:rPr>
              <w:t xml:space="preserve">pagal Patentinės kooperacijos sutartį, </w:t>
            </w:r>
            <w:r>
              <w:rPr>
                <w:color w:val="000000"/>
                <w:sz w:val="20"/>
                <w:shd w:val="clear" w:color="auto" w:fill="FFFFFF"/>
              </w:rPr>
              <w:t>pasirašytą 1970 m. birželio 19 d. Vašingtone, peržiūrėtą 1979 m. rugsėjo 28 d. ir 1984 m. vasario 3 d., (toliau – Patentinės kooperacijos sutartis) paduota patento paraiška</w:t>
            </w:r>
            <w:r>
              <w:rPr>
                <w:sz w:val="20"/>
              </w:rPr>
              <w:t>.</w:t>
            </w:r>
          </w:p>
          <w:p w:rsidR="004D55CB" w:rsidRDefault="004D55CB">
            <w:pPr>
              <w:jc w:val="both"/>
              <w:rPr>
                <w:color w:val="000000"/>
                <w:sz w:val="20"/>
              </w:rPr>
            </w:pPr>
          </w:p>
          <w:p w:rsidR="004D55CB" w:rsidRDefault="00B1421D">
            <w:pPr>
              <w:jc w:val="both"/>
              <w:rPr>
                <w:sz w:val="20"/>
              </w:rPr>
            </w:pPr>
            <w:r>
              <w:rPr>
                <w:color w:val="000000"/>
                <w:sz w:val="20"/>
              </w:rPr>
              <w:t xml:space="preserve">Paduota tarptautinė patento paraiška suprantama kaip pramoninės nuosavybės </w:t>
            </w:r>
            <w:r>
              <w:rPr>
                <w:color w:val="000000"/>
                <w:sz w:val="20"/>
              </w:rPr>
              <w:t>tarnybai projekto vykdytojo paduota tarptautinė patento paraiška, kuriai suteikta paraiškos padavimo data ir numeris.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Sumuojamos paduotos tarptautinės patento paraiškos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w:t>
            </w:r>
            <w:r>
              <w:rPr>
                <w:color w:val="000000"/>
                <w:sz w:val="20"/>
              </w:rPr>
              <w:t>tiniai: tarptautinės patento paraiškos (kopijos), jų nuorašai ir (ar) kiti dokumentai, įrodantys, kad paduotos tarptautinės patento paraiškos.</w:t>
            </w:r>
          </w:p>
          <w:p w:rsidR="004D55CB" w:rsidRDefault="004D55CB">
            <w:pPr>
              <w:jc w:val="both"/>
              <w:rPr>
                <w:color w:val="000000"/>
                <w:sz w:val="20"/>
              </w:rPr>
            </w:pPr>
          </w:p>
          <w:p w:rsidR="004D55CB" w:rsidRDefault="00B1421D">
            <w:pPr>
              <w:jc w:val="both"/>
              <w:rPr>
                <w:sz w:val="20"/>
              </w:rPr>
            </w:pPr>
            <w:r>
              <w:rPr>
                <w:color w:val="000000"/>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 xml:space="preserve">Stebėsenos rodiklis laikomas pasiektu, kai </w:t>
            </w:r>
            <w:r>
              <w:rPr>
                <w:sz w:val="20"/>
              </w:rPr>
              <w:t xml:space="preserve">projekto veiklų įgyvendinimo </w:t>
            </w:r>
            <w:r>
              <w:rPr>
                <w:sz w:val="20"/>
              </w:rPr>
              <w:t xml:space="preserve">pabaigoje </w:t>
            </w:r>
            <w:r>
              <w:rPr>
                <w:color w:val="000000"/>
                <w:sz w:val="20"/>
              </w:rPr>
              <w:t>paduodamos tarptautinės patento paraiškos.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color w:val="000000"/>
                <w:sz w:val="20"/>
                <w:lang w:eastAsia="lt-LT"/>
              </w:rPr>
              <w:t>P.N.830</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„Užsienio valstybėse tiesiogiai paduotos patento paraiškos“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color w:val="000000"/>
                <w:sz w:val="20"/>
              </w:rPr>
            </w:pPr>
            <w:r>
              <w:rPr>
                <w:color w:val="000000"/>
                <w:sz w:val="20"/>
              </w:rPr>
              <w:t xml:space="preserve">Užsienio valstybėje tiesiogiai paduota patento paraiška – pagal Paryžiaus konvenciją užsienio valstybėje tiesiogiai </w:t>
            </w:r>
            <w:r>
              <w:rPr>
                <w:sz w:val="20"/>
              </w:rPr>
              <w:t>pateiktų dokumentų ir duomenų gauti patentą visuma.</w:t>
            </w:r>
          </w:p>
          <w:p w:rsidR="004D55CB" w:rsidRDefault="004D55CB">
            <w:pPr>
              <w:jc w:val="both"/>
              <w:rPr>
                <w:color w:val="000000"/>
                <w:sz w:val="20"/>
              </w:rPr>
            </w:pPr>
          </w:p>
          <w:p w:rsidR="004D55CB" w:rsidRDefault="00B1421D">
            <w:pPr>
              <w:jc w:val="both"/>
              <w:rPr>
                <w:color w:val="000000"/>
                <w:sz w:val="20"/>
              </w:rPr>
            </w:pPr>
            <w:r>
              <w:rPr>
                <w:bCs/>
                <w:color w:val="000000"/>
                <w:sz w:val="20"/>
              </w:rPr>
              <w:t>Paryžiaus konvencija</w:t>
            </w:r>
            <w:r>
              <w:rPr>
                <w:color w:val="000000"/>
                <w:sz w:val="20"/>
              </w:rPr>
              <w:t xml:space="preserve"> – Paryžiaus konvencija dėl pramoninės nuosavybės apsaugos, pasirašyta 1883 m. kovo 20 d., peržiūrėta Stokholme 1967 m. liepos 14 d. ir papildyta 1979 m. rugsėjo 28 d.</w:t>
            </w:r>
          </w:p>
          <w:p w:rsidR="004D55CB" w:rsidRDefault="004D55CB">
            <w:pPr>
              <w:jc w:val="both"/>
              <w:rPr>
                <w:color w:val="000000"/>
                <w:sz w:val="20"/>
              </w:rPr>
            </w:pPr>
          </w:p>
          <w:p w:rsidR="004D55CB" w:rsidRDefault="00B1421D">
            <w:pPr>
              <w:jc w:val="both"/>
              <w:rPr>
                <w:sz w:val="20"/>
              </w:rPr>
            </w:pPr>
            <w:r>
              <w:rPr>
                <w:color w:val="000000"/>
                <w:sz w:val="20"/>
              </w:rPr>
              <w:t xml:space="preserve">Užsienio valstybėje tiesiogiai paduota patento paraiška suprantama kaip užsienio </w:t>
            </w:r>
            <w:r>
              <w:rPr>
                <w:sz w:val="20"/>
              </w:rPr>
              <w:t>valsty</w:t>
            </w:r>
            <w:r>
              <w:rPr>
                <w:sz w:val="20"/>
              </w:rPr>
              <w:t>bėje tiesiogiai (be tarpininkų) nacionalinei intelektinės nuosavybės apsaugos tarnybai pareiškėjo paduota patento paraiška, kuriai suteikta paraiškos padavimo data ir numeris.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Sumuojamos užsienio valstybėse tiesiogiai paduotos </w:t>
            </w:r>
            <w:r>
              <w:rPr>
                <w:sz w:val="20"/>
              </w:rPr>
              <w:t>patento paraiškos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Pirminiai šaltiniai: </w:t>
            </w:r>
            <w:r>
              <w:rPr>
                <w:sz w:val="20"/>
              </w:rPr>
              <w:t xml:space="preserve">užsienio valstybėse tiesiogiai paduotos </w:t>
            </w:r>
            <w:r>
              <w:rPr>
                <w:color w:val="000000"/>
                <w:sz w:val="20"/>
              </w:rPr>
              <w:t xml:space="preserve">patento paraiškos (kopijos), jų nuorašai ir (ar) kiti dokumentai, įrodantys, kad </w:t>
            </w:r>
            <w:r>
              <w:rPr>
                <w:sz w:val="20"/>
              </w:rPr>
              <w:t xml:space="preserve">užsienio valstybėse tiesiogiai </w:t>
            </w:r>
            <w:r>
              <w:rPr>
                <w:color w:val="000000"/>
                <w:sz w:val="20"/>
              </w:rPr>
              <w:t>paduotos patento par</w:t>
            </w:r>
            <w:r>
              <w:rPr>
                <w:color w:val="000000"/>
                <w:sz w:val="20"/>
              </w:rPr>
              <w:t>aiškos.</w:t>
            </w:r>
          </w:p>
          <w:p w:rsidR="004D55CB" w:rsidRDefault="004D55CB">
            <w:pPr>
              <w:jc w:val="both"/>
              <w:rPr>
                <w:color w:val="000000"/>
                <w:sz w:val="20"/>
              </w:rPr>
            </w:pPr>
          </w:p>
          <w:p w:rsidR="004D55CB" w:rsidRDefault="00B1421D">
            <w:pPr>
              <w:jc w:val="both"/>
              <w:rPr>
                <w:sz w:val="20"/>
              </w:rPr>
            </w:pPr>
            <w:r>
              <w:rPr>
                <w:color w:val="000000"/>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 xml:space="preserve">Stebėsenos rodiklis laikomas pasiektu, kai </w:t>
            </w:r>
            <w:r>
              <w:rPr>
                <w:sz w:val="20"/>
              </w:rPr>
              <w:t xml:space="preserve">projekto veiklų įgyvendinimo pabaigoje užsienio valstybėse tiesiogiai </w:t>
            </w:r>
            <w:r>
              <w:rPr>
                <w:color w:val="000000"/>
                <w:sz w:val="20"/>
              </w:rPr>
              <w:t>paduodamos patento paraiškos.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apie pasiektą stebėse</w:t>
            </w:r>
            <w:r>
              <w:rPr>
                <w:iCs/>
                <w:sz w:val="20"/>
                <w:lang w:eastAsia="lt-LT"/>
              </w:rPr>
              <w:t xml:space="preserve">nos rodiklio reikšmę </w:t>
            </w:r>
            <w:r>
              <w:rPr>
                <w:sz w:val="20"/>
                <w:lang w:eastAsia="lt-LT"/>
              </w:rPr>
              <w:t>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color w:val="000000"/>
                <w:sz w:val="20"/>
                <w:lang w:eastAsia="lt-LT"/>
              </w:rPr>
              <w:t>P.N.831</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„Tarptautinių patento paraiškų pagrindu išduoti patentai“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lang w:eastAsia="lt-LT"/>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color w:val="000000"/>
                <w:sz w:val="20"/>
              </w:rPr>
            </w:pPr>
            <w:r>
              <w:rPr>
                <w:color w:val="000000"/>
                <w:sz w:val="20"/>
              </w:rPr>
              <w:t xml:space="preserve">Tarptautinė patento paraiška – </w:t>
            </w:r>
            <w:r>
              <w:rPr>
                <w:color w:val="000000"/>
                <w:sz w:val="20"/>
                <w:shd w:val="clear" w:color="auto" w:fill="FFFFFF"/>
              </w:rPr>
              <w:t xml:space="preserve">pagal Patentinės kooperacijos sutartį pramonės nuosavybės tarnybai projekto </w:t>
            </w:r>
            <w:r>
              <w:rPr>
                <w:color w:val="000000"/>
                <w:sz w:val="20"/>
                <w:shd w:val="clear" w:color="auto" w:fill="FFFFFF"/>
              </w:rPr>
              <w:t>vykdytojo paduota patento paraiška</w:t>
            </w:r>
            <w:r>
              <w:rPr>
                <w:sz w:val="20"/>
              </w:rPr>
              <w:t>.</w:t>
            </w:r>
          </w:p>
          <w:p w:rsidR="004D55CB" w:rsidRDefault="004D55CB">
            <w:pPr>
              <w:jc w:val="both"/>
              <w:rPr>
                <w:color w:val="000000"/>
                <w:sz w:val="20"/>
              </w:rPr>
            </w:pPr>
          </w:p>
          <w:p w:rsidR="004D55CB" w:rsidRDefault="00B1421D">
            <w:pPr>
              <w:jc w:val="both"/>
              <w:rPr>
                <w:sz w:val="20"/>
              </w:rPr>
            </w:pPr>
            <w:r>
              <w:rPr>
                <w:color w:val="000000"/>
                <w:sz w:val="20"/>
              </w:rPr>
              <w:t xml:space="preserve">Tarptautinės patento paraiškos pagrindu </w:t>
            </w:r>
            <w:r>
              <w:rPr>
                <w:sz w:val="20"/>
              </w:rPr>
              <w:t xml:space="preserve">išduotas patentas suprantamas kaip </w:t>
            </w:r>
            <w:r>
              <w:rPr>
                <w:color w:val="000000"/>
                <w:sz w:val="20"/>
              </w:rPr>
              <w:t>projekto vykdytojui</w:t>
            </w:r>
            <w:r>
              <w:rPr>
                <w:sz w:val="20"/>
              </w:rPr>
              <w:t xml:space="preserve"> pramoninės nuosavybės tarnybos pagal Patentinės kooperacijos sutartį paduotos t</w:t>
            </w:r>
            <w:r>
              <w:rPr>
                <w:color w:val="000000"/>
                <w:sz w:val="20"/>
              </w:rPr>
              <w:t xml:space="preserve">arptautinės patento paraiškos pagrindu </w:t>
            </w:r>
            <w:r>
              <w:rPr>
                <w:sz w:val="20"/>
              </w:rPr>
              <w:t>išduotas patentas</w:t>
            </w:r>
            <w:r>
              <w:rPr>
                <w:color w:val="000000"/>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Sumuojami tarptautinių patento paraiškų pagrindu išduoti patentai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Pirminiai šaltiniai: tarptautinių patento paraiškų pagrindu išduoti patentai (kopijos), jų nuoraš</w:t>
            </w:r>
            <w:r>
              <w:rPr>
                <w:sz w:val="20"/>
              </w:rPr>
              <w:t>ai ir (ar) kiti dokumentai, įrodantys, kad tarptautinių patento paraiškų pagrindu išduoti patentai.</w:t>
            </w:r>
          </w:p>
          <w:p w:rsidR="004D55CB" w:rsidRDefault="004D55CB">
            <w:pPr>
              <w:jc w:val="both"/>
              <w:rPr>
                <w:sz w:val="20"/>
              </w:rPr>
            </w:pPr>
          </w:p>
          <w:p w:rsidR="004D55CB" w:rsidRDefault="00B1421D">
            <w:pPr>
              <w:jc w:val="both"/>
              <w:rPr>
                <w:sz w:val="20"/>
              </w:rPr>
            </w:pPr>
            <w:r>
              <w:rPr>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Stebėsenos rodiklis laikomas pasiektu, kai projekto veiklų įgyvendinimo pabaigoje tarptautinių patento paraiškų pag</w:t>
            </w:r>
            <w:r>
              <w:rPr>
                <w:sz w:val="20"/>
              </w:rPr>
              <w:t>rindu išduodami patentai.</w:t>
            </w:r>
          </w:p>
          <w:p w:rsidR="004D55CB" w:rsidRDefault="004D55CB">
            <w:pPr>
              <w:jc w:val="both"/>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81.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color w:val="000000"/>
                <w:sz w:val="20"/>
                <w:lang w:eastAsia="lt-LT"/>
              </w:rPr>
              <w:t>P.N.832</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„Paduotos Europos patento paraiškos“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lang w:eastAsia="lt-LT"/>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color w:val="000000"/>
                <w:sz w:val="20"/>
                <w:shd w:val="clear" w:color="auto" w:fill="FFFFFF"/>
              </w:rPr>
            </w:pPr>
            <w:r>
              <w:rPr>
                <w:sz w:val="20"/>
              </w:rPr>
              <w:t>Europos patento paraiška – pagal Europos</w:t>
            </w:r>
            <w:r>
              <w:rPr>
                <w:sz w:val="20"/>
              </w:rPr>
              <w:t xml:space="preserve"> patentų išdavimo konvenciją (Europos patentų konvenciją), pasirašytą 2000 m. lapkričio 29 d. Miunchene, (toliau – Europos patentų konvencija) paduota patento paraiška</w:t>
            </w:r>
            <w:r>
              <w:rPr>
                <w:color w:val="000000"/>
                <w:sz w:val="20"/>
                <w:shd w:val="clear" w:color="auto" w:fill="FFFFFF"/>
              </w:rPr>
              <w:t>.</w:t>
            </w:r>
          </w:p>
          <w:p w:rsidR="004D55CB" w:rsidRDefault="004D55CB">
            <w:pPr>
              <w:jc w:val="both"/>
              <w:rPr>
                <w:sz w:val="20"/>
              </w:rPr>
            </w:pPr>
          </w:p>
          <w:p w:rsidR="004D55CB" w:rsidRDefault="00B1421D">
            <w:pPr>
              <w:jc w:val="both"/>
              <w:rPr>
                <w:sz w:val="20"/>
              </w:rPr>
            </w:pPr>
            <w:r>
              <w:rPr>
                <w:color w:val="000000"/>
                <w:sz w:val="20"/>
              </w:rPr>
              <w:t xml:space="preserve">Paduota Europos patento paraiška suprantama kaip pramoninės nuosavybės tarnybai </w:t>
            </w:r>
            <w:r>
              <w:rPr>
                <w:color w:val="000000"/>
                <w:sz w:val="20"/>
              </w:rPr>
              <w:t>projekto vykdytojo paduota Europos patento paraiška, kuriai suteikta paraiškos padavimo data ir numeris.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Sumuojamos paduotos Europos patento paraiškos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 Europos pa</w:t>
            </w:r>
            <w:r>
              <w:rPr>
                <w:color w:val="000000"/>
                <w:sz w:val="20"/>
              </w:rPr>
              <w:t>tento paraiškos (kopijos), jų nuorašai ir (ar) kiti dokumentai, įrodantys, kad paduotos Europos patento paraiškos.</w:t>
            </w:r>
          </w:p>
          <w:p w:rsidR="004D55CB" w:rsidRDefault="004D55CB">
            <w:pPr>
              <w:jc w:val="both"/>
              <w:rPr>
                <w:color w:val="000000"/>
                <w:sz w:val="20"/>
              </w:rPr>
            </w:pPr>
          </w:p>
          <w:p w:rsidR="004D55CB" w:rsidRDefault="00B1421D">
            <w:pPr>
              <w:jc w:val="both"/>
              <w:rPr>
                <w:sz w:val="20"/>
              </w:rPr>
            </w:pPr>
            <w:r>
              <w:rPr>
                <w:color w:val="000000"/>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 xml:space="preserve">Stebėsenos rodiklis laikomas pasiektu, kai </w:t>
            </w:r>
            <w:r>
              <w:rPr>
                <w:sz w:val="20"/>
              </w:rPr>
              <w:t xml:space="preserve">projekto veiklų įgyvendinimo pabaigoje </w:t>
            </w:r>
            <w:r>
              <w:rPr>
                <w:color w:val="000000"/>
                <w:sz w:val="20"/>
              </w:rPr>
              <w:t>paduodamos Europos</w:t>
            </w:r>
            <w:r>
              <w:rPr>
                <w:color w:val="000000"/>
                <w:sz w:val="20"/>
              </w:rPr>
              <w:t xml:space="preserve"> patento paraiškos.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color w:val="000000"/>
                <w:sz w:val="20"/>
                <w:lang w:eastAsia="lt-LT"/>
              </w:rPr>
              <w:t>P.N.833</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„Gauti pranešimai apie ketinimą išduoti Europos patentą“</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lang w:eastAsia="lt-LT"/>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 xml:space="preserve">Europos patentas – pagal </w:t>
            </w:r>
            <w:r>
              <w:rPr>
                <w:sz w:val="20"/>
              </w:rPr>
              <w:t>Europos patentų konvenciją išduotas patentas.</w:t>
            </w:r>
          </w:p>
          <w:p w:rsidR="004D55CB" w:rsidRDefault="004D55CB">
            <w:pPr>
              <w:jc w:val="both"/>
              <w:rPr>
                <w:sz w:val="20"/>
              </w:rPr>
            </w:pPr>
          </w:p>
          <w:p w:rsidR="004D55CB" w:rsidRDefault="00B1421D">
            <w:pPr>
              <w:jc w:val="both"/>
              <w:rPr>
                <w:sz w:val="20"/>
              </w:rPr>
            </w:pPr>
            <w:r>
              <w:rPr>
                <w:sz w:val="20"/>
              </w:rPr>
              <w:t>Gautas pranešimas apie ketinimą išduoti Europos patentą suprantamas kaip projekto vykdytojui Europos patentų tarnybos pagal Europos patentų konvencijos Įgyvendinimo taisyklių 71 taisyklę parengtas</w:t>
            </w:r>
            <w:r>
              <w:rPr>
                <w:sz w:val="20"/>
                <w:lang w:eastAsia="lt-LT"/>
              </w:rPr>
              <w:t xml:space="preserve"> dokumentas, kuriuo Europos patentų tarnyba praneša apie ketinimą išduoti Europos patentą.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Sumuojami gauti pranešimai apie ketinimą išduoti Europos patentą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Pirminiai šaltiniai: prane</w:t>
            </w:r>
            <w:r>
              <w:rPr>
                <w:sz w:val="20"/>
              </w:rPr>
              <w:t>šimai apie ketinimą išduoti Europos patentą (kopijos), jų nuorašai ir (ar) kiti dokumentai, įrodantys, kad gauti pranešimai apie ketinimą išduoti Europos patentą.</w:t>
            </w:r>
          </w:p>
          <w:p w:rsidR="004D55CB" w:rsidRDefault="004D55CB">
            <w:pPr>
              <w:jc w:val="both"/>
              <w:rPr>
                <w:sz w:val="20"/>
              </w:rPr>
            </w:pPr>
          </w:p>
          <w:p w:rsidR="004D55CB" w:rsidRDefault="00B1421D">
            <w:pPr>
              <w:jc w:val="both"/>
              <w:rPr>
                <w:sz w:val="20"/>
              </w:rPr>
            </w:pPr>
            <w:r>
              <w:rPr>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Stebėsenos rodiklis laikomas pasiektu, kai projekto v</w:t>
            </w:r>
            <w:r>
              <w:rPr>
                <w:sz w:val="20"/>
              </w:rPr>
              <w:t>eiklų įgyvendinimo pabaigoje gaunami pranešimai apie ketinimą išduoti Europos patentą.</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83.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color w:val="000000"/>
                <w:sz w:val="20"/>
                <w:lang w:eastAsia="lt-LT"/>
              </w:rPr>
              <w:t>P.N.834</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„Išduoti ir nurodytose </w:t>
            </w:r>
            <w:r>
              <w:rPr>
                <w:sz w:val="20"/>
              </w:rPr>
              <w:t>valstybėse galiojantys Europos patentai“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lang w:eastAsia="lt-LT"/>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Europos patentas – pagal Europos patentų konvenciją išduotas patentas.</w:t>
            </w:r>
          </w:p>
          <w:p w:rsidR="004D55CB" w:rsidRDefault="004D55CB">
            <w:pPr>
              <w:jc w:val="both"/>
              <w:rPr>
                <w:sz w:val="16"/>
                <w:szCs w:val="16"/>
              </w:rPr>
            </w:pPr>
          </w:p>
          <w:p w:rsidR="004D55CB" w:rsidRDefault="00B1421D">
            <w:pPr>
              <w:jc w:val="both"/>
              <w:rPr>
                <w:sz w:val="20"/>
              </w:rPr>
            </w:pPr>
            <w:r>
              <w:rPr>
                <w:sz w:val="20"/>
              </w:rPr>
              <w:t>Išduotas ir nurodytose valstybėse galiojantis Europos patentas suprantamas kaip projekto vykdytojui Europos patentų tarnybos išduotas Europos patentas, kuris pagal Europos patentų konvencijos 65 straipsnį yra įsigaliojęs Europos patentų konvencijos valstyb</w:t>
            </w:r>
            <w:r>
              <w:rPr>
                <w:sz w:val="20"/>
              </w:rPr>
              <w:t xml:space="preserve">ėje narėje, arba kurio </w:t>
            </w:r>
            <w:r>
              <w:rPr>
                <w:color w:val="000000"/>
                <w:sz w:val="20"/>
                <w:shd w:val="clear" w:color="auto" w:fill="FFFFFF"/>
              </w:rPr>
              <w:t>bendras galiojimas įregistruotas bendros patentinės apsaugos registre</w:t>
            </w:r>
            <w:r>
              <w:rPr>
                <w:sz w:val="20"/>
              </w:rPr>
              <w:t xml:space="preserve"> pagal </w:t>
            </w:r>
            <w:r>
              <w:rPr>
                <w:bCs/>
                <w:sz w:val="20"/>
              </w:rPr>
              <w:t>2012 m. gruodžio 17 d. Europos Parlamento ir Tarybos reglamentą (ES) Nr. 1257/2012, kuriuo įgyvendinamas tvirtesnis bendradarbiavimas kuriant bendrą patentin</w:t>
            </w:r>
            <w:r>
              <w:rPr>
                <w:bCs/>
                <w:sz w:val="20"/>
              </w:rPr>
              <w:t>ę apsaugą</w:t>
            </w:r>
            <w:r>
              <w:rPr>
                <w:b/>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 xml:space="preserve">Sumuojami išduoti ir nurodytose </w:t>
            </w:r>
            <w:r>
              <w:rPr>
                <w:sz w:val="20"/>
              </w:rPr>
              <w:t xml:space="preserve">valstybėse galiojantys Europos </w:t>
            </w:r>
            <w:r>
              <w:rPr>
                <w:color w:val="000000"/>
                <w:sz w:val="20"/>
              </w:rPr>
              <w:t xml:space="preserve">patentai </w:t>
            </w:r>
            <w:r>
              <w:rPr>
                <w:sz w:val="20"/>
              </w:rPr>
              <w:t>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Pirminiai šaltiniai: išduoti ir nurodytose valstybėse galiojantys Europos patentai (kopijos), jų </w:t>
            </w:r>
            <w:r>
              <w:rPr>
                <w:color w:val="000000"/>
                <w:sz w:val="20"/>
              </w:rPr>
              <w:t>nuorašai ir (ar) kiti išduoti ir nurodytose</w:t>
            </w:r>
            <w:r>
              <w:rPr>
                <w:sz w:val="20"/>
              </w:rPr>
              <w:t xml:space="preserve"> valstybėse galioja Europos </w:t>
            </w:r>
            <w:r>
              <w:rPr>
                <w:color w:val="000000"/>
                <w:sz w:val="20"/>
              </w:rPr>
              <w:t>patentai.</w:t>
            </w:r>
          </w:p>
          <w:p w:rsidR="004D55CB" w:rsidRDefault="004D55CB">
            <w:pPr>
              <w:jc w:val="both"/>
              <w:rPr>
                <w:color w:val="000000"/>
                <w:sz w:val="20"/>
              </w:rPr>
            </w:pPr>
          </w:p>
          <w:p w:rsidR="004D55CB" w:rsidRDefault="00B1421D">
            <w:pPr>
              <w:jc w:val="both"/>
              <w:rPr>
                <w:sz w:val="20"/>
              </w:rPr>
            </w:pPr>
            <w:r>
              <w:rPr>
                <w:color w:val="000000"/>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 xml:space="preserve">Stebėsenos rodiklis laikomas pasiektu, kai </w:t>
            </w:r>
            <w:r>
              <w:rPr>
                <w:sz w:val="20"/>
              </w:rPr>
              <w:t xml:space="preserve">projekto veiklų įgyvendinimo pabaigoje </w:t>
            </w:r>
            <w:r>
              <w:rPr>
                <w:color w:val="000000"/>
                <w:sz w:val="20"/>
              </w:rPr>
              <w:t xml:space="preserve">išduodami ir nurodytose </w:t>
            </w:r>
            <w:r>
              <w:rPr>
                <w:sz w:val="20"/>
              </w:rPr>
              <w:t>valstybėse įsigalioja Europo</w:t>
            </w:r>
            <w:r>
              <w:rPr>
                <w:sz w:val="20"/>
              </w:rPr>
              <w:t xml:space="preserve">s </w:t>
            </w:r>
            <w:r>
              <w:rPr>
                <w:color w:val="000000"/>
                <w:sz w:val="20"/>
              </w:rPr>
              <w:t>patentai.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color w:val="000000"/>
                <w:sz w:val="20"/>
                <w:lang w:eastAsia="lt-LT"/>
              </w:rPr>
              <w:t>P.N.835</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„Gautos paieškos Europos patentų tarnyboje ataskaitos“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lang w:eastAsia="lt-LT"/>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color w:val="000000"/>
                <w:sz w:val="20"/>
              </w:rPr>
            </w:pPr>
            <w:r>
              <w:rPr>
                <w:color w:val="000000"/>
                <w:sz w:val="20"/>
              </w:rPr>
              <w:t xml:space="preserve">Paieškos Europos patentų tarnyboje </w:t>
            </w:r>
            <w:r>
              <w:rPr>
                <w:color w:val="000000"/>
                <w:sz w:val="20"/>
              </w:rPr>
              <w:t>ataskaita – dokumentas, kuriame nurodoma kiekvieno išradimo apibrėžties punkto atitiktis naujumo, išradimo lygio ir pramoninio pritaikomumo kriterijams su citatomis ir nuorodomis į dokumentus, pažeidžiančius minėtus kriterijus.</w:t>
            </w:r>
          </w:p>
          <w:p w:rsidR="004D55CB" w:rsidRDefault="004D55CB">
            <w:pPr>
              <w:jc w:val="both"/>
              <w:rPr>
                <w:color w:val="000000"/>
                <w:sz w:val="16"/>
                <w:szCs w:val="16"/>
              </w:rPr>
            </w:pPr>
          </w:p>
          <w:p w:rsidR="004D55CB" w:rsidRDefault="00B1421D">
            <w:pPr>
              <w:jc w:val="both"/>
              <w:rPr>
                <w:sz w:val="20"/>
              </w:rPr>
            </w:pPr>
            <w:r>
              <w:rPr>
                <w:sz w:val="20"/>
              </w:rPr>
              <w:t xml:space="preserve">Gauta paieškos Europos </w:t>
            </w:r>
            <w:r>
              <w:rPr>
                <w:sz w:val="20"/>
              </w:rPr>
              <w:t>patentų tarnyboje ataskaita suprantama kaip projekto vykdytojui Europos patentų tarnybos parengtas dokumentas, kuriame nurodoma kiekvieno išradimo apibrėžties punkto atitiktis naujumo, išradimo lygio ir pramoninio pritaikomumo kriterijams su citatomis ir n</w:t>
            </w:r>
            <w:r>
              <w:rPr>
                <w:sz w:val="20"/>
              </w:rPr>
              <w:t>uorodomis į dokumentus, pažeidžiančius minėtus kriterijus.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 xml:space="preserve">Sumuojamos gautos </w:t>
            </w:r>
            <w:r>
              <w:rPr>
                <w:sz w:val="20"/>
              </w:rPr>
              <w:t>paieškos Europos patentų tarnyboje ataskaitos</w:t>
            </w:r>
            <w:r>
              <w:rPr>
                <w:color w:val="000000"/>
                <w:sz w:val="20"/>
              </w:rPr>
              <w:t xml:space="preserve"> </w:t>
            </w:r>
            <w:r>
              <w:rPr>
                <w:sz w:val="20"/>
              </w:rPr>
              <w:t>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Pirminiai šaltiniai: </w:t>
            </w:r>
            <w:r>
              <w:rPr>
                <w:sz w:val="20"/>
              </w:rPr>
              <w:t>paieškos Europos patentų tarnyboje ata</w:t>
            </w:r>
            <w:r>
              <w:rPr>
                <w:sz w:val="20"/>
              </w:rPr>
              <w:t>skaitos</w:t>
            </w:r>
            <w:r>
              <w:rPr>
                <w:color w:val="000000"/>
                <w:sz w:val="20"/>
              </w:rPr>
              <w:t xml:space="preserve"> (kopijos), jų nuorašai ir (ar) kiti dokumentai, įrodantys, kad  gautos </w:t>
            </w:r>
            <w:r>
              <w:rPr>
                <w:sz w:val="20"/>
              </w:rPr>
              <w:t>paieškos Europos patentų tarnyboje ataskaitos</w:t>
            </w:r>
            <w:r>
              <w:rPr>
                <w:color w:val="000000"/>
                <w:sz w:val="20"/>
              </w:rPr>
              <w:t>.</w:t>
            </w:r>
          </w:p>
          <w:p w:rsidR="004D55CB" w:rsidRDefault="004D55CB">
            <w:pPr>
              <w:jc w:val="both"/>
              <w:rPr>
                <w:color w:val="000000"/>
                <w:sz w:val="20"/>
              </w:rPr>
            </w:pPr>
          </w:p>
          <w:p w:rsidR="004D55CB" w:rsidRDefault="00B1421D">
            <w:pPr>
              <w:jc w:val="both"/>
              <w:rPr>
                <w:sz w:val="20"/>
              </w:rPr>
            </w:pPr>
            <w:r>
              <w:rPr>
                <w:color w:val="000000"/>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 xml:space="preserve">Stebėsenos rodiklis laikomas pasiektu, kai </w:t>
            </w:r>
            <w:r>
              <w:rPr>
                <w:sz w:val="20"/>
              </w:rPr>
              <w:t xml:space="preserve">projekto veiklų įgyvendinimo pabaigoje </w:t>
            </w:r>
            <w:r>
              <w:rPr>
                <w:color w:val="000000"/>
                <w:sz w:val="20"/>
              </w:rPr>
              <w:t>gaunamo</w:t>
            </w:r>
            <w:r>
              <w:rPr>
                <w:color w:val="000000"/>
                <w:sz w:val="20"/>
              </w:rPr>
              <w:t xml:space="preserve">s </w:t>
            </w:r>
            <w:r>
              <w:rPr>
                <w:sz w:val="20"/>
              </w:rPr>
              <w:t>paieškos Europos patentų tarnyboje ataskaitos</w:t>
            </w:r>
            <w:r>
              <w:rPr>
                <w:color w:val="000000"/>
                <w:sz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85.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color w:val="000000"/>
                <w:sz w:val="20"/>
                <w:lang w:eastAsia="lt-LT"/>
              </w:rPr>
              <w:t>P.N.836</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„Išduoti Bendrijos dizaino registracijos pažymėjimai“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lang w:eastAsia="lt-LT"/>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color w:val="000000"/>
                <w:sz w:val="20"/>
              </w:rPr>
            </w:pPr>
            <w:r>
              <w:rPr>
                <w:color w:val="000000"/>
                <w:sz w:val="20"/>
              </w:rPr>
              <w:t>Bendrijos dizainas – dizainas, įregistruotas pagal 2001 m. gruodžio 12 d. Tarybos reglamentą (EB) Nr. 6/2002 dėl Bendrijos dizainų (toliau – Reglamentas dėl Bendrijos dizainų).</w:t>
            </w:r>
          </w:p>
          <w:p w:rsidR="004D55CB" w:rsidRDefault="004D55CB">
            <w:pPr>
              <w:rPr>
                <w:color w:val="000000"/>
                <w:sz w:val="12"/>
                <w:szCs w:val="12"/>
              </w:rPr>
            </w:pPr>
          </w:p>
          <w:p w:rsidR="004D55CB" w:rsidRDefault="00B1421D">
            <w:pPr>
              <w:jc w:val="both"/>
              <w:rPr>
                <w:sz w:val="20"/>
              </w:rPr>
            </w:pPr>
            <w:r>
              <w:rPr>
                <w:color w:val="000000"/>
                <w:sz w:val="20"/>
              </w:rPr>
              <w:t xml:space="preserve">Išduotas Bendrijos dizaino registracijos pažymėjimas suprantamas kaip projekto vykdytojui Europos Sąjungos intelektinės nuosavybės tarnybos išduotas dokumentas, patvirtinantis dizaino įregistravimą pagal </w:t>
            </w:r>
            <w:r>
              <w:rPr>
                <w:sz w:val="20"/>
              </w:rPr>
              <w:t>Reglamentą dėl Bendrijos dizainų.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w:t>
            </w:r>
            <w:r>
              <w:rPr>
                <w:sz w:val="20"/>
              </w:rPr>
              <w:t>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Sumuojami išduoti Bendrijos dizaino registracijos pažymėjimai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Pirminiai šaltiniai: Bendrijos dizaino registracijos pažymėjimai (kopijos), jų nuorašai ir (ar) kiti dokumentai, </w:t>
            </w:r>
            <w:r>
              <w:rPr>
                <w:sz w:val="20"/>
              </w:rPr>
              <w:t>įrodantys, kad išduoti Be</w:t>
            </w:r>
            <w:r>
              <w:rPr>
                <w:sz w:val="20"/>
              </w:rPr>
              <w:t>ndrijos dizaino registracijos pažymėjimai.</w:t>
            </w:r>
          </w:p>
          <w:p w:rsidR="004D55CB" w:rsidRDefault="004D55CB">
            <w:pPr>
              <w:jc w:val="both"/>
              <w:rPr>
                <w:color w:val="000000"/>
                <w:sz w:val="20"/>
              </w:rPr>
            </w:pPr>
          </w:p>
          <w:p w:rsidR="004D55CB" w:rsidRDefault="00B1421D">
            <w:pPr>
              <w:jc w:val="both"/>
              <w:rPr>
                <w:sz w:val="20"/>
              </w:rPr>
            </w:pPr>
            <w:r>
              <w:rPr>
                <w:color w:val="000000"/>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 xml:space="preserve">Stebėsenos rodiklis laikomas pasiektu, kai </w:t>
            </w:r>
            <w:r>
              <w:rPr>
                <w:sz w:val="20"/>
              </w:rPr>
              <w:t>projekto veiklų įgyvendinimo pabaigoje išduodami Bendrijos dizaino registracijos pažymėjimai.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w:t>
            </w:r>
            <w:r>
              <w:rPr>
                <w:sz w:val="20"/>
                <w:lang w:eastAsia="lt-LT"/>
              </w:rPr>
              <w:t xml:space="preserve">duomenų </w:t>
            </w:r>
            <w:r>
              <w:rPr>
                <w:iCs/>
                <w:sz w:val="20"/>
                <w:lang w:eastAsia="lt-LT"/>
              </w:rPr>
              <w:t xml:space="preserve">apie pasiektą stebėsenos rodiklio reikšmę </w:t>
            </w:r>
            <w:r>
              <w:rPr>
                <w:sz w:val="20"/>
                <w:lang w:eastAsia="lt-LT"/>
              </w:rPr>
              <w:t>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86.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color w:val="000000"/>
                <w:sz w:val="20"/>
                <w:lang w:eastAsia="lt-LT"/>
              </w:rPr>
              <w:t>P.N.837</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„Atliktos tarptautinės dizaino registracijos“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lang w:eastAsia="lt-LT"/>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highlight w:val="yellow"/>
                <w:lang w:val="x-none"/>
              </w:rPr>
            </w:pPr>
            <w:r>
              <w:rPr>
                <w:sz w:val="20"/>
              </w:rPr>
              <w:t>Tarptautinė dizaino registracija – dizaino įregistravimas pagal</w:t>
            </w:r>
            <w:r>
              <w:rPr>
                <w:color w:val="000000"/>
                <w:sz w:val="20"/>
                <w:shd w:val="clear" w:color="auto" w:fill="FFFFFF"/>
              </w:rPr>
              <w:t xml:space="preserve"> Hagos susitarimo dėl pramoninio dizaino tarptautinės registracijos Ženevos aktą, priimtą Ženevoje 1999 m. liepos 2 d. (toliau – Ženevos aktas).</w:t>
            </w:r>
            <w:r>
              <w:rPr>
                <w:sz w:val="20"/>
                <w:highlight w:val="yellow"/>
              </w:rPr>
              <w:t xml:space="preserve"> </w:t>
            </w:r>
          </w:p>
          <w:p w:rsidR="004D55CB" w:rsidRDefault="004D55CB">
            <w:pPr>
              <w:jc w:val="both"/>
              <w:rPr>
                <w:sz w:val="12"/>
                <w:szCs w:val="12"/>
              </w:rPr>
            </w:pPr>
          </w:p>
          <w:p w:rsidR="004D55CB" w:rsidRDefault="00B1421D">
            <w:pPr>
              <w:jc w:val="both"/>
              <w:rPr>
                <w:sz w:val="20"/>
              </w:rPr>
            </w:pPr>
            <w:r>
              <w:rPr>
                <w:sz w:val="20"/>
              </w:rPr>
              <w:t xml:space="preserve">Atlikta tarptautinė dizaino registracija suprantama kaip projekto vykdytojo dizaino įregistravimas Pasaulio </w:t>
            </w:r>
            <w:r>
              <w:rPr>
                <w:sz w:val="20"/>
              </w:rPr>
              <w:t>intelektinės nuosavybės organizacijos tarptautiniame registre pagal Ženevos aktą.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Sumuojamos atliktos tarptautinės dizaino registracijos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 tarptautinės dizaino reg</w:t>
            </w:r>
            <w:r>
              <w:rPr>
                <w:color w:val="000000"/>
                <w:sz w:val="20"/>
              </w:rPr>
              <w:t>istracijos (kopijos), jų nuorašai ir (ar) kiti dokumentai, įrodantys, kad atliktos tarptautinės dizaino registracijos.</w:t>
            </w:r>
          </w:p>
          <w:p w:rsidR="004D55CB" w:rsidRDefault="004D55CB">
            <w:pPr>
              <w:jc w:val="both"/>
              <w:rPr>
                <w:color w:val="000000"/>
                <w:sz w:val="20"/>
              </w:rPr>
            </w:pPr>
          </w:p>
          <w:p w:rsidR="004D55CB" w:rsidRDefault="00B1421D">
            <w:pPr>
              <w:jc w:val="both"/>
              <w:rPr>
                <w:sz w:val="20"/>
              </w:rPr>
            </w:pPr>
            <w:r>
              <w:rPr>
                <w:color w:val="000000"/>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color w:val="000000"/>
                <w:sz w:val="20"/>
              </w:rPr>
              <w:t xml:space="preserve">Stebėsenos rodiklis laikomas pasiektu, kai </w:t>
            </w:r>
            <w:r>
              <w:rPr>
                <w:sz w:val="20"/>
              </w:rPr>
              <w:t>projekto veiklų įgyvendinimo pabaigoje atliekamos tarp</w:t>
            </w:r>
            <w:r>
              <w:rPr>
                <w:sz w:val="20"/>
              </w:rPr>
              <w:t>tautinės dizaino registracijos.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P.N.838</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„Užsienio valstybėse tiesiogiai paduotų patento paraiškų pagrindu išduoti </w:t>
            </w:r>
            <w:r>
              <w:rPr>
                <w:sz w:val="20"/>
              </w:rPr>
              <w:t>patentai“</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Užsienio valstybėje tiesiogiai paduotos patento paraiškos pagrindu išduotas patentas – pagal Paryžiaus konvenciją užsienio valstybėje tiesiogiai paduotos patento paraiškos pagrindu išduotas patentas.</w:t>
            </w:r>
          </w:p>
          <w:p w:rsidR="004D55CB" w:rsidRDefault="004D55CB">
            <w:pPr>
              <w:jc w:val="both"/>
              <w:rPr>
                <w:sz w:val="10"/>
                <w:szCs w:val="10"/>
              </w:rPr>
            </w:pPr>
          </w:p>
          <w:p w:rsidR="004D55CB" w:rsidRDefault="00B1421D">
            <w:pPr>
              <w:jc w:val="both"/>
              <w:rPr>
                <w:sz w:val="20"/>
              </w:rPr>
            </w:pPr>
            <w:r>
              <w:rPr>
                <w:sz w:val="20"/>
              </w:rPr>
              <w:t>Užsienio valstybėje paduotos patento</w:t>
            </w:r>
            <w:r>
              <w:rPr>
                <w:sz w:val="20"/>
              </w:rPr>
              <w:t xml:space="preserve"> paraiškos pagrindu išduotas patentas suprantamas kaip užsienio valstybėje tiesiogiai (be tarpininkų) nacionalinei intelektinės nuosavybės apsaugos tarnybai pareiškėjo paduotos pagal Paryžiaus konvenciją patento paraiškos pagrindu išduotas patentas.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w:t>
            </w:r>
            <w:r>
              <w:rPr>
                <w:sz w:val="20"/>
              </w:rPr>
              <w:t>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Sumuojami užsienio valstybėse tiesiogiai paduotų patento paraiškų pagrindu išduoti patentai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 užsienio valstybėse tiesiogiai paduotų patento paraiškų pagrindu išduoti pa</w:t>
            </w:r>
            <w:r>
              <w:rPr>
                <w:color w:val="000000"/>
                <w:sz w:val="20"/>
              </w:rPr>
              <w:t>tentai (kopijos), jų nuorašai ir (ar) kiti dokumentai, įrodantys, kad užsienio valstybėse tiesiogiai paduotų patento paraiškų pagrindu išduoti patentai.</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projekto veiklų įgyv</w:t>
            </w:r>
            <w:r>
              <w:rPr>
                <w:color w:val="000000"/>
                <w:sz w:val="20"/>
              </w:rPr>
              <w:t>endinimo pabaigoje užsienio valstybėse tiesiogiai paduotų patento paraiškų pagrindu išduodami patentai.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pasiekimą ir duomenų apie pasiektą stebėsenos rodiklio reikšmę 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88.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P.N.839</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„Parengtos</w:t>
            </w:r>
            <w:r>
              <w:rPr>
                <w:sz w:val="20"/>
              </w:rPr>
              <w:t xml:space="preserve"> sektorinės eksporto strategijos“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sz w:val="20"/>
              </w:rPr>
            </w:pPr>
            <w:r>
              <w:rPr>
                <w:sz w:val="20"/>
              </w:rPr>
              <w:t>Sektorinė eksporto strategija – dokumentas, kuris apima vieno sektoriaus situacijos ir potencialių užsienio rinkų analizę, paklausos įvertinimą ir prognozę, rekomenduojamas išbandytas praktikoje rinkodaros priemon</w:t>
            </w:r>
            <w:r>
              <w:rPr>
                <w:sz w:val="20"/>
              </w:rPr>
              <w:t xml:space="preserve">es, reikalingas pristatyti sektorių tarptautinėse rinkose, </w:t>
            </w:r>
            <w:r>
              <w:rPr>
                <w:sz w:val="20"/>
              </w:rPr>
              <w:br/>
              <w:t>rizikų vertinimą, planuojamą veiksmų planą ir biudžetą.</w:t>
            </w:r>
          </w:p>
          <w:p w:rsidR="004D55CB" w:rsidRDefault="004D55CB">
            <w:pPr>
              <w:jc w:val="both"/>
              <w:rPr>
                <w:sz w:val="20"/>
              </w:rPr>
            </w:pPr>
          </w:p>
          <w:p w:rsidR="004D55CB" w:rsidRDefault="00B1421D">
            <w:pPr>
              <w:jc w:val="both"/>
              <w:rPr>
                <w:sz w:val="20"/>
              </w:rPr>
            </w:pPr>
            <w:r>
              <w:rPr>
                <w:sz w:val="20"/>
              </w:rPr>
              <w:t xml:space="preserve">Sektorinė eksporto strategija laikoma parengta, kai gaunamas Ūkio ministerijos oficialus pritarimas pateiktoms sektoriaus strategijoms.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Sumuojamas parengtų sektorinių eksporto strategijų skaičius.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Priminiai šaltiniai: </w:t>
            </w:r>
          </w:p>
          <w:p w:rsidR="004D55CB" w:rsidRDefault="00B1421D">
            <w:pPr>
              <w:jc w:val="both"/>
              <w:rPr>
                <w:color w:val="000000"/>
                <w:sz w:val="20"/>
              </w:rPr>
            </w:pPr>
            <w:r>
              <w:rPr>
                <w:color w:val="000000"/>
                <w:sz w:val="20"/>
              </w:rPr>
              <w:t xml:space="preserve">Ūkio ministerijos raštai, patvirtinantys parengtas sektorines eksporto strategijas. </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w:t>
            </w:r>
            <w:r>
              <w:rPr>
                <w:color w:val="000000"/>
                <w:sz w:val="20"/>
              </w:rPr>
              <w:t>s laikomas pasiektu, kai projekto veiklų įgyvendinimo pabaigoje pateikiami Ūkio ministerijos raštai, kuriais patvirtinama, kad yra parengtos sektorinės eksporto strategijos.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pasiekimą ir duomenų apie pasiektą stebėsenos rodiklio reik</w:t>
            </w:r>
            <w:r>
              <w:rPr>
                <w:sz w:val="20"/>
                <w:lang w:eastAsia="lt-LT"/>
              </w:rPr>
              <w:t>šmę 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R.N.827</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„Investicijas gavusių įmonių išlaidos </w:t>
            </w:r>
          </w:p>
          <w:p w:rsidR="004D55CB" w:rsidRDefault="00B1421D">
            <w:pPr>
              <w:jc w:val="both"/>
              <w:rPr>
                <w:sz w:val="20"/>
              </w:rPr>
            </w:pPr>
            <w:r>
              <w:rPr>
                <w:sz w:val="20"/>
              </w:rPr>
              <w:t>MTEP</w:t>
            </w:r>
          </w:p>
          <w:p w:rsidR="004D55CB" w:rsidRDefault="00B1421D">
            <w:pPr>
              <w:jc w:val="both"/>
              <w:rPr>
                <w:sz w:val="20"/>
              </w:rPr>
            </w:pPr>
            <w:r>
              <w:rPr>
                <w:sz w:val="20"/>
              </w:rPr>
              <w:t>veikloms“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Eurai</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MTEP – moksliniai tyrimai ir eksperimentinė plėtra.</w:t>
            </w:r>
          </w:p>
          <w:p w:rsidR="004D55CB" w:rsidRDefault="004D55CB">
            <w:pPr>
              <w:jc w:val="both"/>
              <w:rPr>
                <w:b/>
                <w:sz w:val="20"/>
              </w:rPr>
            </w:pPr>
          </w:p>
          <w:p w:rsidR="004D55CB" w:rsidRDefault="00B1421D">
            <w:pPr>
              <w:jc w:val="both"/>
              <w:rPr>
                <w:sz w:val="20"/>
              </w:rPr>
            </w:pPr>
            <w:r>
              <w:rPr>
                <w:sz w:val="20"/>
              </w:rPr>
              <w:t xml:space="preserve">Moksliniai tyrimai suprantami kaip pramoniniai tyrimai, kurie apibrėžti Bendrojo bendrosios išimties reglamento </w:t>
            </w:r>
            <w:r>
              <w:rPr>
                <w:sz w:val="20"/>
              </w:rPr>
              <w:br/>
              <w:t xml:space="preserve">2 straipsnio 85 punkte. </w:t>
            </w:r>
          </w:p>
          <w:p w:rsidR="004D55CB" w:rsidRDefault="00B1421D">
            <w:pPr>
              <w:jc w:val="both"/>
              <w:rPr>
                <w:sz w:val="20"/>
              </w:rPr>
            </w:pPr>
            <w:r>
              <w:rPr>
                <w:sz w:val="20"/>
              </w:rPr>
              <w:t>Eksperimentinė plėtra suprantama kaip bandomoji taikomoji veikla, kuri apibrėžta Bendrojo bendrosios išimties reglamen</w:t>
            </w:r>
            <w:r>
              <w:rPr>
                <w:sz w:val="20"/>
              </w:rPr>
              <w:t xml:space="preserve">to                2 straipsnio 86 punkte. </w:t>
            </w:r>
          </w:p>
          <w:p w:rsidR="004D55CB" w:rsidRDefault="004D55CB">
            <w:pPr>
              <w:jc w:val="both"/>
              <w:rPr>
                <w:sz w:val="20"/>
              </w:rPr>
            </w:pPr>
          </w:p>
          <w:p w:rsidR="004D55CB" w:rsidRDefault="00B1421D">
            <w:pPr>
              <w:jc w:val="both"/>
              <w:rPr>
                <w:sz w:val="20"/>
              </w:rPr>
            </w:pPr>
            <w:r>
              <w:rPr>
                <w:sz w:val="20"/>
              </w:rPr>
              <w:t>Išlaidos MTEP veikloms suprantamos kaip įmonės skiriamos lėšos MTEP veikloms vykdyti.</w:t>
            </w:r>
          </w:p>
          <w:p w:rsidR="004D55CB" w:rsidRDefault="004D55CB">
            <w:pPr>
              <w:jc w:val="both"/>
              <w:rPr>
                <w:sz w:val="20"/>
              </w:rPr>
            </w:pPr>
          </w:p>
          <w:p w:rsidR="004D55CB" w:rsidRDefault="00B1421D">
            <w:pPr>
              <w:jc w:val="both"/>
              <w:rPr>
                <w:bCs/>
                <w:sz w:val="20"/>
              </w:rPr>
            </w:pPr>
            <w:r>
              <w:rPr>
                <w:sz w:val="20"/>
              </w:rPr>
              <w:t xml:space="preserve">Įmonė suprantama taip, kaip ji apibrėžta </w:t>
            </w:r>
            <w:r>
              <w:rPr>
                <w:bCs/>
                <w:sz w:val="20"/>
              </w:rPr>
              <w:t>Smulkiojo ir vidutinio verslo plėtros įstatymo 2 straipsnio 6 ir 19 dalyse.</w:t>
            </w:r>
          </w:p>
          <w:p w:rsidR="004D55CB" w:rsidRDefault="004D55CB">
            <w:pPr>
              <w:jc w:val="both"/>
              <w:rPr>
                <w:bCs/>
                <w:sz w:val="20"/>
              </w:rPr>
            </w:pPr>
          </w:p>
          <w:p w:rsidR="004D55CB" w:rsidRDefault="00B1421D">
            <w:pPr>
              <w:jc w:val="both"/>
              <w:rPr>
                <w:sz w:val="20"/>
              </w:rPr>
            </w:pPr>
            <w:r>
              <w:rPr>
                <w:bCs/>
                <w:sz w:val="20"/>
              </w:rPr>
              <w:t>Investi</w:t>
            </w:r>
            <w:r>
              <w:rPr>
                <w:bCs/>
                <w:sz w:val="20"/>
              </w:rPr>
              <w:t xml:space="preserve">cijas gavusi įmonė – įmonė, gavusi </w:t>
            </w:r>
            <w:r>
              <w:rPr>
                <w:iCs/>
                <w:sz w:val="20"/>
              </w:rPr>
              <w:t>bet kokios formos finansavimą iš Europos regioninės plėtros fondo.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Sumuojamos investicijas gavusios įmonės išlaidos MTEP projektams per 3 metus po projekto veiklų įgyvendinimo pabaigos, laikan</w:t>
            </w:r>
            <w:r>
              <w:rPr>
                <w:sz w:val="20"/>
              </w:rPr>
              <w:t>t, kad projektui pasibaigus, išlaidos MTEP veikloms lygios nuliui eurų.</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w:t>
            </w:r>
          </w:p>
          <w:p w:rsidR="004D55CB" w:rsidRDefault="00B1421D">
            <w:pPr>
              <w:jc w:val="both"/>
              <w:rPr>
                <w:color w:val="000000"/>
                <w:sz w:val="20"/>
              </w:rPr>
            </w:pPr>
            <w:r>
              <w:rPr>
                <w:color w:val="000000"/>
                <w:sz w:val="20"/>
              </w:rPr>
              <w:t>MTEP metinė statistinė ataskaita, teikiama Lietuvos statistikos departamentui, pažymos ir kiti dokumentai, patvirtinantys pasiektą stebėsenos rodiklio reikšmę.</w:t>
            </w:r>
          </w:p>
          <w:p w:rsidR="004D55CB" w:rsidRDefault="004D55CB">
            <w:pPr>
              <w:jc w:val="both"/>
              <w:rPr>
                <w:color w:val="000000"/>
                <w:sz w:val="20"/>
              </w:rPr>
            </w:pPr>
          </w:p>
          <w:p w:rsidR="004D55CB" w:rsidRDefault="00B1421D">
            <w:pPr>
              <w:jc w:val="both"/>
              <w:rPr>
                <w:color w:val="000000"/>
                <w:sz w:val="20"/>
              </w:rPr>
            </w:pPr>
            <w:r>
              <w:rPr>
                <w:color w:val="000000"/>
                <w:sz w:val="20"/>
              </w:rPr>
              <w:t>An</w:t>
            </w:r>
            <w:r>
              <w:rPr>
                <w:color w:val="000000"/>
                <w:sz w:val="20"/>
              </w:rPr>
              <w:t>triniai šaltiniai: ataskaita 3 metai po projekto finansavimo pabaigos, įmonės finansinės atskaitomybės dokumentai.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Stebėsenos rodiklis laikomas pasiektu, kai pateikiami įmonės finansinės atskaitomybės dokumentai, MTEP metinė statistinė ataskaita, teikiama </w:t>
            </w:r>
            <w:r>
              <w:rPr>
                <w:color w:val="000000"/>
                <w:sz w:val="20"/>
              </w:rPr>
              <w:t>Lietuvos statistikos departamentui,</w:t>
            </w:r>
          </w:p>
          <w:p w:rsidR="004D55CB" w:rsidRDefault="00B1421D">
            <w:pPr>
              <w:jc w:val="both"/>
              <w:rPr>
                <w:color w:val="000000"/>
                <w:sz w:val="20"/>
              </w:rPr>
            </w:pPr>
            <w:r>
              <w:rPr>
                <w:color w:val="000000"/>
                <w:sz w:val="20"/>
              </w:rPr>
              <w:t>pažymos ir kiti dokumentai, patvirtinantys per                 3 metus po projekto veiklų įgyvendinimo pabaigos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apie pasiektą </w:t>
            </w:r>
          </w:p>
          <w:p w:rsidR="004D55CB" w:rsidRDefault="00B1421D">
            <w:pPr>
              <w:jc w:val="both"/>
              <w:rPr>
                <w:sz w:val="20"/>
                <w:lang w:eastAsia="lt-LT"/>
              </w:rPr>
            </w:pPr>
            <w:r>
              <w:rPr>
                <w:sz w:val="20"/>
                <w:lang w:eastAsia="lt-LT"/>
              </w:rPr>
              <w:t>stebėsenos r</w:t>
            </w:r>
            <w:r>
              <w:rPr>
                <w:sz w:val="20"/>
                <w:lang w:eastAsia="lt-LT"/>
              </w:rPr>
              <w:t>odiklio reikšmę 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R.N.828</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„Ikiprekybinio pirkimo dalyvio pateiktas rinkai inovatyvusis produktas“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Ikiprekybinis pirkimo dalyvis – kaip ši sąvoka apibrėžta Ikiprekybinių pirkimų vykdymo tvarkos apraše,</w:t>
            </w:r>
            <w:r>
              <w:rPr>
                <w:iCs/>
                <w:sz w:val="20"/>
              </w:rPr>
              <w:t xml:space="preserve"> patvirtintame Lietuvos Respublikos Vyriausybės 2015 m. liepos 1 d. nutarimu Nr. 709 „Dėl Ikiprekybinių pirkimų vykdymo tvarkos aprašo patvirtinimo“.</w:t>
            </w:r>
          </w:p>
          <w:p w:rsidR="004D55CB" w:rsidRDefault="004D55CB">
            <w:pPr>
              <w:jc w:val="both"/>
              <w:rPr>
                <w:iCs/>
                <w:sz w:val="20"/>
              </w:rPr>
            </w:pPr>
          </w:p>
          <w:p w:rsidR="004D55CB" w:rsidRDefault="00B1421D">
            <w:pPr>
              <w:jc w:val="both"/>
              <w:rPr>
                <w:iCs/>
                <w:sz w:val="20"/>
              </w:rPr>
            </w:pPr>
            <w:r>
              <w:rPr>
                <w:iCs/>
                <w:sz w:val="20"/>
              </w:rPr>
              <w:t xml:space="preserve">Inovatyvusis produktas – naujas, rinkoje nesantis gaminys, paslauga, medžiaga, procesas arba iš esmės </w:t>
            </w:r>
            <w:r>
              <w:rPr>
                <w:iCs/>
                <w:sz w:val="20"/>
              </w:rPr>
              <w:t>patobulinamas jau esantis gaminys, paslauga, medžiaga, procesas, skirti visuomenei aktualioms socialinėms ir ekonominėms problemoms spręsti.</w:t>
            </w:r>
          </w:p>
          <w:p w:rsidR="004D55CB" w:rsidRDefault="004D55CB">
            <w:pPr>
              <w:jc w:val="both"/>
              <w:rPr>
                <w:iCs/>
                <w:sz w:val="20"/>
              </w:rPr>
            </w:pPr>
          </w:p>
          <w:p w:rsidR="004D55CB" w:rsidRDefault="00B1421D">
            <w:pPr>
              <w:jc w:val="both"/>
              <w:rPr>
                <w:iCs/>
                <w:sz w:val="20"/>
              </w:rPr>
            </w:pPr>
            <w:r>
              <w:rPr>
                <w:iCs/>
                <w:sz w:val="20"/>
              </w:rPr>
              <w:t>Inovatyviojo produkto pateikimas rinkai suprantamas, kaip perkančiosios organizacijos vykdyto ikiprekybinio pirkim</w:t>
            </w:r>
            <w:r>
              <w:rPr>
                <w:iCs/>
                <w:sz w:val="20"/>
              </w:rPr>
              <w:t xml:space="preserve">o metu </w:t>
            </w:r>
          </w:p>
          <w:p w:rsidR="004D55CB" w:rsidRDefault="00B1421D">
            <w:pPr>
              <w:jc w:val="both"/>
              <w:rPr>
                <w:iCs/>
                <w:sz w:val="20"/>
              </w:rPr>
            </w:pPr>
            <w:r>
              <w:rPr>
                <w:iCs/>
                <w:sz w:val="20"/>
              </w:rPr>
              <w:t>sukurto prototipo ir (arba) bandomosios partijos pagrindu pagamintų produktų pritaikymas vartotojo poreikiams ir paruošimas pardavimui, t. y. komercializavimas.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Sumuojami 3 metus po projekto veiklosų įgyvendinimo pabaig</w:t>
            </w:r>
            <w:r>
              <w:rPr>
                <w:sz w:val="20"/>
              </w:rPr>
              <w:t>os ikiprekybinio pirkimo dalyvio pateikti rinkai inovatyvieji produktai.</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Pirminiai šaltiniai: mokslinių tyrimų, eksperimentinės plėtros paslaugų pirkimo dokumentai, įrodantys, kad ikiprekybinio pirkimo dalyviui, dalyvaujančiam </w:t>
            </w:r>
            <w:r>
              <w:rPr>
                <w:color w:val="000000"/>
                <w:sz w:val="20"/>
                <w:u w:val="single"/>
              </w:rPr>
              <w:t>trečiajame</w:t>
            </w:r>
            <w:r>
              <w:rPr>
                <w:color w:val="000000"/>
                <w:sz w:val="20"/>
              </w:rPr>
              <w:t xml:space="preserve"> ikiprekybinio pirkimo etape (inovatyviojo produkto bandomosios partijos sukūrimas), yra iškelta sąlyga pateikti rinkai inovatyvųjį produktą, privalomai teikiama sutartis su ikiprekybinio pirkimo dalyviu ir ikiprekybinio pirkimo dalyvio patvirtinto balanso</w:t>
            </w:r>
            <w:r>
              <w:rPr>
                <w:color w:val="000000"/>
                <w:sz w:val="20"/>
              </w:rPr>
              <w:t xml:space="preserve"> kopija, taip pat gali būti teikiami kiti dokumentai, įrodantys, kad ikiprekybinio pirkimo dalyvis pateikė rinkai inovatyvųjį produktą.</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iCs/>
                <w:color w:val="000000"/>
                <w:sz w:val="20"/>
              </w:rPr>
            </w:pPr>
            <w:r>
              <w:rPr>
                <w:color w:val="000000"/>
                <w:sz w:val="20"/>
              </w:rPr>
              <w:t>Stebėsenos rodiklis laikomas pasiektu, kai ikiprekybin</w:t>
            </w:r>
            <w:r>
              <w:rPr>
                <w:color w:val="000000"/>
                <w:sz w:val="20"/>
              </w:rPr>
              <w:t xml:space="preserve">io pirkimo dalyvis per 3 metus po projekto veiklų įgyvendinimo pabaigos projekto vykdytojui pateikia sutartį ir (arba) ikiprekybinio pirkimo dalyvio patvirtinto balanso kopiją arba kitus inovatyviojo produkto pateikimą rinkai patvirtinančius dokumentus. </w:t>
            </w:r>
          </w:p>
          <w:p w:rsidR="004D55CB" w:rsidRDefault="004D55CB">
            <w:pPr>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91.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R.N.836</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„Investicijas gavusio juridinio asmens pajamų, gautų iš sukurtų ir rinkai pateiktų </w:t>
            </w:r>
            <w:r>
              <w:rPr>
                <w:sz w:val="20"/>
              </w:rPr>
              <w:t>produktų, santykis su skirtomis investicijomis“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Procentai</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Investicijas gavęs juridinis asmuo – juridinis asmuo, gavęs bet kokios formos paramą iš Europos regioninės plėtros fondo.</w:t>
            </w:r>
          </w:p>
          <w:p w:rsidR="004D55CB" w:rsidRDefault="00B1421D">
            <w:pPr>
              <w:jc w:val="both"/>
              <w:rPr>
                <w:iCs/>
                <w:sz w:val="20"/>
              </w:rPr>
            </w:pPr>
            <w:r>
              <w:rPr>
                <w:iCs/>
                <w:sz w:val="20"/>
              </w:rPr>
              <w:t xml:space="preserve">Investicijas gavęs juridinis asmuo yra tik projekto vykdytojas, tačiau </w:t>
            </w:r>
            <w:r>
              <w:rPr>
                <w:iCs/>
                <w:sz w:val="20"/>
              </w:rPr>
              <w:t>skaičiuojant pajamas įtraukiamos ir projekto partnerio pajamos.</w:t>
            </w:r>
          </w:p>
          <w:p w:rsidR="004D55CB" w:rsidRDefault="004D55CB">
            <w:pPr>
              <w:jc w:val="both"/>
              <w:rPr>
                <w:iCs/>
                <w:sz w:val="20"/>
              </w:rPr>
            </w:pPr>
          </w:p>
          <w:p w:rsidR="004D55CB" w:rsidRDefault="00B1421D">
            <w:pPr>
              <w:jc w:val="both"/>
              <w:rPr>
                <w:iCs/>
                <w:sz w:val="20"/>
              </w:rPr>
            </w:pPr>
            <w:r>
              <w:rPr>
                <w:iCs/>
                <w:sz w:val="20"/>
              </w:rPr>
              <w:t>Juridinis asmuo suprantamas taip, kaip jis yra apibrėžtas Lietuvos Respublikos civiliniame kodekse.</w:t>
            </w:r>
          </w:p>
          <w:p w:rsidR="004D55CB" w:rsidRDefault="004D55CB">
            <w:pPr>
              <w:jc w:val="both"/>
              <w:rPr>
                <w:iCs/>
                <w:sz w:val="20"/>
              </w:rPr>
            </w:pPr>
          </w:p>
          <w:p w:rsidR="004D55CB" w:rsidRDefault="00B1421D">
            <w:pPr>
              <w:jc w:val="both"/>
              <w:rPr>
                <w:iCs/>
                <w:sz w:val="20"/>
              </w:rPr>
            </w:pPr>
            <w:r>
              <w:rPr>
                <w:iCs/>
                <w:sz w:val="20"/>
              </w:rPr>
              <w:t>Pajamos – ekonominė nauda</w:t>
            </w:r>
            <w:r>
              <w:rPr>
                <w:iCs/>
                <w:sz w:val="20"/>
                <w:lang w:val="x-none"/>
              </w:rPr>
              <w:t xml:space="preserve"> </w:t>
            </w:r>
            <w:r>
              <w:rPr>
                <w:iCs/>
                <w:sz w:val="20"/>
              </w:rPr>
              <w:t>iš tiesiogiai dėl projekto sukurtų ir rinkai pateiktų produktų.</w:t>
            </w:r>
          </w:p>
          <w:p w:rsidR="004D55CB" w:rsidRDefault="004D55CB">
            <w:pPr>
              <w:jc w:val="both"/>
              <w:rPr>
                <w:iCs/>
                <w:sz w:val="20"/>
              </w:rPr>
            </w:pPr>
          </w:p>
          <w:p w:rsidR="004D55CB" w:rsidRDefault="00B1421D">
            <w:pPr>
              <w:jc w:val="both"/>
              <w:rPr>
                <w:iCs/>
                <w:sz w:val="20"/>
              </w:rPr>
            </w:pPr>
            <w:r>
              <w:rPr>
                <w:iCs/>
                <w:sz w:val="20"/>
              </w:rPr>
              <w:t xml:space="preserve">Produktas – juridinio asmens sukurtas gaminys, paslauga ar procesas. </w:t>
            </w:r>
          </w:p>
          <w:p w:rsidR="004D55CB" w:rsidRDefault="004D55CB">
            <w:pPr>
              <w:jc w:val="both"/>
              <w:rPr>
                <w:iCs/>
                <w:sz w:val="20"/>
              </w:rPr>
            </w:pPr>
          </w:p>
          <w:p w:rsidR="004D55CB" w:rsidRDefault="00B1421D">
            <w:pPr>
              <w:jc w:val="both"/>
              <w:rPr>
                <w:bCs/>
                <w:iCs/>
                <w:sz w:val="20"/>
              </w:rPr>
            </w:pPr>
            <w:r>
              <w:rPr>
                <w:bCs/>
                <w:iCs/>
                <w:sz w:val="20"/>
              </w:rPr>
              <w:t>Gaminys</w:t>
            </w:r>
            <w:r>
              <w:rPr>
                <w:iCs/>
                <w:sz w:val="20"/>
              </w:rPr>
              <w:t xml:space="preserve"> – materialus, apčiuopiamas dalykas, tai, kas gauta po gamybos proceso.</w:t>
            </w:r>
          </w:p>
          <w:p w:rsidR="004D55CB" w:rsidRDefault="004D55CB">
            <w:pPr>
              <w:jc w:val="both"/>
              <w:rPr>
                <w:bCs/>
                <w:iCs/>
                <w:sz w:val="20"/>
              </w:rPr>
            </w:pPr>
          </w:p>
          <w:p w:rsidR="004D55CB" w:rsidRDefault="00B1421D">
            <w:pPr>
              <w:jc w:val="both"/>
              <w:rPr>
                <w:iCs/>
                <w:sz w:val="20"/>
              </w:rPr>
            </w:pPr>
            <w:r>
              <w:rPr>
                <w:bCs/>
                <w:iCs/>
                <w:sz w:val="20"/>
              </w:rPr>
              <w:t>Paslauga</w:t>
            </w:r>
            <w:r>
              <w:rPr>
                <w:iCs/>
                <w:sz w:val="20"/>
              </w:rPr>
              <w:t xml:space="preserve"> – veikla, patenkanti į paslaugų veiklos rūšis pagal Ekonominės veiklos rūšių klasifikatorių.</w:t>
            </w:r>
          </w:p>
          <w:p w:rsidR="004D55CB" w:rsidRDefault="004D55CB">
            <w:pPr>
              <w:jc w:val="both"/>
              <w:rPr>
                <w:iCs/>
                <w:sz w:val="20"/>
              </w:rPr>
            </w:pPr>
          </w:p>
          <w:p w:rsidR="004D55CB" w:rsidRDefault="00B1421D">
            <w:pPr>
              <w:jc w:val="both"/>
              <w:rPr>
                <w:iCs/>
                <w:sz w:val="20"/>
              </w:rPr>
            </w:pPr>
            <w:r>
              <w:rPr>
                <w:iCs/>
                <w:sz w:val="20"/>
              </w:rPr>
              <w:t>P</w:t>
            </w:r>
            <w:r>
              <w:rPr>
                <w:iCs/>
                <w:sz w:val="20"/>
              </w:rPr>
              <w:t>rocesas – tarpusavyje susijusių vienas kitą veikiančių veiksmų visuma.</w:t>
            </w:r>
          </w:p>
          <w:p w:rsidR="004D55CB" w:rsidRDefault="004D55CB">
            <w:pPr>
              <w:jc w:val="both"/>
              <w:rPr>
                <w:iCs/>
                <w:sz w:val="20"/>
              </w:rPr>
            </w:pPr>
          </w:p>
          <w:p w:rsidR="004D55CB" w:rsidRDefault="00B1421D">
            <w:pPr>
              <w:jc w:val="both"/>
              <w:rPr>
                <w:iCs/>
                <w:sz w:val="20"/>
              </w:rPr>
            </w:pPr>
            <w:r>
              <w:rPr>
                <w:iCs/>
                <w:sz w:val="20"/>
              </w:rPr>
              <w:t>Skirta investicija – projekto tinkamoms finansuoti išlaidoms skiriamas finansavimas iš Europos Sąjungos struktūrinių fondų, Lietuvos Respublikos valstybės biudžeto ir projekto vykdytoj</w:t>
            </w:r>
            <w:r>
              <w:rPr>
                <w:iCs/>
                <w:sz w:val="20"/>
              </w:rPr>
              <w:t>ų ir (ar) partnerių lėšų.</w:t>
            </w:r>
          </w:p>
          <w:p w:rsidR="004D55CB" w:rsidRDefault="00B1421D">
            <w:pPr>
              <w:jc w:val="both"/>
              <w:rPr>
                <w:iCs/>
                <w:sz w:val="20"/>
              </w:rPr>
            </w:pPr>
            <w:r>
              <w:rPr>
                <w:iCs/>
                <w:sz w:val="20"/>
              </w:rPr>
              <w:t>Tinkamos finansuoti išlaidos suprantamos taip, kaip jos yra apibrėžtos Projektų administravimo ir finansavimo taisyklėse, patvirtintose Lietuvos Respublikos finansų ministro 2014 m. spalio 8 d. įsakymu Nr. 1K-316 „Dėl Projektų adm</w:t>
            </w:r>
            <w:r>
              <w:rPr>
                <w:iCs/>
                <w:sz w:val="20"/>
              </w:rPr>
              <w:t>inistravimo ir finansavimo taisyklių patvirtinimo“.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Investicijas gavusio juridinio asmens pajamų, gautų iš sukurtų ir rinkai pateiktų produktų, santykis su  projektui skirtomis investicijomis skaičiuojamas pagal formulę:</w:t>
            </w:r>
          </w:p>
          <w:p w:rsidR="004D55CB" w:rsidRDefault="00B1421D">
            <w:pPr>
              <w:jc w:val="both"/>
              <w:rPr>
                <w:sz w:val="20"/>
              </w:rPr>
            </w:pPr>
            <w:r>
              <w:rPr>
                <w:sz w:val="20"/>
              </w:rPr>
              <w:t xml:space="preserve">F=P/B*100 proc., kur: </w:t>
            </w:r>
          </w:p>
          <w:p w:rsidR="004D55CB" w:rsidRDefault="00B1421D">
            <w:pPr>
              <w:jc w:val="both"/>
              <w:rPr>
                <w:sz w:val="20"/>
              </w:rPr>
            </w:pPr>
            <w:r>
              <w:rPr>
                <w:sz w:val="20"/>
              </w:rPr>
              <w:t>F – investicijas gavusio juridinio asmens pajamų santykis su skirtomis investicijomis procentais;</w:t>
            </w:r>
          </w:p>
          <w:p w:rsidR="004D55CB" w:rsidRDefault="00B1421D">
            <w:pPr>
              <w:jc w:val="both"/>
              <w:rPr>
                <w:sz w:val="20"/>
              </w:rPr>
            </w:pPr>
            <w:r>
              <w:rPr>
                <w:sz w:val="20"/>
              </w:rPr>
              <w:t>P – rodiklis R.N.836-2;</w:t>
            </w:r>
          </w:p>
          <w:p w:rsidR="004D55CB" w:rsidRDefault="00B1421D">
            <w:pPr>
              <w:jc w:val="both"/>
              <w:rPr>
                <w:sz w:val="20"/>
              </w:rPr>
            </w:pPr>
            <w:r>
              <w:rPr>
                <w:sz w:val="20"/>
              </w:rPr>
              <w:t>B – rodiklis R.N.836-1.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 finansavimo skyrimo įsakymai, pažymos apie gautas pajamas, sąskait</w:t>
            </w:r>
            <w:r>
              <w:rPr>
                <w:color w:val="000000"/>
                <w:sz w:val="20"/>
              </w:rPr>
              <w:t>os faktūros, projekto vykdytojo ir (ar) partnerio finansinės atskaitomybės dokumentai.</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 mokėjimo prašymai,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projekto vykdytojas, remdamasis prie pirm</w:t>
            </w:r>
            <w:r>
              <w:rPr>
                <w:color w:val="000000"/>
                <w:sz w:val="20"/>
              </w:rPr>
              <w:t>inių šaltinių nurodytais dokumentais, apskaičiuoja stebėsenos rodiklio reikšmę, pasiektą per 3 metus po projekto veiklų įgyvendinimo pabaigos (su teise pratęsti iki 2 metų).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apie pasiektą stebėsenos rodiklio reik</w:t>
            </w:r>
            <w:r>
              <w:rPr>
                <w:iCs/>
                <w:sz w:val="20"/>
                <w:lang w:eastAsia="lt-LT"/>
              </w:rPr>
              <w:t xml:space="preserve">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92.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R.N.836-1</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B – bazinis rezultato rodiklis (kintamasis):</w:t>
            </w:r>
          </w:p>
          <w:p w:rsidR="004D55CB" w:rsidRDefault="004D55CB">
            <w:pPr>
              <w:jc w:val="both"/>
              <w:rPr>
                <w:sz w:val="20"/>
              </w:rPr>
            </w:pPr>
          </w:p>
          <w:p w:rsidR="004D55CB" w:rsidRDefault="00B1421D">
            <w:pPr>
              <w:jc w:val="both"/>
              <w:rPr>
                <w:sz w:val="20"/>
              </w:rPr>
            </w:pPr>
            <w:r>
              <w:rPr>
                <w:sz w:val="20"/>
              </w:rPr>
              <w:t>„Skirtos investicijos“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Eurai</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 xml:space="preserve">Šis rodiklis yra pagalbinis, siekiant atsiskaityti už rezultato rodiklį „Investicijas gavusio </w:t>
            </w:r>
            <w:r>
              <w:rPr>
                <w:iCs/>
                <w:sz w:val="20"/>
              </w:rPr>
              <w:t>juridinio asmens pajamų, gautų iš sukurtų ir rinkai pateiktų produktų, santykis su skirtomis investicijomis“.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Nurodoma projektui skirtos investicijos suma.</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lang w:eastAsia="lt-LT"/>
              </w:rPr>
            </w:pP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R.N.836-2</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P – pokyčio rezultato </w:t>
            </w:r>
          </w:p>
          <w:p w:rsidR="004D55CB" w:rsidRDefault="00B1421D">
            <w:pPr>
              <w:jc w:val="both"/>
              <w:rPr>
                <w:sz w:val="20"/>
              </w:rPr>
            </w:pPr>
            <w:r>
              <w:rPr>
                <w:sz w:val="20"/>
              </w:rPr>
              <w:t>rodiklis (kintamasis):</w:t>
            </w:r>
          </w:p>
          <w:p w:rsidR="004D55CB" w:rsidRDefault="004D55CB">
            <w:pPr>
              <w:jc w:val="both"/>
              <w:rPr>
                <w:sz w:val="20"/>
              </w:rPr>
            </w:pPr>
          </w:p>
          <w:p w:rsidR="004D55CB" w:rsidRDefault="00B1421D">
            <w:pPr>
              <w:jc w:val="both"/>
              <w:rPr>
                <w:sz w:val="20"/>
              </w:rPr>
            </w:pPr>
            <w:r>
              <w:rPr>
                <w:sz w:val="20"/>
              </w:rPr>
              <w:t>„Investicijas gavusio juridinio asmens pajamų, gautų iš tiesiogiai dėl projekto sukurtų ir rinkai pateiktų produktų, dydis“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Eurai</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Šis rodiklis yra pagalbinis, siekiant atsiskaityti už rezultato rodiklį „Investicijas gavusio juridinio asmens pajamų, gautų i</w:t>
            </w:r>
            <w:r>
              <w:rPr>
                <w:iCs/>
                <w:sz w:val="20"/>
              </w:rPr>
              <w:t>š sukurtų ir rinkai pateiktų produktų, santykis su skirtomis investicijomis“.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Nurodomas investicijas gavusio juridinio asmens</w:t>
            </w:r>
          </w:p>
          <w:p w:rsidR="004D55CB" w:rsidRDefault="00B1421D">
            <w:pPr>
              <w:jc w:val="both"/>
              <w:rPr>
                <w:sz w:val="20"/>
              </w:rPr>
            </w:pPr>
            <w:r>
              <w:rPr>
                <w:sz w:val="20"/>
              </w:rPr>
              <w:t>pajamų, gautų iš tiesiogiai dėl projekto sukurtų ir rinkai pateiktų produktų, dydis, kuris apskaičiuo</w:t>
            </w:r>
            <w:r>
              <w:rPr>
                <w:sz w:val="20"/>
              </w:rPr>
              <w:t>jamas kaip pajamų, gautų per 3 metus po projekto veiklų įgyvendinimo pabaigos (su teise pratęsti iki 2 metų), suma.</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lang w:eastAsia="lt-LT"/>
              </w:rPr>
            </w:pP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94.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P.N.840</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„Įvertintos galutinio produkto bandomosios partijos“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 xml:space="preserve">Galutinio produkto bandomoji partija – sukurto naujo produkto </w:t>
            </w:r>
            <w:r>
              <w:rPr>
                <w:iCs/>
                <w:sz w:val="20"/>
              </w:rPr>
              <w:t>pavyzdžiai.</w:t>
            </w:r>
          </w:p>
          <w:p w:rsidR="004D55CB" w:rsidRDefault="004D55CB">
            <w:pPr>
              <w:jc w:val="both"/>
              <w:rPr>
                <w:iCs/>
                <w:sz w:val="20"/>
              </w:rPr>
            </w:pPr>
          </w:p>
          <w:p w:rsidR="004D55CB" w:rsidRDefault="00B1421D">
            <w:pPr>
              <w:jc w:val="both"/>
              <w:rPr>
                <w:iCs/>
                <w:sz w:val="20"/>
              </w:rPr>
            </w:pPr>
            <w:r>
              <w:rPr>
                <w:iCs/>
                <w:sz w:val="20"/>
              </w:rPr>
              <w:t>Įvertinta galutinio produkto bandomoji partija – potencialiems vartotojams pristatyti ir kokybės bei išeigos aspektais įvertinti galutinio produkto pavyzdžiai.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Sumuojamos įvertintos galutinio produkto bandomosios </w:t>
            </w:r>
            <w:r>
              <w:rPr>
                <w:sz w:val="20"/>
              </w:rPr>
              <w:t>partijos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w:t>
            </w:r>
          </w:p>
          <w:p w:rsidR="004D55CB" w:rsidRDefault="00B1421D">
            <w:pPr>
              <w:jc w:val="both"/>
              <w:rPr>
                <w:color w:val="000000"/>
                <w:sz w:val="20"/>
              </w:rPr>
            </w:pPr>
            <w:r>
              <w:rPr>
                <w:color w:val="000000"/>
                <w:sz w:val="20"/>
              </w:rPr>
              <w:t>projekto vykdytojo pateikti galutinio produkto bandomosios partijos įvertinimą pagrindžiantys dokumentai (vartotojų atsiliepimai, klausimynai, pardavimo apimtys ar kita forma įverti</w:t>
            </w:r>
            <w:r>
              <w:rPr>
                <w:color w:val="000000"/>
                <w:sz w:val="20"/>
              </w:rPr>
              <w:t>nta produkto kokybė ir išeiga).</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 galutinė projekto vykdymo ataskaita.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projekto veiklų įgyvendinimo pabaigoje pateikiami galutinio produkto bandomosios partijos įvertinimą pagrindžiantys dokume</w:t>
            </w:r>
            <w:r>
              <w:rPr>
                <w:color w:val="000000"/>
                <w:sz w:val="20"/>
              </w:rPr>
              <w:t>ntai.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apie pasiektą </w:t>
            </w:r>
          </w:p>
          <w:p w:rsidR="004D55CB" w:rsidRDefault="00B1421D">
            <w:pPr>
              <w:jc w:val="both"/>
              <w:rPr>
                <w:sz w:val="20"/>
                <w:lang w:eastAsia="lt-LT"/>
              </w:rPr>
            </w:pPr>
            <w:r>
              <w:rPr>
                <w:sz w:val="20"/>
                <w:lang w:eastAsia="lt-LT"/>
              </w:rPr>
              <w:t>stebėsenos rodiklio reikšmę 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95.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P.N.841</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„Investicijas gavusio juridinio asmens sukurti gaminių, paslaugų ar procesų prototipai (koncepcijos)“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Investicijas gavęs juridinis asmuo – juridinis asmuo, gavęs bet kokios formos paramą iš Europos regioninės plėtros fondo.</w:t>
            </w:r>
          </w:p>
          <w:p w:rsidR="004D55CB" w:rsidRDefault="004D55CB">
            <w:pPr>
              <w:jc w:val="both"/>
              <w:rPr>
                <w:iCs/>
                <w:sz w:val="20"/>
              </w:rPr>
            </w:pPr>
          </w:p>
          <w:p w:rsidR="004D55CB" w:rsidRDefault="00B1421D">
            <w:pPr>
              <w:jc w:val="both"/>
              <w:rPr>
                <w:iCs/>
                <w:sz w:val="20"/>
              </w:rPr>
            </w:pPr>
            <w:r>
              <w:rPr>
                <w:iCs/>
                <w:sz w:val="20"/>
              </w:rPr>
              <w:t>Juridinis asmuo suprantamas taip, kaip jis yra apibrėžtas Lietuvos Respublikos civiliniame kodekse.</w:t>
            </w:r>
          </w:p>
          <w:p w:rsidR="004D55CB" w:rsidRDefault="004D55CB">
            <w:pPr>
              <w:jc w:val="both"/>
              <w:rPr>
                <w:iCs/>
                <w:sz w:val="20"/>
              </w:rPr>
            </w:pPr>
          </w:p>
          <w:p w:rsidR="004D55CB" w:rsidRDefault="00B1421D">
            <w:pPr>
              <w:jc w:val="both"/>
              <w:rPr>
                <w:iCs/>
                <w:sz w:val="20"/>
              </w:rPr>
            </w:pPr>
            <w:r>
              <w:rPr>
                <w:iCs/>
                <w:sz w:val="20"/>
              </w:rPr>
              <w:t xml:space="preserve">Prototipas – tai </w:t>
            </w:r>
            <w:r>
              <w:rPr>
                <w:iCs/>
                <w:sz w:val="20"/>
              </w:rPr>
              <w:t>originalus modelis, sukonstruotas taip, kad jame būtų visos naujo produkto techninės charakteristikos ir eksploatacinės savybės (Frascati, OECD, 2002).</w:t>
            </w:r>
          </w:p>
          <w:p w:rsidR="004D55CB" w:rsidRDefault="004D55CB">
            <w:pPr>
              <w:jc w:val="both"/>
              <w:rPr>
                <w:iCs/>
                <w:sz w:val="20"/>
              </w:rPr>
            </w:pPr>
          </w:p>
          <w:p w:rsidR="004D55CB" w:rsidRDefault="00B1421D">
            <w:pPr>
              <w:jc w:val="both"/>
              <w:rPr>
                <w:iCs/>
                <w:sz w:val="20"/>
              </w:rPr>
            </w:pPr>
            <w:r>
              <w:rPr>
                <w:iCs/>
                <w:sz w:val="20"/>
              </w:rPr>
              <w:t>Gaminys – materialus, apčiuopiamas dalykas, tai, kas gauta po gamybos proceso.</w:t>
            </w:r>
          </w:p>
          <w:p w:rsidR="004D55CB" w:rsidRDefault="00B1421D">
            <w:pPr>
              <w:jc w:val="both"/>
              <w:rPr>
                <w:iCs/>
                <w:sz w:val="20"/>
              </w:rPr>
            </w:pPr>
            <w:r>
              <w:rPr>
                <w:bCs/>
                <w:iCs/>
                <w:sz w:val="20"/>
              </w:rPr>
              <w:t>Paslauga</w:t>
            </w:r>
            <w:r>
              <w:rPr>
                <w:iCs/>
                <w:sz w:val="20"/>
              </w:rPr>
              <w:t xml:space="preserve"> – veikla, paten</w:t>
            </w:r>
            <w:r>
              <w:rPr>
                <w:iCs/>
                <w:sz w:val="20"/>
              </w:rPr>
              <w:t>kanti į paslaugų veiklos rūšis pagal Ekonominės veiklos rūšių klasifikatorių.</w:t>
            </w:r>
          </w:p>
          <w:p w:rsidR="004D55CB" w:rsidRDefault="004D55CB">
            <w:pPr>
              <w:jc w:val="both"/>
              <w:rPr>
                <w:iCs/>
                <w:sz w:val="20"/>
              </w:rPr>
            </w:pPr>
          </w:p>
          <w:p w:rsidR="004D55CB" w:rsidRDefault="00B1421D">
            <w:pPr>
              <w:jc w:val="both"/>
              <w:rPr>
                <w:iCs/>
                <w:sz w:val="20"/>
              </w:rPr>
            </w:pPr>
            <w:r>
              <w:rPr>
                <w:iCs/>
                <w:sz w:val="20"/>
              </w:rPr>
              <w:t>Procesas – tai tarpusavyje susijusių, vienas kitą veikiančių veiksmų visuma.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Sumuojamas investicijas gavusiose įmonėse sukurtų prototipų (koncepcijų</w:t>
            </w:r>
            <w:r>
              <w:rPr>
                <w:sz w:val="20"/>
              </w:rPr>
              <w:t>) skaičius per projekto veikl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 prototipo brėžiniai, aprašymai arba bandymų protokolai.</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projekto veiklų įgyvendinimo pabaigoje p</w:t>
            </w:r>
            <w:r>
              <w:rPr>
                <w:color w:val="000000"/>
                <w:sz w:val="20"/>
              </w:rPr>
              <w:t>arengiami prototipo brėžiniai, aprašymai arba bandymų protokolai, patvirtinantys projekto veiklų įgyvendinimo metu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w:t>
            </w:r>
            <w:r>
              <w:rPr>
                <w:sz w:val="20"/>
                <w:lang w:eastAsia="lt-LT"/>
              </w:rPr>
              <w:t>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P.N.842</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bCs/>
                <w:iCs/>
                <w:sz w:val="20"/>
              </w:rPr>
              <w:t>„Grąžinamąsias subsidijas gaunančių įmonių skaičius“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bCs/>
                <w:iCs/>
                <w:sz w:val="20"/>
              </w:rPr>
              <w:t>Įmonės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 xml:space="preserve">Įmonė suprantama taip, kaip ji apibrėžta Smulkiojo ir vidutinio verslo plėtros įstatyme. </w:t>
            </w:r>
          </w:p>
          <w:p w:rsidR="004D55CB" w:rsidRDefault="004D55CB">
            <w:pPr>
              <w:jc w:val="both"/>
              <w:rPr>
                <w:iCs/>
                <w:sz w:val="20"/>
              </w:rPr>
            </w:pPr>
          </w:p>
          <w:p w:rsidR="004D55CB" w:rsidRDefault="00B1421D">
            <w:pPr>
              <w:jc w:val="both"/>
              <w:rPr>
                <w:iCs/>
                <w:sz w:val="20"/>
              </w:rPr>
            </w:pPr>
            <w:r>
              <w:rPr>
                <w:iCs/>
                <w:sz w:val="20"/>
              </w:rPr>
              <w:t xml:space="preserve">Grąžinamoji subsidija – grąžintina tiesioginė finansinė parama projektui vykdyti. </w:t>
            </w:r>
          </w:p>
          <w:p w:rsidR="004D55CB" w:rsidRDefault="004D55CB">
            <w:pPr>
              <w:jc w:val="both"/>
              <w:rPr>
                <w:i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iCs/>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Skaičiuojamas sumuojant įmones, kurios gavo grąžinamąsias subsidijas. </w:t>
            </w:r>
          </w:p>
          <w:p w:rsidR="004D55CB" w:rsidRDefault="004D55CB">
            <w:pPr>
              <w:jc w:val="both"/>
              <w:rPr>
                <w:sz w:val="20"/>
              </w:rPr>
            </w:pPr>
          </w:p>
          <w:p w:rsidR="004D55CB" w:rsidRDefault="00B1421D">
            <w:pPr>
              <w:jc w:val="both"/>
              <w:rPr>
                <w:sz w:val="20"/>
              </w:rPr>
            </w:pPr>
            <w:r>
              <w:rPr>
                <w:sz w:val="20"/>
              </w:rPr>
              <w:t>Konkretaus uždavinio, investicinio prioriteto ir veiksmų programos lygm</w:t>
            </w:r>
            <w:r>
              <w:rPr>
                <w:sz w:val="20"/>
              </w:rPr>
              <w:t>eniu pašalinamos besidubliuo-jančios įmonės.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u w:val="single"/>
              </w:rPr>
              <w:t xml:space="preserve">Pirminiai šaltiniai: </w:t>
            </w:r>
            <w:r>
              <w:rPr>
                <w:color w:val="000000"/>
                <w:sz w:val="20"/>
              </w:rPr>
              <w:t xml:space="preserve">projekto sutartis (pasirašyta tarp įmonės ir įgyvendinančiosios institucijos) (kopija). </w:t>
            </w:r>
          </w:p>
          <w:p w:rsidR="004D55CB" w:rsidRDefault="004D55CB">
            <w:pPr>
              <w:jc w:val="both"/>
              <w:rPr>
                <w:color w:val="000000"/>
                <w:sz w:val="20"/>
              </w:rPr>
            </w:pPr>
          </w:p>
          <w:p w:rsidR="004D55CB" w:rsidRDefault="00B1421D">
            <w:pPr>
              <w:jc w:val="both"/>
              <w:rPr>
                <w:color w:val="000000"/>
                <w:sz w:val="20"/>
              </w:rPr>
            </w:pPr>
            <w:r>
              <w:rPr>
                <w:color w:val="000000"/>
                <w:sz w:val="20"/>
                <w:u w:val="single"/>
              </w:rPr>
              <w:t>Antriniai šaltiniai:</w:t>
            </w:r>
            <w:r>
              <w:rPr>
                <w:color w:val="000000"/>
                <w:sz w:val="20"/>
              </w:rPr>
              <w:t xml:space="preserve"> mokėjimo prašymai. </w:t>
            </w:r>
          </w:p>
          <w:p w:rsidR="004D55CB" w:rsidRDefault="004D55CB">
            <w:pPr>
              <w:jc w:val="both"/>
              <w:rPr>
                <w:color w:val="000000"/>
                <w:sz w:val="20"/>
              </w:rPr>
            </w:pPr>
          </w:p>
          <w:p w:rsidR="004D55CB" w:rsidRDefault="00B1421D">
            <w:pPr>
              <w:jc w:val="both"/>
              <w:rPr>
                <w:color w:val="000000"/>
                <w:sz w:val="20"/>
              </w:rPr>
            </w:pPr>
            <w:r>
              <w:rPr>
                <w:color w:val="000000"/>
                <w:sz w:val="20"/>
              </w:rPr>
              <w:t>Registruo-jant pasiektą stebėsenos rodiklio reikšmę mokėji</w:t>
            </w:r>
            <w:r>
              <w:rPr>
                <w:color w:val="000000"/>
                <w:sz w:val="20"/>
              </w:rPr>
              <w:t>mo prašymuose papildomai yra nurodomas kiekvieno juridinio asmens kodas.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su įmone pasirašoma projekto sutartis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pasiekimą ir duomenų apie pasiektą stebėsenos rodiklio reikšmę teikimą antrini</w:t>
            </w:r>
            <w:r>
              <w:rPr>
                <w:sz w:val="20"/>
                <w:lang w:eastAsia="lt-LT"/>
              </w:rPr>
              <w:t>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97.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P.N.827</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„Pritraukti tyrėjai į MTEPI įmones pagal sumaniosios specializacijos kryptis“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Visos darbo dienos ekvivalentas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Tyrėjas suprantamas taip, kaip jis apibrėžtas Lietuvos profesijų klasifikatoriaus 2  grupėje.</w:t>
            </w:r>
          </w:p>
          <w:p w:rsidR="004D55CB" w:rsidRDefault="004D55CB">
            <w:pPr>
              <w:jc w:val="both"/>
              <w:rPr>
                <w:iCs/>
                <w:sz w:val="20"/>
              </w:rPr>
            </w:pPr>
          </w:p>
          <w:p w:rsidR="004D55CB" w:rsidRDefault="00B1421D">
            <w:pPr>
              <w:jc w:val="both"/>
              <w:rPr>
                <w:iCs/>
                <w:sz w:val="20"/>
              </w:rPr>
            </w:pPr>
            <w:r>
              <w:rPr>
                <w:iCs/>
                <w:sz w:val="20"/>
              </w:rPr>
              <w:t xml:space="preserve">Pritrauktas tyrėjas – užsienio arba Lietuvos tyrėjas, kurio darbo vieta yra skirta tiesioginėms MTEP veikloms vykdyti, įsidarbinęs MTEPI veiklas vykdančioje įmonėje Lietuvos Respublikoje padedant projekto vykdytojui. </w:t>
            </w:r>
          </w:p>
          <w:p w:rsidR="004D55CB" w:rsidRDefault="004D55CB">
            <w:pPr>
              <w:jc w:val="both"/>
              <w:rPr>
                <w:iCs/>
                <w:sz w:val="20"/>
              </w:rPr>
            </w:pPr>
          </w:p>
          <w:p w:rsidR="004D55CB" w:rsidRDefault="00B1421D">
            <w:pPr>
              <w:jc w:val="both"/>
              <w:rPr>
                <w:iCs/>
                <w:sz w:val="20"/>
              </w:rPr>
            </w:pPr>
            <w:r>
              <w:rPr>
                <w:iCs/>
                <w:sz w:val="20"/>
              </w:rPr>
              <w:t>Pagalbinis MTEP veiklų personalas (t.</w:t>
            </w:r>
            <w:r>
              <w:rPr>
                <w:iCs/>
                <w:sz w:val="20"/>
              </w:rPr>
              <w:t xml:space="preserve"> y. darbo vietos, kurios nėra skirtos tiesioginėms MTEP veikloms vykdyti) nėra skaičiuojamas.</w:t>
            </w:r>
          </w:p>
          <w:p w:rsidR="004D55CB" w:rsidRDefault="004D55CB">
            <w:pPr>
              <w:jc w:val="both"/>
              <w:rPr>
                <w:iCs/>
                <w:sz w:val="20"/>
              </w:rPr>
            </w:pPr>
          </w:p>
          <w:p w:rsidR="004D55CB" w:rsidRDefault="00B1421D">
            <w:pPr>
              <w:jc w:val="both"/>
              <w:rPr>
                <w:iCs/>
                <w:sz w:val="20"/>
              </w:rPr>
            </w:pPr>
            <w:r>
              <w:rPr>
                <w:iCs/>
                <w:sz w:val="20"/>
              </w:rPr>
              <w:t>Darbo vietos turi būti užimtos (tuščios darbo vietos nėra skaičiuojamos). Vienodai bus skaičiuojamos tiek terminuotos, tiek neterminuotos darbo sutartys.</w:t>
            </w:r>
          </w:p>
          <w:p w:rsidR="004D55CB" w:rsidRDefault="004D55CB">
            <w:pPr>
              <w:jc w:val="both"/>
              <w:rPr>
                <w:iCs/>
                <w:sz w:val="20"/>
              </w:rPr>
            </w:pPr>
          </w:p>
          <w:p w:rsidR="004D55CB" w:rsidRDefault="00B1421D">
            <w:pPr>
              <w:jc w:val="both"/>
              <w:rPr>
                <w:iCs/>
                <w:sz w:val="20"/>
              </w:rPr>
            </w:pPr>
            <w:r>
              <w:rPr>
                <w:iCs/>
                <w:sz w:val="20"/>
              </w:rPr>
              <w:t xml:space="preserve">Darbo </w:t>
            </w:r>
            <w:r>
              <w:rPr>
                <w:iCs/>
                <w:sz w:val="20"/>
              </w:rPr>
              <w:t>vietos gali būti visos darbo dienos, ne visos darbo dienos arba sezoninės. Ne visos darbo dienos arba sezoninės darbo vietos turi būti konvertuojamos į visos darbo dienos ekvivalentus.</w:t>
            </w:r>
          </w:p>
          <w:p w:rsidR="004D55CB" w:rsidRDefault="004D55CB">
            <w:pPr>
              <w:jc w:val="both"/>
              <w:rPr>
                <w:iCs/>
                <w:sz w:val="20"/>
              </w:rPr>
            </w:pPr>
          </w:p>
          <w:p w:rsidR="004D55CB" w:rsidRDefault="00B1421D">
            <w:pPr>
              <w:jc w:val="both"/>
              <w:rPr>
                <w:iCs/>
                <w:sz w:val="20"/>
              </w:rPr>
            </w:pPr>
            <w:r>
              <w:rPr>
                <w:iCs/>
                <w:sz w:val="20"/>
              </w:rPr>
              <w:t>Visos darbo dienos ekvivalentas – sąlyginis tyrėjų skaičius (visą darb</w:t>
            </w:r>
            <w:r>
              <w:rPr>
                <w:iCs/>
                <w:sz w:val="20"/>
              </w:rPr>
              <w:t>o dieną dirbančių tyrėjų ekvivalentas), gaunamas perskaičiavus asmenis, dirbančius tiriamąjį darbą ne visą darbo dieną, į asmenų, dirbančių tiriamąjį darbą visą darbo dieną, skaičių (šaltinis: Lietuvos statistikos departamento leidinyje „Moksliniai tyrimai</w:t>
            </w:r>
            <w:r>
              <w:rPr>
                <w:iCs/>
                <w:sz w:val="20"/>
              </w:rPr>
              <w:t xml:space="preserve"> ir eksperimentinė plėtra Lietuvoje 2013“: http://osp.stat.gov.lt/services-portlet/pub-edition-file?id=3308).</w:t>
            </w:r>
          </w:p>
          <w:p w:rsidR="004D55CB" w:rsidRDefault="004D55CB">
            <w:pPr>
              <w:jc w:val="both"/>
              <w:rPr>
                <w:iCs/>
                <w:sz w:val="20"/>
              </w:rPr>
            </w:pPr>
          </w:p>
          <w:p w:rsidR="004D55CB" w:rsidRDefault="00B1421D">
            <w:pPr>
              <w:jc w:val="both"/>
              <w:rPr>
                <w:iCs/>
                <w:sz w:val="20"/>
              </w:rPr>
            </w:pPr>
            <w:r>
              <w:rPr>
                <w:iCs/>
                <w:sz w:val="20"/>
              </w:rPr>
              <w:t>Darbo laiko trukmė nustatoma vadovaujantis Lietuvos Respublikos darbo kodekso nuostatomis.</w:t>
            </w:r>
          </w:p>
          <w:p w:rsidR="004D55CB" w:rsidRDefault="004D55CB">
            <w:pPr>
              <w:jc w:val="both"/>
              <w:rPr>
                <w:iCs/>
                <w:sz w:val="20"/>
              </w:rPr>
            </w:pPr>
          </w:p>
          <w:p w:rsidR="004D55CB" w:rsidRDefault="00B1421D">
            <w:pPr>
              <w:jc w:val="both"/>
              <w:rPr>
                <w:iCs/>
                <w:sz w:val="20"/>
              </w:rPr>
            </w:pPr>
            <w:r>
              <w:rPr>
                <w:iCs/>
                <w:sz w:val="20"/>
              </w:rPr>
              <w:t>Įmonė suprantama taip, kaip ji apibrėžta Smulkiojo ir</w:t>
            </w:r>
            <w:r>
              <w:rPr>
                <w:iCs/>
                <w:sz w:val="20"/>
              </w:rPr>
              <w:t xml:space="preserve"> vidutinio verslo plėtros įstatyme.</w:t>
            </w:r>
          </w:p>
          <w:p w:rsidR="004D55CB" w:rsidRDefault="004D55CB">
            <w:pPr>
              <w:jc w:val="both"/>
              <w:rPr>
                <w:iCs/>
                <w:sz w:val="20"/>
              </w:rPr>
            </w:pPr>
          </w:p>
          <w:p w:rsidR="004D55CB" w:rsidRDefault="00B1421D">
            <w:pPr>
              <w:jc w:val="both"/>
              <w:rPr>
                <w:iCs/>
                <w:sz w:val="20"/>
              </w:rPr>
            </w:pPr>
            <w:r>
              <w:rPr>
                <w:iCs/>
                <w:sz w:val="20"/>
              </w:rPr>
              <w:t>MTEPI – moksliniai tyrimai, eksperimentinė plėtra ir inovacijos.</w:t>
            </w:r>
          </w:p>
          <w:p w:rsidR="004D55CB" w:rsidRDefault="004D55CB">
            <w:pPr>
              <w:jc w:val="both"/>
              <w:rPr>
                <w:iCs/>
                <w:sz w:val="20"/>
              </w:rPr>
            </w:pPr>
          </w:p>
          <w:p w:rsidR="004D55CB" w:rsidRDefault="00B1421D">
            <w:pPr>
              <w:jc w:val="both"/>
              <w:rPr>
                <w:iCs/>
                <w:sz w:val="20"/>
              </w:rPr>
            </w:pPr>
            <w:r>
              <w:rPr>
                <w:iCs/>
                <w:sz w:val="20"/>
              </w:rPr>
              <w:t>Moksliniai tyrimai suprantami kaip pramoniniai tyrimai, kurie apibrėžti Bendrajame bendrosios išimties reglamento 2 straipsnio 85 punkte.</w:t>
            </w:r>
          </w:p>
          <w:p w:rsidR="004D55CB" w:rsidRDefault="004D55CB">
            <w:pPr>
              <w:jc w:val="both"/>
              <w:rPr>
                <w:bCs/>
                <w:iCs/>
                <w:sz w:val="20"/>
              </w:rPr>
            </w:pPr>
          </w:p>
          <w:p w:rsidR="004D55CB" w:rsidRDefault="00B1421D">
            <w:pPr>
              <w:jc w:val="both"/>
              <w:rPr>
                <w:bCs/>
                <w:iCs/>
                <w:sz w:val="20"/>
              </w:rPr>
            </w:pPr>
            <w:r>
              <w:rPr>
                <w:bCs/>
                <w:iCs/>
                <w:sz w:val="20"/>
              </w:rPr>
              <w:t>Eksperimentinė</w:t>
            </w:r>
            <w:r>
              <w:rPr>
                <w:bCs/>
                <w:iCs/>
                <w:sz w:val="20"/>
              </w:rPr>
              <w:t xml:space="preserve"> </w:t>
            </w:r>
            <w:r>
              <w:rPr>
                <w:iCs/>
                <w:sz w:val="20"/>
              </w:rPr>
              <w:t>plėtra suprantama kaip bandomoji taikomoji veikla, kuri apibrėžta</w:t>
            </w:r>
            <w:r>
              <w:rPr>
                <w:bCs/>
                <w:iCs/>
                <w:sz w:val="20"/>
              </w:rPr>
              <w:t xml:space="preserve"> </w:t>
            </w:r>
            <w:r>
              <w:rPr>
                <w:iCs/>
                <w:sz w:val="20"/>
              </w:rPr>
              <w:t>Bendrojo bendrosios išimties reglamento 2 straipsnio 86 punkte.</w:t>
            </w:r>
          </w:p>
          <w:p w:rsidR="004D55CB" w:rsidRDefault="004D55CB">
            <w:pPr>
              <w:jc w:val="both"/>
              <w:rPr>
                <w:iCs/>
                <w:sz w:val="20"/>
              </w:rPr>
            </w:pPr>
          </w:p>
          <w:p w:rsidR="004D55CB" w:rsidRDefault="00B1421D">
            <w:pPr>
              <w:jc w:val="both"/>
              <w:rPr>
                <w:iCs/>
                <w:sz w:val="20"/>
              </w:rPr>
            </w:pPr>
            <w:r>
              <w:rPr>
                <w:iCs/>
                <w:sz w:val="20"/>
              </w:rPr>
              <w:t>Inovacija – produkto inovacijos kūrimas, organizacinių ir procesų inovacijų diegimas, apibrėžtas Bendrojo bendrosios išimtie</w:t>
            </w:r>
            <w:r>
              <w:rPr>
                <w:iCs/>
                <w:sz w:val="20"/>
              </w:rPr>
              <w:t>s reglamento 2 straipsnio 96 ir 97 punktuose.</w:t>
            </w:r>
          </w:p>
          <w:p w:rsidR="004D55CB" w:rsidRDefault="004D55CB">
            <w:pPr>
              <w:jc w:val="both"/>
              <w:rPr>
                <w:iCs/>
                <w:sz w:val="20"/>
              </w:rPr>
            </w:pPr>
          </w:p>
          <w:p w:rsidR="004D55CB" w:rsidRDefault="00B1421D">
            <w:pPr>
              <w:jc w:val="both"/>
              <w:rPr>
                <w:iCs/>
                <w:sz w:val="20"/>
              </w:rPr>
            </w:pPr>
            <w:r>
              <w:rPr>
                <w:iCs/>
                <w:sz w:val="20"/>
              </w:rPr>
              <w:t>Sumaniosios specializacijos kryptis yra suprantama kaip viena iš prioritetinių mokslinių tyrimų ir eksperimentinės (socialinės, kultūrinės) plėtros ir inovacijų raidos (sumaniosios specializacijos) krypčių, patvirtintų Lietuvos Respublikos Vyriausybės 2013</w:t>
            </w:r>
            <w:r>
              <w:rPr>
                <w:iCs/>
                <w:sz w:val="20"/>
              </w:rPr>
              <w:t xml:space="preserve"> m. spalio </w:t>
            </w:r>
          </w:p>
          <w:p w:rsidR="004D55CB" w:rsidRDefault="00B1421D">
            <w:pPr>
              <w:jc w:val="both"/>
              <w:rPr>
                <w:iCs/>
                <w:sz w:val="20"/>
              </w:rPr>
            </w:pPr>
            <w:r>
              <w:rPr>
                <w:iCs/>
                <w:sz w:val="20"/>
              </w:rPr>
              <w:t>14 d. nutarimu Nr. 951 „Dėl Prioritetinių mokslinių tyrimų ir eksperimentinės (socialinės, kultūrinės) plėtros ir inovacijų raidos (sumaniosios specializacijos) krypčių patvirtinimo“.</w:t>
            </w:r>
          </w:p>
          <w:p w:rsidR="004D55CB" w:rsidRDefault="004D55CB">
            <w:pPr>
              <w:jc w:val="both"/>
              <w:rPr>
                <w:iCs/>
                <w:sz w:val="20"/>
              </w:rPr>
            </w:pPr>
          </w:p>
          <w:p w:rsidR="004D55CB" w:rsidRDefault="00B1421D">
            <w:pPr>
              <w:jc w:val="both"/>
              <w:rPr>
                <w:iCs/>
                <w:sz w:val="20"/>
              </w:rPr>
            </w:pPr>
            <w:r>
              <w:rPr>
                <w:iCs/>
                <w:sz w:val="20"/>
              </w:rPr>
              <w:t>Sumanioji specializacija suprantama taip, kaip ji apibrėžta</w:t>
            </w:r>
            <w:r>
              <w:rPr>
                <w:iCs/>
                <w:sz w:val="20"/>
              </w:rPr>
              <w:t xml:space="preserve"> Lietuvos inovacijų plėtros 2014–2020 metų programoje, patvirtintoje Lietuvos Respublikos Vyriausybės </w:t>
            </w:r>
          </w:p>
          <w:p w:rsidR="004D55CB" w:rsidRDefault="00B1421D">
            <w:pPr>
              <w:jc w:val="both"/>
              <w:rPr>
                <w:iCs/>
                <w:sz w:val="20"/>
              </w:rPr>
            </w:pPr>
            <w:r>
              <w:rPr>
                <w:iCs/>
                <w:sz w:val="20"/>
              </w:rPr>
              <w:t>2013 m. gruodžio 18 d. nutarimu Nr. 1281 „Dėl Lietuvos inovacijų plėtros 2014–2020 metų programos patvirtinimo“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iCs/>
                <w:sz w:val="20"/>
              </w:rPr>
            </w:pPr>
            <w:r>
              <w:rPr>
                <w:iCs/>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Sumuojama, </w:t>
            </w:r>
            <w:r>
              <w:rPr>
                <w:sz w:val="20"/>
              </w:rPr>
              <w:t>kiek tyrėjų pritraukta į MTEPI įmones Lietuvos Respublikoje pagal sumaniosios specializacijos kryptis per projekto veiklų įgyvendinimo laikotarpį (visos darbo dienos ekvivalentais).</w:t>
            </w:r>
          </w:p>
          <w:p w:rsidR="004D55CB" w:rsidRDefault="004D55CB">
            <w:pPr>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 MTEPI įmonės rašytinis patvirtinimas, kad  įdarbinta</w:t>
            </w:r>
            <w:r>
              <w:rPr>
                <w:color w:val="000000"/>
                <w:sz w:val="20"/>
              </w:rPr>
              <w:t xml:space="preserve">s tam tikras skaičius tyrėjų (nurodoma, į kokią poziciją priimtas tyrėjas, ir (arba) pateikiami etatų sąrašai, darbo sutarčių pažymos, įsakymai dėl darbuotojų priskyrimo). </w:t>
            </w:r>
          </w:p>
          <w:p w:rsidR="004D55CB" w:rsidRDefault="004D55CB">
            <w:pPr>
              <w:jc w:val="both"/>
              <w:rPr>
                <w:color w:val="000000"/>
                <w:sz w:val="20"/>
              </w:rPr>
            </w:pPr>
          </w:p>
          <w:p w:rsidR="004D55CB" w:rsidRDefault="00B1421D">
            <w:pPr>
              <w:jc w:val="both"/>
              <w:rPr>
                <w:color w:val="000000"/>
                <w:sz w:val="20"/>
                <w:u w:val="single"/>
              </w:rPr>
            </w:pPr>
            <w:r>
              <w:rPr>
                <w:color w:val="000000"/>
                <w:sz w:val="20"/>
              </w:rPr>
              <w:t>Antriniai šaltiniai: 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Stebėsenos rodiklis laikomas pasiektu, kai </w:t>
            </w:r>
            <w:r>
              <w:rPr>
                <w:color w:val="000000"/>
                <w:sz w:val="20"/>
              </w:rPr>
              <w:t>projekto vykdytojui pateikiami prie pirminių šaltinių nurodyti dokumentai, kurie patvirtina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antriniuose šaltiniuose yra atsak</w:t>
            </w:r>
            <w:r>
              <w:rPr>
                <w:sz w:val="20"/>
                <w:lang w:eastAsia="lt-LT"/>
              </w:rPr>
              <w:t>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98.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R.N.837</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„Asmenys, kurie po dalyvavimo ESF mokymuose, suteikiančiuose kompetencijų rinkinį informacinių ir ryšių technologijų srityje, buvo įdarbinti projekto įgyvendinimo metu ir išdirbo 3 mėnesius nuo įdarbinimo dienos“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Procentai</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ESF – Europos socialinis fondas.</w:t>
            </w:r>
          </w:p>
          <w:p w:rsidR="004D55CB" w:rsidRDefault="004D55CB">
            <w:pPr>
              <w:jc w:val="both"/>
              <w:rPr>
                <w:iCs/>
                <w:sz w:val="20"/>
              </w:rPr>
            </w:pPr>
          </w:p>
          <w:p w:rsidR="004D55CB" w:rsidRDefault="00B1421D">
            <w:pPr>
              <w:jc w:val="both"/>
              <w:rPr>
                <w:iCs/>
                <w:sz w:val="20"/>
              </w:rPr>
            </w:pPr>
            <w:r>
              <w:rPr>
                <w:iCs/>
                <w:sz w:val="20"/>
              </w:rPr>
              <w:t>ESF mokymai – Europos socialinio fondo lėšomis finansuojami mokymai, kurie vykdomi pagal kvalifikaciją arba kompetencijas suteikiančias programas.</w:t>
            </w:r>
          </w:p>
          <w:p w:rsidR="004D55CB" w:rsidRDefault="004D55CB">
            <w:pPr>
              <w:jc w:val="both"/>
              <w:rPr>
                <w:iCs/>
                <w:sz w:val="20"/>
              </w:rPr>
            </w:pPr>
          </w:p>
          <w:p w:rsidR="004D55CB" w:rsidRDefault="00B1421D">
            <w:pPr>
              <w:jc w:val="both"/>
              <w:rPr>
                <w:iCs/>
                <w:sz w:val="20"/>
              </w:rPr>
            </w:pPr>
            <w:r>
              <w:rPr>
                <w:iCs/>
                <w:sz w:val="20"/>
              </w:rPr>
              <w:t xml:space="preserve">Kompetencija suprantama taip, kaip ji apibrėžta Lietuvos </w:t>
            </w:r>
            <w:r>
              <w:rPr>
                <w:iCs/>
                <w:sz w:val="20"/>
              </w:rPr>
              <w:t>Respublikos švietimo įstatyme.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iCs/>
                <w:sz w:val="20"/>
              </w:rPr>
            </w:pPr>
            <w:r>
              <w:rPr>
                <w:iCs/>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Pagal profesiją, darbo pagal kurią pradžiai  būtinas mokymo metu įgytas kompetencijų rinkinys, įdarbintų mokymą baigusių asmenų, išdirbusių 3 mėnesius nuo įdarbinimo dienos,  dalis nuo visų mokymą</w:t>
            </w:r>
            <w:r>
              <w:rPr>
                <w:sz w:val="20"/>
              </w:rPr>
              <w:t xml:space="preserve"> baigusių asmenų skaičiuojama taip:</w:t>
            </w:r>
          </w:p>
          <w:p w:rsidR="004D55CB" w:rsidRDefault="00B1421D">
            <w:pPr>
              <w:jc w:val="both"/>
              <w:rPr>
                <w:sz w:val="20"/>
              </w:rPr>
            </w:pPr>
            <w:r>
              <w:rPr>
                <w:sz w:val="20"/>
              </w:rPr>
              <w:t xml:space="preserve">pagal profesiją, darbo pagal kurią pradžiai būtinas mokymo metu įgytas kompetencijų rinkinys, pareiškėjo įdarbintų mokymą baigusių asmenų, išdirbusių 3 mėnesius nuo įdarbinimo dienos, skaičius dalijamas iš visų projekto </w:t>
            </w:r>
            <w:r>
              <w:rPr>
                <w:sz w:val="20"/>
              </w:rPr>
              <w:t>įgyvendinimo metu mokymą baigusių asmenų skaičiaus ir gautas skaičius dauginamas iš 100 proc. Skaičiuojama pagal formulę:</w:t>
            </w:r>
          </w:p>
          <w:p w:rsidR="004D55CB" w:rsidRDefault="00B1421D">
            <w:pPr>
              <w:jc w:val="both"/>
              <w:rPr>
                <w:sz w:val="20"/>
              </w:rPr>
            </w:pPr>
            <w:r>
              <w:rPr>
                <w:sz w:val="20"/>
              </w:rPr>
              <w:t>F=P/B*100 proc., kur:</w:t>
            </w:r>
          </w:p>
          <w:p w:rsidR="004D55CB" w:rsidRDefault="00B1421D">
            <w:pPr>
              <w:jc w:val="both"/>
              <w:rPr>
                <w:sz w:val="20"/>
              </w:rPr>
            </w:pPr>
            <w:r>
              <w:rPr>
                <w:sz w:val="20"/>
              </w:rPr>
              <w:t>F – Asmenys, kurie po dalyvavimo ESF mokymuose, suteikiančiuose kompetencijų rinkinį informacinių ir ryšių techn</w:t>
            </w:r>
            <w:r>
              <w:rPr>
                <w:sz w:val="20"/>
              </w:rPr>
              <w:t>ologijų srityje, buvo įdarbinti projekto įgyvendinimo metu ir išdirbo 3 mėnesius nuo įdarbinimo dienos procentais;</w:t>
            </w:r>
          </w:p>
          <w:p w:rsidR="004D55CB" w:rsidRDefault="00B1421D">
            <w:pPr>
              <w:jc w:val="both"/>
              <w:rPr>
                <w:sz w:val="20"/>
              </w:rPr>
            </w:pPr>
            <w:r>
              <w:rPr>
                <w:sz w:val="20"/>
              </w:rPr>
              <w:t>P – rodiklis R.N.837-2;</w:t>
            </w:r>
          </w:p>
          <w:p w:rsidR="004D55CB" w:rsidRDefault="00B1421D">
            <w:pPr>
              <w:jc w:val="both"/>
              <w:rPr>
                <w:sz w:val="20"/>
              </w:rPr>
            </w:pPr>
            <w:r>
              <w:rPr>
                <w:sz w:val="20"/>
              </w:rPr>
              <w:t>B – rodiklis R.N.837-1.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 pagal profesiją, darbo pagal kurią pradžiai   būtinas mokymo metu įgytas</w:t>
            </w:r>
            <w:r>
              <w:rPr>
                <w:color w:val="000000"/>
                <w:sz w:val="20"/>
              </w:rPr>
              <w:t xml:space="preserve"> kompetencijų rinkinys įdarbinto mokymą baigusio asmens darbo sutarties kopija, Valstybinio socialinio draudimo fondo valdybos prie Socialinės apsaugos ir darbo ministerijos duomenų bazė.</w:t>
            </w:r>
          </w:p>
          <w:p w:rsidR="004D55CB" w:rsidRDefault="004D55CB">
            <w:pPr>
              <w:jc w:val="both"/>
              <w:rPr>
                <w:color w:val="000000"/>
                <w:sz w:val="20"/>
              </w:rPr>
            </w:pPr>
          </w:p>
          <w:p w:rsidR="004D55CB" w:rsidRDefault="00B1421D">
            <w:pPr>
              <w:jc w:val="both"/>
              <w:rPr>
                <w:color w:val="000000"/>
                <w:sz w:val="20"/>
              </w:rPr>
            </w:pPr>
            <w:r>
              <w:rPr>
                <w:color w:val="000000"/>
                <w:sz w:val="20"/>
              </w:rPr>
              <w:t xml:space="preserve">Antriniai šaltiniai: </w:t>
            </w:r>
          </w:p>
          <w:p w:rsidR="004D55CB" w:rsidRDefault="00B1421D">
            <w:pPr>
              <w:jc w:val="both"/>
              <w:rPr>
                <w:color w:val="000000"/>
                <w:sz w:val="20"/>
              </w:rPr>
            </w:pPr>
            <w:r>
              <w:rPr>
                <w:color w:val="000000"/>
                <w:sz w:val="20"/>
              </w:rPr>
              <w:t xml:space="preserve">mokėjimo prašymai, ataskaita po projekto </w:t>
            </w:r>
            <w:r>
              <w:rPr>
                <w:color w:val="000000"/>
                <w:sz w:val="20"/>
              </w:rPr>
              <w:t>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pateikiami dokumentai, patvirtinantys asmens įdarbinimą ir nustatomas ne trumpesnis nei 3 mėn. darbo stažas pagal profesiją, darbo pagal kurią pradžiai būtinas mokymo metu įgytas kompetencijų</w:t>
            </w:r>
            <w:r>
              <w:rPr>
                <w:color w:val="000000"/>
                <w:sz w:val="20"/>
              </w:rPr>
              <w:t xml:space="preserve"> rinkinys.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98</w:t>
            </w:r>
            <w:r>
              <w:rPr>
                <w:color w:val="000000"/>
                <w:sz w:val="20"/>
                <w:vertAlign w:val="superscript"/>
                <w:lang w:eastAsia="lt-LT"/>
              </w:rPr>
              <w:t>1</w:t>
            </w:r>
            <w:r>
              <w:rPr>
                <w:color w:val="000000"/>
                <w:sz w:val="20"/>
                <w:lang w:eastAsia="lt-LT"/>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R.N.837-1</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 xml:space="preserve">B – bazinis rezultato </w:t>
            </w:r>
          </w:p>
          <w:p w:rsidR="004D55CB" w:rsidRDefault="00B1421D">
            <w:pPr>
              <w:jc w:val="both"/>
              <w:rPr>
                <w:bCs/>
                <w:iCs/>
                <w:sz w:val="20"/>
              </w:rPr>
            </w:pPr>
            <w:r>
              <w:rPr>
                <w:bCs/>
                <w:iCs/>
                <w:sz w:val="20"/>
              </w:rPr>
              <w:t>rodiklis (fiksuotasis):</w:t>
            </w:r>
          </w:p>
          <w:p w:rsidR="004D55CB" w:rsidRDefault="004D55CB">
            <w:pPr>
              <w:jc w:val="both"/>
              <w:rPr>
                <w:bCs/>
                <w:iCs/>
                <w:sz w:val="20"/>
              </w:rPr>
            </w:pPr>
          </w:p>
          <w:p w:rsidR="004D55CB" w:rsidRDefault="00B1421D">
            <w:pPr>
              <w:jc w:val="both"/>
              <w:rPr>
                <w:bCs/>
                <w:iCs/>
                <w:sz w:val="20"/>
              </w:rPr>
            </w:pPr>
            <w:r>
              <w:rPr>
                <w:bCs/>
                <w:iCs/>
                <w:sz w:val="20"/>
              </w:rPr>
              <w:t xml:space="preserve">„Asmenys, kurie dalyvavo ESF mokymuose, </w:t>
            </w:r>
            <w:r>
              <w:rPr>
                <w:bCs/>
                <w:iCs/>
                <w:sz w:val="20"/>
              </w:rPr>
              <w:t>suteikiančiuose kompetencijų rinkinį informacinių ir ryšių technologijų srityje“</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 xml:space="preserve">Šis rodiklis yra pagalbinis, siekiant </w:t>
            </w:r>
          </w:p>
          <w:p w:rsidR="004D55CB" w:rsidRDefault="00B1421D">
            <w:pPr>
              <w:jc w:val="both"/>
              <w:rPr>
                <w:iCs/>
                <w:sz w:val="20"/>
              </w:rPr>
            </w:pPr>
            <w:r>
              <w:rPr>
                <w:iCs/>
                <w:sz w:val="20"/>
              </w:rPr>
              <w:t>atsiskaityti už rezultato rodiklį „Asmenys, kurie po dalyvavimo ESF mokymuose, suteikiančiuose kompetencijų rinkinį informacini</w:t>
            </w:r>
            <w:r>
              <w:rPr>
                <w:iCs/>
                <w:sz w:val="20"/>
              </w:rPr>
              <w:t>ų ir ryšių technologijų srityje, buvo įdarbinti projekto įgyvendinimo metu ir išdirbo 3 mėnesius nuo įdarbinimo dienos“.</w:t>
            </w:r>
          </w:p>
          <w:p w:rsidR="004D55CB" w:rsidRDefault="004D55CB">
            <w:pPr>
              <w:jc w:val="both"/>
              <w:rPr>
                <w:iCs/>
                <w:sz w:val="20"/>
              </w:rPr>
            </w:pPr>
          </w:p>
          <w:p w:rsidR="004D55CB" w:rsidRDefault="004D55CB">
            <w:pPr>
              <w:jc w:val="both"/>
              <w:rPr>
                <w:iCs/>
                <w:sz w:val="20"/>
              </w:rPr>
            </w:pPr>
          </w:p>
          <w:p w:rsidR="004D55CB" w:rsidRDefault="004D55CB">
            <w:pPr>
              <w:jc w:val="both"/>
              <w:rPr>
                <w:iCs/>
                <w:sz w:val="20"/>
              </w:rPr>
            </w:pPr>
          </w:p>
          <w:p w:rsidR="004D55CB" w:rsidRDefault="00B1421D">
            <w:pPr>
              <w:jc w:val="both"/>
              <w:rPr>
                <w:iCs/>
                <w:sz w:val="20"/>
              </w:rPr>
            </w:pPr>
            <w:r>
              <w:rPr>
                <w:iCs/>
                <w:sz w:val="20"/>
              </w:rPr>
              <w:t>Asmenys, kurie dalyvavo ESF mokymuose, suteikiančiuose kompetencijų rinkinį informacinių ir ryšių technologijų srityje.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iCs/>
                <w:sz w:val="20"/>
              </w:rPr>
            </w:pPr>
            <w:r>
              <w:rPr>
                <w:iCs/>
                <w:sz w:val="20"/>
              </w:rPr>
              <w:t>Automatiškai</w:t>
            </w:r>
            <w:r>
              <w:rPr>
                <w:iCs/>
                <w:sz w:val="20"/>
              </w:rPr>
              <w:t xml:space="preserve">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lang w:eastAsia="lt-LT"/>
              </w:rPr>
            </w:pP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98</w:t>
            </w:r>
            <w:r>
              <w:rPr>
                <w:color w:val="000000"/>
                <w:sz w:val="20"/>
                <w:vertAlign w:val="superscript"/>
                <w:lang w:eastAsia="lt-LT"/>
              </w:rPr>
              <w:t>2</w:t>
            </w:r>
            <w:r>
              <w:rPr>
                <w:color w:val="000000"/>
                <w:sz w:val="20"/>
                <w:lang w:eastAsia="lt-LT"/>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R.N.837-2</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 xml:space="preserve">P – pokyčio rezultato </w:t>
            </w:r>
          </w:p>
          <w:p w:rsidR="004D55CB" w:rsidRDefault="00B1421D">
            <w:pPr>
              <w:jc w:val="both"/>
              <w:rPr>
                <w:bCs/>
                <w:iCs/>
                <w:sz w:val="20"/>
              </w:rPr>
            </w:pPr>
            <w:r>
              <w:rPr>
                <w:bCs/>
                <w:iCs/>
                <w:sz w:val="20"/>
              </w:rPr>
              <w:t>rodiklis (kintamasis):</w:t>
            </w:r>
          </w:p>
          <w:p w:rsidR="004D55CB" w:rsidRDefault="004D55CB">
            <w:pPr>
              <w:jc w:val="both"/>
              <w:rPr>
                <w:bCs/>
                <w:iCs/>
                <w:sz w:val="20"/>
              </w:rPr>
            </w:pPr>
          </w:p>
          <w:p w:rsidR="004D55CB" w:rsidRDefault="00B1421D">
            <w:pPr>
              <w:jc w:val="both"/>
              <w:rPr>
                <w:bCs/>
                <w:iCs/>
                <w:sz w:val="20"/>
              </w:rPr>
            </w:pPr>
            <w:r>
              <w:rPr>
                <w:bCs/>
                <w:iCs/>
                <w:sz w:val="20"/>
              </w:rPr>
              <w:t xml:space="preserve">„Asmenys, kurie po dalyvavimo ESF mokymuose, suteikiančiuose kompetencijų rinkinį informacinių ir ryšių technologijų srityje, buvo įdarbinti projekto įgyvendinimo metu ir </w:t>
            </w:r>
            <w:r>
              <w:rPr>
                <w:bCs/>
                <w:iCs/>
                <w:sz w:val="20"/>
              </w:rPr>
              <w:t>išdirbo 3 mėnesius nuo įdarbinimo dienos“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 xml:space="preserve">Šis rodiklis yra pagalbinis, siekiant </w:t>
            </w:r>
          </w:p>
          <w:p w:rsidR="004D55CB" w:rsidRDefault="00B1421D">
            <w:pPr>
              <w:jc w:val="both"/>
              <w:rPr>
                <w:iCs/>
                <w:sz w:val="20"/>
              </w:rPr>
            </w:pPr>
            <w:r>
              <w:rPr>
                <w:iCs/>
                <w:sz w:val="20"/>
              </w:rPr>
              <w:t>atsiskaityti už rezultato rodiklį „Asmenys, kurie po dalyvavimo ESF mokymuose, suteikiančiuose kompetencijų rinkinį informacinių ir ryšių technologijų srityje, buvo į</w:t>
            </w:r>
            <w:r>
              <w:rPr>
                <w:iCs/>
                <w:sz w:val="20"/>
              </w:rPr>
              <w:t>darbinti projekto įgyvendinimo metu ir išdirbo 3 mėnesius nuo įdarbinimo dienos“.</w:t>
            </w:r>
          </w:p>
          <w:p w:rsidR="004D55CB" w:rsidRDefault="004D55CB">
            <w:pPr>
              <w:jc w:val="both"/>
              <w:rPr>
                <w:iCs/>
                <w:sz w:val="20"/>
              </w:rPr>
            </w:pPr>
          </w:p>
          <w:p w:rsidR="004D55CB" w:rsidRDefault="00B1421D">
            <w:pPr>
              <w:jc w:val="both"/>
              <w:rPr>
                <w:iCs/>
                <w:sz w:val="20"/>
              </w:rPr>
            </w:pPr>
            <w:r>
              <w:rPr>
                <w:iCs/>
                <w:sz w:val="20"/>
              </w:rPr>
              <w:t>Asmenys, kurie po dalyvavimo ESF mokymuose, suteikiančiuose kompetencijų rinkinį informacinių ir ryšių technologijų srityje, buvo įdarbinti projekto įgyvendinimo metu ir išd</w:t>
            </w:r>
            <w:r>
              <w:rPr>
                <w:iCs/>
                <w:sz w:val="20"/>
              </w:rPr>
              <w:t>irbo 3 mėnesius nuo įdarbinimo dienos.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iCs/>
                <w:sz w:val="20"/>
              </w:rPr>
            </w:pPr>
            <w:r>
              <w:rPr>
                <w:iCs/>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lang w:eastAsia="lt-LT"/>
              </w:rPr>
            </w:pP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P.N.843</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„Investicijas gavusiose įmonėse produktų (gaminių ir (arba) paslaugų), kuriems suteiktas ekologinis ženklas, skaičius“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bCs/>
                <w:iCs/>
                <w:sz w:val="20"/>
              </w:rPr>
            </w:pPr>
            <w:r>
              <w:rPr>
                <w:iCs/>
                <w:sz w:val="20"/>
              </w:rPr>
              <w:t>Įmonė suprantama taip, kaip ji apibrėžta</w:t>
            </w:r>
            <w:r>
              <w:rPr>
                <w:bCs/>
                <w:iCs/>
                <w:sz w:val="20"/>
              </w:rPr>
              <w:t xml:space="preserve"> Smulkiojo ir vidutinio verslo plėtros įstatyme.</w:t>
            </w:r>
          </w:p>
          <w:p w:rsidR="004D55CB" w:rsidRDefault="004D55CB">
            <w:pPr>
              <w:jc w:val="both"/>
              <w:rPr>
                <w:bCs/>
                <w:iCs/>
                <w:sz w:val="20"/>
              </w:rPr>
            </w:pPr>
          </w:p>
          <w:p w:rsidR="004D55CB" w:rsidRDefault="00B1421D">
            <w:pPr>
              <w:jc w:val="both"/>
              <w:rPr>
                <w:iCs/>
                <w:sz w:val="20"/>
              </w:rPr>
            </w:pPr>
            <w:r>
              <w:rPr>
                <w:bCs/>
                <w:iCs/>
                <w:sz w:val="20"/>
              </w:rPr>
              <w:t xml:space="preserve">Investicijas gavusi įmonė – įmonė, gavusi </w:t>
            </w:r>
            <w:r>
              <w:rPr>
                <w:iCs/>
                <w:sz w:val="20"/>
              </w:rPr>
              <w:t xml:space="preserve">bet kokios formos paramą iš Europos regioninės plėtros fondo. </w:t>
            </w:r>
          </w:p>
          <w:p w:rsidR="004D55CB" w:rsidRDefault="004D55CB">
            <w:pPr>
              <w:jc w:val="both"/>
              <w:rPr>
                <w:iCs/>
                <w:sz w:val="20"/>
              </w:rPr>
            </w:pPr>
          </w:p>
          <w:p w:rsidR="004D55CB" w:rsidRDefault="00B1421D">
            <w:pPr>
              <w:jc w:val="both"/>
              <w:rPr>
                <w:iCs/>
                <w:sz w:val="20"/>
              </w:rPr>
            </w:pPr>
            <w:r>
              <w:rPr>
                <w:iCs/>
                <w:sz w:val="20"/>
              </w:rPr>
              <w:t xml:space="preserve">Ekologinis produktų ženklinimas – tai tų gaminių ar paslaugų, kurie yra mažiau žalingi aplinkai ir </w:t>
            </w:r>
            <w:r>
              <w:rPr>
                <w:iCs/>
                <w:sz w:val="20"/>
              </w:rPr>
              <w:t>žmonių sveikatai nei kiti tos pačios grupės produktai, sertifikavimas, vadovaujantis Europos Sąjungos ar kitų valstybių programomis, suteikiančiomis licenciją naudoti ženklus ant produktų, kurie rodo, kad konkreti produkcija yra ekologiška visais jos gamyb</w:t>
            </w:r>
            <w:r>
              <w:rPr>
                <w:iCs/>
                <w:sz w:val="20"/>
              </w:rPr>
              <w:t>os ar kūrimo etapais.</w:t>
            </w:r>
          </w:p>
          <w:p w:rsidR="004D55CB" w:rsidRDefault="004D55CB">
            <w:pPr>
              <w:jc w:val="both"/>
              <w:rPr>
                <w:iCs/>
                <w:sz w:val="20"/>
              </w:rPr>
            </w:pPr>
          </w:p>
          <w:p w:rsidR="004D55CB" w:rsidRDefault="00B1421D">
            <w:pPr>
              <w:jc w:val="both"/>
              <w:rPr>
                <w:iCs/>
                <w:sz w:val="20"/>
              </w:rPr>
            </w:pPr>
            <w:r>
              <w:rPr>
                <w:iCs/>
                <w:sz w:val="20"/>
              </w:rPr>
              <w:t xml:space="preserve">Ekologiniai ženklai – Tarptautinės standartizacijos organizacijos (ISO) nustatyto savanoriško ženklinimo I tipo ženklai. </w:t>
            </w:r>
          </w:p>
          <w:p w:rsidR="004D55CB" w:rsidRDefault="004D55CB">
            <w:pPr>
              <w:jc w:val="both"/>
              <w:rPr>
                <w:iCs/>
                <w:sz w:val="20"/>
              </w:rPr>
            </w:pPr>
          </w:p>
          <w:p w:rsidR="004D55CB" w:rsidRDefault="00B1421D">
            <w:pPr>
              <w:jc w:val="both"/>
              <w:rPr>
                <w:iCs/>
                <w:sz w:val="20"/>
              </w:rPr>
            </w:pPr>
            <w:r>
              <w:rPr>
                <w:iCs/>
                <w:sz w:val="20"/>
              </w:rPr>
              <w:t>I tipas – savanoriška, pagrįsta daugialypiu kriterijumi, trečiosios šalies programa, suteikianti licenciją nau</w:t>
            </w:r>
            <w:r>
              <w:rPr>
                <w:iCs/>
                <w:sz w:val="20"/>
              </w:rPr>
              <w:t>doti ženklus ant produktų, kurie rodo, kad konkreti produkcija yra ekologiška visais jos gamybos ar kūrimo etapais.</w:t>
            </w:r>
          </w:p>
          <w:p w:rsidR="004D55CB" w:rsidRDefault="004D55CB">
            <w:pPr>
              <w:jc w:val="both"/>
              <w:rPr>
                <w:iCs/>
                <w:sz w:val="20"/>
              </w:rPr>
            </w:pPr>
          </w:p>
          <w:p w:rsidR="004D55CB" w:rsidRDefault="00B1421D">
            <w:pPr>
              <w:jc w:val="both"/>
              <w:rPr>
                <w:iCs/>
                <w:sz w:val="20"/>
              </w:rPr>
            </w:pPr>
            <w:r>
              <w:rPr>
                <w:iCs/>
                <w:sz w:val="20"/>
              </w:rPr>
              <w:t>Produktams turi būti suteiktas vienas ar keli ekologiniai ženklai:</w:t>
            </w:r>
          </w:p>
          <w:p w:rsidR="004D55CB" w:rsidRDefault="004D55CB">
            <w:pPr>
              <w:jc w:val="both"/>
              <w:rPr>
                <w:iCs/>
                <w:sz w:val="20"/>
              </w:rPr>
            </w:pPr>
          </w:p>
          <w:p w:rsidR="004D55CB" w:rsidRDefault="00B1421D">
            <w:pPr>
              <w:jc w:val="both"/>
              <w:rPr>
                <w:iCs/>
                <w:sz w:val="20"/>
              </w:rPr>
            </w:pPr>
            <w:r>
              <w:rPr>
                <w:iCs/>
                <w:sz w:val="20"/>
              </w:rPr>
              <w:t>1. Vokietijos ekologinis ženklas „Mėlynasis angelas“ (pirmasis pasaulyj</w:t>
            </w:r>
            <w:r>
              <w:rPr>
                <w:iCs/>
                <w:sz w:val="20"/>
              </w:rPr>
              <w:t>e ekologinis ženklas, apimantis daugiau kaip 4 000 ekologiškų gaminių (išskyrus maisto produktus ir medikamentus). Šis ženklas nėra privalomas. Informacijos apie šį ženklą galima rasti interneto svetainėje www.blauer-engel.de).</w:t>
            </w:r>
          </w:p>
          <w:p w:rsidR="004D55CB" w:rsidRDefault="00B1421D">
            <w:pPr>
              <w:jc w:val="both"/>
              <w:rPr>
                <w:iCs/>
                <w:sz w:val="20"/>
              </w:rPr>
            </w:pPr>
            <w:r>
              <w:rPr>
                <w:iCs/>
                <w:sz w:val="20"/>
              </w:rPr>
              <w:t>2. Europos Sąjungos ekologin</w:t>
            </w:r>
            <w:r>
              <w:rPr>
                <w:iCs/>
                <w:sz w:val="20"/>
              </w:rPr>
              <w:t>is ženklas „Gėlė“ (pradėtas naudoti 1992 m. ir suteikiamas gaminiams su sumažintu poveikiu aplinkai. Jis turi įtakos 340 milijonų pirkėjų pasirinkimui visoje Europoje. Kriterijai yra panašūs į sugretinimą ir skatina pokyčius rinkoje net tada, kai įmonės ne</w:t>
            </w:r>
            <w:r>
              <w:rPr>
                <w:iCs/>
                <w:sz w:val="20"/>
              </w:rPr>
              <w:t>siekia šio ženklo gauti. Informacijos apie šį ženklą galima rasti interneto svetainėje http://ec.europa.eu/environment/ecolabel/).</w:t>
            </w:r>
          </w:p>
          <w:p w:rsidR="004D55CB" w:rsidRDefault="00B1421D">
            <w:pPr>
              <w:jc w:val="both"/>
              <w:rPr>
                <w:iCs/>
                <w:sz w:val="20"/>
              </w:rPr>
            </w:pPr>
            <w:r>
              <w:rPr>
                <w:iCs/>
                <w:sz w:val="20"/>
              </w:rPr>
              <w:t>3. Šiaurės šalių ekologinis ženklas „Gulbė“ (šių rekomendacijų rinkinys yra griežti aplinkosauginiai reikalavimai Šiaurės Eur</w:t>
            </w:r>
            <w:r>
              <w:rPr>
                <w:iCs/>
                <w:sz w:val="20"/>
              </w:rPr>
              <w:t>opoje ir apima visą produkto gyvavimo ciklą nuo žaliavų iki sunaikinimo. Informacijos apie šį ženklą galima rasti interneto svetainėje www.svanen.nu).</w:t>
            </w:r>
          </w:p>
          <w:p w:rsidR="004D55CB" w:rsidRDefault="00B1421D">
            <w:pPr>
              <w:jc w:val="both"/>
              <w:rPr>
                <w:iCs/>
                <w:sz w:val="20"/>
              </w:rPr>
            </w:pPr>
            <w:r>
              <w:rPr>
                <w:iCs/>
                <w:sz w:val="20"/>
              </w:rPr>
              <w:t xml:space="preserve">4. „Ekologiški maisto produktai“. </w:t>
            </w:r>
          </w:p>
          <w:p w:rsidR="004D55CB" w:rsidRDefault="00B1421D">
            <w:pPr>
              <w:jc w:val="both"/>
              <w:rPr>
                <w:iCs/>
                <w:sz w:val="20"/>
              </w:rPr>
            </w:pPr>
            <w:r>
              <w:rPr>
                <w:iCs/>
                <w:sz w:val="20"/>
              </w:rPr>
              <w:t>5. „Žaliasis antspaudas“.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iCs/>
                <w:sz w:val="20"/>
              </w:rPr>
            </w:pPr>
            <w:r>
              <w:rPr>
                <w:iCs/>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Sumuojami inves</w:t>
            </w:r>
            <w:r>
              <w:rPr>
                <w:sz w:val="20"/>
              </w:rPr>
              <w:t>ticijas gavusiose įmonėse produktai (gaminiai ir (arba) paslaugos), kuriems suteiktas ekologinis ženklas,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w:t>
            </w:r>
          </w:p>
          <w:p w:rsidR="004D55CB" w:rsidRDefault="00B1421D">
            <w:pPr>
              <w:jc w:val="both"/>
              <w:rPr>
                <w:color w:val="000000"/>
                <w:sz w:val="20"/>
              </w:rPr>
            </w:pPr>
            <w:r>
              <w:rPr>
                <w:color w:val="000000"/>
                <w:sz w:val="20"/>
              </w:rPr>
              <w:t>projekto užbaigimo ataskaitos ir (ar) kiti dokumentai, patvirtinantys ekologinio žen</w:t>
            </w:r>
            <w:r>
              <w:rPr>
                <w:color w:val="000000"/>
                <w:sz w:val="20"/>
              </w:rPr>
              <w:t>klo suteikimą įmonės produktui</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w:t>
            </w:r>
          </w:p>
          <w:p w:rsidR="004D55CB" w:rsidRDefault="00B1421D">
            <w:pPr>
              <w:jc w:val="both"/>
              <w:rPr>
                <w:color w:val="000000"/>
                <w:sz w:val="20"/>
              </w:rPr>
            </w:pPr>
            <w:r>
              <w:rPr>
                <w:color w:val="000000"/>
                <w:sz w:val="20"/>
              </w:rPr>
              <w:t>mokėjimo prašymai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projekto veiklų įgyvendinimo pabaigoje pasirašomos projekto užbaigimo ataskaitos ir (ar) pateikiami kiti dokumentai, patvirtinantys ekologinio</w:t>
            </w:r>
            <w:r>
              <w:rPr>
                <w:color w:val="000000"/>
                <w:sz w:val="20"/>
              </w:rPr>
              <w:t xml:space="preserve"> ženklo suteikimą įmonės produktui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100.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R.N.838</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 xml:space="preserve">„Pasinaudojusių skaitmeninių inovacijų centro </w:t>
            </w:r>
            <w:r>
              <w:rPr>
                <w:bCs/>
                <w:iCs/>
                <w:sz w:val="20"/>
              </w:rPr>
              <w:t>infrastruktūra įmonių skaičius“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Įmonė suprantama taip, kaip ji apibrėžta Smulkiojo ir vidutinio verslo plėtros įstatyme.</w:t>
            </w:r>
          </w:p>
          <w:p w:rsidR="004D55CB" w:rsidRDefault="004D55CB">
            <w:pPr>
              <w:jc w:val="both"/>
              <w:rPr>
                <w:iCs/>
                <w:sz w:val="20"/>
              </w:rPr>
            </w:pPr>
          </w:p>
          <w:p w:rsidR="004D55CB" w:rsidRDefault="00B1421D">
            <w:pPr>
              <w:jc w:val="both"/>
              <w:rPr>
                <w:iCs/>
                <w:sz w:val="20"/>
              </w:rPr>
            </w:pPr>
            <w:r>
              <w:rPr>
                <w:iCs/>
                <w:sz w:val="20"/>
              </w:rPr>
              <w:t xml:space="preserve">Skaitmeninių inovacijų centras – organizacija ar organizacijų susivienijimas (klasteris), kurio pagrindinė veikla yra teikti </w:t>
            </w:r>
            <w:r>
              <w:rPr>
                <w:iCs/>
                <w:sz w:val="20"/>
              </w:rPr>
              <w:t>paslaugas ūkio subjektams, diegiantiems naujas technologijas, reikalingas produktams ir procesams skaitmeninti.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iCs/>
                <w:sz w:val="20"/>
              </w:rPr>
            </w:pPr>
            <w:r>
              <w:rPr>
                <w:iCs/>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Sumuojamos įmonės (tiek </w:t>
            </w:r>
            <w:r>
              <w:rPr>
                <w:i/>
                <w:sz w:val="20"/>
              </w:rPr>
              <w:t>de minimis</w:t>
            </w:r>
            <w:r>
              <w:rPr>
                <w:sz w:val="20"/>
              </w:rPr>
              <w:t xml:space="preserve"> pagalbos gavėjai, tiek ir Skaitmeninių inovacijų centro klientai, sumokėję visą </w:t>
            </w:r>
            <w:r>
              <w:rPr>
                <w:sz w:val="20"/>
              </w:rPr>
              <w:t xml:space="preserve">paslaugos kainą ir negavę </w:t>
            </w:r>
            <w:r>
              <w:rPr>
                <w:i/>
                <w:sz w:val="20"/>
              </w:rPr>
              <w:t>de minimis</w:t>
            </w:r>
            <w:r>
              <w:rPr>
                <w:sz w:val="20"/>
              </w:rPr>
              <w:t xml:space="preserve"> pagalbos), pasinaudojusios skaitmeninių inovacijų centro infrastruktūra per projekto veiklų įgyvendinimo laikotarpį ir (arba) per 3 metus po projekto veiklų įgyvendinimo pabaigos.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 sutartys dėl naudo</w:t>
            </w:r>
            <w:r>
              <w:rPr>
                <w:color w:val="000000"/>
                <w:sz w:val="20"/>
              </w:rPr>
              <w:t>jimosi skaitmeninių inovacijų centro infrastruktūra.</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w:t>
            </w:r>
            <w:r>
              <w:rPr>
                <w:color w:val="000000"/>
                <w:sz w:val="20"/>
              </w:rPr>
              <w:br/>
              <w:t>mokėjimo prašymai,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projekto vykdytojas, remdamasis prie pirminių šaltinių nurodytais dokument</w:t>
            </w:r>
            <w:r>
              <w:rPr>
                <w:color w:val="000000"/>
                <w:sz w:val="20"/>
              </w:rPr>
              <w:t>ais, apskaičiuoja stebėsenos rodiklio reikšmę, pasiektą per projekto veiklų įgyvendinimo laikotarpį ir per 3 metus po projekto veiklų įgyvendinimo pabaigos.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pasiekimą ir duomenų apie pasiektą stebėsenos rodiklio reikšmę teikimą antri</w:t>
            </w:r>
            <w:r>
              <w:rPr>
                <w:sz w:val="20"/>
                <w:lang w:eastAsia="lt-LT"/>
              </w:rPr>
              <w:t>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101.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R.N.839</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„Skaitmeninių inovacijų centro paslaugas gavusios ir (ar) konsultuotos įmonės, įsidiegusios ir (ar) sukūrusios inovacijas“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 xml:space="preserve">Įmonė suprantama taip, kaip ji apibrėžta Smulkiojo ir </w:t>
            </w:r>
            <w:r>
              <w:rPr>
                <w:iCs/>
                <w:sz w:val="20"/>
              </w:rPr>
              <w:t>vidutinio verslo plėtros įstatyme.</w:t>
            </w:r>
          </w:p>
          <w:p w:rsidR="004D55CB" w:rsidRDefault="004D55CB">
            <w:pPr>
              <w:jc w:val="both"/>
              <w:rPr>
                <w:iCs/>
                <w:sz w:val="20"/>
              </w:rPr>
            </w:pPr>
          </w:p>
          <w:p w:rsidR="004D55CB" w:rsidRDefault="004D55CB">
            <w:pPr>
              <w:jc w:val="both"/>
              <w:rPr>
                <w:iCs/>
                <w:sz w:val="20"/>
              </w:rPr>
            </w:pPr>
          </w:p>
          <w:p w:rsidR="004D55CB" w:rsidRDefault="004D55CB">
            <w:pPr>
              <w:jc w:val="both"/>
              <w:rPr>
                <w:iCs/>
                <w:sz w:val="20"/>
              </w:rPr>
            </w:pPr>
          </w:p>
          <w:p w:rsidR="004D55CB" w:rsidRDefault="004D55CB">
            <w:pPr>
              <w:jc w:val="both"/>
              <w:rPr>
                <w:iCs/>
                <w:sz w:val="20"/>
              </w:rPr>
            </w:pPr>
          </w:p>
          <w:p w:rsidR="004D55CB" w:rsidRDefault="00B1421D">
            <w:pPr>
              <w:jc w:val="both"/>
              <w:rPr>
                <w:iCs/>
                <w:sz w:val="20"/>
              </w:rPr>
            </w:pPr>
            <w:r>
              <w:rPr>
                <w:iCs/>
                <w:sz w:val="20"/>
              </w:rPr>
              <w:t>Inovacija – produkto inovacijos kūrimas, organizacinių ir procesų inovacijų diegimas, kuris apibrėžtas Bendrojo bendrosios išimties reglamento 2 straipsnio 96 ir 97 punktuose.</w:t>
            </w:r>
          </w:p>
          <w:p w:rsidR="004D55CB" w:rsidRDefault="004D55CB">
            <w:pPr>
              <w:jc w:val="both"/>
              <w:rPr>
                <w:iCs/>
                <w:sz w:val="20"/>
              </w:rPr>
            </w:pPr>
          </w:p>
          <w:p w:rsidR="004D55CB" w:rsidRDefault="004D55CB">
            <w:pPr>
              <w:jc w:val="both"/>
              <w:rPr>
                <w:iCs/>
                <w:sz w:val="20"/>
              </w:rPr>
            </w:pPr>
          </w:p>
          <w:p w:rsidR="004D55CB" w:rsidRDefault="004D55CB">
            <w:pPr>
              <w:jc w:val="both"/>
              <w:rPr>
                <w:iCs/>
                <w:sz w:val="20"/>
              </w:rPr>
            </w:pPr>
          </w:p>
          <w:p w:rsidR="004D55CB" w:rsidRDefault="00B1421D">
            <w:pPr>
              <w:jc w:val="both"/>
              <w:rPr>
                <w:iCs/>
                <w:sz w:val="20"/>
              </w:rPr>
            </w:pPr>
            <w:r>
              <w:rPr>
                <w:iCs/>
                <w:sz w:val="20"/>
              </w:rPr>
              <w:t xml:space="preserve">Konsultuota įmonė suprantama kaip </w:t>
            </w:r>
            <w:r>
              <w:rPr>
                <w:iCs/>
                <w:sz w:val="20"/>
              </w:rPr>
              <w:t>įmonė, gavusi konsultaciją.</w:t>
            </w:r>
          </w:p>
          <w:p w:rsidR="004D55CB" w:rsidRDefault="00B1421D">
            <w:pPr>
              <w:jc w:val="both"/>
              <w:rPr>
                <w:iCs/>
                <w:sz w:val="20"/>
              </w:rPr>
            </w:pPr>
            <w:r>
              <w:rPr>
                <w:iCs/>
                <w:sz w:val="20"/>
              </w:rPr>
              <w:t>Konsultacija – individualus ir (ar) grupinis žinovo ar specialisto patarimas, pagalba tam tikru klausimu.</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iCs/>
                <w:sz w:val="20"/>
              </w:rPr>
            </w:pPr>
            <w:r>
              <w:rPr>
                <w:iCs/>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Skaičiuojamas inovacijų paramos paslaugas gavusių ir (ar) konsultuotų įmonių (tiek </w:t>
            </w:r>
            <w:r>
              <w:rPr>
                <w:i/>
                <w:sz w:val="20"/>
              </w:rPr>
              <w:t>de minimis</w:t>
            </w:r>
            <w:r>
              <w:rPr>
                <w:sz w:val="20"/>
              </w:rPr>
              <w:t xml:space="preserve"> pagalbos gavėjų, tiek ir Skaitmeninių inovacijų centro klientų, sumokėjusių visą paslaugos kainą ir negavusių </w:t>
            </w:r>
            <w:r>
              <w:rPr>
                <w:i/>
                <w:sz w:val="20"/>
              </w:rPr>
              <w:t>de minimis</w:t>
            </w:r>
            <w:r>
              <w:rPr>
                <w:sz w:val="20"/>
              </w:rPr>
              <w:t xml:space="preserve"> pagalbos), įsidiegusių ir (ar) sukūrusių inovacijas, skaičius per projekto veiklų įgyvendinimo laikotarpį ir  per 3 metus po projekto </w:t>
            </w:r>
            <w:r>
              <w:rPr>
                <w:sz w:val="20"/>
              </w:rPr>
              <w:t>veiklų įgyvendinimo pabaigos.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 paslaugų sutartys, sąskaitos faktūros, produktų sertifikatai ir (ar) kiti dokumentai, įrodantys, inovacijų įdiegimą ir ar (sukūrimą).</w:t>
            </w:r>
          </w:p>
          <w:p w:rsidR="004D55CB" w:rsidRDefault="00B1421D">
            <w:pPr>
              <w:jc w:val="both"/>
              <w:rPr>
                <w:color w:val="000000"/>
                <w:sz w:val="20"/>
              </w:rPr>
            </w:pPr>
            <w:r>
              <w:rPr>
                <w:color w:val="000000"/>
                <w:sz w:val="20"/>
              </w:rPr>
              <w:t>Antriniai šaltiniai: mokėjimo prašymai, ataskaita po projekto finansavi</w:t>
            </w:r>
            <w:r>
              <w:rPr>
                <w:color w:val="000000"/>
                <w:sz w:val="20"/>
              </w:rPr>
              <w:t>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projekto vykdytojas, remdamasis prie pirminių šaltinių nurodytais dokumentais, apskaičiuoja stebėsenos rodiklio reikšmę, pasiektą per projekto veiklų įgyvendinimo laikotarpį ir per 3 metus po projekt</w:t>
            </w:r>
            <w:r>
              <w:rPr>
                <w:color w:val="000000"/>
                <w:sz w:val="20"/>
              </w:rPr>
              <w:t>o veiklų įgyvendinimo pabaigos.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pasiekimą ir duomenų apie pasiektą stebėsenos rodiklio reikšmę 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R.N.840</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 xml:space="preserve">„Skaitmeninių inovacijų centro pajamų už suteiktas </w:t>
            </w:r>
            <w:r>
              <w:rPr>
                <w:bCs/>
                <w:iCs/>
                <w:sz w:val="20"/>
              </w:rPr>
              <w:t>paslaugas projekto įgyvendinimo metu ir 3 m. po projekto veiklų įgyvendinimo pabaigos santykis su gautomis investicijomis“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Procentai</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Investicijas gavęs skaitmeninių inovacijų centras – bet kokios formos paramą iš Europos regioninės plėtros fondo gavęs skai</w:t>
            </w:r>
            <w:r>
              <w:rPr>
                <w:iCs/>
                <w:sz w:val="20"/>
              </w:rPr>
              <w:t>tmeninių inovacijų centras.</w:t>
            </w:r>
          </w:p>
          <w:p w:rsidR="004D55CB" w:rsidRDefault="004D55CB">
            <w:pPr>
              <w:jc w:val="both"/>
              <w:rPr>
                <w:iCs/>
                <w:sz w:val="20"/>
              </w:rPr>
            </w:pPr>
          </w:p>
          <w:p w:rsidR="004D55CB" w:rsidRDefault="00B1421D">
            <w:pPr>
              <w:jc w:val="both"/>
              <w:rPr>
                <w:iCs/>
                <w:sz w:val="20"/>
              </w:rPr>
            </w:pPr>
            <w:r>
              <w:rPr>
                <w:iCs/>
                <w:sz w:val="20"/>
              </w:rPr>
              <w:t xml:space="preserve">Skaitmeninių inovacijų centras – organizacija ar organizacijų susivienijimas (klasteris), kurio pagrindinė veikla yra teikti paslaugas ūkio subjektams, diegiantiems naujas technologijas, reikalingas produktams ir procesams skaitmeninti. </w:t>
            </w:r>
          </w:p>
          <w:p w:rsidR="004D55CB" w:rsidRDefault="004D55CB">
            <w:pPr>
              <w:jc w:val="both"/>
              <w:rPr>
                <w:iCs/>
                <w:sz w:val="20"/>
              </w:rPr>
            </w:pPr>
          </w:p>
          <w:p w:rsidR="004D55CB" w:rsidRDefault="00B1421D">
            <w:pPr>
              <w:jc w:val="both"/>
              <w:rPr>
                <w:iCs/>
                <w:sz w:val="20"/>
              </w:rPr>
            </w:pPr>
            <w:r>
              <w:rPr>
                <w:iCs/>
                <w:sz w:val="20"/>
              </w:rPr>
              <w:t>Paslauga – veikla</w:t>
            </w:r>
            <w:r>
              <w:rPr>
                <w:iCs/>
                <w:sz w:val="20"/>
              </w:rPr>
              <w:t>, patenkanti į paslaugų veiklos rūšis pagal Ekonominės veiklos rūšių klasifikatorių.</w:t>
            </w:r>
          </w:p>
          <w:p w:rsidR="004D55CB" w:rsidRDefault="004D55CB">
            <w:pPr>
              <w:jc w:val="both"/>
              <w:rPr>
                <w:iCs/>
                <w:sz w:val="20"/>
              </w:rPr>
            </w:pPr>
          </w:p>
          <w:p w:rsidR="004D55CB" w:rsidRDefault="00B1421D">
            <w:pPr>
              <w:jc w:val="both"/>
              <w:rPr>
                <w:iCs/>
                <w:sz w:val="20"/>
              </w:rPr>
            </w:pPr>
            <w:r>
              <w:rPr>
                <w:iCs/>
                <w:sz w:val="20"/>
              </w:rPr>
              <w:t>Pajamos – ekonominės naudos padidėjimas iš tiesiogiai dėl projekto sukurtų ir rinkai pateiktų produktų.</w:t>
            </w:r>
          </w:p>
          <w:p w:rsidR="004D55CB" w:rsidRDefault="004D55CB">
            <w:pPr>
              <w:jc w:val="both"/>
              <w:rPr>
                <w:iCs/>
                <w:sz w:val="20"/>
              </w:rPr>
            </w:pPr>
          </w:p>
          <w:p w:rsidR="004D55CB" w:rsidRDefault="00B1421D">
            <w:pPr>
              <w:jc w:val="both"/>
              <w:rPr>
                <w:iCs/>
                <w:sz w:val="20"/>
              </w:rPr>
            </w:pPr>
            <w:r>
              <w:rPr>
                <w:iCs/>
                <w:sz w:val="20"/>
              </w:rPr>
              <w:t>Skirtos investicijos – projekto tinkamoms finansuoti išlaidoms sk</w:t>
            </w:r>
            <w:r>
              <w:rPr>
                <w:iCs/>
                <w:sz w:val="20"/>
              </w:rPr>
              <w:t>iriamas finansavimas  iš ES struktūrinių fondų, Lietuvos Respublikos valstybės biudžeto ir projekto vykdytojų ir (ar) partnerių lėšų.</w:t>
            </w:r>
          </w:p>
          <w:p w:rsidR="004D55CB" w:rsidRDefault="004D55CB">
            <w:pPr>
              <w:jc w:val="both"/>
              <w:rPr>
                <w:iCs/>
                <w:sz w:val="20"/>
              </w:rPr>
            </w:pPr>
          </w:p>
          <w:p w:rsidR="004D55CB" w:rsidRDefault="00B1421D">
            <w:pPr>
              <w:jc w:val="both"/>
              <w:rPr>
                <w:iCs/>
                <w:sz w:val="20"/>
              </w:rPr>
            </w:pPr>
            <w:r>
              <w:rPr>
                <w:iCs/>
                <w:sz w:val="20"/>
              </w:rPr>
              <w:t>Tinkamos finansuoti išlaidos suprantamos taip, kaip jos yra apibrėžtos Projektų administravimo ir finansavimo taisyklėse,</w:t>
            </w:r>
            <w:r>
              <w:rPr>
                <w:iCs/>
                <w:sz w:val="20"/>
              </w:rPr>
              <w:t xml:space="preserve"> patvirtintose Lietuvos Respublikos finansų ministro 2014 m. spalio 8 d. įsakymu Nr. 1K-316 „Dėl Projektų administravimo ir finansavimo taisyklių patvirtinimo“.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iCs/>
                <w:sz w:val="20"/>
              </w:rPr>
            </w:pPr>
            <w:r>
              <w:rPr>
                <w:iCs/>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Investicijas gavusio skaitmeninių inovacijų centro pajamų, gautų u</w:t>
            </w:r>
            <w:r>
              <w:rPr>
                <w:sz w:val="20"/>
              </w:rPr>
              <w:t xml:space="preserve">ž suteiktas paslaugas, santykis su projektui skirtomis investicijomis, apskaičiuojamas  </w:t>
            </w:r>
          </w:p>
          <w:p w:rsidR="004D55CB" w:rsidRDefault="00B1421D">
            <w:pPr>
              <w:jc w:val="both"/>
              <w:rPr>
                <w:sz w:val="20"/>
              </w:rPr>
            </w:pPr>
            <w:r>
              <w:rPr>
                <w:sz w:val="20"/>
              </w:rPr>
              <w:t>pagal formulę:</w:t>
            </w:r>
          </w:p>
          <w:p w:rsidR="004D55CB" w:rsidRDefault="00B1421D">
            <w:pPr>
              <w:jc w:val="both"/>
              <w:rPr>
                <w:sz w:val="20"/>
              </w:rPr>
            </w:pPr>
            <w:r>
              <w:rPr>
                <w:sz w:val="20"/>
              </w:rPr>
              <w:t xml:space="preserve">F=P/B*100 proc., kur: </w:t>
            </w:r>
          </w:p>
          <w:p w:rsidR="004D55CB" w:rsidRDefault="00B1421D">
            <w:pPr>
              <w:jc w:val="both"/>
              <w:rPr>
                <w:sz w:val="20"/>
              </w:rPr>
            </w:pPr>
            <w:r>
              <w:rPr>
                <w:sz w:val="20"/>
              </w:rPr>
              <w:t>F – investicijas gavusio skaitmeninių inovacijų centro pajamų santykis su skirtomis investicijomis procentais;</w:t>
            </w:r>
          </w:p>
          <w:p w:rsidR="004D55CB" w:rsidRDefault="00B1421D">
            <w:pPr>
              <w:jc w:val="both"/>
              <w:rPr>
                <w:sz w:val="20"/>
              </w:rPr>
            </w:pPr>
            <w:r>
              <w:rPr>
                <w:sz w:val="20"/>
              </w:rPr>
              <w:t>P – rodiklis R.N.8</w:t>
            </w:r>
            <w:r>
              <w:rPr>
                <w:sz w:val="20"/>
              </w:rPr>
              <w:t>40-2;</w:t>
            </w:r>
          </w:p>
          <w:p w:rsidR="004D55CB" w:rsidRDefault="00B1421D">
            <w:pPr>
              <w:jc w:val="both"/>
              <w:rPr>
                <w:sz w:val="20"/>
              </w:rPr>
            </w:pPr>
            <w:r>
              <w:rPr>
                <w:sz w:val="20"/>
              </w:rPr>
              <w:t>B – rodiklis R.N.840-1.</w:t>
            </w:r>
          </w:p>
          <w:p w:rsidR="004D55CB" w:rsidRDefault="004D55CB">
            <w:pPr>
              <w:jc w:val="both"/>
              <w:rPr>
                <w:sz w:val="20"/>
              </w:rPr>
            </w:pPr>
          </w:p>
          <w:p w:rsidR="004D55CB" w:rsidRDefault="00B1421D">
            <w:pPr>
              <w:jc w:val="both"/>
              <w:rPr>
                <w:sz w:val="20"/>
              </w:rPr>
            </w:pPr>
            <w:r>
              <w:rPr>
                <w:sz w:val="20"/>
              </w:rPr>
              <w:t>Į rodiklio reikšmę projekto įgyvendinimo metu įtraukiamos Skaitmeninių inovacijų centro koordinatoriaus gautos pajamos, o per 3 metus po projekto įgyvendinimo pabaigos -  ir Skaitmeninių inovacijų centro koordinatoriaus, ir n</w:t>
            </w:r>
            <w:r>
              <w:rPr>
                <w:sz w:val="20"/>
              </w:rPr>
              <w:t>arių gautos pajamos už Skaitmeninių inovacijų centro suteiktas paslaugas.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 finansavimo skyrimo įsakymai, pažymos apie gautas pajamas, sąskaitos faktūros, projekto vykdytojo finansinės atskaitomybės dokumentai.</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 atas</w:t>
            </w:r>
            <w:r>
              <w:rPr>
                <w:color w:val="000000"/>
                <w:sz w:val="20"/>
              </w:rPr>
              <w:t>kaita po projekto finansavimo pabaigos.</w:t>
            </w:r>
          </w:p>
          <w:p w:rsidR="004D55CB" w:rsidRDefault="004D55CB">
            <w:pPr>
              <w:jc w:val="both"/>
              <w:rPr>
                <w:color w:val="000000"/>
                <w:sz w:val="20"/>
              </w:rPr>
            </w:pPr>
          </w:p>
          <w:p w:rsidR="004D55CB" w:rsidRDefault="00B1421D">
            <w:pPr>
              <w:jc w:val="both"/>
              <w:rPr>
                <w:color w:val="000000"/>
                <w:sz w:val="20"/>
              </w:rPr>
            </w:pPr>
            <w:r>
              <w:rPr>
                <w:color w:val="000000"/>
                <w:sz w:val="20"/>
              </w:rPr>
              <w:t>Skaitmeninių inovacijų centro koordinatoriaus ir narių buhalterinėje apskaitoje turi būti atskirta finansinių operacijų, susijusių su Skaitmeninių inovacijų centro teikiamomis paslaugomis, apskaita.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w:t>
            </w:r>
            <w:r>
              <w:rPr>
                <w:color w:val="000000"/>
                <w:sz w:val="20"/>
              </w:rPr>
              <w:t>lis laikomas pasiektu, kai  projekto vykdytojas, remdamasis prie pirminių šaltinių nurodytais dokumentais, apskaičiuoja stebėsenos rodiklio reikšmę, pasiektą per 3 metus po projekto veiklų įgyvendinimo pabaigos (su teise pratęsti iki 2 metų).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w:t>
            </w:r>
            <w:r>
              <w:rPr>
                <w:sz w:val="20"/>
                <w:lang w:eastAsia="lt-LT"/>
              </w:rPr>
              <w:t xml:space="preserve"> rodiklio pasiekimą ir duomenų apie pasiektą stebėsenos rodiklio reikšmę 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103.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R.N. 840-1</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B – bazinis rezultato rodiklis (kintamasis):</w:t>
            </w:r>
          </w:p>
          <w:p w:rsidR="004D55CB" w:rsidRDefault="004D55CB">
            <w:pPr>
              <w:jc w:val="both"/>
              <w:rPr>
                <w:bCs/>
                <w:iCs/>
                <w:sz w:val="20"/>
              </w:rPr>
            </w:pPr>
          </w:p>
          <w:p w:rsidR="004D55CB" w:rsidRDefault="00B1421D">
            <w:pPr>
              <w:jc w:val="both"/>
              <w:rPr>
                <w:bCs/>
                <w:iCs/>
                <w:sz w:val="20"/>
              </w:rPr>
            </w:pPr>
            <w:r>
              <w:rPr>
                <w:bCs/>
                <w:iCs/>
                <w:sz w:val="20"/>
              </w:rPr>
              <w:t>„Skirtos investicijos“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Eurai</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 xml:space="preserve">Šis rodiklis yra pagalbinis, siekiant </w:t>
            </w:r>
          </w:p>
          <w:p w:rsidR="004D55CB" w:rsidRDefault="00B1421D">
            <w:pPr>
              <w:jc w:val="both"/>
              <w:rPr>
                <w:iCs/>
                <w:sz w:val="20"/>
              </w:rPr>
            </w:pPr>
            <w:r>
              <w:rPr>
                <w:iCs/>
                <w:sz w:val="20"/>
              </w:rPr>
              <w:t>atsiskaityti už rezultato rodiklį R.N.840.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iCs/>
                <w:sz w:val="20"/>
              </w:rPr>
            </w:pPr>
            <w:r>
              <w:rPr>
                <w:iCs/>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Nurodomas projekto tinkamų išlaidų dydis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lang w:eastAsia="lt-LT"/>
              </w:rPr>
            </w:pP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104.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R.N.840-2</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 xml:space="preserve">P – pokyčio rezultato </w:t>
            </w:r>
          </w:p>
          <w:p w:rsidR="004D55CB" w:rsidRDefault="00B1421D">
            <w:pPr>
              <w:jc w:val="both"/>
              <w:rPr>
                <w:bCs/>
                <w:iCs/>
                <w:sz w:val="20"/>
              </w:rPr>
            </w:pPr>
            <w:r>
              <w:rPr>
                <w:bCs/>
                <w:iCs/>
                <w:sz w:val="20"/>
              </w:rPr>
              <w:t>rodiklis (kintamasis):</w:t>
            </w:r>
          </w:p>
          <w:p w:rsidR="004D55CB" w:rsidRDefault="004D55CB">
            <w:pPr>
              <w:jc w:val="both"/>
              <w:rPr>
                <w:bCs/>
                <w:iCs/>
                <w:sz w:val="20"/>
              </w:rPr>
            </w:pPr>
          </w:p>
          <w:p w:rsidR="004D55CB" w:rsidRDefault="00B1421D">
            <w:pPr>
              <w:jc w:val="both"/>
              <w:rPr>
                <w:bCs/>
                <w:iCs/>
                <w:sz w:val="20"/>
              </w:rPr>
            </w:pPr>
            <w:r>
              <w:rPr>
                <w:bCs/>
                <w:iCs/>
                <w:sz w:val="20"/>
              </w:rPr>
              <w:t xml:space="preserve">„Investicijas gavusio skaitmeninių </w:t>
            </w:r>
            <w:r>
              <w:rPr>
                <w:bCs/>
                <w:iCs/>
                <w:sz w:val="20"/>
              </w:rPr>
              <w:t>inovacijų centro pajamų, gautų už suteiktas paslaugas, dydis“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Eurai</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 xml:space="preserve">Šis rodiklis yra pagalbinis, siekiant </w:t>
            </w:r>
          </w:p>
          <w:p w:rsidR="004D55CB" w:rsidRDefault="00B1421D">
            <w:pPr>
              <w:jc w:val="both"/>
              <w:rPr>
                <w:iCs/>
                <w:sz w:val="20"/>
              </w:rPr>
            </w:pPr>
            <w:r>
              <w:rPr>
                <w:iCs/>
                <w:sz w:val="20"/>
              </w:rPr>
              <w:t>atsiskaityti už rezultato rodiklį R.N.840.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iCs/>
                <w:sz w:val="20"/>
              </w:rPr>
            </w:pPr>
            <w:r>
              <w:rPr>
                <w:iCs/>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Nurodomas investicijas gavusio skaitmeninių inovacijų centro </w:t>
            </w:r>
          </w:p>
          <w:p w:rsidR="004D55CB" w:rsidRDefault="00B1421D">
            <w:pPr>
              <w:jc w:val="both"/>
              <w:rPr>
                <w:sz w:val="20"/>
              </w:rPr>
            </w:pPr>
            <w:r>
              <w:rPr>
                <w:sz w:val="20"/>
              </w:rPr>
              <w:t xml:space="preserve">pajamų, gautų  </w:t>
            </w:r>
            <w:r>
              <w:rPr>
                <w:sz w:val="20"/>
              </w:rPr>
              <w:t>už suteiktas paslaugas, dydis, kuris apskaičiuoja-mas kaip pajamų, gautų projekto įgyvendinimo metu ir  per 3 metus po projekto veiklų įgyvendinimo pabaigos (su teise pratęsti iki 2 metų), suma.“</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lang w:eastAsia="lt-LT"/>
              </w:rPr>
            </w:pP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105.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P.N.844</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 xml:space="preserve">„Įmonių, besinaudojančių skaitmeninių </w:t>
            </w:r>
            <w:r>
              <w:rPr>
                <w:bCs/>
                <w:iCs/>
                <w:sz w:val="20"/>
              </w:rPr>
              <w:t>inovacijų centro paslaugomis, sukurtų gaminių, paslaugų ar procesų prototipai (koncepcijos) projekto metu“</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Įmonė suprantama taip, kaip ji apibrėžta Smulkiojo ir vidutinio verslo plėtros įstatyme.</w:t>
            </w:r>
          </w:p>
          <w:p w:rsidR="004D55CB" w:rsidRDefault="004D55CB">
            <w:pPr>
              <w:jc w:val="both"/>
              <w:rPr>
                <w:iCs/>
                <w:sz w:val="20"/>
              </w:rPr>
            </w:pPr>
          </w:p>
          <w:p w:rsidR="004D55CB" w:rsidRDefault="00B1421D">
            <w:pPr>
              <w:jc w:val="both"/>
              <w:rPr>
                <w:iCs/>
                <w:sz w:val="20"/>
              </w:rPr>
            </w:pPr>
            <w:r>
              <w:rPr>
                <w:iCs/>
                <w:sz w:val="20"/>
              </w:rPr>
              <w:t>Prototipas – tai originalus modelis, sukonstruotas</w:t>
            </w:r>
            <w:r>
              <w:rPr>
                <w:iCs/>
                <w:sz w:val="20"/>
              </w:rPr>
              <w:t xml:space="preserve"> taip, kad jis pasižymėtų visomis naujo produkto techninėmis charakteristikomis ir eksploatacinėmis savybėmis (Frascati vadovas, Ekonominio bendradarbiavimo ir plėtros organizacija, 2015).</w:t>
            </w:r>
          </w:p>
          <w:p w:rsidR="004D55CB" w:rsidRDefault="004D55CB">
            <w:pPr>
              <w:jc w:val="both"/>
              <w:rPr>
                <w:iCs/>
                <w:sz w:val="20"/>
              </w:rPr>
            </w:pPr>
          </w:p>
          <w:p w:rsidR="004D55CB" w:rsidRDefault="00B1421D">
            <w:pPr>
              <w:jc w:val="both"/>
              <w:rPr>
                <w:iCs/>
                <w:sz w:val="20"/>
              </w:rPr>
            </w:pPr>
            <w:r>
              <w:rPr>
                <w:iCs/>
                <w:sz w:val="20"/>
              </w:rPr>
              <w:t>Gaminys – materialus, apčiuopiamas dalykas, tai, kas gauta po gamy</w:t>
            </w:r>
            <w:r>
              <w:rPr>
                <w:iCs/>
                <w:sz w:val="20"/>
              </w:rPr>
              <w:t>bos proceso.</w:t>
            </w:r>
          </w:p>
          <w:p w:rsidR="004D55CB" w:rsidRDefault="004D55CB">
            <w:pPr>
              <w:jc w:val="both"/>
              <w:rPr>
                <w:iCs/>
                <w:sz w:val="20"/>
              </w:rPr>
            </w:pPr>
          </w:p>
          <w:p w:rsidR="004D55CB" w:rsidRDefault="00B1421D">
            <w:pPr>
              <w:jc w:val="both"/>
              <w:rPr>
                <w:iCs/>
                <w:sz w:val="20"/>
              </w:rPr>
            </w:pPr>
            <w:r>
              <w:rPr>
                <w:iCs/>
                <w:sz w:val="20"/>
              </w:rPr>
              <w:t xml:space="preserve">Paslauga – veikla, patenkanti į paslaugų veiklos rūšis pagal Ekonominės veiklos rūšių klasifikatorių. </w:t>
            </w:r>
          </w:p>
          <w:p w:rsidR="004D55CB" w:rsidRDefault="004D55CB">
            <w:pPr>
              <w:jc w:val="both"/>
              <w:rPr>
                <w:iCs/>
                <w:sz w:val="20"/>
              </w:rPr>
            </w:pPr>
          </w:p>
          <w:p w:rsidR="004D55CB" w:rsidRDefault="00B1421D">
            <w:pPr>
              <w:jc w:val="both"/>
              <w:rPr>
                <w:iCs/>
                <w:sz w:val="20"/>
              </w:rPr>
            </w:pPr>
            <w:r>
              <w:rPr>
                <w:iCs/>
                <w:sz w:val="20"/>
              </w:rPr>
              <w:t>Procesas – tai tarpusavyje susijusių, vienas kitą veikiančių veiksmų visuma.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iCs/>
                <w:sz w:val="20"/>
              </w:rPr>
            </w:pPr>
            <w:r>
              <w:rPr>
                <w:iCs/>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Skaičiuojamas įmonių, pasinaudoj</w:t>
            </w:r>
            <w:r>
              <w:rPr>
                <w:sz w:val="20"/>
              </w:rPr>
              <w:t xml:space="preserve">usių skaitmeninių inovacijų centro teikiamomis paslaugomis (tiek </w:t>
            </w:r>
            <w:r>
              <w:rPr>
                <w:i/>
                <w:sz w:val="20"/>
              </w:rPr>
              <w:t>de minimis</w:t>
            </w:r>
            <w:r>
              <w:rPr>
                <w:sz w:val="20"/>
              </w:rPr>
              <w:t xml:space="preserve"> pagalbos gavėjų, tiek ir Skaitmeninių inovacijų centro klientų, sumokėjusių visą paslaugos kainą ir negavusių </w:t>
            </w:r>
            <w:r>
              <w:rPr>
                <w:i/>
                <w:sz w:val="20"/>
              </w:rPr>
              <w:t>de minimis</w:t>
            </w:r>
            <w:r>
              <w:rPr>
                <w:sz w:val="20"/>
              </w:rPr>
              <w:t xml:space="preserve"> pagalbos), gaminių, paslaugų ar procesų prototipų (koncepci</w:t>
            </w:r>
            <w:r>
              <w:rPr>
                <w:sz w:val="20"/>
              </w:rPr>
              <w:t>jų) skaičius per projekto veiklų įgyvendinimo laikotarpį.</w:t>
            </w:r>
          </w:p>
          <w:p w:rsidR="004D55CB" w:rsidRDefault="004D55CB">
            <w:pPr>
              <w:jc w:val="both"/>
              <w:rPr>
                <w:sz w:val="20"/>
              </w:rPr>
            </w:pPr>
          </w:p>
          <w:p w:rsidR="004D55CB" w:rsidRDefault="00B1421D">
            <w:pPr>
              <w:jc w:val="both"/>
              <w:rPr>
                <w:sz w:val="20"/>
              </w:rPr>
            </w:pPr>
            <w:r>
              <w:rPr>
                <w:sz w:val="20"/>
              </w:rPr>
              <w:t>Į rodiklio reikšmę įskaičiuojami tik tie prototipai (koncepcijos), kurie yra priskirtini skaitmeninei technologijai ir (arba) skaitmeniniam sprendimui (pvz., prototipais galėtų būti: metalo pjovimo</w:t>
            </w:r>
            <w:r>
              <w:rPr>
                <w:sz w:val="20"/>
              </w:rPr>
              <w:t xml:space="preserve"> robotas, 3D spausdintuvas, gamybos įrenginių ir (arba) procesų valdiklis ir (arba) vykdiklis  (kai vyksta gamyba); įmonės išteklių valdymo sistema, robotizuota detalių surinkimo technologinė linija, operatyvaus gamybos valdymo sistema (kai vyksta procesas</w:t>
            </w:r>
            <w:r>
              <w:rPr>
                <w:sz w:val="20"/>
              </w:rPr>
              <w:t>); virtuali ligų diagnostika, virtualus ir  (arba) nuotolinis mokymasis (kai teikiama paslauga). Produktų, kurie yra gaminami įdiegus skaitmenines technologijas ir (arba) skaitmeninius sprendimus, prototipai į šio rodiklio reikšmę neįtraukiami (pvz., jei į</w:t>
            </w:r>
            <w:r>
              <w:rPr>
                <w:sz w:val="20"/>
              </w:rPr>
              <w:t xml:space="preserve"> įmonės gamybą įdiegiamas robotizuoto detalių surinkimo procesas, į rodiklio reikšmę įtraukiamas robotizuoto detalių surinkimo proceso prototipas, bet ne naujojo proceso pagalba pagamintų detalių prototipai).</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 prototipo brėžiniai, apraš</w:t>
            </w:r>
            <w:r>
              <w:rPr>
                <w:color w:val="000000"/>
                <w:sz w:val="20"/>
              </w:rPr>
              <w:t xml:space="preserve">ymai arba bandymų protokolai ir (ar) kiti gaminių, paslaugų ar procesų prototipų (koncepcijų)  </w:t>
            </w:r>
          </w:p>
          <w:p w:rsidR="004D55CB" w:rsidRDefault="00B1421D">
            <w:pPr>
              <w:jc w:val="both"/>
              <w:rPr>
                <w:color w:val="000000"/>
                <w:sz w:val="20"/>
              </w:rPr>
            </w:pPr>
            <w:r>
              <w:rPr>
                <w:color w:val="000000"/>
                <w:sz w:val="20"/>
              </w:rPr>
              <w:t>sukūrimą pagrindžian-tys dokumentai.</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w:t>
            </w:r>
            <w:r>
              <w:rPr>
                <w:color w:val="000000"/>
                <w:sz w:val="20"/>
              </w:rPr>
              <w:br/>
              <w:t>mokėjimo prašymai,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w:t>
            </w:r>
            <w:r>
              <w:rPr>
                <w:color w:val="000000"/>
                <w:sz w:val="20"/>
              </w:rPr>
              <w:t xml:space="preserve"> kai parengiami prototipo brėžiniai, aprašymai arba bandymų protokolai ir (ar) kiti dokumentai, patvirtinantys per projekto veiklų įgyvendinimo laikotarpį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Už stebėsenos rodiklio pasiekimą ir duomenų apie pasiektą stebė</w:t>
            </w:r>
            <w:r>
              <w:rPr>
                <w:sz w:val="20"/>
                <w:lang w:eastAsia="lt-LT"/>
              </w:rPr>
              <w:t>senos rodiklio reikšmę teikimą antriniuose šaltiniuose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106.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R.N.845</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 xml:space="preserve">„Investicijas gavusioje įmonėje įdiegti gaminių ir (ar) paslaugų dizainai“ </w:t>
            </w:r>
          </w:p>
          <w:p w:rsidR="004D55CB" w:rsidRDefault="004D55CB">
            <w:pPr>
              <w:jc w:val="both"/>
              <w:rPr>
                <w:bCs/>
                <w:iCs/>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bCs/>
                <w:iCs/>
                <w:sz w:val="20"/>
              </w:rPr>
            </w:pPr>
            <w:r>
              <w:rPr>
                <w:iCs/>
                <w:sz w:val="20"/>
              </w:rPr>
              <w:t>Įmonė suprantama taip, kaip ji apibrėžta</w:t>
            </w:r>
            <w:r>
              <w:rPr>
                <w:bCs/>
                <w:iCs/>
                <w:sz w:val="20"/>
              </w:rPr>
              <w:t xml:space="preserve"> Smulkiojo ir vidutinio verslo plėtros įstatyme.</w:t>
            </w:r>
          </w:p>
          <w:p w:rsidR="004D55CB" w:rsidRDefault="004D55CB">
            <w:pPr>
              <w:jc w:val="both"/>
              <w:rPr>
                <w:bCs/>
                <w:iCs/>
                <w:sz w:val="20"/>
              </w:rPr>
            </w:pPr>
          </w:p>
          <w:p w:rsidR="004D55CB" w:rsidRDefault="00B1421D">
            <w:pPr>
              <w:jc w:val="both"/>
              <w:rPr>
                <w:iCs/>
                <w:sz w:val="20"/>
              </w:rPr>
            </w:pPr>
            <w:r>
              <w:rPr>
                <w:bCs/>
                <w:iCs/>
                <w:sz w:val="20"/>
              </w:rPr>
              <w:t xml:space="preserve">Investicijas gavusi įmonė – įmonė, gavusi </w:t>
            </w:r>
            <w:r>
              <w:rPr>
                <w:iCs/>
                <w:sz w:val="20"/>
              </w:rPr>
              <w:t>bet kokios formos paramą iš Europos regioninės plėtros fondo.</w:t>
            </w:r>
          </w:p>
          <w:p w:rsidR="004D55CB" w:rsidRDefault="004D55CB">
            <w:pPr>
              <w:jc w:val="both"/>
              <w:rPr>
                <w:iCs/>
                <w:sz w:val="20"/>
              </w:rPr>
            </w:pPr>
          </w:p>
          <w:p w:rsidR="004D55CB" w:rsidRDefault="00B1421D">
            <w:pPr>
              <w:jc w:val="both"/>
              <w:rPr>
                <w:iCs/>
                <w:sz w:val="20"/>
              </w:rPr>
            </w:pPr>
            <w:r>
              <w:rPr>
                <w:iCs/>
                <w:sz w:val="20"/>
              </w:rPr>
              <w:t>Dizainas – viso gaminio ar jo dalies vaizdas, sudarytas iš gaminio ir (arba) jo ornamentikos specifin</w:t>
            </w:r>
            <w:r>
              <w:rPr>
                <w:iCs/>
                <w:sz w:val="20"/>
              </w:rPr>
              <w:t>ių savybių – linijų, kontūrų, spalvų, formos, tekstūros ir (arba) medžiagos.</w:t>
            </w:r>
          </w:p>
          <w:p w:rsidR="004D55CB" w:rsidRDefault="004D55CB">
            <w:pPr>
              <w:jc w:val="both"/>
              <w:rPr>
                <w:iCs/>
                <w:sz w:val="20"/>
              </w:rPr>
            </w:pPr>
          </w:p>
          <w:p w:rsidR="004D55CB" w:rsidRDefault="00B1421D">
            <w:pPr>
              <w:jc w:val="both"/>
              <w:rPr>
                <w:b/>
                <w:iCs/>
                <w:sz w:val="20"/>
              </w:rPr>
            </w:pPr>
            <w:r>
              <w:rPr>
                <w:iCs/>
                <w:sz w:val="20"/>
              </w:rPr>
              <w:t>Gaminys suprantamas kaip pramoniniu būdu arba rankomis pagamintas daiktas, įskaitant sudėtiniam gaminiui sukonstruoti skirtas sudedamąsias dalis, pakuotę, apipavidalinimą, grafin</w:t>
            </w:r>
            <w:r>
              <w:rPr>
                <w:iCs/>
                <w:sz w:val="20"/>
              </w:rPr>
              <w:t>ius simbolius ir spaustuvės šriftus, išskyrus kompiuterių programas.</w:t>
            </w:r>
          </w:p>
          <w:p w:rsidR="004D55CB" w:rsidRDefault="004D55CB">
            <w:pPr>
              <w:jc w:val="both"/>
              <w:rPr>
                <w:iCs/>
                <w:sz w:val="20"/>
              </w:rPr>
            </w:pPr>
          </w:p>
          <w:p w:rsidR="004D55CB" w:rsidRDefault="00B1421D">
            <w:pPr>
              <w:jc w:val="both"/>
              <w:rPr>
                <w:iCs/>
                <w:sz w:val="20"/>
              </w:rPr>
            </w:pPr>
            <w:r>
              <w:rPr>
                <w:iCs/>
                <w:sz w:val="20"/>
              </w:rPr>
              <w:t>Sudėtinis gaminys</w:t>
            </w:r>
            <w:r>
              <w:rPr>
                <w:b/>
                <w:iCs/>
                <w:sz w:val="20"/>
              </w:rPr>
              <w:t xml:space="preserve"> – </w:t>
            </w:r>
            <w:r>
              <w:rPr>
                <w:iCs/>
                <w:sz w:val="20"/>
              </w:rPr>
              <w:t>gaminys, susidedantis iš sudedamųjų dalių, kurias galima pakeisti tą gaminį išardant ir vėl jį surenkant (daiktų rinkiniai, kompozicijos).</w:t>
            </w:r>
          </w:p>
          <w:p w:rsidR="004D55CB" w:rsidRDefault="004D55CB">
            <w:pPr>
              <w:jc w:val="both"/>
              <w:rPr>
                <w:iCs/>
                <w:sz w:val="20"/>
              </w:rPr>
            </w:pPr>
          </w:p>
          <w:p w:rsidR="004D55CB" w:rsidRDefault="00B1421D">
            <w:pPr>
              <w:jc w:val="both"/>
              <w:rPr>
                <w:iCs/>
                <w:sz w:val="20"/>
              </w:rPr>
            </w:pPr>
            <w:r>
              <w:rPr>
                <w:bCs/>
                <w:iCs/>
                <w:sz w:val="20"/>
              </w:rPr>
              <w:t>Paslauga</w:t>
            </w:r>
            <w:r>
              <w:rPr>
                <w:iCs/>
                <w:sz w:val="20"/>
              </w:rPr>
              <w:t xml:space="preserve"> – veikla, patenka</w:t>
            </w:r>
            <w:r>
              <w:rPr>
                <w:iCs/>
                <w:sz w:val="20"/>
              </w:rPr>
              <w:t>nti į paslaugų veiklos rūšis pagal Ekonominės veiklos rūšių klasifikatorių.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iCs/>
                <w:sz w:val="20"/>
              </w:rPr>
            </w:pPr>
            <w:r>
              <w:rPr>
                <w:iCs/>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Skaičiuoja-mas investicijas gavusioje įmonėje įdiegtų gaminių ir (ar) paslaugų dizainų skaičius per projekto veiklų įgyvendini-mo laikotarpį ir (ar) pe</w:t>
            </w:r>
            <w:r>
              <w:rPr>
                <w:sz w:val="20"/>
              </w:rPr>
              <w:t>r 1 metus po projekto finansavimopabaigos.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Pirminiai šaltiniai: </w:t>
            </w:r>
            <w:r>
              <w:rPr>
                <w:color w:val="000000"/>
                <w:sz w:val="20"/>
              </w:rPr>
              <w:br/>
              <w:t>gaminių ir (ar) paslaugų dizainų įdiegimą įmonėje įrodantys dokumentai (pvz., sąskaitos faktūros, perdavimo-priėmimo aktai, sertifikatai, įdiegtų gaminių dizainų fotonuotraukos ir pan.).</w:t>
            </w:r>
            <w:r>
              <w:rPr>
                <w:color w:val="000000"/>
                <w:sz w:val="20"/>
              </w:rPr>
              <w:br/>
            </w:r>
            <w:r>
              <w:rPr>
                <w:color w:val="000000"/>
                <w:sz w:val="20"/>
              </w:rPr>
              <w:br/>
              <w:t>Ant</w:t>
            </w:r>
            <w:r>
              <w:rPr>
                <w:color w:val="000000"/>
                <w:sz w:val="20"/>
              </w:rPr>
              <w:t>riniai šaltiniai:</w:t>
            </w:r>
            <w:r>
              <w:rPr>
                <w:color w:val="000000"/>
                <w:sz w:val="20"/>
              </w:rPr>
              <w:br/>
              <w:t>mokėjimo prašymai,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Stebėsenos rodiklis laikomas pasiektu, kai pateikiami dokumentai (pvz., sąskaitos faktūros, perdavimo-priėmimo aktai, sertifikatai, įdiegtų gaminių dizainų fotonuotraukos ir p</w:t>
            </w:r>
            <w:r>
              <w:rPr>
                <w:color w:val="000000"/>
                <w:sz w:val="20"/>
              </w:rPr>
              <w:t>an.), patvirtinantys projekto veiklų įgyvendinimo metu arba per 1 metus nuo projekto finansavimo pabaigos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antriniuose šaltin</w:t>
            </w:r>
            <w:r>
              <w:rPr>
                <w:sz w:val="20"/>
                <w:lang w:eastAsia="lt-LT"/>
              </w:rPr>
              <w:t>iuose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10</w:t>
            </w:r>
            <w:r>
              <w:rPr>
                <w:color w:val="000000"/>
                <w:sz w:val="20"/>
                <w:lang w:val="en-US" w:eastAsia="lt-LT"/>
              </w:rPr>
              <w:t>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R.N.841</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„Investicijas gavusioje įmonėje gaminyje ir (ar) paslaugoje įdiegtų dizaino ar rinkodaros inovacijų skaičius“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Skaičius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 xml:space="preserve">Įmonė suprantama taip, kaip ji apibrėžta Smulkiojo ir vidutinio verslo plėtros </w:t>
            </w:r>
            <w:r>
              <w:rPr>
                <w:iCs/>
                <w:sz w:val="20"/>
              </w:rPr>
              <w:t>įstatyme.</w:t>
            </w:r>
          </w:p>
          <w:p w:rsidR="004D55CB" w:rsidRDefault="004D55CB">
            <w:pPr>
              <w:jc w:val="both"/>
              <w:rPr>
                <w:iCs/>
                <w:sz w:val="20"/>
              </w:rPr>
            </w:pPr>
          </w:p>
          <w:p w:rsidR="004D55CB" w:rsidRDefault="00B1421D">
            <w:pPr>
              <w:jc w:val="both"/>
              <w:rPr>
                <w:iCs/>
                <w:sz w:val="20"/>
              </w:rPr>
            </w:pPr>
            <w:r>
              <w:rPr>
                <w:iCs/>
                <w:sz w:val="20"/>
              </w:rPr>
              <w:t>Investicijas gavusi įmonė – įmonė, gavusi bet kokios formos paramą iš Europos regioninės plėtros fondo.</w:t>
            </w:r>
          </w:p>
          <w:p w:rsidR="004D55CB" w:rsidRDefault="004D55CB">
            <w:pPr>
              <w:jc w:val="both"/>
              <w:rPr>
                <w:iCs/>
                <w:sz w:val="20"/>
              </w:rPr>
            </w:pPr>
          </w:p>
          <w:p w:rsidR="004D55CB" w:rsidRDefault="00B1421D">
            <w:pPr>
              <w:jc w:val="both"/>
              <w:rPr>
                <w:iCs/>
                <w:sz w:val="20"/>
              </w:rPr>
            </w:pPr>
            <w:r>
              <w:rPr>
                <w:iCs/>
                <w:sz w:val="20"/>
              </w:rPr>
              <w:t>Produktas suprantamas kaip gaminys ir (arba) paslauga.</w:t>
            </w:r>
          </w:p>
          <w:p w:rsidR="004D55CB" w:rsidRDefault="004D55CB">
            <w:pPr>
              <w:jc w:val="both"/>
              <w:rPr>
                <w:iCs/>
                <w:sz w:val="20"/>
              </w:rPr>
            </w:pPr>
          </w:p>
          <w:p w:rsidR="004D55CB" w:rsidRDefault="00B1421D">
            <w:pPr>
              <w:jc w:val="both"/>
              <w:rPr>
                <w:iCs/>
                <w:sz w:val="20"/>
              </w:rPr>
            </w:pPr>
            <w:r>
              <w:rPr>
                <w:iCs/>
                <w:sz w:val="20"/>
              </w:rPr>
              <w:t>Gaminys suprantamas kaip pramoniniu būdu arba rankomis pagamintas daiktas, įskaitant</w:t>
            </w:r>
            <w:r>
              <w:rPr>
                <w:iCs/>
                <w:sz w:val="20"/>
              </w:rPr>
              <w:t xml:space="preserve"> sudėtiniam gaminiui sukonstruoti skirtas sudedamąsias dalis, pakuotę, apipavidalinimą, grafinius simbolius ir spaustuvės šriftus, išskyrus kompiuterių programas.</w:t>
            </w:r>
          </w:p>
          <w:p w:rsidR="004D55CB" w:rsidRDefault="004D55CB">
            <w:pPr>
              <w:jc w:val="both"/>
              <w:rPr>
                <w:iCs/>
                <w:sz w:val="20"/>
              </w:rPr>
            </w:pPr>
          </w:p>
          <w:p w:rsidR="004D55CB" w:rsidRDefault="00B1421D">
            <w:pPr>
              <w:jc w:val="both"/>
              <w:rPr>
                <w:iCs/>
                <w:sz w:val="20"/>
              </w:rPr>
            </w:pPr>
            <w:r>
              <w:rPr>
                <w:iCs/>
                <w:sz w:val="20"/>
              </w:rPr>
              <w:t>Sudėtinis gaminys – gaminys, susidedantis iš sudedamųjų dalių, kurias galima pakeisti tą gam</w:t>
            </w:r>
            <w:r>
              <w:rPr>
                <w:iCs/>
                <w:sz w:val="20"/>
              </w:rPr>
              <w:t>inį išardant ir vėl jį surenkant (daiktų rinkiniai, kompozicijos).</w:t>
            </w:r>
          </w:p>
          <w:p w:rsidR="004D55CB" w:rsidRDefault="004D55CB">
            <w:pPr>
              <w:jc w:val="both"/>
              <w:rPr>
                <w:iCs/>
                <w:sz w:val="20"/>
              </w:rPr>
            </w:pPr>
          </w:p>
          <w:p w:rsidR="004D55CB" w:rsidRDefault="00B1421D">
            <w:pPr>
              <w:jc w:val="both"/>
              <w:rPr>
                <w:iCs/>
                <w:sz w:val="20"/>
              </w:rPr>
            </w:pPr>
            <w:r>
              <w:rPr>
                <w:iCs/>
                <w:sz w:val="20"/>
              </w:rPr>
              <w:t>Paslauga – veiklos už atlygį, kurioje dalyvauja klientas (vartotojas), rezultatas, darantis poveikį klientui (vartotojui), jo nuosavybei arba palengvinantis produktų, įskaitant finansinį t</w:t>
            </w:r>
            <w:r>
              <w:rPr>
                <w:iCs/>
                <w:sz w:val="20"/>
              </w:rPr>
              <w:t>urtą, mainus.</w:t>
            </w:r>
          </w:p>
          <w:p w:rsidR="004D55CB" w:rsidRDefault="004D55CB">
            <w:pPr>
              <w:jc w:val="both"/>
              <w:rPr>
                <w:iCs/>
                <w:sz w:val="20"/>
              </w:rPr>
            </w:pPr>
          </w:p>
          <w:p w:rsidR="004D55CB" w:rsidRDefault="00B1421D">
            <w:pPr>
              <w:jc w:val="both"/>
              <w:rPr>
                <w:iCs/>
                <w:sz w:val="20"/>
              </w:rPr>
            </w:pPr>
            <w:r>
              <w:rPr>
                <w:iCs/>
                <w:sz w:val="20"/>
              </w:rPr>
              <w:t>Dizainas – inovacinė veikla, kuria siekiama suplanuoti ir suprojektuoti naujiems arba pakeisti esamiems produktams bei verslo procesams skirtas procedūras, technines specifikacijas bei kitas su naudotojais susijusias ir techninio pobūdžio ch</w:t>
            </w:r>
            <w:r>
              <w:rPr>
                <w:iCs/>
                <w:sz w:val="20"/>
              </w:rPr>
              <w:t>arakteristikas. Dizainas apima įvairias veiklos rūšis, skirtas naujai ar pakeistai prekių, paslaugų ar procesų (įskaitant pačios įmonės naudojamus verslo procesus) funkcijai, formai ar išvaizdai sukurti.</w:t>
            </w:r>
          </w:p>
          <w:p w:rsidR="004D55CB" w:rsidRDefault="004D55CB">
            <w:pPr>
              <w:jc w:val="both"/>
              <w:rPr>
                <w:iCs/>
                <w:sz w:val="20"/>
              </w:rPr>
            </w:pPr>
          </w:p>
          <w:p w:rsidR="004D55CB" w:rsidRDefault="00B1421D">
            <w:pPr>
              <w:jc w:val="both"/>
              <w:rPr>
                <w:iCs/>
                <w:sz w:val="20"/>
              </w:rPr>
            </w:pPr>
            <w:r>
              <w:rPr>
                <w:iCs/>
                <w:sz w:val="20"/>
              </w:rPr>
              <w:t>Rinkodaros inovacija – naujų ar iš esmės patobulint</w:t>
            </w:r>
            <w:r>
              <w:rPr>
                <w:iCs/>
                <w:sz w:val="20"/>
              </w:rPr>
              <w:t>ų rinkodaros metodų įgyvendinimas, siekiant padidinti produkcijos ar paslaugų patrauklumą ar plėtoti verslą naujose rinkose.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iCs/>
                <w:sz w:val="20"/>
              </w:rPr>
            </w:pPr>
            <w:r>
              <w:rPr>
                <w:iCs/>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Skaičiuoja-mas investicijas gavusioje įmonėje gaminyje ir (ar) paslaugoje įdiegtų originalių sprendimų</w:t>
            </w:r>
            <w:r>
              <w:rPr>
                <w:sz w:val="20"/>
              </w:rPr>
              <w:t xml:space="preserve"> skaičius per projekto veiklų įgyvendini-mo laikotarpį.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Pirminiai šaltiniai: </w:t>
            </w:r>
            <w:r>
              <w:rPr>
                <w:color w:val="000000"/>
                <w:sz w:val="20"/>
              </w:rPr>
              <w:br/>
              <w:t>originalių produktų sprendimų įdiegimą įmonėje įrodantys dokumentai (pvz., sąskaitos faktūros, perdavimo–priėmimo aktai, sertifikatai, įdiegtų originalių produktų sprendimų foton</w:t>
            </w:r>
            <w:r>
              <w:rPr>
                <w:color w:val="000000"/>
                <w:sz w:val="20"/>
              </w:rPr>
              <w:t xml:space="preserve">uotraukos ir pan.). </w:t>
            </w:r>
          </w:p>
          <w:p w:rsidR="004D55CB" w:rsidRDefault="00B1421D">
            <w:pPr>
              <w:jc w:val="both"/>
              <w:rPr>
                <w:color w:val="000000"/>
                <w:sz w:val="20"/>
              </w:rPr>
            </w:pPr>
            <w:r>
              <w:rPr>
                <w:color w:val="000000"/>
                <w:sz w:val="20"/>
              </w:rPr>
              <w:t>Antriniai šaltiniai:</w:t>
            </w:r>
            <w:r>
              <w:rPr>
                <w:color w:val="000000"/>
                <w:sz w:val="20"/>
              </w:rPr>
              <w:br/>
              <w:t>mokėjimo prašymai,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Stebėsenos rodiklis laikomas pasiektu, kai pateikiami dokumentai (pvz., sąskaitos faktūros, perdavimo–priėmimo aktai, sertifikatai, įdiegtų originalių </w:t>
            </w:r>
            <w:r>
              <w:rPr>
                <w:color w:val="000000"/>
                <w:sz w:val="20"/>
              </w:rPr>
              <w:t>produktų sprendimų fotonuotraukos ir pan.), patvirtinantys projekto veiklų įgyvendinimo metu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antriniuose šaltiniuose yra ats</w:t>
            </w:r>
            <w:r>
              <w:rPr>
                <w:sz w:val="20"/>
                <w:lang w:eastAsia="lt-LT"/>
              </w:rPr>
              <w:t>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108.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R.N.842</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„Investicijas gavusios įmonės pajamų padidėjimas“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Procentai</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Investicijas gavusi įmonė – įmonė, gavusi bet kokios formos paramą iš Europos regioninės plėtros fondo.</w:t>
            </w:r>
          </w:p>
          <w:p w:rsidR="004D55CB" w:rsidRDefault="004D55CB">
            <w:pPr>
              <w:jc w:val="both"/>
              <w:rPr>
                <w:iCs/>
                <w:sz w:val="20"/>
              </w:rPr>
            </w:pPr>
          </w:p>
          <w:p w:rsidR="004D55CB" w:rsidRDefault="00B1421D">
            <w:pPr>
              <w:jc w:val="both"/>
              <w:rPr>
                <w:iCs/>
                <w:sz w:val="20"/>
              </w:rPr>
            </w:pPr>
            <w:r>
              <w:rPr>
                <w:iCs/>
                <w:sz w:val="20"/>
              </w:rPr>
              <w:t xml:space="preserve">Įmonė suprantama taip, kaip ji apibrėžta </w:t>
            </w:r>
            <w:r>
              <w:rPr>
                <w:iCs/>
                <w:sz w:val="20"/>
              </w:rPr>
              <w:t>Smulkiojo ir vidutinio verslo plėtros įstatyme.</w:t>
            </w:r>
          </w:p>
          <w:p w:rsidR="004D55CB" w:rsidRDefault="004D55CB">
            <w:pPr>
              <w:jc w:val="both"/>
              <w:rPr>
                <w:iCs/>
                <w:sz w:val="20"/>
              </w:rPr>
            </w:pPr>
          </w:p>
          <w:p w:rsidR="004D55CB" w:rsidRDefault="00B1421D">
            <w:pPr>
              <w:jc w:val="both"/>
              <w:rPr>
                <w:iCs/>
                <w:sz w:val="20"/>
              </w:rPr>
            </w:pPr>
            <w:r>
              <w:rPr>
                <w:iCs/>
                <w:sz w:val="20"/>
              </w:rPr>
              <w:t>Pajamos – ekonominės naudos padidėjimas dėl veiklų, tiesiogiai susijusių su įgyvendinamu projektu.</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iCs/>
                <w:sz w:val="20"/>
              </w:rPr>
            </w:pPr>
            <w:r>
              <w:rPr>
                <w:iCs/>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Investicijas gavusios įmonės pajamų padidėjimas skaičiuoja-mas pagal formulę:</w:t>
            </w:r>
          </w:p>
          <w:p w:rsidR="004D55CB" w:rsidRDefault="00B1421D">
            <w:pPr>
              <w:jc w:val="both"/>
              <w:rPr>
                <w:sz w:val="20"/>
              </w:rPr>
            </w:pPr>
            <w:r>
              <w:rPr>
                <w:sz w:val="20"/>
              </w:rPr>
              <w:t>F</w:t>
            </w:r>
            <w:r>
              <w:rPr>
                <w:sz w:val="20"/>
              </w:rPr>
              <w:t xml:space="preserve">=P/B*100 proc., kur: </w:t>
            </w:r>
          </w:p>
          <w:p w:rsidR="004D55CB" w:rsidRDefault="00B1421D">
            <w:pPr>
              <w:jc w:val="both"/>
              <w:rPr>
                <w:sz w:val="20"/>
              </w:rPr>
            </w:pPr>
            <w:r>
              <w:rPr>
                <w:sz w:val="20"/>
              </w:rPr>
              <w:t>F – investicijas gavusios įmonės pajamų padidėjimas procentais;</w:t>
            </w:r>
          </w:p>
          <w:p w:rsidR="004D55CB" w:rsidRDefault="00B1421D">
            <w:pPr>
              <w:jc w:val="both"/>
              <w:rPr>
                <w:sz w:val="20"/>
              </w:rPr>
            </w:pPr>
            <w:r>
              <w:rPr>
                <w:sz w:val="20"/>
              </w:rPr>
              <w:t>P – rodiklis R.N.842-2;</w:t>
            </w:r>
          </w:p>
          <w:p w:rsidR="004D55CB" w:rsidRDefault="00B1421D">
            <w:pPr>
              <w:jc w:val="both"/>
              <w:rPr>
                <w:sz w:val="20"/>
              </w:rPr>
            </w:pPr>
            <w:r>
              <w:rPr>
                <w:sz w:val="20"/>
              </w:rPr>
              <w:t>B – rodiklis R.N.842-1.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Pirminiai šaltiniai: projekto vykdytojo finansinės atskaitomybės dokumentai, pajamų pažymos ar kiti pajamų rodiklį fiksuoj</w:t>
            </w:r>
            <w:r>
              <w:rPr>
                <w:color w:val="000000"/>
                <w:sz w:val="20"/>
              </w:rPr>
              <w:t>antys dokumentai.</w:t>
            </w:r>
          </w:p>
          <w:p w:rsidR="004D55CB" w:rsidRDefault="004D55CB">
            <w:pPr>
              <w:jc w:val="both"/>
              <w:rPr>
                <w:color w:val="000000"/>
                <w:sz w:val="20"/>
              </w:rPr>
            </w:pPr>
          </w:p>
          <w:p w:rsidR="004D55CB" w:rsidRDefault="00B1421D">
            <w:pPr>
              <w:jc w:val="both"/>
              <w:rPr>
                <w:color w:val="000000"/>
                <w:sz w:val="20"/>
              </w:rPr>
            </w:pPr>
            <w:r>
              <w:rPr>
                <w:color w:val="000000"/>
                <w:sz w:val="20"/>
              </w:rPr>
              <w:t>Antriniai šaltiniai: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rPr>
            </w:pPr>
            <w:r>
              <w:rPr>
                <w:color w:val="000000"/>
                <w:sz w:val="20"/>
              </w:rPr>
              <w:t xml:space="preserve">Stebėsenos rodiklis laikomas pasiektu, kai pateikiami finansinės atskaitomybės dokumentai, pažymos ir kiti dokumentai, patvirtinantys per 1 metus po projekto finansavimo </w:t>
            </w:r>
            <w:r>
              <w:rPr>
                <w:color w:val="000000"/>
                <w:sz w:val="20"/>
              </w:rPr>
              <w:t>pabaigos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yra atsakingas projekto vykdytojas.</w:t>
            </w: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109.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R.N.842-1</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B – bazinis rezultato rodiklis (fiksuotasis):</w:t>
            </w:r>
          </w:p>
          <w:p w:rsidR="004D55CB" w:rsidRDefault="004D55CB">
            <w:pPr>
              <w:jc w:val="both"/>
              <w:rPr>
                <w:bCs/>
                <w:iCs/>
                <w:sz w:val="20"/>
              </w:rPr>
            </w:pPr>
          </w:p>
          <w:p w:rsidR="004D55CB" w:rsidRDefault="00B1421D">
            <w:pPr>
              <w:jc w:val="both"/>
              <w:rPr>
                <w:bCs/>
                <w:iCs/>
                <w:sz w:val="20"/>
              </w:rPr>
            </w:pPr>
            <w:r>
              <w:rPr>
                <w:bCs/>
                <w:iCs/>
                <w:sz w:val="20"/>
              </w:rPr>
              <w:t xml:space="preserve">„Įmonės, dalyvausiančios </w:t>
            </w:r>
          </w:p>
          <w:p w:rsidR="004D55CB" w:rsidRDefault="00B1421D">
            <w:pPr>
              <w:jc w:val="both"/>
              <w:rPr>
                <w:bCs/>
                <w:iCs/>
                <w:sz w:val="20"/>
              </w:rPr>
            </w:pPr>
            <w:r>
              <w:rPr>
                <w:bCs/>
                <w:iCs/>
                <w:sz w:val="20"/>
              </w:rPr>
              <w:t>projekto veiklose, pajamos paraiškos pateikimo metais“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Eurai</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 xml:space="preserve">Rodiklio reikšmė įtraukiama į projekto finansavimo ir administravimo sutartį. Šis rodiklis yra pagalbinis, siekiant atsiskaityti už rezultato rodiklį „Investicijas </w:t>
            </w:r>
            <w:r>
              <w:rPr>
                <w:iCs/>
                <w:sz w:val="20"/>
              </w:rPr>
              <w:t>gavusios įmonės pajamų padidėjimas“.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iCs/>
                <w:sz w:val="20"/>
              </w:rPr>
            </w:pPr>
            <w:r>
              <w:rPr>
                <w:iCs/>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Nurodomos įmonės pajamos paraiškos pateikimo metais (pagal su paraiška pateiktų paraiškos pateikimo metų finansinės atskaitomy-bės dokumentų duomenis).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lang w:eastAsia="lt-LT"/>
              </w:rPr>
            </w:pPr>
          </w:p>
        </w:tc>
      </w:tr>
      <w:tr w:rsidR="004D55CB">
        <w:trPr>
          <w:trHeight w:val="315"/>
        </w:trPr>
        <w:tc>
          <w:tcPr>
            <w:tcW w:w="710" w:type="dxa"/>
            <w:tcBorders>
              <w:top w:val="single" w:sz="4" w:space="0" w:color="auto"/>
              <w:left w:val="single" w:sz="4" w:space="0" w:color="auto"/>
              <w:bottom w:val="single" w:sz="4" w:space="0" w:color="auto"/>
              <w:right w:val="single" w:sz="4" w:space="0" w:color="auto"/>
            </w:tcBorders>
          </w:tcPr>
          <w:p w:rsidR="004D55CB" w:rsidRDefault="00B1421D">
            <w:pPr>
              <w:jc w:val="both"/>
              <w:rPr>
                <w:color w:val="000000"/>
                <w:sz w:val="20"/>
                <w:lang w:eastAsia="lt-LT"/>
              </w:rPr>
            </w:pPr>
            <w:r>
              <w:rPr>
                <w:color w:val="000000"/>
                <w:sz w:val="20"/>
                <w:lang w:eastAsia="lt-LT"/>
              </w:rPr>
              <w:t>110.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color w:val="000000"/>
                <w:sz w:val="20"/>
                <w:lang w:eastAsia="lt-LT"/>
              </w:rPr>
            </w:pPr>
            <w:r>
              <w:rPr>
                <w:color w:val="000000"/>
                <w:sz w:val="20"/>
                <w:lang w:eastAsia="lt-LT"/>
              </w:rPr>
              <w:t>R.N.842-2</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 xml:space="preserve">P – pokyčio </w:t>
            </w:r>
            <w:r>
              <w:rPr>
                <w:bCs/>
                <w:iCs/>
                <w:sz w:val="20"/>
              </w:rPr>
              <w:t>rezultato rodiklis (kintamasis):</w:t>
            </w:r>
          </w:p>
          <w:p w:rsidR="004D55CB" w:rsidRDefault="004D55CB">
            <w:pPr>
              <w:jc w:val="both"/>
              <w:rPr>
                <w:bCs/>
                <w:iCs/>
                <w:sz w:val="20"/>
              </w:rPr>
            </w:pPr>
          </w:p>
          <w:p w:rsidR="004D55CB" w:rsidRDefault="00B1421D">
            <w:pPr>
              <w:jc w:val="both"/>
              <w:rPr>
                <w:bCs/>
                <w:iCs/>
                <w:sz w:val="20"/>
              </w:rPr>
            </w:pPr>
            <w:r>
              <w:rPr>
                <w:bCs/>
                <w:iCs/>
                <w:sz w:val="20"/>
              </w:rPr>
              <w:t xml:space="preserve">„Įmonės, dalyvavusios </w:t>
            </w:r>
          </w:p>
          <w:p w:rsidR="004D55CB" w:rsidRDefault="00B1421D">
            <w:pPr>
              <w:jc w:val="both"/>
              <w:rPr>
                <w:bCs/>
                <w:iCs/>
                <w:sz w:val="20"/>
              </w:rPr>
            </w:pPr>
            <w:r>
              <w:rPr>
                <w:bCs/>
                <w:iCs/>
                <w:sz w:val="20"/>
              </w:rPr>
              <w:t>projekto veiklose, pajamų pokytis“</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bCs/>
                <w:iCs/>
                <w:sz w:val="20"/>
              </w:rPr>
            </w:pPr>
            <w:r>
              <w:rPr>
                <w:bCs/>
                <w:iCs/>
                <w:sz w:val="20"/>
              </w:rPr>
              <w:t>Eurai</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D55CB" w:rsidRDefault="00B1421D">
            <w:pPr>
              <w:jc w:val="both"/>
              <w:rPr>
                <w:iCs/>
                <w:sz w:val="20"/>
              </w:rPr>
            </w:pPr>
            <w:r>
              <w:rPr>
                <w:iCs/>
                <w:sz w:val="20"/>
              </w:rPr>
              <w:t xml:space="preserve">Planuojama (per 1 metus po projekto finansavimo pabaigos) rodiklio reikšmė įtraukiama į projekto finansavimo ir administravimo sutartį. Šis rodiklis yra </w:t>
            </w:r>
            <w:r>
              <w:rPr>
                <w:iCs/>
                <w:sz w:val="20"/>
              </w:rPr>
              <w:t>pagalbinis, siekiant atsiskaityti už rezultato rodiklį „Investicijas gavusios įmonės pajamų padidėjimas“.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iCs/>
                <w:sz w:val="20"/>
              </w:rPr>
            </w:pPr>
            <w:r>
              <w:rPr>
                <w:iCs/>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55CB" w:rsidRDefault="00B1421D">
            <w:pPr>
              <w:jc w:val="both"/>
              <w:rPr>
                <w:sz w:val="20"/>
              </w:rPr>
            </w:pPr>
            <w:r>
              <w:rPr>
                <w:sz w:val="20"/>
              </w:rPr>
              <w:t xml:space="preserve">Nurodomas įmonės, </w:t>
            </w:r>
          </w:p>
          <w:p w:rsidR="004D55CB" w:rsidRDefault="00B1421D">
            <w:pPr>
              <w:jc w:val="both"/>
              <w:rPr>
                <w:sz w:val="20"/>
              </w:rPr>
            </w:pPr>
            <w:r>
              <w:rPr>
                <w:sz w:val="20"/>
              </w:rPr>
              <w:t xml:space="preserve">dalyvavusios projekto </w:t>
            </w:r>
          </w:p>
          <w:p w:rsidR="004D55CB" w:rsidRDefault="00B1421D">
            <w:pPr>
              <w:jc w:val="both"/>
              <w:rPr>
                <w:sz w:val="20"/>
              </w:rPr>
            </w:pPr>
            <w:r>
              <w:rPr>
                <w:sz w:val="20"/>
              </w:rPr>
              <w:t>veiklose, pajamų pokytis, kuris apskaičiuo-jamas kaip skirtumas tarp pajamų per</w:t>
            </w:r>
            <w:r>
              <w:rPr>
                <w:sz w:val="20"/>
              </w:rPr>
              <w:t xml:space="preserve"> 1 metus po projekto finansavimo pabaigos ir pajamų paraiškos pateikimo metais.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5CB" w:rsidRDefault="004D55CB">
            <w:pPr>
              <w:jc w:val="both"/>
              <w:rPr>
                <w:sz w:val="20"/>
                <w:lang w:eastAsia="lt-LT"/>
              </w:rPr>
            </w:pPr>
          </w:p>
        </w:tc>
      </w:tr>
    </w:tbl>
    <w:p w:rsidR="004D55CB" w:rsidRDefault="004D55CB">
      <w:pPr>
        <w:jc w:val="center"/>
        <w:rPr>
          <w:sz w:val="20"/>
          <w:lang w:eastAsia="lt-LT"/>
        </w:rPr>
      </w:pPr>
    </w:p>
    <w:p w:rsidR="004D55CB" w:rsidRDefault="00B1421D">
      <w:pPr>
        <w:jc w:val="center"/>
      </w:pPr>
      <w:r>
        <w:rPr>
          <w:sz w:val="16"/>
          <w:szCs w:val="16"/>
          <w:lang w:eastAsia="lt-LT"/>
        </w:rPr>
        <w:t>_________________________________</w:t>
      </w:r>
    </w:p>
    <w:p w:rsidR="004D55CB" w:rsidRDefault="00B1421D">
      <w:pPr>
        <w:rPr>
          <w:rFonts w:eastAsia="MS Mincho"/>
          <w:i/>
          <w:iCs/>
          <w:sz w:val="20"/>
        </w:rPr>
      </w:pPr>
      <w:r>
        <w:rPr>
          <w:rFonts w:eastAsia="MS Mincho"/>
          <w:i/>
          <w:iCs/>
          <w:sz w:val="20"/>
        </w:rPr>
        <w:t>Priedo pakeitimai:</w:t>
      </w:r>
    </w:p>
    <w:p w:rsidR="004D55CB" w:rsidRDefault="00B1421D">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4-423</w:t>
        </w:r>
      </w:hyperlink>
      <w:r>
        <w:rPr>
          <w:rFonts w:eastAsia="MS Mincho"/>
          <w:i/>
          <w:iCs/>
          <w:sz w:val="20"/>
        </w:rPr>
        <w:t xml:space="preserve">, </w:t>
      </w:r>
      <w:r>
        <w:rPr>
          <w:rFonts w:eastAsia="MS Mincho"/>
          <w:i/>
          <w:iCs/>
          <w:sz w:val="20"/>
        </w:rPr>
        <w:t>2015-07-01, paskelbta TAR 2015-07-01, i. k. 2015-10605</w:t>
      </w:r>
    </w:p>
    <w:p w:rsidR="004D55CB" w:rsidRDefault="00B1421D">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4-710</w:t>
        </w:r>
      </w:hyperlink>
      <w:r>
        <w:rPr>
          <w:rFonts w:eastAsia="MS Mincho"/>
          <w:i/>
          <w:iCs/>
          <w:sz w:val="20"/>
        </w:rPr>
        <w:t>, 2015-11-06, paskelbta TAR 2015-11-11, i. k. 2015-17901</w:t>
      </w:r>
    </w:p>
    <w:p w:rsidR="004D55CB" w:rsidRDefault="00B1421D">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4-816</w:t>
        </w:r>
      </w:hyperlink>
      <w:r>
        <w:rPr>
          <w:rFonts w:eastAsia="MS Mincho"/>
          <w:i/>
          <w:iCs/>
          <w:sz w:val="20"/>
        </w:rPr>
        <w:t>, 2015-12-21, paskelbta TAR 2015-12-21, i. k. 2015-20120</w:t>
      </w:r>
    </w:p>
    <w:p w:rsidR="004D55CB" w:rsidRDefault="00B1421D">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4-850</w:t>
        </w:r>
      </w:hyperlink>
      <w:r>
        <w:rPr>
          <w:rFonts w:eastAsia="MS Mincho"/>
          <w:i/>
          <w:iCs/>
          <w:sz w:val="20"/>
        </w:rPr>
        <w:t xml:space="preserve">, 2015-12-30, </w:t>
      </w:r>
      <w:r>
        <w:rPr>
          <w:rFonts w:eastAsia="MS Mincho"/>
          <w:i/>
          <w:iCs/>
          <w:sz w:val="20"/>
        </w:rPr>
        <w:t>paskelbta TAR 2015-12-31, i. k. 2015-21152</w:t>
      </w:r>
    </w:p>
    <w:p w:rsidR="004D55CB" w:rsidRDefault="00B1421D">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4-49</w:t>
        </w:r>
      </w:hyperlink>
      <w:r>
        <w:rPr>
          <w:rFonts w:eastAsia="MS Mincho"/>
          <w:i/>
          <w:iCs/>
          <w:sz w:val="20"/>
        </w:rPr>
        <w:t>, 2016-01-25, paskelbta TAR 2016-01-25, i. k. 2016-01544</w:t>
      </w:r>
    </w:p>
    <w:p w:rsidR="004D55CB" w:rsidRDefault="00B1421D">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4-210</w:t>
        </w:r>
      </w:hyperlink>
      <w:r>
        <w:rPr>
          <w:rFonts w:eastAsia="MS Mincho"/>
          <w:i/>
          <w:iCs/>
          <w:sz w:val="20"/>
        </w:rPr>
        <w:t>, 2016-03-10, paskelbta TAR 2016-03-10, i. k. 2016-04553</w:t>
      </w:r>
    </w:p>
    <w:p w:rsidR="004D55CB" w:rsidRDefault="00B1421D">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4-432</w:t>
        </w:r>
      </w:hyperlink>
      <w:r>
        <w:rPr>
          <w:rFonts w:eastAsia="MS Mincho"/>
          <w:i/>
          <w:iCs/>
          <w:sz w:val="20"/>
        </w:rPr>
        <w:t>, 2016-06-22, paskelbta TAR 2016-06</w:t>
      </w:r>
      <w:r>
        <w:rPr>
          <w:rFonts w:eastAsia="MS Mincho"/>
          <w:i/>
          <w:iCs/>
          <w:sz w:val="20"/>
        </w:rPr>
        <w:t>-23, i. k. 2016-17438</w:t>
      </w:r>
    </w:p>
    <w:p w:rsidR="004D55CB" w:rsidRDefault="00B1421D">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4-114</w:t>
        </w:r>
      </w:hyperlink>
      <w:r>
        <w:rPr>
          <w:rFonts w:eastAsia="MS Mincho"/>
          <w:i/>
          <w:iCs/>
          <w:sz w:val="20"/>
        </w:rPr>
        <w:t>, 2017-02-27, paskelbta TAR 2017-02-27, i. k. 2017-03113</w:t>
      </w:r>
    </w:p>
    <w:p w:rsidR="004D55CB" w:rsidRDefault="00B1421D">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4-137</w:t>
        </w:r>
      </w:hyperlink>
      <w:r>
        <w:rPr>
          <w:rFonts w:eastAsia="MS Mincho"/>
          <w:i/>
          <w:iCs/>
          <w:sz w:val="20"/>
        </w:rPr>
        <w:t>, 2017-03-13, paskelbta TAR 2017-03-14, i. k. 2017-04255</w:t>
      </w:r>
    </w:p>
    <w:p w:rsidR="004D55CB" w:rsidRDefault="00B1421D">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4-512</w:t>
        </w:r>
      </w:hyperlink>
      <w:r>
        <w:rPr>
          <w:rFonts w:eastAsia="MS Mincho"/>
          <w:i/>
          <w:iCs/>
          <w:sz w:val="20"/>
        </w:rPr>
        <w:t>, 2017-09-05, paskelbta TAR 2017-09-05, i. k. 2017-1421</w:t>
      </w:r>
      <w:r>
        <w:rPr>
          <w:rFonts w:eastAsia="MS Mincho"/>
          <w:i/>
          <w:iCs/>
          <w:sz w:val="20"/>
        </w:rPr>
        <w:t>4</w:t>
      </w:r>
    </w:p>
    <w:p w:rsidR="004D55CB" w:rsidRDefault="00B1421D">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4-542</w:t>
        </w:r>
      </w:hyperlink>
      <w:r>
        <w:rPr>
          <w:rFonts w:eastAsia="MS Mincho"/>
          <w:i/>
          <w:iCs/>
          <w:sz w:val="20"/>
        </w:rPr>
        <w:t>, 2017-09-18, paskelbta TAR 2017-09-18, i. k. 2017-14781</w:t>
      </w:r>
    </w:p>
    <w:p w:rsidR="004D55CB" w:rsidRDefault="00B1421D">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4-726</w:t>
        </w:r>
      </w:hyperlink>
      <w:r>
        <w:rPr>
          <w:rFonts w:eastAsia="MS Mincho"/>
          <w:i/>
          <w:iCs/>
          <w:sz w:val="20"/>
        </w:rPr>
        <w:t>, 2017-12-29, paskelbta TAR 2017-12-29, i. k. 2017-21768</w:t>
      </w:r>
    </w:p>
    <w:p w:rsidR="004D55CB" w:rsidRDefault="00B1421D">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4-135</w:t>
        </w:r>
      </w:hyperlink>
      <w:r>
        <w:rPr>
          <w:rFonts w:eastAsia="MS Mincho"/>
          <w:i/>
          <w:iCs/>
          <w:sz w:val="20"/>
        </w:rPr>
        <w:t>, 2018-03-08, paskelbta TAR 2018-03-08, i. k. 2018-03709</w:t>
      </w:r>
    </w:p>
    <w:p w:rsidR="004D55CB" w:rsidRDefault="00B1421D">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4-223</w:t>
        </w:r>
      </w:hyperlink>
      <w:r>
        <w:rPr>
          <w:rFonts w:eastAsia="MS Mincho"/>
          <w:i/>
          <w:iCs/>
          <w:sz w:val="20"/>
        </w:rPr>
        <w:t>, 2018-04-18, paskelbta TAR 2018-04-18, i. k. 2018-06183</w:t>
      </w:r>
    </w:p>
    <w:p w:rsidR="004D55CB" w:rsidRDefault="00B1421D">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4-319</w:t>
        </w:r>
      </w:hyperlink>
      <w:r>
        <w:rPr>
          <w:rFonts w:eastAsia="MS Mincho"/>
          <w:i/>
          <w:iCs/>
          <w:sz w:val="20"/>
        </w:rPr>
        <w:t>, 2018-05-28, paskelbta TAR 2018-05-28, i. k. 2018-08523</w:t>
      </w:r>
    </w:p>
    <w:p w:rsidR="004D55CB" w:rsidRDefault="00B1421D">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4-698</w:t>
        </w:r>
      </w:hyperlink>
      <w:r>
        <w:rPr>
          <w:rFonts w:eastAsia="MS Mincho"/>
          <w:i/>
          <w:iCs/>
          <w:sz w:val="20"/>
        </w:rPr>
        <w:t>, 2018-11-12, paskelbta TAR 2018-11-12, i. k. 2018-18233</w:t>
      </w:r>
    </w:p>
    <w:p w:rsidR="004D55CB" w:rsidRDefault="00B1421D">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4-777</w:t>
        </w:r>
      </w:hyperlink>
      <w:r>
        <w:rPr>
          <w:rFonts w:eastAsia="MS Mincho"/>
          <w:i/>
          <w:iCs/>
          <w:sz w:val="20"/>
        </w:rPr>
        <w:t>, 2018-12-20, paskelbta TAR 2018-12-20, i. k. 2018-20983</w:t>
      </w:r>
    </w:p>
    <w:p w:rsidR="004D55CB" w:rsidRDefault="00B1421D">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4-335</w:t>
        </w:r>
      </w:hyperlink>
      <w:r>
        <w:rPr>
          <w:rFonts w:eastAsia="MS Mincho"/>
          <w:i/>
          <w:iCs/>
          <w:sz w:val="20"/>
        </w:rPr>
        <w:t>, 2019-05-2</w:t>
      </w:r>
      <w:r>
        <w:rPr>
          <w:rFonts w:eastAsia="MS Mincho"/>
          <w:i/>
          <w:iCs/>
          <w:sz w:val="20"/>
        </w:rPr>
        <w:t>8, paskelbta TAR 2019-05-28, i. k. 2019-08444</w:t>
      </w:r>
    </w:p>
    <w:p w:rsidR="004D55CB" w:rsidRDefault="00B1421D">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4-499</w:t>
        </w:r>
      </w:hyperlink>
      <w:r>
        <w:rPr>
          <w:rFonts w:eastAsia="MS Mincho"/>
          <w:i/>
          <w:iCs/>
          <w:sz w:val="20"/>
        </w:rPr>
        <w:t>, 2019-08-30, paskelbta TAR 2019-08-30, i. k. 2019-13781</w:t>
      </w:r>
    </w:p>
    <w:p w:rsidR="004D55CB" w:rsidRDefault="00B1421D">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4-541</w:t>
        </w:r>
      </w:hyperlink>
      <w:r>
        <w:rPr>
          <w:rFonts w:eastAsia="MS Mincho"/>
          <w:i/>
          <w:iCs/>
          <w:sz w:val="20"/>
        </w:rPr>
        <w:t>, 2019-09-20, paskelbta TAR 2019-09-23, i. k. 2019-14992</w:t>
      </w:r>
    </w:p>
    <w:p w:rsidR="004D55CB" w:rsidRDefault="00B1421D">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4-743</w:t>
        </w:r>
      </w:hyperlink>
      <w:r>
        <w:rPr>
          <w:rFonts w:eastAsia="MS Mincho"/>
          <w:i/>
          <w:iCs/>
          <w:sz w:val="20"/>
        </w:rPr>
        <w:t>, 2019-12-20, paskelbta TAR 201</w:t>
      </w:r>
      <w:r>
        <w:rPr>
          <w:rFonts w:eastAsia="MS Mincho"/>
          <w:i/>
          <w:iCs/>
          <w:sz w:val="20"/>
        </w:rPr>
        <w:t>9-12-23, i. k. 2019-21095</w:t>
      </w:r>
    </w:p>
    <w:p w:rsidR="004D55CB" w:rsidRDefault="00B1421D">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4-163</w:t>
        </w:r>
      </w:hyperlink>
      <w:r>
        <w:rPr>
          <w:rFonts w:eastAsia="MS Mincho"/>
          <w:i/>
          <w:iCs/>
          <w:sz w:val="20"/>
        </w:rPr>
        <w:t>, 2020-03-16, paskelbta TAR 2020-03-16, i. k. 2020-05520</w:t>
      </w:r>
    </w:p>
    <w:p w:rsidR="004D55CB" w:rsidRDefault="00B1421D">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4-447</w:t>
        </w:r>
      </w:hyperlink>
      <w:r>
        <w:rPr>
          <w:rFonts w:eastAsia="MS Mincho"/>
          <w:i/>
          <w:iCs/>
          <w:sz w:val="20"/>
        </w:rPr>
        <w:t>, 2020-06-15, paskelbta TAR 2020-06-15, i. k. 2020-13006</w:t>
      </w:r>
    </w:p>
    <w:p w:rsidR="004D55CB" w:rsidRDefault="00B1421D">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4-738</w:t>
        </w:r>
      </w:hyperlink>
      <w:r>
        <w:rPr>
          <w:rFonts w:eastAsia="MS Mincho"/>
          <w:i/>
          <w:iCs/>
          <w:sz w:val="20"/>
        </w:rPr>
        <w:t xml:space="preserve">, 2021-07-05, paskelbta TAR 2021-07-05, i. k. </w:t>
      </w:r>
      <w:r>
        <w:rPr>
          <w:rFonts w:eastAsia="MS Mincho"/>
          <w:i/>
          <w:iCs/>
          <w:sz w:val="20"/>
        </w:rPr>
        <w:t>2021-15291</w:t>
      </w:r>
    </w:p>
    <w:p w:rsidR="004D55CB" w:rsidRDefault="004D55CB"/>
    <w:p w:rsidR="004D55CB" w:rsidRDefault="004D55CB">
      <w:pPr>
        <w:jc w:val="both"/>
        <w:rPr>
          <w:b/>
          <w:sz w:val="20"/>
        </w:rPr>
      </w:pPr>
    </w:p>
    <w:p w:rsidR="004D55CB" w:rsidRDefault="004D55CB">
      <w:pPr>
        <w:jc w:val="both"/>
        <w:rPr>
          <w:b/>
          <w:sz w:val="20"/>
        </w:rPr>
      </w:pPr>
    </w:p>
    <w:p w:rsidR="004D55CB" w:rsidRDefault="00B1421D">
      <w:pPr>
        <w:jc w:val="both"/>
        <w:rPr>
          <w:b/>
        </w:rPr>
      </w:pPr>
      <w:r>
        <w:rPr>
          <w:b/>
          <w:sz w:val="20"/>
        </w:rPr>
        <w:t>Pakeitimai:</w:t>
      </w:r>
    </w:p>
    <w:p w:rsidR="004D55CB" w:rsidRDefault="004D55CB">
      <w:pPr>
        <w:jc w:val="both"/>
        <w:rPr>
          <w:sz w:val="20"/>
        </w:rPr>
      </w:pPr>
    </w:p>
    <w:p w:rsidR="004D55CB" w:rsidRDefault="00B1421D">
      <w:pPr>
        <w:jc w:val="both"/>
      </w:pPr>
      <w:r>
        <w:rPr>
          <w:sz w:val="20"/>
        </w:rPr>
        <w:t>1.</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70" w:history="1">
        <w:r w:rsidRPr="00532B9F">
          <w:rPr>
            <w:rFonts w:eastAsia="MS Mincho"/>
            <w:iCs/>
            <w:color w:val="0000FF" w:themeColor="hyperlink"/>
            <w:sz w:val="20"/>
            <w:u w:val="single"/>
          </w:rPr>
          <w:t>4-423</w:t>
        </w:r>
      </w:hyperlink>
      <w:r>
        <w:rPr>
          <w:rFonts w:eastAsia="MS Mincho"/>
          <w:iCs/>
          <w:sz w:val="20"/>
        </w:rPr>
        <w:t>, 2015-07-01, paskelbta TAR 2015-07-01, i. k. 2015-10605</w:t>
      </w:r>
    </w:p>
    <w:p w:rsidR="004D55CB" w:rsidRDefault="00B1421D">
      <w:pPr>
        <w:jc w:val="both"/>
      </w:pPr>
      <w:r>
        <w:rPr>
          <w:sz w:val="20"/>
        </w:rPr>
        <w:t xml:space="preserve">Dėl Lietuvos </w:t>
      </w:r>
      <w:r>
        <w:rPr>
          <w:sz w:val="20"/>
        </w:rPr>
        <w:t>Respublikos ūkio ministro 2014 m. gruodžio 19 d. įsakymo Nr. 4-933 „Dėl 2014–2020 m. Europos Sąjungos fondų investicijų veiksmų programos prioriteto įgyvendinimo priemonių įgyvendinimo plano ir Nacionalinių stebėsenos rodiklių skaičiavimo aprašo patvirtini</w:t>
      </w:r>
      <w:r>
        <w:rPr>
          <w:sz w:val="20"/>
        </w:rPr>
        <w:t>mo“ pakeitimo</w:t>
      </w:r>
    </w:p>
    <w:p w:rsidR="004D55CB" w:rsidRDefault="004D55CB">
      <w:pPr>
        <w:jc w:val="both"/>
        <w:rPr>
          <w:sz w:val="20"/>
        </w:rPr>
      </w:pPr>
    </w:p>
    <w:p w:rsidR="004D55CB" w:rsidRDefault="00B1421D">
      <w:pPr>
        <w:jc w:val="both"/>
      </w:pPr>
      <w:r>
        <w:rPr>
          <w:sz w:val="20"/>
        </w:rPr>
        <w:t>2.</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71" w:history="1">
        <w:r w:rsidRPr="00532B9F">
          <w:rPr>
            <w:rFonts w:eastAsia="MS Mincho"/>
            <w:iCs/>
            <w:color w:val="0000FF" w:themeColor="hyperlink"/>
            <w:sz w:val="20"/>
            <w:u w:val="single"/>
          </w:rPr>
          <w:t>4-614</w:t>
        </w:r>
      </w:hyperlink>
      <w:r>
        <w:rPr>
          <w:rFonts w:eastAsia="MS Mincho"/>
          <w:iCs/>
          <w:sz w:val="20"/>
        </w:rPr>
        <w:t>, 2015-09-30, paskelbta TAR 2015-10-01, i. k. 2015-14649</w:t>
      </w:r>
    </w:p>
    <w:p w:rsidR="004D55CB" w:rsidRDefault="00B1421D">
      <w:pPr>
        <w:jc w:val="both"/>
      </w:pPr>
      <w:r>
        <w:rPr>
          <w:sz w:val="20"/>
        </w:rPr>
        <w:t>Dėl Lietuvos Respublikos ū</w:t>
      </w:r>
      <w:r>
        <w:rPr>
          <w:sz w:val="20"/>
        </w:rPr>
        <w:t>kio ministro 2014 m. gruodžio 19 d. įsakymo Nr. 4-933 „Dėl 2014–2020 m. 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3.</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72" w:history="1">
        <w:r w:rsidRPr="00532B9F">
          <w:rPr>
            <w:rFonts w:eastAsia="MS Mincho"/>
            <w:iCs/>
            <w:color w:val="0000FF" w:themeColor="hyperlink"/>
            <w:sz w:val="20"/>
            <w:u w:val="single"/>
          </w:rPr>
          <w:t>4-710</w:t>
        </w:r>
      </w:hyperlink>
      <w:r>
        <w:rPr>
          <w:rFonts w:eastAsia="MS Mincho"/>
          <w:iCs/>
          <w:sz w:val="20"/>
        </w:rPr>
        <w:t>, 2015-11-06, paskelbta TAR 2015-11-11, i. k. 2015-17901</w:t>
      </w:r>
    </w:p>
    <w:p w:rsidR="004D55CB" w:rsidRDefault="00B1421D">
      <w:pPr>
        <w:jc w:val="both"/>
      </w:pPr>
      <w:r>
        <w:rPr>
          <w:sz w:val="20"/>
        </w:rPr>
        <w:t xml:space="preserve">Dėl Lietuvos Respublikos ūkio ministro </w:t>
      </w:r>
      <w:r>
        <w:rPr>
          <w:sz w:val="20"/>
        </w:rPr>
        <w:t>2014 m. gruodžio 19 d. įsakymo Nr. 4-933 „Dėl 2014–2020 m. 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4.</w:t>
      </w:r>
    </w:p>
    <w:p w:rsidR="004D55CB" w:rsidRDefault="00B1421D">
      <w:pPr>
        <w:jc w:val="both"/>
      </w:pPr>
      <w:r>
        <w:rPr>
          <w:sz w:val="20"/>
        </w:rPr>
        <w:t>Lietuvos</w:t>
      </w:r>
      <w:r>
        <w:rPr>
          <w:sz w:val="20"/>
        </w:rPr>
        <w:t xml:space="preserve"> Respublikos ūkio ministerija, Įsakymas</w:t>
      </w:r>
    </w:p>
    <w:p w:rsidR="004D55CB" w:rsidRDefault="00B1421D">
      <w:pPr>
        <w:jc w:val="both"/>
      </w:pPr>
      <w:r>
        <w:rPr>
          <w:sz w:val="20"/>
        </w:rPr>
        <w:t xml:space="preserve">Nr. </w:t>
      </w:r>
      <w:hyperlink r:id="rId73" w:history="1">
        <w:r w:rsidRPr="00532B9F">
          <w:rPr>
            <w:rFonts w:eastAsia="MS Mincho"/>
            <w:iCs/>
            <w:color w:val="0000FF" w:themeColor="hyperlink"/>
            <w:sz w:val="20"/>
            <w:u w:val="single"/>
          </w:rPr>
          <w:t>4-816</w:t>
        </w:r>
      </w:hyperlink>
      <w:r>
        <w:rPr>
          <w:rFonts w:eastAsia="MS Mincho"/>
          <w:iCs/>
          <w:sz w:val="20"/>
        </w:rPr>
        <w:t>, 2015-12-21, paskelbta TAR 2015-12-21, i. k. 2015-20120</w:t>
      </w:r>
    </w:p>
    <w:p w:rsidR="004D55CB" w:rsidRDefault="00B1421D">
      <w:pPr>
        <w:jc w:val="both"/>
      </w:pPr>
      <w:r>
        <w:rPr>
          <w:sz w:val="20"/>
        </w:rPr>
        <w:t>Dėl Lietuvos Respublikos ūkio ministro 2014 m. gruod</w:t>
      </w:r>
      <w:r>
        <w:rPr>
          <w:sz w:val="20"/>
        </w:rPr>
        <w:t>žio 19 d. įsakymo Nr. 4-933 „Dėl 2014–2020 m. 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5.</w:t>
      </w:r>
    </w:p>
    <w:p w:rsidR="004D55CB" w:rsidRDefault="00B1421D">
      <w:pPr>
        <w:jc w:val="both"/>
      </w:pPr>
      <w:r>
        <w:rPr>
          <w:sz w:val="20"/>
        </w:rPr>
        <w:t xml:space="preserve">Lietuvos Respublikos </w:t>
      </w:r>
      <w:r>
        <w:rPr>
          <w:sz w:val="20"/>
        </w:rPr>
        <w:t>ūkio ministerija, Įsakymas</w:t>
      </w:r>
    </w:p>
    <w:p w:rsidR="004D55CB" w:rsidRDefault="00B1421D">
      <w:pPr>
        <w:jc w:val="both"/>
      </w:pPr>
      <w:r>
        <w:rPr>
          <w:sz w:val="20"/>
        </w:rPr>
        <w:t xml:space="preserve">Nr. </w:t>
      </w:r>
      <w:hyperlink r:id="rId74" w:history="1">
        <w:r w:rsidRPr="00532B9F">
          <w:rPr>
            <w:rFonts w:eastAsia="MS Mincho"/>
            <w:iCs/>
            <w:color w:val="0000FF" w:themeColor="hyperlink"/>
            <w:sz w:val="20"/>
            <w:u w:val="single"/>
          </w:rPr>
          <w:t>4-850</w:t>
        </w:r>
      </w:hyperlink>
      <w:r>
        <w:rPr>
          <w:rFonts w:eastAsia="MS Mincho"/>
          <w:iCs/>
          <w:sz w:val="20"/>
        </w:rPr>
        <w:t>, 2015-12-30, paskelbta TAR 2015-12-31, i. k. 2015-21152</w:t>
      </w:r>
    </w:p>
    <w:p w:rsidR="004D55CB" w:rsidRDefault="00B1421D">
      <w:pPr>
        <w:jc w:val="both"/>
      </w:pPr>
      <w:r>
        <w:rPr>
          <w:sz w:val="20"/>
        </w:rPr>
        <w:t>Dėl Lietuvos Respublikos ūkio ministro 2014 m. gruodžio 19 d. įsa</w:t>
      </w:r>
      <w:r>
        <w:rPr>
          <w:sz w:val="20"/>
        </w:rPr>
        <w:t>kymo Nr. 4-933 „Dėl 2014–2020 m. 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6.</w:t>
      </w:r>
    </w:p>
    <w:p w:rsidR="004D55CB" w:rsidRDefault="00B1421D">
      <w:pPr>
        <w:jc w:val="both"/>
      </w:pPr>
      <w:r>
        <w:rPr>
          <w:sz w:val="20"/>
        </w:rPr>
        <w:t>Lietuvos Respublikos ūkio minister</w:t>
      </w:r>
      <w:r>
        <w:rPr>
          <w:sz w:val="20"/>
        </w:rPr>
        <w:t>ija, Įsakymas</w:t>
      </w:r>
    </w:p>
    <w:p w:rsidR="004D55CB" w:rsidRDefault="00B1421D">
      <w:pPr>
        <w:jc w:val="both"/>
      </w:pPr>
      <w:r>
        <w:rPr>
          <w:sz w:val="20"/>
        </w:rPr>
        <w:t xml:space="preserve">Nr. </w:t>
      </w:r>
      <w:hyperlink r:id="rId75" w:history="1">
        <w:r w:rsidRPr="00532B9F">
          <w:rPr>
            <w:rFonts w:eastAsia="MS Mincho"/>
            <w:iCs/>
            <w:color w:val="0000FF" w:themeColor="hyperlink"/>
            <w:sz w:val="20"/>
            <w:u w:val="single"/>
          </w:rPr>
          <w:t>4-49</w:t>
        </w:r>
      </w:hyperlink>
      <w:r>
        <w:rPr>
          <w:rFonts w:eastAsia="MS Mincho"/>
          <w:iCs/>
          <w:sz w:val="20"/>
        </w:rPr>
        <w:t>, 2016-01-25, paskelbta TAR 2016-01-25, i. k. 2016-01544</w:t>
      </w:r>
    </w:p>
    <w:p w:rsidR="004D55CB" w:rsidRDefault="00B1421D">
      <w:pPr>
        <w:jc w:val="both"/>
      </w:pPr>
      <w:r>
        <w:rPr>
          <w:sz w:val="20"/>
        </w:rPr>
        <w:t>Dėl Lietuvos Respublikos ūkio ministro 2014 m. gruodžio 19 d. įsakymo Nr. 4-933</w:t>
      </w:r>
      <w:r>
        <w:rPr>
          <w:sz w:val="20"/>
        </w:rPr>
        <w:t xml:space="preserve"> „Dėl 2014–2020 m. 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7.</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76" w:history="1">
        <w:r w:rsidRPr="00532B9F">
          <w:rPr>
            <w:rFonts w:eastAsia="MS Mincho"/>
            <w:iCs/>
            <w:color w:val="0000FF" w:themeColor="hyperlink"/>
            <w:sz w:val="20"/>
            <w:u w:val="single"/>
          </w:rPr>
          <w:t>4-210</w:t>
        </w:r>
      </w:hyperlink>
      <w:r>
        <w:rPr>
          <w:rFonts w:eastAsia="MS Mincho"/>
          <w:iCs/>
          <w:sz w:val="20"/>
        </w:rPr>
        <w:t>, 2016-03-10, paskelbta TAR 2016-03-10, i. k. 2016-04553</w:t>
      </w:r>
    </w:p>
    <w:p w:rsidR="004D55CB" w:rsidRDefault="00B1421D">
      <w:pPr>
        <w:jc w:val="both"/>
      </w:pPr>
      <w:r>
        <w:rPr>
          <w:sz w:val="20"/>
        </w:rPr>
        <w:t>Dėl Lietuvos Respublikos ūkio ministro 2014 m. gruodžio 19 d. įsakymo Nr. 4-933 „Dėl 2014–20</w:t>
      </w:r>
      <w:r>
        <w:rPr>
          <w:sz w:val="20"/>
        </w:rPr>
        <w:t>20 m. 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8.</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77" w:history="1">
        <w:r w:rsidRPr="00532B9F">
          <w:rPr>
            <w:rFonts w:eastAsia="MS Mincho"/>
            <w:iCs/>
            <w:color w:val="0000FF" w:themeColor="hyperlink"/>
            <w:sz w:val="20"/>
            <w:u w:val="single"/>
          </w:rPr>
          <w:t>4-432</w:t>
        </w:r>
      </w:hyperlink>
      <w:r>
        <w:rPr>
          <w:rFonts w:eastAsia="MS Mincho"/>
          <w:iCs/>
          <w:sz w:val="20"/>
        </w:rPr>
        <w:t>, 2016-06-22, paskelbta TAR 2016-06-23, i. k. 2016-17438</w:t>
      </w:r>
    </w:p>
    <w:p w:rsidR="004D55CB" w:rsidRDefault="00B1421D">
      <w:pPr>
        <w:jc w:val="both"/>
      </w:pPr>
      <w:r>
        <w:rPr>
          <w:sz w:val="20"/>
        </w:rPr>
        <w:t>Dėl Lietuvos Respublikos ūkio ministro 2014 m. gruodžio 19 d. įsakymo Nr. 4-933 „Dėl 2014–2020 m. Europos</w:t>
      </w:r>
      <w:r>
        <w:rPr>
          <w:sz w:val="20"/>
        </w:rPr>
        <w:t xml:space="preserve">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9.</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78" w:history="1">
        <w:r w:rsidRPr="00532B9F">
          <w:rPr>
            <w:rFonts w:eastAsia="MS Mincho"/>
            <w:iCs/>
            <w:color w:val="0000FF" w:themeColor="hyperlink"/>
            <w:sz w:val="20"/>
            <w:u w:val="single"/>
          </w:rPr>
          <w:t>4-579</w:t>
        </w:r>
      </w:hyperlink>
      <w:r>
        <w:rPr>
          <w:rFonts w:eastAsia="MS Mincho"/>
          <w:iCs/>
          <w:sz w:val="20"/>
        </w:rPr>
        <w:t>, 2016-09-19, paskelbta TAR 2016-09-19, i. k. 2016-23684</w:t>
      </w:r>
    </w:p>
    <w:p w:rsidR="004D55CB" w:rsidRDefault="00B1421D">
      <w:pPr>
        <w:jc w:val="both"/>
      </w:pPr>
      <w:r>
        <w:rPr>
          <w:sz w:val="20"/>
        </w:rPr>
        <w:t>Dėl Lietuvos Respublikos ūkio ministro 2014 m. gruodžio 19 d. įsakymo Nr. 4-933 „Dėl 2014–2020 m. Europos Sąjungos fon</w:t>
      </w:r>
      <w:r>
        <w:rPr>
          <w:sz w:val="20"/>
        </w:rPr>
        <w:t>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10.</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79" w:history="1">
        <w:r w:rsidRPr="00532B9F">
          <w:rPr>
            <w:rFonts w:eastAsia="MS Mincho"/>
            <w:iCs/>
            <w:color w:val="0000FF" w:themeColor="hyperlink"/>
            <w:sz w:val="20"/>
            <w:u w:val="single"/>
          </w:rPr>
          <w:t>4-673</w:t>
        </w:r>
      </w:hyperlink>
      <w:r>
        <w:rPr>
          <w:rFonts w:eastAsia="MS Mincho"/>
          <w:iCs/>
          <w:sz w:val="20"/>
        </w:rPr>
        <w:t>, 2016-10-27, paskelbta TAR 2016-10-27, i. k. 2016-25778</w:t>
      </w:r>
    </w:p>
    <w:p w:rsidR="004D55CB" w:rsidRDefault="00B1421D">
      <w:pPr>
        <w:jc w:val="both"/>
      </w:pPr>
      <w:r>
        <w:rPr>
          <w:sz w:val="20"/>
        </w:rPr>
        <w:t xml:space="preserve">Dėl Lietuvos Respublikos ūkio ministro 2014 m. gruodžio 19 d. įsakymo Nr. 4-933 „Dėl 2014–2020 m. </w:t>
      </w:r>
      <w:r>
        <w:rPr>
          <w:sz w:val="20"/>
        </w:rPr>
        <w:t>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11.</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80" w:history="1">
        <w:r w:rsidRPr="00532B9F">
          <w:rPr>
            <w:rFonts w:eastAsia="MS Mincho"/>
            <w:iCs/>
            <w:color w:val="0000FF" w:themeColor="hyperlink"/>
            <w:sz w:val="20"/>
            <w:u w:val="single"/>
          </w:rPr>
          <w:t>4-713</w:t>
        </w:r>
      </w:hyperlink>
      <w:r>
        <w:rPr>
          <w:rFonts w:eastAsia="MS Mincho"/>
          <w:iCs/>
          <w:sz w:val="20"/>
        </w:rPr>
        <w:t>, 2016-11-16, paskelbta TAR 2016-11-16, i. k. 2016-26863</w:t>
      </w:r>
    </w:p>
    <w:p w:rsidR="004D55CB" w:rsidRDefault="00B1421D">
      <w:pPr>
        <w:jc w:val="both"/>
      </w:pPr>
      <w:r>
        <w:rPr>
          <w:sz w:val="20"/>
        </w:rPr>
        <w:t>Dėl Lietuvos Respublikos ūkio ministro 2014 m. gruodžio 19 d. įsakymo Nr. 4-933 „Dėl 2014–2020 m. Europos Sąju</w:t>
      </w:r>
      <w:r>
        <w:rPr>
          <w:sz w:val="20"/>
        </w:rPr>
        <w:t>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12.</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81" w:history="1">
        <w:r w:rsidRPr="00532B9F">
          <w:rPr>
            <w:rFonts w:eastAsia="MS Mincho"/>
            <w:iCs/>
            <w:color w:val="0000FF" w:themeColor="hyperlink"/>
            <w:sz w:val="20"/>
            <w:u w:val="single"/>
          </w:rPr>
          <w:t>4-114</w:t>
        </w:r>
      </w:hyperlink>
      <w:r>
        <w:rPr>
          <w:rFonts w:eastAsia="MS Mincho"/>
          <w:iCs/>
          <w:sz w:val="20"/>
        </w:rPr>
        <w:t>, 2017-02-27, paskelbta TAR 2017-02-27, i. k. 2017-03113</w:t>
      </w:r>
    </w:p>
    <w:p w:rsidR="004D55CB" w:rsidRDefault="00B1421D">
      <w:pPr>
        <w:jc w:val="both"/>
      </w:pPr>
      <w:r>
        <w:rPr>
          <w:sz w:val="20"/>
        </w:rPr>
        <w:t>Dėl Lietuvos Respublikos ūkio ministro 2014 m. gruodžio 19 d. įsakymo Nr. 4-933 „Dėl 2014–2020 m. Europos Sąjungos fondų i</w:t>
      </w:r>
      <w:r>
        <w:rPr>
          <w:sz w:val="20"/>
        </w:rPr>
        <w:t>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13.</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82" w:history="1">
        <w:r w:rsidRPr="00532B9F">
          <w:rPr>
            <w:rFonts w:eastAsia="MS Mincho"/>
            <w:iCs/>
            <w:color w:val="0000FF" w:themeColor="hyperlink"/>
            <w:sz w:val="20"/>
            <w:u w:val="single"/>
          </w:rPr>
          <w:t>4-137</w:t>
        </w:r>
      </w:hyperlink>
      <w:r>
        <w:rPr>
          <w:rFonts w:eastAsia="MS Mincho"/>
          <w:iCs/>
          <w:sz w:val="20"/>
        </w:rPr>
        <w:t>, 2017-03-13, paskelbta TAR 2017-03-14, i. k. 2017-04255</w:t>
      </w:r>
    </w:p>
    <w:p w:rsidR="004D55CB" w:rsidRDefault="00B1421D">
      <w:pPr>
        <w:jc w:val="both"/>
      </w:pPr>
      <w:r>
        <w:rPr>
          <w:sz w:val="20"/>
        </w:rPr>
        <w:t xml:space="preserve">Dėl Lietuvos Respublikos ūkio ministro 2014 m. gruodžio 19 d. įsakymo Nr. 4-933 „Dėl 2014–2020 m. </w:t>
      </w:r>
      <w:r>
        <w:rPr>
          <w:sz w:val="20"/>
        </w:rPr>
        <w:t>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14.</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83" w:history="1">
        <w:r w:rsidRPr="00532B9F">
          <w:rPr>
            <w:rFonts w:eastAsia="MS Mincho"/>
            <w:iCs/>
            <w:color w:val="0000FF" w:themeColor="hyperlink"/>
            <w:sz w:val="20"/>
            <w:u w:val="single"/>
          </w:rPr>
          <w:t>4-200</w:t>
        </w:r>
      </w:hyperlink>
      <w:r>
        <w:rPr>
          <w:rFonts w:eastAsia="MS Mincho"/>
          <w:iCs/>
          <w:sz w:val="20"/>
        </w:rPr>
        <w:t>, 2017-04-04, paskelbta TAR 2017-04-05, i. k. 2017-05637</w:t>
      </w:r>
    </w:p>
    <w:p w:rsidR="004D55CB" w:rsidRDefault="00B1421D">
      <w:pPr>
        <w:jc w:val="both"/>
      </w:pPr>
      <w:r>
        <w:rPr>
          <w:sz w:val="20"/>
        </w:rPr>
        <w:t>Dėl Lietuvos Respublikos ūkio ministro 2014 m. gruodžio 19 d. įsakymo Nr. 4-933 „Dėl 2014–2020 m. Europos Sąju</w:t>
      </w:r>
      <w:r>
        <w:rPr>
          <w:sz w:val="20"/>
        </w:rPr>
        <w:t>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15.</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84" w:history="1">
        <w:r w:rsidRPr="00532B9F">
          <w:rPr>
            <w:rFonts w:eastAsia="MS Mincho"/>
            <w:iCs/>
            <w:color w:val="0000FF" w:themeColor="hyperlink"/>
            <w:sz w:val="20"/>
            <w:u w:val="single"/>
          </w:rPr>
          <w:t>4-271</w:t>
        </w:r>
      </w:hyperlink>
      <w:r>
        <w:rPr>
          <w:rFonts w:eastAsia="MS Mincho"/>
          <w:iCs/>
          <w:sz w:val="20"/>
        </w:rPr>
        <w:t>, 2017-04-28, paskelbta TAR 2017-05-02, i. k. 2017-07178</w:t>
      </w:r>
    </w:p>
    <w:p w:rsidR="004D55CB" w:rsidRDefault="00B1421D">
      <w:pPr>
        <w:jc w:val="both"/>
      </w:pPr>
      <w:r>
        <w:rPr>
          <w:sz w:val="20"/>
        </w:rPr>
        <w:t xml:space="preserve">Dėl Lietuvos Respublikos ūkio ministro 2014 m. gruodžio 19 d. įsakymo Nr. 4-933 „Dėl 2014–2020 m. Europos Sąjungos fondų </w:t>
      </w:r>
      <w:r>
        <w:rPr>
          <w:sz w:val="20"/>
        </w:rPr>
        <w:t>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16.</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85" w:history="1">
        <w:r w:rsidRPr="00532B9F">
          <w:rPr>
            <w:rFonts w:eastAsia="MS Mincho"/>
            <w:iCs/>
            <w:color w:val="0000FF" w:themeColor="hyperlink"/>
            <w:sz w:val="20"/>
            <w:u w:val="single"/>
          </w:rPr>
          <w:t>4-314</w:t>
        </w:r>
      </w:hyperlink>
      <w:r>
        <w:rPr>
          <w:rFonts w:eastAsia="MS Mincho"/>
          <w:iCs/>
          <w:sz w:val="20"/>
        </w:rPr>
        <w:t>, 2017-05-17, paskelbta TAR 2017-05-18, i. k. 2017-08372</w:t>
      </w:r>
    </w:p>
    <w:p w:rsidR="004D55CB" w:rsidRDefault="00B1421D">
      <w:pPr>
        <w:jc w:val="both"/>
      </w:pPr>
      <w:r>
        <w:rPr>
          <w:sz w:val="20"/>
        </w:rPr>
        <w:t xml:space="preserve">Dėl Lietuvos Respublikos ūkio ministro 2014 m. gruodžio 19 d. įsakymo Nr. 4-933 „Dėl 2014–2020 m. Europos Sąjungos fondų investicijų </w:t>
      </w:r>
      <w:r>
        <w:rPr>
          <w:sz w:val="20"/>
        </w:rPr>
        <w:t>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17.</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86" w:history="1">
        <w:r w:rsidRPr="00532B9F">
          <w:rPr>
            <w:rFonts w:eastAsia="MS Mincho"/>
            <w:iCs/>
            <w:color w:val="0000FF" w:themeColor="hyperlink"/>
            <w:sz w:val="20"/>
            <w:u w:val="single"/>
          </w:rPr>
          <w:t>4-320</w:t>
        </w:r>
      </w:hyperlink>
      <w:r>
        <w:rPr>
          <w:rFonts w:eastAsia="MS Mincho"/>
          <w:iCs/>
          <w:sz w:val="20"/>
        </w:rPr>
        <w:t>, 2017-05-25, paskelbta TAR 2017-05-26, i. k. 2017-08814</w:t>
      </w:r>
    </w:p>
    <w:p w:rsidR="004D55CB" w:rsidRDefault="00B1421D">
      <w:pPr>
        <w:jc w:val="both"/>
      </w:pPr>
      <w:r>
        <w:rPr>
          <w:sz w:val="20"/>
        </w:rPr>
        <w:t>Dėl Lietuvos Respublikos ūkio ministro 2014 m. gruodžio 19 d. įsakymo Nr. 4-933 „Dėl 2014–2020 m. Europos Sąjungos fondų investicijų veiksmų prog</w:t>
      </w:r>
      <w:r>
        <w:rPr>
          <w:sz w:val="20"/>
        </w:rPr>
        <w:t>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18.</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87" w:history="1">
        <w:r w:rsidRPr="00532B9F">
          <w:rPr>
            <w:rFonts w:eastAsia="MS Mincho"/>
            <w:iCs/>
            <w:color w:val="0000FF" w:themeColor="hyperlink"/>
            <w:sz w:val="20"/>
            <w:u w:val="single"/>
          </w:rPr>
          <w:t>4-365</w:t>
        </w:r>
      </w:hyperlink>
      <w:r>
        <w:rPr>
          <w:rFonts w:eastAsia="MS Mincho"/>
          <w:iCs/>
          <w:sz w:val="20"/>
        </w:rPr>
        <w:t>, 2017-06-22, paskelbta TAR 2017-06-23, i. k. 2017-10560</w:t>
      </w:r>
    </w:p>
    <w:p w:rsidR="004D55CB" w:rsidRDefault="00B1421D">
      <w:pPr>
        <w:jc w:val="both"/>
      </w:pPr>
      <w:r>
        <w:rPr>
          <w:sz w:val="20"/>
        </w:rPr>
        <w:t>Dėl Lietuvos Respublikos ūkio ministro 2014 m. gruodžio 19 d. įsakymo Nr. 4-933 „Dėl 2014–2020 m. Europos Sąjungos fondų investicijų veiksmų programos priori</w:t>
      </w:r>
      <w:r>
        <w:rPr>
          <w:sz w:val="20"/>
        </w:rPr>
        <w:t>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19.</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88" w:history="1">
        <w:r w:rsidRPr="00532B9F">
          <w:rPr>
            <w:rFonts w:eastAsia="MS Mincho"/>
            <w:iCs/>
            <w:color w:val="0000FF" w:themeColor="hyperlink"/>
            <w:sz w:val="20"/>
            <w:u w:val="single"/>
          </w:rPr>
          <w:t>4-383</w:t>
        </w:r>
      </w:hyperlink>
      <w:r>
        <w:rPr>
          <w:rFonts w:eastAsia="MS Mincho"/>
          <w:iCs/>
          <w:sz w:val="20"/>
        </w:rPr>
        <w:t>, 2017-06-30, paskelbta TAR 2017-06-30, i. k. 2017-11225</w:t>
      </w:r>
    </w:p>
    <w:p w:rsidR="004D55CB" w:rsidRDefault="00B1421D">
      <w:pPr>
        <w:jc w:val="both"/>
      </w:pPr>
      <w:r>
        <w:rPr>
          <w:sz w:val="20"/>
        </w:rPr>
        <w:t xml:space="preserve">Dėl Lietuvos Respublikos ūkio ministro 2014 m. gruodžio 19 d. įsakymo Nr. 4-933 „Dėl 2014–2020 m. </w:t>
      </w:r>
      <w:r>
        <w:rPr>
          <w:sz w:val="20"/>
        </w:rPr>
        <w:t>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20.</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89" w:history="1">
        <w:r w:rsidRPr="00532B9F">
          <w:rPr>
            <w:rFonts w:eastAsia="MS Mincho"/>
            <w:iCs/>
            <w:color w:val="0000FF" w:themeColor="hyperlink"/>
            <w:sz w:val="20"/>
            <w:u w:val="single"/>
          </w:rPr>
          <w:t>4-512</w:t>
        </w:r>
      </w:hyperlink>
      <w:r>
        <w:rPr>
          <w:rFonts w:eastAsia="MS Mincho"/>
          <w:iCs/>
          <w:sz w:val="20"/>
        </w:rPr>
        <w:t>, 2017-09-05, paskelbta TAR 2017-09-05, i. k. 2017-14214</w:t>
      </w:r>
    </w:p>
    <w:p w:rsidR="004D55CB" w:rsidRDefault="00B1421D">
      <w:pPr>
        <w:jc w:val="both"/>
      </w:pPr>
      <w:r>
        <w:rPr>
          <w:sz w:val="20"/>
        </w:rPr>
        <w:t>Dėl Lietuvos Respublikos ūkio ministro 2014 m. gruodžio 19 d. įsakymo Nr. 4-933 „Dėl 2014–2020 m. Europos Sąju</w:t>
      </w:r>
      <w:r>
        <w:rPr>
          <w:sz w:val="20"/>
        </w:rPr>
        <w:t>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21.</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90" w:history="1">
        <w:r w:rsidRPr="00532B9F">
          <w:rPr>
            <w:rFonts w:eastAsia="MS Mincho"/>
            <w:iCs/>
            <w:color w:val="0000FF" w:themeColor="hyperlink"/>
            <w:sz w:val="20"/>
            <w:u w:val="single"/>
          </w:rPr>
          <w:t>4-542</w:t>
        </w:r>
      </w:hyperlink>
      <w:r>
        <w:rPr>
          <w:rFonts w:eastAsia="MS Mincho"/>
          <w:iCs/>
          <w:sz w:val="20"/>
        </w:rPr>
        <w:t>, 2017-09-18, paskelbta TAR 2017-09-18, i. k. 2017-14781</w:t>
      </w:r>
    </w:p>
    <w:p w:rsidR="004D55CB" w:rsidRDefault="00B1421D">
      <w:pPr>
        <w:jc w:val="both"/>
      </w:pPr>
      <w:r>
        <w:rPr>
          <w:sz w:val="20"/>
        </w:rPr>
        <w:t xml:space="preserve">Dėl Lietuvos Respublikos ūkio ministro 2014 m. gruodžio 19 d. įsakymo Nr. 4-933 „Dėl 2014–2020 m. </w:t>
      </w:r>
      <w:r>
        <w:rPr>
          <w:sz w:val="20"/>
        </w:rPr>
        <w:t>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22.</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91" w:history="1">
        <w:r w:rsidRPr="00532B9F">
          <w:rPr>
            <w:rFonts w:eastAsia="MS Mincho"/>
            <w:iCs/>
            <w:color w:val="0000FF" w:themeColor="hyperlink"/>
            <w:sz w:val="20"/>
            <w:u w:val="single"/>
          </w:rPr>
          <w:t>4-557</w:t>
        </w:r>
      </w:hyperlink>
      <w:r>
        <w:rPr>
          <w:rFonts w:eastAsia="MS Mincho"/>
          <w:iCs/>
          <w:sz w:val="20"/>
        </w:rPr>
        <w:t>, 2017-09-27, paskelbta TAR 2017-09-27, i. k. 2017-15160</w:t>
      </w:r>
    </w:p>
    <w:p w:rsidR="004D55CB" w:rsidRDefault="00B1421D">
      <w:pPr>
        <w:jc w:val="both"/>
      </w:pPr>
      <w:r>
        <w:rPr>
          <w:sz w:val="20"/>
        </w:rPr>
        <w:t>Dėl Lietuvos Respublikos ūkio ministro 2014 m. gruodžio 19 d. įsakymo Nr. 4-933 „Dėl 2014–2020 m. Europos Sąju</w:t>
      </w:r>
      <w:r>
        <w:rPr>
          <w:sz w:val="20"/>
        </w:rPr>
        <w:t>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23.</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92" w:history="1">
        <w:r w:rsidRPr="00532B9F">
          <w:rPr>
            <w:rFonts w:eastAsia="MS Mincho"/>
            <w:iCs/>
            <w:color w:val="0000FF" w:themeColor="hyperlink"/>
            <w:sz w:val="20"/>
            <w:u w:val="single"/>
          </w:rPr>
          <w:t>4-627</w:t>
        </w:r>
      </w:hyperlink>
      <w:r>
        <w:rPr>
          <w:rFonts w:eastAsia="MS Mincho"/>
          <w:iCs/>
          <w:sz w:val="20"/>
        </w:rPr>
        <w:t>, 2017-10-27, paskelbta TAR 2017-10-30, i. k. 2017-17129</w:t>
      </w:r>
    </w:p>
    <w:p w:rsidR="004D55CB" w:rsidRDefault="00B1421D">
      <w:pPr>
        <w:jc w:val="both"/>
      </w:pPr>
      <w:r>
        <w:rPr>
          <w:sz w:val="20"/>
        </w:rPr>
        <w:t>Dėl Lietuvos Respublikos ūkio ministro 2014 m. gruodžio 19 d. įsakymo Nr. 4-933 „Dėl 2014–2020 m. Europos Sąjungos fondų i</w:t>
      </w:r>
      <w:r>
        <w:rPr>
          <w:sz w:val="20"/>
        </w:rPr>
        <w:t>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24.</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93" w:history="1">
        <w:r w:rsidRPr="00532B9F">
          <w:rPr>
            <w:rFonts w:eastAsia="MS Mincho"/>
            <w:iCs/>
            <w:color w:val="0000FF" w:themeColor="hyperlink"/>
            <w:sz w:val="20"/>
            <w:u w:val="single"/>
          </w:rPr>
          <w:t>4-648</w:t>
        </w:r>
      </w:hyperlink>
      <w:r>
        <w:rPr>
          <w:rFonts w:eastAsia="MS Mincho"/>
          <w:iCs/>
          <w:sz w:val="20"/>
        </w:rPr>
        <w:t>, 2017-11-10, paskelbta TAR 2017-11-13, i. k. 2017-17873</w:t>
      </w:r>
    </w:p>
    <w:p w:rsidR="004D55CB" w:rsidRDefault="00B1421D">
      <w:pPr>
        <w:jc w:val="both"/>
      </w:pPr>
      <w:r>
        <w:rPr>
          <w:sz w:val="20"/>
        </w:rPr>
        <w:t xml:space="preserve">Dėl Lietuvos Respublikos ūkio ministro 2014 m. gruodžio 19 d. įsakymo Nr. 4-933 „Dėl 2014–2020 m. Europos Sąjungos fondų investicijų </w:t>
      </w:r>
      <w:r>
        <w:rPr>
          <w:sz w:val="20"/>
        </w:rPr>
        <w:t>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25.</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94" w:history="1">
        <w:r w:rsidRPr="00532B9F">
          <w:rPr>
            <w:rFonts w:eastAsia="MS Mincho"/>
            <w:iCs/>
            <w:color w:val="0000FF" w:themeColor="hyperlink"/>
            <w:sz w:val="20"/>
            <w:u w:val="single"/>
          </w:rPr>
          <w:t>4-726</w:t>
        </w:r>
      </w:hyperlink>
      <w:r>
        <w:rPr>
          <w:rFonts w:eastAsia="MS Mincho"/>
          <w:iCs/>
          <w:sz w:val="20"/>
        </w:rPr>
        <w:t>, 2017-12-29, paskelbta TAR 2017-12-29, i. k. 2017-21768</w:t>
      </w:r>
    </w:p>
    <w:p w:rsidR="004D55CB" w:rsidRDefault="00B1421D">
      <w:pPr>
        <w:jc w:val="both"/>
      </w:pPr>
      <w:r>
        <w:rPr>
          <w:sz w:val="20"/>
        </w:rPr>
        <w:t>Dėl Lietuvos Respublikos ūkio ministro 2014 m. gruodžio 19 d. įsakymo Nr. 4-933 „Dėl 2014–2020 m. Europos Sąjungos fondų investicijų veiksmų prog</w:t>
      </w:r>
      <w:r>
        <w:rPr>
          <w:sz w:val="20"/>
        </w:rPr>
        <w:t>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26.</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95" w:history="1">
        <w:r w:rsidRPr="00532B9F">
          <w:rPr>
            <w:rFonts w:eastAsia="MS Mincho"/>
            <w:iCs/>
            <w:color w:val="0000FF" w:themeColor="hyperlink"/>
            <w:sz w:val="20"/>
            <w:u w:val="single"/>
          </w:rPr>
          <w:t>4-20</w:t>
        </w:r>
      </w:hyperlink>
      <w:r>
        <w:rPr>
          <w:rFonts w:eastAsia="MS Mincho"/>
          <w:iCs/>
          <w:sz w:val="20"/>
        </w:rPr>
        <w:t>, 2018-01-15, paskelbta TAR 2018-01-15, i. k. 2018-00619</w:t>
      </w:r>
    </w:p>
    <w:p w:rsidR="004D55CB" w:rsidRDefault="00B1421D">
      <w:pPr>
        <w:jc w:val="both"/>
      </w:pPr>
      <w:r>
        <w:rPr>
          <w:sz w:val="20"/>
        </w:rPr>
        <w:t>Dėl Lietuvos Respublikos ūkio ministro 2014 m. gruodžio 19 d. įsakymo Nr. 4-933 „Dėl 2014–2020 m. Europos Sąjungos fondų investicijų veiksmų programos priorit</w:t>
      </w:r>
      <w:r>
        <w:rPr>
          <w:sz w:val="20"/>
        </w:rPr>
        <w: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27.</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96" w:history="1">
        <w:r w:rsidRPr="00532B9F">
          <w:rPr>
            <w:rFonts w:eastAsia="MS Mincho"/>
            <w:iCs/>
            <w:color w:val="0000FF" w:themeColor="hyperlink"/>
            <w:sz w:val="20"/>
            <w:u w:val="single"/>
          </w:rPr>
          <w:t>4-135</w:t>
        </w:r>
      </w:hyperlink>
      <w:r>
        <w:rPr>
          <w:rFonts w:eastAsia="MS Mincho"/>
          <w:iCs/>
          <w:sz w:val="20"/>
        </w:rPr>
        <w:t>, 2018-03-08, paskelbta TAR 2018-03-08, i. k. 2018-03709</w:t>
      </w:r>
    </w:p>
    <w:p w:rsidR="004D55CB" w:rsidRDefault="00B1421D">
      <w:pPr>
        <w:jc w:val="both"/>
      </w:pPr>
      <w:r>
        <w:rPr>
          <w:sz w:val="20"/>
        </w:rPr>
        <w:t xml:space="preserve">Dėl Lietuvos Respublikos ūkio ministro 2014 m. gruodžio 19 d. įsakymo Nr. 4-933 „Dėl 2014–2020 m. </w:t>
      </w:r>
      <w:r>
        <w:rPr>
          <w:sz w:val="20"/>
        </w:rPr>
        <w:t>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28.</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97" w:history="1">
        <w:r w:rsidRPr="00532B9F">
          <w:rPr>
            <w:rFonts w:eastAsia="MS Mincho"/>
            <w:iCs/>
            <w:color w:val="0000FF" w:themeColor="hyperlink"/>
            <w:sz w:val="20"/>
            <w:u w:val="single"/>
          </w:rPr>
          <w:t>4-148</w:t>
        </w:r>
      </w:hyperlink>
      <w:r>
        <w:rPr>
          <w:rFonts w:eastAsia="MS Mincho"/>
          <w:iCs/>
          <w:sz w:val="20"/>
        </w:rPr>
        <w:t>, 2018-03-19, paskelbta TAR 2018-03-19, i. k. 2018-04154</w:t>
      </w:r>
    </w:p>
    <w:p w:rsidR="004D55CB" w:rsidRDefault="00B1421D">
      <w:pPr>
        <w:jc w:val="both"/>
      </w:pPr>
      <w:r>
        <w:rPr>
          <w:sz w:val="20"/>
        </w:rPr>
        <w:t>Dėl Lietuvos Respublikos ūkio ministro 2014 m. gruodžio 19 d. įsakymo Nr. 4-933 „Dėl 2014–2020 m. Europos Sąju</w:t>
      </w:r>
      <w:r>
        <w:rPr>
          <w:sz w:val="20"/>
        </w:rPr>
        <w:t>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29.</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98" w:history="1">
        <w:r w:rsidRPr="00532B9F">
          <w:rPr>
            <w:rFonts w:eastAsia="MS Mincho"/>
            <w:iCs/>
            <w:color w:val="0000FF" w:themeColor="hyperlink"/>
            <w:sz w:val="20"/>
            <w:u w:val="single"/>
          </w:rPr>
          <w:t>4-223</w:t>
        </w:r>
      </w:hyperlink>
      <w:r>
        <w:rPr>
          <w:rFonts w:eastAsia="MS Mincho"/>
          <w:iCs/>
          <w:sz w:val="20"/>
        </w:rPr>
        <w:t>, 2018-04-18, paskelbta TAR 2018-04-18, i. k. 2018-06183</w:t>
      </w:r>
    </w:p>
    <w:p w:rsidR="004D55CB" w:rsidRDefault="00B1421D">
      <w:pPr>
        <w:jc w:val="both"/>
      </w:pPr>
      <w:r>
        <w:rPr>
          <w:sz w:val="20"/>
        </w:rPr>
        <w:t>Dėl Lietuvos Respublikos ūkio ministro 2014 m. gruodžio 19 d. įsakymo Nr. 4-933 „Dėl 2014–2020 m. Europos Sąjungos fondų i</w:t>
      </w:r>
      <w:r>
        <w:rPr>
          <w:sz w:val="20"/>
        </w:rPr>
        <w:t>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30.</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99" w:history="1">
        <w:r w:rsidRPr="00532B9F">
          <w:rPr>
            <w:rFonts w:eastAsia="MS Mincho"/>
            <w:iCs/>
            <w:color w:val="0000FF" w:themeColor="hyperlink"/>
            <w:sz w:val="20"/>
            <w:u w:val="single"/>
          </w:rPr>
          <w:t>4-240</w:t>
        </w:r>
      </w:hyperlink>
      <w:r>
        <w:rPr>
          <w:rFonts w:eastAsia="MS Mincho"/>
          <w:iCs/>
          <w:sz w:val="20"/>
        </w:rPr>
        <w:t>, 2018-04-24, paskelbta TAR 2018-04-25, i. k. 2018-06527</w:t>
      </w:r>
    </w:p>
    <w:p w:rsidR="004D55CB" w:rsidRDefault="00B1421D">
      <w:pPr>
        <w:jc w:val="both"/>
      </w:pPr>
      <w:r>
        <w:rPr>
          <w:sz w:val="20"/>
        </w:rPr>
        <w:t xml:space="preserve">Dėl Lietuvos Respublikos ūkio ministro 2014 m. gruodžio 19 d. įsakymo Nr. 4-933 „Dėl 2014–2020 m. </w:t>
      </w:r>
      <w:r>
        <w:rPr>
          <w:sz w:val="20"/>
        </w:rPr>
        <w:t>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31.</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100" w:history="1">
        <w:r w:rsidRPr="00532B9F">
          <w:rPr>
            <w:rFonts w:eastAsia="MS Mincho"/>
            <w:iCs/>
            <w:color w:val="0000FF" w:themeColor="hyperlink"/>
            <w:sz w:val="20"/>
            <w:u w:val="single"/>
          </w:rPr>
          <w:t>4-319</w:t>
        </w:r>
      </w:hyperlink>
      <w:r>
        <w:rPr>
          <w:rFonts w:eastAsia="MS Mincho"/>
          <w:iCs/>
          <w:sz w:val="20"/>
        </w:rPr>
        <w:t>, 2018-05-28, paskelbta TAR 2018-05-28, i. k. 2018-08523</w:t>
      </w:r>
    </w:p>
    <w:p w:rsidR="004D55CB" w:rsidRDefault="00B1421D">
      <w:pPr>
        <w:jc w:val="both"/>
      </w:pPr>
      <w:r>
        <w:rPr>
          <w:sz w:val="20"/>
        </w:rPr>
        <w:t>Dėl Lietuvos Respublikos ūkio ministro 2014 m. gruodžio 19 d. įsakymo Nr. 4-933 „Dėl 2014–2020 m. Europos Sąju</w:t>
      </w:r>
      <w:r>
        <w:rPr>
          <w:sz w:val="20"/>
        </w:rPr>
        <w:t>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32.</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101" w:history="1">
        <w:r w:rsidRPr="00532B9F">
          <w:rPr>
            <w:rFonts w:eastAsia="MS Mincho"/>
            <w:iCs/>
            <w:color w:val="0000FF" w:themeColor="hyperlink"/>
            <w:sz w:val="20"/>
            <w:u w:val="single"/>
          </w:rPr>
          <w:t>4-418</w:t>
        </w:r>
      </w:hyperlink>
      <w:r>
        <w:rPr>
          <w:rFonts w:eastAsia="MS Mincho"/>
          <w:iCs/>
          <w:sz w:val="20"/>
        </w:rPr>
        <w:t>, 2018-07-04, paskelbta TAR 2018-07-04, i. k. 2018-11303</w:t>
      </w:r>
    </w:p>
    <w:p w:rsidR="004D55CB" w:rsidRDefault="00B1421D">
      <w:pPr>
        <w:jc w:val="both"/>
      </w:pPr>
      <w:r>
        <w:rPr>
          <w:sz w:val="20"/>
        </w:rPr>
        <w:t>Dėl Lietuvos Respublikos ūkio ministro 2014 m. gruodžio 19 d. įsakymo Nr. 4-933 „Dėl 2014–2020 m. Europos Sąjungos fondų i</w:t>
      </w:r>
      <w:r>
        <w:rPr>
          <w:sz w:val="20"/>
        </w:rPr>
        <w:t>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33.</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102" w:history="1">
        <w:r w:rsidRPr="00532B9F">
          <w:rPr>
            <w:rFonts w:eastAsia="MS Mincho"/>
            <w:iCs/>
            <w:color w:val="0000FF" w:themeColor="hyperlink"/>
            <w:sz w:val="20"/>
            <w:u w:val="single"/>
          </w:rPr>
          <w:t>4-624</w:t>
        </w:r>
      </w:hyperlink>
      <w:r>
        <w:rPr>
          <w:rFonts w:eastAsia="MS Mincho"/>
          <w:iCs/>
          <w:sz w:val="20"/>
        </w:rPr>
        <w:t>, 2018-10-12, paskelbta TAR 2018-10-15, i. k. 2018-16175</w:t>
      </w:r>
    </w:p>
    <w:p w:rsidR="004D55CB" w:rsidRDefault="00B1421D">
      <w:pPr>
        <w:jc w:val="both"/>
      </w:pPr>
      <w:r>
        <w:rPr>
          <w:sz w:val="20"/>
        </w:rPr>
        <w:t xml:space="preserve">Dėl Lietuvos Respublikos ūkio ministro 2014 m. gruodžio 19 d. įsakymo Nr. 4-933 „Dėl 2014–2020 m. </w:t>
      </w:r>
      <w:r>
        <w:rPr>
          <w:sz w:val="20"/>
        </w:rPr>
        <w:t>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34.</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103" w:history="1">
        <w:r w:rsidRPr="00532B9F">
          <w:rPr>
            <w:rFonts w:eastAsia="MS Mincho"/>
            <w:iCs/>
            <w:color w:val="0000FF" w:themeColor="hyperlink"/>
            <w:sz w:val="20"/>
            <w:u w:val="single"/>
          </w:rPr>
          <w:t>4-698</w:t>
        </w:r>
      </w:hyperlink>
      <w:r>
        <w:rPr>
          <w:rFonts w:eastAsia="MS Mincho"/>
          <w:iCs/>
          <w:sz w:val="20"/>
        </w:rPr>
        <w:t>, 2018-11-12, paskelbta TAR 2018-11-12, i. k. 2018-18233</w:t>
      </w:r>
    </w:p>
    <w:p w:rsidR="004D55CB" w:rsidRDefault="00B1421D">
      <w:pPr>
        <w:jc w:val="both"/>
      </w:pPr>
      <w:r>
        <w:rPr>
          <w:sz w:val="20"/>
        </w:rPr>
        <w:t>Dėl Lietuvos Respublikos ūkio ministro 2014 m. gruodžio 19 d. įsakymo Nr. 4-933 „Dėl 2014–2020 m. Europos Sąju</w:t>
      </w:r>
      <w:r>
        <w:rPr>
          <w:sz w:val="20"/>
        </w:rPr>
        <w:t>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35.</w:t>
      </w:r>
    </w:p>
    <w:p w:rsidR="004D55CB" w:rsidRDefault="00B1421D">
      <w:pPr>
        <w:jc w:val="both"/>
      </w:pPr>
      <w:r>
        <w:rPr>
          <w:sz w:val="20"/>
        </w:rPr>
        <w:t>Lietuvos Respublikos ūkio ministerija, Įsakymas</w:t>
      </w:r>
    </w:p>
    <w:p w:rsidR="004D55CB" w:rsidRDefault="00B1421D">
      <w:pPr>
        <w:jc w:val="both"/>
      </w:pPr>
      <w:r>
        <w:rPr>
          <w:sz w:val="20"/>
        </w:rPr>
        <w:t xml:space="preserve">Nr. </w:t>
      </w:r>
      <w:hyperlink r:id="rId104" w:history="1">
        <w:r w:rsidRPr="00532B9F">
          <w:rPr>
            <w:rFonts w:eastAsia="MS Mincho"/>
            <w:iCs/>
            <w:color w:val="0000FF" w:themeColor="hyperlink"/>
            <w:sz w:val="20"/>
            <w:u w:val="single"/>
          </w:rPr>
          <w:t>4-777</w:t>
        </w:r>
      </w:hyperlink>
      <w:r>
        <w:rPr>
          <w:rFonts w:eastAsia="MS Mincho"/>
          <w:iCs/>
          <w:sz w:val="20"/>
        </w:rPr>
        <w:t>, 2018-12-20, paskelbta TAR 2018-12-20, i. k. 2018-20983</w:t>
      </w:r>
    </w:p>
    <w:p w:rsidR="004D55CB" w:rsidRDefault="00B1421D">
      <w:pPr>
        <w:jc w:val="both"/>
      </w:pPr>
      <w:r>
        <w:rPr>
          <w:sz w:val="20"/>
        </w:rPr>
        <w:t>Dėl Lietuvos Respublikos ūkio ministro 2014 m. gruodžio 19 d. įsakymo Nr. 4-933 „Dėl 2014–2020 m. Europos Sąjungos fondų i</w:t>
      </w:r>
      <w:r>
        <w:rPr>
          <w:sz w:val="20"/>
        </w:rPr>
        <w:t>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36.</w:t>
      </w:r>
    </w:p>
    <w:p w:rsidR="004D55CB" w:rsidRDefault="00B1421D">
      <w:pPr>
        <w:jc w:val="both"/>
      </w:pPr>
      <w:r>
        <w:rPr>
          <w:sz w:val="20"/>
        </w:rPr>
        <w:t>Lietuvos Respublikos ekonomikos ir inovacijų ministerija, Įsakymas</w:t>
      </w:r>
    </w:p>
    <w:p w:rsidR="004D55CB" w:rsidRDefault="00B1421D">
      <w:pPr>
        <w:jc w:val="both"/>
      </w:pPr>
      <w:r>
        <w:rPr>
          <w:sz w:val="20"/>
        </w:rPr>
        <w:t xml:space="preserve">Nr. </w:t>
      </w:r>
      <w:hyperlink r:id="rId105" w:history="1">
        <w:r w:rsidRPr="00532B9F">
          <w:rPr>
            <w:rFonts w:eastAsia="MS Mincho"/>
            <w:iCs/>
            <w:color w:val="0000FF" w:themeColor="hyperlink"/>
            <w:sz w:val="20"/>
            <w:u w:val="single"/>
          </w:rPr>
          <w:t>4-134</w:t>
        </w:r>
      </w:hyperlink>
      <w:r>
        <w:rPr>
          <w:rFonts w:eastAsia="MS Mincho"/>
          <w:iCs/>
          <w:sz w:val="20"/>
        </w:rPr>
        <w:t>, 2019-02-28, paskelbta TAR 2019-02-28, i. k. 2019-03335</w:t>
      </w:r>
    </w:p>
    <w:p w:rsidR="004D55CB" w:rsidRDefault="00B1421D">
      <w:pPr>
        <w:jc w:val="both"/>
      </w:pPr>
      <w:r>
        <w:rPr>
          <w:sz w:val="20"/>
        </w:rPr>
        <w:t xml:space="preserve">Dėl Lietuvos Respublikos ūkio ministro 2014 m. gruodžio 19 d. įsakymo Nr. 4-933 „Dėl 2014–2020 m. </w:t>
      </w:r>
      <w:r>
        <w:rPr>
          <w:sz w:val="20"/>
        </w:rPr>
        <w:t>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37.</w:t>
      </w:r>
    </w:p>
    <w:p w:rsidR="004D55CB" w:rsidRDefault="00B1421D">
      <w:pPr>
        <w:jc w:val="both"/>
      </w:pPr>
      <w:r>
        <w:rPr>
          <w:sz w:val="20"/>
        </w:rPr>
        <w:t>Lietuvos Respublikos ekonomikos ir inovacijų ministerija, Įsakymas</w:t>
      </w:r>
    </w:p>
    <w:p w:rsidR="004D55CB" w:rsidRDefault="00B1421D">
      <w:pPr>
        <w:jc w:val="both"/>
      </w:pPr>
      <w:r>
        <w:rPr>
          <w:sz w:val="20"/>
        </w:rPr>
        <w:t xml:space="preserve">Nr. </w:t>
      </w:r>
      <w:hyperlink r:id="rId106" w:history="1">
        <w:r w:rsidRPr="00532B9F">
          <w:rPr>
            <w:rFonts w:eastAsia="MS Mincho"/>
            <w:iCs/>
            <w:color w:val="0000FF" w:themeColor="hyperlink"/>
            <w:sz w:val="20"/>
            <w:u w:val="single"/>
          </w:rPr>
          <w:t>4-263</w:t>
        </w:r>
      </w:hyperlink>
      <w:r>
        <w:rPr>
          <w:rFonts w:eastAsia="MS Mincho"/>
          <w:iCs/>
          <w:sz w:val="20"/>
        </w:rPr>
        <w:t>, 2019-04-19, paskelbta TAR 2019-04-23, i. k. 2019-06556</w:t>
      </w:r>
    </w:p>
    <w:p w:rsidR="004D55CB" w:rsidRDefault="00B1421D">
      <w:pPr>
        <w:jc w:val="both"/>
      </w:pPr>
      <w:r>
        <w:rPr>
          <w:sz w:val="20"/>
        </w:rPr>
        <w:t>Dėl Lietuvos Respublikos ūkio ministro 2014 m. gruodžio 19 d. įsakymo Nr. 4-933 „Dėl 2014–2</w:t>
      </w:r>
      <w:r>
        <w:rPr>
          <w:sz w:val="20"/>
        </w:rPr>
        <w:t>020 m. 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38.</w:t>
      </w:r>
    </w:p>
    <w:p w:rsidR="004D55CB" w:rsidRDefault="00B1421D">
      <w:pPr>
        <w:jc w:val="both"/>
      </w:pPr>
      <w:r>
        <w:rPr>
          <w:sz w:val="20"/>
        </w:rPr>
        <w:t>Lietuvos Respublikos ekonomikos ir inovacijų ministerija, Į</w:t>
      </w:r>
      <w:r>
        <w:rPr>
          <w:sz w:val="20"/>
        </w:rPr>
        <w:t>sakymas</w:t>
      </w:r>
    </w:p>
    <w:p w:rsidR="004D55CB" w:rsidRDefault="00B1421D">
      <w:pPr>
        <w:jc w:val="both"/>
      </w:pPr>
      <w:r>
        <w:rPr>
          <w:sz w:val="20"/>
        </w:rPr>
        <w:t xml:space="preserve">Nr. </w:t>
      </w:r>
      <w:hyperlink r:id="rId107" w:history="1">
        <w:r w:rsidRPr="00532B9F">
          <w:rPr>
            <w:rFonts w:eastAsia="MS Mincho"/>
            <w:iCs/>
            <w:color w:val="0000FF" w:themeColor="hyperlink"/>
            <w:sz w:val="20"/>
            <w:u w:val="single"/>
          </w:rPr>
          <w:t>4-296</w:t>
        </w:r>
      </w:hyperlink>
      <w:r>
        <w:rPr>
          <w:rFonts w:eastAsia="MS Mincho"/>
          <w:iCs/>
          <w:sz w:val="20"/>
        </w:rPr>
        <w:t>, 2019-05-07, paskelbta TAR 2019-05-07, i. k. 2019-07403</w:t>
      </w:r>
    </w:p>
    <w:p w:rsidR="004D55CB" w:rsidRDefault="00B1421D">
      <w:pPr>
        <w:jc w:val="both"/>
      </w:pPr>
      <w:r>
        <w:rPr>
          <w:sz w:val="20"/>
        </w:rPr>
        <w:t>Dėl Lietuvos Respublikos ūkio ministro 2014 m. gruodžio 19 d. įsakymo Nr. 4-933 „Dėl</w:t>
      </w:r>
      <w:r>
        <w:rPr>
          <w:sz w:val="20"/>
        </w:rPr>
        <w:t xml:space="preserve"> 2014–2020 m. 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39.</w:t>
      </w:r>
    </w:p>
    <w:p w:rsidR="004D55CB" w:rsidRDefault="00B1421D">
      <w:pPr>
        <w:jc w:val="both"/>
      </w:pPr>
      <w:r>
        <w:rPr>
          <w:sz w:val="20"/>
        </w:rPr>
        <w:t>Lietuvos Respublikos ekonomikos ir inovacijų ministe</w:t>
      </w:r>
      <w:r>
        <w:rPr>
          <w:sz w:val="20"/>
        </w:rPr>
        <w:t>rija, Įsakymas</w:t>
      </w:r>
    </w:p>
    <w:p w:rsidR="004D55CB" w:rsidRDefault="00B1421D">
      <w:pPr>
        <w:jc w:val="both"/>
      </w:pPr>
      <w:r>
        <w:rPr>
          <w:sz w:val="20"/>
        </w:rPr>
        <w:t xml:space="preserve">Nr. </w:t>
      </w:r>
      <w:hyperlink r:id="rId108" w:history="1">
        <w:r w:rsidRPr="00532B9F">
          <w:rPr>
            <w:rFonts w:eastAsia="MS Mincho"/>
            <w:iCs/>
            <w:color w:val="0000FF" w:themeColor="hyperlink"/>
            <w:sz w:val="20"/>
            <w:u w:val="single"/>
          </w:rPr>
          <w:t>4-335</w:t>
        </w:r>
      </w:hyperlink>
      <w:r>
        <w:rPr>
          <w:rFonts w:eastAsia="MS Mincho"/>
          <w:iCs/>
          <w:sz w:val="20"/>
        </w:rPr>
        <w:t>, 2019-05-28, paskelbta TAR 2019-05-28, i. k. 2019-08444</w:t>
      </w:r>
    </w:p>
    <w:p w:rsidR="004D55CB" w:rsidRDefault="00B1421D">
      <w:pPr>
        <w:jc w:val="both"/>
      </w:pPr>
      <w:r>
        <w:rPr>
          <w:sz w:val="20"/>
        </w:rPr>
        <w:t>Dėl Lietuvos Respublikos ūkio ministro 2014 m. gruodžio 19 d. įsakymo Nr. 4-9</w:t>
      </w:r>
      <w:r>
        <w:rPr>
          <w:sz w:val="20"/>
        </w:rPr>
        <w:t>33 „Dėl 2014–2020 m. 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40.</w:t>
      </w:r>
    </w:p>
    <w:p w:rsidR="004D55CB" w:rsidRDefault="00B1421D">
      <w:pPr>
        <w:jc w:val="both"/>
      </w:pPr>
      <w:r>
        <w:rPr>
          <w:sz w:val="20"/>
        </w:rPr>
        <w:t xml:space="preserve">Lietuvos Respublikos ekonomikos ir inovacijų </w:t>
      </w:r>
      <w:r>
        <w:rPr>
          <w:sz w:val="20"/>
        </w:rPr>
        <w:t>ministerija, Įsakymas</w:t>
      </w:r>
    </w:p>
    <w:p w:rsidR="004D55CB" w:rsidRDefault="00B1421D">
      <w:pPr>
        <w:jc w:val="both"/>
      </w:pPr>
      <w:r>
        <w:rPr>
          <w:sz w:val="20"/>
        </w:rPr>
        <w:t xml:space="preserve">Nr. </w:t>
      </w:r>
      <w:hyperlink r:id="rId109" w:history="1">
        <w:r w:rsidRPr="00532B9F">
          <w:rPr>
            <w:rFonts w:eastAsia="MS Mincho"/>
            <w:iCs/>
            <w:color w:val="0000FF" w:themeColor="hyperlink"/>
            <w:sz w:val="20"/>
            <w:u w:val="single"/>
          </w:rPr>
          <w:t>4-401</w:t>
        </w:r>
      </w:hyperlink>
      <w:r>
        <w:rPr>
          <w:rFonts w:eastAsia="MS Mincho"/>
          <w:iCs/>
          <w:sz w:val="20"/>
        </w:rPr>
        <w:t>, 2019-06-28, paskelbta TAR 2019-06-28, i. k. 2019-10542</w:t>
      </w:r>
    </w:p>
    <w:p w:rsidR="004D55CB" w:rsidRDefault="00B1421D">
      <w:pPr>
        <w:jc w:val="both"/>
      </w:pPr>
      <w:r>
        <w:rPr>
          <w:sz w:val="20"/>
        </w:rPr>
        <w:t>Dėl Lietuvos Respublikos ekonomikos ir inovacijų ministro 2014 m. gruo</w:t>
      </w:r>
      <w:r>
        <w:rPr>
          <w:sz w:val="20"/>
        </w:rPr>
        <w:t>džio 19 d. įsakymo Nr. 4-933 „Dėl 2014–2020 m. 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41.</w:t>
      </w:r>
    </w:p>
    <w:p w:rsidR="004D55CB" w:rsidRDefault="00B1421D">
      <w:pPr>
        <w:jc w:val="both"/>
      </w:pPr>
      <w:r>
        <w:rPr>
          <w:sz w:val="20"/>
        </w:rPr>
        <w:t>Lietuvos Respubliko</w:t>
      </w:r>
      <w:r>
        <w:rPr>
          <w:sz w:val="20"/>
        </w:rPr>
        <w:t>s ekonomikos ir inovacijų ministerija, Įsakymas</w:t>
      </w:r>
    </w:p>
    <w:p w:rsidR="004D55CB" w:rsidRDefault="00B1421D">
      <w:pPr>
        <w:jc w:val="both"/>
      </w:pPr>
      <w:r>
        <w:rPr>
          <w:sz w:val="20"/>
        </w:rPr>
        <w:t xml:space="preserve">Nr. </w:t>
      </w:r>
      <w:hyperlink r:id="rId110" w:history="1">
        <w:r w:rsidRPr="00532B9F">
          <w:rPr>
            <w:rFonts w:eastAsia="MS Mincho"/>
            <w:iCs/>
            <w:color w:val="0000FF" w:themeColor="hyperlink"/>
            <w:sz w:val="20"/>
            <w:u w:val="single"/>
          </w:rPr>
          <w:t>4-442</w:t>
        </w:r>
      </w:hyperlink>
      <w:r>
        <w:rPr>
          <w:rFonts w:eastAsia="MS Mincho"/>
          <w:iCs/>
          <w:sz w:val="20"/>
        </w:rPr>
        <w:t>, 2019-07-24, paskelbta TAR 2019-07-24, i. k. 2019-12154</w:t>
      </w:r>
    </w:p>
    <w:p w:rsidR="004D55CB" w:rsidRDefault="00B1421D">
      <w:pPr>
        <w:jc w:val="both"/>
      </w:pPr>
      <w:r>
        <w:rPr>
          <w:sz w:val="20"/>
        </w:rPr>
        <w:t>Dėl Lietuvos Respublikos ekonomikos ir inova</w:t>
      </w:r>
      <w:r>
        <w:rPr>
          <w:sz w:val="20"/>
        </w:rPr>
        <w:t>cijų ministro 2014 m. gruodžio 19 d. įsakymo Nr. 4-933 „Dėl 2014–2020 m. Europos Sąjungos fondų investicijų veiksmų programos prioriteto įgyvendinimo priemonių įgyvendinimo plano ir Nacionalinių stebėsenos rodiklių skaičiavimo aprašo patvirtinimo“ pakeitim</w:t>
      </w:r>
      <w:r>
        <w:rPr>
          <w:sz w:val="20"/>
        </w:rPr>
        <w:t>o</w:t>
      </w:r>
    </w:p>
    <w:p w:rsidR="004D55CB" w:rsidRDefault="004D55CB">
      <w:pPr>
        <w:jc w:val="both"/>
        <w:rPr>
          <w:sz w:val="20"/>
        </w:rPr>
      </w:pPr>
    </w:p>
    <w:p w:rsidR="004D55CB" w:rsidRDefault="00B1421D">
      <w:pPr>
        <w:jc w:val="both"/>
      </w:pPr>
      <w:r>
        <w:rPr>
          <w:sz w:val="20"/>
        </w:rPr>
        <w:t>42.</w:t>
      </w:r>
    </w:p>
    <w:p w:rsidR="004D55CB" w:rsidRDefault="00B1421D">
      <w:pPr>
        <w:jc w:val="both"/>
      </w:pPr>
      <w:r>
        <w:rPr>
          <w:sz w:val="20"/>
        </w:rPr>
        <w:t>Lietuvos Respublikos ekonomikos ir inovacijų ministerija, Įsakymas</w:t>
      </w:r>
    </w:p>
    <w:p w:rsidR="004D55CB" w:rsidRDefault="00B1421D">
      <w:pPr>
        <w:jc w:val="both"/>
      </w:pPr>
      <w:r>
        <w:rPr>
          <w:sz w:val="20"/>
        </w:rPr>
        <w:t xml:space="preserve">Nr. </w:t>
      </w:r>
      <w:hyperlink r:id="rId111" w:history="1">
        <w:r w:rsidRPr="00532B9F">
          <w:rPr>
            <w:rFonts w:eastAsia="MS Mincho"/>
            <w:iCs/>
            <w:color w:val="0000FF" w:themeColor="hyperlink"/>
            <w:sz w:val="20"/>
            <w:u w:val="single"/>
          </w:rPr>
          <w:t>4-499</w:t>
        </w:r>
      </w:hyperlink>
      <w:r>
        <w:rPr>
          <w:rFonts w:eastAsia="MS Mincho"/>
          <w:iCs/>
          <w:sz w:val="20"/>
        </w:rPr>
        <w:t>, 2019-08-30, paskelbta TAR 2019-08-30, i. k. 2019-13781</w:t>
      </w:r>
    </w:p>
    <w:p w:rsidR="004D55CB" w:rsidRDefault="00B1421D">
      <w:pPr>
        <w:jc w:val="both"/>
      </w:pPr>
      <w:r>
        <w:rPr>
          <w:sz w:val="20"/>
        </w:rPr>
        <w:t xml:space="preserve">Dėl Lietuvos </w:t>
      </w:r>
      <w:r>
        <w:rPr>
          <w:sz w:val="20"/>
        </w:rPr>
        <w:t>Respublikos ekonomikos ir inovacijų ministro 2014 m. gruodžio 19 d. įsakymo Nr. 4-933 „Dėl 2014–2020 m. Europos Sąjungos fondų investicijų veiksmų programos prioriteto įgyvendinimo priemonių įgyvendinimo plano ir Nacionalinių stebėsenos rodiklių skaičiavim</w:t>
      </w:r>
      <w:r>
        <w:rPr>
          <w:sz w:val="20"/>
        </w:rPr>
        <w:t>o aprašo patvirtinimo“ pakeitimo</w:t>
      </w:r>
    </w:p>
    <w:p w:rsidR="004D55CB" w:rsidRDefault="004D55CB">
      <w:pPr>
        <w:jc w:val="both"/>
        <w:rPr>
          <w:sz w:val="20"/>
        </w:rPr>
      </w:pPr>
    </w:p>
    <w:p w:rsidR="004D55CB" w:rsidRDefault="00B1421D">
      <w:pPr>
        <w:jc w:val="both"/>
      </w:pPr>
      <w:r>
        <w:rPr>
          <w:sz w:val="20"/>
        </w:rPr>
        <w:t>43.</w:t>
      </w:r>
    </w:p>
    <w:p w:rsidR="004D55CB" w:rsidRDefault="00B1421D">
      <w:pPr>
        <w:jc w:val="both"/>
      </w:pPr>
      <w:r>
        <w:rPr>
          <w:sz w:val="20"/>
        </w:rPr>
        <w:t>Lietuvos Respublikos ekonomikos ir inovacijų ministerija, Įsakymas</w:t>
      </w:r>
    </w:p>
    <w:p w:rsidR="004D55CB" w:rsidRDefault="00B1421D">
      <w:pPr>
        <w:jc w:val="both"/>
      </w:pPr>
      <w:r>
        <w:rPr>
          <w:sz w:val="20"/>
        </w:rPr>
        <w:t xml:space="preserve">Nr. </w:t>
      </w:r>
      <w:hyperlink r:id="rId112" w:history="1">
        <w:r w:rsidRPr="00532B9F">
          <w:rPr>
            <w:rFonts w:eastAsia="MS Mincho"/>
            <w:iCs/>
            <w:color w:val="0000FF" w:themeColor="hyperlink"/>
            <w:sz w:val="20"/>
            <w:u w:val="single"/>
          </w:rPr>
          <w:t>4-541</w:t>
        </w:r>
      </w:hyperlink>
      <w:r>
        <w:rPr>
          <w:rFonts w:eastAsia="MS Mincho"/>
          <w:iCs/>
          <w:sz w:val="20"/>
        </w:rPr>
        <w:t>, 2019-09-20, paskelbta TAR 2019-09-23, i. k</w:t>
      </w:r>
      <w:r>
        <w:rPr>
          <w:rFonts w:eastAsia="MS Mincho"/>
          <w:iCs/>
          <w:sz w:val="20"/>
        </w:rPr>
        <w:t>. 2019-14992</w:t>
      </w:r>
    </w:p>
    <w:p w:rsidR="004D55CB" w:rsidRDefault="00B1421D">
      <w:pPr>
        <w:jc w:val="both"/>
      </w:pPr>
      <w:r>
        <w:rPr>
          <w:sz w:val="20"/>
        </w:rPr>
        <w:t>Dėl Lietuvos Respublikos ekonomikos ir inovacijų ministro 2014 m. gruodžio 19 d. įsakymo Nr. 4-933 „Dėl 2014–2020 m. Europos Sąjungos fondų investicijų veiksmų programos prioriteto įgyvendinimo priemonių įgyvendinimo plano ir Nacionalinių steb</w:t>
      </w:r>
      <w:r>
        <w:rPr>
          <w:sz w:val="20"/>
        </w:rPr>
        <w:t>ėsenos rodiklių skaičiavimo aprašo patvirtinimo“ pakeitimo</w:t>
      </w:r>
    </w:p>
    <w:p w:rsidR="004D55CB" w:rsidRDefault="004D55CB">
      <w:pPr>
        <w:jc w:val="both"/>
        <w:rPr>
          <w:sz w:val="20"/>
        </w:rPr>
      </w:pPr>
    </w:p>
    <w:p w:rsidR="004D55CB" w:rsidRDefault="00B1421D">
      <w:pPr>
        <w:jc w:val="both"/>
      </w:pPr>
      <w:r>
        <w:rPr>
          <w:sz w:val="20"/>
        </w:rPr>
        <w:t>44.</w:t>
      </w:r>
    </w:p>
    <w:p w:rsidR="004D55CB" w:rsidRDefault="00B1421D">
      <w:pPr>
        <w:jc w:val="both"/>
      </w:pPr>
      <w:r>
        <w:rPr>
          <w:sz w:val="20"/>
        </w:rPr>
        <w:t>Lietuvos Respublikos ekonomikos ir inovacijų ministerija, Įsakymas</w:t>
      </w:r>
    </w:p>
    <w:p w:rsidR="004D55CB" w:rsidRDefault="00B1421D">
      <w:pPr>
        <w:jc w:val="both"/>
      </w:pPr>
      <w:r>
        <w:rPr>
          <w:sz w:val="20"/>
        </w:rPr>
        <w:t xml:space="preserve">Nr. </w:t>
      </w:r>
      <w:hyperlink r:id="rId113" w:history="1">
        <w:r w:rsidRPr="00532B9F">
          <w:rPr>
            <w:rFonts w:eastAsia="MS Mincho"/>
            <w:iCs/>
            <w:color w:val="0000FF" w:themeColor="hyperlink"/>
            <w:sz w:val="20"/>
            <w:u w:val="single"/>
          </w:rPr>
          <w:t>4-565</w:t>
        </w:r>
      </w:hyperlink>
      <w:r>
        <w:rPr>
          <w:rFonts w:eastAsia="MS Mincho"/>
          <w:iCs/>
          <w:sz w:val="20"/>
        </w:rPr>
        <w:t xml:space="preserve">, 2019-10-08, </w:t>
      </w:r>
      <w:r>
        <w:rPr>
          <w:rFonts w:eastAsia="MS Mincho"/>
          <w:iCs/>
          <w:sz w:val="20"/>
        </w:rPr>
        <w:t>paskelbta TAR 2019-10-08, i. k. 2019-15987</w:t>
      </w:r>
    </w:p>
    <w:p w:rsidR="004D55CB" w:rsidRDefault="00B1421D">
      <w:pPr>
        <w:jc w:val="both"/>
      </w:pPr>
      <w:r>
        <w:rPr>
          <w:sz w:val="20"/>
        </w:rPr>
        <w:t>Dėl Lietuvos Respublikos ekonomikos ir inovacijų ministro 2014 m. gruodžio 19 d. įsakymo Nr. 4-933 „Dėl 2014–2020 m. Europos Sąjungos fondų investicijų veiksmų programos prioriteto įgyvendinimo priemonių įgyvendin</w:t>
      </w:r>
      <w:r>
        <w:rPr>
          <w:sz w:val="20"/>
        </w:rPr>
        <w:t>imo plano ir Nacionalinių stebėsenos rodiklių skaičiavimo aprašo patvirtinimo“ pakeitimo</w:t>
      </w:r>
    </w:p>
    <w:p w:rsidR="004D55CB" w:rsidRDefault="004D55CB">
      <w:pPr>
        <w:jc w:val="both"/>
        <w:rPr>
          <w:sz w:val="20"/>
        </w:rPr>
      </w:pPr>
    </w:p>
    <w:p w:rsidR="004D55CB" w:rsidRDefault="00B1421D">
      <w:pPr>
        <w:jc w:val="both"/>
      </w:pPr>
      <w:r>
        <w:rPr>
          <w:sz w:val="20"/>
        </w:rPr>
        <w:t>45.</w:t>
      </w:r>
    </w:p>
    <w:p w:rsidR="004D55CB" w:rsidRDefault="00B1421D">
      <w:pPr>
        <w:jc w:val="both"/>
      </w:pPr>
      <w:r>
        <w:rPr>
          <w:sz w:val="20"/>
        </w:rPr>
        <w:t>Lietuvos Respublikos ekonomikos ir inovacijų ministerija, Įsakymas</w:t>
      </w:r>
    </w:p>
    <w:p w:rsidR="004D55CB" w:rsidRDefault="00B1421D">
      <w:pPr>
        <w:jc w:val="both"/>
      </w:pPr>
      <w:r>
        <w:rPr>
          <w:sz w:val="20"/>
        </w:rPr>
        <w:t xml:space="preserve">Nr. </w:t>
      </w:r>
      <w:hyperlink r:id="rId114" w:history="1">
        <w:r w:rsidRPr="00532B9F">
          <w:rPr>
            <w:rFonts w:eastAsia="MS Mincho"/>
            <w:iCs/>
            <w:color w:val="0000FF" w:themeColor="hyperlink"/>
            <w:sz w:val="20"/>
            <w:u w:val="single"/>
          </w:rPr>
          <w:t>4-660</w:t>
        </w:r>
      </w:hyperlink>
      <w:r>
        <w:rPr>
          <w:rFonts w:eastAsia="MS Mincho"/>
          <w:iCs/>
          <w:sz w:val="20"/>
        </w:rPr>
        <w:t>, 2019-11-22, paskelbta TAR 2019-11-22, i. k. 2019-18656</w:t>
      </w:r>
    </w:p>
    <w:p w:rsidR="004D55CB" w:rsidRDefault="00B1421D">
      <w:pPr>
        <w:jc w:val="both"/>
      </w:pPr>
      <w:r>
        <w:rPr>
          <w:sz w:val="20"/>
        </w:rPr>
        <w:t>Dėl Lietuvos Respublikos ekonomikos ir inovacijų ministro 2014 m. gruodžio 19 d. įsakymo Nr. 4-933 „Dėl 2014–2020 m. Europos Sąjungos fondų investicijų veiksmų programos prioriteto įgyven</w:t>
      </w:r>
      <w:r>
        <w:rPr>
          <w:sz w:val="20"/>
        </w:rPr>
        <w:t>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46.</w:t>
      </w:r>
    </w:p>
    <w:p w:rsidR="004D55CB" w:rsidRDefault="00B1421D">
      <w:pPr>
        <w:jc w:val="both"/>
      </w:pPr>
      <w:r>
        <w:rPr>
          <w:sz w:val="20"/>
        </w:rPr>
        <w:t>Lietuvos Respublikos ekonomikos ir inovacijų ministerija, Įsakymas</w:t>
      </w:r>
    </w:p>
    <w:p w:rsidR="004D55CB" w:rsidRDefault="00B1421D">
      <w:pPr>
        <w:jc w:val="both"/>
      </w:pPr>
      <w:r>
        <w:rPr>
          <w:sz w:val="20"/>
        </w:rPr>
        <w:t xml:space="preserve">Nr. </w:t>
      </w:r>
      <w:hyperlink r:id="rId115" w:history="1">
        <w:r w:rsidRPr="00532B9F">
          <w:rPr>
            <w:rFonts w:eastAsia="MS Mincho"/>
            <w:iCs/>
            <w:color w:val="0000FF" w:themeColor="hyperlink"/>
            <w:sz w:val="20"/>
            <w:u w:val="single"/>
          </w:rPr>
          <w:t>4-730</w:t>
        </w:r>
      </w:hyperlink>
      <w:r>
        <w:rPr>
          <w:rFonts w:eastAsia="MS Mincho"/>
          <w:iCs/>
          <w:sz w:val="20"/>
        </w:rPr>
        <w:t>, 2019-12-17, paskelbta TAR 2019-12-18, i. k. 2019-20377</w:t>
      </w:r>
    </w:p>
    <w:p w:rsidR="004D55CB" w:rsidRDefault="00B1421D">
      <w:pPr>
        <w:jc w:val="both"/>
      </w:pPr>
      <w:r>
        <w:rPr>
          <w:sz w:val="20"/>
        </w:rPr>
        <w:t>Dėl Lietuvos Respublikos ekonomikos ir inovacijų ministro 2014 m. gruodžio 19 d. įsakymo Nr. 4-933 „Dėl 2014–2020 m. Europos Sąjungos fondų investicijų veiksmų p</w:t>
      </w:r>
      <w:r>
        <w:rPr>
          <w:sz w:val="20"/>
        </w:rPr>
        <w:t>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47.</w:t>
      </w:r>
    </w:p>
    <w:p w:rsidR="004D55CB" w:rsidRDefault="00B1421D">
      <w:pPr>
        <w:jc w:val="both"/>
      </w:pPr>
      <w:r>
        <w:rPr>
          <w:sz w:val="20"/>
        </w:rPr>
        <w:t>Lietuvos Respublikos ekonomikos ir inovacijų ministerija, Įsakymas</w:t>
      </w:r>
    </w:p>
    <w:p w:rsidR="004D55CB" w:rsidRDefault="00B1421D">
      <w:pPr>
        <w:jc w:val="both"/>
      </w:pPr>
      <w:r>
        <w:rPr>
          <w:sz w:val="20"/>
        </w:rPr>
        <w:t xml:space="preserve">Nr. </w:t>
      </w:r>
      <w:hyperlink r:id="rId116" w:history="1">
        <w:r w:rsidRPr="00532B9F">
          <w:rPr>
            <w:rFonts w:eastAsia="MS Mincho"/>
            <w:iCs/>
            <w:color w:val="0000FF" w:themeColor="hyperlink"/>
            <w:sz w:val="20"/>
            <w:u w:val="single"/>
          </w:rPr>
          <w:t>4-743</w:t>
        </w:r>
      </w:hyperlink>
      <w:r>
        <w:rPr>
          <w:rFonts w:eastAsia="MS Mincho"/>
          <w:iCs/>
          <w:sz w:val="20"/>
        </w:rPr>
        <w:t>, 2019-12-20, paskelbta TAR 2019-12-23, i. k. 2019-21095</w:t>
      </w:r>
    </w:p>
    <w:p w:rsidR="004D55CB" w:rsidRDefault="00B1421D">
      <w:pPr>
        <w:jc w:val="both"/>
      </w:pPr>
      <w:r>
        <w:rPr>
          <w:sz w:val="20"/>
        </w:rPr>
        <w:t>Dėl Lietuvos Respublikos ekonomikos ir inovacijų ministro 2014 m. gruodžio 19 d. įsakymo Nr. 4-933 „Dėl 2014–2020 m. Europos Sąjungos f</w:t>
      </w:r>
      <w:r>
        <w:rPr>
          <w:sz w:val="20"/>
        </w:rPr>
        <w:t>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48.</w:t>
      </w:r>
    </w:p>
    <w:p w:rsidR="004D55CB" w:rsidRDefault="00B1421D">
      <w:pPr>
        <w:jc w:val="both"/>
      </w:pPr>
      <w:r>
        <w:rPr>
          <w:sz w:val="20"/>
        </w:rPr>
        <w:t>Lietuvos Respublikos ekonomikos ir inovacijų ministerija, Įsakymas</w:t>
      </w:r>
    </w:p>
    <w:p w:rsidR="004D55CB" w:rsidRDefault="00B1421D">
      <w:pPr>
        <w:jc w:val="both"/>
      </w:pPr>
      <w:r>
        <w:rPr>
          <w:sz w:val="20"/>
        </w:rPr>
        <w:t xml:space="preserve">Nr. </w:t>
      </w:r>
      <w:hyperlink r:id="rId117" w:history="1">
        <w:r w:rsidRPr="00532B9F">
          <w:rPr>
            <w:rFonts w:eastAsia="MS Mincho"/>
            <w:iCs/>
            <w:color w:val="0000FF" w:themeColor="hyperlink"/>
            <w:sz w:val="20"/>
            <w:u w:val="single"/>
          </w:rPr>
          <w:t>4-18</w:t>
        </w:r>
      </w:hyperlink>
      <w:r>
        <w:rPr>
          <w:rFonts w:eastAsia="MS Mincho"/>
          <w:iCs/>
          <w:sz w:val="20"/>
        </w:rPr>
        <w:t>, 2020-01-10, paskelbta TAR 2020-01-13, i. k. 2020-00484</w:t>
      </w:r>
    </w:p>
    <w:p w:rsidR="004D55CB" w:rsidRDefault="00B1421D">
      <w:pPr>
        <w:jc w:val="both"/>
      </w:pPr>
      <w:r>
        <w:rPr>
          <w:sz w:val="20"/>
        </w:rPr>
        <w:t xml:space="preserve">Dėl Lietuvos Respublikos ekonomikos ir inovacijų ministro 2014 m. gruodžio 19 d. įsakymo Nr. 4-933 </w:t>
      </w:r>
      <w:r>
        <w:rPr>
          <w:sz w:val="20"/>
        </w:rPr>
        <w:t>„Dėl 2014–2020 m. 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49.</w:t>
      </w:r>
    </w:p>
    <w:p w:rsidR="004D55CB" w:rsidRDefault="00B1421D">
      <w:pPr>
        <w:jc w:val="both"/>
      </w:pPr>
      <w:r>
        <w:rPr>
          <w:sz w:val="20"/>
        </w:rPr>
        <w:t>Lietuvos Respublikos ekonomikos ir inovacijų min</w:t>
      </w:r>
      <w:r>
        <w:rPr>
          <w:sz w:val="20"/>
        </w:rPr>
        <w:t>isterija, Įsakymas</w:t>
      </w:r>
    </w:p>
    <w:p w:rsidR="004D55CB" w:rsidRDefault="00B1421D">
      <w:pPr>
        <w:jc w:val="both"/>
      </w:pPr>
      <w:r>
        <w:rPr>
          <w:sz w:val="20"/>
        </w:rPr>
        <w:t xml:space="preserve">Nr. </w:t>
      </w:r>
      <w:hyperlink r:id="rId118" w:history="1">
        <w:r w:rsidRPr="00532B9F">
          <w:rPr>
            <w:rFonts w:eastAsia="MS Mincho"/>
            <w:iCs/>
            <w:color w:val="0000FF" w:themeColor="hyperlink"/>
            <w:sz w:val="20"/>
            <w:u w:val="single"/>
          </w:rPr>
          <w:t>4-163</w:t>
        </w:r>
      </w:hyperlink>
      <w:r>
        <w:rPr>
          <w:rFonts w:eastAsia="MS Mincho"/>
          <w:iCs/>
          <w:sz w:val="20"/>
        </w:rPr>
        <w:t>, 2020-03-16, paskelbta TAR 2020-03-16, i. k. 2020-05520</w:t>
      </w:r>
    </w:p>
    <w:p w:rsidR="004D55CB" w:rsidRDefault="00B1421D">
      <w:pPr>
        <w:jc w:val="both"/>
      </w:pPr>
      <w:r>
        <w:rPr>
          <w:sz w:val="20"/>
        </w:rPr>
        <w:t>Dėl Lietuvos Respublikos ekonomikos ir inovacijų ministro 2014 m. gruodži</w:t>
      </w:r>
      <w:r>
        <w:rPr>
          <w:sz w:val="20"/>
        </w:rPr>
        <w:t>o 19 d. įsakymo Nr. 4-933 „Dėl 2014–2020 m. 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50.</w:t>
      </w:r>
    </w:p>
    <w:p w:rsidR="004D55CB" w:rsidRDefault="00B1421D">
      <w:pPr>
        <w:jc w:val="both"/>
      </w:pPr>
      <w:r>
        <w:rPr>
          <w:sz w:val="20"/>
        </w:rPr>
        <w:t xml:space="preserve">Lietuvos Respublikos </w:t>
      </w:r>
      <w:r>
        <w:rPr>
          <w:sz w:val="20"/>
        </w:rPr>
        <w:t>ekonomikos ir inovacijų ministerija, Įsakymas</w:t>
      </w:r>
    </w:p>
    <w:p w:rsidR="004D55CB" w:rsidRDefault="00B1421D">
      <w:pPr>
        <w:jc w:val="both"/>
      </w:pPr>
      <w:r>
        <w:rPr>
          <w:sz w:val="20"/>
        </w:rPr>
        <w:t xml:space="preserve">Nr. </w:t>
      </w:r>
      <w:hyperlink r:id="rId119" w:history="1">
        <w:r w:rsidRPr="00532B9F">
          <w:rPr>
            <w:rFonts w:eastAsia="MS Mincho"/>
            <w:iCs/>
            <w:color w:val="0000FF" w:themeColor="hyperlink"/>
            <w:sz w:val="20"/>
            <w:u w:val="single"/>
          </w:rPr>
          <w:t>4-208</w:t>
        </w:r>
      </w:hyperlink>
      <w:r>
        <w:rPr>
          <w:rFonts w:eastAsia="MS Mincho"/>
          <w:iCs/>
          <w:sz w:val="20"/>
        </w:rPr>
        <w:t>, 2020-04-08, paskelbta TAR 2020-04-08, i. k. 2020-07293</w:t>
      </w:r>
    </w:p>
    <w:p w:rsidR="004D55CB" w:rsidRDefault="00B1421D">
      <w:pPr>
        <w:jc w:val="both"/>
      </w:pPr>
      <w:r>
        <w:rPr>
          <w:sz w:val="20"/>
        </w:rPr>
        <w:t>Dėl Lietuvos Respublikos ekonomikos ir inovaci</w:t>
      </w:r>
      <w:r>
        <w:rPr>
          <w:sz w:val="20"/>
        </w:rPr>
        <w:t>jų ministro 2014 m. gruodžio 19 d. įsakymo Nr. 4-933 „Dėl 2014–2020 m. 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51.</w:t>
      </w:r>
    </w:p>
    <w:p w:rsidR="004D55CB" w:rsidRDefault="00B1421D">
      <w:pPr>
        <w:jc w:val="both"/>
      </w:pPr>
      <w:r>
        <w:rPr>
          <w:sz w:val="20"/>
        </w:rPr>
        <w:t>Lietuvos Respublikos ekonomikos ir inovacijų ministerija, Įsakymas</w:t>
      </w:r>
    </w:p>
    <w:p w:rsidR="004D55CB" w:rsidRDefault="00B1421D">
      <w:pPr>
        <w:jc w:val="both"/>
      </w:pPr>
      <w:r>
        <w:rPr>
          <w:sz w:val="20"/>
        </w:rPr>
        <w:t xml:space="preserve">Nr. </w:t>
      </w:r>
      <w:hyperlink r:id="rId120" w:history="1">
        <w:r w:rsidRPr="00532B9F">
          <w:rPr>
            <w:rFonts w:eastAsia="MS Mincho"/>
            <w:iCs/>
            <w:color w:val="0000FF" w:themeColor="hyperlink"/>
            <w:sz w:val="20"/>
            <w:u w:val="single"/>
          </w:rPr>
          <w:t>4-408</w:t>
        </w:r>
      </w:hyperlink>
      <w:r>
        <w:rPr>
          <w:rFonts w:eastAsia="MS Mincho"/>
          <w:iCs/>
          <w:sz w:val="20"/>
        </w:rPr>
        <w:t>, 2020-06-05, paskelbta TAR 2020-06-05, i. k. 2020-12366</w:t>
      </w:r>
    </w:p>
    <w:p w:rsidR="004D55CB" w:rsidRDefault="00B1421D">
      <w:pPr>
        <w:jc w:val="both"/>
      </w:pPr>
      <w:r>
        <w:rPr>
          <w:sz w:val="20"/>
        </w:rPr>
        <w:t>Dėl Lietuvos Respubl</w:t>
      </w:r>
      <w:r>
        <w:rPr>
          <w:sz w:val="20"/>
        </w:rPr>
        <w:t>ikos ekonomikos ir inovacijų ministro 2014 m. gruodžio 19 d. įsakymo Nr. 4-933 „Dėl 2014–2020 m. Europos Sąjungos fondų investicijų veiksmų programos prioriteto įgyvendinimo priemonių įgyvendinimo plano ir nacionalinių stebėsenos rodiklių skaičiavimo apraš</w:t>
      </w:r>
      <w:r>
        <w:rPr>
          <w:sz w:val="20"/>
        </w:rPr>
        <w:t>o patvirtinimo“ pakeitimo</w:t>
      </w:r>
    </w:p>
    <w:p w:rsidR="004D55CB" w:rsidRDefault="004D55CB">
      <w:pPr>
        <w:jc w:val="both"/>
        <w:rPr>
          <w:sz w:val="20"/>
        </w:rPr>
      </w:pPr>
    </w:p>
    <w:p w:rsidR="004D55CB" w:rsidRDefault="00B1421D">
      <w:pPr>
        <w:jc w:val="both"/>
      </w:pPr>
      <w:r>
        <w:rPr>
          <w:sz w:val="20"/>
        </w:rPr>
        <w:t>52.</w:t>
      </w:r>
    </w:p>
    <w:p w:rsidR="004D55CB" w:rsidRDefault="00B1421D">
      <w:pPr>
        <w:jc w:val="both"/>
      </w:pPr>
      <w:r>
        <w:rPr>
          <w:sz w:val="20"/>
        </w:rPr>
        <w:t>Lietuvos Respublikos ekonomikos ir inovacijų ministerija, Įsakymas</w:t>
      </w:r>
    </w:p>
    <w:p w:rsidR="004D55CB" w:rsidRDefault="00B1421D">
      <w:pPr>
        <w:jc w:val="both"/>
      </w:pPr>
      <w:r>
        <w:rPr>
          <w:sz w:val="20"/>
        </w:rPr>
        <w:t xml:space="preserve">Nr. </w:t>
      </w:r>
      <w:hyperlink r:id="rId121" w:history="1">
        <w:r w:rsidRPr="00532B9F">
          <w:rPr>
            <w:rFonts w:eastAsia="MS Mincho"/>
            <w:iCs/>
            <w:color w:val="0000FF" w:themeColor="hyperlink"/>
            <w:sz w:val="20"/>
            <w:u w:val="single"/>
          </w:rPr>
          <w:t>4-447</w:t>
        </w:r>
      </w:hyperlink>
      <w:r>
        <w:rPr>
          <w:rFonts w:eastAsia="MS Mincho"/>
          <w:iCs/>
          <w:sz w:val="20"/>
        </w:rPr>
        <w:t>, 2020-06-15, paskelbta TAR 2020-06-15, i. k. 2020-</w:t>
      </w:r>
      <w:r>
        <w:rPr>
          <w:rFonts w:eastAsia="MS Mincho"/>
          <w:iCs/>
          <w:sz w:val="20"/>
        </w:rPr>
        <w:t>13006</w:t>
      </w:r>
    </w:p>
    <w:p w:rsidR="004D55CB" w:rsidRDefault="00B1421D">
      <w:pPr>
        <w:jc w:val="both"/>
      </w:pPr>
      <w:r>
        <w:rPr>
          <w:sz w:val="20"/>
        </w:rPr>
        <w:t xml:space="preserve">Dėl Lietuvos Respublikos ekonomikos ir inovacijų ministro 2014 m. gruodžio 19 d. įsakymo Nr. 4-933 „Dėl 2014–2020 m. Europos Sąjungos fondų investicijų veiksmų programos prioriteto įgyvendinimo priemonių įgyvendinimo plano ir Nacionalinių stebėsenos </w:t>
      </w:r>
      <w:r>
        <w:rPr>
          <w:sz w:val="20"/>
        </w:rPr>
        <w:t>rodiklių skaičiavimo aprašo patvirtinimo“ pakeitimo</w:t>
      </w:r>
    </w:p>
    <w:p w:rsidR="004D55CB" w:rsidRDefault="004D55CB">
      <w:pPr>
        <w:jc w:val="both"/>
        <w:rPr>
          <w:sz w:val="20"/>
        </w:rPr>
      </w:pPr>
    </w:p>
    <w:p w:rsidR="004D55CB" w:rsidRDefault="00B1421D">
      <w:pPr>
        <w:jc w:val="both"/>
      </w:pPr>
      <w:r>
        <w:rPr>
          <w:sz w:val="20"/>
        </w:rPr>
        <w:t>53.</w:t>
      </w:r>
    </w:p>
    <w:p w:rsidR="004D55CB" w:rsidRDefault="00B1421D">
      <w:pPr>
        <w:jc w:val="both"/>
      </w:pPr>
      <w:r>
        <w:rPr>
          <w:sz w:val="20"/>
        </w:rPr>
        <w:t>Lietuvos Respublikos ekonomikos ir inovacijų ministerija, Įsakymas</w:t>
      </w:r>
    </w:p>
    <w:p w:rsidR="004D55CB" w:rsidRDefault="00B1421D">
      <w:pPr>
        <w:jc w:val="both"/>
      </w:pPr>
      <w:r>
        <w:rPr>
          <w:sz w:val="20"/>
        </w:rPr>
        <w:t xml:space="preserve">Nr. </w:t>
      </w:r>
      <w:hyperlink r:id="rId122" w:history="1">
        <w:r w:rsidRPr="00532B9F">
          <w:rPr>
            <w:rFonts w:eastAsia="MS Mincho"/>
            <w:iCs/>
            <w:color w:val="0000FF" w:themeColor="hyperlink"/>
            <w:sz w:val="20"/>
            <w:u w:val="single"/>
          </w:rPr>
          <w:t>4-686</w:t>
        </w:r>
      </w:hyperlink>
      <w:r>
        <w:rPr>
          <w:rFonts w:eastAsia="MS Mincho"/>
          <w:iCs/>
          <w:sz w:val="20"/>
        </w:rPr>
        <w:t>, 2020-08-19, paskelbta T</w:t>
      </w:r>
      <w:r>
        <w:rPr>
          <w:rFonts w:eastAsia="MS Mincho"/>
          <w:iCs/>
          <w:sz w:val="20"/>
        </w:rPr>
        <w:t>AR 2020-08-19, i. k. 2020-17528</w:t>
      </w:r>
    </w:p>
    <w:p w:rsidR="004D55CB" w:rsidRDefault="00B1421D">
      <w:pPr>
        <w:jc w:val="both"/>
      </w:pPr>
      <w:r>
        <w:rPr>
          <w:sz w:val="20"/>
        </w:rPr>
        <w:t xml:space="preserve">Dėl Lietuvos Respublikos ekonomikos ir inovacijų ministro 2014 m. gruodžio 19 d. įsakymo Nr. 4-933 „Dėl 2014–2020 m. Europos Sąjungos fondų investicijų veiksmų programos prioriteto įgyvendinimo priemonių įgyvendinimo plano </w:t>
      </w:r>
      <w:r>
        <w:rPr>
          <w:sz w:val="20"/>
        </w:rPr>
        <w:t>ir Nacionalinių stebėsenos rodiklių skaičiavimo aprašo patvirtinimo“ pakeitimo</w:t>
      </w:r>
    </w:p>
    <w:p w:rsidR="004D55CB" w:rsidRDefault="004D55CB">
      <w:pPr>
        <w:jc w:val="both"/>
        <w:rPr>
          <w:sz w:val="20"/>
        </w:rPr>
      </w:pPr>
    </w:p>
    <w:p w:rsidR="004D55CB" w:rsidRDefault="00B1421D">
      <w:pPr>
        <w:jc w:val="both"/>
      </w:pPr>
      <w:r>
        <w:rPr>
          <w:sz w:val="20"/>
        </w:rPr>
        <w:t>54.</w:t>
      </w:r>
    </w:p>
    <w:p w:rsidR="004D55CB" w:rsidRDefault="00B1421D">
      <w:pPr>
        <w:jc w:val="both"/>
      </w:pPr>
      <w:r>
        <w:rPr>
          <w:sz w:val="20"/>
        </w:rPr>
        <w:t>Lietuvos Respublikos ekonomikos ir inovacijų ministerija, Įsakymas</w:t>
      </w:r>
    </w:p>
    <w:p w:rsidR="004D55CB" w:rsidRDefault="00B1421D">
      <w:pPr>
        <w:jc w:val="both"/>
      </w:pPr>
      <w:r>
        <w:rPr>
          <w:sz w:val="20"/>
        </w:rPr>
        <w:t xml:space="preserve">Nr. </w:t>
      </w:r>
      <w:hyperlink r:id="rId123" w:history="1">
        <w:r w:rsidRPr="00532B9F">
          <w:rPr>
            <w:rFonts w:eastAsia="MS Mincho"/>
            <w:iCs/>
            <w:color w:val="0000FF" w:themeColor="hyperlink"/>
            <w:sz w:val="20"/>
            <w:u w:val="single"/>
          </w:rPr>
          <w:t>4-8</w:t>
        </w:r>
        <w:r w:rsidRPr="00532B9F">
          <w:rPr>
            <w:rFonts w:eastAsia="MS Mincho"/>
            <w:iCs/>
            <w:color w:val="0000FF" w:themeColor="hyperlink"/>
            <w:sz w:val="20"/>
            <w:u w:val="single"/>
          </w:rPr>
          <w:t>93</w:t>
        </w:r>
      </w:hyperlink>
      <w:r>
        <w:rPr>
          <w:rFonts w:eastAsia="MS Mincho"/>
          <w:iCs/>
          <w:sz w:val="20"/>
        </w:rPr>
        <w:t>, 2020-10-16, paskelbta TAR 2020-10-20, i. k. 2020-21753</w:t>
      </w:r>
    </w:p>
    <w:p w:rsidR="004D55CB" w:rsidRDefault="00B1421D">
      <w:pPr>
        <w:jc w:val="both"/>
      </w:pPr>
      <w:r>
        <w:rPr>
          <w:sz w:val="20"/>
        </w:rPr>
        <w:t>Dėl Lietuvos Respublikos ekonomikos ir inovacijų ministro 2014 m. gruodžio 19 d. įsakymo Nr. 4-933 „Dėl 2014–2020 m. Europos Sąjungos fondų investicijų veiksmų programos prioriteto įgyvendinimo pri</w:t>
      </w:r>
      <w:r>
        <w:rPr>
          <w:sz w:val="20"/>
        </w:rPr>
        <w:t>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55.</w:t>
      </w:r>
    </w:p>
    <w:p w:rsidR="004D55CB" w:rsidRDefault="00B1421D">
      <w:pPr>
        <w:jc w:val="both"/>
      </w:pPr>
      <w:r>
        <w:rPr>
          <w:sz w:val="20"/>
        </w:rPr>
        <w:t>Lietuvos Respublikos ekonomikos ir inovacijų ministerija, Įsakymas</w:t>
      </w:r>
    </w:p>
    <w:p w:rsidR="004D55CB" w:rsidRDefault="00B1421D">
      <w:pPr>
        <w:jc w:val="both"/>
      </w:pPr>
      <w:r>
        <w:rPr>
          <w:sz w:val="20"/>
        </w:rPr>
        <w:t xml:space="preserve">Nr. </w:t>
      </w:r>
      <w:hyperlink r:id="rId124" w:history="1">
        <w:r w:rsidRPr="00532B9F">
          <w:rPr>
            <w:rFonts w:eastAsia="MS Mincho"/>
            <w:iCs/>
            <w:color w:val="0000FF" w:themeColor="hyperlink"/>
            <w:sz w:val="20"/>
            <w:u w:val="single"/>
          </w:rPr>
          <w:t>4-109</w:t>
        </w:r>
      </w:hyperlink>
      <w:r>
        <w:rPr>
          <w:rFonts w:eastAsia="MS Mincho"/>
          <w:iCs/>
          <w:sz w:val="20"/>
        </w:rPr>
        <w:t>, 2021-02-11, paskelbta TAR 2021-02-11, i. k. 2021-02674</w:t>
      </w:r>
    </w:p>
    <w:p w:rsidR="004D55CB" w:rsidRDefault="00B1421D">
      <w:pPr>
        <w:jc w:val="both"/>
      </w:pPr>
      <w:r>
        <w:rPr>
          <w:sz w:val="20"/>
        </w:rPr>
        <w:t>Dėl Lietuvos Respublikos ekonomikos ir inovacijų ministro 2014 m. gruodžio 19 d. įsakymo Nr. 4-933 „Dėl 2014–2020 m. Europos Sąjungos fondų investicijų veiksmų programos p</w:t>
      </w:r>
      <w:r>
        <w:rPr>
          <w:sz w:val="20"/>
        </w:rPr>
        <w:t>rioriteto įgyvendinimo priemonių įgyvendinimo plano ir Nacionalinių stebėsenos rodiklių skaičiavimo aprašo patvirtinimo“ pakeitimo</w:t>
      </w:r>
    </w:p>
    <w:p w:rsidR="004D55CB" w:rsidRDefault="004D55CB">
      <w:pPr>
        <w:jc w:val="both"/>
        <w:rPr>
          <w:sz w:val="20"/>
        </w:rPr>
      </w:pPr>
    </w:p>
    <w:p w:rsidR="004D55CB" w:rsidRDefault="00B1421D">
      <w:pPr>
        <w:jc w:val="both"/>
      </w:pPr>
      <w:r>
        <w:rPr>
          <w:sz w:val="20"/>
        </w:rPr>
        <w:t>56.</w:t>
      </w:r>
    </w:p>
    <w:p w:rsidR="004D55CB" w:rsidRDefault="00B1421D">
      <w:pPr>
        <w:jc w:val="both"/>
      </w:pPr>
      <w:r>
        <w:rPr>
          <w:sz w:val="20"/>
        </w:rPr>
        <w:t>Lietuvos Respublikos ekonomikos ir inovacijų ministerija, Įsakymas</w:t>
      </w:r>
    </w:p>
    <w:p w:rsidR="004D55CB" w:rsidRDefault="00B1421D">
      <w:pPr>
        <w:jc w:val="both"/>
      </w:pPr>
      <w:r>
        <w:rPr>
          <w:sz w:val="20"/>
        </w:rPr>
        <w:t xml:space="preserve">Nr. </w:t>
      </w:r>
      <w:hyperlink r:id="rId125" w:history="1">
        <w:r w:rsidRPr="00532B9F">
          <w:rPr>
            <w:rFonts w:eastAsia="MS Mincho"/>
            <w:iCs/>
            <w:color w:val="0000FF" w:themeColor="hyperlink"/>
            <w:sz w:val="20"/>
            <w:u w:val="single"/>
          </w:rPr>
          <w:t>4-738</w:t>
        </w:r>
      </w:hyperlink>
      <w:r>
        <w:rPr>
          <w:rFonts w:eastAsia="MS Mincho"/>
          <w:iCs/>
          <w:sz w:val="20"/>
        </w:rPr>
        <w:t>, 2021-07-05, paskelbta TAR 2021-07-05, i. k. 2021-15291</w:t>
      </w:r>
    </w:p>
    <w:p w:rsidR="004D55CB" w:rsidRDefault="00B1421D">
      <w:pPr>
        <w:jc w:val="both"/>
      </w:pPr>
      <w:r>
        <w:rPr>
          <w:sz w:val="20"/>
        </w:rPr>
        <w:t>Dėl Lietuvos Respublikos ekonomikos ir inovacijų ministro 2014 m. gruodžio 19 d. įsakymo Nr. 4-933</w:t>
      </w:r>
      <w:r>
        <w:rPr>
          <w:sz w:val="20"/>
        </w:rPr>
        <w:t xml:space="preserve"> „Dėl 2014–2020 m. Europos Sąjungos fondų investicijų veiksmų programos prioriteto įgyvendinimo priemonių įgyvendinimo plano ir Nacionalinių stebėsenos rodiklių skaičiavimo aprašo patvirtinimo“ pakeitimo</w:t>
      </w:r>
    </w:p>
    <w:p w:rsidR="004D55CB" w:rsidRDefault="004D55CB">
      <w:pPr>
        <w:jc w:val="both"/>
        <w:rPr>
          <w:sz w:val="20"/>
        </w:rPr>
      </w:pPr>
    </w:p>
    <w:p w:rsidR="004D55CB" w:rsidRDefault="004D55CB">
      <w:pPr>
        <w:widowControl w:val="0"/>
        <w:rPr>
          <w:snapToGrid w:val="0"/>
        </w:rPr>
      </w:pPr>
    </w:p>
    <w:sectPr w:rsidR="004D55CB">
      <w:headerReference w:type="even" r:id="rId126"/>
      <w:headerReference w:type="default" r:id="rId127"/>
      <w:footerReference w:type="even" r:id="rId128"/>
      <w:footerReference w:type="default" r:id="rId129"/>
      <w:headerReference w:type="first" r:id="rId130"/>
      <w:footerReference w:type="first" r:id="rId131"/>
      <w:pgSz w:w="16838" w:h="11906" w:orient="landscape"/>
      <w:pgMar w:top="1134" w:right="1134" w:bottom="1418"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5CB" w:rsidRDefault="00B1421D">
      <w:pPr>
        <w:rPr>
          <w:sz w:val="22"/>
          <w:szCs w:val="22"/>
        </w:rPr>
      </w:pPr>
      <w:r>
        <w:rPr>
          <w:sz w:val="22"/>
          <w:szCs w:val="22"/>
        </w:rPr>
        <w:separator/>
      </w:r>
    </w:p>
  </w:endnote>
  <w:endnote w:type="continuationSeparator" w:id="0">
    <w:p w:rsidR="004D55CB" w:rsidRDefault="00B1421D">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ngsanaUPC">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CB" w:rsidRDefault="004D55C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CB" w:rsidRDefault="004D55C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CB" w:rsidRDefault="004D55CB">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CB" w:rsidRDefault="004D55CB">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CB" w:rsidRDefault="004D55CB">
    <w:pPr>
      <w:spacing w:after="200" w:line="276" w:lineRule="auto"/>
      <w:ind w:right="227"/>
      <w:jc w:val="right"/>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CB" w:rsidRDefault="004D55C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5CB" w:rsidRDefault="00B1421D">
      <w:pPr>
        <w:rPr>
          <w:sz w:val="22"/>
          <w:szCs w:val="22"/>
        </w:rPr>
      </w:pPr>
      <w:r>
        <w:rPr>
          <w:sz w:val="22"/>
          <w:szCs w:val="22"/>
        </w:rPr>
        <w:separator/>
      </w:r>
    </w:p>
  </w:footnote>
  <w:footnote w:type="continuationSeparator" w:id="0">
    <w:p w:rsidR="004D55CB" w:rsidRDefault="00B1421D">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CB" w:rsidRDefault="004D55CB">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CB" w:rsidRDefault="00B1421D">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20</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CB" w:rsidRDefault="004D55CB">
    <w:pPr>
      <w:pStyle w:val="Antrats"/>
      <w:jc w:val="center"/>
    </w:pPr>
  </w:p>
  <w:p w:rsidR="004D55CB" w:rsidRDefault="004D55CB">
    <w:pPr>
      <w:tabs>
        <w:tab w:val="center" w:pos="4819"/>
        <w:tab w:val="right" w:pos="9638"/>
      </w:tabs>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CB" w:rsidRDefault="00B1421D">
    <w:pPr>
      <w:framePr w:wrap="auto" w:vAnchor="text" w:hAnchor="margin" w:xAlign="center" w:y="1"/>
      <w:tabs>
        <w:tab w:val="center" w:pos="4819"/>
        <w:tab w:val="right" w:pos="9638"/>
      </w:tabs>
      <w:rPr>
        <w:sz w:val="22"/>
        <w:szCs w:val="22"/>
      </w:rPr>
    </w:pPr>
    <w:r>
      <w:rPr>
        <w:sz w:val="22"/>
        <w:szCs w:val="22"/>
      </w:rPr>
      <w:fldChar w:fldCharType="begin"/>
    </w:r>
    <w:r>
      <w:rPr>
        <w:sz w:val="22"/>
        <w:szCs w:val="22"/>
      </w:rPr>
      <w:instrText xml:space="preserve">PAGE  </w:instrText>
    </w:r>
    <w:r>
      <w:rPr>
        <w:sz w:val="22"/>
        <w:szCs w:val="22"/>
      </w:rPr>
      <w:fldChar w:fldCharType="separate"/>
    </w:r>
    <w:r>
      <w:rPr>
        <w:sz w:val="22"/>
        <w:szCs w:val="22"/>
      </w:rPr>
      <w:t>2</w:t>
    </w:r>
    <w:r>
      <w:rPr>
        <w:sz w:val="22"/>
        <w:szCs w:val="22"/>
      </w:rPr>
      <w:fldChar w:fldCharType="end"/>
    </w:r>
  </w:p>
  <w:p w:rsidR="004D55CB" w:rsidRDefault="004D55CB">
    <w:pPr>
      <w:tabs>
        <w:tab w:val="center" w:pos="4819"/>
        <w:tab w:val="right" w:pos="9638"/>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CB" w:rsidRDefault="00B1421D">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112</w:t>
    </w:r>
    <w:r>
      <w:rPr>
        <w:szCs w:val="24"/>
      </w:rPr>
      <w:fldChar w:fldCharType="end"/>
    </w:r>
  </w:p>
  <w:p w:rsidR="004D55CB" w:rsidRDefault="004D55CB">
    <w:pPr>
      <w:tabs>
        <w:tab w:val="center" w:pos="4819"/>
        <w:tab w:val="right" w:pos="9638"/>
      </w:tabs>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CB" w:rsidRDefault="004D55CB">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53941"/>
    <w:multiLevelType w:val="hybridMultilevel"/>
    <w:tmpl w:val="DEFE7578"/>
    <w:lvl w:ilvl="0" w:tplc="3F9CC4C8">
      <w:numFmt w:val="bullet"/>
      <w:lvlText w:val=""/>
      <w:lvlJc w:val="left"/>
      <w:pPr>
        <w:ind w:left="1650" w:hanging="129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14F41D8"/>
    <w:multiLevelType w:val="multilevel"/>
    <w:tmpl w:val="57526506"/>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2" w15:restartNumberingAfterBreak="0">
    <w:nsid w:val="7AC06BF2"/>
    <w:multiLevelType w:val="hybridMultilevel"/>
    <w:tmpl w:val="5D5E4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8F"/>
    <w:rsid w:val="000D2B8F"/>
    <w:rsid w:val="004C7E84"/>
    <w:rsid w:val="004D55CB"/>
    <w:rsid w:val="00B1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58B289-3036-478C-BCB7-8BBA8CB2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3379">
      <w:bodyDiv w:val="1"/>
      <w:marLeft w:val="0"/>
      <w:marRight w:val="0"/>
      <w:marTop w:val="0"/>
      <w:marBottom w:val="0"/>
      <w:divBdr>
        <w:top w:val="none" w:sz="0" w:space="0" w:color="auto"/>
        <w:left w:val="none" w:sz="0" w:space="0" w:color="auto"/>
        <w:bottom w:val="none" w:sz="0" w:space="0" w:color="auto"/>
        <w:right w:val="none" w:sz="0" w:space="0" w:color="auto"/>
      </w:divBdr>
    </w:div>
    <w:div w:id="259872492">
      <w:bodyDiv w:val="1"/>
      <w:marLeft w:val="0"/>
      <w:marRight w:val="0"/>
      <w:marTop w:val="0"/>
      <w:marBottom w:val="0"/>
      <w:divBdr>
        <w:top w:val="none" w:sz="0" w:space="0" w:color="auto"/>
        <w:left w:val="none" w:sz="0" w:space="0" w:color="auto"/>
        <w:bottom w:val="none" w:sz="0" w:space="0" w:color="auto"/>
        <w:right w:val="none" w:sz="0" w:space="0" w:color="auto"/>
      </w:divBdr>
    </w:div>
    <w:div w:id="331642995">
      <w:bodyDiv w:val="1"/>
      <w:marLeft w:val="0"/>
      <w:marRight w:val="0"/>
      <w:marTop w:val="0"/>
      <w:marBottom w:val="0"/>
      <w:divBdr>
        <w:top w:val="none" w:sz="0" w:space="0" w:color="auto"/>
        <w:left w:val="none" w:sz="0" w:space="0" w:color="auto"/>
        <w:bottom w:val="none" w:sz="0" w:space="0" w:color="auto"/>
        <w:right w:val="none" w:sz="0" w:space="0" w:color="auto"/>
      </w:divBdr>
    </w:div>
    <w:div w:id="613514253">
      <w:bodyDiv w:val="1"/>
      <w:marLeft w:val="0"/>
      <w:marRight w:val="0"/>
      <w:marTop w:val="0"/>
      <w:marBottom w:val="0"/>
      <w:divBdr>
        <w:top w:val="none" w:sz="0" w:space="0" w:color="auto"/>
        <w:left w:val="none" w:sz="0" w:space="0" w:color="auto"/>
        <w:bottom w:val="none" w:sz="0" w:space="0" w:color="auto"/>
        <w:right w:val="none" w:sz="0" w:space="0" w:color="auto"/>
      </w:divBdr>
    </w:div>
    <w:div w:id="1050959548">
      <w:bodyDiv w:val="1"/>
      <w:marLeft w:val="0"/>
      <w:marRight w:val="0"/>
      <w:marTop w:val="0"/>
      <w:marBottom w:val="0"/>
      <w:divBdr>
        <w:top w:val="none" w:sz="0" w:space="0" w:color="auto"/>
        <w:left w:val="none" w:sz="0" w:space="0" w:color="auto"/>
        <w:bottom w:val="none" w:sz="0" w:space="0" w:color="auto"/>
        <w:right w:val="none" w:sz="0" w:space="0" w:color="auto"/>
      </w:divBdr>
    </w:div>
    <w:div w:id="1081412052">
      <w:bodyDiv w:val="1"/>
      <w:marLeft w:val="0"/>
      <w:marRight w:val="0"/>
      <w:marTop w:val="0"/>
      <w:marBottom w:val="0"/>
      <w:divBdr>
        <w:top w:val="none" w:sz="0" w:space="0" w:color="auto"/>
        <w:left w:val="none" w:sz="0" w:space="0" w:color="auto"/>
        <w:bottom w:val="none" w:sz="0" w:space="0" w:color="auto"/>
        <w:right w:val="none" w:sz="0" w:space="0" w:color="auto"/>
      </w:divBdr>
    </w:div>
    <w:div w:id="1106540922">
      <w:bodyDiv w:val="1"/>
      <w:marLeft w:val="0"/>
      <w:marRight w:val="0"/>
      <w:marTop w:val="0"/>
      <w:marBottom w:val="0"/>
      <w:divBdr>
        <w:top w:val="none" w:sz="0" w:space="0" w:color="auto"/>
        <w:left w:val="none" w:sz="0" w:space="0" w:color="auto"/>
        <w:bottom w:val="none" w:sz="0" w:space="0" w:color="auto"/>
        <w:right w:val="none" w:sz="0" w:space="0" w:color="auto"/>
      </w:divBdr>
    </w:div>
    <w:div w:id="1163083975">
      <w:bodyDiv w:val="1"/>
      <w:marLeft w:val="0"/>
      <w:marRight w:val="0"/>
      <w:marTop w:val="0"/>
      <w:marBottom w:val="0"/>
      <w:divBdr>
        <w:top w:val="none" w:sz="0" w:space="0" w:color="auto"/>
        <w:left w:val="none" w:sz="0" w:space="0" w:color="auto"/>
        <w:bottom w:val="none" w:sz="0" w:space="0" w:color="auto"/>
        <w:right w:val="none" w:sz="0" w:space="0" w:color="auto"/>
      </w:divBdr>
    </w:div>
    <w:div w:id="1258176771">
      <w:bodyDiv w:val="1"/>
      <w:marLeft w:val="0"/>
      <w:marRight w:val="0"/>
      <w:marTop w:val="0"/>
      <w:marBottom w:val="0"/>
      <w:divBdr>
        <w:top w:val="none" w:sz="0" w:space="0" w:color="auto"/>
        <w:left w:val="none" w:sz="0" w:space="0" w:color="auto"/>
        <w:bottom w:val="none" w:sz="0" w:space="0" w:color="auto"/>
        <w:right w:val="none" w:sz="0" w:space="0" w:color="auto"/>
      </w:divBdr>
    </w:div>
    <w:div w:id="1258558953">
      <w:bodyDiv w:val="1"/>
      <w:marLeft w:val="0"/>
      <w:marRight w:val="0"/>
      <w:marTop w:val="0"/>
      <w:marBottom w:val="0"/>
      <w:divBdr>
        <w:top w:val="none" w:sz="0" w:space="0" w:color="auto"/>
        <w:left w:val="none" w:sz="0" w:space="0" w:color="auto"/>
        <w:bottom w:val="none" w:sz="0" w:space="0" w:color="auto"/>
        <w:right w:val="none" w:sz="0" w:space="0" w:color="auto"/>
      </w:divBdr>
    </w:div>
    <w:div w:id="1337464089">
      <w:bodyDiv w:val="1"/>
      <w:marLeft w:val="0"/>
      <w:marRight w:val="0"/>
      <w:marTop w:val="0"/>
      <w:marBottom w:val="0"/>
      <w:divBdr>
        <w:top w:val="none" w:sz="0" w:space="0" w:color="auto"/>
        <w:left w:val="none" w:sz="0" w:space="0" w:color="auto"/>
        <w:bottom w:val="none" w:sz="0" w:space="0" w:color="auto"/>
        <w:right w:val="none" w:sz="0" w:space="0" w:color="auto"/>
      </w:divBdr>
    </w:div>
    <w:div w:id="1375739358">
      <w:bodyDiv w:val="1"/>
      <w:marLeft w:val="0"/>
      <w:marRight w:val="0"/>
      <w:marTop w:val="0"/>
      <w:marBottom w:val="0"/>
      <w:divBdr>
        <w:top w:val="none" w:sz="0" w:space="0" w:color="auto"/>
        <w:left w:val="none" w:sz="0" w:space="0" w:color="auto"/>
        <w:bottom w:val="none" w:sz="0" w:space="0" w:color="auto"/>
        <w:right w:val="none" w:sz="0" w:space="0" w:color="auto"/>
      </w:divBdr>
    </w:div>
    <w:div w:id="1403529517">
      <w:bodyDiv w:val="1"/>
      <w:marLeft w:val="0"/>
      <w:marRight w:val="0"/>
      <w:marTop w:val="0"/>
      <w:marBottom w:val="0"/>
      <w:divBdr>
        <w:top w:val="none" w:sz="0" w:space="0" w:color="auto"/>
        <w:left w:val="none" w:sz="0" w:space="0" w:color="auto"/>
        <w:bottom w:val="none" w:sz="0" w:space="0" w:color="auto"/>
        <w:right w:val="none" w:sz="0" w:space="0" w:color="auto"/>
      </w:divBdr>
    </w:div>
    <w:div w:id="1431119044">
      <w:bodyDiv w:val="1"/>
      <w:marLeft w:val="0"/>
      <w:marRight w:val="0"/>
      <w:marTop w:val="0"/>
      <w:marBottom w:val="0"/>
      <w:divBdr>
        <w:top w:val="none" w:sz="0" w:space="0" w:color="auto"/>
        <w:left w:val="none" w:sz="0" w:space="0" w:color="auto"/>
        <w:bottom w:val="none" w:sz="0" w:space="0" w:color="auto"/>
        <w:right w:val="none" w:sz="0" w:space="0" w:color="auto"/>
      </w:divBdr>
    </w:div>
    <w:div w:id="1762214637">
      <w:bodyDiv w:val="1"/>
      <w:marLeft w:val="0"/>
      <w:marRight w:val="0"/>
      <w:marTop w:val="0"/>
      <w:marBottom w:val="0"/>
      <w:divBdr>
        <w:top w:val="none" w:sz="0" w:space="0" w:color="auto"/>
        <w:left w:val="none" w:sz="0" w:space="0" w:color="auto"/>
        <w:bottom w:val="none" w:sz="0" w:space="0" w:color="auto"/>
        <w:right w:val="none" w:sz="0" w:space="0" w:color="auto"/>
      </w:divBdr>
    </w:div>
    <w:div w:id="1765421829">
      <w:bodyDiv w:val="1"/>
      <w:marLeft w:val="225"/>
      <w:marRight w:val="225"/>
      <w:marTop w:val="0"/>
      <w:marBottom w:val="0"/>
      <w:divBdr>
        <w:top w:val="none" w:sz="0" w:space="0" w:color="auto"/>
        <w:left w:val="none" w:sz="0" w:space="0" w:color="auto"/>
        <w:bottom w:val="none" w:sz="0" w:space="0" w:color="auto"/>
        <w:right w:val="none" w:sz="0" w:space="0" w:color="auto"/>
      </w:divBdr>
      <w:divsChild>
        <w:div w:id="318576147">
          <w:marLeft w:val="0"/>
          <w:marRight w:val="0"/>
          <w:marTop w:val="0"/>
          <w:marBottom w:val="0"/>
          <w:divBdr>
            <w:top w:val="none" w:sz="0" w:space="0" w:color="auto"/>
            <w:left w:val="none" w:sz="0" w:space="0" w:color="auto"/>
            <w:bottom w:val="none" w:sz="0" w:space="0" w:color="auto"/>
            <w:right w:val="none" w:sz="0" w:space="0" w:color="auto"/>
          </w:divBdr>
        </w:div>
      </w:divsChild>
    </w:div>
    <w:div w:id="1891794812">
      <w:bodyDiv w:val="1"/>
      <w:marLeft w:val="0"/>
      <w:marRight w:val="0"/>
      <w:marTop w:val="0"/>
      <w:marBottom w:val="0"/>
      <w:divBdr>
        <w:top w:val="none" w:sz="0" w:space="0" w:color="auto"/>
        <w:left w:val="none" w:sz="0" w:space="0" w:color="auto"/>
        <w:bottom w:val="none" w:sz="0" w:space="0" w:color="auto"/>
        <w:right w:val="none" w:sz="0" w:space="0" w:color="auto"/>
      </w:divBdr>
    </w:div>
    <w:div w:id="1998150961">
      <w:bodyDiv w:val="1"/>
      <w:marLeft w:val="0"/>
      <w:marRight w:val="0"/>
      <w:marTop w:val="0"/>
      <w:marBottom w:val="0"/>
      <w:divBdr>
        <w:top w:val="none" w:sz="0" w:space="0" w:color="auto"/>
        <w:left w:val="none" w:sz="0" w:space="0" w:color="auto"/>
        <w:bottom w:val="none" w:sz="0" w:space="0" w:color="auto"/>
        <w:right w:val="none" w:sz="0" w:space="0" w:color="auto"/>
      </w:divBdr>
    </w:div>
    <w:div w:id="2022779475">
      <w:bodyDiv w:val="1"/>
      <w:marLeft w:val="0"/>
      <w:marRight w:val="0"/>
      <w:marTop w:val="0"/>
      <w:marBottom w:val="0"/>
      <w:divBdr>
        <w:top w:val="none" w:sz="0" w:space="0" w:color="auto"/>
        <w:left w:val="none" w:sz="0" w:space="0" w:color="auto"/>
        <w:bottom w:val="none" w:sz="0" w:space="0" w:color="auto"/>
        <w:right w:val="none" w:sz="0" w:space="0" w:color="auto"/>
      </w:divBdr>
    </w:div>
    <w:div w:id="2057309320">
      <w:bodyDiv w:val="1"/>
      <w:marLeft w:val="0"/>
      <w:marRight w:val="0"/>
      <w:marTop w:val="0"/>
      <w:marBottom w:val="0"/>
      <w:divBdr>
        <w:top w:val="none" w:sz="0" w:space="0" w:color="auto"/>
        <w:left w:val="none" w:sz="0" w:space="0" w:color="auto"/>
        <w:bottom w:val="none" w:sz="0" w:space="0" w:color="auto"/>
        <w:right w:val="none" w:sz="0" w:space="0" w:color="auto"/>
      </w:divBdr>
    </w:div>
    <w:div w:id="2106995359">
      <w:bodyDiv w:val="1"/>
      <w:marLeft w:val="225"/>
      <w:marRight w:val="225"/>
      <w:marTop w:val="0"/>
      <w:marBottom w:val="0"/>
      <w:divBdr>
        <w:top w:val="none" w:sz="0" w:space="0" w:color="auto"/>
        <w:left w:val="none" w:sz="0" w:space="0" w:color="auto"/>
        <w:bottom w:val="none" w:sz="0" w:space="0" w:color="auto"/>
        <w:right w:val="none" w:sz="0" w:space="0" w:color="auto"/>
      </w:divBdr>
      <w:divsChild>
        <w:div w:id="199610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bd4b5660e1db11ea9342c1d4e2ff6ff6" TargetMode="External"/><Relationship Id="rId117" Type="http://schemas.openxmlformats.org/officeDocument/2006/relationships/hyperlink" Target="https://www.e-tar.lt/portal/legalAct.html?documentId=a0a4c79033a711ea829bc2bea81c1194" TargetMode="External"/><Relationship Id="rId21" Type="http://schemas.openxmlformats.org/officeDocument/2006/relationships/hyperlink" Target="https://www.e-tar.lt/portal/legalAct.html?documentId=bd4b5660e1db11ea9342c1d4e2ff6ff6" TargetMode="External"/><Relationship Id="rId42" Type="http://schemas.openxmlformats.org/officeDocument/2006/relationships/hyperlink" Target="https://www.e-tar.lt/portal/legalAct.html?documentId=decfa120af0311e5b12fbb7dc920ee2c" TargetMode="External"/><Relationship Id="rId47" Type="http://schemas.openxmlformats.org/officeDocument/2006/relationships/hyperlink" Target="https://www.e-tar.lt/portal/legalAct.html?documentId=3bf96500884111e5b7eba10a9b5a9c5f" TargetMode="External"/><Relationship Id="rId63" Type="http://schemas.openxmlformats.org/officeDocument/2006/relationships/hyperlink" Target="https://www.e-tar.lt/portal/legalAct.html?documentId=97306040814411e98436e02a0124fc68" TargetMode="External"/><Relationship Id="rId68" Type="http://schemas.openxmlformats.org/officeDocument/2006/relationships/hyperlink" Target="https://www.e-tar.lt/portal/legalAct.html?documentId=559f5f40aed011eab9d9cd0c85e0b745" TargetMode="External"/><Relationship Id="rId84" Type="http://schemas.openxmlformats.org/officeDocument/2006/relationships/hyperlink" Target="https://www.e-tar.lt/portal/legalAct.html?documentId=ad440df02c0011e78397ae072f58c508" TargetMode="External"/><Relationship Id="rId89" Type="http://schemas.openxmlformats.org/officeDocument/2006/relationships/hyperlink" Target="https://www.e-tar.lt/portal/legalAct.html?documentId=ef84d0b0922a11e7a3c4a5eb10f04386" TargetMode="External"/><Relationship Id="rId112" Type="http://schemas.openxmlformats.org/officeDocument/2006/relationships/hyperlink" Target="https://www.e-tar.lt/portal/legalAct.html?documentId=90e447c0db7f11e99681cd81dcdca52c" TargetMode="External"/><Relationship Id="rId133" Type="http://schemas.openxmlformats.org/officeDocument/2006/relationships/theme" Target="theme/theme1.xml"/><Relationship Id="rId16" Type="http://schemas.openxmlformats.org/officeDocument/2006/relationships/hyperlink" Target="https://www.e-tar.lt/portal/legalAct.html?documentId=559f5f40aed011eab9d9cd0c85e0b745" TargetMode="External"/><Relationship Id="rId107" Type="http://schemas.openxmlformats.org/officeDocument/2006/relationships/hyperlink" Target="https://www.e-tar.lt/portal/legalAct.html?documentId=aa72b66070ca11e9a13eeecaacbc653f" TargetMode="External"/><Relationship Id="rId11" Type="http://schemas.openxmlformats.org/officeDocument/2006/relationships/header" Target="header2.xml"/><Relationship Id="rId32" Type="http://schemas.openxmlformats.org/officeDocument/2006/relationships/hyperlink" Target="https://www.e-tar.lt/portal/legalAct.html?documentId=bd4b5660e1db11ea9342c1d4e2ff6ff6" TargetMode="External"/><Relationship Id="rId37" Type="http://schemas.openxmlformats.org/officeDocument/2006/relationships/hyperlink" Target="https://www.e-tar.lt/portal/legalAct.html?documentId=cc3c6f80dd5a11eb9f09e7df20500045" TargetMode="External"/><Relationship Id="rId53" Type="http://schemas.openxmlformats.org/officeDocument/2006/relationships/hyperlink" Target="https://www.e-tar.lt/portal/legalAct.html?documentId=7023b440fcbf11e68034be159a964f47" TargetMode="External"/><Relationship Id="rId58" Type="http://schemas.openxmlformats.org/officeDocument/2006/relationships/hyperlink" Target="https://www.e-tar.lt/portal/legalAct.html?documentId=04729dd022dc11e88e8fef3b3f51dc2f" TargetMode="External"/><Relationship Id="rId74" Type="http://schemas.openxmlformats.org/officeDocument/2006/relationships/hyperlink" Target="https://www.e-tar.lt/portal/legalAct.html?documentId=decfa120af0311e5b12fbb7dc920ee2c" TargetMode="External"/><Relationship Id="rId79" Type="http://schemas.openxmlformats.org/officeDocument/2006/relationships/hyperlink" Target="https://www.e-tar.lt/portal/legalAct.html?documentId=420f7c909c4011e69ad4c8713b612d0f" TargetMode="External"/><Relationship Id="rId102" Type="http://schemas.openxmlformats.org/officeDocument/2006/relationships/hyperlink" Target="https://www.e-tar.lt/portal/legalAct.html?documentId=c241d3e0ce1111e8bea9885f77677ec1" TargetMode="External"/><Relationship Id="rId123" Type="http://schemas.openxmlformats.org/officeDocument/2006/relationships/hyperlink" Target="https://www.e-tar.lt/portal/legalAct.html?documentId=93cc60000f7f11ebb74de75171d26d52" TargetMode="External"/><Relationship Id="rId128" Type="http://schemas.openxmlformats.org/officeDocument/2006/relationships/footer" Target="footer4.xml"/><Relationship Id="rId5" Type="http://schemas.openxmlformats.org/officeDocument/2006/relationships/webSettings" Target="webSettings.xml"/><Relationship Id="rId90" Type="http://schemas.openxmlformats.org/officeDocument/2006/relationships/hyperlink" Target="https://www.e-tar.lt/portal/legalAct.html?documentId=a4aeaea09c6911e78bd78a8ea3cd0744" TargetMode="External"/><Relationship Id="rId95" Type="http://schemas.openxmlformats.org/officeDocument/2006/relationships/hyperlink" Target="https://www.e-tar.lt/portal/legalAct.html?documentId=b94a1200fa0111e78bcec397524184ce" TargetMode="External"/><Relationship Id="rId14" Type="http://schemas.openxmlformats.org/officeDocument/2006/relationships/header" Target="header3.xml"/><Relationship Id="rId22" Type="http://schemas.openxmlformats.org/officeDocument/2006/relationships/hyperlink" Target="https://www.e-tar.lt/portal/legalAct.html?documentId=bd4b5660e1db11ea9342c1d4e2ff6ff6" TargetMode="External"/><Relationship Id="rId27" Type="http://schemas.openxmlformats.org/officeDocument/2006/relationships/hyperlink" Target="https://www.e-tar.lt/portal/legalAct.html?documentId=bd4b5660e1db11ea9342c1d4e2ff6ff6" TargetMode="External"/><Relationship Id="rId30" Type="http://schemas.openxmlformats.org/officeDocument/2006/relationships/hyperlink" Target="https://www.e-tar.lt/portal/legalAct.html?documentId=bd4b5660e1db11ea9342c1d4e2ff6ff6" TargetMode="External"/><Relationship Id="rId35" Type="http://schemas.openxmlformats.org/officeDocument/2006/relationships/hyperlink" Target="https://www.e-tar.lt/portal/legalAct.html?documentId=7fa599e06c4311eb9dc7b575f08e8bea" TargetMode="External"/><Relationship Id="rId43" Type="http://schemas.openxmlformats.org/officeDocument/2006/relationships/hyperlink" Target="https://www.e-tar.lt/portal/legalAct.html?documentId=21a21d10c35f11e5a6588fb85a3cc84b" TargetMode="External"/><Relationship Id="rId48" Type="http://schemas.openxmlformats.org/officeDocument/2006/relationships/hyperlink" Target="https://www.e-tar.lt/portal/legalAct.html?documentId=85624ef0a7e511e5be7fbe3f919a1ebe" TargetMode="External"/><Relationship Id="rId56" Type="http://schemas.openxmlformats.org/officeDocument/2006/relationships/hyperlink" Target="https://www.e-tar.lt/portal/legalAct.html?documentId=a4aeaea09c6911e78bd78a8ea3cd0744" TargetMode="External"/><Relationship Id="rId64" Type="http://schemas.openxmlformats.org/officeDocument/2006/relationships/hyperlink" Target="https://www.e-tar.lt/portal/legalAct.html?documentId=1a432c50cafc11e9929af1b9eea48566" TargetMode="External"/><Relationship Id="rId69" Type="http://schemas.openxmlformats.org/officeDocument/2006/relationships/hyperlink" Target="https://www.e-tar.lt/portal/legalAct.html?documentId=cc3c6f80dd5a11eb9f09e7df20500045" TargetMode="External"/><Relationship Id="rId77" Type="http://schemas.openxmlformats.org/officeDocument/2006/relationships/hyperlink" Target="https://www.e-tar.lt/portal/legalAct.html?documentId=ee7ac3c0387911e69101aaab2992cbcd" TargetMode="External"/><Relationship Id="rId100" Type="http://schemas.openxmlformats.org/officeDocument/2006/relationships/hyperlink" Target="https://www.e-tar.lt/portal/legalAct.html?documentId=c6c2a2e0626a11e8acbae39398545bed" TargetMode="External"/><Relationship Id="rId105" Type="http://schemas.openxmlformats.org/officeDocument/2006/relationships/hyperlink" Target="https://www.e-tar.lt/portal/legalAct.html?documentId=f3c844f03b3311e99595d005d42b863e" TargetMode="External"/><Relationship Id="rId113" Type="http://schemas.openxmlformats.org/officeDocument/2006/relationships/hyperlink" Target="https://www.e-tar.lt/portal/legalAct.html?documentId=e9d4ccd0e9c411e99681cd81dcdca52c" TargetMode="External"/><Relationship Id="rId118" Type="http://schemas.openxmlformats.org/officeDocument/2006/relationships/hyperlink" Target="https://www.e-tar.lt/portal/legalAct.html?documentId=ed6545e0676011eabee4a336e7e6fdab" TargetMode="External"/><Relationship Id="rId126" Type="http://schemas.openxmlformats.org/officeDocument/2006/relationships/header" Target="header4.xml"/><Relationship Id="rId8" Type="http://schemas.openxmlformats.org/officeDocument/2006/relationships/hyperlink" Target="https://www.e-tar.lt/portal/legalAct.html?documentId=97306040814411e98436e02a0124fc68" TargetMode="External"/><Relationship Id="rId51" Type="http://schemas.openxmlformats.org/officeDocument/2006/relationships/hyperlink" Target="https://www.e-tar.lt/portal/legalAct.html?documentId=0c22b730e6bc11e5ba46c884bbd2b4fd" TargetMode="External"/><Relationship Id="rId72" Type="http://schemas.openxmlformats.org/officeDocument/2006/relationships/hyperlink" Target="https://www.e-tar.lt/portal/legalAct.html?documentId=3bf96500884111e5b7eba10a9b5a9c5f" TargetMode="External"/><Relationship Id="rId80" Type="http://schemas.openxmlformats.org/officeDocument/2006/relationships/hyperlink" Target="https://www.e-tar.lt/portal/legalAct.html?documentId=f6902a20abcc11e6a6f98c1425a5ffa8" TargetMode="External"/><Relationship Id="rId85" Type="http://schemas.openxmlformats.org/officeDocument/2006/relationships/hyperlink" Target="https://www.e-tar.lt/portal/legalAct.html?documentId=cd6d71603bc411e7b66ae890e1368363" TargetMode="External"/><Relationship Id="rId93" Type="http://schemas.openxmlformats.org/officeDocument/2006/relationships/hyperlink" Target="https://www.e-tar.lt/portal/legalAct.html?documentId=0b589910c5f311e7910a89ac20768b0f" TargetMode="External"/><Relationship Id="rId98" Type="http://schemas.openxmlformats.org/officeDocument/2006/relationships/hyperlink" Target="https://www.e-tar.lt/portal/legalAct.html?documentId=e76f5d7042d611e8acd6a982d1f6431f" TargetMode="External"/><Relationship Id="rId121" Type="http://schemas.openxmlformats.org/officeDocument/2006/relationships/hyperlink" Target="https://www.e-tar.lt/portal/legalAct.html?documentId=559f5f40aed011eab9d9cd0c85e0b745"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e-tar.lt/portal/legalAct.html?documentId=559f5f40aed011eab9d9cd0c85e0b745" TargetMode="External"/><Relationship Id="rId25" Type="http://schemas.openxmlformats.org/officeDocument/2006/relationships/hyperlink" Target="https://www.e-tar.lt/portal/legalAct.html?documentId=93cc60000f7f11ebb74de75171d26d52" TargetMode="External"/><Relationship Id="rId33" Type="http://schemas.openxmlformats.org/officeDocument/2006/relationships/hyperlink" Target="https://www.e-tar.lt/portal/legalAct.html?documentId=bd4b5660e1db11ea9342c1d4e2ff6ff6" TargetMode="External"/><Relationship Id="rId38" Type="http://schemas.openxmlformats.org/officeDocument/2006/relationships/hyperlink" Target="https://www.e-tar.lt/portal/legalAct.html?documentId=34fbf7701fe811e586708c6593c243ce" TargetMode="External"/><Relationship Id="rId46" Type="http://schemas.openxmlformats.org/officeDocument/2006/relationships/hyperlink" Target="https://www.e-tar.lt/portal/legalAct.html?documentId=34fbf7701fe811e586708c6593c243ce" TargetMode="External"/><Relationship Id="rId59" Type="http://schemas.openxmlformats.org/officeDocument/2006/relationships/hyperlink" Target="https://www.e-tar.lt/portal/legalAct.html?documentId=e76f5d7042d611e8acd6a982d1f6431f" TargetMode="External"/><Relationship Id="rId67" Type="http://schemas.openxmlformats.org/officeDocument/2006/relationships/hyperlink" Target="https://www.e-tar.lt/portal/legalAct.html?documentId=ed6545e0676011eabee4a336e7e6fdab" TargetMode="External"/><Relationship Id="rId103" Type="http://schemas.openxmlformats.org/officeDocument/2006/relationships/hyperlink" Target="https://www.e-tar.lt/portal/legalAct.html?documentId=c5142200e66011e8a924e51e3682e4fc" TargetMode="External"/><Relationship Id="rId108" Type="http://schemas.openxmlformats.org/officeDocument/2006/relationships/hyperlink" Target="https://www.e-tar.lt/portal/legalAct.html?documentId=97306040814411e98436e02a0124fc68" TargetMode="External"/><Relationship Id="rId116" Type="http://schemas.openxmlformats.org/officeDocument/2006/relationships/hyperlink" Target="https://www.e-tar.lt/portal/legalAct.html?documentId=9cf35180230211eabe008ea93139d588" TargetMode="External"/><Relationship Id="rId124" Type="http://schemas.openxmlformats.org/officeDocument/2006/relationships/hyperlink" Target="https://www.e-tar.lt/portal/legalAct.html?documentId=7fa599e06c4311eb9dc7b575f08e8bea" TargetMode="External"/><Relationship Id="rId129" Type="http://schemas.openxmlformats.org/officeDocument/2006/relationships/footer" Target="footer5.xml"/><Relationship Id="rId20" Type="http://schemas.openxmlformats.org/officeDocument/2006/relationships/hyperlink" Target="https://www.e-tar.lt/portal/legalAct.html?documentId=bd4b5660e1db11ea9342c1d4e2ff6ff6" TargetMode="External"/><Relationship Id="rId41" Type="http://schemas.openxmlformats.org/officeDocument/2006/relationships/hyperlink" Target="https://www.e-tar.lt/portal/legalAct.html?documentId=85624ef0a7e511e5be7fbe3f919a1ebe" TargetMode="External"/><Relationship Id="rId54" Type="http://schemas.openxmlformats.org/officeDocument/2006/relationships/hyperlink" Target="https://www.e-tar.lt/portal/legalAct.html?documentId=af1e35a007e411e79ba1ee3112ade9bc" TargetMode="External"/><Relationship Id="rId62" Type="http://schemas.openxmlformats.org/officeDocument/2006/relationships/hyperlink" Target="https://www.e-tar.lt/portal/legalAct.html?documentId=587708b0043311e9a5eaf2cd290f1944" TargetMode="External"/><Relationship Id="rId70" Type="http://schemas.openxmlformats.org/officeDocument/2006/relationships/hyperlink" Target="https://www.e-tar.lt/portal/legalAct.html?documentId=34fbf7701fe811e586708c6593c243ce" TargetMode="External"/><Relationship Id="rId75" Type="http://schemas.openxmlformats.org/officeDocument/2006/relationships/hyperlink" Target="https://www.e-tar.lt/portal/legalAct.html?documentId=21a21d10c35f11e5a6588fb85a3cc84b" TargetMode="External"/><Relationship Id="rId83" Type="http://schemas.openxmlformats.org/officeDocument/2006/relationships/hyperlink" Target="https://www.e-tar.lt/portal/legalAct.html?documentId=4817c2c0193411e79800e8266c1e5d1b" TargetMode="External"/><Relationship Id="rId88" Type="http://schemas.openxmlformats.org/officeDocument/2006/relationships/hyperlink" Target="https://www.e-tar.lt/portal/legalAct.html?documentId=cd948b605d8411e79198ffdb108a3753" TargetMode="External"/><Relationship Id="rId91" Type="http://schemas.openxmlformats.org/officeDocument/2006/relationships/hyperlink" Target="https://www.e-tar.lt/portal/legalAct.html?documentId=00ad5380a35b11e78a4c904b1afa0332" TargetMode="External"/><Relationship Id="rId96" Type="http://schemas.openxmlformats.org/officeDocument/2006/relationships/hyperlink" Target="https://www.e-tar.lt/portal/legalAct.html?documentId=04729dd022dc11e88e8fef3b3f51dc2f" TargetMode="External"/><Relationship Id="rId111" Type="http://schemas.openxmlformats.org/officeDocument/2006/relationships/hyperlink" Target="https://www.e-tar.lt/portal/legalAct.html?documentId=1a432c50cafc11e9929af1b9eea48566"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e-tar.lt/portal/legalAct.html?documentId=93cc60000f7f11ebb74de75171d26d52" TargetMode="External"/><Relationship Id="rId28" Type="http://schemas.openxmlformats.org/officeDocument/2006/relationships/hyperlink" Target="https://www.e-tar.lt/portal/legalAct.html?documentId=bd4b5660e1db11ea9342c1d4e2ff6ff6" TargetMode="External"/><Relationship Id="rId36" Type="http://schemas.openxmlformats.org/officeDocument/2006/relationships/hyperlink" Target="https://www.e-tar.lt/portal/legalAct.html?documentId=bd4b5660e1db11ea9342c1d4e2ff6ff6" TargetMode="External"/><Relationship Id="rId49" Type="http://schemas.openxmlformats.org/officeDocument/2006/relationships/hyperlink" Target="https://www.e-tar.lt/portal/legalAct.html?documentId=decfa120af0311e5b12fbb7dc920ee2c" TargetMode="External"/><Relationship Id="rId57" Type="http://schemas.openxmlformats.org/officeDocument/2006/relationships/hyperlink" Target="https://www.e-tar.lt/portal/legalAct.html?documentId=1b4cc790ec8d11e78a1adea6fe72f3c5" TargetMode="External"/><Relationship Id="rId106" Type="http://schemas.openxmlformats.org/officeDocument/2006/relationships/hyperlink" Target="https://www.e-tar.lt/portal/legalAct.html?documentId=47575a60629f11e99676cb74c51fe1f4" TargetMode="External"/><Relationship Id="rId114" Type="http://schemas.openxmlformats.org/officeDocument/2006/relationships/hyperlink" Target="https://www.e-tar.lt/portal/legalAct.html?documentId=3d6259600d0311ea9d279ea27696ab7b" TargetMode="External"/><Relationship Id="rId119" Type="http://schemas.openxmlformats.org/officeDocument/2006/relationships/hyperlink" Target="https://www.e-tar.lt/portal/legalAct.html?documentId=1f2f2cd0796311eab005936df725feed" TargetMode="External"/><Relationship Id="rId127" Type="http://schemas.openxmlformats.org/officeDocument/2006/relationships/header" Target="header5.xml"/><Relationship Id="rId10" Type="http://schemas.openxmlformats.org/officeDocument/2006/relationships/header" Target="header1.xml"/><Relationship Id="rId31" Type="http://schemas.openxmlformats.org/officeDocument/2006/relationships/hyperlink" Target="https://www.e-tar.lt/portal/legalAct.html?documentId=bd4b5660e1db11ea9342c1d4e2ff6ff6" TargetMode="External"/><Relationship Id="rId44" Type="http://schemas.openxmlformats.org/officeDocument/2006/relationships/hyperlink" Target="https://www.e-tar.lt/portal/legalAct.html?documentId=0c22b730e6bc11e5ba46c884bbd2b4fd" TargetMode="External"/><Relationship Id="rId52" Type="http://schemas.openxmlformats.org/officeDocument/2006/relationships/hyperlink" Target="https://www.e-tar.lt/portal/legalAct.html?documentId=ee7ac3c0387911e69101aaab2992cbcd" TargetMode="External"/><Relationship Id="rId60" Type="http://schemas.openxmlformats.org/officeDocument/2006/relationships/hyperlink" Target="https://www.e-tar.lt/portal/legalAct.html?documentId=c6c2a2e0626a11e8acbae39398545bed" TargetMode="External"/><Relationship Id="rId65" Type="http://schemas.openxmlformats.org/officeDocument/2006/relationships/hyperlink" Target="https://www.e-tar.lt/portal/legalAct.html?documentId=90e447c0db7f11e99681cd81dcdca52c" TargetMode="External"/><Relationship Id="rId73" Type="http://schemas.openxmlformats.org/officeDocument/2006/relationships/hyperlink" Target="https://www.e-tar.lt/portal/legalAct.html?documentId=85624ef0a7e511e5be7fbe3f919a1ebe" TargetMode="External"/><Relationship Id="rId78" Type="http://schemas.openxmlformats.org/officeDocument/2006/relationships/hyperlink" Target="https://www.e-tar.lt/portal/legalAct.html?documentId=7eb7c2607e5911e6b969d7ae07280e89" TargetMode="External"/><Relationship Id="rId81" Type="http://schemas.openxmlformats.org/officeDocument/2006/relationships/hyperlink" Target="https://www.e-tar.lt/portal/legalAct.html?documentId=7023b440fcbf11e68034be159a964f47" TargetMode="External"/><Relationship Id="rId86" Type="http://schemas.openxmlformats.org/officeDocument/2006/relationships/hyperlink" Target="https://www.e-tar.lt/portal/legalAct.html?documentId=c126c2e0410e11e7b66ae890e1368363" TargetMode="External"/><Relationship Id="rId94" Type="http://schemas.openxmlformats.org/officeDocument/2006/relationships/hyperlink" Target="https://www.e-tar.lt/portal/legalAct.html?documentId=1b4cc790ec8d11e78a1adea6fe72f3c5" TargetMode="External"/><Relationship Id="rId99" Type="http://schemas.openxmlformats.org/officeDocument/2006/relationships/hyperlink" Target="https://www.e-tar.lt/portal/legalAct.html?documentId=e288021047bf11e8ade598b2394a491d" TargetMode="External"/><Relationship Id="rId101" Type="http://schemas.openxmlformats.org/officeDocument/2006/relationships/hyperlink" Target="https://www.e-tar.lt/portal/legalAct.html?documentId=214c22007f5711e8ae2bfd1913d66d57" TargetMode="External"/><Relationship Id="rId122" Type="http://schemas.openxmlformats.org/officeDocument/2006/relationships/hyperlink" Target="https://www.e-tar.lt/portal/legalAct.html?documentId=bd4b5660e1db11ea9342c1d4e2ff6ff6" TargetMode="External"/><Relationship Id="rId13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e-tar.lt/portal/legalAct.html?documentId=bd4b5660e1db11ea9342c1d4e2ff6ff6" TargetMode="External"/><Relationship Id="rId39" Type="http://schemas.openxmlformats.org/officeDocument/2006/relationships/hyperlink" Target="https://www.e-tar.lt/portal/legalAct.html?documentId=df292840683511e58e1ab2c84776483b" TargetMode="External"/><Relationship Id="rId109" Type="http://schemas.openxmlformats.org/officeDocument/2006/relationships/hyperlink" Target="https://www.e-tar.lt/portal/legalAct.html?documentId=4a392dd0997711e9ae2e9d61b1f977b3" TargetMode="External"/><Relationship Id="rId34" Type="http://schemas.openxmlformats.org/officeDocument/2006/relationships/hyperlink" Target="https://www.e-tar.lt/portal/legalAct.html?documentId=bd4b5660e1db11ea9342c1d4e2ff6ff6" TargetMode="External"/><Relationship Id="rId50" Type="http://schemas.openxmlformats.org/officeDocument/2006/relationships/hyperlink" Target="https://www.e-tar.lt/portal/legalAct.html?documentId=21a21d10c35f11e5a6588fb85a3cc84b" TargetMode="External"/><Relationship Id="rId55" Type="http://schemas.openxmlformats.org/officeDocument/2006/relationships/hyperlink" Target="https://www.e-tar.lt/portal/legalAct.html?documentId=ef84d0b0922a11e7a3c4a5eb10f04386" TargetMode="External"/><Relationship Id="rId76" Type="http://schemas.openxmlformats.org/officeDocument/2006/relationships/hyperlink" Target="https://www.e-tar.lt/portal/legalAct.html?documentId=0c22b730e6bc11e5ba46c884bbd2b4fd" TargetMode="External"/><Relationship Id="rId97" Type="http://schemas.openxmlformats.org/officeDocument/2006/relationships/hyperlink" Target="https://www.e-tar.lt/portal/legalAct.html?documentId=d5ae9bf02b4811e88ea9fc46d2024961" TargetMode="External"/><Relationship Id="rId104" Type="http://schemas.openxmlformats.org/officeDocument/2006/relationships/hyperlink" Target="https://www.e-tar.lt/portal/legalAct.html?documentId=587708b0043311e9a5eaf2cd290f1944" TargetMode="External"/><Relationship Id="rId120" Type="http://schemas.openxmlformats.org/officeDocument/2006/relationships/hyperlink" Target="https://www.e-tar.lt/portal/legalAct.html?documentId=415968e0a6ed11eab9d9cd0c85e0b745" TargetMode="External"/><Relationship Id="rId125" Type="http://schemas.openxmlformats.org/officeDocument/2006/relationships/hyperlink" Target="https://www.e-tar.lt/portal/legalAct.html?documentId=cc3c6f80dd5a11eb9f09e7df20500045" TargetMode="External"/><Relationship Id="rId7" Type="http://schemas.openxmlformats.org/officeDocument/2006/relationships/endnotes" Target="endnotes.xml"/><Relationship Id="rId71" Type="http://schemas.openxmlformats.org/officeDocument/2006/relationships/hyperlink" Target="https://www.e-tar.lt/portal/legalAct.html?documentId=df292840683511e58e1ab2c84776483b" TargetMode="External"/><Relationship Id="rId92" Type="http://schemas.openxmlformats.org/officeDocument/2006/relationships/hyperlink" Target="https://www.e-tar.lt/portal/legalAct.html?documentId=c96f8570bd4d11e79122ea2db7aeb5f0" TargetMode="External"/><Relationship Id="rId2" Type="http://schemas.openxmlformats.org/officeDocument/2006/relationships/numbering" Target="numbering.xml"/><Relationship Id="rId29" Type="http://schemas.openxmlformats.org/officeDocument/2006/relationships/hyperlink" Target="https://www.e-tar.lt/portal/legalAct.html?documentId=7fa599e06c4311eb9dc7b575f08e8bea" TargetMode="External"/><Relationship Id="rId24" Type="http://schemas.openxmlformats.org/officeDocument/2006/relationships/hyperlink" Target="https://www.e-tar.lt/portal/legalAct.html?documentId=bd4b5660e1db11ea9342c1d4e2ff6ff6" TargetMode="External"/><Relationship Id="rId40" Type="http://schemas.openxmlformats.org/officeDocument/2006/relationships/hyperlink" Target="https://www.e-tar.lt/portal/legalAct.html?documentId=3bf96500884111e5b7eba10a9b5a9c5f" TargetMode="External"/><Relationship Id="rId45" Type="http://schemas.openxmlformats.org/officeDocument/2006/relationships/hyperlink" Target="https://www.e-tar.lt/portal/legalAct.html?documentId=559f5f40aed011eab9d9cd0c85e0b745" TargetMode="External"/><Relationship Id="rId66" Type="http://schemas.openxmlformats.org/officeDocument/2006/relationships/hyperlink" Target="https://www.e-tar.lt/portal/legalAct.html?documentId=9cf35180230211eabe008ea93139d588" TargetMode="External"/><Relationship Id="rId87" Type="http://schemas.openxmlformats.org/officeDocument/2006/relationships/hyperlink" Target="https://www.e-tar.lt/portal/legalAct.html?documentId=331c6550573d11e7846ef01bfffb9b64" TargetMode="External"/><Relationship Id="rId110" Type="http://schemas.openxmlformats.org/officeDocument/2006/relationships/hyperlink" Target="https://www.e-tar.lt/portal/legalAct.html?documentId=fa5d6cd0adea11e98451fa7b5933515d" TargetMode="External"/><Relationship Id="rId115" Type="http://schemas.openxmlformats.org/officeDocument/2006/relationships/hyperlink" Target="https://www.e-tar.lt/portal/legalAct.html?documentId=d975816020a911eabe008ea93139d588" TargetMode="External"/><Relationship Id="rId131" Type="http://schemas.openxmlformats.org/officeDocument/2006/relationships/footer" Target="footer6.xml"/><Relationship Id="rId61" Type="http://schemas.openxmlformats.org/officeDocument/2006/relationships/hyperlink" Target="https://www.e-tar.lt/portal/legalAct.html?documentId=c5142200e66011e8a924e51e3682e4fc" TargetMode="External"/><Relationship Id="rId82" Type="http://schemas.openxmlformats.org/officeDocument/2006/relationships/hyperlink" Target="https://www.e-tar.lt/portal/legalAct.html?documentId=af1e35a007e411e79ba1ee3112ade9bc" TargetMode="External"/><Relationship Id="rId19" Type="http://schemas.openxmlformats.org/officeDocument/2006/relationships/hyperlink" Target="https://www.e-tar.lt/portal/legalAct.html?documentId=bd4b5660e1db11ea9342c1d4e2ff6ff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C822A63-1F5B-4177-B599-CDEE058F8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201</Pages>
  <Words>241735</Words>
  <Characters>137790</Characters>
  <Application>Microsoft Office Word</Application>
  <DocSecurity>0</DocSecurity>
  <Lines>1148</Lines>
  <Paragraphs>757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378768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Baranauskiene</dc:creator>
  <cp:lastModifiedBy>Monika Kemežytė-Vaitiekūnienė</cp:lastModifiedBy>
  <cp:revision>2</cp:revision>
  <cp:lastPrinted>2014-12-15T14:36:00Z</cp:lastPrinted>
  <dcterms:created xsi:type="dcterms:W3CDTF">2021-07-14T09:07:00Z</dcterms:created>
  <dcterms:modified xsi:type="dcterms:W3CDTF">2021-07-14T09:07:00Z</dcterms:modified>
</cp:coreProperties>
</file>